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B5B07" w14:textId="77777777" w:rsidR="00D42BCE" w:rsidRPr="00895F32" w:rsidRDefault="00D42BCE" w:rsidP="00D42BCE">
      <w:pPr>
        <w:adjustRightInd w:val="0"/>
        <w:spacing w:line="340" w:lineRule="auto"/>
        <w:ind w:firstLine="720"/>
        <w:jc w:val="center"/>
        <w:rPr>
          <w:bCs/>
          <w:sz w:val="28"/>
          <w:szCs w:val="28"/>
        </w:rPr>
      </w:pPr>
      <w:bookmarkStart w:id="0" w:name="Par96"/>
      <w:bookmarkEnd w:id="0"/>
      <w:r w:rsidRPr="00895F32">
        <w:rPr>
          <w:bCs/>
          <w:sz w:val="28"/>
          <w:szCs w:val="28"/>
        </w:rPr>
        <w:t>Совет сельского поселения Ургушевский сельсовет муниципального района Караидельский район Республики Башкортостан</w:t>
      </w:r>
    </w:p>
    <w:p w14:paraId="23B00A10" w14:textId="77777777" w:rsidR="00D42BCE" w:rsidRPr="00895F32" w:rsidRDefault="00D42BCE" w:rsidP="00D42BCE">
      <w:pPr>
        <w:adjustRightInd w:val="0"/>
        <w:spacing w:line="340" w:lineRule="auto"/>
        <w:ind w:firstLine="720"/>
        <w:jc w:val="center"/>
        <w:rPr>
          <w:caps/>
          <w:sz w:val="28"/>
          <w:szCs w:val="28"/>
        </w:rPr>
      </w:pPr>
      <w:r w:rsidRPr="00895F32">
        <w:rPr>
          <w:caps/>
          <w:sz w:val="28"/>
          <w:szCs w:val="28"/>
        </w:rPr>
        <w:t xml:space="preserve">РЕШЕНИЕ </w:t>
      </w:r>
    </w:p>
    <w:p w14:paraId="337EDE95" w14:textId="58523AE8" w:rsidR="00D42BCE" w:rsidRPr="00895F32" w:rsidRDefault="00D42BCE" w:rsidP="00D42BCE">
      <w:pPr>
        <w:adjustRightInd w:val="0"/>
        <w:spacing w:line="340" w:lineRule="auto"/>
        <w:ind w:firstLine="720"/>
        <w:jc w:val="center"/>
        <w:rPr>
          <w:caps/>
          <w:sz w:val="28"/>
          <w:szCs w:val="28"/>
        </w:rPr>
      </w:pPr>
      <w:r w:rsidRPr="00895F32">
        <w:rPr>
          <w:caps/>
          <w:sz w:val="28"/>
          <w:szCs w:val="28"/>
        </w:rPr>
        <w:t>2</w:t>
      </w:r>
      <w:r>
        <w:rPr>
          <w:caps/>
          <w:sz w:val="28"/>
          <w:szCs w:val="28"/>
        </w:rPr>
        <w:t>4</w:t>
      </w:r>
      <w:r w:rsidRPr="00895F32">
        <w:rPr>
          <w:caps/>
          <w:sz w:val="28"/>
          <w:szCs w:val="28"/>
        </w:rPr>
        <w:t xml:space="preserve"> </w:t>
      </w:r>
      <w:r>
        <w:rPr>
          <w:caps/>
          <w:sz w:val="28"/>
          <w:szCs w:val="28"/>
        </w:rPr>
        <w:t>июня</w:t>
      </w:r>
      <w:r w:rsidRPr="00895F32">
        <w:rPr>
          <w:caps/>
          <w:sz w:val="28"/>
          <w:szCs w:val="28"/>
        </w:rPr>
        <w:t xml:space="preserve"> 2026 года №3</w:t>
      </w:r>
      <w:r>
        <w:rPr>
          <w:caps/>
          <w:sz w:val="28"/>
          <w:szCs w:val="28"/>
        </w:rPr>
        <w:t>3</w:t>
      </w:r>
      <w:r w:rsidRPr="00895F32">
        <w:rPr>
          <w:caps/>
          <w:sz w:val="28"/>
          <w:szCs w:val="28"/>
        </w:rPr>
        <w:t>/</w:t>
      </w:r>
      <w:r>
        <w:rPr>
          <w:caps/>
          <w:sz w:val="28"/>
          <w:szCs w:val="28"/>
        </w:rPr>
        <w:t>5</w:t>
      </w:r>
    </w:p>
    <w:p w14:paraId="47CF6BB0" w14:textId="77777777" w:rsidR="00D42BCE" w:rsidRDefault="00D42BCE" w:rsidP="00775E9D">
      <w:pPr>
        <w:jc w:val="center"/>
        <w:rPr>
          <w:sz w:val="28"/>
          <w:szCs w:val="28"/>
        </w:rPr>
      </w:pPr>
    </w:p>
    <w:p w14:paraId="262B2CE6" w14:textId="13C6AC5F" w:rsidR="00775E9D" w:rsidRDefault="00775E9D" w:rsidP="00775E9D">
      <w:pPr>
        <w:jc w:val="center"/>
        <w:rPr>
          <w:sz w:val="28"/>
          <w:szCs w:val="28"/>
        </w:rPr>
      </w:pPr>
      <w:r w:rsidRPr="00735FCA">
        <w:rPr>
          <w:sz w:val="28"/>
          <w:szCs w:val="28"/>
        </w:rPr>
        <w:t xml:space="preserve">Об утверждении Местных нормативов градостроительного проектирования </w:t>
      </w:r>
      <w:r>
        <w:rPr>
          <w:sz w:val="28"/>
          <w:szCs w:val="28"/>
        </w:rPr>
        <w:t xml:space="preserve">сельского поселения </w:t>
      </w:r>
      <w:r w:rsidR="00A734FE">
        <w:rPr>
          <w:sz w:val="28"/>
          <w:szCs w:val="28"/>
        </w:rPr>
        <w:t>Ургушевский</w:t>
      </w:r>
      <w:r>
        <w:rPr>
          <w:sz w:val="28"/>
          <w:szCs w:val="28"/>
        </w:rPr>
        <w:t xml:space="preserve"> сельсовет </w:t>
      </w:r>
      <w:r w:rsidRPr="00735FCA">
        <w:rPr>
          <w:sz w:val="28"/>
          <w:szCs w:val="28"/>
        </w:rPr>
        <w:t xml:space="preserve">муниципального района </w:t>
      </w:r>
    </w:p>
    <w:p w14:paraId="61664B72" w14:textId="77777777" w:rsidR="00775E9D" w:rsidRPr="00735FCA" w:rsidRDefault="00775E9D" w:rsidP="00775E9D">
      <w:pPr>
        <w:jc w:val="center"/>
        <w:rPr>
          <w:sz w:val="28"/>
          <w:szCs w:val="28"/>
        </w:rPr>
      </w:pPr>
      <w:r w:rsidRPr="00735FCA">
        <w:rPr>
          <w:sz w:val="28"/>
          <w:szCs w:val="28"/>
        </w:rPr>
        <w:t>Караидельский район Республики Башкортостан</w:t>
      </w:r>
    </w:p>
    <w:p w14:paraId="2C6930BA" w14:textId="77777777" w:rsidR="00775E9D" w:rsidRPr="007373BB" w:rsidRDefault="00775E9D" w:rsidP="00775E9D">
      <w:pPr>
        <w:jc w:val="center"/>
        <w:rPr>
          <w:sz w:val="28"/>
          <w:szCs w:val="28"/>
        </w:rPr>
      </w:pPr>
    </w:p>
    <w:p w14:paraId="5A7F2104" w14:textId="65F8DE11" w:rsidR="00775E9D" w:rsidRPr="007373BB" w:rsidRDefault="00775E9D" w:rsidP="00775E9D">
      <w:pPr>
        <w:adjustRightInd w:val="0"/>
        <w:ind w:firstLine="540"/>
        <w:jc w:val="both"/>
        <w:rPr>
          <w:sz w:val="28"/>
          <w:szCs w:val="28"/>
        </w:rPr>
      </w:pPr>
      <w:r w:rsidRPr="00735FCA">
        <w:rPr>
          <w:sz w:val="28"/>
          <w:szCs w:val="28"/>
        </w:rPr>
        <w:t xml:space="preserve">В соответствии со статьей 29.4 Градостроительного кодекса Российской Федерации, Федеральным законом от 06 октября 2003 года № 131- ФЗ «Об общих принципах организации местного самоуправления в Российской Федерации», в целях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объектами инженерной инфраструктуры, благоустройства территории, Совет </w:t>
      </w:r>
      <w:r>
        <w:rPr>
          <w:sz w:val="28"/>
          <w:szCs w:val="28"/>
        </w:rPr>
        <w:t xml:space="preserve">сельского поселения </w:t>
      </w:r>
      <w:r w:rsidR="00A734FE">
        <w:rPr>
          <w:sz w:val="28"/>
          <w:szCs w:val="28"/>
        </w:rPr>
        <w:t>Ургушевский</w:t>
      </w:r>
      <w:r>
        <w:rPr>
          <w:sz w:val="28"/>
          <w:szCs w:val="28"/>
        </w:rPr>
        <w:t xml:space="preserve"> сельсовет </w:t>
      </w:r>
      <w:r w:rsidRPr="00735FCA">
        <w:rPr>
          <w:sz w:val="28"/>
          <w:szCs w:val="28"/>
        </w:rPr>
        <w:t>муниципального района Караидельский район Респуб</w:t>
      </w:r>
      <w:r>
        <w:rPr>
          <w:sz w:val="28"/>
          <w:szCs w:val="28"/>
        </w:rPr>
        <w:t>лики Башкортостан решил</w:t>
      </w:r>
      <w:r w:rsidRPr="007373BB">
        <w:rPr>
          <w:sz w:val="28"/>
          <w:szCs w:val="28"/>
        </w:rPr>
        <w:t>:</w:t>
      </w:r>
    </w:p>
    <w:p w14:paraId="5A22814D" w14:textId="2CA786FB" w:rsidR="00775E9D" w:rsidRPr="00324CAC" w:rsidRDefault="00775E9D" w:rsidP="00775E9D">
      <w:pPr>
        <w:numPr>
          <w:ilvl w:val="0"/>
          <w:numId w:val="89"/>
        </w:numPr>
        <w:jc w:val="both"/>
        <w:rPr>
          <w:sz w:val="28"/>
          <w:szCs w:val="28"/>
        </w:rPr>
      </w:pPr>
      <w:r w:rsidRPr="00324CAC">
        <w:rPr>
          <w:sz w:val="28"/>
          <w:szCs w:val="28"/>
        </w:rPr>
        <w:t>Утвердит</w:t>
      </w:r>
      <w:r>
        <w:rPr>
          <w:sz w:val="28"/>
          <w:szCs w:val="28"/>
        </w:rPr>
        <w:t>ь</w:t>
      </w:r>
      <w:r w:rsidRPr="00324CAC">
        <w:rPr>
          <w:sz w:val="28"/>
          <w:szCs w:val="28"/>
        </w:rPr>
        <w:t xml:space="preserve"> Местные нормативы градостроительного проектирования </w:t>
      </w:r>
      <w:r w:rsidRPr="002F0165">
        <w:rPr>
          <w:sz w:val="28"/>
          <w:szCs w:val="28"/>
        </w:rPr>
        <w:t xml:space="preserve">сельского поселения </w:t>
      </w:r>
      <w:r w:rsidR="00A734FE">
        <w:rPr>
          <w:sz w:val="28"/>
          <w:szCs w:val="28"/>
        </w:rPr>
        <w:t>Ургушевский</w:t>
      </w:r>
      <w:r w:rsidRPr="002F0165">
        <w:rPr>
          <w:sz w:val="28"/>
          <w:szCs w:val="28"/>
        </w:rPr>
        <w:t xml:space="preserve"> сельсовет </w:t>
      </w:r>
      <w:r w:rsidRPr="00324CAC">
        <w:rPr>
          <w:sz w:val="28"/>
          <w:szCs w:val="28"/>
        </w:rPr>
        <w:t>муниципального района Караидельский район Республики Башкортостан согласно приложению к настоящему решению.</w:t>
      </w:r>
    </w:p>
    <w:p w14:paraId="78C7418F" w14:textId="5A0FA64D" w:rsidR="00775E9D" w:rsidRPr="00324CAC" w:rsidRDefault="00775E9D" w:rsidP="00775E9D">
      <w:pPr>
        <w:numPr>
          <w:ilvl w:val="0"/>
          <w:numId w:val="89"/>
        </w:numPr>
        <w:adjustRightInd w:val="0"/>
        <w:contextualSpacing/>
        <w:jc w:val="both"/>
        <w:rPr>
          <w:sz w:val="28"/>
          <w:szCs w:val="28"/>
        </w:rPr>
      </w:pPr>
      <w:r w:rsidRPr="00324CAC">
        <w:rPr>
          <w:sz w:val="28"/>
          <w:szCs w:val="28"/>
        </w:rPr>
        <w:t xml:space="preserve">Признать решение Совета </w:t>
      </w:r>
      <w:r w:rsidRPr="002F0165">
        <w:rPr>
          <w:sz w:val="28"/>
          <w:szCs w:val="28"/>
        </w:rPr>
        <w:t xml:space="preserve">сельского поселения </w:t>
      </w:r>
      <w:r w:rsidR="00A734FE">
        <w:rPr>
          <w:sz w:val="28"/>
          <w:szCs w:val="28"/>
        </w:rPr>
        <w:t>Ургушевский</w:t>
      </w:r>
      <w:r w:rsidRPr="002F0165">
        <w:rPr>
          <w:sz w:val="28"/>
          <w:szCs w:val="28"/>
        </w:rPr>
        <w:t xml:space="preserve"> сельсовет </w:t>
      </w:r>
      <w:r w:rsidRPr="00324CAC">
        <w:rPr>
          <w:sz w:val="28"/>
          <w:szCs w:val="28"/>
        </w:rPr>
        <w:t xml:space="preserve">муниципального района Караидельский район Республики Башкортостан от </w:t>
      </w:r>
      <w:r>
        <w:rPr>
          <w:sz w:val="28"/>
          <w:szCs w:val="28"/>
        </w:rPr>
        <w:t>12</w:t>
      </w:r>
      <w:r w:rsidRPr="002F0165">
        <w:rPr>
          <w:sz w:val="28"/>
          <w:szCs w:val="28"/>
        </w:rPr>
        <w:t xml:space="preserve"> </w:t>
      </w:r>
      <w:r>
        <w:rPr>
          <w:sz w:val="28"/>
          <w:szCs w:val="28"/>
        </w:rPr>
        <w:t>ноября</w:t>
      </w:r>
      <w:r w:rsidRPr="00324CAC">
        <w:rPr>
          <w:sz w:val="28"/>
          <w:szCs w:val="28"/>
        </w:rPr>
        <w:t xml:space="preserve"> 20</w:t>
      </w:r>
      <w:r>
        <w:rPr>
          <w:sz w:val="28"/>
          <w:szCs w:val="28"/>
        </w:rPr>
        <w:t>2</w:t>
      </w:r>
      <w:r w:rsidRPr="002F0165">
        <w:rPr>
          <w:sz w:val="28"/>
          <w:szCs w:val="28"/>
        </w:rPr>
        <w:t>5</w:t>
      </w:r>
      <w:r w:rsidRPr="00324CAC">
        <w:rPr>
          <w:sz w:val="28"/>
          <w:szCs w:val="28"/>
        </w:rPr>
        <w:t xml:space="preserve"> года №</w:t>
      </w:r>
      <w:r>
        <w:rPr>
          <w:sz w:val="28"/>
          <w:szCs w:val="28"/>
        </w:rPr>
        <w:t>26</w:t>
      </w:r>
      <w:r w:rsidRPr="002F0165">
        <w:rPr>
          <w:sz w:val="28"/>
          <w:szCs w:val="28"/>
        </w:rPr>
        <w:t>/4</w:t>
      </w:r>
      <w:r w:rsidRPr="00324CAC">
        <w:rPr>
          <w:sz w:val="28"/>
          <w:szCs w:val="28"/>
        </w:rPr>
        <w:t xml:space="preserve"> «</w:t>
      </w:r>
      <w:r w:rsidRPr="00324CAC">
        <w:rPr>
          <w:bCs/>
          <w:sz w:val="28"/>
          <w:szCs w:val="28"/>
        </w:rPr>
        <w:t>Об утверждении Местных нормативов градостроительного проектирования</w:t>
      </w:r>
      <w:r w:rsidRPr="002F0165">
        <w:rPr>
          <w:bCs/>
          <w:sz w:val="28"/>
          <w:szCs w:val="28"/>
        </w:rPr>
        <w:t xml:space="preserve"> сельского поселения </w:t>
      </w:r>
      <w:r w:rsidR="00A734FE">
        <w:rPr>
          <w:bCs/>
          <w:sz w:val="28"/>
          <w:szCs w:val="28"/>
        </w:rPr>
        <w:t>Ургушевский</w:t>
      </w:r>
      <w:r w:rsidRPr="002F0165">
        <w:rPr>
          <w:bCs/>
          <w:sz w:val="28"/>
          <w:szCs w:val="28"/>
        </w:rPr>
        <w:t xml:space="preserve"> сельсовет</w:t>
      </w:r>
      <w:r w:rsidRPr="00324CAC">
        <w:rPr>
          <w:bCs/>
          <w:sz w:val="28"/>
          <w:szCs w:val="28"/>
        </w:rPr>
        <w:t xml:space="preserve"> муниципального района Караидельский район Республики Башкортостан»</w:t>
      </w:r>
      <w:r w:rsidRPr="00324CAC">
        <w:rPr>
          <w:sz w:val="28"/>
          <w:szCs w:val="28"/>
        </w:rPr>
        <w:t xml:space="preserve"> утратившим силу.</w:t>
      </w:r>
    </w:p>
    <w:p w14:paraId="0F2AFBF2" w14:textId="1715F98E" w:rsidR="00775E9D" w:rsidRPr="00A734FE" w:rsidRDefault="00775E9D" w:rsidP="00775E9D">
      <w:pPr>
        <w:widowControl/>
        <w:numPr>
          <w:ilvl w:val="0"/>
          <w:numId w:val="89"/>
        </w:numPr>
        <w:tabs>
          <w:tab w:val="left" w:pos="709"/>
        </w:tabs>
        <w:autoSpaceDE/>
        <w:autoSpaceDN/>
        <w:jc w:val="both"/>
        <w:rPr>
          <w:sz w:val="28"/>
          <w:szCs w:val="28"/>
        </w:rPr>
      </w:pPr>
      <w:r w:rsidRPr="002F0165">
        <w:rPr>
          <w:sz w:val="28"/>
          <w:szCs w:val="28"/>
        </w:rPr>
        <w:t xml:space="preserve">Обнародовать настоящее решение на информационном стенде в здании администрации сельского поселения </w:t>
      </w:r>
      <w:r w:rsidR="00A734FE">
        <w:rPr>
          <w:sz w:val="28"/>
          <w:szCs w:val="28"/>
        </w:rPr>
        <w:t>Ургушевский</w:t>
      </w:r>
      <w:r w:rsidRPr="002F0165">
        <w:rPr>
          <w:sz w:val="28"/>
          <w:szCs w:val="28"/>
        </w:rPr>
        <w:t xml:space="preserve"> сельсовет по адресу: 4523</w:t>
      </w:r>
      <w:r w:rsidR="00A734FE">
        <w:rPr>
          <w:sz w:val="28"/>
          <w:szCs w:val="28"/>
        </w:rPr>
        <w:t>66</w:t>
      </w:r>
      <w:r w:rsidRPr="002F0165">
        <w:rPr>
          <w:sz w:val="28"/>
          <w:szCs w:val="28"/>
        </w:rPr>
        <w:t xml:space="preserve">, Республика </w:t>
      </w:r>
      <w:r w:rsidRPr="00A734FE">
        <w:rPr>
          <w:sz w:val="28"/>
          <w:szCs w:val="28"/>
        </w:rPr>
        <w:t>Башкортостан, Караидельский район, с.</w:t>
      </w:r>
      <w:r w:rsidR="00A734FE" w:rsidRPr="00A734FE">
        <w:rPr>
          <w:sz w:val="28"/>
          <w:szCs w:val="28"/>
        </w:rPr>
        <w:t>Ургуш</w:t>
      </w:r>
      <w:r w:rsidRPr="00A734FE">
        <w:rPr>
          <w:sz w:val="28"/>
          <w:szCs w:val="28"/>
        </w:rPr>
        <w:t>, ул.</w:t>
      </w:r>
      <w:r w:rsidR="00A734FE" w:rsidRPr="00A734FE">
        <w:rPr>
          <w:sz w:val="28"/>
          <w:szCs w:val="28"/>
        </w:rPr>
        <w:t>Центральная</w:t>
      </w:r>
      <w:r w:rsidRPr="00A734FE">
        <w:rPr>
          <w:sz w:val="28"/>
          <w:szCs w:val="28"/>
        </w:rPr>
        <w:t xml:space="preserve">, </w:t>
      </w:r>
      <w:r w:rsidR="00A734FE" w:rsidRPr="00A734FE">
        <w:rPr>
          <w:sz w:val="28"/>
          <w:szCs w:val="28"/>
        </w:rPr>
        <w:t>20</w:t>
      </w:r>
      <w:r w:rsidRPr="00A734FE">
        <w:rPr>
          <w:sz w:val="28"/>
          <w:szCs w:val="28"/>
        </w:rPr>
        <w:t xml:space="preserve">, и разместить в сети общего доступа «Интернет» на официальном сайте сельского поселения: </w:t>
      </w:r>
      <w:r w:rsidR="00A734FE" w:rsidRPr="00A734FE">
        <w:rPr>
          <w:sz w:val="28"/>
          <w:szCs w:val="28"/>
        </w:rPr>
        <w:t>https://urgush-sp.ru</w:t>
      </w:r>
      <w:r w:rsidR="00A734FE">
        <w:rPr>
          <w:sz w:val="28"/>
          <w:szCs w:val="28"/>
        </w:rPr>
        <w:t>.</w:t>
      </w:r>
      <w:r w:rsidRPr="00A734FE">
        <w:rPr>
          <w:sz w:val="28"/>
          <w:szCs w:val="28"/>
        </w:rPr>
        <w:t xml:space="preserve"> </w:t>
      </w:r>
    </w:p>
    <w:p w14:paraId="7F102317" w14:textId="77777777" w:rsidR="00775E9D" w:rsidRPr="00A734FE" w:rsidRDefault="00775E9D" w:rsidP="00775E9D">
      <w:pPr>
        <w:ind w:left="140" w:firstLine="480"/>
        <w:jc w:val="both"/>
        <w:rPr>
          <w:sz w:val="28"/>
          <w:szCs w:val="28"/>
        </w:rPr>
      </w:pPr>
    </w:p>
    <w:p w14:paraId="291F21B1" w14:textId="78191338" w:rsidR="00775E9D" w:rsidRDefault="00775E9D" w:rsidP="00775E9D">
      <w:pPr>
        <w:ind w:left="140" w:firstLine="480"/>
        <w:jc w:val="both"/>
        <w:rPr>
          <w:sz w:val="28"/>
          <w:szCs w:val="28"/>
        </w:rPr>
      </w:pPr>
    </w:p>
    <w:p w14:paraId="75033211" w14:textId="77777777" w:rsidR="00A734FE" w:rsidRPr="00324CAC" w:rsidRDefault="00A734FE" w:rsidP="00775E9D">
      <w:pPr>
        <w:ind w:left="140" w:firstLine="480"/>
        <w:jc w:val="both"/>
        <w:rPr>
          <w:sz w:val="28"/>
          <w:szCs w:val="28"/>
        </w:rPr>
      </w:pPr>
    </w:p>
    <w:p w14:paraId="2A5C525A" w14:textId="3B4BB88B" w:rsidR="00775E9D" w:rsidRPr="002F0165" w:rsidRDefault="00775E9D" w:rsidP="00775E9D">
      <w:pPr>
        <w:pStyle w:val="3"/>
        <w:ind w:right="-284"/>
        <w:rPr>
          <w:sz w:val="28"/>
          <w:szCs w:val="28"/>
        </w:rPr>
      </w:pPr>
      <w:r w:rsidRPr="002F0165">
        <w:rPr>
          <w:sz w:val="28"/>
          <w:szCs w:val="28"/>
        </w:rPr>
        <w:t>Глава сельского поселения</w:t>
      </w:r>
      <w:r>
        <w:rPr>
          <w:sz w:val="28"/>
          <w:szCs w:val="28"/>
        </w:rPr>
        <w:t xml:space="preserve"> </w:t>
      </w:r>
      <w:r w:rsidR="00A734FE">
        <w:rPr>
          <w:sz w:val="28"/>
          <w:szCs w:val="28"/>
        </w:rPr>
        <w:t>Ургушевский</w:t>
      </w:r>
      <w:r w:rsidRPr="002F0165">
        <w:rPr>
          <w:sz w:val="28"/>
          <w:szCs w:val="28"/>
        </w:rPr>
        <w:t xml:space="preserve"> сельсовет</w:t>
      </w:r>
      <w:r>
        <w:rPr>
          <w:sz w:val="28"/>
          <w:szCs w:val="28"/>
        </w:rPr>
        <w:t xml:space="preserve">                                                   </w:t>
      </w:r>
      <w:r w:rsidRPr="002F0165">
        <w:rPr>
          <w:sz w:val="28"/>
          <w:szCs w:val="28"/>
        </w:rPr>
        <w:t>муниципального района</w:t>
      </w:r>
      <w:r>
        <w:rPr>
          <w:sz w:val="28"/>
          <w:szCs w:val="28"/>
        </w:rPr>
        <w:t xml:space="preserve"> </w:t>
      </w:r>
      <w:r w:rsidRPr="002F0165">
        <w:rPr>
          <w:sz w:val="28"/>
          <w:szCs w:val="28"/>
        </w:rPr>
        <w:t xml:space="preserve">Караидельский район </w:t>
      </w:r>
      <w:r>
        <w:rPr>
          <w:sz w:val="28"/>
          <w:szCs w:val="28"/>
        </w:rPr>
        <w:t xml:space="preserve">                                                                   </w:t>
      </w:r>
      <w:r w:rsidRPr="002F0165">
        <w:rPr>
          <w:sz w:val="28"/>
          <w:szCs w:val="28"/>
        </w:rPr>
        <w:t xml:space="preserve">Республики Башкортостан                  </w:t>
      </w:r>
      <w:r>
        <w:rPr>
          <w:sz w:val="28"/>
          <w:szCs w:val="28"/>
        </w:rPr>
        <w:t xml:space="preserve">      </w:t>
      </w:r>
      <w:r w:rsidRPr="002F0165">
        <w:rPr>
          <w:sz w:val="28"/>
          <w:szCs w:val="28"/>
        </w:rPr>
        <w:t xml:space="preserve">                    </w:t>
      </w:r>
      <w:r>
        <w:rPr>
          <w:sz w:val="28"/>
          <w:szCs w:val="28"/>
        </w:rPr>
        <w:t xml:space="preserve">        </w:t>
      </w:r>
      <w:r w:rsidRPr="002F0165">
        <w:rPr>
          <w:sz w:val="28"/>
          <w:szCs w:val="28"/>
        </w:rPr>
        <w:t xml:space="preserve">                   </w:t>
      </w:r>
      <w:r w:rsidR="00A734FE">
        <w:rPr>
          <w:sz w:val="28"/>
          <w:szCs w:val="28"/>
        </w:rPr>
        <w:t>Р.Ш.Садиров</w:t>
      </w:r>
      <w:r w:rsidRPr="002F0165">
        <w:rPr>
          <w:sz w:val="28"/>
          <w:szCs w:val="28"/>
        </w:rPr>
        <w:t xml:space="preserve"> </w:t>
      </w:r>
    </w:p>
    <w:p w14:paraId="32D01260" w14:textId="77777777" w:rsidR="00775E9D" w:rsidRDefault="00775E9D" w:rsidP="00775E9D">
      <w:pPr>
        <w:rPr>
          <w:sz w:val="28"/>
          <w:szCs w:val="28"/>
        </w:rPr>
      </w:pPr>
      <w:r>
        <w:rPr>
          <w:sz w:val="28"/>
          <w:szCs w:val="28"/>
        </w:rPr>
        <w:t xml:space="preserve">    </w:t>
      </w:r>
    </w:p>
    <w:p w14:paraId="2236FCE2" w14:textId="68650BA8" w:rsidR="00775E9D" w:rsidRDefault="00775E9D" w:rsidP="00775E9D">
      <w:pPr>
        <w:ind w:firstLine="600"/>
        <w:rPr>
          <w:sz w:val="28"/>
          <w:szCs w:val="28"/>
        </w:rPr>
      </w:pPr>
    </w:p>
    <w:p w14:paraId="077D2B30" w14:textId="67EE8D47" w:rsidR="00D42BCE" w:rsidRDefault="00D42BCE" w:rsidP="00775E9D">
      <w:pPr>
        <w:ind w:firstLine="600"/>
        <w:rPr>
          <w:sz w:val="28"/>
          <w:szCs w:val="28"/>
        </w:rPr>
      </w:pPr>
    </w:p>
    <w:p w14:paraId="45AEC984" w14:textId="5D7595EF" w:rsidR="00D42BCE" w:rsidRDefault="00D42BCE" w:rsidP="00775E9D">
      <w:pPr>
        <w:ind w:firstLine="600"/>
        <w:rPr>
          <w:sz w:val="28"/>
          <w:szCs w:val="28"/>
        </w:rPr>
      </w:pPr>
    </w:p>
    <w:p w14:paraId="0305C885" w14:textId="77777777" w:rsidR="00D42BCE" w:rsidRDefault="00D42BCE" w:rsidP="00775E9D">
      <w:pPr>
        <w:ind w:firstLine="600"/>
        <w:rPr>
          <w:sz w:val="10"/>
          <w:szCs w:val="10"/>
        </w:rPr>
      </w:pPr>
    </w:p>
    <w:p w14:paraId="32902A64" w14:textId="77777777" w:rsidR="00775E9D" w:rsidRDefault="00775E9D" w:rsidP="00775E9D">
      <w:pPr>
        <w:ind w:firstLine="600"/>
        <w:rPr>
          <w:sz w:val="10"/>
          <w:szCs w:val="10"/>
        </w:rPr>
      </w:pPr>
    </w:p>
    <w:p w14:paraId="5FB71252" w14:textId="65AAC972" w:rsidR="00775E9D" w:rsidRDefault="00775E9D" w:rsidP="00775E9D">
      <w:pPr>
        <w:ind w:firstLine="600"/>
        <w:rPr>
          <w:sz w:val="10"/>
          <w:szCs w:val="10"/>
        </w:rPr>
      </w:pPr>
    </w:p>
    <w:p w14:paraId="63FEFB38" w14:textId="47F88742" w:rsidR="00D42BCE" w:rsidRDefault="00D42BCE" w:rsidP="00775E9D">
      <w:pPr>
        <w:ind w:firstLine="600"/>
        <w:rPr>
          <w:sz w:val="10"/>
          <w:szCs w:val="10"/>
        </w:rPr>
      </w:pPr>
    </w:p>
    <w:p w14:paraId="2469C8BE" w14:textId="0946EBBB" w:rsidR="00D42BCE" w:rsidRDefault="00D42BCE" w:rsidP="00775E9D">
      <w:pPr>
        <w:ind w:firstLine="600"/>
        <w:rPr>
          <w:sz w:val="10"/>
          <w:szCs w:val="10"/>
        </w:rPr>
      </w:pPr>
    </w:p>
    <w:p w14:paraId="00CE1C16" w14:textId="7E181F7A" w:rsidR="00D42BCE" w:rsidRDefault="00D42BCE" w:rsidP="00775E9D">
      <w:pPr>
        <w:ind w:firstLine="600"/>
        <w:rPr>
          <w:sz w:val="10"/>
          <w:szCs w:val="10"/>
        </w:rPr>
      </w:pPr>
    </w:p>
    <w:p w14:paraId="7E7C80F5" w14:textId="096C2321" w:rsidR="00D42BCE" w:rsidRDefault="00D42BCE" w:rsidP="00775E9D">
      <w:pPr>
        <w:ind w:firstLine="600"/>
        <w:rPr>
          <w:sz w:val="10"/>
          <w:szCs w:val="10"/>
        </w:rPr>
      </w:pPr>
    </w:p>
    <w:p w14:paraId="148C60AA" w14:textId="77777777" w:rsidR="00D42BCE" w:rsidRDefault="00D42BCE" w:rsidP="00775E9D">
      <w:pPr>
        <w:ind w:firstLine="600"/>
        <w:rPr>
          <w:sz w:val="10"/>
          <w:szCs w:val="10"/>
        </w:rPr>
      </w:pPr>
    </w:p>
    <w:p w14:paraId="0D46C562" w14:textId="77777777" w:rsidR="00775E9D" w:rsidRDefault="00775E9D" w:rsidP="00775E9D">
      <w:pPr>
        <w:ind w:firstLine="600"/>
        <w:rPr>
          <w:sz w:val="10"/>
          <w:szCs w:val="10"/>
        </w:rPr>
      </w:pPr>
    </w:p>
    <w:p w14:paraId="6F0F0229" w14:textId="77777777" w:rsidR="00775E9D" w:rsidRDefault="00775E9D" w:rsidP="00775E9D">
      <w:pPr>
        <w:ind w:firstLine="600"/>
        <w:rPr>
          <w:sz w:val="10"/>
          <w:szCs w:val="10"/>
        </w:rPr>
      </w:pPr>
    </w:p>
    <w:p w14:paraId="0D117294" w14:textId="77777777" w:rsidR="002D2336" w:rsidRDefault="002D2336" w:rsidP="00775E9D">
      <w:pPr>
        <w:shd w:val="clear" w:color="auto" w:fill="FFFFFF"/>
        <w:adjustRightInd w:val="0"/>
        <w:ind w:left="5103"/>
        <w:rPr>
          <w:rFonts w:eastAsia="Calibri"/>
          <w:color w:val="000000"/>
          <w:sz w:val="28"/>
          <w:szCs w:val="28"/>
        </w:rPr>
      </w:pPr>
    </w:p>
    <w:p w14:paraId="2DD2DCA0" w14:textId="350B498D" w:rsidR="00775E9D" w:rsidRPr="00775E9D" w:rsidRDefault="00775E9D" w:rsidP="00775E9D">
      <w:pPr>
        <w:shd w:val="clear" w:color="auto" w:fill="FFFFFF"/>
        <w:adjustRightInd w:val="0"/>
        <w:ind w:left="5103"/>
        <w:rPr>
          <w:rFonts w:eastAsia="Calibri"/>
          <w:color w:val="000000"/>
          <w:sz w:val="28"/>
          <w:szCs w:val="28"/>
        </w:rPr>
      </w:pPr>
      <w:r w:rsidRPr="00775E9D">
        <w:rPr>
          <w:rFonts w:eastAsia="Calibri"/>
          <w:color w:val="000000"/>
          <w:sz w:val="28"/>
          <w:szCs w:val="28"/>
        </w:rPr>
        <w:t xml:space="preserve">Приложение </w:t>
      </w:r>
    </w:p>
    <w:p w14:paraId="0D66B82D" w14:textId="77777777" w:rsidR="00775E9D" w:rsidRPr="00775E9D" w:rsidRDefault="00775E9D" w:rsidP="00775E9D">
      <w:pPr>
        <w:shd w:val="clear" w:color="auto" w:fill="FFFFFF"/>
        <w:adjustRightInd w:val="0"/>
        <w:ind w:left="5103"/>
        <w:rPr>
          <w:rFonts w:eastAsia="Calibri"/>
          <w:iCs/>
          <w:sz w:val="28"/>
          <w:szCs w:val="28"/>
        </w:rPr>
      </w:pPr>
      <w:r w:rsidRPr="00775E9D">
        <w:rPr>
          <w:rFonts w:eastAsia="Calibri"/>
          <w:color w:val="000000"/>
          <w:sz w:val="28"/>
          <w:szCs w:val="28"/>
        </w:rPr>
        <w:t xml:space="preserve">к </w:t>
      </w:r>
      <w:r w:rsidRPr="00775E9D">
        <w:rPr>
          <w:rFonts w:eastAsia="Calibri"/>
          <w:iCs/>
          <w:sz w:val="28"/>
          <w:szCs w:val="28"/>
        </w:rPr>
        <w:t xml:space="preserve">решению Совета сельского поселения </w:t>
      </w:r>
    </w:p>
    <w:p w14:paraId="38B445DA" w14:textId="171AAF1C" w:rsidR="00775E9D" w:rsidRPr="00775E9D" w:rsidRDefault="00A734FE" w:rsidP="00775E9D">
      <w:pPr>
        <w:shd w:val="clear" w:color="auto" w:fill="FFFFFF"/>
        <w:adjustRightInd w:val="0"/>
        <w:ind w:left="5103"/>
        <w:rPr>
          <w:rFonts w:eastAsia="Calibri"/>
          <w:sz w:val="28"/>
          <w:szCs w:val="28"/>
        </w:rPr>
      </w:pPr>
      <w:r>
        <w:rPr>
          <w:rFonts w:eastAsia="Calibri"/>
          <w:iCs/>
          <w:sz w:val="28"/>
          <w:szCs w:val="28"/>
        </w:rPr>
        <w:t>Ургушевский</w:t>
      </w:r>
      <w:r w:rsidR="00775E9D" w:rsidRPr="00775E9D">
        <w:rPr>
          <w:rFonts w:eastAsia="Calibri"/>
          <w:iCs/>
          <w:sz w:val="28"/>
          <w:szCs w:val="28"/>
        </w:rPr>
        <w:t xml:space="preserve"> сельсовет </w:t>
      </w:r>
      <w:r w:rsidR="00775E9D" w:rsidRPr="00775E9D">
        <w:rPr>
          <w:rFonts w:eastAsia="Calibri"/>
          <w:sz w:val="28"/>
          <w:szCs w:val="28"/>
        </w:rPr>
        <w:t>муниципального</w:t>
      </w:r>
    </w:p>
    <w:p w14:paraId="76E89C2D" w14:textId="77777777" w:rsidR="00775E9D" w:rsidRPr="00775E9D" w:rsidRDefault="00775E9D" w:rsidP="00775E9D">
      <w:pPr>
        <w:shd w:val="clear" w:color="auto" w:fill="FFFFFF"/>
        <w:adjustRightInd w:val="0"/>
        <w:ind w:left="5103"/>
        <w:rPr>
          <w:rFonts w:eastAsia="Calibri"/>
          <w:sz w:val="28"/>
          <w:szCs w:val="28"/>
        </w:rPr>
      </w:pPr>
      <w:r w:rsidRPr="00775E9D">
        <w:rPr>
          <w:rFonts w:eastAsia="Calibri"/>
          <w:sz w:val="28"/>
          <w:szCs w:val="28"/>
        </w:rPr>
        <w:t xml:space="preserve">района Караидельский район </w:t>
      </w:r>
    </w:p>
    <w:p w14:paraId="54BC5E56" w14:textId="77777777" w:rsidR="00775E9D" w:rsidRPr="00775E9D" w:rsidRDefault="00775E9D" w:rsidP="00775E9D">
      <w:pPr>
        <w:shd w:val="clear" w:color="auto" w:fill="FFFFFF"/>
        <w:adjustRightInd w:val="0"/>
        <w:ind w:left="5103"/>
        <w:rPr>
          <w:rFonts w:eastAsia="Calibri"/>
          <w:sz w:val="28"/>
          <w:szCs w:val="28"/>
        </w:rPr>
      </w:pPr>
      <w:r w:rsidRPr="00775E9D">
        <w:rPr>
          <w:rFonts w:eastAsia="Calibri"/>
          <w:sz w:val="28"/>
          <w:szCs w:val="28"/>
        </w:rPr>
        <w:t>Республики Башкортостан</w:t>
      </w:r>
    </w:p>
    <w:p w14:paraId="597BE9F9" w14:textId="210A109C" w:rsidR="00775E9D" w:rsidRPr="00775E9D" w:rsidRDefault="00775E9D" w:rsidP="00775E9D">
      <w:pPr>
        <w:shd w:val="clear" w:color="auto" w:fill="FFFFFF"/>
        <w:adjustRightInd w:val="0"/>
        <w:ind w:left="5103"/>
        <w:rPr>
          <w:rFonts w:eastAsia="Calibri"/>
          <w:color w:val="000000"/>
          <w:sz w:val="28"/>
          <w:szCs w:val="28"/>
        </w:rPr>
      </w:pPr>
      <w:r w:rsidRPr="00775E9D">
        <w:rPr>
          <w:rFonts w:eastAsia="Calibri"/>
          <w:sz w:val="28"/>
          <w:szCs w:val="28"/>
        </w:rPr>
        <w:t xml:space="preserve">от </w:t>
      </w:r>
      <w:r w:rsidR="002D2336">
        <w:rPr>
          <w:rFonts w:eastAsia="Calibri"/>
          <w:sz w:val="28"/>
          <w:szCs w:val="28"/>
        </w:rPr>
        <w:t>24</w:t>
      </w:r>
      <w:r w:rsidRPr="00775E9D">
        <w:rPr>
          <w:rFonts w:eastAsia="Calibri"/>
          <w:sz w:val="28"/>
          <w:szCs w:val="28"/>
        </w:rPr>
        <w:t xml:space="preserve">  июня 2026 года №</w:t>
      </w:r>
      <w:r w:rsidR="002D2336">
        <w:rPr>
          <w:rFonts w:eastAsia="Calibri"/>
          <w:sz w:val="28"/>
          <w:szCs w:val="28"/>
        </w:rPr>
        <w:t xml:space="preserve"> 33/5</w:t>
      </w:r>
    </w:p>
    <w:p w14:paraId="01CBE268" w14:textId="77777777" w:rsidR="00775E9D" w:rsidRDefault="00775E9D" w:rsidP="00775E9D">
      <w:pPr>
        <w:ind w:firstLine="600"/>
        <w:rPr>
          <w:sz w:val="10"/>
          <w:szCs w:val="10"/>
        </w:rPr>
      </w:pPr>
    </w:p>
    <w:p w14:paraId="05B9674F" w14:textId="77777777" w:rsidR="00775E9D" w:rsidRDefault="00775E9D" w:rsidP="00775E9D">
      <w:pPr>
        <w:ind w:firstLine="600"/>
        <w:rPr>
          <w:sz w:val="10"/>
          <w:szCs w:val="10"/>
        </w:rPr>
      </w:pPr>
    </w:p>
    <w:p w14:paraId="34BCE5AB" w14:textId="77777777" w:rsidR="00775E9D" w:rsidRDefault="00775E9D" w:rsidP="00775E9D">
      <w:pPr>
        <w:ind w:firstLine="600"/>
        <w:rPr>
          <w:sz w:val="10"/>
          <w:szCs w:val="10"/>
        </w:rPr>
      </w:pPr>
    </w:p>
    <w:p w14:paraId="4DC3A2C8" w14:textId="77777777" w:rsidR="00775E9D" w:rsidRDefault="00775E9D" w:rsidP="00775E9D">
      <w:pPr>
        <w:ind w:firstLine="600"/>
        <w:rPr>
          <w:sz w:val="10"/>
          <w:szCs w:val="10"/>
        </w:rPr>
      </w:pPr>
    </w:p>
    <w:p w14:paraId="6548C329" w14:textId="77777777" w:rsidR="00775E9D" w:rsidRDefault="00775E9D" w:rsidP="00775E9D">
      <w:pPr>
        <w:ind w:firstLine="600"/>
        <w:rPr>
          <w:sz w:val="10"/>
          <w:szCs w:val="10"/>
        </w:rPr>
      </w:pPr>
    </w:p>
    <w:p w14:paraId="3373DEA7" w14:textId="77777777" w:rsidR="00775E9D" w:rsidRDefault="00775E9D" w:rsidP="00775E9D">
      <w:pPr>
        <w:ind w:firstLine="600"/>
        <w:rPr>
          <w:sz w:val="10"/>
          <w:szCs w:val="10"/>
        </w:rPr>
      </w:pPr>
    </w:p>
    <w:p w14:paraId="7F316F93" w14:textId="77777777" w:rsidR="00775E9D" w:rsidRDefault="00775E9D" w:rsidP="00775E9D">
      <w:pPr>
        <w:ind w:firstLine="600"/>
        <w:rPr>
          <w:sz w:val="10"/>
          <w:szCs w:val="10"/>
        </w:rPr>
      </w:pPr>
    </w:p>
    <w:p w14:paraId="26926279" w14:textId="77777777" w:rsidR="00775E9D" w:rsidRDefault="00775E9D" w:rsidP="00775E9D">
      <w:pPr>
        <w:ind w:firstLine="600"/>
        <w:rPr>
          <w:sz w:val="10"/>
          <w:szCs w:val="10"/>
        </w:rPr>
      </w:pPr>
    </w:p>
    <w:p w14:paraId="58D89066" w14:textId="77777777" w:rsidR="00775E9D" w:rsidRDefault="00775E9D" w:rsidP="00775E9D">
      <w:pPr>
        <w:ind w:firstLine="600"/>
        <w:rPr>
          <w:sz w:val="10"/>
          <w:szCs w:val="10"/>
        </w:rPr>
      </w:pPr>
    </w:p>
    <w:p w14:paraId="07288E19" w14:textId="77777777" w:rsidR="00775E9D" w:rsidRDefault="00775E9D" w:rsidP="00775E9D">
      <w:pPr>
        <w:ind w:firstLine="600"/>
        <w:rPr>
          <w:sz w:val="10"/>
          <w:szCs w:val="10"/>
        </w:rPr>
      </w:pPr>
    </w:p>
    <w:p w14:paraId="39DFFDEB" w14:textId="77777777" w:rsidR="00775E9D" w:rsidRDefault="00775E9D" w:rsidP="00775E9D">
      <w:pPr>
        <w:ind w:firstLine="600"/>
        <w:rPr>
          <w:sz w:val="10"/>
          <w:szCs w:val="10"/>
        </w:rPr>
      </w:pPr>
    </w:p>
    <w:p w14:paraId="611CF9FC" w14:textId="77777777" w:rsidR="00775E9D" w:rsidRDefault="00775E9D" w:rsidP="00775E9D">
      <w:pPr>
        <w:ind w:firstLine="600"/>
        <w:rPr>
          <w:sz w:val="10"/>
          <w:szCs w:val="10"/>
        </w:rPr>
      </w:pPr>
    </w:p>
    <w:p w14:paraId="2FAF1BAE" w14:textId="77777777" w:rsidR="00775E9D" w:rsidRDefault="00775E9D" w:rsidP="00775E9D">
      <w:pPr>
        <w:ind w:firstLine="600"/>
        <w:rPr>
          <w:sz w:val="10"/>
          <w:szCs w:val="10"/>
        </w:rPr>
      </w:pPr>
    </w:p>
    <w:p w14:paraId="6BC5A199" w14:textId="77777777" w:rsidR="00775E9D" w:rsidRDefault="00775E9D" w:rsidP="00775E9D">
      <w:pPr>
        <w:ind w:firstLine="600"/>
        <w:rPr>
          <w:sz w:val="10"/>
          <w:szCs w:val="10"/>
        </w:rPr>
      </w:pPr>
    </w:p>
    <w:p w14:paraId="17D55E0D" w14:textId="77777777" w:rsidR="00775E9D" w:rsidRDefault="00775E9D" w:rsidP="00775E9D">
      <w:pPr>
        <w:ind w:firstLine="600"/>
        <w:rPr>
          <w:sz w:val="10"/>
          <w:szCs w:val="10"/>
        </w:rPr>
      </w:pPr>
    </w:p>
    <w:p w14:paraId="6F85C8C0" w14:textId="77777777" w:rsidR="00775E9D" w:rsidRDefault="00775E9D" w:rsidP="00775E9D">
      <w:pPr>
        <w:ind w:firstLine="600"/>
        <w:rPr>
          <w:sz w:val="10"/>
          <w:szCs w:val="10"/>
        </w:rPr>
      </w:pPr>
    </w:p>
    <w:p w14:paraId="7A735825" w14:textId="77777777" w:rsidR="00775E9D" w:rsidRDefault="00775E9D" w:rsidP="00775E9D">
      <w:pPr>
        <w:ind w:firstLine="600"/>
        <w:rPr>
          <w:sz w:val="10"/>
          <w:szCs w:val="10"/>
        </w:rPr>
      </w:pPr>
    </w:p>
    <w:p w14:paraId="360980F2" w14:textId="77777777" w:rsidR="00775E9D" w:rsidRPr="009F4660" w:rsidRDefault="00775E9D" w:rsidP="00775E9D">
      <w:pPr>
        <w:pStyle w:val="a4"/>
        <w:ind w:left="567"/>
        <w:jc w:val="center"/>
        <w:rPr>
          <w:rFonts w:ascii="Georgia" w:hAnsi="Georgia"/>
        </w:rPr>
      </w:pPr>
      <w:r>
        <w:rPr>
          <w:rFonts w:ascii="Georgia" w:hAnsi="Georgia"/>
        </w:rPr>
        <w:t>Местные н</w:t>
      </w:r>
      <w:r w:rsidRPr="009F4660">
        <w:rPr>
          <w:rFonts w:ascii="Georgia" w:hAnsi="Georgia"/>
        </w:rPr>
        <w:t>ормативы</w:t>
      </w:r>
    </w:p>
    <w:p w14:paraId="25A4A759" w14:textId="77777777" w:rsidR="00775E9D" w:rsidRPr="009F4660" w:rsidRDefault="00775E9D" w:rsidP="00775E9D">
      <w:pPr>
        <w:pStyle w:val="ae"/>
        <w:spacing w:after="0"/>
        <w:ind w:left="567"/>
        <w:rPr>
          <w:rFonts w:ascii="Georgia" w:hAnsi="Georgia" w:cs="Times New Roman"/>
          <w:b/>
          <w:sz w:val="40"/>
          <w:szCs w:val="40"/>
        </w:rPr>
      </w:pPr>
      <w:r w:rsidRPr="009F4660">
        <w:rPr>
          <w:rFonts w:ascii="Georgia" w:hAnsi="Georgia" w:cs="Times New Roman"/>
          <w:b/>
          <w:sz w:val="40"/>
          <w:szCs w:val="40"/>
        </w:rPr>
        <w:t>градостроительного проектирования</w:t>
      </w:r>
    </w:p>
    <w:p w14:paraId="38B4B63B" w14:textId="5C617379" w:rsidR="00775E9D" w:rsidRDefault="00775E9D" w:rsidP="00775E9D">
      <w:pPr>
        <w:pStyle w:val="ae"/>
        <w:spacing w:after="0"/>
        <w:ind w:left="567"/>
        <w:rPr>
          <w:rFonts w:ascii="Georgia" w:hAnsi="Georgia" w:cs="Times New Roman"/>
          <w:b/>
          <w:sz w:val="40"/>
          <w:szCs w:val="40"/>
        </w:rPr>
      </w:pPr>
      <w:r>
        <w:rPr>
          <w:rFonts w:ascii="Georgia" w:hAnsi="Georgia" w:cs="Times New Roman"/>
          <w:b/>
          <w:sz w:val="40"/>
          <w:szCs w:val="40"/>
        </w:rPr>
        <w:t xml:space="preserve">сельского поселения </w:t>
      </w:r>
      <w:r w:rsidR="00A734FE">
        <w:rPr>
          <w:rFonts w:ascii="Georgia" w:hAnsi="Georgia" w:cs="Times New Roman"/>
          <w:b/>
          <w:sz w:val="40"/>
          <w:szCs w:val="40"/>
        </w:rPr>
        <w:t>Ургушевский</w:t>
      </w:r>
      <w:r>
        <w:rPr>
          <w:rFonts w:ascii="Georgia" w:hAnsi="Georgia" w:cs="Times New Roman"/>
          <w:b/>
          <w:sz w:val="40"/>
          <w:szCs w:val="40"/>
        </w:rPr>
        <w:t xml:space="preserve"> сельсовет </w:t>
      </w:r>
      <w:r w:rsidRPr="009F4660">
        <w:rPr>
          <w:rFonts w:ascii="Georgia" w:hAnsi="Georgia" w:cs="Times New Roman"/>
          <w:b/>
          <w:sz w:val="40"/>
          <w:szCs w:val="40"/>
        </w:rPr>
        <w:t>муниципального района</w:t>
      </w:r>
    </w:p>
    <w:p w14:paraId="07BFD86B" w14:textId="77777777" w:rsidR="00775E9D" w:rsidRPr="008320BA" w:rsidRDefault="00775E9D" w:rsidP="00775E9D">
      <w:pPr>
        <w:pStyle w:val="ae"/>
        <w:spacing w:after="0"/>
        <w:ind w:left="567"/>
        <w:rPr>
          <w:rFonts w:ascii="Georgia" w:hAnsi="Georgia" w:cs="Times New Roman"/>
          <w:b/>
          <w:sz w:val="40"/>
          <w:szCs w:val="40"/>
        </w:rPr>
      </w:pPr>
      <w:r w:rsidRPr="009F4660">
        <w:rPr>
          <w:rFonts w:ascii="Georgia" w:hAnsi="Georgia" w:cs="Times New Roman"/>
          <w:b/>
          <w:sz w:val="40"/>
          <w:szCs w:val="40"/>
        </w:rPr>
        <w:t>Караидельский район</w:t>
      </w:r>
      <w:r w:rsidRPr="009F4660">
        <w:rPr>
          <w:rFonts w:ascii="Georgia" w:hAnsi="Georgia" w:cs="Times New Roman"/>
          <w:b/>
          <w:sz w:val="40"/>
          <w:szCs w:val="40"/>
        </w:rPr>
        <w:br/>
      </w:r>
      <w:r w:rsidRPr="008320BA">
        <w:rPr>
          <w:rFonts w:ascii="Georgia" w:hAnsi="Georgia" w:cs="Times New Roman"/>
          <w:b/>
          <w:sz w:val="40"/>
          <w:szCs w:val="40"/>
        </w:rPr>
        <w:t>Республики Башкортостан</w:t>
      </w:r>
    </w:p>
    <w:p w14:paraId="65DE3252" w14:textId="77777777" w:rsidR="00775E9D" w:rsidRDefault="00775E9D" w:rsidP="00775E9D">
      <w:pPr>
        <w:pStyle w:val="ae"/>
        <w:spacing w:after="0"/>
        <w:rPr>
          <w:rFonts w:ascii="Georgia" w:hAnsi="Georgia" w:cs="Times New Roman"/>
          <w:sz w:val="40"/>
          <w:szCs w:val="40"/>
        </w:rPr>
      </w:pPr>
    </w:p>
    <w:p w14:paraId="183D6F80" w14:textId="77777777" w:rsidR="00775E9D" w:rsidRDefault="00775E9D" w:rsidP="00775E9D">
      <w:pPr>
        <w:pStyle w:val="ae"/>
        <w:spacing w:after="0"/>
        <w:rPr>
          <w:rFonts w:ascii="Georgia" w:hAnsi="Georgia" w:cs="Times New Roman"/>
          <w:sz w:val="40"/>
          <w:szCs w:val="40"/>
        </w:rPr>
      </w:pPr>
    </w:p>
    <w:p w14:paraId="07EB30B5" w14:textId="77777777" w:rsidR="00775E9D" w:rsidRDefault="00775E9D" w:rsidP="00775E9D">
      <w:pPr>
        <w:pStyle w:val="ae"/>
        <w:spacing w:after="0"/>
        <w:rPr>
          <w:rFonts w:ascii="Georgia" w:hAnsi="Georgia" w:cs="Times New Roman"/>
          <w:sz w:val="40"/>
          <w:szCs w:val="40"/>
        </w:rPr>
      </w:pPr>
    </w:p>
    <w:p w14:paraId="64B853DD" w14:textId="77777777" w:rsidR="00775E9D" w:rsidRDefault="00775E9D" w:rsidP="00775E9D">
      <w:pPr>
        <w:pStyle w:val="ae"/>
        <w:spacing w:after="0"/>
        <w:rPr>
          <w:rFonts w:ascii="Georgia" w:hAnsi="Georgia" w:cs="Times New Roman"/>
          <w:sz w:val="40"/>
          <w:szCs w:val="40"/>
        </w:rPr>
      </w:pPr>
    </w:p>
    <w:p w14:paraId="0E762366" w14:textId="77777777" w:rsidR="00775E9D" w:rsidRDefault="00775E9D" w:rsidP="00775E9D">
      <w:pPr>
        <w:pStyle w:val="ae"/>
        <w:spacing w:after="0"/>
        <w:rPr>
          <w:rFonts w:ascii="Georgia" w:hAnsi="Georgia" w:cs="Times New Roman"/>
          <w:sz w:val="40"/>
          <w:szCs w:val="40"/>
        </w:rPr>
      </w:pPr>
    </w:p>
    <w:p w14:paraId="6538B8EC" w14:textId="77777777" w:rsidR="00775E9D" w:rsidRDefault="00775E9D" w:rsidP="00775E9D">
      <w:pPr>
        <w:pStyle w:val="ae"/>
        <w:spacing w:after="0"/>
        <w:rPr>
          <w:rFonts w:ascii="Georgia" w:hAnsi="Georgia" w:cs="Times New Roman"/>
          <w:sz w:val="40"/>
          <w:szCs w:val="40"/>
        </w:rPr>
      </w:pPr>
    </w:p>
    <w:p w14:paraId="4C1B30C4" w14:textId="77777777" w:rsidR="00775E9D" w:rsidRDefault="00775E9D" w:rsidP="00775E9D">
      <w:pPr>
        <w:pStyle w:val="ae"/>
        <w:spacing w:after="0"/>
        <w:rPr>
          <w:rFonts w:ascii="Georgia" w:hAnsi="Georgia" w:cs="Times New Roman"/>
          <w:sz w:val="40"/>
          <w:szCs w:val="40"/>
        </w:rPr>
      </w:pPr>
    </w:p>
    <w:p w14:paraId="4A2AB2C8" w14:textId="77777777" w:rsidR="00775E9D" w:rsidRDefault="00775E9D" w:rsidP="00775E9D">
      <w:pPr>
        <w:pStyle w:val="ae"/>
        <w:spacing w:after="0"/>
        <w:rPr>
          <w:rFonts w:ascii="Georgia" w:hAnsi="Georgia" w:cs="Times New Roman"/>
          <w:sz w:val="40"/>
          <w:szCs w:val="40"/>
        </w:rPr>
      </w:pPr>
    </w:p>
    <w:p w14:paraId="63198BDB" w14:textId="77777777" w:rsidR="00775E9D" w:rsidRDefault="00775E9D" w:rsidP="00775E9D">
      <w:pPr>
        <w:pStyle w:val="ae"/>
        <w:spacing w:after="0"/>
        <w:rPr>
          <w:rFonts w:ascii="Georgia" w:hAnsi="Georgia" w:cs="Times New Roman"/>
          <w:sz w:val="40"/>
          <w:szCs w:val="40"/>
        </w:rPr>
      </w:pPr>
    </w:p>
    <w:p w14:paraId="66172B4B" w14:textId="77777777" w:rsidR="00775E9D" w:rsidRDefault="00775E9D" w:rsidP="00775E9D">
      <w:pPr>
        <w:pStyle w:val="ae"/>
        <w:spacing w:after="0"/>
        <w:rPr>
          <w:rFonts w:ascii="Georgia" w:hAnsi="Georgia" w:cs="Times New Roman"/>
          <w:sz w:val="40"/>
          <w:szCs w:val="40"/>
        </w:rPr>
      </w:pPr>
    </w:p>
    <w:p w14:paraId="21E4DB2D" w14:textId="77777777" w:rsidR="00775E9D" w:rsidRDefault="00775E9D" w:rsidP="00775E9D">
      <w:pPr>
        <w:pStyle w:val="ae"/>
        <w:spacing w:after="0"/>
        <w:rPr>
          <w:rFonts w:ascii="Georgia" w:hAnsi="Georgia" w:cs="Times New Roman"/>
          <w:sz w:val="40"/>
          <w:szCs w:val="40"/>
        </w:rPr>
      </w:pPr>
    </w:p>
    <w:p w14:paraId="63B91BA5" w14:textId="77777777" w:rsidR="00775E9D" w:rsidRDefault="00775E9D" w:rsidP="00775E9D">
      <w:pPr>
        <w:pStyle w:val="ae"/>
        <w:spacing w:after="0"/>
        <w:rPr>
          <w:rFonts w:ascii="Georgia" w:hAnsi="Georgia" w:cs="Times New Roman"/>
          <w:sz w:val="40"/>
          <w:szCs w:val="40"/>
        </w:rPr>
      </w:pPr>
    </w:p>
    <w:p w14:paraId="4F668206" w14:textId="77777777" w:rsidR="00775E9D" w:rsidRDefault="00775E9D" w:rsidP="00775E9D">
      <w:pPr>
        <w:pStyle w:val="ae"/>
        <w:spacing w:after="0"/>
        <w:rPr>
          <w:rFonts w:ascii="Georgia" w:hAnsi="Georgia" w:cs="Times New Roman"/>
          <w:sz w:val="40"/>
          <w:szCs w:val="40"/>
        </w:rPr>
      </w:pPr>
    </w:p>
    <w:p w14:paraId="2A970E67" w14:textId="77777777" w:rsidR="00775E9D" w:rsidRDefault="00775E9D" w:rsidP="00775E9D">
      <w:pPr>
        <w:pStyle w:val="ae"/>
        <w:spacing w:after="0"/>
        <w:rPr>
          <w:rFonts w:ascii="Georgia" w:hAnsi="Georgia" w:cs="Times New Roman"/>
          <w:sz w:val="40"/>
          <w:szCs w:val="40"/>
        </w:rPr>
      </w:pPr>
    </w:p>
    <w:p w14:paraId="00104051" w14:textId="77777777" w:rsidR="00775E9D" w:rsidRDefault="00775E9D" w:rsidP="00775E9D">
      <w:pPr>
        <w:pStyle w:val="ae"/>
        <w:spacing w:after="0"/>
        <w:rPr>
          <w:rFonts w:ascii="Georgia" w:hAnsi="Georgia" w:cs="Times New Roman"/>
          <w:sz w:val="40"/>
          <w:szCs w:val="40"/>
        </w:rPr>
      </w:pPr>
    </w:p>
    <w:p w14:paraId="0A800E10" w14:textId="77777777" w:rsidR="00775E9D" w:rsidRDefault="00775E9D" w:rsidP="00775E9D">
      <w:pPr>
        <w:pStyle w:val="ae"/>
        <w:spacing w:after="0"/>
        <w:rPr>
          <w:rFonts w:ascii="Georgia" w:hAnsi="Georgia" w:cs="Times New Roman"/>
          <w:sz w:val="40"/>
          <w:szCs w:val="40"/>
        </w:rPr>
      </w:pPr>
    </w:p>
    <w:p w14:paraId="6DA83CD9" w14:textId="77777777" w:rsidR="00775E9D" w:rsidRDefault="00775E9D" w:rsidP="00775E9D">
      <w:pPr>
        <w:pStyle w:val="a3"/>
        <w:ind w:left="567" w:firstLine="0"/>
      </w:pPr>
    </w:p>
    <w:p w14:paraId="6A3351CD" w14:textId="77777777" w:rsidR="00775E9D" w:rsidRDefault="00775E9D" w:rsidP="00775E9D">
      <w:pPr>
        <w:pStyle w:val="a3"/>
        <w:ind w:left="567" w:firstLine="0"/>
        <w:jc w:val="center"/>
      </w:pPr>
      <w:r w:rsidRPr="00B064A3">
        <w:t>20</w:t>
      </w:r>
      <w:r>
        <w:t>26</w:t>
      </w:r>
      <w:r w:rsidRPr="00B064A3">
        <w:t xml:space="preserve"> год</w:t>
      </w:r>
    </w:p>
    <w:p w14:paraId="4DD60EBF" w14:textId="77777777" w:rsidR="00997F6A" w:rsidRDefault="00997F6A">
      <w:pPr>
        <w:pStyle w:val="a3"/>
        <w:ind w:left="0" w:firstLine="0"/>
        <w:jc w:val="left"/>
        <w:rPr>
          <w:sz w:val="40"/>
        </w:rPr>
      </w:pPr>
    </w:p>
    <w:p w14:paraId="39B1482A" w14:textId="77777777" w:rsidR="00997F6A" w:rsidRDefault="00997F6A">
      <w:pPr>
        <w:pStyle w:val="1"/>
        <w:jc w:val="center"/>
        <w:sectPr w:rsidR="00997F6A" w:rsidSect="00775E9D">
          <w:type w:val="continuous"/>
          <w:pgSz w:w="11900" w:h="16840"/>
          <w:pgMar w:top="993" w:right="708" w:bottom="280" w:left="992" w:header="720" w:footer="720" w:gutter="0"/>
          <w:cols w:space="720"/>
        </w:sectPr>
      </w:pPr>
    </w:p>
    <w:p w14:paraId="612A41EE" w14:textId="77777777" w:rsidR="00775E9D" w:rsidRDefault="00775E9D" w:rsidP="00A80197">
      <w:pPr>
        <w:spacing w:before="63" w:line="237" w:lineRule="auto"/>
        <w:ind w:left="6521" w:right="-6"/>
        <w:rPr>
          <w:sz w:val="24"/>
        </w:rPr>
      </w:pPr>
    </w:p>
    <w:p w14:paraId="7E9CC016" w14:textId="77777777" w:rsidR="00997F6A" w:rsidRDefault="005C48BA">
      <w:pPr>
        <w:spacing w:before="63" w:line="237" w:lineRule="auto"/>
        <w:ind w:left="1989" w:right="2262"/>
        <w:jc w:val="center"/>
        <w:rPr>
          <w:b/>
          <w:sz w:val="32"/>
        </w:rPr>
      </w:pPr>
      <w:r>
        <w:rPr>
          <w:b/>
          <w:sz w:val="32"/>
        </w:rPr>
        <w:t>Местные нормативы градостроительного</w:t>
      </w:r>
      <w:r>
        <w:rPr>
          <w:b/>
          <w:spacing w:val="-20"/>
          <w:sz w:val="32"/>
        </w:rPr>
        <w:t xml:space="preserve"> </w:t>
      </w:r>
      <w:r>
        <w:rPr>
          <w:b/>
          <w:sz w:val="32"/>
        </w:rPr>
        <w:t>проектирования</w:t>
      </w:r>
    </w:p>
    <w:p w14:paraId="5E8208AC" w14:textId="77777777" w:rsidR="00997F6A" w:rsidRDefault="005C48BA">
      <w:pPr>
        <w:spacing w:before="3"/>
        <w:ind w:left="1504" w:right="1783" w:hanging="4"/>
        <w:jc w:val="center"/>
        <w:rPr>
          <w:b/>
          <w:sz w:val="32"/>
        </w:rPr>
      </w:pPr>
      <w:r>
        <w:rPr>
          <w:b/>
          <w:sz w:val="32"/>
        </w:rPr>
        <w:t>муниципального</w:t>
      </w:r>
      <w:r>
        <w:rPr>
          <w:b/>
          <w:spacing w:val="-9"/>
          <w:sz w:val="32"/>
        </w:rPr>
        <w:t xml:space="preserve"> </w:t>
      </w:r>
      <w:r>
        <w:rPr>
          <w:b/>
          <w:sz w:val="32"/>
        </w:rPr>
        <w:t>района</w:t>
      </w:r>
      <w:r>
        <w:rPr>
          <w:b/>
          <w:spacing w:val="-12"/>
          <w:sz w:val="32"/>
        </w:rPr>
        <w:t xml:space="preserve"> </w:t>
      </w:r>
      <w:r>
        <w:rPr>
          <w:b/>
          <w:sz w:val="32"/>
        </w:rPr>
        <w:t>К</w:t>
      </w:r>
      <w:r w:rsidR="00D844DA">
        <w:rPr>
          <w:b/>
          <w:sz w:val="32"/>
        </w:rPr>
        <w:t>араидельский</w:t>
      </w:r>
      <w:r>
        <w:rPr>
          <w:b/>
          <w:spacing w:val="-13"/>
          <w:sz w:val="32"/>
        </w:rPr>
        <w:t xml:space="preserve"> </w:t>
      </w:r>
      <w:r>
        <w:rPr>
          <w:b/>
          <w:sz w:val="32"/>
        </w:rPr>
        <w:t>район Республики Башкортостан</w:t>
      </w:r>
    </w:p>
    <w:p w14:paraId="61519945" w14:textId="77777777" w:rsidR="00997F6A" w:rsidRDefault="00997F6A">
      <w:pPr>
        <w:pStyle w:val="a3"/>
        <w:ind w:left="0" w:firstLine="0"/>
        <w:jc w:val="left"/>
        <w:rPr>
          <w:b/>
          <w:sz w:val="32"/>
        </w:rPr>
      </w:pPr>
    </w:p>
    <w:p w14:paraId="1271CF0D" w14:textId="77777777" w:rsidR="00997F6A" w:rsidRDefault="00A80197">
      <w:pPr>
        <w:pStyle w:val="a3"/>
        <w:spacing w:before="210"/>
        <w:ind w:left="0" w:firstLine="0"/>
        <w:jc w:val="left"/>
        <w:rPr>
          <w:b/>
        </w:rPr>
      </w:pPr>
      <w:r w:rsidRPr="00A80197">
        <w:rPr>
          <w:b/>
        </w:rPr>
        <w:t xml:space="preserve">Содержание: </w:t>
      </w:r>
    </w:p>
    <w:p w14:paraId="3320D72D" w14:textId="77777777" w:rsidR="00A80197" w:rsidRPr="00A80197" w:rsidRDefault="00A80197">
      <w:pPr>
        <w:pStyle w:val="a3"/>
        <w:spacing w:before="210"/>
        <w:ind w:left="0" w:firstLine="0"/>
        <w:jc w:val="left"/>
        <w:rPr>
          <w:b/>
        </w:rPr>
      </w:pPr>
    </w:p>
    <w:p w14:paraId="0DEBAEB2" w14:textId="77777777" w:rsidR="00997F6A" w:rsidRDefault="005C48BA">
      <w:pPr>
        <w:pStyle w:val="1"/>
      </w:pPr>
      <w:r>
        <w:t>Раздел</w:t>
      </w:r>
      <w:r>
        <w:rPr>
          <w:spacing w:val="-4"/>
        </w:rPr>
        <w:t xml:space="preserve"> </w:t>
      </w:r>
      <w:r>
        <w:t>I</w:t>
      </w:r>
      <w:r>
        <w:rPr>
          <w:spacing w:val="61"/>
        </w:rPr>
        <w:t xml:space="preserve"> </w:t>
      </w:r>
      <w:r>
        <w:t>ОСНОВНАЯ</w:t>
      </w:r>
      <w:r>
        <w:rPr>
          <w:spacing w:val="-6"/>
        </w:rPr>
        <w:t xml:space="preserve"> </w:t>
      </w:r>
      <w:r>
        <w:rPr>
          <w:spacing w:val="-4"/>
        </w:rPr>
        <w:t>ЧАСТЬ</w:t>
      </w:r>
    </w:p>
    <w:p w14:paraId="259991DF" w14:textId="77777777" w:rsidR="00997F6A" w:rsidRDefault="005C48BA">
      <w:pPr>
        <w:spacing w:before="317" w:line="322" w:lineRule="exact"/>
        <w:ind w:left="284"/>
        <w:rPr>
          <w:sz w:val="28"/>
        </w:rPr>
      </w:pPr>
      <w:r>
        <w:rPr>
          <w:b/>
          <w:sz w:val="28"/>
        </w:rPr>
        <w:t>Глава</w:t>
      </w:r>
      <w:r>
        <w:rPr>
          <w:b/>
          <w:spacing w:val="-5"/>
          <w:sz w:val="28"/>
        </w:rPr>
        <w:t xml:space="preserve"> </w:t>
      </w:r>
      <w:r>
        <w:rPr>
          <w:b/>
          <w:sz w:val="28"/>
        </w:rPr>
        <w:t>1.</w:t>
      </w:r>
      <w:r>
        <w:rPr>
          <w:b/>
          <w:spacing w:val="-4"/>
          <w:sz w:val="28"/>
        </w:rPr>
        <w:t xml:space="preserve"> </w:t>
      </w:r>
      <w:r>
        <w:rPr>
          <w:sz w:val="28"/>
        </w:rPr>
        <w:t>Общие</w:t>
      </w:r>
      <w:r>
        <w:rPr>
          <w:spacing w:val="-5"/>
          <w:sz w:val="28"/>
        </w:rPr>
        <w:t xml:space="preserve"> </w:t>
      </w:r>
      <w:r>
        <w:rPr>
          <w:spacing w:val="-2"/>
          <w:sz w:val="28"/>
        </w:rPr>
        <w:t>положения</w:t>
      </w:r>
    </w:p>
    <w:p w14:paraId="0F7DDC20" w14:textId="77777777" w:rsidR="00997F6A" w:rsidRDefault="005C48BA">
      <w:pPr>
        <w:spacing w:line="322" w:lineRule="exact"/>
        <w:ind w:left="846"/>
        <w:rPr>
          <w:sz w:val="28"/>
        </w:rPr>
      </w:pPr>
      <w:r>
        <w:rPr>
          <w:b/>
          <w:sz w:val="28"/>
        </w:rPr>
        <w:t>Статья</w:t>
      </w:r>
      <w:r>
        <w:rPr>
          <w:b/>
          <w:spacing w:val="-9"/>
          <w:sz w:val="28"/>
        </w:rPr>
        <w:t xml:space="preserve"> </w:t>
      </w:r>
      <w:r>
        <w:rPr>
          <w:b/>
          <w:sz w:val="28"/>
        </w:rPr>
        <w:t>1.</w:t>
      </w:r>
      <w:r>
        <w:rPr>
          <w:b/>
          <w:spacing w:val="-6"/>
          <w:sz w:val="28"/>
        </w:rPr>
        <w:t xml:space="preserve"> </w:t>
      </w:r>
      <w:r>
        <w:rPr>
          <w:sz w:val="28"/>
        </w:rPr>
        <w:t>Основные</w:t>
      </w:r>
      <w:r>
        <w:rPr>
          <w:spacing w:val="-7"/>
          <w:sz w:val="28"/>
        </w:rPr>
        <w:t xml:space="preserve"> </w:t>
      </w:r>
      <w:r>
        <w:rPr>
          <w:spacing w:val="-2"/>
          <w:sz w:val="28"/>
        </w:rPr>
        <w:t>положения</w:t>
      </w:r>
    </w:p>
    <w:p w14:paraId="6A726F5F" w14:textId="77777777" w:rsidR="00997F6A" w:rsidRDefault="005C48BA">
      <w:pPr>
        <w:pStyle w:val="a3"/>
        <w:spacing w:line="322" w:lineRule="exact"/>
        <w:ind w:left="846" w:firstLine="0"/>
        <w:jc w:val="left"/>
      </w:pPr>
      <w:r>
        <w:rPr>
          <w:b/>
        </w:rPr>
        <w:t>Статья</w:t>
      </w:r>
      <w:r>
        <w:rPr>
          <w:b/>
          <w:spacing w:val="-7"/>
        </w:rPr>
        <w:t xml:space="preserve"> </w:t>
      </w:r>
      <w:r>
        <w:rPr>
          <w:b/>
        </w:rPr>
        <w:t>2.</w:t>
      </w:r>
      <w:r>
        <w:rPr>
          <w:b/>
          <w:spacing w:val="-3"/>
        </w:rPr>
        <w:t xml:space="preserve"> </w:t>
      </w:r>
      <w:r>
        <w:t>Основные</w:t>
      </w:r>
      <w:r>
        <w:rPr>
          <w:spacing w:val="-4"/>
        </w:rPr>
        <w:t xml:space="preserve"> </w:t>
      </w:r>
      <w:r>
        <w:t>сокращения,</w:t>
      </w:r>
      <w:r>
        <w:rPr>
          <w:spacing w:val="-3"/>
        </w:rPr>
        <w:t xml:space="preserve"> </w:t>
      </w:r>
      <w:r>
        <w:t>термины</w:t>
      </w:r>
      <w:r>
        <w:rPr>
          <w:spacing w:val="-6"/>
        </w:rPr>
        <w:t xml:space="preserve"> </w:t>
      </w:r>
      <w:r>
        <w:t>и</w:t>
      </w:r>
      <w:r>
        <w:rPr>
          <w:spacing w:val="60"/>
        </w:rPr>
        <w:t xml:space="preserve"> </w:t>
      </w:r>
      <w:r>
        <w:rPr>
          <w:spacing w:val="-2"/>
        </w:rPr>
        <w:t>определения</w:t>
      </w:r>
    </w:p>
    <w:p w14:paraId="43276EBF" w14:textId="77777777" w:rsidR="00997F6A" w:rsidRDefault="005C48BA">
      <w:pPr>
        <w:spacing w:line="322" w:lineRule="exact"/>
        <w:ind w:left="846"/>
        <w:rPr>
          <w:sz w:val="28"/>
        </w:rPr>
      </w:pPr>
      <w:r>
        <w:rPr>
          <w:b/>
          <w:sz w:val="28"/>
        </w:rPr>
        <w:t>Статья</w:t>
      </w:r>
      <w:r>
        <w:rPr>
          <w:b/>
          <w:spacing w:val="-9"/>
          <w:sz w:val="28"/>
        </w:rPr>
        <w:t xml:space="preserve"> </w:t>
      </w:r>
      <w:r>
        <w:rPr>
          <w:b/>
          <w:sz w:val="28"/>
        </w:rPr>
        <w:t>3</w:t>
      </w:r>
      <w:r>
        <w:rPr>
          <w:sz w:val="28"/>
        </w:rPr>
        <w:t>.</w:t>
      </w:r>
      <w:r>
        <w:rPr>
          <w:spacing w:val="-6"/>
          <w:sz w:val="28"/>
        </w:rPr>
        <w:t xml:space="preserve"> </w:t>
      </w:r>
      <w:r>
        <w:rPr>
          <w:sz w:val="28"/>
        </w:rPr>
        <w:t>Нормативные</w:t>
      </w:r>
      <w:r>
        <w:rPr>
          <w:spacing w:val="-7"/>
          <w:sz w:val="28"/>
        </w:rPr>
        <w:t xml:space="preserve"> </w:t>
      </w:r>
      <w:r>
        <w:rPr>
          <w:spacing w:val="-2"/>
          <w:sz w:val="28"/>
        </w:rPr>
        <w:t>ссылки</w:t>
      </w:r>
    </w:p>
    <w:p w14:paraId="5AD06A0E" w14:textId="77777777" w:rsidR="00997F6A" w:rsidRDefault="005C48BA">
      <w:pPr>
        <w:pStyle w:val="a3"/>
        <w:spacing w:line="322" w:lineRule="exact"/>
        <w:ind w:left="284" w:firstLine="0"/>
        <w:jc w:val="left"/>
      </w:pPr>
      <w:r>
        <w:rPr>
          <w:b/>
        </w:rPr>
        <w:t>Глава</w:t>
      </w:r>
      <w:r>
        <w:rPr>
          <w:b/>
          <w:spacing w:val="-10"/>
        </w:rPr>
        <w:t xml:space="preserve"> </w:t>
      </w:r>
      <w:r>
        <w:rPr>
          <w:b/>
        </w:rPr>
        <w:t>2.</w:t>
      </w:r>
      <w:r>
        <w:rPr>
          <w:b/>
          <w:spacing w:val="-7"/>
        </w:rPr>
        <w:t xml:space="preserve"> </w:t>
      </w:r>
      <w:r>
        <w:t>Организация</w:t>
      </w:r>
      <w:r>
        <w:rPr>
          <w:spacing w:val="-8"/>
        </w:rPr>
        <w:t xml:space="preserve"> </w:t>
      </w:r>
      <w:r>
        <w:t>территории</w:t>
      </w:r>
      <w:r>
        <w:rPr>
          <w:spacing w:val="-10"/>
        </w:rPr>
        <w:t xml:space="preserve"> </w:t>
      </w:r>
      <w:r>
        <w:t>сельского</w:t>
      </w:r>
      <w:r>
        <w:rPr>
          <w:spacing w:val="-9"/>
        </w:rPr>
        <w:t xml:space="preserve"> </w:t>
      </w:r>
      <w:r>
        <w:rPr>
          <w:spacing w:val="-2"/>
        </w:rPr>
        <w:t>поселения</w:t>
      </w:r>
    </w:p>
    <w:p w14:paraId="08817EAB" w14:textId="77777777" w:rsidR="00997F6A" w:rsidRDefault="005C48BA">
      <w:pPr>
        <w:pStyle w:val="a3"/>
        <w:tabs>
          <w:tab w:val="left" w:pos="3678"/>
          <w:tab w:val="left" w:pos="5290"/>
          <w:tab w:val="left" w:pos="5996"/>
        </w:tabs>
        <w:ind w:left="846" w:right="425" w:firstLine="0"/>
        <w:jc w:val="left"/>
      </w:pPr>
      <w:r>
        <w:rPr>
          <w:b/>
        </w:rPr>
        <w:t xml:space="preserve">Статья 4. </w:t>
      </w:r>
      <w:r>
        <w:t>Концепция</w:t>
      </w:r>
      <w:r>
        <w:tab/>
      </w:r>
      <w:r>
        <w:rPr>
          <w:spacing w:val="-2"/>
        </w:rPr>
        <w:t>развития</w:t>
      </w:r>
      <w:r>
        <w:tab/>
      </w:r>
      <w:r>
        <w:rPr>
          <w:spacing w:val="-10"/>
        </w:rPr>
        <w:t>и</w:t>
      </w:r>
      <w:r>
        <w:tab/>
      </w:r>
      <w:r>
        <w:rPr>
          <w:spacing w:val="-2"/>
        </w:rPr>
        <w:t xml:space="preserve">функционально-планировочная </w:t>
      </w:r>
      <w:r>
        <w:t>организация территории</w:t>
      </w:r>
    </w:p>
    <w:p w14:paraId="6AE528F4" w14:textId="77777777" w:rsidR="00997F6A" w:rsidRDefault="005C48BA">
      <w:pPr>
        <w:spacing w:line="321" w:lineRule="exact"/>
        <w:ind w:left="846"/>
        <w:rPr>
          <w:sz w:val="28"/>
        </w:rPr>
      </w:pPr>
      <w:r>
        <w:rPr>
          <w:b/>
          <w:sz w:val="28"/>
        </w:rPr>
        <w:t>Статья</w:t>
      </w:r>
      <w:r>
        <w:rPr>
          <w:b/>
          <w:spacing w:val="-11"/>
          <w:sz w:val="28"/>
        </w:rPr>
        <w:t xml:space="preserve"> </w:t>
      </w:r>
      <w:r>
        <w:rPr>
          <w:b/>
          <w:sz w:val="28"/>
        </w:rPr>
        <w:t>5.</w:t>
      </w:r>
      <w:r>
        <w:rPr>
          <w:b/>
          <w:spacing w:val="-7"/>
          <w:sz w:val="28"/>
        </w:rPr>
        <w:t xml:space="preserve"> </w:t>
      </w:r>
      <w:r>
        <w:rPr>
          <w:sz w:val="28"/>
        </w:rPr>
        <w:t>Линии</w:t>
      </w:r>
      <w:r>
        <w:rPr>
          <w:spacing w:val="-10"/>
          <w:sz w:val="28"/>
        </w:rPr>
        <w:t xml:space="preserve"> </w:t>
      </w:r>
      <w:r>
        <w:rPr>
          <w:sz w:val="28"/>
        </w:rPr>
        <w:t>градостроительного</w:t>
      </w:r>
      <w:r>
        <w:rPr>
          <w:spacing w:val="-10"/>
          <w:sz w:val="28"/>
        </w:rPr>
        <w:t xml:space="preserve"> </w:t>
      </w:r>
      <w:r>
        <w:rPr>
          <w:spacing w:val="-2"/>
          <w:sz w:val="28"/>
        </w:rPr>
        <w:t>регулирования</w:t>
      </w:r>
    </w:p>
    <w:p w14:paraId="746119BD" w14:textId="77777777" w:rsidR="00997F6A" w:rsidRDefault="005C48BA">
      <w:pPr>
        <w:spacing w:line="242" w:lineRule="auto"/>
        <w:ind w:left="846" w:right="4017" w:hanging="562"/>
        <w:rPr>
          <w:sz w:val="28"/>
        </w:rPr>
      </w:pPr>
      <w:r>
        <w:rPr>
          <w:b/>
          <w:sz w:val="28"/>
        </w:rPr>
        <w:t>Глава</w:t>
      </w:r>
      <w:r>
        <w:rPr>
          <w:b/>
          <w:spacing w:val="-7"/>
          <w:sz w:val="28"/>
        </w:rPr>
        <w:t xml:space="preserve"> </w:t>
      </w:r>
      <w:r>
        <w:rPr>
          <w:b/>
          <w:sz w:val="28"/>
        </w:rPr>
        <w:t>3.</w:t>
      </w:r>
      <w:r>
        <w:rPr>
          <w:b/>
          <w:spacing w:val="-5"/>
          <w:sz w:val="28"/>
        </w:rPr>
        <w:t xml:space="preserve"> </w:t>
      </w:r>
      <w:r>
        <w:rPr>
          <w:sz w:val="28"/>
        </w:rPr>
        <w:t>Жилые</w:t>
      </w:r>
      <w:r>
        <w:rPr>
          <w:spacing w:val="-6"/>
          <w:sz w:val="28"/>
        </w:rPr>
        <w:t xml:space="preserve"> </w:t>
      </w:r>
      <w:r>
        <w:rPr>
          <w:sz w:val="28"/>
        </w:rPr>
        <w:t>и</w:t>
      </w:r>
      <w:r>
        <w:rPr>
          <w:spacing w:val="-7"/>
          <w:sz w:val="28"/>
        </w:rPr>
        <w:t xml:space="preserve"> </w:t>
      </w:r>
      <w:r>
        <w:rPr>
          <w:sz w:val="28"/>
        </w:rPr>
        <w:t>общественно</w:t>
      </w:r>
      <w:r>
        <w:rPr>
          <w:spacing w:val="-6"/>
          <w:sz w:val="28"/>
        </w:rPr>
        <w:t xml:space="preserve"> </w:t>
      </w:r>
      <w:r>
        <w:rPr>
          <w:sz w:val="28"/>
        </w:rPr>
        <w:t>-</w:t>
      </w:r>
      <w:r>
        <w:rPr>
          <w:spacing w:val="-8"/>
          <w:sz w:val="28"/>
        </w:rPr>
        <w:t xml:space="preserve"> </w:t>
      </w:r>
      <w:r>
        <w:rPr>
          <w:sz w:val="28"/>
        </w:rPr>
        <w:t>деловые</w:t>
      </w:r>
      <w:r>
        <w:rPr>
          <w:spacing w:val="-6"/>
          <w:sz w:val="28"/>
        </w:rPr>
        <w:t xml:space="preserve"> </w:t>
      </w:r>
      <w:r>
        <w:rPr>
          <w:sz w:val="28"/>
        </w:rPr>
        <w:t xml:space="preserve">зоны </w:t>
      </w:r>
      <w:r>
        <w:rPr>
          <w:b/>
          <w:sz w:val="28"/>
        </w:rPr>
        <w:t xml:space="preserve">Статья 6. </w:t>
      </w:r>
      <w:r>
        <w:rPr>
          <w:sz w:val="28"/>
        </w:rPr>
        <w:t xml:space="preserve">Проектирование жилых зон </w:t>
      </w:r>
      <w:r>
        <w:rPr>
          <w:b/>
          <w:sz w:val="28"/>
        </w:rPr>
        <w:t xml:space="preserve">Статья 7. </w:t>
      </w:r>
      <w:r>
        <w:rPr>
          <w:sz w:val="28"/>
        </w:rPr>
        <w:t>Параметры жилой застройки</w:t>
      </w:r>
    </w:p>
    <w:p w14:paraId="4C2566AA" w14:textId="77777777" w:rsidR="00997F6A" w:rsidRDefault="005C48BA">
      <w:pPr>
        <w:pStyle w:val="a3"/>
        <w:ind w:left="846" w:right="422" w:firstLine="0"/>
      </w:pPr>
      <w:r>
        <w:rPr>
          <w:b/>
        </w:rPr>
        <w:t xml:space="preserve">Статья 8. </w:t>
      </w:r>
      <w:r>
        <w:t xml:space="preserve">Основные требования к проектированию общественно – де- </w:t>
      </w:r>
      <w:proofErr w:type="spellStart"/>
      <w:r>
        <w:t>ловых</w:t>
      </w:r>
      <w:proofErr w:type="spellEnd"/>
      <w:r>
        <w:t xml:space="preserve"> зон</w:t>
      </w:r>
    </w:p>
    <w:p w14:paraId="51E05D1A" w14:textId="77777777" w:rsidR="00997F6A" w:rsidRDefault="005C48BA">
      <w:pPr>
        <w:pStyle w:val="a3"/>
        <w:ind w:left="846" w:right="425" w:firstLine="0"/>
      </w:pPr>
      <w:r>
        <w:rPr>
          <w:b/>
        </w:rPr>
        <w:t>Статья 9</w:t>
      </w:r>
      <w:r>
        <w:t>. Расчетные показатели обеспеченности объектами образования местного</w:t>
      </w:r>
      <w:r>
        <w:rPr>
          <w:spacing w:val="-4"/>
        </w:rPr>
        <w:t xml:space="preserve"> </w:t>
      </w:r>
      <w:r>
        <w:t>значения</w:t>
      </w:r>
      <w:r>
        <w:rPr>
          <w:spacing w:val="-2"/>
        </w:rPr>
        <w:t xml:space="preserve"> </w:t>
      </w:r>
      <w:r>
        <w:t>и</w:t>
      </w:r>
      <w:r>
        <w:rPr>
          <w:spacing w:val="-4"/>
        </w:rPr>
        <w:t xml:space="preserve"> </w:t>
      </w:r>
      <w:r>
        <w:t>территориальная доступность таких объектов</w:t>
      </w:r>
      <w:r>
        <w:rPr>
          <w:spacing w:val="80"/>
        </w:rPr>
        <w:t xml:space="preserve"> </w:t>
      </w:r>
      <w:r>
        <w:t>для населения сельского поселения</w:t>
      </w:r>
    </w:p>
    <w:p w14:paraId="27608404" w14:textId="043573B4" w:rsidR="00997F6A" w:rsidRDefault="005C48BA" w:rsidP="003D528F">
      <w:pPr>
        <w:pStyle w:val="a3"/>
        <w:tabs>
          <w:tab w:val="left" w:pos="2137"/>
          <w:tab w:val="left" w:pos="2972"/>
        </w:tabs>
        <w:ind w:left="846" w:right="425" w:firstLine="0"/>
        <w:jc w:val="left"/>
      </w:pPr>
      <w:r>
        <w:rPr>
          <w:b/>
        </w:rPr>
        <w:t>Статья</w:t>
      </w:r>
      <w:r>
        <w:rPr>
          <w:b/>
          <w:spacing w:val="80"/>
        </w:rPr>
        <w:t xml:space="preserve"> </w:t>
      </w:r>
      <w:r>
        <w:rPr>
          <w:b/>
        </w:rPr>
        <w:t>10.</w:t>
      </w:r>
      <w:r>
        <w:rPr>
          <w:b/>
          <w:spacing w:val="80"/>
        </w:rPr>
        <w:t xml:space="preserve"> </w:t>
      </w:r>
      <w:r>
        <w:t>Расчетные</w:t>
      </w:r>
      <w:r>
        <w:rPr>
          <w:spacing w:val="80"/>
        </w:rPr>
        <w:t xml:space="preserve"> </w:t>
      </w:r>
      <w:r>
        <w:t>показатели</w:t>
      </w:r>
      <w:r>
        <w:rPr>
          <w:spacing w:val="80"/>
        </w:rPr>
        <w:t xml:space="preserve"> </w:t>
      </w:r>
      <w:r>
        <w:t>обеспеченности</w:t>
      </w:r>
      <w:r>
        <w:rPr>
          <w:spacing w:val="80"/>
        </w:rPr>
        <w:t xml:space="preserve"> </w:t>
      </w:r>
      <w:r>
        <w:t>объектами</w:t>
      </w:r>
      <w:r>
        <w:rPr>
          <w:spacing w:val="80"/>
        </w:rPr>
        <w:t xml:space="preserve"> </w:t>
      </w:r>
      <w:r>
        <w:t>здраво- охранения</w:t>
      </w:r>
      <w:r>
        <w:rPr>
          <w:spacing w:val="80"/>
        </w:rPr>
        <w:t xml:space="preserve"> </w:t>
      </w:r>
      <w:r>
        <w:t>местного значения и территориальная</w:t>
      </w:r>
      <w:r>
        <w:rPr>
          <w:spacing w:val="40"/>
        </w:rPr>
        <w:t xml:space="preserve"> </w:t>
      </w:r>
      <w:r>
        <w:t>доступность</w:t>
      </w:r>
      <w:r>
        <w:rPr>
          <w:spacing w:val="40"/>
        </w:rPr>
        <w:t xml:space="preserve"> </w:t>
      </w:r>
      <w:r>
        <w:t xml:space="preserve">таких </w:t>
      </w:r>
      <w:r>
        <w:rPr>
          <w:spacing w:val="-2"/>
        </w:rPr>
        <w:t>объектов</w:t>
      </w:r>
      <w:r>
        <w:tab/>
      </w:r>
      <w:r>
        <w:rPr>
          <w:spacing w:val="-4"/>
        </w:rPr>
        <w:t>для</w:t>
      </w:r>
      <w:r>
        <w:tab/>
        <w:t>населения сельского поселения</w:t>
      </w:r>
    </w:p>
    <w:p w14:paraId="3CB55190" w14:textId="77777777" w:rsidR="00997F6A" w:rsidRDefault="005C48BA">
      <w:pPr>
        <w:pStyle w:val="a3"/>
        <w:ind w:left="846" w:right="425" w:firstLine="0"/>
      </w:pPr>
      <w:r>
        <w:rPr>
          <w:b/>
        </w:rPr>
        <w:t>Статья 11</w:t>
      </w:r>
      <w:r>
        <w:t>. Расчетные показатели обеспеченности объектами культуры местного</w:t>
      </w:r>
      <w:r>
        <w:rPr>
          <w:spacing w:val="-4"/>
        </w:rPr>
        <w:t xml:space="preserve"> </w:t>
      </w:r>
      <w:r>
        <w:t>значения</w:t>
      </w:r>
      <w:r>
        <w:rPr>
          <w:spacing w:val="-2"/>
        </w:rPr>
        <w:t xml:space="preserve"> </w:t>
      </w:r>
      <w:r>
        <w:t>и</w:t>
      </w:r>
      <w:r>
        <w:rPr>
          <w:spacing w:val="-4"/>
        </w:rPr>
        <w:t xml:space="preserve"> </w:t>
      </w:r>
      <w:r>
        <w:t>территориальная доступность таких объектов</w:t>
      </w:r>
      <w:r>
        <w:rPr>
          <w:spacing w:val="80"/>
        </w:rPr>
        <w:t xml:space="preserve"> </w:t>
      </w:r>
      <w:r>
        <w:t>для населения сельского поселения</w:t>
      </w:r>
    </w:p>
    <w:p w14:paraId="28C8FD44" w14:textId="3A97A537" w:rsidR="00775E9D" w:rsidRPr="002D2336" w:rsidRDefault="005C48BA" w:rsidP="002D2336">
      <w:pPr>
        <w:pStyle w:val="a3"/>
        <w:tabs>
          <w:tab w:val="left" w:pos="1988"/>
          <w:tab w:val="left" w:pos="2262"/>
          <w:tab w:val="left" w:pos="2574"/>
          <w:tab w:val="left" w:pos="2766"/>
          <w:tab w:val="left" w:pos="3750"/>
          <w:tab w:val="left" w:pos="3894"/>
          <w:tab w:val="left" w:pos="4057"/>
          <w:tab w:val="left" w:pos="5492"/>
          <w:tab w:val="left" w:pos="5607"/>
          <w:tab w:val="left" w:pos="5804"/>
          <w:tab w:val="left" w:pos="7086"/>
          <w:tab w:val="left" w:pos="7744"/>
          <w:tab w:val="left" w:pos="7998"/>
          <w:tab w:val="left" w:pos="9236"/>
          <w:tab w:val="left" w:pos="9361"/>
        </w:tabs>
        <w:ind w:left="846" w:right="422" w:firstLine="0"/>
        <w:jc w:val="left"/>
      </w:pPr>
      <w:r>
        <w:rPr>
          <w:b/>
          <w:spacing w:val="-2"/>
        </w:rPr>
        <w:t>Статья</w:t>
      </w:r>
      <w:r>
        <w:rPr>
          <w:b/>
        </w:rPr>
        <w:tab/>
      </w:r>
      <w:r>
        <w:rPr>
          <w:b/>
          <w:spacing w:val="-4"/>
        </w:rPr>
        <w:t>12</w:t>
      </w:r>
      <w:r>
        <w:rPr>
          <w:spacing w:val="-4"/>
        </w:rPr>
        <w:t>.</w:t>
      </w:r>
      <w:r>
        <w:tab/>
      </w:r>
      <w:r>
        <w:rPr>
          <w:spacing w:val="-2"/>
        </w:rPr>
        <w:t>Расчетные</w:t>
      </w:r>
      <w:r>
        <w:tab/>
      </w:r>
      <w:r>
        <w:tab/>
      </w:r>
      <w:r>
        <w:rPr>
          <w:spacing w:val="-2"/>
        </w:rPr>
        <w:t>показатели</w:t>
      </w:r>
      <w:r>
        <w:tab/>
      </w:r>
      <w:r>
        <w:tab/>
      </w:r>
      <w:r>
        <w:rPr>
          <w:spacing w:val="-2"/>
        </w:rPr>
        <w:t>обеспеченности</w:t>
      </w:r>
      <w:r>
        <w:tab/>
      </w:r>
      <w:r>
        <w:rPr>
          <w:spacing w:val="-2"/>
        </w:rPr>
        <w:t>объектами</w:t>
      </w:r>
      <w:r>
        <w:tab/>
      </w:r>
      <w:proofErr w:type="spellStart"/>
      <w:r>
        <w:rPr>
          <w:spacing w:val="-4"/>
        </w:rPr>
        <w:t>физ</w:t>
      </w:r>
      <w:proofErr w:type="spellEnd"/>
      <w:r>
        <w:rPr>
          <w:spacing w:val="-4"/>
        </w:rPr>
        <w:t xml:space="preserve">- </w:t>
      </w:r>
      <w:r>
        <w:rPr>
          <w:spacing w:val="-2"/>
        </w:rPr>
        <w:t>культуры</w:t>
      </w:r>
      <w:r>
        <w:tab/>
      </w:r>
      <w:r>
        <w:tab/>
      </w:r>
      <w:r>
        <w:rPr>
          <w:spacing w:val="-10"/>
        </w:rPr>
        <w:t>и</w:t>
      </w:r>
      <w:r>
        <w:tab/>
      </w:r>
      <w:r>
        <w:tab/>
      </w:r>
      <w:r>
        <w:rPr>
          <w:spacing w:val="-2"/>
        </w:rPr>
        <w:t>спорта</w:t>
      </w:r>
      <w:r>
        <w:tab/>
      </w:r>
      <w:r>
        <w:tab/>
      </w:r>
      <w:r>
        <w:rPr>
          <w:spacing w:val="-2"/>
        </w:rPr>
        <w:t>местного</w:t>
      </w:r>
      <w:r>
        <w:tab/>
      </w:r>
      <w:r>
        <w:rPr>
          <w:spacing w:val="-2"/>
        </w:rPr>
        <w:t>значения</w:t>
      </w:r>
      <w:r>
        <w:tab/>
      </w:r>
      <w:r>
        <w:rPr>
          <w:spacing w:val="-10"/>
        </w:rPr>
        <w:t>и</w:t>
      </w:r>
      <w:r>
        <w:tab/>
      </w:r>
      <w:r>
        <w:rPr>
          <w:spacing w:val="-67"/>
        </w:rPr>
        <w:t xml:space="preserve"> </w:t>
      </w:r>
      <w:r>
        <w:rPr>
          <w:spacing w:val="-2"/>
        </w:rPr>
        <w:t xml:space="preserve">территориальная </w:t>
      </w:r>
      <w:r>
        <w:t>доступность</w:t>
      </w:r>
      <w:r>
        <w:rPr>
          <w:spacing w:val="40"/>
        </w:rPr>
        <w:t xml:space="preserve"> </w:t>
      </w:r>
      <w:r>
        <w:t>таких</w:t>
      </w:r>
      <w:r>
        <w:tab/>
        <w:t>объектов для</w:t>
      </w:r>
      <w:r>
        <w:tab/>
      </w:r>
      <w:r>
        <w:tab/>
      </w:r>
      <w:r>
        <w:tab/>
        <w:t xml:space="preserve">населения сельского поселения </w:t>
      </w:r>
      <w:r>
        <w:rPr>
          <w:b/>
        </w:rPr>
        <w:t>Статья</w:t>
      </w:r>
      <w:r>
        <w:rPr>
          <w:b/>
          <w:spacing w:val="80"/>
        </w:rPr>
        <w:t xml:space="preserve"> </w:t>
      </w:r>
      <w:r>
        <w:rPr>
          <w:b/>
        </w:rPr>
        <w:t>13</w:t>
      </w:r>
      <w:r>
        <w:t>.</w:t>
      </w:r>
      <w:r>
        <w:rPr>
          <w:spacing w:val="80"/>
        </w:rPr>
        <w:t xml:space="preserve"> </w:t>
      </w:r>
      <w:r>
        <w:t>Расчетные</w:t>
      </w:r>
      <w:r>
        <w:rPr>
          <w:spacing w:val="80"/>
        </w:rPr>
        <w:t xml:space="preserve"> </w:t>
      </w:r>
      <w:r>
        <w:t>показатели</w:t>
      </w:r>
      <w:r>
        <w:rPr>
          <w:spacing w:val="80"/>
        </w:rPr>
        <w:t xml:space="preserve"> </w:t>
      </w:r>
      <w:r>
        <w:t>обеспеченности</w:t>
      </w:r>
      <w:r>
        <w:rPr>
          <w:spacing w:val="80"/>
        </w:rPr>
        <w:t xml:space="preserve"> </w:t>
      </w:r>
      <w:r>
        <w:t>иными</w:t>
      </w:r>
      <w:r>
        <w:rPr>
          <w:spacing w:val="80"/>
        </w:rPr>
        <w:t xml:space="preserve"> </w:t>
      </w:r>
      <w:r>
        <w:t>объектами обслуживания</w:t>
      </w:r>
      <w:r>
        <w:rPr>
          <w:spacing w:val="40"/>
        </w:rPr>
        <w:t xml:space="preserve"> </w:t>
      </w:r>
      <w:r>
        <w:t>и территориальная</w:t>
      </w:r>
      <w:r>
        <w:rPr>
          <w:spacing w:val="40"/>
        </w:rPr>
        <w:t xml:space="preserve"> </w:t>
      </w:r>
      <w:r>
        <w:t>доступность</w:t>
      </w:r>
      <w:r>
        <w:rPr>
          <w:spacing w:val="40"/>
        </w:rPr>
        <w:t xml:space="preserve"> </w:t>
      </w:r>
      <w:r>
        <w:t>таких</w:t>
      </w:r>
      <w:r>
        <w:tab/>
      </w:r>
      <w:r>
        <w:tab/>
      </w:r>
      <w:r>
        <w:rPr>
          <w:spacing w:val="-2"/>
        </w:rPr>
        <w:t>объектов</w:t>
      </w:r>
      <w:r>
        <w:tab/>
      </w:r>
      <w:r>
        <w:tab/>
      </w:r>
      <w:r>
        <w:rPr>
          <w:spacing w:val="-4"/>
        </w:rPr>
        <w:t xml:space="preserve">для </w:t>
      </w:r>
      <w:r>
        <w:t>населения сельского поселения</w:t>
      </w:r>
    </w:p>
    <w:p w14:paraId="41A8D6EB" w14:textId="77777777" w:rsidR="00997F6A" w:rsidRDefault="005C48BA">
      <w:pPr>
        <w:pStyle w:val="a3"/>
        <w:tabs>
          <w:tab w:val="left" w:pos="1556"/>
        </w:tabs>
        <w:ind w:right="424" w:firstLine="144"/>
        <w:jc w:val="left"/>
      </w:pPr>
      <w:r>
        <w:rPr>
          <w:b/>
        </w:rPr>
        <w:t>Глава 4.</w:t>
      </w:r>
      <w:r>
        <w:rPr>
          <w:b/>
        </w:rPr>
        <w:tab/>
      </w:r>
      <w:r>
        <w:t>Доступность</w:t>
      </w:r>
      <w:r>
        <w:rPr>
          <w:spacing w:val="80"/>
        </w:rPr>
        <w:t xml:space="preserve"> </w:t>
      </w:r>
      <w:r>
        <w:t>объектов</w:t>
      </w:r>
      <w:r>
        <w:rPr>
          <w:spacing w:val="80"/>
        </w:rPr>
        <w:t xml:space="preserve"> </w:t>
      </w:r>
      <w:r>
        <w:t>для</w:t>
      </w:r>
      <w:r>
        <w:rPr>
          <w:spacing w:val="80"/>
        </w:rPr>
        <w:t xml:space="preserve"> </w:t>
      </w:r>
      <w:r>
        <w:t>инвалидов</w:t>
      </w:r>
      <w:r>
        <w:rPr>
          <w:spacing w:val="80"/>
        </w:rPr>
        <w:t xml:space="preserve"> </w:t>
      </w:r>
      <w:r>
        <w:t>и</w:t>
      </w:r>
      <w:r>
        <w:rPr>
          <w:spacing w:val="80"/>
        </w:rPr>
        <w:t xml:space="preserve"> </w:t>
      </w:r>
      <w:r>
        <w:t>маломобильных</w:t>
      </w:r>
      <w:r>
        <w:rPr>
          <w:spacing w:val="80"/>
        </w:rPr>
        <w:t xml:space="preserve"> </w:t>
      </w:r>
      <w:r>
        <w:t>групп</w:t>
      </w:r>
      <w:r>
        <w:rPr>
          <w:spacing w:val="40"/>
        </w:rPr>
        <w:t xml:space="preserve"> </w:t>
      </w:r>
      <w:r>
        <w:rPr>
          <w:spacing w:val="-2"/>
        </w:rPr>
        <w:t>населения</w:t>
      </w:r>
    </w:p>
    <w:p w14:paraId="0549DE93" w14:textId="77777777" w:rsidR="00997F6A" w:rsidRDefault="005C48BA">
      <w:pPr>
        <w:pStyle w:val="a3"/>
        <w:ind w:left="846" w:firstLine="0"/>
        <w:jc w:val="left"/>
      </w:pPr>
      <w:r>
        <w:rPr>
          <w:b/>
        </w:rPr>
        <w:t>Статья</w:t>
      </w:r>
      <w:r>
        <w:rPr>
          <w:b/>
          <w:spacing w:val="-6"/>
        </w:rPr>
        <w:t xml:space="preserve"> </w:t>
      </w:r>
      <w:r>
        <w:rPr>
          <w:b/>
        </w:rPr>
        <w:t xml:space="preserve">14. </w:t>
      </w:r>
      <w:r>
        <w:t>Доступность</w:t>
      </w:r>
      <w:r>
        <w:rPr>
          <w:spacing w:val="-2"/>
        </w:rPr>
        <w:t xml:space="preserve"> </w:t>
      </w:r>
      <w:r>
        <w:t>объектов</w:t>
      </w:r>
      <w:r>
        <w:rPr>
          <w:spacing w:val="-2"/>
        </w:rPr>
        <w:t xml:space="preserve"> </w:t>
      </w:r>
      <w:r>
        <w:t>для инвалидов</w:t>
      </w:r>
      <w:r>
        <w:rPr>
          <w:spacing w:val="-2"/>
        </w:rPr>
        <w:t xml:space="preserve"> </w:t>
      </w:r>
      <w:r>
        <w:t>и маломобильных</w:t>
      </w:r>
      <w:r>
        <w:rPr>
          <w:spacing w:val="-5"/>
        </w:rPr>
        <w:t xml:space="preserve"> </w:t>
      </w:r>
      <w:r>
        <w:t xml:space="preserve">групп </w:t>
      </w:r>
      <w:r>
        <w:rPr>
          <w:spacing w:val="-2"/>
        </w:rPr>
        <w:t>населения</w:t>
      </w:r>
    </w:p>
    <w:p w14:paraId="7DEC61C6" w14:textId="77777777" w:rsidR="00997F6A" w:rsidRDefault="005C48BA">
      <w:pPr>
        <w:pStyle w:val="a3"/>
        <w:tabs>
          <w:tab w:val="left" w:pos="1556"/>
        </w:tabs>
        <w:spacing w:line="321" w:lineRule="exact"/>
        <w:ind w:left="284" w:firstLine="0"/>
        <w:jc w:val="left"/>
      </w:pPr>
      <w:r>
        <w:rPr>
          <w:b/>
        </w:rPr>
        <w:t>Глава</w:t>
      </w:r>
      <w:r>
        <w:rPr>
          <w:b/>
          <w:spacing w:val="-8"/>
        </w:rPr>
        <w:t xml:space="preserve"> </w:t>
      </w:r>
      <w:r>
        <w:rPr>
          <w:b/>
          <w:spacing w:val="-5"/>
        </w:rPr>
        <w:t>5.</w:t>
      </w:r>
      <w:r>
        <w:rPr>
          <w:b/>
        </w:rPr>
        <w:tab/>
      </w:r>
      <w:r>
        <w:t>Территории</w:t>
      </w:r>
      <w:r>
        <w:rPr>
          <w:spacing w:val="-8"/>
        </w:rPr>
        <w:t xml:space="preserve"> </w:t>
      </w:r>
      <w:r>
        <w:t>садоводства</w:t>
      </w:r>
      <w:r>
        <w:rPr>
          <w:spacing w:val="-7"/>
        </w:rPr>
        <w:t xml:space="preserve"> </w:t>
      </w:r>
      <w:r>
        <w:t>и</w:t>
      </w:r>
      <w:r>
        <w:rPr>
          <w:spacing w:val="57"/>
        </w:rPr>
        <w:t xml:space="preserve"> </w:t>
      </w:r>
      <w:r>
        <w:t>территории</w:t>
      </w:r>
      <w:r>
        <w:rPr>
          <w:spacing w:val="-8"/>
        </w:rPr>
        <w:t xml:space="preserve"> </w:t>
      </w:r>
      <w:r>
        <w:rPr>
          <w:spacing w:val="-2"/>
        </w:rPr>
        <w:t>огородничества</w:t>
      </w:r>
    </w:p>
    <w:p w14:paraId="706FE7DB" w14:textId="77777777" w:rsidR="00997F6A" w:rsidRDefault="005C48BA">
      <w:pPr>
        <w:pStyle w:val="a3"/>
        <w:ind w:left="846" w:firstLine="0"/>
        <w:jc w:val="left"/>
      </w:pPr>
      <w:r>
        <w:rPr>
          <w:b/>
        </w:rPr>
        <w:t>Статья</w:t>
      </w:r>
      <w:r>
        <w:rPr>
          <w:b/>
          <w:spacing w:val="-9"/>
        </w:rPr>
        <w:t xml:space="preserve"> </w:t>
      </w:r>
      <w:r>
        <w:rPr>
          <w:b/>
        </w:rPr>
        <w:t>15.</w:t>
      </w:r>
      <w:r>
        <w:rPr>
          <w:b/>
          <w:spacing w:val="5"/>
        </w:rPr>
        <w:t xml:space="preserve"> </w:t>
      </w:r>
      <w:r>
        <w:t>Территории</w:t>
      </w:r>
      <w:r>
        <w:rPr>
          <w:spacing w:val="-7"/>
        </w:rPr>
        <w:t xml:space="preserve"> </w:t>
      </w:r>
      <w:r>
        <w:t>садоводства</w:t>
      </w:r>
      <w:r>
        <w:rPr>
          <w:spacing w:val="-7"/>
        </w:rPr>
        <w:t xml:space="preserve"> </w:t>
      </w:r>
      <w:r>
        <w:t>и</w:t>
      </w:r>
      <w:r>
        <w:rPr>
          <w:spacing w:val="-6"/>
        </w:rPr>
        <w:t xml:space="preserve"> </w:t>
      </w:r>
      <w:r>
        <w:t>территории</w:t>
      </w:r>
      <w:r>
        <w:rPr>
          <w:spacing w:val="57"/>
        </w:rPr>
        <w:t xml:space="preserve"> </w:t>
      </w:r>
      <w:r>
        <w:rPr>
          <w:spacing w:val="-2"/>
        </w:rPr>
        <w:t>огородничества</w:t>
      </w:r>
    </w:p>
    <w:p w14:paraId="101EB160" w14:textId="77777777" w:rsidR="00997F6A" w:rsidRDefault="00A80197" w:rsidP="00A80197">
      <w:pPr>
        <w:tabs>
          <w:tab w:val="left" w:pos="2291"/>
        </w:tabs>
        <w:rPr>
          <w:sz w:val="28"/>
        </w:rPr>
      </w:pPr>
      <w:r>
        <w:rPr>
          <w:b/>
          <w:sz w:val="28"/>
        </w:rPr>
        <w:t xml:space="preserve">            </w:t>
      </w:r>
      <w:r w:rsidR="005C48BA">
        <w:rPr>
          <w:b/>
          <w:sz w:val="28"/>
        </w:rPr>
        <w:t>Статья</w:t>
      </w:r>
      <w:r w:rsidR="005C48BA">
        <w:rPr>
          <w:b/>
          <w:spacing w:val="-10"/>
          <w:sz w:val="28"/>
        </w:rPr>
        <w:t xml:space="preserve"> </w:t>
      </w:r>
      <w:r w:rsidR="005C48BA">
        <w:rPr>
          <w:b/>
          <w:sz w:val="28"/>
        </w:rPr>
        <w:t>16.</w:t>
      </w:r>
      <w:r w:rsidR="005C48BA">
        <w:rPr>
          <w:b/>
          <w:spacing w:val="3"/>
          <w:sz w:val="28"/>
        </w:rPr>
        <w:t xml:space="preserve"> </w:t>
      </w:r>
      <w:r w:rsidR="005C48BA">
        <w:rPr>
          <w:sz w:val="28"/>
        </w:rPr>
        <w:t>Параметры</w:t>
      </w:r>
      <w:r w:rsidR="005C48BA">
        <w:rPr>
          <w:spacing w:val="-8"/>
          <w:sz w:val="28"/>
        </w:rPr>
        <w:t xml:space="preserve"> </w:t>
      </w:r>
      <w:r w:rsidR="005C48BA">
        <w:rPr>
          <w:sz w:val="28"/>
        </w:rPr>
        <w:t>территорий</w:t>
      </w:r>
      <w:r w:rsidR="005C48BA">
        <w:rPr>
          <w:spacing w:val="-4"/>
          <w:sz w:val="28"/>
        </w:rPr>
        <w:t xml:space="preserve"> </w:t>
      </w:r>
      <w:r w:rsidR="005C48BA">
        <w:rPr>
          <w:sz w:val="28"/>
        </w:rPr>
        <w:t>ведения</w:t>
      </w:r>
      <w:r w:rsidR="005C48BA">
        <w:rPr>
          <w:spacing w:val="-7"/>
          <w:sz w:val="28"/>
        </w:rPr>
        <w:t xml:space="preserve"> </w:t>
      </w:r>
      <w:r w:rsidR="005C48BA">
        <w:rPr>
          <w:spacing w:val="-2"/>
          <w:sz w:val="28"/>
        </w:rPr>
        <w:t>садоводства</w:t>
      </w:r>
    </w:p>
    <w:p w14:paraId="04876A40" w14:textId="77777777" w:rsidR="00997F6A" w:rsidRDefault="005C48BA">
      <w:pPr>
        <w:pStyle w:val="a3"/>
        <w:tabs>
          <w:tab w:val="left" w:pos="1307"/>
          <w:tab w:val="left" w:pos="1777"/>
          <w:tab w:val="left" w:pos="2656"/>
          <w:tab w:val="left" w:pos="4839"/>
          <w:tab w:val="left" w:pos="6523"/>
          <w:tab w:val="left" w:pos="7373"/>
          <w:tab w:val="left" w:pos="8318"/>
        </w:tabs>
        <w:ind w:right="420" w:firstLine="144"/>
        <w:jc w:val="left"/>
      </w:pPr>
      <w:r>
        <w:rPr>
          <w:b/>
          <w:spacing w:val="-2"/>
        </w:rPr>
        <w:t>Глава</w:t>
      </w:r>
      <w:r>
        <w:rPr>
          <w:b/>
        </w:rPr>
        <w:tab/>
      </w:r>
      <w:r>
        <w:rPr>
          <w:b/>
          <w:spacing w:val="-6"/>
        </w:rPr>
        <w:t>6.</w:t>
      </w:r>
      <w:r>
        <w:rPr>
          <w:b/>
        </w:rPr>
        <w:tab/>
      </w:r>
      <w:r>
        <w:rPr>
          <w:spacing w:val="-4"/>
        </w:rPr>
        <w:t>Зоны</w:t>
      </w:r>
      <w:r>
        <w:tab/>
      </w:r>
      <w:r>
        <w:rPr>
          <w:spacing w:val="-2"/>
        </w:rPr>
        <w:t>рекреационного</w:t>
      </w:r>
      <w:r>
        <w:tab/>
      </w:r>
      <w:r>
        <w:rPr>
          <w:spacing w:val="-2"/>
        </w:rPr>
        <w:t>назначения,</w:t>
      </w:r>
      <w:r>
        <w:tab/>
      </w:r>
      <w:r>
        <w:rPr>
          <w:spacing w:val="-4"/>
        </w:rPr>
        <w:t>зоны</w:t>
      </w:r>
      <w:r>
        <w:tab/>
      </w:r>
      <w:r>
        <w:rPr>
          <w:spacing w:val="-2"/>
        </w:rPr>
        <w:t>особо</w:t>
      </w:r>
      <w:r>
        <w:tab/>
      </w:r>
      <w:r>
        <w:rPr>
          <w:spacing w:val="-2"/>
        </w:rPr>
        <w:t xml:space="preserve">охраняемых </w:t>
      </w:r>
      <w:r>
        <w:lastRenderedPageBreak/>
        <w:t>территорий, зоны отдыха.</w:t>
      </w:r>
    </w:p>
    <w:p w14:paraId="5A03B978" w14:textId="77777777" w:rsidR="00997F6A" w:rsidRDefault="005C48BA">
      <w:pPr>
        <w:pStyle w:val="a3"/>
        <w:spacing w:before="4"/>
        <w:ind w:left="846" w:firstLine="0"/>
        <w:jc w:val="left"/>
      </w:pPr>
      <w:r>
        <w:rPr>
          <w:b/>
        </w:rPr>
        <w:t>Статья</w:t>
      </w:r>
      <w:r>
        <w:rPr>
          <w:b/>
          <w:spacing w:val="40"/>
        </w:rPr>
        <w:t xml:space="preserve"> </w:t>
      </w:r>
      <w:r>
        <w:rPr>
          <w:b/>
        </w:rPr>
        <w:t xml:space="preserve">17. </w:t>
      </w:r>
      <w:r>
        <w:t>Зоны</w:t>
      </w:r>
      <w:r>
        <w:rPr>
          <w:spacing w:val="40"/>
        </w:rPr>
        <w:t xml:space="preserve"> </w:t>
      </w:r>
      <w:r>
        <w:t>рекреационного</w:t>
      </w:r>
      <w:r>
        <w:rPr>
          <w:spacing w:val="40"/>
        </w:rPr>
        <w:t xml:space="preserve"> </w:t>
      </w:r>
      <w:r>
        <w:t>назначения,</w:t>
      </w:r>
      <w:r>
        <w:rPr>
          <w:spacing w:val="40"/>
        </w:rPr>
        <w:t xml:space="preserve"> </w:t>
      </w:r>
      <w:r>
        <w:t>зоны</w:t>
      </w:r>
      <w:r>
        <w:rPr>
          <w:spacing w:val="40"/>
        </w:rPr>
        <w:t xml:space="preserve"> </w:t>
      </w:r>
      <w:r>
        <w:t>особо</w:t>
      </w:r>
      <w:r>
        <w:rPr>
          <w:spacing w:val="40"/>
        </w:rPr>
        <w:t xml:space="preserve"> </w:t>
      </w:r>
      <w:r>
        <w:t>охраняемых территорий, зоны отдыха.</w:t>
      </w:r>
    </w:p>
    <w:p w14:paraId="5BEF0E7A" w14:textId="77777777" w:rsidR="00997F6A" w:rsidRDefault="005C48BA">
      <w:pPr>
        <w:pStyle w:val="a3"/>
        <w:spacing w:line="321" w:lineRule="exact"/>
        <w:ind w:left="284" w:firstLine="0"/>
        <w:jc w:val="left"/>
        <w:rPr>
          <w:b/>
        </w:rPr>
      </w:pPr>
      <w:r>
        <w:rPr>
          <w:b/>
        </w:rPr>
        <w:t>Глава</w:t>
      </w:r>
      <w:r>
        <w:rPr>
          <w:b/>
          <w:spacing w:val="55"/>
        </w:rPr>
        <w:t xml:space="preserve"> </w:t>
      </w:r>
      <w:r>
        <w:rPr>
          <w:b/>
        </w:rPr>
        <w:t>7.</w:t>
      </w:r>
      <w:r>
        <w:rPr>
          <w:b/>
          <w:spacing w:val="-9"/>
        </w:rPr>
        <w:t xml:space="preserve"> </w:t>
      </w:r>
      <w:r>
        <w:t>Зоны</w:t>
      </w:r>
      <w:r>
        <w:rPr>
          <w:spacing w:val="-8"/>
        </w:rPr>
        <w:t xml:space="preserve"> </w:t>
      </w:r>
      <w:r>
        <w:t>сельскохозяйственного</w:t>
      </w:r>
      <w:r>
        <w:rPr>
          <w:spacing w:val="-3"/>
        </w:rPr>
        <w:t xml:space="preserve"> </w:t>
      </w:r>
      <w:r>
        <w:rPr>
          <w:spacing w:val="-2"/>
        </w:rPr>
        <w:t>использования</w:t>
      </w:r>
      <w:r>
        <w:rPr>
          <w:b/>
          <w:spacing w:val="-2"/>
        </w:rPr>
        <w:t>.</w:t>
      </w:r>
    </w:p>
    <w:p w14:paraId="7D0B4F02" w14:textId="77777777" w:rsidR="00997F6A" w:rsidRDefault="005C48BA">
      <w:pPr>
        <w:spacing w:line="322" w:lineRule="exact"/>
        <w:ind w:left="846"/>
        <w:rPr>
          <w:sz w:val="28"/>
        </w:rPr>
      </w:pPr>
      <w:r>
        <w:rPr>
          <w:b/>
          <w:sz w:val="28"/>
        </w:rPr>
        <w:t>Статья</w:t>
      </w:r>
      <w:r>
        <w:rPr>
          <w:b/>
          <w:spacing w:val="-11"/>
          <w:sz w:val="28"/>
        </w:rPr>
        <w:t xml:space="preserve"> </w:t>
      </w:r>
      <w:r>
        <w:rPr>
          <w:b/>
          <w:sz w:val="28"/>
        </w:rPr>
        <w:t>18.</w:t>
      </w:r>
      <w:r>
        <w:rPr>
          <w:b/>
          <w:spacing w:val="-7"/>
          <w:sz w:val="28"/>
        </w:rPr>
        <w:t xml:space="preserve"> </w:t>
      </w:r>
      <w:r>
        <w:rPr>
          <w:sz w:val="28"/>
        </w:rPr>
        <w:t>Зоны</w:t>
      </w:r>
      <w:r>
        <w:rPr>
          <w:spacing w:val="-9"/>
          <w:sz w:val="28"/>
        </w:rPr>
        <w:t xml:space="preserve"> </w:t>
      </w:r>
      <w:r>
        <w:rPr>
          <w:sz w:val="28"/>
        </w:rPr>
        <w:t>сельскохозяйственного</w:t>
      </w:r>
      <w:r>
        <w:rPr>
          <w:spacing w:val="-5"/>
          <w:sz w:val="28"/>
        </w:rPr>
        <w:t xml:space="preserve"> </w:t>
      </w:r>
      <w:r>
        <w:rPr>
          <w:spacing w:val="-2"/>
          <w:sz w:val="28"/>
        </w:rPr>
        <w:t>использования.</w:t>
      </w:r>
    </w:p>
    <w:p w14:paraId="35E3071F" w14:textId="77777777" w:rsidR="00997F6A" w:rsidRDefault="005C48BA">
      <w:pPr>
        <w:spacing w:line="322" w:lineRule="exact"/>
        <w:ind w:left="284"/>
        <w:rPr>
          <w:sz w:val="28"/>
        </w:rPr>
      </w:pPr>
      <w:r>
        <w:rPr>
          <w:b/>
          <w:sz w:val="28"/>
        </w:rPr>
        <w:t>Глава</w:t>
      </w:r>
      <w:r>
        <w:rPr>
          <w:b/>
          <w:spacing w:val="66"/>
          <w:sz w:val="28"/>
        </w:rPr>
        <w:t xml:space="preserve"> </w:t>
      </w:r>
      <w:r>
        <w:rPr>
          <w:b/>
          <w:sz w:val="28"/>
        </w:rPr>
        <w:t>8.</w:t>
      </w:r>
      <w:r>
        <w:rPr>
          <w:b/>
          <w:spacing w:val="65"/>
          <w:sz w:val="28"/>
        </w:rPr>
        <w:t xml:space="preserve"> </w:t>
      </w:r>
      <w:r>
        <w:rPr>
          <w:sz w:val="28"/>
        </w:rPr>
        <w:t>Места</w:t>
      </w:r>
      <w:r>
        <w:rPr>
          <w:spacing w:val="-6"/>
          <w:sz w:val="28"/>
        </w:rPr>
        <w:t xml:space="preserve"> </w:t>
      </w:r>
      <w:r>
        <w:rPr>
          <w:spacing w:val="-2"/>
          <w:sz w:val="28"/>
        </w:rPr>
        <w:t>захоронения</w:t>
      </w:r>
    </w:p>
    <w:p w14:paraId="619512CA" w14:textId="77777777" w:rsidR="00997F6A" w:rsidRDefault="005C48BA">
      <w:pPr>
        <w:spacing w:line="322" w:lineRule="exact"/>
        <w:ind w:left="846"/>
        <w:rPr>
          <w:sz w:val="28"/>
        </w:rPr>
      </w:pPr>
      <w:r>
        <w:rPr>
          <w:b/>
          <w:sz w:val="28"/>
        </w:rPr>
        <w:t>Статья</w:t>
      </w:r>
      <w:r>
        <w:rPr>
          <w:b/>
          <w:spacing w:val="-7"/>
          <w:sz w:val="28"/>
        </w:rPr>
        <w:t xml:space="preserve"> </w:t>
      </w:r>
      <w:r>
        <w:rPr>
          <w:b/>
          <w:sz w:val="28"/>
        </w:rPr>
        <w:t>19.</w:t>
      </w:r>
      <w:r>
        <w:rPr>
          <w:b/>
          <w:spacing w:val="-3"/>
          <w:sz w:val="28"/>
        </w:rPr>
        <w:t xml:space="preserve"> </w:t>
      </w:r>
      <w:r>
        <w:rPr>
          <w:sz w:val="28"/>
        </w:rPr>
        <w:t>Места</w:t>
      </w:r>
      <w:r>
        <w:rPr>
          <w:spacing w:val="-5"/>
          <w:sz w:val="28"/>
        </w:rPr>
        <w:t xml:space="preserve"> </w:t>
      </w:r>
      <w:r>
        <w:rPr>
          <w:spacing w:val="-2"/>
          <w:sz w:val="28"/>
        </w:rPr>
        <w:t>захоронения</w:t>
      </w:r>
    </w:p>
    <w:p w14:paraId="2EFECA1E" w14:textId="77777777" w:rsidR="00997F6A" w:rsidRDefault="005C48BA">
      <w:pPr>
        <w:spacing w:line="322" w:lineRule="exact"/>
        <w:ind w:left="284"/>
        <w:rPr>
          <w:sz w:val="28"/>
        </w:rPr>
      </w:pPr>
      <w:r>
        <w:rPr>
          <w:b/>
          <w:sz w:val="28"/>
        </w:rPr>
        <w:t>Глава</w:t>
      </w:r>
      <w:r>
        <w:rPr>
          <w:b/>
          <w:spacing w:val="-11"/>
          <w:sz w:val="28"/>
        </w:rPr>
        <w:t xml:space="preserve"> </w:t>
      </w:r>
      <w:r>
        <w:rPr>
          <w:b/>
          <w:sz w:val="28"/>
        </w:rPr>
        <w:t>9.</w:t>
      </w:r>
      <w:r>
        <w:rPr>
          <w:b/>
          <w:spacing w:val="-8"/>
          <w:sz w:val="28"/>
        </w:rPr>
        <w:t xml:space="preserve"> </w:t>
      </w:r>
      <w:r>
        <w:rPr>
          <w:sz w:val="28"/>
        </w:rPr>
        <w:t>Производственные</w:t>
      </w:r>
      <w:r>
        <w:rPr>
          <w:spacing w:val="-9"/>
          <w:sz w:val="28"/>
        </w:rPr>
        <w:t xml:space="preserve"> </w:t>
      </w:r>
      <w:r>
        <w:rPr>
          <w:spacing w:val="-4"/>
          <w:sz w:val="28"/>
        </w:rPr>
        <w:t>зоны</w:t>
      </w:r>
    </w:p>
    <w:p w14:paraId="7F9CA89A" w14:textId="77777777" w:rsidR="00997F6A" w:rsidRDefault="005C48BA">
      <w:pPr>
        <w:spacing w:line="322" w:lineRule="exact"/>
        <w:ind w:left="846"/>
        <w:rPr>
          <w:sz w:val="28"/>
        </w:rPr>
      </w:pPr>
      <w:r>
        <w:rPr>
          <w:b/>
          <w:sz w:val="28"/>
        </w:rPr>
        <w:t>Статья</w:t>
      </w:r>
      <w:r>
        <w:rPr>
          <w:b/>
          <w:spacing w:val="-11"/>
          <w:sz w:val="28"/>
        </w:rPr>
        <w:t xml:space="preserve"> </w:t>
      </w:r>
      <w:r>
        <w:rPr>
          <w:b/>
          <w:sz w:val="28"/>
        </w:rPr>
        <w:t>20.</w:t>
      </w:r>
      <w:r>
        <w:rPr>
          <w:b/>
          <w:spacing w:val="-7"/>
          <w:sz w:val="28"/>
        </w:rPr>
        <w:t xml:space="preserve"> </w:t>
      </w:r>
      <w:r>
        <w:rPr>
          <w:sz w:val="28"/>
        </w:rPr>
        <w:t>Проектирование</w:t>
      </w:r>
      <w:r>
        <w:rPr>
          <w:spacing w:val="-7"/>
          <w:sz w:val="28"/>
        </w:rPr>
        <w:t xml:space="preserve"> </w:t>
      </w:r>
      <w:r>
        <w:rPr>
          <w:sz w:val="28"/>
        </w:rPr>
        <w:t>производственных</w:t>
      </w:r>
      <w:r>
        <w:rPr>
          <w:spacing w:val="-13"/>
          <w:sz w:val="28"/>
        </w:rPr>
        <w:t xml:space="preserve"> </w:t>
      </w:r>
      <w:r>
        <w:rPr>
          <w:spacing w:val="-5"/>
          <w:sz w:val="28"/>
        </w:rPr>
        <w:t>зон</w:t>
      </w:r>
    </w:p>
    <w:p w14:paraId="37FD15A1" w14:textId="77777777" w:rsidR="00997F6A" w:rsidRDefault="005C48BA">
      <w:pPr>
        <w:pStyle w:val="a3"/>
        <w:spacing w:line="322" w:lineRule="exact"/>
        <w:ind w:left="846" w:firstLine="0"/>
        <w:jc w:val="left"/>
      </w:pPr>
      <w:r>
        <w:t>С</w:t>
      </w:r>
      <w:r>
        <w:rPr>
          <w:b/>
        </w:rPr>
        <w:t>татья</w:t>
      </w:r>
      <w:r>
        <w:rPr>
          <w:b/>
          <w:spacing w:val="-10"/>
        </w:rPr>
        <w:t xml:space="preserve"> </w:t>
      </w:r>
      <w:r>
        <w:rPr>
          <w:b/>
        </w:rPr>
        <w:t>21.</w:t>
      </w:r>
      <w:r>
        <w:rPr>
          <w:b/>
          <w:spacing w:val="-5"/>
        </w:rPr>
        <w:t xml:space="preserve"> </w:t>
      </w:r>
      <w:r>
        <w:t>Расчетные</w:t>
      </w:r>
      <w:r>
        <w:rPr>
          <w:spacing w:val="-8"/>
        </w:rPr>
        <w:t xml:space="preserve"> </w:t>
      </w:r>
      <w:r>
        <w:t>параметры</w:t>
      </w:r>
      <w:r>
        <w:rPr>
          <w:spacing w:val="-8"/>
        </w:rPr>
        <w:t xml:space="preserve"> </w:t>
      </w:r>
      <w:r>
        <w:t>застройки</w:t>
      </w:r>
      <w:r>
        <w:rPr>
          <w:spacing w:val="-7"/>
        </w:rPr>
        <w:t xml:space="preserve"> </w:t>
      </w:r>
      <w:r>
        <w:t>производственных</w:t>
      </w:r>
      <w:r>
        <w:rPr>
          <w:spacing w:val="-12"/>
        </w:rPr>
        <w:t xml:space="preserve"> </w:t>
      </w:r>
      <w:r>
        <w:rPr>
          <w:spacing w:val="-5"/>
        </w:rPr>
        <w:t>зон</w:t>
      </w:r>
    </w:p>
    <w:p w14:paraId="03339ABB" w14:textId="77777777" w:rsidR="00997F6A" w:rsidRDefault="005C48BA">
      <w:pPr>
        <w:ind w:left="846" w:right="4017" w:hanging="562"/>
        <w:rPr>
          <w:sz w:val="28"/>
        </w:rPr>
      </w:pPr>
      <w:r>
        <w:rPr>
          <w:b/>
          <w:sz w:val="28"/>
        </w:rPr>
        <w:t xml:space="preserve">Глава 10. </w:t>
      </w:r>
      <w:r>
        <w:rPr>
          <w:sz w:val="28"/>
        </w:rPr>
        <w:t xml:space="preserve">Зоны специального назначения </w:t>
      </w:r>
      <w:r>
        <w:rPr>
          <w:b/>
          <w:sz w:val="28"/>
        </w:rPr>
        <w:t>Статья</w:t>
      </w:r>
      <w:r>
        <w:rPr>
          <w:b/>
          <w:spacing w:val="-12"/>
          <w:sz w:val="28"/>
        </w:rPr>
        <w:t xml:space="preserve"> </w:t>
      </w:r>
      <w:r>
        <w:rPr>
          <w:b/>
          <w:sz w:val="28"/>
        </w:rPr>
        <w:t>22.</w:t>
      </w:r>
      <w:r>
        <w:rPr>
          <w:b/>
          <w:spacing w:val="-8"/>
          <w:sz w:val="28"/>
        </w:rPr>
        <w:t xml:space="preserve"> </w:t>
      </w:r>
      <w:r>
        <w:rPr>
          <w:sz w:val="28"/>
        </w:rPr>
        <w:t>Зоны</w:t>
      </w:r>
      <w:r>
        <w:rPr>
          <w:spacing w:val="-11"/>
          <w:sz w:val="28"/>
        </w:rPr>
        <w:t xml:space="preserve"> </w:t>
      </w:r>
      <w:r>
        <w:rPr>
          <w:sz w:val="28"/>
        </w:rPr>
        <w:t>специального</w:t>
      </w:r>
      <w:r>
        <w:rPr>
          <w:spacing w:val="-11"/>
          <w:sz w:val="28"/>
        </w:rPr>
        <w:t xml:space="preserve"> </w:t>
      </w:r>
      <w:r>
        <w:rPr>
          <w:sz w:val="28"/>
        </w:rPr>
        <w:t xml:space="preserve">назначения </w:t>
      </w:r>
      <w:r>
        <w:rPr>
          <w:b/>
          <w:sz w:val="28"/>
        </w:rPr>
        <w:t xml:space="preserve">Статья 23. </w:t>
      </w:r>
      <w:r>
        <w:rPr>
          <w:sz w:val="28"/>
        </w:rPr>
        <w:t>Скотомогильники</w:t>
      </w:r>
    </w:p>
    <w:p w14:paraId="6DC3B838" w14:textId="77777777" w:rsidR="00997F6A" w:rsidRDefault="005C48BA">
      <w:pPr>
        <w:spacing w:line="321" w:lineRule="exact"/>
        <w:ind w:left="846"/>
        <w:rPr>
          <w:sz w:val="28"/>
        </w:rPr>
      </w:pPr>
      <w:r>
        <w:rPr>
          <w:b/>
          <w:sz w:val="28"/>
        </w:rPr>
        <w:t>Статья</w:t>
      </w:r>
      <w:r>
        <w:rPr>
          <w:b/>
          <w:spacing w:val="-8"/>
          <w:sz w:val="28"/>
        </w:rPr>
        <w:t xml:space="preserve"> </w:t>
      </w:r>
      <w:r>
        <w:rPr>
          <w:b/>
          <w:sz w:val="28"/>
        </w:rPr>
        <w:t>24.</w:t>
      </w:r>
      <w:r>
        <w:rPr>
          <w:b/>
          <w:spacing w:val="-4"/>
          <w:sz w:val="28"/>
        </w:rPr>
        <w:t xml:space="preserve"> </w:t>
      </w:r>
      <w:r>
        <w:rPr>
          <w:sz w:val="28"/>
        </w:rPr>
        <w:t>Полигоны</w:t>
      </w:r>
      <w:r>
        <w:rPr>
          <w:spacing w:val="-7"/>
          <w:sz w:val="28"/>
        </w:rPr>
        <w:t xml:space="preserve"> </w:t>
      </w:r>
      <w:r>
        <w:rPr>
          <w:sz w:val="28"/>
        </w:rPr>
        <w:t>твердых</w:t>
      </w:r>
      <w:r>
        <w:rPr>
          <w:spacing w:val="-11"/>
          <w:sz w:val="28"/>
        </w:rPr>
        <w:t xml:space="preserve"> </w:t>
      </w:r>
      <w:r>
        <w:rPr>
          <w:sz w:val="28"/>
        </w:rPr>
        <w:t>коммунальных</w:t>
      </w:r>
      <w:r>
        <w:rPr>
          <w:spacing w:val="-10"/>
          <w:sz w:val="28"/>
        </w:rPr>
        <w:t xml:space="preserve"> </w:t>
      </w:r>
      <w:r>
        <w:rPr>
          <w:spacing w:val="-2"/>
          <w:sz w:val="28"/>
        </w:rPr>
        <w:t>отходов</w:t>
      </w:r>
    </w:p>
    <w:p w14:paraId="087F36B5" w14:textId="77777777" w:rsidR="00997F6A" w:rsidRDefault="005C48BA">
      <w:pPr>
        <w:pStyle w:val="a3"/>
        <w:spacing w:before="4"/>
        <w:ind w:left="846" w:firstLine="0"/>
        <w:jc w:val="left"/>
      </w:pPr>
      <w:r>
        <w:rPr>
          <w:b/>
        </w:rPr>
        <w:t>Статья</w:t>
      </w:r>
      <w:r>
        <w:rPr>
          <w:b/>
          <w:spacing w:val="40"/>
        </w:rPr>
        <w:t xml:space="preserve"> </w:t>
      </w:r>
      <w:r>
        <w:rPr>
          <w:b/>
        </w:rPr>
        <w:t>25.</w:t>
      </w:r>
      <w:r>
        <w:rPr>
          <w:b/>
          <w:spacing w:val="80"/>
        </w:rPr>
        <w:t xml:space="preserve"> </w:t>
      </w:r>
      <w:r>
        <w:t>Полигоны</w:t>
      </w:r>
      <w:r>
        <w:rPr>
          <w:spacing w:val="40"/>
        </w:rPr>
        <w:t xml:space="preserve"> </w:t>
      </w:r>
      <w:r>
        <w:t>по</w:t>
      </w:r>
      <w:r>
        <w:rPr>
          <w:spacing w:val="40"/>
        </w:rPr>
        <w:t xml:space="preserve"> </w:t>
      </w:r>
      <w:r>
        <w:t>обезвреживанию</w:t>
      </w:r>
      <w:r>
        <w:rPr>
          <w:spacing w:val="40"/>
        </w:rPr>
        <w:t xml:space="preserve"> </w:t>
      </w:r>
      <w:r>
        <w:t>и</w:t>
      </w:r>
      <w:r>
        <w:rPr>
          <w:spacing w:val="40"/>
        </w:rPr>
        <w:t xml:space="preserve"> </w:t>
      </w:r>
      <w:r>
        <w:t>захоронению</w:t>
      </w:r>
      <w:r>
        <w:rPr>
          <w:spacing w:val="40"/>
        </w:rPr>
        <w:t xml:space="preserve"> </w:t>
      </w:r>
      <w:r>
        <w:t>токсичных</w:t>
      </w:r>
      <w:r>
        <w:rPr>
          <w:spacing w:val="80"/>
        </w:rPr>
        <w:t xml:space="preserve"> </w:t>
      </w:r>
      <w:r>
        <w:t>промышленных отходов</w:t>
      </w:r>
    </w:p>
    <w:p w14:paraId="136279A0" w14:textId="77777777" w:rsidR="00997F6A" w:rsidRDefault="005C48BA">
      <w:pPr>
        <w:spacing w:line="321" w:lineRule="exact"/>
        <w:ind w:left="284"/>
        <w:rPr>
          <w:sz w:val="28"/>
        </w:rPr>
      </w:pPr>
      <w:r>
        <w:rPr>
          <w:b/>
          <w:sz w:val="28"/>
        </w:rPr>
        <w:t>Глава</w:t>
      </w:r>
      <w:r>
        <w:rPr>
          <w:b/>
          <w:spacing w:val="-9"/>
          <w:sz w:val="28"/>
        </w:rPr>
        <w:t xml:space="preserve"> </w:t>
      </w:r>
      <w:r>
        <w:rPr>
          <w:b/>
          <w:sz w:val="28"/>
        </w:rPr>
        <w:t>11.</w:t>
      </w:r>
      <w:r>
        <w:rPr>
          <w:b/>
          <w:spacing w:val="-6"/>
          <w:sz w:val="28"/>
        </w:rPr>
        <w:t xml:space="preserve"> </w:t>
      </w:r>
      <w:r>
        <w:rPr>
          <w:sz w:val="28"/>
        </w:rPr>
        <w:t>Транспортная</w:t>
      </w:r>
      <w:r>
        <w:rPr>
          <w:spacing w:val="-7"/>
          <w:sz w:val="28"/>
        </w:rPr>
        <w:t xml:space="preserve"> </w:t>
      </w:r>
      <w:r>
        <w:rPr>
          <w:spacing w:val="-2"/>
          <w:sz w:val="28"/>
        </w:rPr>
        <w:t>инфраструктура</w:t>
      </w:r>
    </w:p>
    <w:p w14:paraId="43E0A79F" w14:textId="77777777" w:rsidR="00997F6A" w:rsidRDefault="005C48BA">
      <w:pPr>
        <w:pStyle w:val="a3"/>
        <w:ind w:left="846" w:firstLine="0"/>
        <w:jc w:val="left"/>
      </w:pPr>
      <w:r>
        <w:rPr>
          <w:b/>
        </w:rPr>
        <w:t>Статья</w:t>
      </w:r>
      <w:r>
        <w:rPr>
          <w:b/>
          <w:spacing w:val="80"/>
        </w:rPr>
        <w:t xml:space="preserve"> </w:t>
      </w:r>
      <w:r>
        <w:rPr>
          <w:b/>
        </w:rPr>
        <w:t>26.</w:t>
      </w:r>
      <w:r>
        <w:rPr>
          <w:b/>
          <w:spacing w:val="80"/>
        </w:rPr>
        <w:t xml:space="preserve"> </w:t>
      </w:r>
      <w:r>
        <w:t>Проектирование</w:t>
      </w:r>
      <w:r>
        <w:rPr>
          <w:spacing w:val="80"/>
        </w:rPr>
        <w:t xml:space="preserve"> </w:t>
      </w:r>
      <w:r>
        <w:t>транспортной</w:t>
      </w:r>
      <w:r>
        <w:rPr>
          <w:spacing w:val="80"/>
        </w:rPr>
        <w:t xml:space="preserve"> </w:t>
      </w:r>
      <w:r>
        <w:t>инфраструктуры</w:t>
      </w:r>
      <w:r>
        <w:rPr>
          <w:spacing w:val="80"/>
        </w:rPr>
        <w:t xml:space="preserve"> </w:t>
      </w:r>
      <w:r>
        <w:t xml:space="preserve">местного </w:t>
      </w:r>
      <w:r>
        <w:rPr>
          <w:spacing w:val="-2"/>
        </w:rPr>
        <w:t>значения</w:t>
      </w:r>
    </w:p>
    <w:p w14:paraId="1C8B56F4" w14:textId="77777777" w:rsidR="00997F6A" w:rsidRDefault="005C48BA">
      <w:pPr>
        <w:pStyle w:val="a3"/>
        <w:ind w:left="846" w:firstLine="0"/>
        <w:jc w:val="left"/>
      </w:pPr>
      <w:r>
        <w:rPr>
          <w:b/>
        </w:rPr>
        <w:t>Статья</w:t>
      </w:r>
      <w:r>
        <w:rPr>
          <w:b/>
          <w:spacing w:val="80"/>
        </w:rPr>
        <w:t xml:space="preserve"> </w:t>
      </w:r>
      <w:r>
        <w:rPr>
          <w:b/>
        </w:rPr>
        <w:t>27.</w:t>
      </w:r>
      <w:r>
        <w:rPr>
          <w:b/>
          <w:spacing w:val="80"/>
        </w:rPr>
        <w:t xml:space="preserve"> </w:t>
      </w:r>
      <w:r>
        <w:t>Сооружения</w:t>
      </w:r>
      <w:r>
        <w:rPr>
          <w:spacing w:val="80"/>
        </w:rPr>
        <w:t xml:space="preserve"> </w:t>
      </w:r>
      <w:r>
        <w:t>и</w:t>
      </w:r>
      <w:r>
        <w:rPr>
          <w:spacing w:val="80"/>
        </w:rPr>
        <w:t xml:space="preserve"> </w:t>
      </w:r>
      <w:r>
        <w:t>устройства</w:t>
      </w:r>
      <w:r>
        <w:rPr>
          <w:spacing w:val="80"/>
        </w:rPr>
        <w:t xml:space="preserve"> </w:t>
      </w:r>
      <w:r>
        <w:t>для</w:t>
      </w:r>
      <w:r>
        <w:rPr>
          <w:spacing w:val="80"/>
        </w:rPr>
        <w:t xml:space="preserve"> </w:t>
      </w:r>
      <w:r>
        <w:t>хранения</w:t>
      </w:r>
      <w:r>
        <w:rPr>
          <w:spacing w:val="80"/>
        </w:rPr>
        <w:t xml:space="preserve"> </w:t>
      </w:r>
      <w:r>
        <w:t>и</w:t>
      </w:r>
      <w:r>
        <w:rPr>
          <w:spacing w:val="80"/>
        </w:rPr>
        <w:t xml:space="preserve"> </w:t>
      </w:r>
      <w:r>
        <w:t>обслуживания транспортных средств</w:t>
      </w:r>
    </w:p>
    <w:p w14:paraId="2893A077" w14:textId="77777777" w:rsidR="00997F6A" w:rsidRDefault="005C48BA">
      <w:pPr>
        <w:spacing w:line="321" w:lineRule="exact"/>
        <w:ind w:left="284"/>
        <w:rPr>
          <w:sz w:val="28"/>
        </w:rPr>
      </w:pPr>
      <w:r>
        <w:rPr>
          <w:b/>
          <w:sz w:val="28"/>
        </w:rPr>
        <w:t>Глава</w:t>
      </w:r>
      <w:r>
        <w:rPr>
          <w:b/>
          <w:spacing w:val="-6"/>
          <w:sz w:val="28"/>
        </w:rPr>
        <w:t xml:space="preserve"> </w:t>
      </w:r>
      <w:r>
        <w:rPr>
          <w:b/>
          <w:sz w:val="28"/>
        </w:rPr>
        <w:t>12</w:t>
      </w:r>
      <w:r>
        <w:rPr>
          <w:sz w:val="28"/>
        </w:rPr>
        <w:t>.</w:t>
      </w:r>
      <w:r>
        <w:rPr>
          <w:spacing w:val="57"/>
          <w:sz w:val="28"/>
        </w:rPr>
        <w:t xml:space="preserve"> </w:t>
      </w:r>
      <w:r>
        <w:rPr>
          <w:sz w:val="28"/>
        </w:rPr>
        <w:t>Инженерная</w:t>
      </w:r>
      <w:r>
        <w:rPr>
          <w:spacing w:val="-5"/>
          <w:sz w:val="28"/>
        </w:rPr>
        <w:t xml:space="preserve"> </w:t>
      </w:r>
      <w:r>
        <w:rPr>
          <w:spacing w:val="-2"/>
          <w:sz w:val="28"/>
        </w:rPr>
        <w:t>инфраструктура</w:t>
      </w:r>
    </w:p>
    <w:p w14:paraId="427FB632" w14:textId="77777777" w:rsidR="00997F6A" w:rsidRDefault="005C48BA">
      <w:pPr>
        <w:pStyle w:val="a3"/>
        <w:spacing w:line="322" w:lineRule="exact"/>
        <w:ind w:left="846" w:firstLine="0"/>
        <w:jc w:val="left"/>
      </w:pPr>
      <w:r>
        <w:rPr>
          <w:b/>
        </w:rPr>
        <w:t>Статья</w:t>
      </w:r>
      <w:r>
        <w:rPr>
          <w:b/>
          <w:spacing w:val="-8"/>
        </w:rPr>
        <w:t xml:space="preserve"> </w:t>
      </w:r>
      <w:r>
        <w:rPr>
          <w:b/>
        </w:rPr>
        <w:t>28.</w:t>
      </w:r>
      <w:r>
        <w:rPr>
          <w:b/>
          <w:spacing w:val="-5"/>
        </w:rPr>
        <w:t xml:space="preserve"> </w:t>
      </w:r>
      <w:r>
        <w:t>Размещение</w:t>
      </w:r>
      <w:r>
        <w:rPr>
          <w:spacing w:val="-5"/>
        </w:rPr>
        <w:t xml:space="preserve"> </w:t>
      </w:r>
      <w:r>
        <w:t>инженерных</w:t>
      </w:r>
      <w:r>
        <w:rPr>
          <w:spacing w:val="-11"/>
        </w:rPr>
        <w:t xml:space="preserve"> </w:t>
      </w:r>
      <w:r>
        <w:t>сетей</w:t>
      </w:r>
      <w:r>
        <w:rPr>
          <w:spacing w:val="-6"/>
        </w:rPr>
        <w:t xml:space="preserve"> </w:t>
      </w:r>
      <w:r>
        <w:t>местного</w:t>
      </w:r>
      <w:r>
        <w:rPr>
          <w:spacing w:val="-7"/>
        </w:rPr>
        <w:t xml:space="preserve"> </w:t>
      </w:r>
      <w:r>
        <w:rPr>
          <w:spacing w:val="-2"/>
        </w:rPr>
        <w:t>значения</w:t>
      </w:r>
    </w:p>
    <w:p w14:paraId="387D6226" w14:textId="77777777" w:rsidR="00997F6A" w:rsidRDefault="005C48BA">
      <w:pPr>
        <w:spacing w:line="322" w:lineRule="exact"/>
        <w:ind w:left="846"/>
        <w:rPr>
          <w:sz w:val="28"/>
        </w:rPr>
      </w:pPr>
      <w:r>
        <w:rPr>
          <w:b/>
          <w:sz w:val="28"/>
        </w:rPr>
        <w:t>Статья</w:t>
      </w:r>
      <w:r>
        <w:rPr>
          <w:b/>
          <w:spacing w:val="-8"/>
          <w:sz w:val="28"/>
        </w:rPr>
        <w:t xml:space="preserve"> </w:t>
      </w:r>
      <w:r>
        <w:rPr>
          <w:b/>
          <w:sz w:val="28"/>
        </w:rPr>
        <w:t>29.</w:t>
      </w:r>
      <w:r>
        <w:rPr>
          <w:b/>
          <w:spacing w:val="-5"/>
          <w:sz w:val="28"/>
        </w:rPr>
        <w:t xml:space="preserve"> </w:t>
      </w:r>
      <w:r>
        <w:rPr>
          <w:sz w:val="28"/>
        </w:rPr>
        <w:t>Водоснабжение</w:t>
      </w:r>
      <w:r>
        <w:rPr>
          <w:spacing w:val="-6"/>
          <w:sz w:val="28"/>
        </w:rPr>
        <w:t xml:space="preserve"> </w:t>
      </w:r>
      <w:r>
        <w:rPr>
          <w:sz w:val="28"/>
        </w:rPr>
        <w:t>и</w:t>
      </w:r>
      <w:r>
        <w:rPr>
          <w:spacing w:val="-7"/>
          <w:sz w:val="28"/>
        </w:rPr>
        <w:t xml:space="preserve"> </w:t>
      </w:r>
      <w:r>
        <w:rPr>
          <w:spacing w:val="-2"/>
          <w:sz w:val="28"/>
        </w:rPr>
        <w:t>водоотведение</w:t>
      </w:r>
    </w:p>
    <w:p w14:paraId="3D2B184F" w14:textId="77777777" w:rsidR="00997F6A" w:rsidRDefault="005C48BA">
      <w:pPr>
        <w:pStyle w:val="a3"/>
        <w:tabs>
          <w:tab w:val="left" w:pos="2045"/>
          <w:tab w:val="left" w:pos="2684"/>
          <w:tab w:val="left" w:pos="5185"/>
          <w:tab w:val="left" w:pos="7503"/>
        </w:tabs>
        <w:ind w:left="846" w:right="425" w:firstLine="0"/>
        <w:jc w:val="left"/>
      </w:pPr>
      <w:r>
        <w:rPr>
          <w:b/>
          <w:spacing w:val="-2"/>
        </w:rPr>
        <w:t>Статья</w:t>
      </w:r>
      <w:r>
        <w:rPr>
          <w:b/>
        </w:rPr>
        <w:tab/>
      </w:r>
      <w:r>
        <w:rPr>
          <w:b/>
          <w:spacing w:val="-4"/>
        </w:rPr>
        <w:t>30.</w:t>
      </w:r>
      <w:r>
        <w:rPr>
          <w:b/>
        </w:rPr>
        <w:tab/>
      </w:r>
      <w:r>
        <w:rPr>
          <w:spacing w:val="-2"/>
        </w:rPr>
        <w:t>Энергоснабжение:</w:t>
      </w:r>
      <w:r>
        <w:tab/>
      </w:r>
      <w:r>
        <w:rPr>
          <w:spacing w:val="-2"/>
        </w:rPr>
        <w:t>теплоснабжение,</w:t>
      </w:r>
      <w:r>
        <w:tab/>
      </w:r>
      <w:r>
        <w:rPr>
          <w:spacing w:val="-2"/>
        </w:rPr>
        <w:t>электроснабжение, газоснабжение.</w:t>
      </w:r>
    </w:p>
    <w:p w14:paraId="395053A2" w14:textId="77777777" w:rsidR="00997F6A" w:rsidRDefault="005C48BA">
      <w:pPr>
        <w:spacing w:before="3" w:line="322" w:lineRule="exact"/>
        <w:ind w:left="846"/>
        <w:rPr>
          <w:sz w:val="28"/>
        </w:rPr>
      </w:pPr>
      <w:r>
        <w:rPr>
          <w:b/>
          <w:sz w:val="28"/>
        </w:rPr>
        <w:t>Статья</w:t>
      </w:r>
      <w:r>
        <w:rPr>
          <w:b/>
          <w:spacing w:val="-9"/>
          <w:sz w:val="28"/>
        </w:rPr>
        <w:t xml:space="preserve"> </w:t>
      </w:r>
      <w:r>
        <w:rPr>
          <w:b/>
          <w:sz w:val="28"/>
        </w:rPr>
        <w:t>31.</w:t>
      </w:r>
      <w:r>
        <w:rPr>
          <w:b/>
          <w:spacing w:val="-5"/>
          <w:sz w:val="28"/>
        </w:rPr>
        <w:t xml:space="preserve"> </w:t>
      </w:r>
      <w:r>
        <w:rPr>
          <w:sz w:val="28"/>
        </w:rPr>
        <w:t>Санитарная</w:t>
      </w:r>
      <w:r>
        <w:rPr>
          <w:spacing w:val="-5"/>
          <w:sz w:val="28"/>
        </w:rPr>
        <w:t xml:space="preserve"> </w:t>
      </w:r>
      <w:r>
        <w:rPr>
          <w:spacing w:val="-2"/>
          <w:sz w:val="28"/>
        </w:rPr>
        <w:t>очистка</w:t>
      </w:r>
    </w:p>
    <w:p w14:paraId="59A54BE3" w14:textId="77777777" w:rsidR="00997F6A" w:rsidRDefault="005C48BA">
      <w:pPr>
        <w:spacing w:line="322" w:lineRule="exact"/>
        <w:ind w:left="846"/>
        <w:rPr>
          <w:sz w:val="28"/>
        </w:rPr>
      </w:pPr>
      <w:r>
        <w:rPr>
          <w:b/>
          <w:sz w:val="28"/>
        </w:rPr>
        <w:t>Статья</w:t>
      </w:r>
      <w:r>
        <w:rPr>
          <w:b/>
          <w:spacing w:val="-10"/>
          <w:sz w:val="28"/>
        </w:rPr>
        <w:t xml:space="preserve"> </w:t>
      </w:r>
      <w:r>
        <w:rPr>
          <w:b/>
          <w:sz w:val="28"/>
        </w:rPr>
        <w:t>32.</w:t>
      </w:r>
      <w:r>
        <w:rPr>
          <w:b/>
          <w:spacing w:val="-5"/>
          <w:sz w:val="28"/>
        </w:rPr>
        <w:t xml:space="preserve"> </w:t>
      </w:r>
      <w:r>
        <w:rPr>
          <w:sz w:val="28"/>
        </w:rPr>
        <w:t>Инженерные</w:t>
      </w:r>
      <w:r>
        <w:rPr>
          <w:spacing w:val="-8"/>
          <w:sz w:val="28"/>
        </w:rPr>
        <w:t xml:space="preserve"> </w:t>
      </w:r>
      <w:r>
        <w:rPr>
          <w:spacing w:val="-2"/>
          <w:sz w:val="28"/>
        </w:rPr>
        <w:t>изыскания</w:t>
      </w:r>
    </w:p>
    <w:p w14:paraId="355D1BBB" w14:textId="77777777" w:rsidR="00997F6A" w:rsidRDefault="005C48BA">
      <w:pPr>
        <w:spacing w:line="322" w:lineRule="exact"/>
        <w:ind w:left="846"/>
        <w:rPr>
          <w:sz w:val="28"/>
        </w:rPr>
      </w:pPr>
      <w:r>
        <w:rPr>
          <w:b/>
          <w:sz w:val="28"/>
        </w:rPr>
        <w:t>Статья</w:t>
      </w:r>
      <w:r>
        <w:rPr>
          <w:b/>
          <w:spacing w:val="-8"/>
          <w:sz w:val="28"/>
        </w:rPr>
        <w:t xml:space="preserve"> </w:t>
      </w:r>
      <w:r>
        <w:rPr>
          <w:b/>
          <w:sz w:val="28"/>
        </w:rPr>
        <w:t>33.</w:t>
      </w:r>
      <w:r>
        <w:rPr>
          <w:b/>
          <w:spacing w:val="-5"/>
          <w:sz w:val="28"/>
        </w:rPr>
        <w:t xml:space="preserve"> </w:t>
      </w:r>
      <w:r>
        <w:rPr>
          <w:sz w:val="28"/>
        </w:rPr>
        <w:t>Инженерная</w:t>
      </w:r>
      <w:r>
        <w:rPr>
          <w:spacing w:val="-5"/>
          <w:sz w:val="28"/>
        </w:rPr>
        <w:t xml:space="preserve"> </w:t>
      </w:r>
      <w:r>
        <w:rPr>
          <w:sz w:val="28"/>
        </w:rPr>
        <w:t>подготовка</w:t>
      </w:r>
      <w:r>
        <w:rPr>
          <w:spacing w:val="-6"/>
          <w:sz w:val="28"/>
        </w:rPr>
        <w:t xml:space="preserve"> </w:t>
      </w:r>
      <w:r>
        <w:rPr>
          <w:sz w:val="28"/>
        </w:rPr>
        <w:t>и</w:t>
      </w:r>
      <w:r>
        <w:rPr>
          <w:spacing w:val="-7"/>
          <w:sz w:val="28"/>
        </w:rPr>
        <w:t xml:space="preserve"> </w:t>
      </w:r>
      <w:r>
        <w:rPr>
          <w:sz w:val="28"/>
        </w:rPr>
        <w:t>защита</w:t>
      </w:r>
      <w:r>
        <w:rPr>
          <w:spacing w:val="-6"/>
          <w:sz w:val="28"/>
        </w:rPr>
        <w:t xml:space="preserve"> </w:t>
      </w:r>
      <w:r>
        <w:rPr>
          <w:spacing w:val="-2"/>
          <w:sz w:val="28"/>
        </w:rPr>
        <w:t>территории</w:t>
      </w:r>
    </w:p>
    <w:p w14:paraId="4FFDADB9" w14:textId="77777777" w:rsidR="00997F6A" w:rsidRDefault="005C48BA">
      <w:pPr>
        <w:pStyle w:val="a3"/>
        <w:tabs>
          <w:tab w:val="left" w:pos="8636"/>
        </w:tabs>
        <w:ind w:left="846" w:right="524" w:firstLine="0"/>
        <w:jc w:val="left"/>
      </w:pPr>
      <w:r>
        <w:rPr>
          <w:b/>
        </w:rPr>
        <w:t xml:space="preserve">Статья 34. </w:t>
      </w:r>
      <w:r>
        <w:t>Инженерно-технические мероприятия гражданской</w:t>
      </w:r>
      <w:r>
        <w:tab/>
      </w:r>
      <w:r>
        <w:rPr>
          <w:spacing w:val="-2"/>
        </w:rPr>
        <w:t xml:space="preserve">обороны </w:t>
      </w:r>
      <w:r>
        <w:t>и мероприятия по предупреждению чрезвычайных ситуаций</w:t>
      </w:r>
    </w:p>
    <w:p w14:paraId="51FE7569" w14:textId="77777777" w:rsidR="00997F6A" w:rsidRDefault="005C48BA">
      <w:pPr>
        <w:spacing w:line="321" w:lineRule="exact"/>
        <w:ind w:left="284"/>
        <w:rPr>
          <w:sz w:val="28"/>
        </w:rPr>
      </w:pPr>
      <w:r>
        <w:rPr>
          <w:b/>
          <w:sz w:val="28"/>
        </w:rPr>
        <w:t>Глава</w:t>
      </w:r>
      <w:r>
        <w:rPr>
          <w:b/>
          <w:spacing w:val="-10"/>
          <w:sz w:val="28"/>
        </w:rPr>
        <w:t xml:space="preserve"> </w:t>
      </w:r>
      <w:r>
        <w:rPr>
          <w:b/>
          <w:sz w:val="28"/>
        </w:rPr>
        <w:t>13.</w:t>
      </w:r>
      <w:r>
        <w:rPr>
          <w:b/>
          <w:spacing w:val="-7"/>
          <w:sz w:val="28"/>
        </w:rPr>
        <w:t xml:space="preserve"> </w:t>
      </w:r>
      <w:r>
        <w:rPr>
          <w:sz w:val="28"/>
        </w:rPr>
        <w:t>Охрана</w:t>
      </w:r>
      <w:r>
        <w:rPr>
          <w:spacing w:val="-9"/>
          <w:sz w:val="28"/>
        </w:rPr>
        <w:t xml:space="preserve"> </w:t>
      </w:r>
      <w:r>
        <w:rPr>
          <w:sz w:val="28"/>
        </w:rPr>
        <w:t>окружающей</w:t>
      </w:r>
      <w:r>
        <w:rPr>
          <w:spacing w:val="-9"/>
          <w:sz w:val="28"/>
        </w:rPr>
        <w:t xml:space="preserve"> </w:t>
      </w:r>
      <w:r>
        <w:rPr>
          <w:spacing w:val="-4"/>
          <w:sz w:val="28"/>
        </w:rPr>
        <w:t>среды</w:t>
      </w:r>
    </w:p>
    <w:p w14:paraId="29EB29DE" w14:textId="77777777" w:rsidR="00997F6A" w:rsidRDefault="005C48BA">
      <w:pPr>
        <w:pStyle w:val="a3"/>
        <w:ind w:left="846" w:firstLine="0"/>
        <w:jc w:val="left"/>
      </w:pPr>
      <w:r>
        <w:rPr>
          <w:b/>
        </w:rPr>
        <w:t xml:space="preserve">Статья 35. </w:t>
      </w:r>
      <w:r>
        <w:t xml:space="preserve">Рациональное использование и охрана природных ресурсов </w:t>
      </w:r>
      <w:r>
        <w:rPr>
          <w:b/>
        </w:rPr>
        <w:t>Статья</w:t>
      </w:r>
      <w:r>
        <w:rPr>
          <w:b/>
          <w:spacing w:val="38"/>
        </w:rPr>
        <w:t xml:space="preserve"> </w:t>
      </w:r>
      <w:r>
        <w:rPr>
          <w:b/>
        </w:rPr>
        <w:t>36.</w:t>
      </w:r>
      <w:r>
        <w:rPr>
          <w:b/>
          <w:spacing w:val="40"/>
        </w:rPr>
        <w:t xml:space="preserve"> </w:t>
      </w:r>
      <w:r>
        <w:t>Защита</w:t>
      </w:r>
      <w:r>
        <w:rPr>
          <w:spacing w:val="40"/>
        </w:rPr>
        <w:t xml:space="preserve"> </w:t>
      </w:r>
      <w:r>
        <w:t>от</w:t>
      </w:r>
      <w:r>
        <w:rPr>
          <w:spacing w:val="38"/>
        </w:rPr>
        <w:t xml:space="preserve"> </w:t>
      </w:r>
      <w:r>
        <w:t>шума,</w:t>
      </w:r>
      <w:r>
        <w:rPr>
          <w:spacing w:val="40"/>
        </w:rPr>
        <w:t xml:space="preserve"> </w:t>
      </w:r>
      <w:r>
        <w:t>вибрации,</w:t>
      </w:r>
      <w:r>
        <w:rPr>
          <w:spacing w:val="40"/>
        </w:rPr>
        <w:t xml:space="preserve"> </w:t>
      </w:r>
      <w:r>
        <w:t>электромагнитных</w:t>
      </w:r>
      <w:r>
        <w:rPr>
          <w:spacing w:val="35"/>
        </w:rPr>
        <w:t xml:space="preserve"> </w:t>
      </w:r>
      <w:r>
        <w:t>полей,</w:t>
      </w:r>
      <w:r>
        <w:rPr>
          <w:spacing w:val="40"/>
        </w:rPr>
        <w:t xml:space="preserve"> </w:t>
      </w:r>
      <w:r>
        <w:t xml:space="preserve">ради- </w:t>
      </w:r>
      <w:proofErr w:type="spellStart"/>
      <w:r>
        <w:t>ации</w:t>
      </w:r>
      <w:proofErr w:type="spellEnd"/>
      <w:r>
        <w:t>. Улучшение микроклимата</w:t>
      </w:r>
    </w:p>
    <w:p w14:paraId="3DB1F2A1" w14:textId="77777777" w:rsidR="00997F6A" w:rsidRDefault="005C48BA">
      <w:pPr>
        <w:spacing w:line="321" w:lineRule="exact"/>
        <w:ind w:left="846"/>
        <w:rPr>
          <w:sz w:val="28"/>
        </w:rPr>
      </w:pPr>
      <w:r>
        <w:rPr>
          <w:b/>
          <w:sz w:val="28"/>
        </w:rPr>
        <w:t>Статья</w:t>
      </w:r>
      <w:r>
        <w:rPr>
          <w:b/>
          <w:spacing w:val="-7"/>
          <w:sz w:val="28"/>
        </w:rPr>
        <w:t xml:space="preserve"> </w:t>
      </w:r>
      <w:r>
        <w:rPr>
          <w:b/>
          <w:sz w:val="28"/>
        </w:rPr>
        <w:t>37.</w:t>
      </w:r>
      <w:r>
        <w:rPr>
          <w:b/>
          <w:spacing w:val="-4"/>
          <w:sz w:val="28"/>
        </w:rPr>
        <w:t xml:space="preserve"> </w:t>
      </w:r>
      <w:r>
        <w:rPr>
          <w:sz w:val="28"/>
        </w:rPr>
        <w:t>Охрана</w:t>
      </w:r>
      <w:r>
        <w:rPr>
          <w:spacing w:val="-4"/>
          <w:sz w:val="28"/>
        </w:rPr>
        <w:t xml:space="preserve"> </w:t>
      </w:r>
      <w:r>
        <w:rPr>
          <w:sz w:val="28"/>
        </w:rPr>
        <w:t>памятников</w:t>
      </w:r>
      <w:r>
        <w:rPr>
          <w:spacing w:val="-7"/>
          <w:sz w:val="28"/>
        </w:rPr>
        <w:t xml:space="preserve"> </w:t>
      </w:r>
      <w:r>
        <w:rPr>
          <w:sz w:val="28"/>
        </w:rPr>
        <w:t>истории</w:t>
      </w:r>
      <w:r>
        <w:rPr>
          <w:spacing w:val="-6"/>
          <w:sz w:val="28"/>
        </w:rPr>
        <w:t xml:space="preserve"> </w:t>
      </w:r>
      <w:r>
        <w:rPr>
          <w:sz w:val="28"/>
        </w:rPr>
        <w:t>и</w:t>
      </w:r>
      <w:r>
        <w:rPr>
          <w:spacing w:val="-6"/>
          <w:sz w:val="28"/>
        </w:rPr>
        <w:t xml:space="preserve"> </w:t>
      </w:r>
      <w:r>
        <w:rPr>
          <w:spacing w:val="-2"/>
          <w:sz w:val="28"/>
        </w:rPr>
        <w:t>культуры</w:t>
      </w:r>
    </w:p>
    <w:p w14:paraId="6EB5E12E" w14:textId="77777777" w:rsidR="00997F6A" w:rsidRDefault="005C48BA">
      <w:pPr>
        <w:spacing w:line="322" w:lineRule="exact"/>
        <w:ind w:left="284"/>
        <w:rPr>
          <w:sz w:val="28"/>
        </w:rPr>
      </w:pPr>
      <w:r>
        <w:rPr>
          <w:b/>
          <w:sz w:val="28"/>
        </w:rPr>
        <w:t>Глава</w:t>
      </w:r>
      <w:r>
        <w:rPr>
          <w:b/>
          <w:spacing w:val="-10"/>
          <w:sz w:val="28"/>
        </w:rPr>
        <w:t xml:space="preserve"> </w:t>
      </w:r>
      <w:r>
        <w:rPr>
          <w:b/>
          <w:sz w:val="28"/>
        </w:rPr>
        <w:t>14.</w:t>
      </w:r>
      <w:r>
        <w:rPr>
          <w:b/>
          <w:spacing w:val="-7"/>
          <w:sz w:val="28"/>
        </w:rPr>
        <w:t xml:space="preserve"> </w:t>
      </w:r>
      <w:r>
        <w:rPr>
          <w:sz w:val="28"/>
        </w:rPr>
        <w:t>Требования</w:t>
      </w:r>
      <w:r>
        <w:rPr>
          <w:spacing w:val="-7"/>
          <w:sz w:val="28"/>
        </w:rPr>
        <w:t xml:space="preserve"> </w:t>
      </w:r>
      <w:r>
        <w:rPr>
          <w:sz w:val="28"/>
        </w:rPr>
        <w:t>пожарной</w:t>
      </w:r>
      <w:r>
        <w:rPr>
          <w:spacing w:val="-10"/>
          <w:sz w:val="28"/>
        </w:rPr>
        <w:t xml:space="preserve"> </w:t>
      </w:r>
      <w:r>
        <w:rPr>
          <w:spacing w:val="-2"/>
          <w:sz w:val="28"/>
        </w:rPr>
        <w:t>безопасности</w:t>
      </w:r>
    </w:p>
    <w:p w14:paraId="528C819E" w14:textId="77777777" w:rsidR="00997F6A" w:rsidRDefault="005C48BA">
      <w:pPr>
        <w:ind w:left="846"/>
        <w:rPr>
          <w:sz w:val="28"/>
        </w:rPr>
      </w:pPr>
      <w:r>
        <w:rPr>
          <w:b/>
          <w:sz w:val="28"/>
        </w:rPr>
        <w:t>Статья</w:t>
      </w:r>
      <w:r>
        <w:rPr>
          <w:b/>
          <w:spacing w:val="-10"/>
          <w:sz w:val="28"/>
        </w:rPr>
        <w:t xml:space="preserve"> </w:t>
      </w:r>
      <w:r>
        <w:rPr>
          <w:b/>
          <w:sz w:val="28"/>
        </w:rPr>
        <w:t>38.</w:t>
      </w:r>
      <w:r>
        <w:rPr>
          <w:b/>
          <w:spacing w:val="-6"/>
          <w:sz w:val="28"/>
        </w:rPr>
        <w:t xml:space="preserve"> </w:t>
      </w:r>
      <w:r>
        <w:rPr>
          <w:sz w:val="28"/>
        </w:rPr>
        <w:t>Требования</w:t>
      </w:r>
      <w:r>
        <w:rPr>
          <w:spacing w:val="-7"/>
          <w:sz w:val="28"/>
        </w:rPr>
        <w:t xml:space="preserve"> </w:t>
      </w:r>
      <w:r>
        <w:rPr>
          <w:sz w:val="28"/>
        </w:rPr>
        <w:t>пожарной</w:t>
      </w:r>
      <w:r>
        <w:rPr>
          <w:spacing w:val="-9"/>
          <w:sz w:val="28"/>
        </w:rPr>
        <w:t xml:space="preserve"> </w:t>
      </w:r>
      <w:r>
        <w:rPr>
          <w:spacing w:val="-2"/>
          <w:sz w:val="28"/>
        </w:rPr>
        <w:t>безопасности</w:t>
      </w:r>
    </w:p>
    <w:p w14:paraId="7355776B" w14:textId="77777777" w:rsidR="00997F6A" w:rsidRDefault="00997F6A">
      <w:pPr>
        <w:pStyle w:val="a3"/>
        <w:spacing w:before="8"/>
        <w:ind w:left="0" w:firstLine="0"/>
        <w:jc w:val="left"/>
      </w:pPr>
    </w:p>
    <w:p w14:paraId="30D328BA" w14:textId="77777777" w:rsidR="00A26954" w:rsidRDefault="00A26954">
      <w:pPr>
        <w:pStyle w:val="1"/>
      </w:pPr>
    </w:p>
    <w:p w14:paraId="2FCE2DEE" w14:textId="77777777" w:rsidR="00997F6A" w:rsidRDefault="005C48BA">
      <w:pPr>
        <w:pStyle w:val="1"/>
      </w:pPr>
      <w:r>
        <w:t>Раздел</w:t>
      </w:r>
      <w:r>
        <w:rPr>
          <w:spacing w:val="-3"/>
        </w:rPr>
        <w:t xml:space="preserve"> </w:t>
      </w:r>
      <w:r>
        <w:t>II</w:t>
      </w:r>
      <w:r>
        <w:rPr>
          <w:spacing w:val="58"/>
        </w:rPr>
        <w:t xml:space="preserve"> </w:t>
      </w:r>
      <w:r>
        <w:t>МАТЕРИАЛЫ</w:t>
      </w:r>
      <w:r>
        <w:rPr>
          <w:spacing w:val="-6"/>
        </w:rPr>
        <w:t xml:space="preserve"> </w:t>
      </w:r>
      <w:r>
        <w:t>ПО</w:t>
      </w:r>
      <w:r>
        <w:rPr>
          <w:spacing w:val="-6"/>
        </w:rPr>
        <w:t xml:space="preserve"> </w:t>
      </w:r>
      <w:r>
        <w:rPr>
          <w:spacing w:val="-2"/>
        </w:rPr>
        <w:t>ОБОСНОВАНИЮ</w:t>
      </w:r>
    </w:p>
    <w:p w14:paraId="13C4CC72" w14:textId="77777777" w:rsidR="00997F6A" w:rsidRDefault="005C48BA">
      <w:pPr>
        <w:pStyle w:val="a3"/>
        <w:spacing w:before="235"/>
        <w:ind w:right="424" w:firstLine="144"/>
        <w:jc w:val="left"/>
      </w:pPr>
      <w:r>
        <w:rPr>
          <w:b/>
        </w:rPr>
        <w:t>Глава</w:t>
      </w:r>
      <w:r>
        <w:rPr>
          <w:b/>
          <w:spacing w:val="40"/>
        </w:rPr>
        <w:t xml:space="preserve"> </w:t>
      </w:r>
      <w:r>
        <w:rPr>
          <w:b/>
        </w:rPr>
        <w:t>15.</w:t>
      </w:r>
      <w:r>
        <w:rPr>
          <w:b/>
          <w:spacing w:val="40"/>
        </w:rPr>
        <w:t xml:space="preserve"> </w:t>
      </w:r>
      <w:r>
        <w:t>Обоснование</w:t>
      </w:r>
      <w:r>
        <w:rPr>
          <w:spacing w:val="40"/>
        </w:rPr>
        <w:t xml:space="preserve"> </w:t>
      </w:r>
      <w:r>
        <w:t>расчётных</w:t>
      </w:r>
      <w:r>
        <w:rPr>
          <w:spacing w:val="40"/>
        </w:rPr>
        <w:t xml:space="preserve"> </w:t>
      </w:r>
      <w:r>
        <w:t>показателей,</w:t>
      </w:r>
      <w:r>
        <w:rPr>
          <w:spacing w:val="40"/>
        </w:rPr>
        <w:t xml:space="preserve"> </w:t>
      </w:r>
      <w:r>
        <w:t>содержащихся</w:t>
      </w:r>
      <w:r>
        <w:rPr>
          <w:spacing w:val="40"/>
        </w:rPr>
        <w:t xml:space="preserve"> </w:t>
      </w:r>
      <w:r>
        <w:t>в</w:t>
      </w:r>
      <w:r>
        <w:rPr>
          <w:spacing w:val="40"/>
        </w:rPr>
        <w:t xml:space="preserve"> </w:t>
      </w:r>
      <w:r>
        <w:t>основной части Нормативов градостроительного проектирования</w:t>
      </w:r>
    </w:p>
    <w:p w14:paraId="7FE3E1BD" w14:textId="77777777" w:rsidR="00997F6A" w:rsidRDefault="005C48BA" w:rsidP="00A80197">
      <w:pPr>
        <w:pStyle w:val="a3"/>
        <w:spacing w:line="321" w:lineRule="exact"/>
        <w:ind w:left="846" w:firstLine="0"/>
        <w:jc w:val="left"/>
        <w:rPr>
          <w:spacing w:val="-2"/>
        </w:rPr>
      </w:pPr>
      <w:r>
        <w:rPr>
          <w:b/>
        </w:rPr>
        <w:t>Статья</w:t>
      </w:r>
      <w:r>
        <w:rPr>
          <w:b/>
          <w:spacing w:val="-7"/>
        </w:rPr>
        <w:t xml:space="preserve"> </w:t>
      </w:r>
      <w:r>
        <w:rPr>
          <w:b/>
        </w:rPr>
        <w:t>39.</w:t>
      </w:r>
      <w:r>
        <w:rPr>
          <w:b/>
          <w:spacing w:val="-4"/>
        </w:rPr>
        <w:t xml:space="preserve"> </w:t>
      </w:r>
      <w:r>
        <w:t>Общие</w:t>
      </w:r>
      <w:r>
        <w:rPr>
          <w:spacing w:val="-5"/>
        </w:rPr>
        <w:t xml:space="preserve"> </w:t>
      </w:r>
      <w:r>
        <w:t>положения</w:t>
      </w:r>
      <w:r>
        <w:rPr>
          <w:spacing w:val="-4"/>
        </w:rPr>
        <w:t xml:space="preserve"> </w:t>
      </w:r>
      <w:r>
        <w:t>по</w:t>
      </w:r>
      <w:r>
        <w:rPr>
          <w:spacing w:val="59"/>
        </w:rPr>
        <w:t xml:space="preserve"> </w:t>
      </w:r>
      <w:r>
        <w:t>обоснованию</w:t>
      </w:r>
      <w:r>
        <w:rPr>
          <w:spacing w:val="-7"/>
        </w:rPr>
        <w:t xml:space="preserve"> </w:t>
      </w:r>
      <w:r>
        <w:t>расчётных</w:t>
      </w:r>
      <w:r>
        <w:rPr>
          <w:spacing w:val="-9"/>
        </w:rPr>
        <w:t xml:space="preserve"> </w:t>
      </w:r>
      <w:r>
        <w:rPr>
          <w:spacing w:val="-2"/>
        </w:rPr>
        <w:t>показателей</w:t>
      </w:r>
    </w:p>
    <w:p w14:paraId="645815EE" w14:textId="77777777" w:rsidR="00A80197" w:rsidRDefault="00A80197" w:rsidP="00A80197">
      <w:pPr>
        <w:pStyle w:val="1"/>
        <w:spacing w:before="65"/>
        <w:ind w:left="0" w:right="426"/>
        <w:jc w:val="both"/>
      </w:pPr>
      <w:r>
        <w:t>Раздел III</w:t>
      </w:r>
      <w:r>
        <w:rPr>
          <w:spacing w:val="80"/>
        </w:rPr>
        <w:t xml:space="preserve"> </w:t>
      </w:r>
      <w:r>
        <w:t>ПРАВИЛА И ОБЛАСТЬ ПРИМЕНЕНИЯ РАСЧЕТНЫХ ПОКАЗАТЕЛЕЙ, СОДЕРЖАЩИХСЯ В ОСНОВНОЙ ЧАСТИ НОРМАТИВОВ ГРАДОСТРОИТЕЛЬНОГО ПРОЕКТИРОВАНИЯ</w:t>
      </w:r>
    </w:p>
    <w:p w14:paraId="224E387C" w14:textId="77777777" w:rsidR="00A80197" w:rsidRDefault="00A80197" w:rsidP="00A80197">
      <w:pPr>
        <w:pStyle w:val="a3"/>
        <w:spacing w:before="239"/>
        <w:ind w:right="425" w:firstLine="144"/>
      </w:pPr>
      <w:r>
        <w:rPr>
          <w:b/>
        </w:rPr>
        <w:lastRenderedPageBreak/>
        <w:t xml:space="preserve">Глава 16. </w:t>
      </w:r>
      <w:r>
        <w:t xml:space="preserve">Правила и область применения расчетных показателей, содержащихся в основной части Нормативов градостроительного </w:t>
      </w:r>
      <w:r>
        <w:rPr>
          <w:spacing w:val="-2"/>
        </w:rPr>
        <w:t>проектирования.</w:t>
      </w:r>
    </w:p>
    <w:p w14:paraId="2DD9AB8A" w14:textId="77777777" w:rsidR="00A80197" w:rsidRDefault="00A80197" w:rsidP="00A80197">
      <w:pPr>
        <w:spacing w:line="321" w:lineRule="exact"/>
        <w:ind w:left="846"/>
        <w:jc w:val="both"/>
        <w:rPr>
          <w:sz w:val="28"/>
        </w:rPr>
      </w:pPr>
      <w:r>
        <w:rPr>
          <w:b/>
          <w:sz w:val="28"/>
        </w:rPr>
        <w:t>Статья</w:t>
      </w:r>
      <w:r>
        <w:rPr>
          <w:b/>
          <w:spacing w:val="-7"/>
          <w:sz w:val="28"/>
        </w:rPr>
        <w:t xml:space="preserve"> </w:t>
      </w:r>
      <w:r>
        <w:rPr>
          <w:b/>
          <w:sz w:val="28"/>
        </w:rPr>
        <w:t>40.</w:t>
      </w:r>
      <w:r>
        <w:rPr>
          <w:b/>
          <w:spacing w:val="-3"/>
          <w:sz w:val="28"/>
        </w:rPr>
        <w:t xml:space="preserve"> </w:t>
      </w:r>
      <w:r>
        <w:rPr>
          <w:sz w:val="28"/>
        </w:rPr>
        <w:t>Правила</w:t>
      </w:r>
      <w:r>
        <w:rPr>
          <w:spacing w:val="-5"/>
          <w:sz w:val="28"/>
        </w:rPr>
        <w:t xml:space="preserve"> </w:t>
      </w:r>
      <w:r>
        <w:rPr>
          <w:sz w:val="28"/>
        </w:rPr>
        <w:t>и</w:t>
      </w:r>
      <w:r>
        <w:rPr>
          <w:spacing w:val="-6"/>
          <w:sz w:val="28"/>
        </w:rPr>
        <w:t xml:space="preserve"> </w:t>
      </w:r>
      <w:r>
        <w:rPr>
          <w:sz w:val="28"/>
        </w:rPr>
        <w:t>область</w:t>
      </w:r>
      <w:r>
        <w:rPr>
          <w:spacing w:val="-7"/>
          <w:sz w:val="28"/>
        </w:rPr>
        <w:t xml:space="preserve"> </w:t>
      </w:r>
      <w:r>
        <w:rPr>
          <w:sz w:val="28"/>
        </w:rPr>
        <w:t>применения</w:t>
      </w:r>
      <w:r>
        <w:rPr>
          <w:spacing w:val="-4"/>
          <w:sz w:val="28"/>
        </w:rPr>
        <w:t xml:space="preserve"> </w:t>
      </w:r>
      <w:r>
        <w:rPr>
          <w:spacing w:val="-2"/>
          <w:sz w:val="28"/>
        </w:rPr>
        <w:t>Нормативов</w:t>
      </w:r>
    </w:p>
    <w:p w14:paraId="12969358" w14:textId="77777777" w:rsidR="00A80197" w:rsidRDefault="00A80197" w:rsidP="00A80197">
      <w:pPr>
        <w:pStyle w:val="a3"/>
        <w:ind w:right="423" w:firstLine="144"/>
      </w:pPr>
      <w:r>
        <w:rPr>
          <w:b/>
        </w:rPr>
        <w:t xml:space="preserve">Глава 17. </w:t>
      </w:r>
      <w:r>
        <w:t>Порядок корректировки и внесения изменений в Нормативы градостроительного проектирования</w:t>
      </w:r>
    </w:p>
    <w:p w14:paraId="359F5203" w14:textId="77777777" w:rsidR="00A80197" w:rsidRDefault="00A80197" w:rsidP="00A80197">
      <w:pPr>
        <w:spacing w:line="321" w:lineRule="exact"/>
        <w:ind w:left="846"/>
        <w:jc w:val="both"/>
        <w:rPr>
          <w:sz w:val="28"/>
        </w:rPr>
      </w:pPr>
      <w:r>
        <w:rPr>
          <w:b/>
          <w:sz w:val="28"/>
        </w:rPr>
        <w:t>Статья</w:t>
      </w:r>
      <w:r>
        <w:rPr>
          <w:b/>
          <w:spacing w:val="-8"/>
          <w:sz w:val="28"/>
        </w:rPr>
        <w:t xml:space="preserve"> </w:t>
      </w:r>
      <w:r>
        <w:rPr>
          <w:b/>
          <w:sz w:val="28"/>
        </w:rPr>
        <w:t>41.</w:t>
      </w:r>
      <w:r>
        <w:rPr>
          <w:b/>
          <w:spacing w:val="-4"/>
          <w:sz w:val="28"/>
        </w:rPr>
        <w:t xml:space="preserve"> </w:t>
      </w:r>
      <w:r>
        <w:rPr>
          <w:sz w:val="28"/>
        </w:rPr>
        <w:t>Внесение</w:t>
      </w:r>
      <w:r>
        <w:rPr>
          <w:spacing w:val="-6"/>
          <w:sz w:val="28"/>
        </w:rPr>
        <w:t xml:space="preserve"> </w:t>
      </w:r>
      <w:r>
        <w:rPr>
          <w:sz w:val="28"/>
        </w:rPr>
        <w:t>изменений</w:t>
      </w:r>
      <w:r>
        <w:rPr>
          <w:spacing w:val="-2"/>
          <w:sz w:val="28"/>
        </w:rPr>
        <w:t xml:space="preserve"> </w:t>
      </w:r>
      <w:r>
        <w:rPr>
          <w:sz w:val="28"/>
        </w:rPr>
        <w:t>в</w:t>
      </w:r>
      <w:r>
        <w:rPr>
          <w:spacing w:val="-8"/>
          <w:sz w:val="28"/>
        </w:rPr>
        <w:t xml:space="preserve"> </w:t>
      </w:r>
      <w:r>
        <w:rPr>
          <w:spacing w:val="-2"/>
          <w:sz w:val="28"/>
        </w:rPr>
        <w:t>Нормативы</w:t>
      </w:r>
    </w:p>
    <w:p w14:paraId="3C1A1C06" w14:textId="77777777" w:rsidR="00A80197" w:rsidRDefault="00A80197" w:rsidP="00A80197">
      <w:pPr>
        <w:pStyle w:val="a3"/>
        <w:spacing w:before="321" w:line="322" w:lineRule="exact"/>
        <w:ind w:firstLine="0"/>
        <w:jc w:val="left"/>
      </w:pPr>
      <w:r>
        <w:rPr>
          <w:spacing w:val="-2"/>
        </w:rPr>
        <w:t>Приложение.</w:t>
      </w:r>
    </w:p>
    <w:p w14:paraId="50B1F157" w14:textId="77777777" w:rsidR="00A80197" w:rsidRDefault="00A80197" w:rsidP="00A80197">
      <w:pPr>
        <w:pStyle w:val="a3"/>
        <w:ind w:left="846" w:firstLine="0"/>
        <w:jc w:val="left"/>
      </w:pPr>
      <w:r>
        <w:rPr>
          <w:spacing w:val="-2"/>
        </w:rPr>
        <w:t>Библиография</w:t>
      </w:r>
    </w:p>
    <w:p w14:paraId="5584644E" w14:textId="77777777" w:rsidR="00A80197" w:rsidRDefault="00A80197" w:rsidP="00A80197">
      <w:pPr>
        <w:pStyle w:val="a3"/>
        <w:spacing w:line="321" w:lineRule="exact"/>
        <w:ind w:left="846" w:firstLine="0"/>
        <w:jc w:val="left"/>
        <w:sectPr w:rsidR="00A80197">
          <w:footerReference w:type="default" r:id="rId7"/>
          <w:pgSz w:w="11900" w:h="16840"/>
          <w:pgMar w:top="500" w:right="708" w:bottom="700" w:left="992" w:header="0" w:footer="518" w:gutter="0"/>
          <w:cols w:space="720"/>
        </w:sectPr>
      </w:pPr>
    </w:p>
    <w:p w14:paraId="5308EC09" w14:textId="77777777" w:rsidR="00997F6A" w:rsidRDefault="005C48BA">
      <w:pPr>
        <w:pStyle w:val="1"/>
        <w:spacing w:before="65" w:line="417" w:lineRule="auto"/>
        <w:ind w:left="3639" w:right="3850" w:hanging="70"/>
        <w:jc w:val="center"/>
      </w:pPr>
      <w:r>
        <w:lastRenderedPageBreak/>
        <w:t>РАЗДЕЛ</w:t>
      </w:r>
      <w:r>
        <w:rPr>
          <w:spacing w:val="40"/>
        </w:rPr>
        <w:t xml:space="preserve"> </w:t>
      </w:r>
      <w:r>
        <w:t>I ОСНОВНАЯ</w:t>
      </w:r>
      <w:r>
        <w:rPr>
          <w:spacing w:val="-18"/>
        </w:rPr>
        <w:t xml:space="preserve"> </w:t>
      </w:r>
      <w:r>
        <w:t>ЧАСТЬ</w:t>
      </w:r>
    </w:p>
    <w:p w14:paraId="1853FE19" w14:textId="77777777" w:rsidR="00997F6A" w:rsidRDefault="005C48BA">
      <w:pPr>
        <w:spacing w:before="3" w:line="422" w:lineRule="auto"/>
        <w:ind w:left="846" w:right="5318"/>
        <w:jc w:val="both"/>
        <w:rPr>
          <w:b/>
          <w:sz w:val="28"/>
        </w:rPr>
      </w:pPr>
      <w:r>
        <w:rPr>
          <w:b/>
          <w:sz w:val="28"/>
        </w:rPr>
        <w:t>Глава 1. Общие положения Статья</w:t>
      </w:r>
      <w:r>
        <w:rPr>
          <w:b/>
          <w:spacing w:val="-9"/>
          <w:sz w:val="28"/>
        </w:rPr>
        <w:t xml:space="preserve"> </w:t>
      </w:r>
      <w:r>
        <w:rPr>
          <w:b/>
          <w:sz w:val="28"/>
        </w:rPr>
        <w:t>1.</w:t>
      </w:r>
      <w:r>
        <w:rPr>
          <w:b/>
          <w:spacing w:val="-4"/>
          <w:sz w:val="28"/>
        </w:rPr>
        <w:t xml:space="preserve"> </w:t>
      </w:r>
      <w:r>
        <w:rPr>
          <w:b/>
          <w:sz w:val="28"/>
        </w:rPr>
        <w:t>Основные</w:t>
      </w:r>
      <w:r>
        <w:rPr>
          <w:b/>
          <w:spacing w:val="-7"/>
          <w:sz w:val="28"/>
        </w:rPr>
        <w:t xml:space="preserve"> </w:t>
      </w:r>
      <w:r>
        <w:rPr>
          <w:b/>
          <w:spacing w:val="-2"/>
          <w:sz w:val="28"/>
        </w:rPr>
        <w:t>положения</w:t>
      </w:r>
    </w:p>
    <w:p w14:paraId="6947BCFA" w14:textId="77777777" w:rsidR="00997F6A" w:rsidRDefault="005C48BA">
      <w:pPr>
        <w:pStyle w:val="a6"/>
        <w:numPr>
          <w:ilvl w:val="0"/>
          <w:numId w:val="87"/>
        </w:numPr>
        <w:tabs>
          <w:tab w:val="left" w:pos="1041"/>
        </w:tabs>
        <w:ind w:right="418" w:firstLine="480"/>
        <w:jc w:val="both"/>
        <w:rPr>
          <w:sz w:val="28"/>
        </w:rPr>
      </w:pPr>
      <w:r>
        <w:rPr>
          <w:sz w:val="28"/>
        </w:rPr>
        <w:t>Местные нормативы градостроительного проектирования муниципального</w:t>
      </w:r>
      <w:r>
        <w:rPr>
          <w:spacing w:val="-1"/>
          <w:sz w:val="28"/>
        </w:rPr>
        <w:t xml:space="preserve"> </w:t>
      </w:r>
      <w:r>
        <w:rPr>
          <w:sz w:val="28"/>
        </w:rPr>
        <w:t>района</w:t>
      </w:r>
      <w:r>
        <w:rPr>
          <w:spacing w:val="-5"/>
          <w:sz w:val="28"/>
        </w:rPr>
        <w:t xml:space="preserve"> </w:t>
      </w:r>
      <w:r w:rsidR="00D844DA">
        <w:rPr>
          <w:sz w:val="28"/>
        </w:rPr>
        <w:t>Караидельский</w:t>
      </w:r>
      <w:r>
        <w:rPr>
          <w:spacing w:val="-6"/>
          <w:sz w:val="28"/>
        </w:rPr>
        <w:t xml:space="preserve"> </w:t>
      </w:r>
      <w:r>
        <w:rPr>
          <w:sz w:val="28"/>
        </w:rPr>
        <w:t>район Республики Башкортостан в соответствии с Главой 3.1. Градостроительного кодекса Российской Федерации устанавливают совокупность расчетных показателей минимально допустимого уровня обеспеченности объектами местного значения, объектами благоустройства территории</w:t>
      </w:r>
      <w:r w:rsidR="001C7CAD">
        <w:rPr>
          <w:sz w:val="28"/>
        </w:rPr>
        <w:t>, зданиями пожарных депо</w:t>
      </w:r>
      <w:r>
        <w:rPr>
          <w:sz w:val="28"/>
        </w:rPr>
        <w:t xml:space="preserve"> и расчетных показателей максимально допустимого уровня территориальной доступности таких объектов для населения сельского поселения.</w:t>
      </w:r>
    </w:p>
    <w:p w14:paraId="0029AFFF" w14:textId="77777777" w:rsidR="00997F6A" w:rsidRDefault="005C48BA">
      <w:pPr>
        <w:pStyle w:val="a6"/>
        <w:numPr>
          <w:ilvl w:val="0"/>
          <w:numId w:val="87"/>
        </w:numPr>
        <w:tabs>
          <w:tab w:val="left" w:pos="1046"/>
        </w:tabs>
        <w:ind w:right="424" w:firstLine="480"/>
        <w:jc w:val="both"/>
        <w:rPr>
          <w:sz w:val="28"/>
        </w:rPr>
      </w:pPr>
      <w:r>
        <w:rPr>
          <w:sz w:val="28"/>
        </w:rPr>
        <w:t xml:space="preserve">Целью разработки нормативов градостроительного проектирования </w:t>
      </w:r>
      <w:r w:rsidR="00D844DA">
        <w:rPr>
          <w:sz w:val="28"/>
        </w:rPr>
        <w:t xml:space="preserve">муниципального района </w:t>
      </w:r>
      <w:r>
        <w:rPr>
          <w:sz w:val="28"/>
        </w:rPr>
        <w:t>является создание благоприятных условий жизнедеятельности, повышение уровня комфортности проживания населения сельского поселения, реализация полномочий органов местного самоуправления по размещению объектов местного значения в соответствии с законодательством Российской Федерации и Республики Башкортостан.</w:t>
      </w:r>
    </w:p>
    <w:p w14:paraId="5A516FB3" w14:textId="77777777" w:rsidR="00997F6A" w:rsidRDefault="005C48BA">
      <w:pPr>
        <w:pStyle w:val="a6"/>
        <w:numPr>
          <w:ilvl w:val="0"/>
          <w:numId w:val="87"/>
        </w:numPr>
        <w:tabs>
          <w:tab w:val="left" w:pos="1027"/>
        </w:tabs>
        <w:ind w:right="425" w:firstLine="480"/>
        <w:jc w:val="both"/>
        <w:rPr>
          <w:sz w:val="28"/>
        </w:rPr>
      </w:pPr>
      <w:r>
        <w:rPr>
          <w:sz w:val="28"/>
        </w:rPr>
        <w:t>Настоящие нормативы применяются при разработке, согласовании, экспертизе и реализации документов территориального планирования</w:t>
      </w:r>
      <w:r>
        <w:rPr>
          <w:spacing w:val="40"/>
          <w:sz w:val="28"/>
        </w:rPr>
        <w:t xml:space="preserve"> </w:t>
      </w:r>
      <w:r w:rsidR="00D844DA">
        <w:rPr>
          <w:sz w:val="28"/>
        </w:rPr>
        <w:t>муниципального района</w:t>
      </w:r>
      <w:r>
        <w:rPr>
          <w:sz w:val="28"/>
        </w:rPr>
        <w:t xml:space="preserve"> и входящих в его состав населенных пунктов, а также используются для принятия решений органами государственной власти и местного</w:t>
      </w:r>
      <w:r>
        <w:rPr>
          <w:spacing w:val="-3"/>
          <w:sz w:val="28"/>
        </w:rPr>
        <w:t xml:space="preserve"> </w:t>
      </w:r>
      <w:r>
        <w:rPr>
          <w:sz w:val="28"/>
        </w:rPr>
        <w:t>самоуправления,</w:t>
      </w:r>
      <w:r>
        <w:rPr>
          <w:spacing w:val="-1"/>
          <w:sz w:val="28"/>
        </w:rPr>
        <w:t xml:space="preserve"> </w:t>
      </w:r>
      <w:r>
        <w:rPr>
          <w:sz w:val="28"/>
        </w:rPr>
        <w:t>органами</w:t>
      </w:r>
      <w:r>
        <w:rPr>
          <w:spacing w:val="-3"/>
          <w:sz w:val="28"/>
        </w:rPr>
        <w:t xml:space="preserve"> </w:t>
      </w:r>
      <w:r>
        <w:rPr>
          <w:sz w:val="28"/>
        </w:rPr>
        <w:t>контроля</w:t>
      </w:r>
      <w:r>
        <w:rPr>
          <w:spacing w:val="-2"/>
          <w:sz w:val="28"/>
        </w:rPr>
        <w:t xml:space="preserve"> </w:t>
      </w:r>
      <w:r>
        <w:rPr>
          <w:sz w:val="28"/>
        </w:rPr>
        <w:t>и</w:t>
      </w:r>
      <w:r>
        <w:rPr>
          <w:spacing w:val="-3"/>
          <w:sz w:val="28"/>
        </w:rPr>
        <w:t xml:space="preserve"> </w:t>
      </w:r>
      <w:r>
        <w:rPr>
          <w:sz w:val="28"/>
        </w:rPr>
        <w:t>надзора,</w:t>
      </w:r>
      <w:r>
        <w:rPr>
          <w:spacing w:val="-1"/>
          <w:sz w:val="28"/>
        </w:rPr>
        <w:t xml:space="preserve"> </w:t>
      </w:r>
      <w:r>
        <w:rPr>
          <w:sz w:val="28"/>
        </w:rPr>
        <w:t>правоохранительными органами Республики Башкортостан.</w:t>
      </w:r>
    </w:p>
    <w:p w14:paraId="01370A5D" w14:textId="77777777" w:rsidR="00997F6A" w:rsidRDefault="005C48BA">
      <w:pPr>
        <w:pStyle w:val="a6"/>
        <w:numPr>
          <w:ilvl w:val="0"/>
          <w:numId w:val="87"/>
        </w:numPr>
        <w:tabs>
          <w:tab w:val="left" w:pos="902"/>
        </w:tabs>
        <w:spacing w:line="320" w:lineRule="exact"/>
        <w:ind w:left="902" w:hanging="282"/>
        <w:jc w:val="both"/>
        <w:rPr>
          <w:sz w:val="28"/>
        </w:rPr>
      </w:pPr>
      <w:r>
        <w:rPr>
          <w:sz w:val="28"/>
        </w:rPr>
        <w:t>Нормативы</w:t>
      </w:r>
      <w:r>
        <w:rPr>
          <w:spacing w:val="-8"/>
          <w:sz w:val="28"/>
        </w:rPr>
        <w:t xml:space="preserve"> </w:t>
      </w:r>
      <w:r>
        <w:rPr>
          <w:sz w:val="28"/>
        </w:rPr>
        <w:t>направлены</w:t>
      </w:r>
      <w:r>
        <w:rPr>
          <w:spacing w:val="-7"/>
          <w:sz w:val="28"/>
        </w:rPr>
        <w:t xml:space="preserve"> </w:t>
      </w:r>
      <w:r>
        <w:rPr>
          <w:sz w:val="28"/>
        </w:rPr>
        <w:t>на</w:t>
      </w:r>
      <w:r>
        <w:rPr>
          <w:spacing w:val="-6"/>
          <w:sz w:val="28"/>
        </w:rPr>
        <w:t xml:space="preserve"> </w:t>
      </w:r>
      <w:r>
        <w:rPr>
          <w:sz w:val="28"/>
        </w:rPr>
        <w:t>решение</w:t>
      </w:r>
      <w:r>
        <w:rPr>
          <w:spacing w:val="-7"/>
          <w:sz w:val="28"/>
        </w:rPr>
        <w:t xml:space="preserve"> </w:t>
      </w:r>
      <w:r>
        <w:rPr>
          <w:sz w:val="28"/>
        </w:rPr>
        <w:t>следующих</w:t>
      </w:r>
      <w:r>
        <w:rPr>
          <w:spacing w:val="-10"/>
          <w:sz w:val="28"/>
        </w:rPr>
        <w:t xml:space="preserve"> </w:t>
      </w:r>
      <w:r>
        <w:rPr>
          <w:sz w:val="28"/>
        </w:rPr>
        <w:t>основных</w:t>
      </w:r>
      <w:r>
        <w:rPr>
          <w:spacing w:val="-11"/>
          <w:sz w:val="28"/>
        </w:rPr>
        <w:t xml:space="preserve"> </w:t>
      </w:r>
      <w:r>
        <w:rPr>
          <w:spacing w:val="-2"/>
          <w:sz w:val="28"/>
        </w:rPr>
        <w:t>задач:</w:t>
      </w:r>
    </w:p>
    <w:p w14:paraId="3795359A" w14:textId="77777777" w:rsidR="00997F6A" w:rsidRDefault="005C48BA">
      <w:pPr>
        <w:pStyle w:val="a6"/>
        <w:numPr>
          <w:ilvl w:val="1"/>
          <w:numId w:val="87"/>
        </w:numPr>
        <w:tabs>
          <w:tab w:val="left" w:pos="959"/>
        </w:tabs>
        <w:ind w:right="424" w:firstLine="480"/>
        <w:jc w:val="both"/>
        <w:rPr>
          <w:sz w:val="28"/>
        </w:rPr>
      </w:pPr>
      <w:r>
        <w:rPr>
          <w:sz w:val="28"/>
        </w:rPr>
        <w:t>установление расчетных показателей, применение которых необходимо при разработке или корректировке градостроительной документации;</w:t>
      </w:r>
    </w:p>
    <w:p w14:paraId="7236280A" w14:textId="77777777" w:rsidR="00997F6A" w:rsidRDefault="005C48BA">
      <w:pPr>
        <w:pStyle w:val="a6"/>
        <w:numPr>
          <w:ilvl w:val="1"/>
          <w:numId w:val="87"/>
        </w:numPr>
        <w:tabs>
          <w:tab w:val="left" w:pos="955"/>
        </w:tabs>
        <w:ind w:right="421" w:firstLine="480"/>
        <w:jc w:val="both"/>
        <w:rPr>
          <w:sz w:val="28"/>
        </w:rPr>
      </w:pPr>
      <w:r>
        <w:rPr>
          <w:sz w:val="28"/>
        </w:rPr>
        <w:t xml:space="preserve">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Республики </w:t>
      </w:r>
      <w:r>
        <w:rPr>
          <w:spacing w:val="-2"/>
          <w:sz w:val="28"/>
        </w:rPr>
        <w:t>Башкортостан;</w:t>
      </w:r>
    </w:p>
    <w:p w14:paraId="22AAFDCC" w14:textId="77777777" w:rsidR="00997F6A" w:rsidRDefault="005C48BA">
      <w:pPr>
        <w:pStyle w:val="a6"/>
        <w:numPr>
          <w:ilvl w:val="1"/>
          <w:numId w:val="87"/>
        </w:numPr>
        <w:tabs>
          <w:tab w:val="left" w:pos="1166"/>
        </w:tabs>
        <w:ind w:right="423" w:firstLine="480"/>
        <w:jc w:val="both"/>
        <w:rPr>
          <w:sz w:val="28"/>
        </w:rPr>
      </w:pPr>
      <w:r>
        <w:rPr>
          <w:sz w:val="28"/>
        </w:rPr>
        <w:t>обеспечение систематического контроля соответствия решений градостроительной документации изменяющимся социально-экономическим условиям развития сельского поселения.</w:t>
      </w:r>
    </w:p>
    <w:p w14:paraId="14D73FD2" w14:textId="77777777" w:rsidR="00997F6A" w:rsidRDefault="005C48BA">
      <w:pPr>
        <w:pStyle w:val="a6"/>
        <w:numPr>
          <w:ilvl w:val="0"/>
          <w:numId w:val="87"/>
        </w:numPr>
        <w:tabs>
          <w:tab w:val="left" w:pos="1272"/>
        </w:tabs>
        <w:ind w:right="422" w:firstLine="480"/>
        <w:jc w:val="both"/>
        <w:rPr>
          <w:sz w:val="28"/>
        </w:rPr>
      </w:pPr>
      <w:r>
        <w:rPr>
          <w:sz w:val="28"/>
        </w:rPr>
        <w:t>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 правовой формы.</w:t>
      </w:r>
    </w:p>
    <w:p w14:paraId="20B8246C" w14:textId="77777777" w:rsidR="00997F6A" w:rsidRDefault="005C48BA">
      <w:pPr>
        <w:pStyle w:val="a6"/>
        <w:numPr>
          <w:ilvl w:val="0"/>
          <w:numId w:val="87"/>
        </w:numPr>
        <w:tabs>
          <w:tab w:val="left" w:pos="974"/>
        </w:tabs>
        <w:ind w:right="423" w:firstLine="480"/>
        <w:jc w:val="both"/>
        <w:rPr>
          <w:sz w:val="28"/>
        </w:rPr>
      </w:pPr>
      <w:r>
        <w:rPr>
          <w:sz w:val="28"/>
        </w:rPr>
        <w:t>По вопросам, не рассматриваемым в настоящих нормативах, следует руководствоваться действующими федеральными и республиканскими 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14:paraId="535A0180" w14:textId="77777777" w:rsidR="00997F6A" w:rsidRDefault="00997F6A">
      <w:pPr>
        <w:pStyle w:val="a6"/>
        <w:rPr>
          <w:sz w:val="28"/>
        </w:rPr>
        <w:sectPr w:rsidR="00997F6A">
          <w:pgSz w:w="11900" w:h="16840"/>
          <w:pgMar w:top="500" w:right="708" w:bottom="700" w:left="992" w:header="0" w:footer="518" w:gutter="0"/>
          <w:cols w:space="720"/>
        </w:sectPr>
      </w:pPr>
    </w:p>
    <w:p w14:paraId="3EF8632B" w14:textId="77777777" w:rsidR="00997F6A" w:rsidRDefault="005C48BA">
      <w:pPr>
        <w:pStyle w:val="a6"/>
        <w:numPr>
          <w:ilvl w:val="0"/>
          <w:numId w:val="87"/>
        </w:numPr>
        <w:tabs>
          <w:tab w:val="left" w:pos="1176"/>
        </w:tabs>
        <w:spacing w:before="61"/>
        <w:ind w:right="425" w:firstLine="480"/>
        <w:jc w:val="both"/>
        <w:rPr>
          <w:sz w:val="28"/>
        </w:rPr>
      </w:pPr>
      <w:r>
        <w:rPr>
          <w:sz w:val="28"/>
        </w:rPr>
        <w:lastRenderedPageBreak/>
        <w:t>Нормативы разработаны с учетом требований федерального законодательства, законодательства Республики Башкортостан, а также социально-демографического состава и плотности населения.</w:t>
      </w:r>
    </w:p>
    <w:p w14:paraId="5A013007" w14:textId="77777777" w:rsidR="00997F6A" w:rsidRDefault="005C48BA">
      <w:pPr>
        <w:pStyle w:val="a6"/>
        <w:numPr>
          <w:ilvl w:val="0"/>
          <w:numId w:val="87"/>
        </w:numPr>
        <w:tabs>
          <w:tab w:val="left" w:pos="950"/>
        </w:tabs>
        <w:spacing w:before="3"/>
        <w:ind w:right="419" w:firstLine="480"/>
        <w:jc w:val="both"/>
        <w:rPr>
          <w:sz w:val="28"/>
        </w:rPr>
      </w:pPr>
      <w:r>
        <w:rPr>
          <w:sz w:val="28"/>
        </w:rPr>
        <w:t>Сельские поселения необходимо проектировать с учетом положений о территориальном планировании, содержащихся в документах</w:t>
      </w:r>
      <w:r>
        <w:rPr>
          <w:spacing w:val="40"/>
          <w:sz w:val="28"/>
        </w:rPr>
        <w:t xml:space="preserve"> </w:t>
      </w:r>
      <w:r>
        <w:rPr>
          <w:sz w:val="28"/>
        </w:rPr>
        <w:t>территориального планирования Российской Федерации, территориального планирования Республики Башкортостан, документах территориального планирования муниципальных образований, а также с учетом предложений заинтересованных лиц и определять в них назначение территорий,</w:t>
      </w:r>
      <w:r>
        <w:rPr>
          <w:spacing w:val="40"/>
          <w:sz w:val="28"/>
        </w:rPr>
        <w:t xml:space="preserve"> </w:t>
      </w:r>
      <w:r>
        <w:rPr>
          <w:sz w:val="28"/>
        </w:rPr>
        <w:t>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Российской Федерации, субъектов Российской Федерации, муниципальных образований, граждан и их объединений.</w:t>
      </w:r>
    </w:p>
    <w:p w14:paraId="7A9C5A5A" w14:textId="77777777" w:rsidR="00997F6A" w:rsidRDefault="00997F6A">
      <w:pPr>
        <w:pStyle w:val="a3"/>
        <w:spacing w:before="1"/>
        <w:ind w:left="0" w:firstLine="0"/>
        <w:jc w:val="left"/>
      </w:pPr>
    </w:p>
    <w:p w14:paraId="5B43186B" w14:textId="77777777" w:rsidR="00997F6A" w:rsidRDefault="005C48BA">
      <w:pPr>
        <w:pStyle w:val="1"/>
        <w:ind w:left="846"/>
      </w:pPr>
      <w:r>
        <w:t>Статья</w:t>
      </w:r>
      <w:r>
        <w:rPr>
          <w:spacing w:val="-10"/>
        </w:rPr>
        <w:t xml:space="preserve"> </w:t>
      </w:r>
      <w:r>
        <w:t>2.</w:t>
      </w:r>
      <w:r>
        <w:rPr>
          <w:spacing w:val="-7"/>
        </w:rPr>
        <w:t xml:space="preserve"> </w:t>
      </w:r>
      <w:r>
        <w:t>Нормативные</w:t>
      </w:r>
      <w:r>
        <w:rPr>
          <w:spacing w:val="-8"/>
        </w:rPr>
        <w:t xml:space="preserve"> </w:t>
      </w:r>
      <w:r>
        <w:rPr>
          <w:spacing w:val="-2"/>
        </w:rPr>
        <w:t>ссылки</w:t>
      </w:r>
    </w:p>
    <w:p w14:paraId="380CA61A" w14:textId="77777777" w:rsidR="00997F6A" w:rsidRDefault="005C48BA">
      <w:pPr>
        <w:pStyle w:val="a3"/>
        <w:spacing w:before="239"/>
        <w:ind w:right="425"/>
      </w:pPr>
      <w:r>
        <w:t>В</w:t>
      </w:r>
      <w:r>
        <w:rPr>
          <w:spacing w:val="-8"/>
        </w:rPr>
        <w:t xml:space="preserve"> </w:t>
      </w:r>
      <w:r>
        <w:t>настоящих</w:t>
      </w:r>
      <w:r>
        <w:rPr>
          <w:spacing w:val="-9"/>
        </w:rPr>
        <w:t xml:space="preserve"> </w:t>
      </w:r>
      <w:r>
        <w:t>нормативах</w:t>
      </w:r>
      <w:r>
        <w:rPr>
          <w:spacing w:val="-9"/>
        </w:rPr>
        <w:t xml:space="preserve"> </w:t>
      </w:r>
      <w:r>
        <w:t>использованы</w:t>
      </w:r>
      <w:r>
        <w:rPr>
          <w:spacing w:val="-1"/>
        </w:rPr>
        <w:t xml:space="preserve"> </w:t>
      </w:r>
      <w:r>
        <w:t>нормативные</w:t>
      </w:r>
      <w:r>
        <w:rPr>
          <w:spacing w:val="-4"/>
        </w:rPr>
        <w:t xml:space="preserve"> </w:t>
      </w:r>
      <w:r>
        <w:t>ссылки</w:t>
      </w:r>
      <w:r>
        <w:rPr>
          <w:spacing w:val="-5"/>
        </w:rPr>
        <w:t xml:space="preserve"> </w:t>
      </w:r>
      <w:r>
        <w:t>на</w:t>
      </w:r>
      <w:r>
        <w:rPr>
          <w:spacing w:val="-4"/>
        </w:rPr>
        <w:t xml:space="preserve"> </w:t>
      </w:r>
      <w:r>
        <w:t xml:space="preserve">следующие </w:t>
      </w:r>
      <w:r>
        <w:rPr>
          <w:spacing w:val="-2"/>
        </w:rPr>
        <w:t>документы:</w:t>
      </w:r>
    </w:p>
    <w:p w14:paraId="584CF621" w14:textId="77777777" w:rsidR="00997F6A" w:rsidRDefault="005C48BA">
      <w:pPr>
        <w:pStyle w:val="a3"/>
        <w:ind w:right="425"/>
      </w:pPr>
      <w:r>
        <w:t>ГОСТ 17.5.3.01-78</w:t>
      </w:r>
      <w:r>
        <w:rPr>
          <w:spacing w:val="-1"/>
        </w:rPr>
        <w:t xml:space="preserve"> </w:t>
      </w:r>
      <w:r>
        <w:t xml:space="preserve">Охрана природы. Земли. Состав и размер зеленых зон </w:t>
      </w:r>
      <w:r>
        <w:rPr>
          <w:spacing w:val="-2"/>
        </w:rPr>
        <w:t>городов</w:t>
      </w:r>
    </w:p>
    <w:p w14:paraId="1B8B4328" w14:textId="77777777" w:rsidR="00997F6A" w:rsidRDefault="005C48BA">
      <w:pPr>
        <w:pStyle w:val="a3"/>
        <w:ind w:right="426"/>
      </w:pPr>
      <w:r>
        <w:t>ГОСТ 17.6.3.01-78</w:t>
      </w:r>
      <w:r>
        <w:rPr>
          <w:spacing w:val="-1"/>
        </w:rPr>
        <w:t xml:space="preserve"> </w:t>
      </w:r>
      <w:r>
        <w:t>Охрана природы. Флора. Охрана и рациональное использование лесов зеленых зон городов. Общие требования</w:t>
      </w:r>
    </w:p>
    <w:p w14:paraId="489C0FFA" w14:textId="77777777" w:rsidR="00997F6A" w:rsidRDefault="005C48BA">
      <w:pPr>
        <w:pStyle w:val="a3"/>
        <w:ind w:right="426"/>
      </w:pPr>
      <w:r>
        <w:t>ГОСТ 22283-2014 Шум авиационный. Допустимые уровни шума на территории жилой застройки и методы его измерения</w:t>
      </w:r>
    </w:p>
    <w:p w14:paraId="261DB75F" w14:textId="77777777" w:rsidR="00997F6A" w:rsidRDefault="005C48BA">
      <w:pPr>
        <w:pStyle w:val="a3"/>
        <w:ind w:right="425"/>
      </w:pPr>
      <w:r>
        <w:t>ГОСТ 23337-2014 Шум. Методы измерения шума на селитебной территории и в помещениях жилых и общественных зданий</w:t>
      </w:r>
    </w:p>
    <w:p w14:paraId="5D109146" w14:textId="77777777" w:rsidR="00997F6A" w:rsidRDefault="005C48BA">
      <w:pPr>
        <w:pStyle w:val="a3"/>
        <w:ind w:right="421"/>
      </w:pPr>
      <w:r>
        <w:t>ГОСТ 32961-2014</w:t>
      </w:r>
      <w:r>
        <w:rPr>
          <w:spacing w:val="-1"/>
        </w:rPr>
        <w:t xml:space="preserve"> </w:t>
      </w:r>
      <w:r>
        <w:t>Дороги автомобильные общего пользования. Камни бортовые. Технические требования</w:t>
      </w:r>
    </w:p>
    <w:p w14:paraId="5FA21B7F" w14:textId="77777777" w:rsidR="00997F6A" w:rsidRDefault="005C48BA">
      <w:pPr>
        <w:pStyle w:val="a3"/>
        <w:spacing w:before="1"/>
        <w:ind w:right="425"/>
      </w:pPr>
      <w:r>
        <w:t>ГОСТ Р 51671-2020</w:t>
      </w:r>
      <w:r>
        <w:rPr>
          <w:spacing w:val="-1"/>
        </w:rPr>
        <w:t xml:space="preserve"> </w:t>
      </w:r>
      <w:r>
        <w:t>Средства связи и информации технические общего пользования, доступные для инвалидов. Классификация. Требования доступности и безопасности</w:t>
      </w:r>
    </w:p>
    <w:p w14:paraId="6905B4A5" w14:textId="77777777" w:rsidR="00997F6A" w:rsidRDefault="005C48BA">
      <w:pPr>
        <w:pStyle w:val="a3"/>
        <w:ind w:right="420"/>
      </w:pPr>
      <w:r>
        <w:t>ГОСТ Р 52131-2019</w:t>
      </w:r>
      <w:r>
        <w:rPr>
          <w:spacing w:val="-1"/>
        </w:rPr>
        <w:t xml:space="preserve"> </w:t>
      </w:r>
      <w:r>
        <w:t>Средства отображения информации знаковые для инвалидов. Технические требования</w:t>
      </w:r>
    </w:p>
    <w:p w14:paraId="1AF01228" w14:textId="77777777" w:rsidR="00997F6A" w:rsidRDefault="005C48BA">
      <w:pPr>
        <w:pStyle w:val="a3"/>
        <w:ind w:right="423"/>
      </w:pPr>
      <w:r>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06F557CF" w14:textId="77777777" w:rsidR="00997F6A" w:rsidRDefault="005C48BA">
      <w:pPr>
        <w:pStyle w:val="a3"/>
        <w:ind w:right="423"/>
      </w:pPr>
      <w:r>
        <w:t>ГОСТ Р 52875-2018</w:t>
      </w:r>
      <w:r>
        <w:rPr>
          <w:spacing w:val="-1"/>
        </w:rPr>
        <w:t xml:space="preserve"> </w:t>
      </w:r>
      <w:r>
        <w:t>Указатели тактильные наземные для инвалидов по зрению. Технические требования</w:t>
      </w:r>
    </w:p>
    <w:p w14:paraId="0D365A6C" w14:textId="77777777" w:rsidR="00997F6A" w:rsidRDefault="005C48BA">
      <w:pPr>
        <w:pStyle w:val="a3"/>
        <w:ind w:right="425"/>
      </w:pPr>
      <w:r>
        <w:t xml:space="preserve">ГОСТ Р 55006-2012 Стационарные дизельные и </w:t>
      </w:r>
      <w:proofErr w:type="spellStart"/>
      <w:r>
        <w:t>газопоршневые</w:t>
      </w:r>
      <w:proofErr w:type="spellEnd"/>
      <w:r>
        <w:t xml:space="preserve"> электростанции с двигателями внутреннего сгорания. Общие технические </w:t>
      </w:r>
      <w:r>
        <w:rPr>
          <w:spacing w:val="-2"/>
        </w:rPr>
        <w:t>условия</w:t>
      </w:r>
    </w:p>
    <w:p w14:paraId="793799E1" w14:textId="77777777" w:rsidR="00997F6A" w:rsidRDefault="005C48BA">
      <w:pPr>
        <w:pStyle w:val="a3"/>
        <w:ind w:right="424"/>
      </w:pPr>
      <w:r>
        <w:t xml:space="preserve">ГОСТ Р 55627-2013 Археологические изыскания в составе работ по реставрации, консервации, ремонту и приспособлению объектов культурного </w:t>
      </w:r>
      <w:r>
        <w:rPr>
          <w:spacing w:val="-2"/>
        </w:rPr>
        <w:t>наследия</w:t>
      </w:r>
    </w:p>
    <w:p w14:paraId="651732DD" w14:textId="77777777" w:rsidR="00997F6A" w:rsidRDefault="005C48BA">
      <w:pPr>
        <w:pStyle w:val="a3"/>
        <w:ind w:right="423"/>
      </w:pPr>
      <w:r>
        <w:t>ГОСТ Р 55935-2013</w:t>
      </w:r>
      <w:r>
        <w:rPr>
          <w:spacing w:val="-1"/>
        </w:rPr>
        <w:t xml:space="preserve"> </w:t>
      </w:r>
      <w:r>
        <w:t>Состав и порядок разработки научно-проектной документации</w:t>
      </w:r>
      <w:r>
        <w:rPr>
          <w:spacing w:val="63"/>
          <w:w w:val="150"/>
        </w:rPr>
        <w:t xml:space="preserve"> </w:t>
      </w:r>
      <w:r>
        <w:t>на</w:t>
      </w:r>
      <w:r>
        <w:rPr>
          <w:spacing w:val="64"/>
          <w:w w:val="150"/>
        </w:rPr>
        <w:t xml:space="preserve"> </w:t>
      </w:r>
      <w:r>
        <w:t>выполнение</w:t>
      </w:r>
      <w:r>
        <w:rPr>
          <w:spacing w:val="64"/>
          <w:w w:val="150"/>
        </w:rPr>
        <w:t xml:space="preserve"> </w:t>
      </w:r>
      <w:r>
        <w:t>работ</w:t>
      </w:r>
      <w:r>
        <w:rPr>
          <w:spacing w:val="66"/>
          <w:w w:val="150"/>
        </w:rPr>
        <w:t xml:space="preserve"> </w:t>
      </w:r>
      <w:r>
        <w:t>по</w:t>
      </w:r>
      <w:r>
        <w:rPr>
          <w:spacing w:val="64"/>
          <w:w w:val="150"/>
        </w:rPr>
        <w:t xml:space="preserve"> </w:t>
      </w:r>
      <w:r>
        <w:t>сохранению</w:t>
      </w:r>
      <w:r>
        <w:rPr>
          <w:spacing w:val="62"/>
          <w:w w:val="150"/>
        </w:rPr>
        <w:t xml:space="preserve"> </w:t>
      </w:r>
      <w:r>
        <w:t>объектов</w:t>
      </w:r>
      <w:r>
        <w:rPr>
          <w:spacing w:val="61"/>
          <w:w w:val="150"/>
        </w:rPr>
        <w:t xml:space="preserve"> </w:t>
      </w:r>
      <w:r>
        <w:rPr>
          <w:spacing w:val="-2"/>
        </w:rPr>
        <w:t>культурного</w:t>
      </w:r>
    </w:p>
    <w:p w14:paraId="4607384E" w14:textId="77777777" w:rsidR="00997F6A" w:rsidRDefault="00997F6A">
      <w:pPr>
        <w:pStyle w:val="a3"/>
        <w:sectPr w:rsidR="00997F6A">
          <w:pgSz w:w="11900" w:h="16840"/>
          <w:pgMar w:top="500" w:right="708" w:bottom="700" w:left="992" w:header="0" w:footer="518" w:gutter="0"/>
          <w:cols w:space="720"/>
        </w:sectPr>
      </w:pPr>
    </w:p>
    <w:p w14:paraId="1E07D105" w14:textId="77777777" w:rsidR="00997F6A" w:rsidRDefault="005C48BA">
      <w:pPr>
        <w:pStyle w:val="a3"/>
        <w:spacing w:before="61"/>
        <w:ind w:right="423" w:firstLine="0"/>
      </w:pPr>
      <w:r>
        <w:t xml:space="preserve">наследия - произведений ландшафтной архитектуры и садово-паркового </w:t>
      </w:r>
      <w:r>
        <w:rPr>
          <w:spacing w:val="-2"/>
        </w:rPr>
        <w:t>искусства</w:t>
      </w:r>
    </w:p>
    <w:p w14:paraId="2CEA67A3" w14:textId="77777777" w:rsidR="00997F6A" w:rsidRDefault="005C48BA">
      <w:pPr>
        <w:pStyle w:val="a3"/>
        <w:spacing w:line="242" w:lineRule="auto"/>
        <w:ind w:right="426"/>
      </w:pPr>
      <w:r>
        <w:t>ГОСТ Р 56162-2019 Выбросы загрязняющих веществ в атмосферу. Метод расчета количества выбросов загрязняющих веществ в атмосферу потоками автотранспортных средств на автомобильных дорогах разной категории</w:t>
      </w:r>
    </w:p>
    <w:p w14:paraId="3796A23F" w14:textId="77777777" w:rsidR="00997F6A" w:rsidRDefault="005C48BA">
      <w:pPr>
        <w:pStyle w:val="a3"/>
        <w:ind w:right="427"/>
      </w:pPr>
      <w:r>
        <w:t>ГОСТ Р 56165-2019</w:t>
      </w:r>
      <w:r>
        <w:rPr>
          <w:spacing w:val="-4"/>
        </w:rPr>
        <w:t xml:space="preserve"> </w:t>
      </w:r>
      <w:r>
        <w:t>Качество атмосферного воздуха. Метод установления допустимых промышленных выбросов с учетом экологических нормативов</w:t>
      </w:r>
    </w:p>
    <w:p w14:paraId="28DB100C" w14:textId="77777777" w:rsidR="00997F6A" w:rsidRDefault="005C48BA">
      <w:pPr>
        <w:pStyle w:val="a3"/>
        <w:jc w:val="left"/>
      </w:pPr>
      <w:r>
        <w:t>ГОСТ</w:t>
      </w:r>
      <w:r>
        <w:rPr>
          <w:spacing w:val="40"/>
        </w:rPr>
        <w:t xml:space="preserve"> </w:t>
      </w:r>
      <w:r>
        <w:t>Р</w:t>
      </w:r>
      <w:r>
        <w:rPr>
          <w:spacing w:val="40"/>
        </w:rPr>
        <w:t xml:space="preserve"> </w:t>
      </w:r>
      <w:r>
        <w:t>56166-2019</w:t>
      </w:r>
      <w:r>
        <w:rPr>
          <w:spacing w:val="-3"/>
        </w:rPr>
        <w:t xml:space="preserve"> </w:t>
      </w:r>
      <w:r>
        <w:t>Качество</w:t>
      </w:r>
      <w:r>
        <w:rPr>
          <w:spacing w:val="40"/>
        </w:rPr>
        <w:t xml:space="preserve"> </w:t>
      </w:r>
      <w:r>
        <w:t>атмосферного</w:t>
      </w:r>
      <w:r>
        <w:rPr>
          <w:spacing w:val="40"/>
        </w:rPr>
        <w:t xml:space="preserve"> </w:t>
      </w:r>
      <w:r>
        <w:t>воздуха.</w:t>
      </w:r>
      <w:r>
        <w:rPr>
          <w:spacing w:val="40"/>
        </w:rPr>
        <w:t xml:space="preserve"> </w:t>
      </w:r>
      <w:r>
        <w:t>Метод</w:t>
      </w:r>
      <w:r>
        <w:rPr>
          <w:spacing w:val="40"/>
        </w:rPr>
        <w:t xml:space="preserve"> </w:t>
      </w:r>
      <w:r>
        <w:t>определения экологических нормативов на примере лесных экосистем</w:t>
      </w:r>
    </w:p>
    <w:p w14:paraId="770368EF" w14:textId="77777777" w:rsidR="00997F6A" w:rsidRDefault="005C48BA">
      <w:pPr>
        <w:pStyle w:val="a3"/>
        <w:ind w:right="424"/>
        <w:jc w:val="left"/>
      </w:pPr>
      <w:r>
        <w:t>ГОСТ</w:t>
      </w:r>
      <w:r>
        <w:rPr>
          <w:spacing w:val="36"/>
        </w:rPr>
        <w:t xml:space="preserve"> </w:t>
      </w:r>
      <w:r>
        <w:t>Р</w:t>
      </w:r>
      <w:r>
        <w:rPr>
          <w:spacing w:val="36"/>
        </w:rPr>
        <w:t xml:space="preserve"> </w:t>
      </w:r>
      <w:r>
        <w:t>56167-2014 Выбросы</w:t>
      </w:r>
      <w:r>
        <w:rPr>
          <w:spacing w:val="38"/>
        </w:rPr>
        <w:t xml:space="preserve"> </w:t>
      </w:r>
      <w:r>
        <w:t>загрязняющих</w:t>
      </w:r>
      <w:r>
        <w:rPr>
          <w:spacing w:val="33"/>
        </w:rPr>
        <w:t xml:space="preserve"> </w:t>
      </w:r>
      <w:r>
        <w:t>веществ</w:t>
      </w:r>
      <w:r>
        <w:rPr>
          <w:spacing w:val="36"/>
        </w:rPr>
        <w:t xml:space="preserve"> </w:t>
      </w:r>
      <w:r>
        <w:t>в</w:t>
      </w:r>
      <w:r>
        <w:rPr>
          <w:spacing w:val="36"/>
        </w:rPr>
        <w:t xml:space="preserve"> </w:t>
      </w:r>
      <w:r>
        <w:t>атмосферу.</w:t>
      </w:r>
      <w:r>
        <w:rPr>
          <w:spacing w:val="40"/>
        </w:rPr>
        <w:t xml:space="preserve"> </w:t>
      </w:r>
      <w:r>
        <w:t>Метод расчета ущерба от промышленного предприятия объектам окружающей среды</w:t>
      </w:r>
    </w:p>
    <w:p w14:paraId="58DD8B17" w14:textId="77777777" w:rsidR="00997F6A" w:rsidRDefault="005C48BA">
      <w:pPr>
        <w:pStyle w:val="a3"/>
        <w:tabs>
          <w:tab w:val="left" w:pos="1613"/>
          <w:tab w:val="left" w:pos="2040"/>
          <w:tab w:val="left" w:pos="4604"/>
          <w:tab w:val="left" w:pos="6245"/>
          <w:tab w:val="left" w:pos="7383"/>
          <w:tab w:val="left" w:pos="8942"/>
        </w:tabs>
        <w:ind w:right="421"/>
        <w:jc w:val="left"/>
      </w:pPr>
      <w:r>
        <w:rPr>
          <w:spacing w:val="-4"/>
        </w:rPr>
        <w:t>ГОСТ</w:t>
      </w:r>
      <w:r>
        <w:tab/>
      </w:r>
      <w:r>
        <w:rPr>
          <w:spacing w:val="-10"/>
        </w:rPr>
        <w:t>Р</w:t>
      </w:r>
      <w:r>
        <w:tab/>
        <w:t>57013-2016 Услуги</w:t>
      </w:r>
      <w:r>
        <w:tab/>
      </w:r>
      <w:r>
        <w:rPr>
          <w:spacing w:val="-2"/>
        </w:rPr>
        <w:t>населению.</w:t>
      </w:r>
      <w:r>
        <w:tab/>
      </w:r>
      <w:r>
        <w:rPr>
          <w:spacing w:val="-2"/>
        </w:rPr>
        <w:t>Услуги</w:t>
      </w:r>
      <w:r>
        <w:tab/>
      </w:r>
      <w:r>
        <w:rPr>
          <w:spacing w:val="-2"/>
        </w:rPr>
        <w:t>зоопарков.</w:t>
      </w:r>
      <w:r>
        <w:tab/>
      </w:r>
      <w:r>
        <w:rPr>
          <w:spacing w:val="-2"/>
        </w:rPr>
        <w:t>Общие требования</w:t>
      </w:r>
    </w:p>
    <w:p w14:paraId="462DCB58" w14:textId="77777777" w:rsidR="00997F6A" w:rsidRDefault="005C48BA">
      <w:pPr>
        <w:pStyle w:val="a3"/>
        <w:tabs>
          <w:tab w:val="left" w:pos="1758"/>
          <w:tab w:val="left" w:pos="2329"/>
          <w:tab w:val="left" w:pos="5008"/>
          <w:tab w:val="left" w:pos="5574"/>
          <w:tab w:val="left" w:pos="7489"/>
          <w:tab w:val="left" w:pos="8871"/>
        </w:tabs>
        <w:ind w:right="425"/>
        <w:jc w:val="left"/>
      </w:pPr>
      <w:r>
        <w:rPr>
          <w:spacing w:val="-4"/>
        </w:rPr>
        <w:t>ГОСТ</w:t>
      </w:r>
      <w:r>
        <w:tab/>
      </w:r>
      <w:r>
        <w:rPr>
          <w:spacing w:val="-10"/>
        </w:rPr>
        <w:t>Р</w:t>
      </w:r>
      <w:r>
        <w:tab/>
        <w:t>57795-2017 Здания</w:t>
      </w:r>
      <w:r>
        <w:tab/>
      </w:r>
      <w:r>
        <w:rPr>
          <w:spacing w:val="-10"/>
        </w:rPr>
        <w:t>и</w:t>
      </w:r>
      <w:r>
        <w:tab/>
      </w:r>
      <w:r>
        <w:rPr>
          <w:spacing w:val="-2"/>
        </w:rPr>
        <w:t>сооружения.</w:t>
      </w:r>
      <w:r>
        <w:tab/>
      </w:r>
      <w:r>
        <w:rPr>
          <w:spacing w:val="-2"/>
        </w:rPr>
        <w:t>Методы</w:t>
      </w:r>
      <w:r>
        <w:tab/>
      </w:r>
      <w:r>
        <w:rPr>
          <w:spacing w:val="-2"/>
        </w:rPr>
        <w:t xml:space="preserve">расчета </w:t>
      </w:r>
      <w:r>
        <w:t>продолжительности инсоляции</w:t>
      </w:r>
    </w:p>
    <w:p w14:paraId="65DECE93" w14:textId="77777777" w:rsidR="00997F6A" w:rsidRDefault="005C48BA">
      <w:pPr>
        <w:pStyle w:val="a3"/>
        <w:tabs>
          <w:tab w:val="left" w:pos="1633"/>
          <w:tab w:val="left" w:pos="2376"/>
          <w:tab w:val="left" w:pos="4230"/>
          <w:tab w:val="left" w:pos="6096"/>
          <w:tab w:val="left" w:pos="8318"/>
          <w:tab w:val="left" w:pos="9623"/>
        </w:tabs>
        <w:spacing w:line="242" w:lineRule="auto"/>
        <w:ind w:right="425"/>
        <w:jc w:val="left"/>
      </w:pPr>
      <w:r>
        <w:rPr>
          <w:spacing w:val="-4"/>
        </w:rPr>
        <w:t>ГОСТ</w:t>
      </w:r>
      <w:r>
        <w:tab/>
      </w:r>
      <w:r>
        <w:rPr>
          <w:spacing w:val="-10"/>
        </w:rPr>
        <w:t>Р</w:t>
      </w:r>
      <w:r>
        <w:tab/>
      </w:r>
      <w:r>
        <w:rPr>
          <w:spacing w:val="-2"/>
        </w:rPr>
        <w:t>58330.1-2018</w:t>
      </w:r>
      <w:r>
        <w:tab/>
      </w:r>
      <w:r>
        <w:rPr>
          <w:spacing w:val="-2"/>
        </w:rPr>
        <w:t>Мелиорация.</w:t>
      </w:r>
      <w:r>
        <w:tab/>
      </w:r>
      <w:r>
        <w:rPr>
          <w:spacing w:val="-2"/>
        </w:rPr>
        <w:t>Мелиоративные</w:t>
      </w:r>
      <w:r>
        <w:tab/>
      </w:r>
      <w:r>
        <w:rPr>
          <w:spacing w:val="-2"/>
        </w:rPr>
        <w:t>системы</w:t>
      </w:r>
      <w:r>
        <w:tab/>
      </w:r>
      <w:r>
        <w:rPr>
          <w:spacing w:val="-10"/>
        </w:rPr>
        <w:t xml:space="preserve">и </w:t>
      </w:r>
      <w:r>
        <w:t>сооружения. Классификация. Обозначение</w:t>
      </w:r>
    </w:p>
    <w:p w14:paraId="2FA7D4EA" w14:textId="77777777" w:rsidR="00997F6A" w:rsidRDefault="005C48BA">
      <w:pPr>
        <w:pStyle w:val="a3"/>
        <w:jc w:val="left"/>
      </w:pPr>
      <w:r>
        <w:t>ГОСТ</w:t>
      </w:r>
      <w:r>
        <w:rPr>
          <w:spacing w:val="40"/>
        </w:rPr>
        <w:t xml:space="preserve"> </w:t>
      </w:r>
      <w:r>
        <w:t>Р</w:t>
      </w:r>
      <w:r>
        <w:rPr>
          <w:spacing w:val="40"/>
        </w:rPr>
        <w:t xml:space="preserve"> </w:t>
      </w:r>
      <w:r>
        <w:t>59205-2021</w:t>
      </w:r>
      <w:r>
        <w:rPr>
          <w:spacing w:val="-2"/>
        </w:rPr>
        <w:t xml:space="preserve"> </w:t>
      </w:r>
      <w:r>
        <w:t>Дороги</w:t>
      </w:r>
      <w:r>
        <w:rPr>
          <w:spacing w:val="40"/>
        </w:rPr>
        <w:t xml:space="preserve"> </w:t>
      </w:r>
      <w:r>
        <w:t>автомобильные</w:t>
      </w:r>
      <w:r>
        <w:rPr>
          <w:spacing w:val="40"/>
        </w:rPr>
        <w:t xml:space="preserve"> </w:t>
      </w:r>
      <w:r>
        <w:t>общего</w:t>
      </w:r>
      <w:r>
        <w:rPr>
          <w:spacing w:val="40"/>
        </w:rPr>
        <w:t xml:space="preserve"> </w:t>
      </w:r>
      <w:r>
        <w:t>пользования.</w:t>
      </w:r>
      <w:r>
        <w:rPr>
          <w:spacing w:val="40"/>
        </w:rPr>
        <w:t xml:space="preserve"> </w:t>
      </w:r>
      <w:r>
        <w:t>Охрана окружающей среды. Технические требования</w:t>
      </w:r>
    </w:p>
    <w:p w14:paraId="549FE3FB" w14:textId="77777777" w:rsidR="00997F6A" w:rsidRDefault="005C48BA">
      <w:pPr>
        <w:pStyle w:val="a3"/>
        <w:ind w:right="424"/>
      </w:pPr>
      <w:r>
        <w:t>ГОСТ Р 58330.1</w:t>
      </w:r>
      <w:r>
        <w:rPr>
          <w:i/>
        </w:rPr>
        <w:t>-</w:t>
      </w:r>
      <w:r>
        <w:t>2018</w:t>
      </w:r>
      <w:r>
        <w:rPr>
          <w:i/>
        </w:rPr>
        <w:t xml:space="preserve">. </w:t>
      </w:r>
      <w:r>
        <w:t>Мелиорация. Мелиоративные системы и</w:t>
      </w:r>
      <w:r>
        <w:rPr>
          <w:spacing w:val="40"/>
        </w:rPr>
        <w:t xml:space="preserve"> </w:t>
      </w:r>
      <w:r>
        <w:t>сооружения. Классификация. Обозначение</w:t>
      </w:r>
    </w:p>
    <w:p w14:paraId="14F9FF42" w14:textId="77777777" w:rsidR="00997F6A" w:rsidRDefault="005C48BA">
      <w:pPr>
        <w:pStyle w:val="a3"/>
        <w:ind w:right="422"/>
      </w:pPr>
      <w:r>
        <w:t xml:space="preserve">ГОСТ Р 22.1.13-2013 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инженерными системами зданий и сооружений. Требования к порядку создания и </w:t>
      </w:r>
      <w:r>
        <w:rPr>
          <w:spacing w:val="-2"/>
        </w:rPr>
        <w:t>эксплуатации</w:t>
      </w:r>
    </w:p>
    <w:p w14:paraId="55C2501B" w14:textId="77777777" w:rsidR="00997F6A" w:rsidRDefault="005C48BA">
      <w:pPr>
        <w:pStyle w:val="a3"/>
        <w:spacing w:line="322" w:lineRule="exact"/>
        <w:ind w:left="620" w:firstLine="0"/>
      </w:pPr>
      <w:r>
        <w:t>ПУЭ</w:t>
      </w:r>
      <w:r>
        <w:rPr>
          <w:spacing w:val="-4"/>
        </w:rPr>
        <w:t xml:space="preserve"> </w:t>
      </w:r>
      <w:r>
        <w:t>Правила</w:t>
      </w:r>
      <w:r>
        <w:rPr>
          <w:spacing w:val="-7"/>
        </w:rPr>
        <w:t xml:space="preserve"> </w:t>
      </w:r>
      <w:r>
        <w:t>устройства</w:t>
      </w:r>
      <w:r>
        <w:rPr>
          <w:spacing w:val="-6"/>
        </w:rPr>
        <w:t xml:space="preserve"> </w:t>
      </w:r>
      <w:r>
        <w:t>электроустановок</w:t>
      </w:r>
      <w:r>
        <w:rPr>
          <w:spacing w:val="-8"/>
        </w:rPr>
        <w:t xml:space="preserve"> </w:t>
      </w:r>
      <w:r>
        <w:t>(6-е</w:t>
      </w:r>
      <w:r>
        <w:rPr>
          <w:spacing w:val="-7"/>
        </w:rPr>
        <w:t xml:space="preserve"> </w:t>
      </w:r>
      <w:r>
        <w:t>и</w:t>
      </w:r>
      <w:r>
        <w:rPr>
          <w:spacing w:val="-7"/>
        </w:rPr>
        <w:t xml:space="preserve"> </w:t>
      </w:r>
      <w:r>
        <w:t>7-е</w:t>
      </w:r>
      <w:r>
        <w:rPr>
          <w:spacing w:val="-7"/>
        </w:rPr>
        <w:t xml:space="preserve"> </w:t>
      </w:r>
      <w:r>
        <w:rPr>
          <w:spacing w:val="-2"/>
        </w:rPr>
        <w:t>изд.)</w:t>
      </w:r>
    </w:p>
    <w:p w14:paraId="1A880071" w14:textId="77777777" w:rsidR="00997F6A" w:rsidRDefault="005C48BA">
      <w:pPr>
        <w:pStyle w:val="a3"/>
        <w:ind w:right="422"/>
      </w:pPr>
      <w:r>
        <w:t>ОК 019-95</w:t>
      </w:r>
      <w:r>
        <w:rPr>
          <w:spacing w:val="-2"/>
        </w:rPr>
        <w:t xml:space="preserve"> </w:t>
      </w:r>
      <w:r>
        <w:t>Общероссийский классификатор объектов административно- территориального деления (ОКАТО)</w:t>
      </w:r>
    </w:p>
    <w:p w14:paraId="6E85A05A" w14:textId="77777777" w:rsidR="00997F6A" w:rsidRDefault="005C48BA">
      <w:pPr>
        <w:pStyle w:val="a3"/>
        <w:spacing w:line="321" w:lineRule="exact"/>
        <w:ind w:left="620" w:firstLine="0"/>
      </w:pPr>
      <w:r>
        <w:t>СП</w:t>
      </w:r>
      <w:r>
        <w:rPr>
          <w:spacing w:val="43"/>
        </w:rPr>
        <w:t xml:space="preserve">  </w:t>
      </w:r>
      <w:r>
        <w:t>1.13130.2020</w:t>
      </w:r>
      <w:r>
        <w:rPr>
          <w:spacing w:val="47"/>
          <w:w w:val="150"/>
        </w:rPr>
        <w:t xml:space="preserve">  </w:t>
      </w:r>
      <w:r>
        <w:t>Свод</w:t>
      </w:r>
      <w:r>
        <w:rPr>
          <w:spacing w:val="47"/>
        </w:rPr>
        <w:t xml:space="preserve">  </w:t>
      </w:r>
      <w:r>
        <w:t>правил.</w:t>
      </w:r>
      <w:r>
        <w:rPr>
          <w:spacing w:val="47"/>
        </w:rPr>
        <w:t xml:space="preserve">  </w:t>
      </w:r>
      <w:r>
        <w:t>Системы</w:t>
      </w:r>
      <w:r>
        <w:rPr>
          <w:spacing w:val="46"/>
        </w:rPr>
        <w:t xml:space="preserve">  </w:t>
      </w:r>
      <w:r>
        <w:t>противопожарной</w:t>
      </w:r>
      <w:r>
        <w:rPr>
          <w:spacing w:val="46"/>
        </w:rPr>
        <w:t xml:space="preserve">  </w:t>
      </w:r>
      <w:r>
        <w:rPr>
          <w:spacing w:val="-2"/>
        </w:rPr>
        <w:t>защиты.</w:t>
      </w:r>
    </w:p>
    <w:p w14:paraId="17658A78" w14:textId="77777777" w:rsidR="00997F6A" w:rsidRDefault="005C48BA">
      <w:pPr>
        <w:pStyle w:val="a3"/>
        <w:spacing w:line="322" w:lineRule="exact"/>
        <w:ind w:firstLine="0"/>
      </w:pPr>
      <w:r>
        <w:t>Эвакуационные</w:t>
      </w:r>
      <w:r>
        <w:rPr>
          <w:spacing w:val="-8"/>
        </w:rPr>
        <w:t xml:space="preserve"> </w:t>
      </w:r>
      <w:r>
        <w:t>пути</w:t>
      </w:r>
      <w:r>
        <w:rPr>
          <w:spacing w:val="-8"/>
        </w:rPr>
        <w:t xml:space="preserve"> </w:t>
      </w:r>
      <w:r>
        <w:t>и</w:t>
      </w:r>
      <w:r>
        <w:rPr>
          <w:spacing w:val="-9"/>
        </w:rPr>
        <w:t xml:space="preserve"> </w:t>
      </w:r>
      <w:r>
        <w:rPr>
          <w:spacing w:val="-2"/>
        </w:rPr>
        <w:t>выходы.</w:t>
      </w:r>
    </w:p>
    <w:p w14:paraId="2D7DD51E" w14:textId="77777777" w:rsidR="00997F6A" w:rsidRDefault="005C48BA">
      <w:pPr>
        <w:pStyle w:val="a3"/>
        <w:spacing w:line="242" w:lineRule="auto"/>
        <w:ind w:right="423"/>
      </w:pPr>
      <w:r>
        <w:t>СП 4.13130.2013 Свод правил. Системы противопожарной защиты. Ограничение распространения пожара на объектах защиты. Требования к объемно-планировочным</w:t>
      </w:r>
      <w:r>
        <w:rPr>
          <w:spacing w:val="59"/>
          <w:w w:val="150"/>
        </w:rPr>
        <w:t xml:space="preserve">  </w:t>
      </w:r>
      <w:r>
        <w:t>и</w:t>
      </w:r>
      <w:r>
        <w:rPr>
          <w:spacing w:val="59"/>
          <w:w w:val="150"/>
        </w:rPr>
        <w:t xml:space="preserve">  </w:t>
      </w:r>
      <w:r>
        <w:t>конструктивным</w:t>
      </w:r>
      <w:r>
        <w:rPr>
          <w:spacing w:val="60"/>
          <w:w w:val="150"/>
        </w:rPr>
        <w:t xml:space="preserve">  </w:t>
      </w:r>
      <w:r>
        <w:t>решениям</w:t>
      </w:r>
      <w:r>
        <w:rPr>
          <w:spacing w:val="60"/>
          <w:w w:val="150"/>
        </w:rPr>
        <w:t xml:space="preserve">  </w:t>
      </w:r>
      <w:r>
        <w:t>(с</w:t>
      </w:r>
      <w:r>
        <w:rPr>
          <w:spacing w:val="-1"/>
        </w:rPr>
        <w:t xml:space="preserve"> </w:t>
      </w:r>
      <w:r>
        <w:rPr>
          <w:spacing w:val="-2"/>
        </w:rPr>
        <w:t>изменениями</w:t>
      </w:r>
    </w:p>
    <w:p w14:paraId="4F65AA3A" w14:textId="77777777" w:rsidR="00997F6A" w:rsidRDefault="005C48BA">
      <w:pPr>
        <w:pStyle w:val="a3"/>
        <w:spacing w:line="316" w:lineRule="exact"/>
        <w:ind w:firstLine="0"/>
      </w:pPr>
      <w:r>
        <w:t>№1,</w:t>
      </w:r>
      <w:r>
        <w:rPr>
          <w:spacing w:val="-4"/>
        </w:rPr>
        <w:t xml:space="preserve"> </w:t>
      </w:r>
      <w:r>
        <w:t>№2,</w:t>
      </w:r>
      <w:r>
        <w:rPr>
          <w:spacing w:val="-4"/>
        </w:rPr>
        <w:t xml:space="preserve"> №3).</w:t>
      </w:r>
    </w:p>
    <w:p w14:paraId="0A40541B" w14:textId="77777777" w:rsidR="00997F6A" w:rsidRDefault="005C48BA">
      <w:pPr>
        <w:pStyle w:val="a3"/>
        <w:ind w:right="423"/>
      </w:pPr>
      <w:r>
        <w:t xml:space="preserve">СП 8.13130.2020 Свод правил. Системы противопожарной защиты. Наружное противопожарное водоснабжение. Требования пожарной </w:t>
      </w:r>
      <w:r>
        <w:rPr>
          <w:spacing w:val="-2"/>
        </w:rPr>
        <w:t>безопасности.</w:t>
      </w:r>
    </w:p>
    <w:p w14:paraId="2457AA52" w14:textId="77777777" w:rsidR="00997F6A" w:rsidRDefault="005C48BA">
      <w:pPr>
        <w:pStyle w:val="a3"/>
        <w:spacing w:before="61"/>
        <w:ind w:right="424"/>
      </w:pPr>
      <w:r>
        <w:t>СП 10.13130.2020 Свод правил. Системы противопожарной защиты. Внутренний противопожарный водопроводе. Нормы и правила</w:t>
      </w:r>
      <w:r>
        <w:rPr>
          <w:spacing w:val="80"/>
        </w:rPr>
        <w:t xml:space="preserve"> </w:t>
      </w:r>
      <w:r>
        <w:rPr>
          <w:spacing w:val="-2"/>
        </w:rPr>
        <w:t>проектирования.</w:t>
      </w:r>
    </w:p>
    <w:p w14:paraId="522DD79E" w14:textId="77777777" w:rsidR="00997F6A" w:rsidRDefault="005C48BA">
      <w:pPr>
        <w:pStyle w:val="a3"/>
        <w:spacing w:before="3"/>
        <w:ind w:right="426"/>
      </w:pPr>
      <w:r>
        <w:t>СП 11.13130.2009</w:t>
      </w:r>
      <w:r>
        <w:rPr>
          <w:spacing w:val="40"/>
        </w:rPr>
        <w:t xml:space="preserve"> </w:t>
      </w:r>
      <w:r>
        <w:t>Свод правил. Места дислокации подразделений пожарной охраны. Порядок и методика определения (с учетом изменений).</w:t>
      </w:r>
    </w:p>
    <w:p w14:paraId="43B59B58" w14:textId="77777777" w:rsidR="00997F6A" w:rsidRDefault="005C48BA">
      <w:pPr>
        <w:pStyle w:val="a3"/>
        <w:ind w:right="422"/>
      </w:pPr>
      <w:r>
        <w:t>СП 14.13330.2018Свод правил. «СНиП II-7-81* Строительство в сейсмических районах» (с изменением №2).</w:t>
      </w:r>
    </w:p>
    <w:p w14:paraId="29155BBB" w14:textId="77777777" w:rsidR="00997F6A" w:rsidRDefault="005C48BA">
      <w:pPr>
        <w:pStyle w:val="a3"/>
        <w:spacing w:line="321" w:lineRule="exact"/>
        <w:ind w:left="620" w:firstLine="0"/>
      </w:pPr>
      <w:r>
        <w:t>СП</w:t>
      </w:r>
      <w:r>
        <w:rPr>
          <w:spacing w:val="34"/>
        </w:rPr>
        <w:t xml:space="preserve"> </w:t>
      </w:r>
      <w:r>
        <w:t>17.13330.2017</w:t>
      </w:r>
      <w:r>
        <w:rPr>
          <w:spacing w:val="-2"/>
        </w:rPr>
        <w:t xml:space="preserve"> </w:t>
      </w:r>
      <w:r>
        <w:t>Свод</w:t>
      </w:r>
      <w:r>
        <w:rPr>
          <w:spacing w:val="41"/>
        </w:rPr>
        <w:t xml:space="preserve"> </w:t>
      </w:r>
      <w:r>
        <w:t>правил.</w:t>
      </w:r>
      <w:r>
        <w:rPr>
          <w:spacing w:val="39"/>
        </w:rPr>
        <w:t xml:space="preserve">  </w:t>
      </w:r>
      <w:r>
        <w:t>«СНиП</w:t>
      </w:r>
      <w:r>
        <w:rPr>
          <w:spacing w:val="36"/>
        </w:rPr>
        <w:t xml:space="preserve"> </w:t>
      </w:r>
      <w:r>
        <w:t>II-26-76</w:t>
      </w:r>
      <w:r>
        <w:rPr>
          <w:spacing w:val="37"/>
        </w:rPr>
        <w:t xml:space="preserve"> </w:t>
      </w:r>
      <w:r>
        <w:t>Кровли»</w:t>
      </w:r>
      <w:r>
        <w:rPr>
          <w:spacing w:val="34"/>
        </w:rPr>
        <w:t xml:space="preserve"> </w:t>
      </w:r>
      <w:r>
        <w:t xml:space="preserve">(с </w:t>
      </w:r>
      <w:r>
        <w:rPr>
          <w:spacing w:val="-2"/>
        </w:rPr>
        <w:t>изменениями</w:t>
      </w:r>
    </w:p>
    <w:p w14:paraId="336CE9D4" w14:textId="77777777" w:rsidR="00997F6A" w:rsidRDefault="005C48BA">
      <w:pPr>
        <w:pStyle w:val="a3"/>
        <w:spacing w:line="322" w:lineRule="exact"/>
        <w:ind w:firstLine="0"/>
      </w:pPr>
      <w:r>
        <w:t>№1,</w:t>
      </w:r>
      <w:r>
        <w:rPr>
          <w:spacing w:val="-4"/>
        </w:rPr>
        <w:t xml:space="preserve"> №2).</w:t>
      </w:r>
    </w:p>
    <w:p w14:paraId="74533C22" w14:textId="77777777" w:rsidR="00997F6A" w:rsidRDefault="005C48BA">
      <w:pPr>
        <w:pStyle w:val="a3"/>
        <w:ind w:right="422"/>
      </w:pPr>
      <w:r>
        <w:t>СП 18.13330.2019 Свод правил. Производственные объекты. Планировочная организация земельного участка (СНиП II-89-80* Генеральные планы промышленных предприятий) (с изменениями №1, №2).</w:t>
      </w:r>
    </w:p>
    <w:p w14:paraId="3836E78D" w14:textId="77777777" w:rsidR="00997F6A" w:rsidRDefault="005C48BA">
      <w:pPr>
        <w:pStyle w:val="a3"/>
        <w:ind w:right="425"/>
      </w:pPr>
      <w:r>
        <w:t>СП 19.13330.2019</w:t>
      </w:r>
      <w:r>
        <w:rPr>
          <w:spacing w:val="40"/>
        </w:rPr>
        <w:t xml:space="preserve"> </w:t>
      </w:r>
      <w:r>
        <w:t>Свод правил. Сельскохозяйственные предприятия. Планировочная организация земельного участка. (СНиП II-97-76*</w:t>
      </w:r>
      <w:r>
        <w:rPr>
          <w:spacing w:val="-1"/>
        </w:rPr>
        <w:t xml:space="preserve"> </w:t>
      </w:r>
      <w:r>
        <w:t>Генеральные планы</w:t>
      </w:r>
      <w:r>
        <w:rPr>
          <w:spacing w:val="40"/>
        </w:rPr>
        <w:t xml:space="preserve"> </w:t>
      </w:r>
      <w:r>
        <w:t>сельскохозяйственных предприятий).</w:t>
      </w:r>
    </w:p>
    <w:p w14:paraId="2D5DE829" w14:textId="77777777" w:rsidR="00997F6A" w:rsidRDefault="005C48BA">
      <w:pPr>
        <w:pStyle w:val="a3"/>
        <w:spacing w:line="321" w:lineRule="exact"/>
        <w:ind w:left="620" w:firstLine="0"/>
      </w:pPr>
      <w:r>
        <w:t>СП</w:t>
      </w:r>
      <w:r>
        <w:rPr>
          <w:spacing w:val="-9"/>
        </w:rPr>
        <w:t xml:space="preserve"> </w:t>
      </w:r>
      <w:r>
        <w:t>20.13330.2016</w:t>
      </w:r>
      <w:r>
        <w:rPr>
          <w:spacing w:val="-5"/>
        </w:rPr>
        <w:t xml:space="preserve"> </w:t>
      </w:r>
      <w:r>
        <w:t>Свод</w:t>
      </w:r>
      <w:r>
        <w:rPr>
          <w:spacing w:val="-2"/>
        </w:rPr>
        <w:t xml:space="preserve"> </w:t>
      </w:r>
      <w:r>
        <w:t>правил.</w:t>
      </w:r>
      <w:r>
        <w:rPr>
          <w:spacing w:val="-3"/>
        </w:rPr>
        <w:t xml:space="preserve"> </w:t>
      </w:r>
      <w:r>
        <w:t>Нагрузки</w:t>
      </w:r>
      <w:r>
        <w:rPr>
          <w:spacing w:val="-5"/>
        </w:rPr>
        <w:t xml:space="preserve"> </w:t>
      </w:r>
      <w:r>
        <w:t>и</w:t>
      </w:r>
      <w:r>
        <w:rPr>
          <w:spacing w:val="-5"/>
        </w:rPr>
        <w:t xml:space="preserve"> </w:t>
      </w:r>
      <w:r>
        <w:rPr>
          <w:spacing w:val="-2"/>
        </w:rPr>
        <w:t>воздействия.</w:t>
      </w:r>
    </w:p>
    <w:p w14:paraId="06A041DE" w14:textId="77777777" w:rsidR="00997F6A" w:rsidRDefault="005C48BA">
      <w:pPr>
        <w:pStyle w:val="a3"/>
        <w:spacing w:before="3"/>
        <w:ind w:right="425"/>
      </w:pPr>
      <w:r>
        <w:t>СП</w:t>
      </w:r>
      <w:r>
        <w:rPr>
          <w:spacing w:val="-7"/>
        </w:rPr>
        <w:t xml:space="preserve"> </w:t>
      </w:r>
      <w:r>
        <w:t>21.13330.2012</w:t>
      </w:r>
      <w:r>
        <w:rPr>
          <w:spacing w:val="40"/>
        </w:rPr>
        <w:t xml:space="preserve"> </w:t>
      </w:r>
      <w:r>
        <w:t>Свод</w:t>
      </w:r>
      <w:r>
        <w:rPr>
          <w:spacing w:val="-1"/>
        </w:rPr>
        <w:t xml:space="preserve"> </w:t>
      </w:r>
      <w:r>
        <w:t>правил.</w:t>
      </w:r>
      <w:r>
        <w:rPr>
          <w:spacing w:val="40"/>
        </w:rPr>
        <w:t xml:space="preserve"> </w:t>
      </w:r>
      <w:r>
        <w:t>«СНиП</w:t>
      </w:r>
      <w:r>
        <w:rPr>
          <w:spacing w:val="-3"/>
        </w:rPr>
        <w:t xml:space="preserve"> </w:t>
      </w:r>
      <w:r>
        <w:t>2.01.09-91</w:t>
      </w:r>
      <w:r>
        <w:rPr>
          <w:spacing w:val="-4"/>
        </w:rPr>
        <w:t xml:space="preserve"> </w:t>
      </w:r>
      <w:r>
        <w:t>Здания</w:t>
      </w:r>
      <w:r>
        <w:rPr>
          <w:spacing w:val="-2"/>
        </w:rPr>
        <w:t xml:space="preserve"> </w:t>
      </w:r>
      <w:r>
        <w:t>и сооружения</w:t>
      </w:r>
      <w:r>
        <w:rPr>
          <w:spacing w:val="-2"/>
        </w:rPr>
        <w:t xml:space="preserve"> </w:t>
      </w:r>
      <w:r>
        <w:t>на подрабатываемых территориях и просадочных грунтах» (с изменением №1).</w:t>
      </w:r>
    </w:p>
    <w:p w14:paraId="4D0B9460" w14:textId="77777777" w:rsidR="00997F6A" w:rsidRDefault="005C48BA">
      <w:pPr>
        <w:pStyle w:val="a3"/>
        <w:spacing w:line="321" w:lineRule="exact"/>
        <w:ind w:left="620" w:firstLine="0"/>
      </w:pPr>
      <w:r>
        <w:t>СП</w:t>
      </w:r>
      <w:r>
        <w:rPr>
          <w:spacing w:val="72"/>
        </w:rPr>
        <w:t xml:space="preserve">  </w:t>
      </w:r>
      <w:r>
        <w:t>22.13330.2016Свод</w:t>
      </w:r>
      <w:r>
        <w:rPr>
          <w:spacing w:val="76"/>
        </w:rPr>
        <w:t xml:space="preserve">  </w:t>
      </w:r>
      <w:r>
        <w:t>правил.</w:t>
      </w:r>
      <w:r>
        <w:rPr>
          <w:spacing w:val="76"/>
        </w:rPr>
        <w:t xml:space="preserve">  </w:t>
      </w:r>
      <w:r>
        <w:t>Основания</w:t>
      </w:r>
      <w:r>
        <w:rPr>
          <w:spacing w:val="75"/>
        </w:rPr>
        <w:t xml:space="preserve">  </w:t>
      </w:r>
      <w:r>
        <w:t>зданий</w:t>
      </w:r>
      <w:r>
        <w:rPr>
          <w:spacing w:val="75"/>
        </w:rPr>
        <w:t xml:space="preserve">  </w:t>
      </w:r>
      <w:r>
        <w:t>и</w:t>
      </w:r>
      <w:r>
        <w:rPr>
          <w:spacing w:val="75"/>
        </w:rPr>
        <w:t xml:space="preserve">  </w:t>
      </w:r>
      <w:r>
        <w:rPr>
          <w:spacing w:val="-2"/>
        </w:rPr>
        <w:t>сооружений.</w:t>
      </w:r>
    </w:p>
    <w:p w14:paraId="5047FF97" w14:textId="77777777" w:rsidR="00997F6A" w:rsidRDefault="005C48BA">
      <w:pPr>
        <w:pStyle w:val="a3"/>
        <w:spacing w:line="322" w:lineRule="exact"/>
        <w:ind w:left="299" w:firstLine="0"/>
      </w:pPr>
      <w:r>
        <w:t>Актуализированная</w:t>
      </w:r>
      <w:r>
        <w:rPr>
          <w:spacing w:val="-11"/>
        </w:rPr>
        <w:t xml:space="preserve"> </w:t>
      </w:r>
      <w:r>
        <w:t>редакция</w:t>
      </w:r>
      <w:r>
        <w:rPr>
          <w:spacing w:val="-10"/>
        </w:rPr>
        <w:t xml:space="preserve"> </w:t>
      </w:r>
      <w:r>
        <w:t>СНиП</w:t>
      </w:r>
      <w:r>
        <w:rPr>
          <w:spacing w:val="-16"/>
        </w:rPr>
        <w:t xml:space="preserve"> </w:t>
      </w:r>
      <w:r>
        <w:t>2.02.01-</w:t>
      </w:r>
      <w:r>
        <w:rPr>
          <w:spacing w:val="-4"/>
        </w:rPr>
        <w:t>83*.</w:t>
      </w:r>
    </w:p>
    <w:p w14:paraId="75252017" w14:textId="77777777" w:rsidR="00997F6A" w:rsidRDefault="005C48BA">
      <w:pPr>
        <w:pStyle w:val="a3"/>
        <w:tabs>
          <w:tab w:val="left" w:pos="1316"/>
        </w:tabs>
        <w:ind w:right="425"/>
        <w:jc w:val="left"/>
      </w:pPr>
      <w:r>
        <w:rPr>
          <w:spacing w:val="-6"/>
        </w:rPr>
        <w:t>СП</w:t>
      </w:r>
      <w:r>
        <w:tab/>
        <w:t>28.13330.2017</w:t>
      </w:r>
      <w:r>
        <w:rPr>
          <w:spacing w:val="40"/>
        </w:rPr>
        <w:t xml:space="preserve"> </w:t>
      </w:r>
      <w:r>
        <w:t>Свод</w:t>
      </w:r>
      <w:r>
        <w:rPr>
          <w:spacing w:val="40"/>
        </w:rPr>
        <w:t xml:space="preserve"> </w:t>
      </w:r>
      <w:r>
        <w:t>правил.</w:t>
      </w:r>
      <w:r>
        <w:rPr>
          <w:spacing w:val="40"/>
        </w:rPr>
        <w:t xml:space="preserve"> </w:t>
      </w:r>
      <w:r>
        <w:t>Защита</w:t>
      </w:r>
      <w:r>
        <w:rPr>
          <w:spacing w:val="40"/>
        </w:rPr>
        <w:t xml:space="preserve"> </w:t>
      </w:r>
      <w:r>
        <w:t>строительных</w:t>
      </w:r>
      <w:r>
        <w:rPr>
          <w:spacing w:val="40"/>
        </w:rPr>
        <w:t xml:space="preserve"> </w:t>
      </w:r>
      <w:r>
        <w:t>конструкций</w:t>
      </w:r>
      <w:r>
        <w:rPr>
          <w:spacing w:val="40"/>
        </w:rPr>
        <w:t xml:space="preserve"> </w:t>
      </w:r>
      <w:r>
        <w:t>от</w:t>
      </w:r>
      <w:r>
        <w:rPr>
          <w:spacing w:val="40"/>
        </w:rPr>
        <w:t xml:space="preserve"> </w:t>
      </w:r>
      <w:r>
        <w:t>коррозии. Актуализированная редакция СНиП 2.03.11-85.</w:t>
      </w:r>
    </w:p>
    <w:p w14:paraId="2C4D0333" w14:textId="77777777" w:rsidR="00997F6A" w:rsidRDefault="005C48BA">
      <w:pPr>
        <w:pStyle w:val="a3"/>
        <w:jc w:val="left"/>
      </w:pPr>
      <w:r>
        <w:t>СП</w:t>
      </w:r>
      <w:r>
        <w:rPr>
          <w:spacing w:val="40"/>
        </w:rPr>
        <w:t xml:space="preserve"> </w:t>
      </w:r>
      <w:r>
        <w:t>30.13330.2021</w:t>
      </w:r>
      <w:r>
        <w:rPr>
          <w:spacing w:val="40"/>
        </w:rPr>
        <w:t xml:space="preserve"> </w:t>
      </w:r>
      <w:r>
        <w:t>Свод</w:t>
      </w:r>
      <w:r>
        <w:rPr>
          <w:spacing w:val="40"/>
        </w:rPr>
        <w:t xml:space="preserve"> </w:t>
      </w:r>
      <w:r>
        <w:t>правил.</w:t>
      </w:r>
      <w:r>
        <w:rPr>
          <w:spacing w:val="40"/>
        </w:rPr>
        <w:t xml:space="preserve"> </w:t>
      </w:r>
      <w:r>
        <w:t>Внутренний</w:t>
      </w:r>
      <w:r>
        <w:rPr>
          <w:spacing w:val="40"/>
        </w:rPr>
        <w:t xml:space="preserve"> </w:t>
      </w:r>
      <w:r>
        <w:t>водопровод</w:t>
      </w:r>
      <w:r>
        <w:rPr>
          <w:spacing w:val="40"/>
        </w:rPr>
        <w:t xml:space="preserve"> </w:t>
      </w:r>
      <w:r>
        <w:t>и</w:t>
      </w:r>
      <w:r>
        <w:rPr>
          <w:spacing w:val="40"/>
        </w:rPr>
        <w:t xml:space="preserve"> </w:t>
      </w:r>
      <w:r>
        <w:t>канализация</w:t>
      </w:r>
      <w:r>
        <w:rPr>
          <w:spacing w:val="80"/>
        </w:rPr>
        <w:t xml:space="preserve"> </w:t>
      </w:r>
      <w:r>
        <w:rPr>
          <w:spacing w:val="-2"/>
        </w:rPr>
        <w:t>зданий.</w:t>
      </w:r>
    </w:p>
    <w:p w14:paraId="21808449" w14:textId="77777777" w:rsidR="00997F6A" w:rsidRDefault="005C48BA">
      <w:pPr>
        <w:pStyle w:val="a3"/>
        <w:tabs>
          <w:tab w:val="left" w:pos="1239"/>
          <w:tab w:val="left" w:pos="3140"/>
          <w:tab w:val="left" w:pos="3975"/>
          <w:tab w:val="left" w:pos="5118"/>
          <w:tab w:val="left" w:pos="6226"/>
          <w:tab w:val="left" w:pos="7815"/>
        </w:tabs>
        <w:spacing w:line="321" w:lineRule="exact"/>
        <w:ind w:left="620" w:firstLine="0"/>
        <w:jc w:val="left"/>
      </w:pPr>
      <w:r>
        <w:rPr>
          <w:spacing w:val="-5"/>
        </w:rPr>
        <w:t>СП</w:t>
      </w:r>
      <w:r>
        <w:tab/>
      </w:r>
      <w:r>
        <w:rPr>
          <w:spacing w:val="-2"/>
        </w:rPr>
        <w:t>31.13330.2021</w:t>
      </w:r>
      <w:r>
        <w:tab/>
      </w:r>
      <w:r>
        <w:rPr>
          <w:spacing w:val="-4"/>
        </w:rPr>
        <w:t>Свод</w:t>
      </w:r>
      <w:r>
        <w:tab/>
      </w:r>
      <w:r>
        <w:rPr>
          <w:spacing w:val="-2"/>
        </w:rPr>
        <w:t>правил.</w:t>
      </w:r>
      <w:r>
        <w:tab/>
      </w:r>
      <w:r>
        <w:rPr>
          <w:spacing w:val="-2"/>
        </w:rPr>
        <w:t>«СНиП</w:t>
      </w:r>
      <w:r>
        <w:tab/>
      </w:r>
      <w:r>
        <w:rPr>
          <w:spacing w:val="-2"/>
        </w:rPr>
        <w:t>2.04.02-</w:t>
      </w:r>
      <w:r>
        <w:rPr>
          <w:spacing w:val="-5"/>
        </w:rPr>
        <w:t>84*</w:t>
      </w:r>
      <w:r>
        <w:tab/>
      </w:r>
      <w:r>
        <w:rPr>
          <w:spacing w:val="-2"/>
        </w:rPr>
        <w:t>Водоснабжение.</w:t>
      </w:r>
    </w:p>
    <w:p w14:paraId="5A5FA64E" w14:textId="77777777" w:rsidR="00997F6A" w:rsidRDefault="005C48BA">
      <w:pPr>
        <w:pStyle w:val="a3"/>
        <w:spacing w:before="3" w:line="322" w:lineRule="exact"/>
        <w:ind w:firstLine="0"/>
        <w:jc w:val="left"/>
      </w:pPr>
      <w:r>
        <w:t>Наружные</w:t>
      </w:r>
      <w:r>
        <w:rPr>
          <w:spacing w:val="-5"/>
        </w:rPr>
        <w:t xml:space="preserve"> </w:t>
      </w:r>
      <w:r>
        <w:t>сети</w:t>
      </w:r>
      <w:r>
        <w:rPr>
          <w:spacing w:val="-5"/>
        </w:rPr>
        <w:t xml:space="preserve"> </w:t>
      </w:r>
      <w:r>
        <w:t>и</w:t>
      </w:r>
      <w:r>
        <w:rPr>
          <w:spacing w:val="-6"/>
        </w:rPr>
        <w:t xml:space="preserve"> </w:t>
      </w:r>
      <w:r>
        <w:rPr>
          <w:spacing w:val="-2"/>
        </w:rPr>
        <w:t>сооружения».</w:t>
      </w:r>
    </w:p>
    <w:p w14:paraId="227BEA9C" w14:textId="77777777" w:rsidR="00997F6A" w:rsidRDefault="005C48BA">
      <w:pPr>
        <w:pStyle w:val="a3"/>
        <w:ind w:right="425"/>
        <w:jc w:val="left"/>
      </w:pPr>
      <w:r>
        <w:t>СП</w:t>
      </w:r>
      <w:r>
        <w:rPr>
          <w:spacing w:val="-4"/>
        </w:rPr>
        <w:t xml:space="preserve"> </w:t>
      </w:r>
      <w:r>
        <w:t>32.13330.2018</w:t>
      </w:r>
      <w:r>
        <w:rPr>
          <w:spacing w:val="40"/>
        </w:rPr>
        <w:t xml:space="preserve"> </w:t>
      </w:r>
      <w:r>
        <w:t>Свод правил. «СНиП 2.04.03-85 Канализация. Наружные сети и сооружения» (с изменениями №1, №2).</w:t>
      </w:r>
    </w:p>
    <w:p w14:paraId="06E42836" w14:textId="77777777" w:rsidR="00997F6A" w:rsidRDefault="005C48BA">
      <w:pPr>
        <w:pStyle w:val="a3"/>
        <w:tabs>
          <w:tab w:val="left" w:pos="1388"/>
          <w:tab w:val="left" w:pos="3332"/>
        </w:tabs>
        <w:ind w:right="424"/>
        <w:jc w:val="left"/>
      </w:pPr>
      <w:r>
        <w:rPr>
          <w:spacing w:val="-6"/>
        </w:rPr>
        <w:t>СП</w:t>
      </w:r>
      <w:r>
        <w:tab/>
      </w:r>
      <w:r>
        <w:rPr>
          <w:spacing w:val="-2"/>
        </w:rPr>
        <w:t>34.13330.2021</w:t>
      </w:r>
      <w:r>
        <w:tab/>
        <w:t>Свод</w:t>
      </w:r>
      <w:r>
        <w:rPr>
          <w:spacing w:val="80"/>
        </w:rPr>
        <w:t xml:space="preserve"> </w:t>
      </w:r>
      <w:r>
        <w:t>правил.</w:t>
      </w:r>
      <w:r>
        <w:rPr>
          <w:spacing w:val="80"/>
        </w:rPr>
        <w:t xml:space="preserve"> </w:t>
      </w:r>
      <w:r>
        <w:t>«СНиП</w:t>
      </w:r>
      <w:r>
        <w:rPr>
          <w:spacing w:val="80"/>
        </w:rPr>
        <w:t xml:space="preserve"> </w:t>
      </w:r>
      <w:r>
        <w:t>2.05.02-85*</w:t>
      </w:r>
      <w:r>
        <w:rPr>
          <w:spacing w:val="80"/>
        </w:rPr>
        <w:t xml:space="preserve"> </w:t>
      </w:r>
      <w:r>
        <w:t xml:space="preserve">Автомобильные </w:t>
      </w:r>
      <w:r>
        <w:rPr>
          <w:spacing w:val="-2"/>
        </w:rPr>
        <w:t>дороги».</w:t>
      </w:r>
    </w:p>
    <w:p w14:paraId="79E7424E" w14:textId="77777777" w:rsidR="00997F6A" w:rsidRDefault="005C48BA">
      <w:pPr>
        <w:pStyle w:val="a3"/>
        <w:tabs>
          <w:tab w:val="left" w:pos="1239"/>
          <w:tab w:val="left" w:pos="3227"/>
          <w:tab w:val="left" w:pos="4061"/>
          <w:tab w:val="left" w:pos="5199"/>
          <w:tab w:val="left" w:pos="6308"/>
          <w:tab w:val="left" w:pos="7897"/>
        </w:tabs>
        <w:ind w:right="425"/>
        <w:jc w:val="left"/>
      </w:pPr>
      <w:r>
        <w:rPr>
          <w:spacing w:val="-6"/>
        </w:rPr>
        <w:t>СП</w:t>
      </w:r>
      <w:r>
        <w:tab/>
      </w:r>
      <w:r>
        <w:rPr>
          <w:spacing w:val="-2"/>
        </w:rPr>
        <w:t>36.13330.2012</w:t>
      </w:r>
      <w:r>
        <w:tab/>
      </w:r>
      <w:r>
        <w:rPr>
          <w:spacing w:val="-4"/>
        </w:rPr>
        <w:t>Свод</w:t>
      </w:r>
      <w:r>
        <w:tab/>
      </w:r>
      <w:r>
        <w:rPr>
          <w:spacing w:val="-2"/>
        </w:rPr>
        <w:t>правил.</w:t>
      </w:r>
      <w:r>
        <w:tab/>
      </w:r>
      <w:r>
        <w:rPr>
          <w:spacing w:val="-2"/>
        </w:rPr>
        <w:t>«СНиП</w:t>
      </w:r>
      <w:r>
        <w:tab/>
      </w:r>
      <w:r>
        <w:rPr>
          <w:spacing w:val="-2"/>
        </w:rPr>
        <w:t>2.05.06-85*</w:t>
      </w:r>
      <w:r>
        <w:tab/>
      </w:r>
      <w:r>
        <w:rPr>
          <w:spacing w:val="-2"/>
        </w:rPr>
        <w:t xml:space="preserve">Магистральные </w:t>
      </w:r>
      <w:r>
        <w:t>трубопроводы» (с изменениями №1, №2, №3).</w:t>
      </w:r>
    </w:p>
    <w:p w14:paraId="37E7AE5C" w14:textId="77777777" w:rsidR="00997F6A" w:rsidRDefault="005C48BA">
      <w:pPr>
        <w:pStyle w:val="a3"/>
        <w:tabs>
          <w:tab w:val="left" w:pos="1460"/>
          <w:tab w:val="left" w:pos="3658"/>
          <w:tab w:val="left" w:pos="4713"/>
          <w:tab w:val="left" w:pos="6076"/>
          <w:tab w:val="left" w:pos="8489"/>
        </w:tabs>
        <w:spacing w:line="321" w:lineRule="exact"/>
        <w:ind w:left="620" w:firstLine="0"/>
        <w:jc w:val="left"/>
      </w:pPr>
      <w:r>
        <w:rPr>
          <w:spacing w:val="-5"/>
        </w:rPr>
        <w:t>СП</w:t>
      </w:r>
      <w:r>
        <w:tab/>
      </w:r>
      <w:r>
        <w:rPr>
          <w:spacing w:val="-2"/>
        </w:rPr>
        <w:t>37.13330.2012.</w:t>
      </w:r>
      <w:r>
        <w:tab/>
      </w:r>
      <w:r>
        <w:rPr>
          <w:spacing w:val="-4"/>
        </w:rPr>
        <w:t>Свод</w:t>
      </w:r>
      <w:r>
        <w:tab/>
      </w:r>
      <w:r>
        <w:rPr>
          <w:spacing w:val="-2"/>
        </w:rPr>
        <w:t>правил.</w:t>
      </w:r>
      <w:r>
        <w:tab/>
      </w:r>
      <w:r>
        <w:rPr>
          <w:spacing w:val="-2"/>
        </w:rPr>
        <w:t>Промышленный</w:t>
      </w:r>
      <w:r>
        <w:tab/>
      </w:r>
      <w:r>
        <w:rPr>
          <w:spacing w:val="-2"/>
        </w:rPr>
        <w:t>транспорт.</w:t>
      </w:r>
    </w:p>
    <w:p w14:paraId="4E18DB5C" w14:textId="77777777" w:rsidR="00997F6A" w:rsidRDefault="005C48BA">
      <w:pPr>
        <w:pStyle w:val="a3"/>
        <w:spacing w:line="322" w:lineRule="exact"/>
        <w:ind w:firstLine="0"/>
        <w:jc w:val="left"/>
      </w:pPr>
      <w:r>
        <w:t>Актуализированная</w:t>
      </w:r>
      <w:r>
        <w:rPr>
          <w:spacing w:val="-10"/>
        </w:rPr>
        <w:t xml:space="preserve"> </w:t>
      </w:r>
      <w:r>
        <w:t>редакция</w:t>
      </w:r>
      <w:r>
        <w:rPr>
          <w:spacing w:val="-9"/>
        </w:rPr>
        <w:t xml:space="preserve"> </w:t>
      </w:r>
      <w:r>
        <w:t>СНиП</w:t>
      </w:r>
      <w:r>
        <w:rPr>
          <w:spacing w:val="-15"/>
        </w:rPr>
        <w:t xml:space="preserve"> </w:t>
      </w:r>
      <w:r>
        <w:t>2.05.07-</w:t>
      </w:r>
      <w:r>
        <w:rPr>
          <w:spacing w:val="-4"/>
        </w:rPr>
        <w:t>91*.</w:t>
      </w:r>
    </w:p>
    <w:p w14:paraId="2AA42D64" w14:textId="77777777" w:rsidR="00997F6A" w:rsidRDefault="005C48BA">
      <w:pPr>
        <w:pStyle w:val="a3"/>
        <w:ind w:right="421"/>
      </w:pPr>
      <w:r>
        <w:t>СП 42.13330.2016 Свод правил.</w:t>
      </w:r>
      <w:r>
        <w:rPr>
          <w:spacing w:val="40"/>
        </w:rPr>
        <w:t xml:space="preserve"> </w:t>
      </w:r>
      <w:r>
        <w:t>Градостроительство.</w:t>
      </w:r>
      <w:r w:rsidR="004F7225">
        <w:t xml:space="preserve"> </w:t>
      </w:r>
      <w:r>
        <w:t>Планировка и застройка городских и сельских поселений (с изменениями №1, №2, №3). Актуализированная редакция СНиП 2.07.01-89*.</w:t>
      </w:r>
    </w:p>
    <w:p w14:paraId="776E2E6A" w14:textId="77777777" w:rsidR="00997F6A" w:rsidRDefault="005C48BA">
      <w:pPr>
        <w:pStyle w:val="a3"/>
        <w:spacing w:line="321" w:lineRule="exact"/>
        <w:ind w:left="620" w:firstLine="0"/>
      </w:pPr>
      <w:r>
        <w:t>СП</w:t>
      </w:r>
      <w:r>
        <w:rPr>
          <w:spacing w:val="49"/>
        </w:rPr>
        <w:t xml:space="preserve"> </w:t>
      </w:r>
      <w:r>
        <w:t>44.13330.2011</w:t>
      </w:r>
      <w:r>
        <w:rPr>
          <w:spacing w:val="54"/>
        </w:rPr>
        <w:t xml:space="preserve">  </w:t>
      </w:r>
      <w:r>
        <w:t>Свод</w:t>
      </w:r>
      <w:r>
        <w:rPr>
          <w:spacing w:val="55"/>
        </w:rPr>
        <w:t xml:space="preserve"> </w:t>
      </w:r>
      <w:r>
        <w:t>правил.</w:t>
      </w:r>
      <w:r>
        <w:rPr>
          <w:spacing w:val="57"/>
        </w:rPr>
        <w:t xml:space="preserve">  </w:t>
      </w:r>
      <w:r>
        <w:t>Административные</w:t>
      </w:r>
      <w:r>
        <w:rPr>
          <w:spacing w:val="55"/>
        </w:rPr>
        <w:t xml:space="preserve"> </w:t>
      </w:r>
      <w:r>
        <w:t>и</w:t>
      </w:r>
      <w:r>
        <w:rPr>
          <w:spacing w:val="53"/>
        </w:rPr>
        <w:t xml:space="preserve"> </w:t>
      </w:r>
      <w:r>
        <w:t>бытовые</w:t>
      </w:r>
      <w:r>
        <w:rPr>
          <w:spacing w:val="54"/>
        </w:rPr>
        <w:t xml:space="preserve"> </w:t>
      </w:r>
      <w:r>
        <w:rPr>
          <w:spacing w:val="-2"/>
        </w:rPr>
        <w:t>здания.</w:t>
      </w:r>
    </w:p>
    <w:p w14:paraId="58F79796" w14:textId="77777777" w:rsidR="00997F6A" w:rsidRDefault="005C48BA">
      <w:pPr>
        <w:pStyle w:val="a3"/>
        <w:spacing w:before="3" w:line="322" w:lineRule="exact"/>
        <w:ind w:firstLine="0"/>
      </w:pPr>
      <w:r>
        <w:t>Актуализированная</w:t>
      </w:r>
      <w:r>
        <w:rPr>
          <w:spacing w:val="-10"/>
        </w:rPr>
        <w:t xml:space="preserve"> </w:t>
      </w:r>
      <w:r>
        <w:t>редакция</w:t>
      </w:r>
      <w:r>
        <w:rPr>
          <w:spacing w:val="-10"/>
        </w:rPr>
        <w:t xml:space="preserve"> </w:t>
      </w:r>
      <w:r>
        <w:t>СНиП</w:t>
      </w:r>
      <w:r>
        <w:rPr>
          <w:spacing w:val="-15"/>
        </w:rPr>
        <w:t xml:space="preserve"> </w:t>
      </w:r>
      <w:r>
        <w:t>2.09.04-</w:t>
      </w:r>
      <w:r>
        <w:rPr>
          <w:spacing w:val="-5"/>
        </w:rPr>
        <w:t>87.</w:t>
      </w:r>
    </w:p>
    <w:p w14:paraId="2D7F31BB" w14:textId="77777777" w:rsidR="00997F6A" w:rsidRDefault="005C48BA">
      <w:pPr>
        <w:pStyle w:val="a3"/>
        <w:ind w:right="424"/>
      </w:pPr>
      <w:r>
        <w:t>СП 45.13330.2017</w:t>
      </w:r>
      <w:r>
        <w:rPr>
          <w:spacing w:val="40"/>
        </w:rPr>
        <w:t xml:space="preserve"> </w:t>
      </w:r>
      <w:r>
        <w:t>Свод правил.</w:t>
      </w:r>
      <w:r>
        <w:rPr>
          <w:spacing w:val="40"/>
        </w:rPr>
        <w:t xml:space="preserve"> </w:t>
      </w:r>
      <w:r>
        <w:t>Земляные сооружения, основания и фундаменты. Актуализированная редакция СНиП 3.02.01-87.</w:t>
      </w:r>
    </w:p>
    <w:p w14:paraId="03A39D6B" w14:textId="77777777" w:rsidR="00997F6A" w:rsidRDefault="005C48BA">
      <w:pPr>
        <w:pStyle w:val="a3"/>
        <w:ind w:right="425"/>
      </w:pPr>
      <w:r>
        <w:t>СП 47.13330.2016</w:t>
      </w:r>
      <w:r>
        <w:rPr>
          <w:spacing w:val="-4"/>
        </w:rPr>
        <w:t xml:space="preserve"> </w:t>
      </w:r>
      <w:r>
        <w:t>Свод правил. Инженерные изыскания для строительства. Основные положения Инженерные изыскания для строительства. Основные положения «СНиП 11-02-96 Инженерные изыскания для строительства. Основные положения» (с изменением №1).</w:t>
      </w:r>
    </w:p>
    <w:p w14:paraId="36DAB41D" w14:textId="77777777" w:rsidR="00997F6A" w:rsidRDefault="005C48BA">
      <w:pPr>
        <w:pStyle w:val="a3"/>
        <w:ind w:right="419"/>
      </w:pPr>
      <w:r>
        <w:t>СП</w:t>
      </w:r>
      <w:r>
        <w:rPr>
          <w:spacing w:val="80"/>
        </w:rPr>
        <w:t xml:space="preserve"> </w:t>
      </w:r>
      <w:r>
        <w:t>51.13330.2011</w:t>
      </w:r>
      <w:r>
        <w:rPr>
          <w:spacing w:val="40"/>
        </w:rPr>
        <w:t xml:space="preserve">  </w:t>
      </w:r>
      <w:r>
        <w:t>Свод</w:t>
      </w:r>
      <w:r>
        <w:rPr>
          <w:spacing w:val="80"/>
        </w:rPr>
        <w:t xml:space="preserve"> </w:t>
      </w:r>
      <w:r>
        <w:t>правил.</w:t>
      </w:r>
      <w:r>
        <w:rPr>
          <w:spacing w:val="80"/>
        </w:rPr>
        <w:t xml:space="preserve"> </w:t>
      </w:r>
      <w:r>
        <w:t>«СНиП</w:t>
      </w:r>
      <w:r>
        <w:rPr>
          <w:spacing w:val="80"/>
        </w:rPr>
        <w:t xml:space="preserve"> </w:t>
      </w:r>
      <w:r>
        <w:t>23-03-2003</w:t>
      </w:r>
      <w:r>
        <w:rPr>
          <w:spacing w:val="80"/>
        </w:rPr>
        <w:t xml:space="preserve"> </w:t>
      </w:r>
      <w:r>
        <w:t>Защита</w:t>
      </w:r>
      <w:r>
        <w:rPr>
          <w:spacing w:val="80"/>
        </w:rPr>
        <w:t xml:space="preserve"> </w:t>
      </w:r>
      <w:r>
        <w:t>от</w:t>
      </w:r>
      <w:r>
        <w:rPr>
          <w:spacing w:val="80"/>
        </w:rPr>
        <w:t xml:space="preserve"> </w:t>
      </w:r>
      <w:r>
        <w:t>шума» (с изменениями №1, №2).</w:t>
      </w:r>
    </w:p>
    <w:p w14:paraId="527011E6" w14:textId="77777777" w:rsidR="00997F6A" w:rsidRDefault="005C48BA">
      <w:pPr>
        <w:pStyle w:val="a3"/>
        <w:spacing w:before="61"/>
        <w:ind w:right="423"/>
      </w:pPr>
      <w:r>
        <w:t>СП 52.13330.2016 Свод правил. «СНиП 23-05-95* Естественное и искусственное освещение» (с изменениями №1, №2).</w:t>
      </w:r>
    </w:p>
    <w:p w14:paraId="306B8FC7" w14:textId="77777777" w:rsidR="00997F6A" w:rsidRDefault="005C48BA">
      <w:pPr>
        <w:pStyle w:val="a3"/>
        <w:ind w:right="418"/>
      </w:pPr>
      <w:r>
        <w:t>СП 53.13330.2019 Свод правил. Планировка и застройка территорий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14:paraId="29779C5D" w14:textId="77777777" w:rsidR="00997F6A" w:rsidRDefault="005C48BA">
      <w:pPr>
        <w:pStyle w:val="a3"/>
        <w:spacing w:before="2"/>
        <w:ind w:right="419"/>
      </w:pPr>
      <w:r>
        <w:t>СП</w:t>
      </w:r>
      <w:r>
        <w:rPr>
          <w:spacing w:val="40"/>
        </w:rPr>
        <w:t xml:space="preserve"> </w:t>
      </w:r>
      <w:r>
        <w:t>54.13330.2016</w:t>
      </w:r>
      <w:r>
        <w:rPr>
          <w:spacing w:val="80"/>
        </w:rPr>
        <w:t xml:space="preserve"> </w:t>
      </w:r>
      <w:r>
        <w:t>«СНиП</w:t>
      </w:r>
      <w:r>
        <w:rPr>
          <w:spacing w:val="40"/>
        </w:rPr>
        <w:t xml:space="preserve"> </w:t>
      </w:r>
      <w:r>
        <w:t>31-01-2003</w:t>
      </w:r>
      <w:r>
        <w:rPr>
          <w:spacing w:val="40"/>
        </w:rPr>
        <w:t xml:space="preserve"> </w:t>
      </w:r>
      <w:r>
        <w:t>Здания</w:t>
      </w:r>
      <w:r>
        <w:rPr>
          <w:spacing w:val="40"/>
        </w:rPr>
        <w:t xml:space="preserve"> </w:t>
      </w:r>
      <w:r>
        <w:t>жилые</w:t>
      </w:r>
      <w:r>
        <w:rPr>
          <w:spacing w:val="40"/>
        </w:rPr>
        <w:t xml:space="preserve"> </w:t>
      </w:r>
      <w:r>
        <w:t>многоквартирные»</w:t>
      </w:r>
      <w:r>
        <w:rPr>
          <w:spacing w:val="80"/>
        </w:rPr>
        <w:t xml:space="preserve"> </w:t>
      </w:r>
      <w:r>
        <w:t>(с изменениями №1, №2, №3).</w:t>
      </w:r>
    </w:p>
    <w:p w14:paraId="6CB651CE" w14:textId="77777777" w:rsidR="00997F6A" w:rsidRDefault="005C48BA">
      <w:pPr>
        <w:pStyle w:val="a3"/>
        <w:ind w:right="419"/>
      </w:pPr>
      <w:r>
        <w:t>СП</w:t>
      </w:r>
      <w:r>
        <w:rPr>
          <w:spacing w:val="80"/>
          <w:w w:val="150"/>
        </w:rPr>
        <w:t xml:space="preserve"> </w:t>
      </w:r>
      <w:r>
        <w:t>55.13330.2016</w:t>
      </w:r>
      <w:r>
        <w:rPr>
          <w:spacing w:val="40"/>
        </w:rPr>
        <w:t xml:space="preserve">  </w:t>
      </w:r>
      <w:r>
        <w:t>«СНиП</w:t>
      </w:r>
      <w:r>
        <w:rPr>
          <w:spacing w:val="80"/>
          <w:w w:val="150"/>
        </w:rPr>
        <w:t xml:space="preserve"> </w:t>
      </w:r>
      <w:r>
        <w:t>31-02-2001</w:t>
      </w:r>
      <w:r>
        <w:rPr>
          <w:spacing w:val="80"/>
          <w:w w:val="150"/>
        </w:rPr>
        <w:t xml:space="preserve"> </w:t>
      </w:r>
      <w:r>
        <w:t>Дома</w:t>
      </w:r>
      <w:r>
        <w:rPr>
          <w:spacing w:val="80"/>
          <w:w w:val="150"/>
        </w:rPr>
        <w:t xml:space="preserve"> </w:t>
      </w:r>
      <w:r>
        <w:t>жилые</w:t>
      </w:r>
      <w:r>
        <w:rPr>
          <w:spacing w:val="80"/>
          <w:w w:val="150"/>
        </w:rPr>
        <w:t xml:space="preserve"> </w:t>
      </w:r>
      <w:r>
        <w:t>одноквартирные» (с изменением №1).</w:t>
      </w:r>
    </w:p>
    <w:p w14:paraId="296D4A9E" w14:textId="77777777" w:rsidR="00997F6A" w:rsidRDefault="005C48BA">
      <w:pPr>
        <w:pStyle w:val="a3"/>
        <w:spacing w:line="321" w:lineRule="exact"/>
        <w:ind w:left="620" w:firstLine="0"/>
      </w:pPr>
      <w:r>
        <w:t>СП</w:t>
      </w:r>
      <w:r>
        <w:rPr>
          <w:spacing w:val="10"/>
        </w:rPr>
        <w:t xml:space="preserve"> </w:t>
      </w:r>
      <w:r>
        <w:t>56.13330.2011</w:t>
      </w:r>
      <w:r>
        <w:rPr>
          <w:spacing w:val="50"/>
          <w:w w:val="150"/>
        </w:rPr>
        <w:t xml:space="preserve"> </w:t>
      </w:r>
      <w:r>
        <w:t>Свод</w:t>
      </w:r>
      <w:r>
        <w:rPr>
          <w:spacing w:val="16"/>
        </w:rPr>
        <w:t xml:space="preserve"> </w:t>
      </w:r>
      <w:r>
        <w:t>правил.</w:t>
      </w:r>
      <w:r>
        <w:rPr>
          <w:spacing w:val="20"/>
        </w:rPr>
        <w:t xml:space="preserve"> </w:t>
      </w:r>
      <w:r>
        <w:t>Производственные</w:t>
      </w:r>
      <w:r>
        <w:rPr>
          <w:spacing w:val="15"/>
        </w:rPr>
        <w:t xml:space="preserve"> </w:t>
      </w:r>
      <w:r>
        <w:t>здания</w:t>
      </w:r>
      <w:r>
        <w:rPr>
          <w:spacing w:val="19"/>
        </w:rPr>
        <w:t xml:space="preserve"> </w:t>
      </w:r>
      <w:r>
        <w:t>(с</w:t>
      </w:r>
      <w:r>
        <w:rPr>
          <w:spacing w:val="-1"/>
        </w:rPr>
        <w:t xml:space="preserve"> </w:t>
      </w:r>
      <w:r>
        <w:rPr>
          <w:spacing w:val="-2"/>
        </w:rPr>
        <w:t>изменениями</w:t>
      </w:r>
    </w:p>
    <w:p w14:paraId="60D44FC3" w14:textId="77777777" w:rsidR="00997F6A" w:rsidRDefault="005C48BA">
      <w:pPr>
        <w:pStyle w:val="a3"/>
        <w:spacing w:line="322" w:lineRule="exact"/>
        <w:ind w:firstLine="0"/>
      </w:pPr>
      <w:r>
        <w:t>№1,</w:t>
      </w:r>
      <w:r>
        <w:rPr>
          <w:spacing w:val="-4"/>
        </w:rPr>
        <w:t xml:space="preserve"> </w:t>
      </w:r>
      <w:r>
        <w:t>№2,</w:t>
      </w:r>
      <w:r>
        <w:rPr>
          <w:spacing w:val="-3"/>
        </w:rPr>
        <w:t xml:space="preserve"> </w:t>
      </w:r>
      <w:r>
        <w:rPr>
          <w:spacing w:val="-4"/>
        </w:rPr>
        <w:t>№3).</w:t>
      </w:r>
    </w:p>
    <w:p w14:paraId="4C04C6CD" w14:textId="77777777" w:rsidR="00997F6A" w:rsidRDefault="005C48BA">
      <w:pPr>
        <w:pStyle w:val="a3"/>
        <w:tabs>
          <w:tab w:val="left" w:pos="3121"/>
        </w:tabs>
        <w:ind w:right="424"/>
        <w:jc w:val="left"/>
      </w:pPr>
      <w:r>
        <w:t>СП</w:t>
      </w:r>
      <w:r>
        <w:rPr>
          <w:spacing w:val="80"/>
        </w:rPr>
        <w:t xml:space="preserve"> </w:t>
      </w:r>
      <w:r>
        <w:t>58.13330.2019</w:t>
      </w:r>
      <w:r>
        <w:tab/>
        <w:t>Свод</w:t>
      </w:r>
      <w:r>
        <w:rPr>
          <w:spacing w:val="80"/>
        </w:rPr>
        <w:t xml:space="preserve"> </w:t>
      </w:r>
      <w:r>
        <w:t>правил.</w:t>
      </w:r>
      <w:r>
        <w:rPr>
          <w:spacing w:val="80"/>
        </w:rPr>
        <w:t xml:space="preserve"> </w:t>
      </w:r>
      <w:r>
        <w:t>«СНиП</w:t>
      </w:r>
      <w:r>
        <w:rPr>
          <w:spacing w:val="80"/>
        </w:rPr>
        <w:t xml:space="preserve"> </w:t>
      </w:r>
      <w:r>
        <w:t>33-01-2003</w:t>
      </w:r>
      <w:r>
        <w:rPr>
          <w:spacing w:val="80"/>
        </w:rPr>
        <w:t xml:space="preserve"> </w:t>
      </w:r>
      <w:r>
        <w:t>Гидротехнические сооружения. Основные положения» (с изменением №1).</w:t>
      </w:r>
    </w:p>
    <w:p w14:paraId="6E4B93F1" w14:textId="77777777" w:rsidR="00997F6A" w:rsidRDefault="005C48BA">
      <w:pPr>
        <w:pStyle w:val="a3"/>
        <w:ind w:right="424"/>
        <w:jc w:val="left"/>
      </w:pPr>
      <w:r>
        <w:t>СП</w:t>
      </w:r>
      <w:r>
        <w:rPr>
          <w:spacing w:val="40"/>
        </w:rPr>
        <w:t xml:space="preserve"> </w:t>
      </w:r>
      <w:r>
        <w:t>59.13330.2020Свод</w:t>
      </w:r>
      <w:r>
        <w:rPr>
          <w:spacing w:val="40"/>
        </w:rPr>
        <w:t xml:space="preserve"> </w:t>
      </w:r>
      <w:r>
        <w:t>правил.</w:t>
      </w:r>
      <w:r>
        <w:rPr>
          <w:spacing w:val="40"/>
        </w:rPr>
        <w:t xml:space="preserve"> </w:t>
      </w:r>
      <w:r>
        <w:t>«СНиП</w:t>
      </w:r>
      <w:r>
        <w:rPr>
          <w:spacing w:val="40"/>
        </w:rPr>
        <w:t xml:space="preserve"> </w:t>
      </w:r>
      <w:r>
        <w:t>35-01-2001</w:t>
      </w:r>
      <w:r>
        <w:rPr>
          <w:spacing w:val="40"/>
        </w:rPr>
        <w:t xml:space="preserve"> </w:t>
      </w:r>
      <w:r>
        <w:t>Доступность</w:t>
      </w:r>
      <w:r>
        <w:rPr>
          <w:spacing w:val="40"/>
        </w:rPr>
        <w:t xml:space="preserve"> </w:t>
      </w:r>
      <w:r>
        <w:t>зданий</w:t>
      </w:r>
      <w:r>
        <w:rPr>
          <w:spacing w:val="40"/>
        </w:rPr>
        <w:t xml:space="preserve"> </w:t>
      </w:r>
      <w:r>
        <w:t>и сооружений для маломобильных групп населения».</w:t>
      </w:r>
    </w:p>
    <w:p w14:paraId="64776CD9" w14:textId="77777777" w:rsidR="00997F6A" w:rsidRDefault="005C48BA">
      <w:pPr>
        <w:pStyle w:val="a3"/>
        <w:spacing w:before="3"/>
        <w:ind w:right="424"/>
        <w:jc w:val="left"/>
      </w:pPr>
      <w:r>
        <w:t>СП</w:t>
      </w:r>
      <w:r>
        <w:rPr>
          <w:spacing w:val="-6"/>
        </w:rPr>
        <w:t xml:space="preserve"> </w:t>
      </w:r>
      <w:r>
        <w:t>62.13330.2011</w:t>
      </w:r>
      <w:r>
        <w:rPr>
          <w:spacing w:val="-6"/>
        </w:rPr>
        <w:t xml:space="preserve"> </w:t>
      </w:r>
      <w:r>
        <w:t>Свод</w:t>
      </w:r>
      <w:r>
        <w:rPr>
          <w:spacing w:val="-1"/>
        </w:rPr>
        <w:t xml:space="preserve"> </w:t>
      </w:r>
      <w:r>
        <w:t>правил. «СНиП</w:t>
      </w:r>
      <w:r>
        <w:rPr>
          <w:spacing w:val="-1"/>
        </w:rPr>
        <w:t xml:space="preserve"> </w:t>
      </w:r>
      <w:r>
        <w:t>42-01-2002</w:t>
      </w:r>
      <w:r>
        <w:rPr>
          <w:spacing w:val="40"/>
        </w:rPr>
        <w:t xml:space="preserve"> </w:t>
      </w:r>
      <w:r>
        <w:t>Газораспределительные системы» (с изменениями №1, №2, №3, №4).</w:t>
      </w:r>
    </w:p>
    <w:p w14:paraId="5497BB0A" w14:textId="77777777" w:rsidR="00997F6A" w:rsidRDefault="005C48BA">
      <w:pPr>
        <w:pStyle w:val="a3"/>
        <w:tabs>
          <w:tab w:val="left" w:pos="4897"/>
        </w:tabs>
        <w:ind w:right="424"/>
        <w:jc w:val="left"/>
      </w:pPr>
      <w:r>
        <w:t>СП</w:t>
      </w:r>
      <w:r>
        <w:rPr>
          <w:spacing w:val="40"/>
        </w:rPr>
        <w:t xml:space="preserve"> </w:t>
      </w:r>
      <w:r>
        <w:t>76.13330.2016 Свод</w:t>
      </w:r>
      <w:r>
        <w:rPr>
          <w:spacing w:val="40"/>
        </w:rPr>
        <w:t xml:space="preserve"> </w:t>
      </w:r>
      <w:r>
        <w:t>правил.</w:t>
      </w:r>
      <w:r>
        <w:tab/>
        <w:t>«СНиП</w:t>
      </w:r>
      <w:r>
        <w:rPr>
          <w:spacing w:val="40"/>
        </w:rPr>
        <w:t xml:space="preserve"> </w:t>
      </w:r>
      <w:r>
        <w:t>3.05.06-85</w:t>
      </w:r>
      <w:r>
        <w:rPr>
          <w:spacing w:val="40"/>
        </w:rPr>
        <w:t xml:space="preserve"> </w:t>
      </w:r>
      <w:r>
        <w:t xml:space="preserve">Электротехнические </w:t>
      </w:r>
      <w:r>
        <w:rPr>
          <w:spacing w:val="-2"/>
        </w:rPr>
        <w:t>устройства».</w:t>
      </w:r>
    </w:p>
    <w:p w14:paraId="5BEF5249" w14:textId="77777777" w:rsidR="00997F6A" w:rsidRDefault="005C48BA">
      <w:pPr>
        <w:pStyle w:val="a3"/>
        <w:tabs>
          <w:tab w:val="left" w:pos="1427"/>
          <w:tab w:val="left" w:pos="3533"/>
          <w:tab w:val="left" w:pos="4555"/>
          <w:tab w:val="left" w:pos="5889"/>
          <w:tab w:val="left" w:pos="8327"/>
        </w:tabs>
        <w:spacing w:line="321" w:lineRule="exact"/>
        <w:ind w:left="620" w:firstLine="0"/>
        <w:jc w:val="left"/>
      </w:pPr>
      <w:r>
        <w:rPr>
          <w:spacing w:val="-5"/>
        </w:rPr>
        <w:t>СП</w:t>
      </w:r>
      <w:r>
        <w:tab/>
      </w:r>
      <w:r>
        <w:rPr>
          <w:spacing w:val="-2"/>
        </w:rPr>
        <w:t>82.13330.2016</w:t>
      </w:r>
      <w:r>
        <w:tab/>
      </w:r>
      <w:r>
        <w:rPr>
          <w:spacing w:val="-4"/>
        </w:rPr>
        <w:t>Свод</w:t>
      </w:r>
      <w:r>
        <w:tab/>
      </w:r>
      <w:r>
        <w:rPr>
          <w:spacing w:val="-2"/>
        </w:rPr>
        <w:t>правил.</w:t>
      </w:r>
      <w:r>
        <w:tab/>
      </w:r>
      <w:r>
        <w:rPr>
          <w:spacing w:val="-2"/>
        </w:rPr>
        <w:t>Благоустройство</w:t>
      </w:r>
      <w:r>
        <w:tab/>
      </w:r>
      <w:r>
        <w:rPr>
          <w:spacing w:val="-2"/>
        </w:rPr>
        <w:t>территорий.</w:t>
      </w:r>
    </w:p>
    <w:p w14:paraId="0734AAB1" w14:textId="77777777" w:rsidR="00997F6A" w:rsidRDefault="005C48BA">
      <w:pPr>
        <w:pStyle w:val="a3"/>
        <w:spacing w:line="322" w:lineRule="exact"/>
        <w:ind w:firstLine="0"/>
        <w:jc w:val="left"/>
      </w:pPr>
      <w:r>
        <w:t>Актуализированная</w:t>
      </w:r>
      <w:r>
        <w:rPr>
          <w:spacing w:val="-6"/>
        </w:rPr>
        <w:t xml:space="preserve"> </w:t>
      </w:r>
      <w:r>
        <w:t>редакция</w:t>
      </w:r>
      <w:r>
        <w:rPr>
          <w:spacing w:val="-5"/>
        </w:rPr>
        <w:t xml:space="preserve"> </w:t>
      </w:r>
      <w:r>
        <w:t>СНиП</w:t>
      </w:r>
      <w:r>
        <w:rPr>
          <w:spacing w:val="-11"/>
        </w:rPr>
        <w:t xml:space="preserve"> </w:t>
      </w:r>
      <w:r>
        <w:t>III-10-75,</w:t>
      </w:r>
      <w:r>
        <w:rPr>
          <w:spacing w:val="58"/>
        </w:rPr>
        <w:t xml:space="preserve"> </w:t>
      </w:r>
      <w:r>
        <w:t>(с</w:t>
      </w:r>
      <w:r>
        <w:rPr>
          <w:spacing w:val="-5"/>
        </w:rPr>
        <w:t xml:space="preserve"> </w:t>
      </w:r>
      <w:r>
        <w:t>изменениями</w:t>
      </w:r>
      <w:r>
        <w:rPr>
          <w:spacing w:val="-8"/>
        </w:rPr>
        <w:t xml:space="preserve"> </w:t>
      </w:r>
      <w:r>
        <w:t>№1,</w:t>
      </w:r>
      <w:r>
        <w:rPr>
          <w:spacing w:val="-4"/>
        </w:rPr>
        <w:t xml:space="preserve"> №2).</w:t>
      </w:r>
    </w:p>
    <w:p w14:paraId="0A84F88F" w14:textId="77777777" w:rsidR="00997F6A" w:rsidRDefault="005C48BA">
      <w:pPr>
        <w:pStyle w:val="a3"/>
        <w:tabs>
          <w:tab w:val="left" w:pos="3035"/>
        </w:tabs>
        <w:ind w:right="428"/>
        <w:jc w:val="left"/>
      </w:pPr>
      <w:r>
        <w:t>СП</w:t>
      </w:r>
      <w:r>
        <w:rPr>
          <w:spacing w:val="40"/>
        </w:rPr>
        <w:t xml:space="preserve"> </w:t>
      </w:r>
      <w:r>
        <w:t>89.13330.2016</w:t>
      </w:r>
      <w:r>
        <w:tab/>
        <w:t>Свод</w:t>
      </w:r>
      <w:r>
        <w:rPr>
          <w:spacing w:val="40"/>
        </w:rPr>
        <w:t xml:space="preserve"> </w:t>
      </w:r>
      <w:r>
        <w:t>правил.</w:t>
      </w:r>
      <w:r>
        <w:rPr>
          <w:spacing w:val="40"/>
        </w:rPr>
        <w:t xml:space="preserve"> </w:t>
      </w:r>
      <w:r>
        <w:t>«СНиП</w:t>
      </w:r>
      <w:r>
        <w:rPr>
          <w:spacing w:val="40"/>
        </w:rPr>
        <w:t xml:space="preserve"> </w:t>
      </w:r>
      <w:r>
        <w:t>II-35-76</w:t>
      </w:r>
      <w:r>
        <w:rPr>
          <w:spacing w:val="40"/>
        </w:rPr>
        <w:t xml:space="preserve"> </w:t>
      </w:r>
      <w:r>
        <w:t>Котельные</w:t>
      </w:r>
      <w:r>
        <w:rPr>
          <w:spacing w:val="40"/>
        </w:rPr>
        <w:t xml:space="preserve"> </w:t>
      </w:r>
      <w:r>
        <w:t>установки», (с изменением №1).</w:t>
      </w:r>
    </w:p>
    <w:p w14:paraId="2A403887" w14:textId="77777777" w:rsidR="00997F6A" w:rsidRDefault="005C48BA">
      <w:pPr>
        <w:pStyle w:val="a3"/>
        <w:tabs>
          <w:tab w:val="left" w:pos="1407"/>
          <w:tab w:val="left" w:pos="4095"/>
          <w:tab w:val="left" w:pos="5410"/>
          <w:tab w:val="left" w:pos="7166"/>
          <w:tab w:val="left" w:pos="8433"/>
        </w:tabs>
        <w:spacing w:line="321" w:lineRule="exact"/>
        <w:ind w:left="620" w:firstLine="0"/>
        <w:jc w:val="left"/>
      </w:pPr>
      <w:r>
        <w:rPr>
          <w:spacing w:val="-5"/>
        </w:rPr>
        <w:t>СП</w:t>
      </w:r>
      <w:r>
        <w:tab/>
      </w:r>
      <w:r>
        <w:rPr>
          <w:spacing w:val="-2"/>
        </w:rPr>
        <w:t>91.13330.2012Свод</w:t>
      </w:r>
      <w:r>
        <w:tab/>
      </w:r>
      <w:r>
        <w:rPr>
          <w:spacing w:val="-2"/>
        </w:rPr>
        <w:t>правил.</w:t>
      </w:r>
      <w:r>
        <w:tab/>
      </w:r>
      <w:r>
        <w:rPr>
          <w:spacing w:val="-2"/>
        </w:rPr>
        <w:t>Подземные</w:t>
      </w:r>
      <w:r>
        <w:tab/>
      </w:r>
      <w:r>
        <w:rPr>
          <w:spacing w:val="-2"/>
        </w:rPr>
        <w:t>горные</w:t>
      </w:r>
      <w:r>
        <w:tab/>
      </w:r>
      <w:r>
        <w:rPr>
          <w:spacing w:val="-2"/>
        </w:rPr>
        <w:t>выработки.</w:t>
      </w:r>
    </w:p>
    <w:p w14:paraId="7CC55DD1" w14:textId="77777777" w:rsidR="00997F6A" w:rsidRDefault="005C48BA">
      <w:pPr>
        <w:pStyle w:val="a3"/>
        <w:ind w:firstLine="0"/>
        <w:jc w:val="left"/>
        <w:rPr>
          <w:rFonts w:ascii="Arial MT" w:hAnsi="Arial MT"/>
          <w:sz w:val="24"/>
        </w:rPr>
      </w:pPr>
      <w:r>
        <w:t>Актуализированная</w:t>
      </w:r>
      <w:r>
        <w:rPr>
          <w:spacing w:val="-17"/>
        </w:rPr>
        <w:t xml:space="preserve"> </w:t>
      </w:r>
      <w:proofErr w:type="spellStart"/>
      <w:r>
        <w:t>редакцияСНиП</w:t>
      </w:r>
      <w:proofErr w:type="spellEnd"/>
      <w:r>
        <w:rPr>
          <w:spacing w:val="-17"/>
        </w:rPr>
        <w:t xml:space="preserve"> </w:t>
      </w:r>
      <w:r>
        <w:t>II-94-</w:t>
      </w:r>
      <w:r>
        <w:rPr>
          <w:spacing w:val="-5"/>
        </w:rPr>
        <w:t>80</w:t>
      </w:r>
      <w:r>
        <w:rPr>
          <w:rFonts w:ascii="Arial MT" w:hAnsi="Arial MT"/>
          <w:color w:val="33509F"/>
          <w:spacing w:val="-5"/>
          <w:sz w:val="24"/>
        </w:rPr>
        <w:t>.</w:t>
      </w:r>
    </w:p>
    <w:p w14:paraId="3AAD25C5" w14:textId="77777777" w:rsidR="00997F6A" w:rsidRDefault="005C48BA">
      <w:pPr>
        <w:pStyle w:val="a3"/>
        <w:spacing w:before="2"/>
        <w:ind w:right="426"/>
      </w:pPr>
      <w:r>
        <w:t>СП 113.13330.2016</w:t>
      </w:r>
      <w:r>
        <w:rPr>
          <w:spacing w:val="40"/>
        </w:rPr>
        <w:t xml:space="preserve"> </w:t>
      </w:r>
      <w:r>
        <w:t>Свод правил. «СНиП 21-02-99*</w:t>
      </w:r>
      <w:r>
        <w:rPr>
          <w:spacing w:val="-3"/>
        </w:rPr>
        <w:t xml:space="preserve"> </w:t>
      </w:r>
      <w:r>
        <w:t>Стоянки автомобилей», (с изменением №1).</w:t>
      </w:r>
    </w:p>
    <w:p w14:paraId="1F8EC060" w14:textId="77777777" w:rsidR="00997F6A" w:rsidRDefault="005C48BA">
      <w:pPr>
        <w:pStyle w:val="a3"/>
        <w:ind w:right="419"/>
      </w:pPr>
      <w:r>
        <w:t>СП 115.13330.2016</w:t>
      </w:r>
      <w:r>
        <w:rPr>
          <w:spacing w:val="40"/>
        </w:rPr>
        <w:t xml:space="preserve"> </w:t>
      </w:r>
      <w:r>
        <w:t>Свод правил. Геофизика опасных природных воздействий</w:t>
      </w:r>
      <w:r>
        <w:rPr>
          <w:spacing w:val="80"/>
        </w:rPr>
        <w:t xml:space="preserve">   </w:t>
      </w:r>
      <w:r>
        <w:t>.</w:t>
      </w:r>
    </w:p>
    <w:p w14:paraId="4276D321" w14:textId="77777777" w:rsidR="00997F6A" w:rsidRDefault="005C48BA">
      <w:pPr>
        <w:pStyle w:val="a3"/>
        <w:ind w:right="425"/>
      </w:pPr>
      <w:r>
        <w:t>СП 116.13330.2012</w:t>
      </w:r>
      <w:r>
        <w:rPr>
          <w:spacing w:val="80"/>
        </w:rPr>
        <w:t xml:space="preserve"> </w:t>
      </w:r>
      <w:r>
        <w:t>Свод правил. «СНиП 22-02-2003 Инженерная защита территорий, зданий и сооружений от опасных геологических процессов. Основные положения», (с изменением №1).</w:t>
      </w:r>
    </w:p>
    <w:p w14:paraId="638E71ED" w14:textId="77777777" w:rsidR="00997F6A" w:rsidRDefault="005C48BA">
      <w:pPr>
        <w:pStyle w:val="a3"/>
        <w:ind w:right="426"/>
      </w:pPr>
      <w:r>
        <w:t>СП 118.13330.2012</w:t>
      </w:r>
      <w:r>
        <w:rPr>
          <w:spacing w:val="40"/>
        </w:rPr>
        <w:t xml:space="preserve"> </w:t>
      </w:r>
      <w:r>
        <w:t>Свод правил. «СНиП 31-06-2009 Общественные здания и сооружения», (с изменениями №1, №2, №3, №4).</w:t>
      </w:r>
    </w:p>
    <w:p w14:paraId="6AB5823D" w14:textId="77777777" w:rsidR="00997F6A" w:rsidRDefault="005C48BA">
      <w:pPr>
        <w:pStyle w:val="a3"/>
        <w:ind w:right="423"/>
      </w:pPr>
      <w:r>
        <w:t>СП 119.13330.2017</w:t>
      </w:r>
      <w:r>
        <w:rPr>
          <w:spacing w:val="40"/>
        </w:rPr>
        <w:t xml:space="preserve"> </w:t>
      </w:r>
      <w:r>
        <w:t>Свод правил. «СНиП 32-01-95 Железные дороги колеи 1520 мм», (с изменением №1).</w:t>
      </w:r>
    </w:p>
    <w:p w14:paraId="505242A3" w14:textId="77777777" w:rsidR="00997F6A" w:rsidRDefault="005C48BA">
      <w:pPr>
        <w:pStyle w:val="a3"/>
        <w:spacing w:line="321" w:lineRule="exact"/>
        <w:ind w:left="620" w:firstLine="0"/>
      </w:pPr>
      <w:r>
        <w:t>СП</w:t>
      </w:r>
      <w:r>
        <w:rPr>
          <w:spacing w:val="-9"/>
        </w:rPr>
        <w:t xml:space="preserve"> </w:t>
      </w:r>
      <w:r>
        <w:t>121.13330.2019</w:t>
      </w:r>
      <w:r>
        <w:rPr>
          <w:spacing w:val="61"/>
        </w:rPr>
        <w:t xml:space="preserve"> </w:t>
      </w:r>
      <w:r>
        <w:t>Свод</w:t>
      </w:r>
      <w:r>
        <w:rPr>
          <w:spacing w:val="-2"/>
        </w:rPr>
        <w:t xml:space="preserve"> </w:t>
      </w:r>
      <w:r>
        <w:t>правил.</w:t>
      </w:r>
      <w:r>
        <w:rPr>
          <w:spacing w:val="-3"/>
        </w:rPr>
        <w:t xml:space="preserve"> </w:t>
      </w:r>
      <w:r>
        <w:t>«СНиП</w:t>
      </w:r>
      <w:r>
        <w:rPr>
          <w:spacing w:val="-9"/>
        </w:rPr>
        <w:t xml:space="preserve"> </w:t>
      </w:r>
      <w:r>
        <w:t>32-03-96</w:t>
      </w:r>
      <w:r>
        <w:rPr>
          <w:spacing w:val="-5"/>
        </w:rPr>
        <w:t xml:space="preserve"> </w:t>
      </w:r>
      <w:r>
        <w:rPr>
          <w:spacing w:val="-2"/>
        </w:rPr>
        <w:t>Аэродромы».</w:t>
      </w:r>
    </w:p>
    <w:p w14:paraId="7ED3574E" w14:textId="77777777" w:rsidR="00997F6A" w:rsidRDefault="005C48BA">
      <w:pPr>
        <w:pStyle w:val="a3"/>
        <w:spacing w:line="242" w:lineRule="auto"/>
        <w:ind w:right="423"/>
      </w:pPr>
      <w:r>
        <w:t>СП 122.13330.2012 Свод правил. «СНиП 32-04-97 Тоннели железнодорожные и автодорожные», (с изменениями №1, №2)</w:t>
      </w:r>
    </w:p>
    <w:p w14:paraId="0CC9415A" w14:textId="77777777" w:rsidR="00997F6A" w:rsidRDefault="005C48BA">
      <w:pPr>
        <w:pStyle w:val="a3"/>
        <w:ind w:right="426"/>
      </w:pPr>
      <w:r>
        <w:t>СП</w:t>
      </w:r>
      <w:r>
        <w:rPr>
          <w:spacing w:val="80"/>
        </w:rPr>
        <w:t xml:space="preserve"> </w:t>
      </w:r>
      <w:r>
        <w:t>124.13330.2012</w:t>
      </w:r>
      <w:r>
        <w:rPr>
          <w:spacing w:val="40"/>
        </w:rPr>
        <w:t xml:space="preserve">  </w:t>
      </w:r>
      <w:r>
        <w:t>Свод</w:t>
      </w:r>
      <w:r>
        <w:rPr>
          <w:spacing w:val="80"/>
        </w:rPr>
        <w:t xml:space="preserve"> </w:t>
      </w:r>
      <w:r>
        <w:t>правил.</w:t>
      </w:r>
      <w:r>
        <w:rPr>
          <w:spacing w:val="80"/>
        </w:rPr>
        <w:t xml:space="preserve"> </w:t>
      </w:r>
      <w:r>
        <w:t>«СНиП</w:t>
      </w:r>
      <w:r>
        <w:rPr>
          <w:spacing w:val="80"/>
        </w:rPr>
        <w:t xml:space="preserve"> </w:t>
      </w:r>
      <w:r>
        <w:t>41-02-2003</w:t>
      </w:r>
      <w:r>
        <w:rPr>
          <w:spacing w:val="80"/>
        </w:rPr>
        <w:t xml:space="preserve"> </w:t>
      </w:r>
      <w:r>
        <w:t>Тепловые</w:t>
      </w:r>
      <w:r>
        <w:rPr>
          <w:spacing w:val="80"/>
        </w:rPr>
        <w:t xml:space="preserve"> </w:t>
      </w:r>
      <w:r>
        <w:t>сети», (с изменениями №1, №2)</w:t>
      </w:r>
    </w:p>
    <w:p w14:paraId="1FDCD078" w14:textId="77777777" w:rsidR="00997F6A" w:rsidRDefault="005C48BA">
      <w:pPr>
        <w:pStyle w:val="a3"/>
        <w:spacing w:line="321" w:lineRule="exact"/>
        <w:ind w:left="620" w:firstLine="0"/>
      </w:pPr>
      <w:r>
        <w:t>СП</w:t>
      </w:r>
      <w:r>
        <w:rPr>
          <w:spacing w:val="56"/>
          <w:w w:val="150"/>
        </w:rPr>
        <w:t xml:space="preserve">    </w:t>
      </w:r>
      <w:r>
        <w:t>125.13330.2012</w:t>
      </w:r>
      <w:r>
        <w:rPr>
          <w:spacing w:val="75"/>
          <w:w w:val="150"/>
        </w:rPr>
        <w:t xml:space="preserve">    </w:t>
      </w:r>
      <w:r>
        <w:t>Свод</w:t>
      </w:r>
      <w:r>
        <w:rPr>
          <w:spacing w:val="58"/>
          <w:w w:val="150"/>
        </w:rPr>
        <w:t xml:space="preserve">    </w:t>
      </w:r>
      <w:r>
        <w:t>правил.</w:t>
      </w:r>
      <w:r>
        <w:rPr>
          <w:spacing w:val="58"/>
          <w:w w:val="150"/>
        </w:rPr>
        <w:t xml:space="preserve">    </w:t>
      </w:r>
      <w:r>
        <w:t>«СНиП</w:t>
      </w:r>
      <w:r>
        <w:rPr>
          <w:spacing w:val="56"/>
          <w:w w:val="150"/>
        </w:rPr>
        <w:t xml:space="preserve">    </w:t>
      </w:r>
      <w:r>
        <w:t>2.05.13-</w:t>
      </w:r>
      <w:r>
        <w:rPr>
          <w:spacing w:val="-5"/>
        </w:rPr>
        <w:t>90</w:t>
      </w:r>
    </w:p>
    <w:p w14:paraId="75365CF7" w14:textId="77777777" w:rsidR="00997F6A" w:rsidRDefault="005C48BA">
      <w:pPr>
        <w:pStyle w:val="a3"/>
        <w:ind w:right="420" w:firstLine="0"/>
      </w:pPr>
      <w:r>
        <w:t>Нефтепродуктопроводы, прокладываемые на территории городов и других населенных пунктов», (с изменением №1).</w:t>
      </w:r>
    </w:p>
    <w:p w14:paraId="32296675" w14:textId="77777777" w:rsidR="00997F6A" w:rsidRDefault="005C48BA">
      <w:pPr>
        <w:pStyle w:val="a3"/>
        <w:spacing w:before="61"/>
        <w:ind w:right="423"/>
      </w:pPr>
      <w:r>
        <w:t>СП 127.13330.2017</w:t>
      </w:r>
      <w:r>
        <w:rPr>
          <w:spacing w:val="40"/>
        </w:rPr>
        <w:t xml:space="preserve"> </w:t>
      </w:r>
      <w:r>
        <w:t>Свод правил.</w:t>
      </w:r>
      <w:r>
        <w:rPr>
          <w:spacing w:val="40"/>
        </w:rPr>
        <w:t xml:space="preserve"> </w:t>
      </w:r>
      <w:r>
        <w:t xml:space="preserve">Полигоны по обезвреживанию и захоронению токсичных промышленных отходов. Основные положения по </w:t>
      </w:r>
      <w:r>
        <w:rPr>
          <w:spacing w:val="-2"/>
        </w:rPr>
        <w:t>проектированию.</w:t>
      </w:r>
    </w:p>
    <w:p w14:paraId="794C67B9" w14:textId="77777777" w:rsidR="00997F6A" w:rsidRDefault="005C48BA">
      <w:pPr>
        <w:pStyle w:val="a3"/>
        <w:spacing w:before="3"/>
        <w:ind w:right="425"/>
      </w:pPr>
      <w:r>
        <w:t xml:space="preserve">СП 131.13330.2020 Свод правил. «СНиП 23-01-99* Строительная </w:t>
      </w:r>
      <w:r>
        <w:rPr>
          <w:spacing w:val="-2"/>
        </w:rPr>
        <w:t>климатология».</w:t>
      </w:r>
    </w:p>
    <w:p w14:paraId="03342084" w14:textId="77777777" w:rsidR="00997F6A" w:rsidRDefault="005C48BA">
      <w:pPr>
        <w:pStyle w:val="a3"/>
        <w:ind w:right="422"/>
      </w:pPr>
      <w:r>
        <w:t>СП 140.13330.2012 Городская среда. Правила проектирования для маломобильных групп населения (с изменением №1).</w:t>
      </w:r>
    </w:p>
    <w:p w14:paraId="01D0289F" w14:textId="77777777" w:rsidR="00997F6A" w:rsidRDefault="005C48BA">
      <w:pPr>
        <w:pStyle w:val="a3"/>
        <w:spacing w:line="321" w:lineRule="exact"/>
        <w:ind w:left="620" w:firstLine="0"/>
      </w:pPr>
      <w:r>
        <w:t>СП</w:t>
      </w:r>
      <w:r>
        <w:rPr>
          <w:spacing w:val="-12"/>
        </w:rPr>
        <w:t xml:space="preserve"> </w:t>
      </w:r>
      <w:r>
        <w:t>145.13330.2020</w:t>
      </w:r>
      <w:r>
        <w:rPr>
          <w:spacing w:val="-8"/>
        </w:rPr>
        <w:t xml:space="preserve"> </w:t>
      </w:r>
      <w:r>
        <w:t>Дома-интернаты.</w:t>
      </w:r>
      <w:r>
        <w:rPr>
          <w:spacing w:val="-6"/>
        </w:rPr>
        <w:t xml:space="preserve"> </w:t>
      </w:r>
      <w:r>
        <w:t>Правила</w:t>
      </w:r>
      <w:r>
        <w:rPr>
          <w:spacing w:val="-7"/>
        </w:rPr>
        <w:t xml:space="preserve"> </w:t>
      </w:r>
      <w:r>
        <w:rPr>
          <w:spacing w:val="-2"/>
        </w:rPr>
        <w:t>проектирования.</w:t>
      </w:r>
    </w:p>
    <w:p w14:paraId="29B305E0" w14:textId="77777777" w:rsidR="00997F6A" w:rsidRDefault="005C48BA">
      <w:pPr>
        <w:pStyle w:val="a3"/>
        <w:spacing w:line="322" w:lineRule="exact"/>
        <w:ind w:left="620" w:firstLine="0"/>
      </w:pPr>
      <w:r>
        <w:t>СП</w:t>
      </w:r>
      <w:r>
        <w:rPr>
          <w:spacing w:val="72"/>
        </w:rPr>
        <w:t xml:space="preserve">  </w:t>
      </w:r>
      <w:r>
        <w:t>153.13130.2013</w:t>
      </w:r>
      <w:r>
        <w:rPr>
          <w:spacing w:val="75"/>
          <w:w w:val="150"/>
        </w:rPr>
        <w:t xml:space="preserve">  </w:t>
      </w:r>
      <w:r>
        <w:t>Инфраструктура</w:t>
      </w:r>
      <w:r>
        <w:rPr>
          <w:spacing w:val="77"/>
        </w:rPr>
        <w:t xml:space="preserve">  </w:t>
      </w:r>
      <w:r>
        <w:t>железнодорожного</w:t>
      </w:r>
      <w:r>
        <w:rPr>
          <w:spacing w:val="75"/>
        </w:rPr>
        <w:t xml:space="preserve">  </w:t>
      </w:r>
      <w:r>
        <w:rPr>
          <w:spacing w:val="-2"/>
        </w:rPr>
        <w:t>транспорта.</w:t>
      </w:r>
    </w:p>
    <w:p w14:paraId="53F52FFF" w14:textId="77777777" w:rsidR="00997F6A" w:rsidRDefault="005C48BA">
      <w:pPr>
        <w:pStyle w:val="a3"/>
        <w:spacing w:line="322" w:lineRule="exact"/>
        <w:ind w:firstLine="0"/>
      </w:pPr>
      <w:r>
        <w:t>Требования</w:t>
      </w:r>
      <w:r>
        <w:rPr>
          <w:spacing w:val="-7"/>
        </w:rPr>
        <w:t xml:space="preserve"> </w:t>
      </w:r>
      <w:r>
        <w:t>пожарной</w:t>
      </w:r>
      <w:r>
        <w:rPr>
          <w:spacing w:val="-8"/>
        </w:rPr>
        <w:t xml:space="preserve"> </w:t>
      </w:r>
      <w:r>
        <w:t>безопасности</w:t>
      </w:r>
      <w:r>
        <w:rPr>
          <w:spacing w:val="-9"/>
        </w:rPr>
        <w:t xml:space="preserve"> </w:t>
      </w:r>
      <w:r>
        <w:t>(с</w:t>
      </w:r>
      <w:r>
        <w:rPr>
          <w:spacing w:val="-6"/>
        </w:rPr>
        <w:t xml:space="preserve"> </w:t>
      </w:r>
      <w:r>
        <w:t>изменением</w:t>
      </w:r>
      <w:r>
        <w:rPr>
          <w:spacing w:val="-7"/>
        </w:rPr>
        <w:t xml:space="preserve"> </w:t>
      </w:r>
      <w:r>
        <w:rPr>
          <w:spacing w:val="-4"/>
        </w:rPr>
        <w:t>№1).</w:t>
      </w:r>
    </w:p>
    <w:p w14:paraId="003F22BB" w14:textId="77777777" w:rsidR="00997F6A" w:rsidRDefault="005C48BA">
      <w:pPr>
        <w:pStyle w:val="a3"/>
        <w:spacing w:line="322" w:lineRule="exact"/>
        <w:ind w:left="620" w:firstLine="0"/>
      </w:pPr>
      <w:r>
        <w:t>СП</w:t>
      </w:r>
      <w:r>
        <w:rPr>
          <w:spacing w:val="64"/>
          <w:w w:val="150"/>
        </w:rPr>
        <w:t xml:space="preserve"> </w:t>
      </w:r>
      <w:r>
        <w:t>154.13130.2013.</w:t>
      </w:r>
      <w:r>
        <w:rPr>
          <w:spacing w:val="66"/>
          <w:w w:val="150"/>
        </w:rPr>
        <w:t xml:space="preserve"> </w:t>
      </w:r>
      <w:r>
        <w:t>Свод</w:t>
      </w:r>
      <w:r>
        <w:rPr>
          <w:spacing w:val="66"/>
          <w:w w:val="150"/>
        </w:rPr>
        <w:t xml:space="preserve"> </w:t>
      </w:r>
      <w:r>
        <w:t>правил.</w:t>
      </w:r>
      <w:r>
        <w:rPr>
          <w:spacing w:val="71"/>
          <w:w w:val="150"/>
        </w:rPr>
        <w:t xml:space="preserve"> </w:t>
      </w:r>
      <w:r>
        <w:t>Встроенные</w:t>
      </w:r>
      <w:r>
        <w:rPr>
          <w:spacing w:val="69"/>
          <w:w w:val="150"/>
        </w:rPr>
        <w:t xml:space="preserve"> </w:t>
      </w:r>
      <w:r>
        <w:t>подземные</w:t>
      </w:r>
      <w:r>
        <w:rPr>
          <w:spacing w:val="65"/>
          <w:w w:val="150"/>
        </w:rPr>
        <w:t xml:space="preserve"> </w:t>
      </w:r>
      <w:r>
        <w:rPr>
          <w:spacing w:val="-2"/>
        </w:rPr>
        <w:t>автостоянки.</w:t>
      </w:r>
    </w:p>
    <w:p w14:paraId="1124124A" w14:textId="77777777" w:rsidR="00997F6A" w:rsidRDefault="005C48BA">
      <w:pPr>
        <w:pStyle w:val="a3"/>
        <w:spacing w:line="322" w:lineRule="exact"/>
        <w:ind w:firstLine="0"/>
      </w:pPr>
      <w:r>
        <w:t>Требования</w:t>
      </w:r>
      <w:r>
        <w:rPr>
          <w:spacing w:val="-10"/>
        </w:rPr>
        <w:t xml:space="preserve"> </w:t>
      </w:r>
      <w:r>
        <w:t>пожарной</w:t>
      </w:r>
      <w:r>
        <w:rPr>
          <w:spacing w:val="-11"/>
        </w:rPr>
        <w:t xml:space="preserve"> </w:t>
      </w:r>
      <w:r>
        <w:rPr>
          <w:spacing w:val="-2"/>
        </w:rPr>
        <w:t>безопасности.</w:t>
      </w:r>
    </w:p>
    <w:p w14:paraId="2FDE56C2" w14:textId="77777777" w:rsidR="00997F6A" w:rsidRDefault="005C48BA">
      <w:pPr>
        <w:pStyle w:val="a3"/>
        <w:ind w:right="425"/>
      </w:pPr>
      <w:r>
        <w:t>СП 155.13130.2014</w:t>
      </w:r>
      <w:r>
        <w:rPr>
          <w:spacing w:val="40"/>
        </w:rPr>
        <w:t xml:space="preserve"> </w:t>
      </w:r>
      <w:r>
        <w:t>Склады нефти и нефтепродуктов. Требования</w:t>
      </w:r>
      <w:r>
        <w:rPr>
          <w:spacing w:val="80"/>
        </w:rPr>
        <w:t xml:space="preserve"> </w:t>
      </w:r>
      <w:r>
        <w:t>пожарной безопасности (с изменением №1).</w:t>
      </w:r>
    </w:p>
    <w:p w14:paraId="7FB32952" w14:textId="77777777" w:rsidR="00997F6A" w:rsidRDefault="005C48BA">
      <w:pPr>
        <w:pStyle w:val="a3"/>
        <w:ind w:right="427"/>
      </w:pPr>
      <w:r>
        <w:t>СП 156.13130.2014 Стоянки автомобильные заправочные. Требования пожарной безопасности.</w:t>
      </w:r>
    </w:p>
    <w:p w14:paraId="174520D5" w14:textId="77777777" w:rsidR="00997F6A" w:rsidRDefault="005C48BA">
      <w:pPr>
        <w:pStyle w:val="a3"/>
        <w:spacing w:before="3" w:line="322" w:lineRule="exact"/>
        <w:ind w:left="620" w:firstLine="0"/>
      </w:pPr>
      <w:r>
        <w:t>СП</w:t>
      </w:r>
      <w:r>
        <w:rPr>
          <w:spacing w:val="39"/>
        </w:rPr>
        <w:t xml:space="preserve">  </w:t>
      </w:r>
      <w:r>
        <w:t>158.13330.2014</w:t>
      </w:r>
      <w:r>
        <w:rPr>
          <w:spacing w:val="77"/>
        </w:rPr>
        <w:t xml:space="preserve">  </w:t>
      </w:r>
      <w:r>
        <w:t>Здания</w:t>
      </w:r>
      <w:r>
        <w:rPr>
          <w:spacing w:val="41"/>
        </w:rPr>
        <w:t xml:space="preserve">  </w:t>
      </w:r>
      <w:r>
        <w:t>и</w:t>
      </w:r>
      <w:r>
        <w:rPr>
          <w:spacing w:val="42"/>
        </w:rPr>
        <w:t xml:space="preserve">  </w:t>
      </w:r>
      <w:r>
        <w:t>помещения</w:t>
      </w:r>
      <w:r>
        <w:rPr>
          <w:spacing w:val="41"/>
        </w:rPr>
        <w:t xml:space="preserve">  </w:t>
      </w:r>
      <w:r>
        <w:t>медицинских</w:t>
      </w:r>
      <w:r>
        <w:rPr>
          <w:spacing w:val="39"/>
        </w:rPr>
        <w:t xml:space="preserve">  </w:t>
      </w:r>
      <w:r>
        <w:rPr>
          <w:spacing w:val="-2"/>
        </w:rPr>
        <w:t>организаций.</w:t>
      </w:r>
    </w:p>
    <w:p w14:paraId="52095089" w14:textId="77777777" w:rsidR="00997F6A" w:rsidRDefault="005C48BA">
      <w:pPr>
        <w:pStyle w:val="a3"/>
        <w:spacing w:line="322" w:lineRule="exact"/>
        <w:ind w:firstLine="0"/>
      </w:pPr>
      <w:r>
        <w:t>Правила</w:t>
      </w:r>
      <w:r>
        <w:rPr>
          <w:spacing w:val="-7"/>
        </w:rPr>
        <w:t xml:space="preserve"> </w:t>
      </w:r>
      <w:r>
        <w:t>проектирования</w:t>
      </w:r>
      <w:r>
        <w:rPr>
          <w:spacing w:val="-5"/>
        </w:rPr>
        <w:t xml:space="preserve"> </w:t>
      </w:r>
      <w:r>
        <w:t>(с</w:t>
      </w:r>
      <w:r>
        <w:rPr>
          <w:spacing w:val="-6"/>
        </w:rPr>
        <w:t xml:space="preserve"> </w:t>
      </w:r>
      <w:r>
        <w:t>изменениями</w:t>
      </w:r>
      <w:r>
        <w:rPr>
          <w:spacing w:val="-7"/>
        </w:rPr>
        <w:t xml:space="preserve"> </w:t>
      </w:r>
      <w:r>
        <w:t>№1,</w:t>
      </w:r>
      <w:r>
        <w:rPr>
          <w:spacing w:val="-5"/>
        </w:rPr>
        <w:t xml:space="preserve"> </w:t>
      </w:r>
      <w:r>
        <w:t>№2,</w:t>
      </w:r>
      <w:r>
        <w:rPr>
          <w:spacing w:val="-5"/>
        </w:rPr>
        <w:t xml:space="preserve"> </w:t>
      </w:r>
      <w:r>
        <w:rPr>
          <w:spacing w:val="-4"/>
        </w:rPr>
        <w:t>№3).</w:t>
      </w:r>
    </w:p>
    <w:p w14:paraId="4A638AB6" w14:textId="77777777" w:rsidR="00997F6A" w:rsidRDefault="005C48BA">
      <w:pPr>
        <w:pStyle w:val="a3"/>
        <w:ind w:right="425"/>
      </w:pPr>
      <w:r>
        <w:t>СП</w:t>
      </w:r>
      <w:r>
        <w:rPr>
          <w:spacing w:val="-5"/>
        </w:rPr>
        <w:t xml:space="preserve"> </w:t>
      </w:r>
      <w:r>
        <w:t>160.1325800.2014</w:t>
      </w:r>
      <w:r>
        <w:rPr>
          <w:spacing w:val="40"/>
        </w:rPr>
        <w:t xml:space="preserve"> </w:t>
      </w:r>
      <w:r>
        <w:t>Здания и</w:t>
      </w:r>
      <w:r>
        <w:rPr>
          <w:spacing w:val="-5"/>
        </w:rPr>
        <w:t xml:space="preserve"> </w:t>
      </w:r>
      <w:r>
        <w:t>комплексы</w:t>
      </w:r>
      <w:r>
        <w:rPr>
          <w:spacing w:val="-5"/>
        </w:rPr>
        <w:t xml:space="preserve"> </w:t>
      </w:r>
      <w:r>
        <w:t>многофункциональные. Правила проектирования (с изменениями №1, №2).</w:t>
      </w:r>
    </w:p>
    <w:p w14:paraId="67CD3404" w14:textId="77777777" w:rsidR="00997F6A" w:rsidRDefault="005C48BA">
      <w:pPr>
        <w:pStyle w:val="a3"/>
        <w:ind w:right="422"/>
      </w:pPr>
      <w:r>
        <w:t>СП 165.1325800.2014 Свод правил. «СНиП 2.01.51-90 Инженерно- технические мероприятия по гражданской обороне» (с изменениями №1, №2).</w:t>
      </w:r>
    </w:p>
    <w:p w14:paraId="46517DBB" w14:textId="77777777" w:rsidR="00997F6A" w:rsidRDefault="005C48BA">
      <w:pPr>
        <w:pStyle w:val="a3"/>
        <w:ind w:right="422"/>
      </w:pPr>
      <w:r>
        <w:t>СП 166.1311500.2014 Свод правил. Городские автотранспортные тоннели и путепроводы тоннельного типа с длиной перекрытой части не более 300м. Требования пожарной безопасности.</w:t>
      </w:r>
    </w:p>
    <w:p w14:paraId="3F514793" w14:textId="77777777" w:rsidR="00997F6A" w:rsidRDefault="005C48BA">
      <w:pPr>
        <w:pStyle w:val="a3"/>
        <w:ind w:right="420"/>
      </w:pPr>
      <w:r>
        <w:t>СП 228.1325800.2014</w:t>
      </w:r>
      <w:r>
        <w:rPr>
          <w:spacing w:val="40"/>
        </w:rPr>
        <w:t xml:space="preserve"> </w:t>
      </w:r>
      <w:r>
        <w:t>Свод правил. Здания и сооружения следственных органов. Правила проектирования</w:t>
      </w:r>
    </w:p>
    <w:p w14:paraId="2C33A7AC" w14:textId="77777777" w:rsidR="00997F6A" w:rsidRDefault="005C48BA">
      <w:pPr>
        <w:pStyle w:val="a3"/>
        <w:spacing w:line="242" w:lineRule="auto"/>
        <w:ind w:right="422"/>
      </w:pPr>
      <w:r>
        <w:t>СП 250.1325800.2016</w:t>
      </w:r>
      <w:r>
        <w:rPr>
          <w:spacing w:val="40"/>
        </w:rPr>
        <w:t xml:space="preserve"> </w:t>
      </w:r>
      <w:r>
        <w:t>Свод правил. Здания и сооружения. Защита от подземных вод.</w:t>
      </w:r>
    </w:p>
    <w:p w14:paraId="54B44015" w14:textId="77777777" w:rsidR="00997F6A" w:rsidRDefault="005C48BA">
      <w:pPr>
        <w:pStyle w:val="a3"/>
        <w:ind w:right="419"/>
      </w:pPr>
      <w:r>
        <w:t>СП 251.1325800.2016Свод правил. Здания общеобразовательных организаций. Правила проектирования.</w:t>
      </w:r>
    </w:p>
    <w:p w14:paraId="220B543A" w14:textId="77777777" w:rsidR="00997F6A" w:rsidRDefault="005C48BA">
      <w:pPr>
        <w:pStyle w:val="a3"/>
        <w:ind w:right="424"/>
        <w:jc w:val="left"/>
      </w:pPr>
      <w:r>
        <w:t>СП</w:t>
      </w:r>
      <w:r>
        <w:rPr>
          <w:spacing w:val="40"/>
        </w:rPr>
        <w:t xml:space="preserve"> </w:t>
      </w:r>
      <w:r>
        <w:t>252.1325800.2016Свод</w:t>
      </w:r>
      <w:r>
        <w:rPr>
          <w:spacing w:val="40"/>
        </w:rPr>
        <w:t xml:space="preserve"> </w:t>
      </w:r>
      <w:r>
        <w:t>правил.</w:t>
      </w:r>
      <w:r>
        <w:rPr>
          <w:spacing w:val="40"/>
        </w:rPr>
        <w:t xml:space="preserve"> </w:t>
      </w:r>
      <w:r>
        <w:t>Здания</w:t>
      </w:r>
      <w:r>
        <w:rPr>
          <w:spacing w:val="40"/>
        </w:rPr>
        <w:t xml:space="preserve"> </w:t>
      </w:r>
      <w:r>
        <w:t>дошкольных</w:t>
      </w:r>
      <w:r>
        <w:rPr>
          <w:spacing w:val="40"/>
        </w:rPr>
        <w:t xml:space="preserve"> </w:t>
      </w:r>
      <w:r>
        <w:t>образовательных организаций. Правила проектирования.</w:t>
      </w:r>
    </w:p>
    <w:p w14:paraId="27AAEC72" w14:textId="77777777" w:rsidR="00997F6A" w:rsidRDefault="005C48BA">
      <w:pPr>
        <w:pStyle w:val="a3"/>
        <w:tabs>
          <w:tab w:val="left" w:pos="1249"/>
          <w:tab w:val="left" w:pos="3596"/>
          <w:tab w:val="left" w:pos="4441"/>
          <w:tab w:val="left" w:pos="5598"/>
          <w:tab w:val="left" w:pos="6678"/>
          <w:tab w:val="left" w:pos="7072"/>
          <w:tab w:val="left" w:pos="8765"/>
        </w:tabs>
        <w:ind w:right="425"/>
        <w:jc w:val="left"/>
      </w:pPr>
      <w:r>
        <w:rPr>
          <w:spacing w:val="-6"/>
        </w:rPr>
        <w:t>СП</w:t>
      </w:r>
      <w:r>
        <w:tab/>
      </w:r>
      <w:r>
        <w:rPr>
          <w:spacing w:val="-2"/>
        </w:rPr>
        <w:t>254.1325800.2016</w:t>
      </w:r>
      <w:r>
        <w:tab/>
      </w:r>
      <w:r>
        <w:rPr>
          <w:spacing w:val="-4"/>
        </w:rPr>
        <w:t>Свод</w:t>
      </w:r>
      <w:r>
        <w:tab/>
      </w:r>
      <w:r>
        <w:rPr>
          <w:spacing w:val="-2"/>
        </w:rPr>
        <w:t>правил.</w:t>
      </w:r>
      <w:r>
        <w:tab/>
      </w:r>
      <w:r>
        <w:rPr>
          <w:spacing w:val="-2"/>
        </w:rPr>
        <w:t>Здания</w:t>
      </w:r>
      <w:r>
        <w:tab/>
      </w:r>
      <w:r>
        <w:rPr>
          <w:spacing w:val="-10"/>
        </w:rPr>
        <w:t>и</w:t>
      </w:r>
      <w:r>
        <w:tab/>
      </w:r>
      <w:r>
        <w:rPr>
          <w:spacing w:val="-2"/>
        </w:rPr>
        <w:t>территории.</w:t>
      </w:r>
      <w:r>
        <w:tab/>
      </w:r>
      <w:r>
        <w:rPr>
          <w:spacing w:val="-2"/>
        </w:rPr>
        <w:t xml:space="preserve">Правила </w:t>
      </w:r>
      <w:r>
        <w:t>проектирования зашиты от производственного шума</w:t>
      </w:r>
    </w:p>
    <w:p w14:paraId="633D8DCE" w14:textId="77777777" w:rsidR="00997F6A" w:rsidRDefault="005C48BA">
      <w:pPr>
        <w:pStyle w:val="a3"/>
        <w:tabs>
          <w:tab w:val="left" w:pos="1350"/>
          <w:tab w:val="left" w:pos="3865"/>
          <w:tab w:val="left" w:pos="4815"/>
          <w:tab w:val="left" w:pos="6067"/>
          <w:tab w:val="left" w:pos="7248"/>
          <w:tab w:val="left" w:pos="8765"/>
        </w:tabs>
        <w:ind w:right="425"/>
        <w:jc w:val="left"/>
      </w:pPr>
      <w:r>
        <w:rPr>
          <w:spacing w:val="-6"/>
        </w:rPr>
        <w:t>СП</w:t>
      </w:r>
      <w:r>
        <w:tab/>
      </w:r>
      <w:r>
        <w:rPr>
          <w:spacing w:val="-2"/>
        </w:rPr>
        <w:t>257.1325800.2020</w:t>
      </w:r>
      <w:r>
        <w:tab/>
      </w:r>
      <w:r>
        <w:rPr>
          <w:spacing w:val="-4"/>
        </w:rPr>
        <w:t>Свод</w:t>
      </w:r>
      <w:r>
        <w:tab/>
      </w:r>
      <w:r>
        <w:rPr>
          <w:spacing w:val="-2"/>
        </w:rPr>
        <w:t>правил.</w:t>
      </w:r>
      <w:r>
        <w:tab/>
      </w:r>
      <w:r>
        <w:rPr>
          <w:spacing w:val="-2"/>
        </w:rPr>
        <w:t>Здания</w:t>
      </w:r>
      <w:r>
        <w:tab/>
      </w:r>
      <w:r>
        <w:rPr>
          <w:spacing w:val="-2"/>
        </w:rPr>
        <w:t>гостиниц.</w:t>
      </w:r>
      <w:r>
        <w:tab/>
      </w:r>
      <w:r>
        <w:rPr>
          <w:spacing w:val="-2"/>
        </w:rPr>
        <w:t>Правила проектирования</w:t>
      </w:r>
    </w:p>
    <w:p w14:paraId="4B76011C" w14:textId="77777777" w:rsidR="00997F6A" w:rsidRDefault="005C48BA">
      <w:pPr>
        <w:pStyle w:val="a3"/>
        <w:tabs>
          <w:tab w:val="left" w:pos="1254"/>
          <w:tab w:val="left" w:pos="3678"/>
          <w:tab w:val="left" w:pos="4527"/>
          <w:tab w:val="left" w:pos="5689"/>
          <w:tab w:val="left" w:pos="7392"/>
        </w:tabs>
        <w:ind w:right="425"/>
        <w:jc w:val="left"/>
      </w:pPr>
      <w:r>
        <w:rPr>
          <w:spacing w:val="-6"/>
        </w:rPr>
        <w:t>СП</w:t>
      </w:r>
      <w:r>
        <w:tab/>
      </w:r>
      <w:r>
        <w:rPr>
          <w:spacing w:val="-2"/>
        </w:rPr>
        <w:t>265.1325800.2016</w:t>
      </w:r>
      <w:r>
        <w:tab/>
      </w:r>
      <w:r>
        <w:rPr>
          <w:spacing w:val="-4"/>
        </w:rPr>
        <w:t>Свод</w:t>
      </w:r>
      <w:r>
        <w:tab/>
      </w:r>
      <w:r>
        <w:rPr>
          <w:spacing w:val="-2"/>
        </w:rPr>
        <w:t>правил.</w:t>
      </w:r>
      <w:r>
        <w:tab/>
      </w:r>
      <w:r>
        <w:rPr>
          <w:spacing w:val="-2"/>
        </w:rPr>
        <w:t>Коллекторы</w:t>
      </w:r>
      <w:r>
        <w:tab/>
      </w:r>
      <w:r>
        <w:rPr>
          <w:spacing w:val="-2"/>
        </w:rPr>
        <w:t xml:space="preserve">коммуникационные </w:t>
      </w:r>
      <w:r>
        <w:t>Правила проектирования и строительства (с изменением №1)</w:t>
      </w:r>
    </w:p>
    <w:p w14:paraId="091570E2" w14:textId="77777777" w:rsidR="00997F6A" w:rsidRDefault="005C48BA">
      <w:pPr>
        <w:pStyle w:val="a3"/>
        <w:tabs>
          <w:tab w:val="left" w:pos="1239"/>
          <w:tab w:val="left" w:pos="4248"/>
          <w:tab w:val="left" w:pos="5626"/>
          <w:tab w:val="left" w:pos="6696"/>
          <w:tab w:val="left" w:pos="7080"/>
          <w:tab w:val="left" w:pos="8765"/>
        </w:tabs>
        <w:ind w:right="425"/>
        <w:jc w:val="left"/>
      </w:pPr>
      <w:r>
        <w:rPr>
          <w:spacing w:val="-6"/>
        </w:rPr>
        <w:t>СП</w:t>
      </w:r>
      <w:r>
        <w:tab/>
        <w:t>276.1325800.2016 Свод</w:t>
      </w:r>
      <w:r>
        <w:tab/>
      </w:r>
      <w:r>
        <w:rPr>
          <w:spacing w:val="-2"/>
        </w:rPr>
        <w:t>правил.</w:t>
      </w:r>
      <w:r>
        <w:tab/>
      </w:r>
      <w:r>
        <w:rPr>
          <w:spacing w:val="-2"/>
        </w:rPr>
        <w:t>Здания</w:t>
      </w:r>
      <w:r>
        <w:tab/>
      </w:r>
      <w:r>
        <w:rPr>
          <w:spacing w:val="-10"/>
        </w:rPr>
        <w:t>и</w:t>
      </w:r>
      <w:r>
        <w:tab/>
      </w:r>
      <w:r>
        <w:rPr>
          <w:spacing w:val="-2"/>
        </w:rPr>
        <w:t>территории.</w:t>
      </w:r>
      <w:r>
        <w:tab/>
      </w:r>
      <w:r>
        <w:rPr>
          <w:spacing w:val="-2"/>
        </w:rPr>
        <w:t xml:space="preserve">Правила </w:t>
      </w:r>
      <w:r>
        <w:t>проектирования защиты от шума транспортных потоков.</w:t>
      </w:r>
    </w:p>
    <w:p w14:paraId="16983C2F" w14:textId="77777777" w:rsidR="00997F6A" w:rsidRDefault="005C48BA">
      <w:pPr>
        <w:pStyle w:val="a3"/>
        <w:spacing w:line="322" w:lineRule="exact"/>
        <w:ind w:left="620" w:firstLine="0"/>
        <w:jc w:val="left"/>
      </w:pPr>
      <w:r>
        <w:t>СП</w:t>
      </w:r>
      <w:r>
        <w:rPr>
          <w:spacing w:val="11"/>
        </w:rPr>
        <w:t xml:space="preserve"> </w:t>
      </w:r>
      <w:r>
        <w:t>277.1325800.2016</w:t>
      </w:r>
      <w:r>
        <w:rPr>
          <w:spacing w:val="15"/>
        </w:rPr>
        <w:t xml:space="preserve"> </w:t>
      </w:r>
      <w:r>
        <w:t>Свод</w:t>
      </w:r>
      <w:r>
        <w:rPr>
          <w:spacing w:val="16"/>
        </w:rPr>
        <w:t xml:space="preserve"> </w:t>
      </w:r>
      <w:r>
        <w:t>правил.</w:t>
      </w:r>
      <w:r>
        <w:rPr>
          <w:spacing w:val="67"/>
          <w:w w:val="150"/>
        </w:rPr>
        <w:t xml:space="preserve"> </w:t>
      </w:r>
      <w:r>
        <w:t>Сооружения</w:t>
      </w:r>
      <w:r>
        <w:rPr>
          <w:spacing w:val="16"/>
        </w:rPr>
        <w:t xml:space="preserve"> </w:t>
      </w:r>
      <w:r>
        <w:t>морские</w:t>
      </w:r>
      <w:r>
        <w:rPr>
          <w:spacing w:val="16"/>
        </w:rPr>
        <w:t xml:space="preserve"> </w:t>
      </w:r>
      <w:r>
        <w:rPr>
          <w:spacing w:val="-2"/>
        </w:rPr>
        <w:t>берегозащитные.</w:t>
      </w:r>
    </w:p>
    <w:p w14:paraId="6949A5BF" w14:textId="77777777" w:rsidR="00997F6A" w:rsidRDefault="005C48BA">
      <w:pPr>
        <w:pStyle w:val="a3"/>
        <w:spacing w:line="322" w:lineRule="exact"/>
        <w:ind w:firstLine="0"/>
        <w:jc w:val="left"/>
      </w:pPr>
      <w:r>
        <w:t>Правила</w:t>
      </w:r>
      <w:r>
        <w:rPr>
          <w:spacing w:val="-10"/>
        </w:rPr>
        <w:t xml:space="preserve"> </w:t>
      </w:r>
      <w:r>
        <w:rPr>
          <w:spacing w:val="-2"/>
        </w:rPr>
        <w:t>проектирования.</w:t>
      </w:r>
    </w:p>
    <w:p w14:paraId="496885F3" w14:textId="77777777" w:rsidR="00997F6A" w:rsidRDefault="005C48BA">
      <w:pPr>
        <w:pStyle w:val="a3"/>
        <w:tabs>
          <w:tab w:val="left" w:pos="3457"/>
        </w:tabs>
        <w:ind w:right="424"/>
        <w:jc w:val="left"/>
      </w:pPr>
      <w:r>
        <w:t>СП</w:t>
      </w:r>
      <w:r>
        <w:rPr>
          <w:spacing w:val="40"/>
        </w:rPr>
        <w:t xml:space="preserve"> </w:t>
      </w:r>
      <w:r>
        <w:t>283.1325800.2016</w:t>
      </w:r>
      <w:r>
        <w:tab/>
        <w:t>Свод</w:t>
      </w:r>
      <w:r>
        <w:rPr>
          <w:spacing w:val="40"/>
        </w:rPr>
        <w:t xml:space="preserve"> </w:t>
      </w:r>
      <w:r>
        <w:t>правил.</w:t>
      </w:r>
      <w:r>
        <w:rPr>
          <w:spacing w:val="40"/>
        </w:rPr>
        <w:t xml:space="preserve"> </w:t>
      </w:r>
      <w:r>
        <w:t>Объекты</w:t>
      </w:r>
      <w:r>
        <w:rPr>
          <w:spacing w:val="40"/>
        </w:rPr>
        <w:t xml:space="preserve"> </w:t>
      </w:r>
      <w:r>
        <w:t>строительные</w:t>
      </w:r>
      <w:r>
        <w:rPr>
          <w:spacing w:val="40"/>
        </w:rPr>
        <w:t xml:space="preserve"> </w:t>
      </w:r>
      <w:r>
        <w:t>повышенной ответственности. Правила сейсмического микрорайонирования</w:t>
      </w:r>
    </w:p>
    <w:p w14:paraId="49E794E4" w14:textId="77777777" w:rsidR="00997F6A" w:rsidRDefault="005C48BA">
      <w:pPr>
        <w:pStyle w:val="a3"/>
        <w:ind w:right="425"/>
        <w:jc w:val="left"/>
      </w:pPr>
      <w:r>
        <w:t>СП</w:t>
      </w:r>
      <w:r>
        <w:rPr>
          <w:spacing w:val="-3"/>
        </w:rPr>
        <w:t xml:space="preserve"> </w:t>
      </w:r>
      <w:r>
        <w:t>284.1325800.2016</w:t>
      </w:r>
      <w:r>
        <w:rPr>
          <w:spacing w:val="40"/>
        </w:rPr>
        <w:t xml:space="preserve"> </w:t>
      </w:r>
      <w:r>
        <w:t>Свод правил. Трубопроводы промысловые для нефти и газа. Правила проектирования и производства работ (с изменением №1)</w:t>
      </w:r>
    </w:p>
    <w:p w14:paraId="624E89C1" w14:textId="77777777" w:rsidR="00997F6A" w:rsidRDefault="005C48BA">
      <w:pPr>
        <w:pStyle w:val="a3"/>
        <w:tabs>
          <w:tab w:val="left" w:pos="1230"/>
          <w:tab w:val="left" w:pos="3625"/>
          <w:tab w:val="left" w:pos="4450"/>
          <w:tab w:val="left" w:pos="5588"/>
          <w:tab w:val="left" w:pos="7013"/>
          <w:tab w:val="left" w:pos="8765"/>
        </w:tabs>
        <w:spacing w:before="61"/>
        <w:ind w:right="425"/>
        <w:jc w:val="left"/>
      </w:pPr>
      <w:r>
        <w:rPr>
          <w:spacing w:val="-6"/>
        </w:rPr>
        <w:t>СП</w:t>
      </w:r>
      <w:r>
        <w:tab/>
      </w:r>
      <w:r>
        <w:rPr>
          <w:spacing w:val="-2"/>
        </w:rPr>
        <w:t>285.1325800.2016</w:t>
      </w:r>
      <w:r>
        <w:tab/>
      </w:r>
      <w:r>
        <w:rPr>
          <w:spacing w:val="-4"/>
        </w:rPr>
        <w:t>Свод</w:t>
      </w:r>
      <w:r>
        <w:tab/>
      </w:r>
      <w:r>
        <w:rPr>
          <w:spacing w:val="-2"/>
        </w:rPr>
        <w:t>правил.</w:t>
      </w:r>
      <w:r>
        <w:tab/>
      </w:r>
      <w:r>
        <w:rPr>
          <w:spacing w:val="-2"/>
        </w:rPr>
        <w:t>Стадионы</w:t>
      </w:r>
      <w:r>
        <w:tab/>
      </w:r>
      <w:r>
        <w:rPr>
          <w:spacing w:val="-2"/>
        </w:rPr>
        <w:t>футбольные.</w:t>
      </w:r>
      <w:r>
        <w:tab/>
      </w:r>
      <w:r>
        <w:rPr>
          <w:spacing w:val="-2"/>
        </w:rPr>
        <w:t xml:space="preserve">Правила </w:t>
      </w:r>
      <w:r>
        <w:t>проектирования (с изменением №1)</w:t>
      </w:r>
    </w:p>
    <w:p w14:paraId="7A07A493" w14:textId="77777777" w:rsidR="00997F6A" w:rsidRDefault="005C48BA">
      <w:pPr>
        <w:pStyle w:val="a3"/>
        <w:tabs>
          <w:tab w:val="left" w:pos="5452"/>
        </w:tabs>
        <w:spacing w:line="321" w:lineRule="exact"/>
        <w:ind w:left="620" w:firstLine="0"/>
        <w:jc w:val="left"/>
      </w:pPr>
      <w:r>
        <w:t>СП</w:t>
      </w:r>
      <w:r>
        <w:rPr>
          <w:spacing w:val="52"/>
          <w:w w:val="150"/>
        </w:rPr>
        <w:t xml:space="preserve"> </w:t>
      </w:r>
      <w:r>
        <w:t>287.1325800.2016</w:t>
      </w:r>
      <w:r>
        <w:rPr>
          <w:spacing w:val="56"/>
          <w:w w:val="150"/>
        </w:rPr>
        <w:t xml:space="preserve"> </w:t>
      </w:r>
      <w:r>
        <w:t>Свод</w:t>
      </w:r>
      <w:r>
        <w:rPr>
          <w:spacing w:val="59"/>
          <w:w w:val="150"/>
        </w:rPr>
        <w:t xml:space="preserve"> </w:t>
      </w:r>
      <w:r>
        <w:rPr>
          <w:spacing w:val="-2"/>
        </w:rPr>
        <w:t>правил.</w:t>
      </w:r>
      <w:r>
        <w:tab/>
        <w:t>Сооружения</w:t>
      </w:r>
      <w:r>
        <w:rPr>
          <w:spacing w:val="54"/>
          <w:w w:val="150"/>
        </w:rPr>
        <w:t xml:space="preserve"> </w:t>
      </w:r>
      <w:r>
        <w:t>морские</w:t>
      </w:r>
      <w:r>
        <w:rPr>
          <w:spacing w:val="54"/>
          <w:w w:val="150"/>
        </w:rPr>
        <w:t xml:space="preserve"> </w:t>
      </w:r>
      <w:r>
        <w:rPr>
          <w:spacing w:val="-2"/>
        </w:rPr>
        <w:t>причальные.</w:t>
      </w:r>
    </w:p>
    <w:p w14:paraId="12419816" w14:textId="77777777" w:rsidR="00997F6A" w:rsidRDefault="005C48BA">
      <w:pPr>
        <w:pStyle w:val="a3"/>
        <w:spacing w:before="4" w:line="322" w:lineRule="exact"/>
        <w:ind w:firstLine="0"/>
        <w:jc w:val="left"/>
      </w:pPr>
      <w:r>
        <w:t>Правила</w:t>
      </w:r>
      <w:r>
        <w:rPr>
          <w:spacing w:val="-8"/>
        </w:rPr>
        <w:t xml:space="preserve"> </w:t>
      </w:r>
      <w:r>
        <w:t>проектирования</w:t>
      </w:r>
      <w:r>
        <w:rPr>
          <w:spacing w:val="-6"/>
        </w:rPr>
        <w:t xml:space="preserve"> </w:t>
      </w:r>
      <w:r>
        <w:t>и</w:t>
      </w:r>
      <w:r>
        <w:rPr>
          <w:spacing w:val="-8"/>
        </w:rPr>
        <w:t xml:space="preserve"> </w:t>
      </w:r>
      <w:r>
        <w:rPr>
          <w:spacing w:val="-2"/>
        </w:rPr>
        <w:t>строительства.</w:t>
      </w:r>
    </w:p>
    <w:p w14:paraId="7974410E" w14:textId="77777777" w:rsidR="00997F6A" w:rsidRDefault="005C48BA">
      <w:pPr>
        <w:pStyle w:val="a3"/>
        <w:tabs>
          <w:tab w:val="left" w:pos="1230"/>
          <w:tab w:val="left" w:pos="3552"/>
          <w:tab w:val="left" w:pos="4377"/>
          <w:tab w:val="left" w:pos="5735"/>
          <w:tab w:val="left" w:pos="7449"/>
        </w:tabs>
        <w:ind w:right="427"/>
        <w:jc w:val="left"/>
      </w:pPr>
      <w:r>
        <w:rPr>
          <w:spacing w:val="-6"/>
        </w:rPr>
        <w:t>СП</w:t>
      </w:r>
      <w:r>
        <w:tab/>
      </w:r>
      <w:r>
        <w:rPr>
          <w:spacing w:val="-2"/>
        </w:rPr>
        <w:t>289.1325800.2017</w:t>
      </w:r>
      <w:r>
        <w:tab/>
      </w:r>
      <w:r>
        <w:rPr>
          <w:spacing w:val="-4"/>
        </w:rPr>
        <w:t>Свод</w:t>
      </w:r>
      <w:r>
        <w:tab/>
      </w:r>
      <w:r>
        <w:rPr>
          <w:spacing w:val="-2"/>
        </w:rPr>
        <w:t>правил.</w:t>
      </w:r>
      <w:r>
        <w:tab/>
      </w:r>
      <w:r>
        <w:rPr>
          <w:spacing w:val="-2"/>
        </w:rPr>
        <w:t>Сооружения</w:t>
      </w:r>
      <w:r>
        <w:tab/>
      </w:r>
      <w:r>
        <w:rPr>
          <w:spacing w:val="-2"/>
        </w:rPr>
        <w:t xml:space="preserve">животноводческих, </w:t>
      </w:r>
      <w:r>
        <w:t>птицеводческих, звероводческих предприятий, Правила проектирования.</w:t>
      </w:r>
    </w:p>
    <w:p w14:paraId="7BF0B7B5" w14:textId="77777777" w:rsidR="00997F6A" w:rsidRDefault="005C48BA">
      <w:pPr>
        <w:pStyle w:val="a3"/>
        <w:tabs>
          <w:tab w:val="left" w:pos="3510"/>
        </w:tabs>
        <w:ind w:right="425"/>
        <w:jc w:val="left"/>
      </w:pPr>
      <w:r>
        <w:t>СП</w:t>
      </w:r>
      <w:r>
        <w:rPr>
          <w:spacing w:val="40"/>
        </w:rPr>
        <w:t xml:space="preserve"> </w:t>
      </w:r>
      <w:r>
        <w:t>302.1325800.2017</w:t>
      </w:r>
      <w:r>
        <w:tab/>
        <w:t>Свод</w:t>
      </w:r>
      <w:r>
        <w:rPr>
          <w:spacing w:val="80"/>
        </w:rPr>
        <w:t xml:space="preserve"> </w:t>
      </w:r>
      <w:r>
        <w:t>правил.</w:t>
      </w:r>
      <w:r>
        <w:rPr>
          <w:spacing w:val="80"/>
        </w:rPr>
        <w:t xml:space="preserve"> </w:t>
      </w:r>
      <w:r>
        <w:t>Склады</w:t>
      </w:r>
      <w:r>
        <w:rPr>
          <w:spacing w:val="40"/>
        </w:rPr>
        <w:t xml:space="preserve"> </w:t>
      </w:r>
      <w:r>
        <w:t>для</w:t>
      </w:r>
      <w:r>
        <w:rPr>
          <w:spacing w:val="40"/>
        </w:rPr>
        <w:t xml:space="preserve"> </w:t>
      </w:r>
      <w:r>
        <w:t>аварийно-</w:t>
      </w:r>
      <w:r>
        <w:rPr>
          <w:spacing w:val="80"/>
        </w:rPr>
        <w:t xml:space="preserve"> </w:t>
      </w:r>
      <w:r>
        <w:t>химически- опасных веществ. Правила проектирования</w:t>
      </w:r>
    </w:p>
    <w:p w14:paraId="5CC4A43F" w14:textId="77777777" w:rsidR="00997F6A" w:rsidRDefault="005C48BA">
      <w:pPr>
        <w:pStyle w:val="a3"/>
        <w:ind w:right="424"/>
        <w:jc w:val="left"/>
      </w:pPr>
      <w:r>
        <w:t>СП 308.1325800.2017</w:t>
      </w:r>
      <w:r>
        <w:rPr>
          <w:spacing w:val="40"/>
        </w:rPr>
        <w:t xml:space="preserve"> </w:t>
      </w:r>
      <w:r>
        <w:t>Свод правил. Исправительные учреждения и центры уголовно-исполнительной системы. Правила проектирования (в двух частях)</w:t>
      </w:r>
    </w:p>
    <w:p w14:paraId="7EDDEAB6" w14:textId="77777777" w:rsidR="00997F6A" w:rsidRDefault="005C48BA">
      <w:pPr>
        <w:pStyle w:val="a3"/>
        <w:jc w:val="left"/>
      </w:pPr>
      <w:r>
        <w:t>СП</w:t>
      </w:r>
      <w:r>
        <w:rPr>
          <w:spacing w:val="-11"/>
        </w:rPr>
        <w:t xml:space="preserve"> </w:t>
      </w:r>
      <w:r>
        <w:t>309.1325800.2017</w:t>
      </w:r>
      <w:r>
        <w:rPr>
          <w:spacing w:val="40"/>
        </w:rPr>
        <w:t xml:space="preserve"> </w:t>
      </w:r>
      <w:r>
        <w:t>Свод</w:t>
      </w:r>
      <w:r>
        <w:rPr>
          <w:spacing w:val="-5"/>
        </w:rPr>
        <w:t xml:space="preserve"> </w:t>
      </w:r>
      <w:r>
        <w:t>правил.</w:t>
      </w:r>
      <w:r>
        <w:rPr>
          <w:spacing w:val="-5"/>
        </w:rPr>
        <w:t xml:space="preserve"> </w:t>
      </w:r>
      <w:r>
        <w:t>Здания</w:t>
      </w:r>
      <w:r>
        <w:rPr>
          <w:spacing w:val="-6"/>
        </w:rPr>
        <w:t xml:space="preserve"> </w:t>
      </w:r>
      <w:r>
        <w:t>театрально-зрелищные.</w:t>
      </w:r>
      <w:r>
        <w:rPr>
          <w:spacing w:val="-5"/>
        </w:rPr>
        <w:t xml:space="preserve"> </w:t>
      </w:r>
      <w:r>
        <w:t xml:space="preserve">Правила </w:t>
      </w:r>
      <w:r>
        <w:rPr>
          <w:spacing w:val="-2"/>
        </w:rPr>
        <w:t>проектирования.</w:t>
      </w:r>
    </w:p>
    <w:p w14:paraId="2282428D" w14:textId="77777777" w:rsidR="00997F6A" w:rsidRDefault="005C48BA">
      <w:pPr>
        <w:pStyle w:val="a3"/>
        <w:jc w:val="left"/>
      </w:pPr>
      <w:r>
        <w:t>СП 320.1325800.2017</w:t>
      </w:r>
      <w:r>
        <w:rPr>
          <w:spacing w:val="80"/>
        </w:rPr>
        <w:t xml:space="preserve"> </w:t>
      </w:r>
      <w:r>
        <w:t>Свод правил. Полигоны для твёрдых коммунальных отходов. Проектирование, эксплуатация и рекультивация.</w:t>
      </w:r>
    </w:p>
    <w:p w14:paraId="7A3FED91" w14:textId="77777777" w:rsidR="00997F6A" w:rsidRDefault="005C48BA">
      <w:pPr>
        <w:pStyle w:val="a3"/>
        <w:jc w:val="left"/>
      </w:pPr>
      <w:r>
        <w:t>СП</w:t>
      </w:r>
      <w:r>
        <w:rPr>
          <w:spacing w:val="-2"/>
        </w:rPr>
        <w:t xml:space="preserve"> </w:t>
      </w:r>
      <w:r>
        <w:t>338.1325800.2018</w:t>
      </w:r>
      <w:r>
        <w:rPr>
          <w:spacing w:val="40"/>
        </w:rPr>
        <w:t xml:space="preserve"> </w:t>
      </w:r>
      <w:r>
        <w:t>Свод правил. Защита от шума для высокоскоростных железнодорожных линий. Правила проектирования и строительства.</w:t>
      </w:r>
    </w:p>
    <w:p w14:paraId="0189C56C" w14:textId="77777777" w:rsidR="00997F6A" w:rsidRDefault="005C48BA">
      <w:pPr>
        <w:pStyle w:val="a3"/>
        <w:tabs>
          <w:tab w:val="left" w:pos="1374"/>
          <w:tab w:val="left" w:pos="3913"/>
          <w:tab w:val="left" w:pos="4887"/>
          <w:tab w:val="left" w:pos="6163"/>
          <w:tab w:val="left" w:pos="8553"/>
          <w:tab w:val="left" w:pos="9624"/>
        </w:tabs>
        <w:ind w:right="424"/>
        <w:jc w:val="left"/>
      </w:pPr>
      <w:r>
        <w:rPr>
          <w:spacing w:val="-6"/>
        </w:rPr>
        <w:t>СП</w:t>
      </w:r>
      <w:r>
        <w:tab/>
      </w:r>
      <w:r>
        <w:rPr>
          <w:spacing w:val="-2"/>
        </w:rPr>
        <w:t>348.1325800.2017</w:t>
      </w:r>
      <w:r>
        <w:tab/>
      </w:r>
      <w:r>
        <w:rPr>
          <w:spacing w:val="-4"/>
        </w:rPr>
        <w:t>Свод</w:t>
      </w:r>
      <w:r>
        <w:tab/>
      </w:r>
      <w:r>
        <w:rPr>
          <w:spacing w:val="-2"/>
        </w:rPr>
        <w:t>правил.</w:t>
      </w:r>
      <w:r>
        <w:tab/>
      </w:r>
      <w:r>
        <w:rPr>
          <w:spacing w:val="-2"/>
        </w:rPr>
        <w:t>Индустриальные</w:t>
      </w:r>
      <w:r>
        <w:tab/>
      </w:r>
      <w:r>
        <w:rPr>
          <w:spacing w:val="-2"/>
        </w:rPr>
        <w:t>парки</w:t>
      </w:r>
      <w:r>
        <w:tab/>
      </w:r>
      <w:r>
        <w:rPr>
          <w:spacing w:val="-10"/>
        </w:rPr>
        <w:t xml:space="preserve">и </w:t>
      </w:r>
      <w:r>
        <w:t>промышленные кластеры. Правила проектирования, (с изменением №1).</w:t>
      </w:r>
    </w:p>
    <w:p w14:paraId="1D676986" w14:textId="77777777" w:rsidR="00997F6A" w:rsidRDefault="005C48BA">
      <w:pPr>
        <w:pStyle w:val="a3"/>
        <w:tabs>
          <w:tab w:val="left" w:pos="3553"/>
        </w:tabs>
        <w:ind w:right="425"/>
        <w:jc w:val="left"/>
      </w:pPr>
      <w:r>
        <w:t>СП</w:t>
      </w:r>
      <w:r>
        <w:rPr>
          <w:spacing w:val="80"/>
        </w:rPr>
        <w:t xml:space="preserve"> </w:t>
      </w:r>
      <w:r>
        <w:t>376.1325800.2017</w:t>
      </w:r>
      <w:r>
        <w:tab/>
        <w:t>Свод</w:t>
      </w:r>
      <w:r>
        <w:rPr>
          <w:spacing w:val="80"/>
        </w:rPr>
        <w:t xml:space="preserve"> </w:t>
      </w:r>
      <w:r>
        <w:t>правил.</w:t>
      </w:r>
      <w:r>
        <w:rPr>
          <w:spacing w:val="80"/>
        </w:rPr>
        <w:t xml:space="preserve"> </w:t>
      </w:r>
      <w:r>
        <w:t>Жилые</w:t>
      </w:r>
      <w:r>
        <w:rPr>
          <w:spacing w:val="80"/>
        </w:rPr>
        <w:t xml:space="preserve"> </w:t>
      </w:r>
      <w:r>
        <w:t>здания</w:t>
      </w:r>
      <w:r>
        <w:rPr>
          <w:spacing w:val="80"/>
        </w:rPr>
        <w:t xml:space="preserve"> </w:t>
      </w:r>
      <w:r>
        <w:t>и</w:t>
      </w:r>
      <w:r>
        <w:rPr>
          <w:spacing w:val="80"/>
        </w:rPr>
        <w:t xml:space="preserve"> </w:t>
      </w:r>
      <w:r>
        <w:t>помещения</w:t>
      </w:r>
      <w:r>
        <w:rPr>
          <w:spacing w:val="80"/>
        </w:rPr>
        <w:t xml:space="preserve"> </w:t>
      </w:r>
      <w:r>
        <w:t>для временного проживания. Правила проектирования.</w:t>
      </w:r>
    </w:p>
    <w:p w14:paraId="2347F061" w14:textId="77777777" w:rsidR="00997F6A" w:rsidRDefault="005C48BA">
      <w:pPr>
        <w:pStyle w:val="a3"/>
        <w:tabs>
          <w:tab w:val="left" w:pos="1215"/>
          <w:tab w:val="left" w:pos="3523"/>
          <w:tab w:val="left" w:pos="4334"/>
          <w:tab w:val="left" w:pos="5452"/>
          <w:tab w:val="left" w:pos="6499"/>
          <w:tab w:val="left" w:pos="7929"/>
          <w:tab w:val="left" w:pos="8769"/>
        </w:tabs>
        <w:ind w:right="426"/>
        <w:jc w:val="left"/>
      </w:pPr>
      <w:r>
        <w:rPr>
          <w:spacing w:val="-6"/>
        </w:rPr>
        <w:t>СП</w:t>
      </w:r>
      <w:r>
        <w:tab/>
      </w:r>
      <w:r>
        <w:rPr>
          <w:spacing w:val="-2"/>
        </w:rPr>
        <w:t>380.1325800.2018</w:t>
      </w:r>
      <w:r>
        <w:tab/>
      </w:r>
      <w:r>
        <w:rPr>
          <w:spacing w:val="-4"/>
        </w:rPr>
        <w:t>Свод</w:t>
      </w:r>
      <w:r>
        <w:tab/>
      </w:r>
      <w:r>
        <w:rPr>
          <w:spacing w:val="-2"/>
        </w:rPr>
        <w:t>правил.</w:t>
      </w:r>
      <w:r>
        <w:tab/>
      </w:r>
      <w:r>
        <w:rPr>
          <w:spacing w:val="-2"/>
        </w:rPr>
        <w:t>Здания</w:t>
      </w:r>
      <w:r>
        <w:tab/>
      </w:r>
      <w:r>
        <w:rPr>
          <w:spacing w:val="-2"/>
        </w:rPr>
        <w:t>пожарных</w:t>
      </w:r>
      <w:r>
        <w:tab/>
      </w:r>
      <w:r>
        <w:rPr>
          <w:spacing w:val="-2"/>
        </w:rPr>
        <w:t>депо.</w:t>
      </w:r>
      <w:r>
        <w:tab/>
      </w:r>
      <w:r>
        <w:rPr>
          <w:spacing w:val="-4"/>
        </w:rPr>
        <w:t xml:space="preserve">Правила </w:t>
      </w:r>
      <w:r>
        <w:rPr>
          <w:spacing w:val="-2"/>
        </w:rPr>
        <w:t>проектирования.</w:t>
      </w:r>
    </w:p>
    <w:p w14:paraId="19DD8F25" w14:textId="77777777" w:rsidR="00997F6A" w:rsidRDefault="005C48BA">
      <w:pPr>
        <w:pStyle w:val="a3"/>
        <w:tabs>
          <w:tab w:val="left" w:pos="1258"/>
          <w:tab w:val="left" w:pos="3678"/>
          <w:tab w:val="left" w:pos="4532"/>
          <w:tab w:val="left" w:pos="5688"/>
          <w:tab w:val="left" w:pos="6768"/>
          <w:tab w:val="left" w:pos="8764"/>
        </w:tabs>
        <w:ind w:right="426"/>
        <w:jc w:val="left"/>
      </w:pPr>
      <w:r>
        <w:rPr>
          <w:spacing w:val="-6"/>
        </w:rPr>
        <w:t>СП</w:t>
      </w:r>
      <w:r>
        <w:tab/>
      </w:r>
      <w:r>
        <w:rPr>
          <w:spacing w:val="-2"/>
        </w:rPr>
        <w:t>391.1325800.2017</w:t>
      </w:r>
      <w:r>
        <w:tab/>
      </w:r>
      <w:r>
        <w:rPr>
          <w:spacing w:val="-4"/>
        </w:rPr>
        <w:t>Свод</w:t>
      </w:r>
      <w:r>
        <w:tab/>
      </w:r>
      <w:r>
        <w:rPr>
          <w:spacing w:val="-2"/>
        </w:rPr>
        <w:t>правил.</w:t>
      </w:r>
      <w:r>
        <w:tab/>
      </w:r>
      <w:r>
        <w:rPr>
          <w:spacing w:val="-2"/>
        </w:rPr>
        <w:t>Храмы</w:t>
      </w:r>
      <w:r>
        <w:tab/>
      </w:r>
      <w:r>
        <w:rPr>
          <w:spacing w:val="-2"/>
        </w:rPr>
        <w:t>православные.</w:t>
      </w:r>
      <w:r>
        <w:tab/>
      </w:r>
      <w:r>
        <w:rPr>
          <w:spacing w:val="-2"/>
        </w:rPr>
        <w:t>Правила проектирования.</w:t>
      </w:r>
    </w:p>
    <w:p w14:paraId="63C94EBA" w14:textId="77777777" w:rsidR="00997F6A" w:rsidRDefault="005C48BA">
      <w:pPr>
        <w:pStyle w:val="a3"/>
        <w:tabs>
          <w:tab w:val="left" w:pos="1230"/>
          <w:tab w:val="left" w:pos="3625"/>
          <w:tab w:val="left" w:pos="4455"/>
          <w:tab w:val="left" w:pos="5588"/>
          <w:tab w:val="left" w:pos="9130"/>
        </w:tabs>
        <w:spacing w:line="321" w:lineRule="exact"/>
        <w:ind w:left="620" w:firstLine="0"/>
        <w:jc w:val="left"/>
      </w:pPr>
      <w:r>
        <w:rPr>
          <w:spacing w:val="-5"/>
        </w:rPr>
        <w:t>СП</w:t>
      </w:r>
      <w:r>
        <w:tab/>
      </w:r>
      <w:r>
        <w:rPr>
          <w:spacing w:val="-2"/>
        </w:rPr>
        <w:t>395.1325800.2018</w:t>
      </w:r>
      <w:r>
        <w:tab/>
      </w:r>
      <w:r>
        <w:rPr>
          <w:spacing w:val="-4"/>
        </w:rPr>
        <w:t>Свод</w:t>
      </w:r>
      <w:r>
        <w:tab/>
      </w:r>
      <w:r>
        <w:rPr>
          <w:spacing w:val="-2"/>
        </w:rPr>
        <w:t>правил.</w:t>
      </w:r>
      <w:r>
        <w:tab/>
      </w:r>
      <w:r>
        <w:rPr>
          <w:spacing w:val="-2"/>
        </w:rPr>
        <w:t>Транспортно-пересадочные</w:t>
      </w:r>
      <w:r>
        <w:tab/>
      </w:r>
      <w:r>
        <w:rPr>
          <w:spacing w:val="-2"/>
        </w:rPr>
        <w:t>узлы.</w:t>
      </w:r>
    </w:p>
    <w:p w14:paraId="3CDE1451" w14:textId="77777777" w:rsidR="00997F6A" w:rsidRDefault="005C48BA">
      <w:pPr>
        <w:pStyle w:val="a3"/>
        <w:spacing w:line="322" w:lineRule="exact"/>
        <w:ind w:firstLine="0"/>
        <w:jc w:val="left"/>
      </w:pPr>
      <w:r>
        <w:t>Правила</w:t>
      </w:r>
      <w:r>
        <w:rPr>
          <w:spacing w:val="-11"/>
        </w:rPr>
        <w:t xml:space="preserve"> </w:t>
      </w:r>
      <w:r>
        <w:rPr>
          <w:spacing w:val="-2"/>
        </w:rPr>
        <w:t>проектирования.</w:t>
      </w:r>
    </w:p>
    <w:p w14:paraId="2EBE4862" w14:textId="77777777" w:rsidR="00997F6A" w:rsidRDefault="005C48BA">
      <w:pPr>
        <w:pStyle w:val="a3"/>
        <w:spacing w:line="322" w:lineRule="exact"/>
        <w:ind w:left="620" w:firstLine="0"/>
        <w:jc w:val="left"/>
      </w:pPr>
      <w:r>
        <w:t>СП</w:t>
      </w:r>
      <w:r>
        <w:rPr>
          <w:spacing w:val="24"/>
        </w:rPr>
        <w:t xml:space="preserve"> </w:t>
      </w:r>
      <w:r>
        <w:t>396.1325800.2018</w:t>
      </w:r>
      <w:r>
        <w:rPr>
          <w:spacing w:val="63"/>
          <w:w w:val="150"/>
        </w:rPr>
        <w:t xml:space="preserve"> </w:t>
      </w:r>
      <w:r>
        <w:t>Свод</w:t>
      </w:r>
      <w:r>
        <w:rPr>
          <w:spacing w:val="30"/>
        </w:rPr>
        <w:t xml:space="preserve"> </w:t>
      </w:r>
      <w:r>
        <w:t>правил.</w:t>
      </w:r>
      <w:r>
        <w:rPr>
          <w:spacing w:val="31"/>
        </w:rPr>
        <w:t xml:space="preserve"> </w:t>
      </w:r>
      <w:r>
        <w:t>Улицы</w:t>
      </w:r>
      <w:r>
        <w:rPr>
          <w:spacing w:val="29"/>
        </w:rPr>
        <w:t xml:space="preserve"> </w:t>
      </w:r>
      <w:r>
        <w:t>и</w:t>
      </w:r>
      <w:r>
        <w:rPr>
          <w:spacing w:val="29"/>
        </w:rPr>
        <w:t xml:space="preserve"> </w:t>
      </w:r>
      <w:r>
        <w:t>дороги</w:t>
      </w:r>
      <w:r>
        <w:rPr>
          <w:spacing w:val="28"/>
        </w:rPr>
        <w:t xml:space="preserve"> </w:t>
      </w:r>
      <w:r>
        <w:t>населенных</w:t>
      </w:r>
      <w:r>
        <w:rPr>
          <w:spacing w:val="24"/>
        </w:rPr>
        <w:t xml:space="preserve"> </w:t>
      </w:r>
      <w:r>
        <w:rPr>
          <w:spacing w:val="-2"/>
        </w:rPr>
        <w:t>пунктов.</w:t>
      </w:r>
    </w:p>
    <w:p w14:paraId="54EBB317" w14:textId="77777777" w:rsidR="00997F6A" w:rsidRDefault="005C48BA">
      <w:pPr>
        <w:pStyle w:val="a3"/>
        <w:ind w:firstLine="0"/>
        <w:jc w:val="left"/>
      </w:pPr>
      <w:r>
        <w:t>Правила</w:t>
      </w:r>
      <w:r>
        <w:rPr>
          <w:spacing w:val="-10"/>
        </w:rPr>
        <w:t xml:space="preserve"> </w:t>
      </w:r>
      <w:r>
        <w:t>градостроительного</w:t>
      </w:r>
      <w:r>
        <w:rPr>
          <w:spacing w:val="-10"/>
        </w:rPr>
        <w:t xml:space="preserve"> </w:t>
      </w:r>
      <w:r>
        <w:t>проектирования</w:t>
      </w:r>
      <w:r>
        <w:rPr>
          <w:spacing w:val="-9"/>
        </w:rPr>
        <w:t xml:space="preserve"> </w:t>
      </w:r>
      <w:r>
        <w:t>(с</w:t>
      </w:r>
      <w:r>
        <w:rPr>
          <w:spacing w:val="-9"/>
        </w:rPr>
        <w:t xml:space="preserve"> </w:t>
      </w:r>
      <w:r>
        <w:t>изменениями</w:t>
      </w:r>
      <w:r>
        <w:rPr>
          <w:spacing w:val="-10"/>
        </w:rPr>
        <w:t xml:space="preserve"> </w:t>
      </w:r>
      <w:r>
        <w:t>№1,</w:t>
      </w:r>
      <w:r>
        <w:rPr>
          <w:spacing w:val="-8"/>
        </w:rPr>
        <w:t xml:space="preserve"> </w:t>
      </w:r>
      <w:r>
        <w:rPr>
          <w:spacing w:val="-4"/>
        </w:rPr>
        <w:t>№2).</w:t>
      </w:r>
    </w:p>
    <w:p w14:paraId="71424AE0" w14:textId="77777777" w:rsidR="00997F6A" w:rsidRDefault="005C48BA">
      <w:pPr>
        <w:pStyle w:val="a3"/>
        <w:spacing w:before="2"/>
        <w:jc w:val="left"/>
      </w:pPr>
      <w:r>
        <w:t>СП</w:t>
      </w:r>
      <w:r>
        <w:rPr>
          <w:spacing w:val="-3"/>
        </w:rPr>
        <w:t xml:space="preserve"> </w:t>
      </w:r>
      <w:r>
        <w:t>399.1325800.2018</w:t>
      </w:r>
      <w:r>
        <w:rPr>
          <w:spacing w:val="40"/>
        </w:rPr>
        <w:t xml:space="preserve"> </w:t>
      </w:r>
      <w:r>
        <w:t>Свод</w:t>
      </w:r>
      <w:r>
        <w:rPr>
          <w:spacing w:val="-1"/>
        </w:rPr>
        <w:t xml:space="preserve"> </w:t>
      </w:r>
      <w:r>
        <w:t>правил.</w:t>
      </w:r>
      <w:r>
        <w:rPr>
          <w:spacing w:val="-1"/>
        </w:rPr>
        <w:t xml:space="preserve"> </w:t>
      </w:r>
      <w:r>
        <w:t>Системы</w:t>
      </w:r>
      <w:r>
        <w:rPr>
          <w:spacing w:val="-4"/>
        </w:rPr>
        <w:t xml:space="preserve"> </w:t>
      </w:r>
      <w:r>
        <w:t>водоснабжения</w:t>
      </w:r>
      <w:r>
        <w:rPr>
          <w:spacing w:val="-2"/>
        </w:rPr>
        <w:t xml:space="preserve"> </w:t>
      </w:r>
      <w:r>
        <w:t>и канализации наружные из полимерных материалов. Правила проектирования и монтажа.</w:t>
      </w:r>
    </w:p>
    <w:p w14:paraId="173F6532" w14:textId="77777777" w:rsidR="00997F6A" w:rsidRDefault="005C48BA">
      <w:pPr>
        <w:pStyle w:val="a3"/>
        <w:tabs>
          <w:tab w:val="left" w:pos="1278"/>
          <w:tab w:val="left" w:pos="3721"/>
          <w:tab w:val="left" w:pos="4594"/>
          <w:tab w:val="left" w:pos="5775"/>
          <w:tab w:val="left" w:pos="7469"/>
        </w:tabs>
        <w:ind w:right="424"/>
        <w:jc w:val="left"/>
      </w:pPr>
      <w:r>
        <w:rPr>
          <w:spacing w:val="-6"/>
        </w:rPr>
        <w:t>СП</w:t>
      </w:r>
      <w:r>
        <w:tab/>
      </w:r>
      <w:r>
        <w:rPr>
          <w:spacing w:val="-2"/>
        </w:rPr>
        <w:t>403.1325800.2018</w:t>
      </w:r>
      <w:r>
        <w:tab/>
      </w:r>
      <w:r>
        <w:rPr>
          <w:spacing w:val="-4"/>
        </w:rPr>
        <w:t>Свод</w:t>
      </w:r>
      <w:r>
        <w:tab/>
      </w:r>
      <w:r>
        <w:rPr>
          <w:spacing w:val="-2"/>
        </w:rPr>
        <w:t>правил.</w:t>
      </w:r>
      <w:r>
        <w:tab/>
      </w:r>
      <w:r>
        <w:rPr>
          <w:spacing w:val="-2"/>
        </w:rPr>
        <w:t>Территории</w:t>
      </w:r>
      <w:r>
        <w:tab/>
      </w:r>
      <w:r>
        <w:rPr>
          <w:spacing w:val="-2"/>
        </w:rPr>
        <w:t xml:space="preserve">производственного </w:t>
      </w:r>
      <w:r>
        <w:t>назначения. Правила проектирования благоустройства.</w:t>
      </w:r>
    </w:p>
    <w:p w14:paraId="7619DF57" w14:textId="77777777" w:rsidR="00997F6A" w:rsidRDefault="005C48BA">
      <w:pPr>
        <w:pStyle w:val="a3"/>
        <w:ind w:right="424"/>
        <w:jc w:val="left"/>
      </w:pPr>
      <w:r>
        <w:t>СП</w:t>
      </w:r>
      <w:r>
        <w:rPr>
          <w:spacing w:val="-9"/>
        </w:rPr>
        <w:t xml:space="preserve"> </w:t>
      </w:r>
      <w:r>
        <w:t>416.1325800.2018</w:t>
      </w:r>
      <w:r>
        <w:rPr>
          <w:spacing w:val="40"/>
        </w:rPr>
        <w:t xml:space="preserve"> </w:t>
      </w:r>
      <w:r>
        <w:t>Свод</w:t>
      </w:r>
      <w:r>
        <w:rPr>
          <w:spacing w:val="-2"/>
        </w:rPr>
        <w:t xml:space="preserve"> </w:t>
      </w:r>
      <w:r>
        <w:t>правил. Инженерная</w:t>
      </w:r>
      <w:r>
        <w:rPr>
          <w:spacing w:val="-3"/>
        </w:rPr>
        <w:t xml:space="preserve"> </w:t>
      </w:r>
      <w:r>
        <w:t>защита</w:t>
      </w:r>
      <w:r>
        <w:rPr>
          <w:spacing w:val="-4"/>
        </w:rPr>
        <w:t xml:space="preserve"> </w:t>
      </w:r>
      <w:r>
        <w:t>берегов</w:t>
      </w:r>
      <w:r>
        <w:rPr>
          <w:spacing w:val="-6"/>
        </w:rPr>
        <w:t xml:space="preserve"> </w:t>
      </w:r>
      <w:r>
        <w:t>приливных морей. Правила проектирования.</w:t>
      </w:r>
    </w:p>
    <w:p w14:paraId="599A04F0" w14:textId="77777777" w:rsidR="00997F6A" w:rsidRDefault="005C48BA">
      <w:pPr>
        <w:pStyle w:val="a3"/>
        <w:tabs>
          <w:tab w:val="left" w:pos="1311"/>
          <w:tab w:val="left" w:pos="3793"/>
          <w:tab w:val="left" w:pos="4700"/>
          <w:tab w:val="left" w:pos="5919"/>
          <w:tab w:val="left" w:pos="7767"/>
          <w:tab w:val="left" w:pos="9336"/>
        </w:tabs>
        <w:ind w:right="424"/>
        <w:jc w:val="left"/>
      </w:pPr>
      <w:r>
        <w:rPr>
          <w:spacing w:val="-6"/>
        </w:rPr>
        <w:t>СП</w:t>
      </w:r>
      <w:r>
        <w:tab/>
      </w:r>
      <w:r>
        <w:rPr>
          <w:spacing w:val="-2"/>
        </w:rPr>
        <w:t>438.1325800.2019</w:t>
      </w:r>
      <w:r>
        <w:tab/>
      </w:r>
      <w:r>
        <w:rPr>
          <w:spacing w:val="-4"/>
        </w:rPr>
        <w:t>Свод</w:t>
      </w:r>
      <w:r>
        <w:tab/>
      </w:r>
      <w:r>
        <w:rPr>
          <w:spacing w:val="-2"/>
        </w:rPr>
        <w:t>правил.</w:t>
      </w:r>
      <w:r>
        <w:tab/>
      </w:r>
      <w:r>
        <w:rPr>
          <w:spacing w:val="-2"/>
        </w:rPr>
        <w:t>Инженерные</w:t>
      </w:r>
      <w:r>
        <w:tab/>
      </w:r>
      <w:r>
        <w:rPr>
          <w:spacing w:val="-2"/>
        </w:rPr>
        <w:t>изыскания</w:t>
      </w:r>
      <w:r>
        <w:tab/>
      </w:r>
      <w:r>
        <w:rPr>
          <w:spacing w:val="-4"/>
        </w:rPr>
        <w:t xml:space="preserve">при </w:t>
      </w:r>
      <w:r>
        <w:t>планировке территорий. Общие требования.</w:t>
      </w:r>
    </w:p>
    <w:p w14:paraId="04BC609B" w14:textId="77777777" w:rsidR="00997F6A" w:rsidRDefault="005C48BA">
      <w:pPr>
        <w:pStyle w:val="a3"/>
        <w:jc w:val="left"/>
      </w:pPr>
      <w:r>
        <w:t>СП 450.1325800.2019</w:t>
      </w:r>
      <w:r>
        <w:rPr>
          <w:spacing w:val="-2"/>
        </w:rPr>
        <w:t xml:space="preserve"> </w:t>
      </w:r>
      <w:r>
        <w:t xml:space="preserve">Свод правил. Агропромышленные кластеры. Правила </w:t>
      </w:r>
      <w:r>
        <w:rPr>
          <w:spacing w:val="-2"/>
        </w:rPr>
        <w:t>проектирования.</w:t>
      </w:r>
    </w:p>
    <w:p w14:paraId="49D2BF9F" w14:textId="77777777" w:rsidR="00997F6A" w:rsidRDefault="005C48BA">
      <w:pPr>
        <w:pStyle w:val="a3"/>
        <w:tabs>
          <w:tab w:val="left" w:pos="1220"/>
          <w:tab w:val="left" w:pos="4205"/>
          <w:tab w:val="left" w:pos="5328"/>
          <w:tab w:val="left" w:pos="6456"/>
          <w:tab w:val="left" w:pos="8092"/>
          <w:tab w:val="left" w:pos="8457"/>
        </w:tabs>
        <w:ind w:right="425"/>
        <w:jc w:val="left"/>
      </w:pPr>
      <w:r>
        <w:rPr>
          <w:spacing w:val="-6"/>
        </w:rPr>
        <w:t>СП</w:t>
      </w:r>
      <w:r>
        <w:tab/>
        <w:t>473.1325800.2019 Свод</w:t>
      </w:r>
      <w:r>
        <w:tab/>
      </w:r>
      <w:r>
        <w:rPr>
          <w:spacing w:val="-2"/>
        </w:rPr>
        <w:t>правил.</w:t>
      </w:r>
      <w:r>
        <w:tab/>
      </w:r>
      <w:r>
        <w:rPr>
          <w:spacing w:val="-2"/>
        </w:rPr>
        <w:t>Здания,</w:t>
      </w:r>
      <w:r>
        <w:tab/>
      </w:r>
      <w:r>
        <w:rPr>
          <w:spacing w:val="-2"/>
        </w:rPr>
        <w:t>сооружения</w:t>
      </w:r>
      <w:r>
        <w:tab/>
      </w:r>
      <w:r>
        <w:rPr>
          <w:spacing w:val="-10"/>
        </w:rPr>
        <w:t>и</w:t>
      </w:r>
      <w:r>
        <w:tab/>
      </w:r>
      <w:r>
        <w:rPr>
          <w:spacing w:val="-2"/>
        </w:rPr>
        <w:t xml:space="preserve">комплексы </w:t>
      </w:r>
      <w:r>
        <w:t>подземные. Правила градостроительного проектирования.</w:t>
      </w:r>
    </w:p>
    <w:p w14:paraId="350E2223" w14:textId="77777777" w:rsidR="00997F6A" w:rsidRDefault="005C48BA">
      <w:pPr>
        <w:pStyle w:val="a3"/>
        <w:spacing w:line="242" w:lineRule="auto"/>
        <w:ind w:right="418"/>
      </w:pPr>
      <w:r>
        <w:t xml:space="preserve">СП 476.1325800.2020 Свод правил. Территории городских и сельских поселений. Правила планировки, застройки и благоустройства жилых </w:t>
      </w:r>
      <w:r>
        <w:rPr>
          <w:spacing w:val="-2"/>
        </w:rPr>
        <w:t>микрорайонов.</w:t>
      </w:r>
    </w:p>
    <w:p w14:paraId="7A40575A" w14:textId="77777777" w:rsidR="00997F6A" w:rsidRDefault="005C48BA">
      <w:pPr>
        <w:pStyle w:val="a3"/>
        <w:spacing w:line="316" w:lineRule="exact"/>
        <w:ind w:left="620" w:firstLine="0"/>
      </w:pPr>
      <w:r>
        <w:t>СанПиН</w:t>
      </w:r>
      <w:r>
        <w:rPr>
          <w:spacing w:val="-13"/>
        </w:rPr>
        <w:t xml:space="preserve"> </w:t>
      </w:r>
      <w:r>
        <w:t>2.6.1.2523-09</w:t>
      </w:r>
      <w:r>
        <w:rPr>
          <w:spacing w:val="55"/>
        </w:rPr>
        <w:t xml:space="preserve"> </w:t>
      </w:r>
      <w:r>
        <w:t>Нормы</w:t>
      </w:r>
      <w:r>
        <w:rPr>
          <w:spacing w:val="-9"/>
        </w:rPr>
        <w:t xml:space="preserve"> </w:t>
      </w:r>
      <w:r>
        <w:t>радиационной</w:t>
      </w:r>
      <w:r>
        <w:rPr>
          <w:spacing w:val="-8"/>
        </w:rPr>
        <w:t xml:space="preserve"> </w:t>
      </w:r>
      <w:r>
        <w:t>безопасности</w:t>
      </w:r>
      <w:r>
        <w:rPr>
          <w:spacing w:val="-9"/>
        </w:rPr>
        <w:t xml:space="preserve"> </w:t>
      </w:r>
      <w:r>
        <w:rPr>
          <w:b/>
        </w:rPr>
        <w:t>(</w:t>
      </w:r>
      <w:r>
        <w:t>НРБ-</w:t>
      </w:r>
      <w:r>
        <w:rPr>
          <w:spacing w:val="-2"/>
        </w:rPr>
        <w:t>99/2009).</w:t>
      </w:r>
    </w:p>
    <w:p w14:paraId="11641235" w14:textId="77777777" w:rsidR="00997F6A" w:rsidRDefault="005C48BA">
      <w:pPr>
        <w:pStyle w:val="a3"/>
        <w:ind w:right="423"/>
      </w:pPr>
      <w:r>
        <w:t xml:space="preserve">СанПиН 1.2.3685-21 Гигиенические нормативы и требования к обеспечению безопасности и (или) безвредности для человека факторов среды </w:t>
      </w:r>
      <w:r>
        <w:rPr>
          <w:spacing w:val="-2"/>
        </w:rPr>
        <w:t>обитания.</w:t>
      </w:r>
    </w:p>
    <w:p w14:paraId="78C58EA3" w14:textId="77777777" w:rsidR="00997F6A" w:rsidRDefault="005C48BA">
      <w:pPr>
        <w:pStyle w:val="a3"/>
        <w:spacing w:before="61"/>
        <w:ind w:right="421"/>
      </w:pPr>
      <w: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(с изменениями на 14 февраля 2022 года).</w:t>
      </w:r>
    </w:p>
    <w:p w14:paraId="4DFDFD92" w14:textId="77777777" w:rsidR="00997F6A" w:rsidRDefault="005C48BA">
      <w:pPr>
        <w:pStyle w:val="a3"/>
        <w:spacing w:before="2"/>
        <w:ind w:right="426"/>
      </w:pPr>
      <w:r>
        <w:t>СанПиН 2.2.1/2.1.1.1200-03 Санитарно-защитные зоны и санитарная классификация предприятий, сооружений и иных объектов с изменениями, действующими до 01.01.2025.</w:t>
      </w:r>
    </w:p>
    <w:p w14:paraId="23F5BBB5" w14:textId="77777777" w:rsidR="00997F6A" w:rsidRDefault="005C48BA">
      <w:pPr>
        <w:pStyle w:val="a3"/>
        <w:spacing w:line="321" w:lineRule="exact"/>
        <w:ind w:left="620" w:firstLine="0"/>
      </w:pPr>
      <w:r>
        <w:t>СанПиН</w:t>
      </w:r>
      <w:r>
        <w:rPr>
          <w:spacing w:val="-13"/>
        </w:rPr>
        <w:t xml:space="preserve"> </w:t>
      </w:r>
      <w:r>
        <w:t>2.6.1.2523-09</w:t>
      </w:r>
      <w:r>
        <w:rPr>
          <w:spacing w:val="55"/>
        </w:rPr>
        <w:t xml:space="preserve"> </w:t>
      </w:r>
      <w:r>
        <w:t>Нормы</w:t>
      </w:r>
      <w:r>
        <w:rPr>
          <w:spacing w:val="-9"/>
        </w:rPr>
        <w:t xml:space="preserve"> </w:t>
      </w:r>
      <w:r>
        <w:t>радиационной</w:t>
      </w:r>
      <w:r>
        <w:rPr>
          <w:spacing w:val="-8"/>
        </w:rPr>
        <w:t xml:space="preserve"> </w:t>
      </w:r>
      <w:r>
        <w:t>безопасности</w:t>
      </w:r>
      <w:r>
        <w:rPr>
          <w:spacing w:val="-9"/>
        </w:rPr>
        <w:t xml:space="preserve"> </w:t>
      </w:r>
      <w:r>
        <w:t>(НРБ-</w:t>
      </w:r>
      <w:r>
        <w:rPr>
          <w:spacing w:val="-2"/>
        </w:rPr>
        <w:t>99/2009).</w:t>
      </w:r>
    </w:p>
    <w:p w14:paraId="252ED749" w14:textId="77777777" w:rsidR="00997F6A" w:rsidRDefault="005C48BA">
      <w:pPr>
        <w:pStyle w:val="a3"/>
        <w:ind w:right="422"/>
      </w:pPr>
      <w:r>
        <w:t>СП 2.1.3678-20</w:t>
      </w:r>
      <w:r>
        <w:rPr>
          <w:spacing w:val="40"/>
        </w:rPr>
        <w:t xml:space="preserve"> </w:t>
      </w:r>
      <w:r>
        <w:t>Свод правил.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1105DEC5" w14:textId="77777777" w:rsidR="00997F6A" w:rsidRDefault="005C48BA">
      <w:pPr>
        <w:pStyle w:val="a3"/>
        <w:spacing w:before="3"/>
        <w:ind w:right="423"/>
      </w:pPr>
      <w:r>
        <w:t>СП 2.4.3648-20</w:t>
      </w:r>
      <w:r>
        <w:rPr>
          <w:spacing w:val="40"/>
        </w:rPr>
        <w:t xml:space="preserve"> </w:t>
      </w:r>
      <w:r>
        <w:t xml:space="preserve">Свод правил. Санитарно-эпидемиологические требования к организациям воспитания и обучения, отдыха и оздоровления детей и </w:t>
      </w:r>
      <w:r>
        <w:rPr>
          <w:spacing w:val="-2"/>
        </w:rPr>
        <w:t>молодежи.</w:t>
      </w:r>
    </w:p>
    <w:p w14:paraId="293FD77A" w14:textId="77777777" w:rsidR="00F12396" w:rsidRDefault="005C48BA" w:rsidP="00F12396">
      <w:pPr>
        <w:pStyle w:val="a3"/>
        <w:ind w:right="423"/>
      </w:pPr>
      <w:r w:rsidRPr="001F0D0B">
        <w:t xml:space="preserve">СанПиН </w:t>
      </w:r>
      <w:r w:rsidR="00F12396" w:rsidRPr="00F12396">
        <w:t>2.1.3684-</w:t>
      </w:r>
      <w:r w:rsidR="00F12396" w:rsidRPr="001F0D0B">
        <w:t>21</w:t>
      </w:r>
      <w:r w:rsidRPr="001F0D0B">
        <w:rPr>
          <w:shd w:val="clear" w:color="auto" w:fill="FFFFFF" w:themeFill="background1"/>
        </w:rPr>
        <w:t xml:space="preserve">. </w:t>
      </w:r>
      <w:r w:rsidR="00F12396" w:rsidRPr="001F0D0B">
        <w:t>"</w:t>
      </w:r>
      <w:r w:rsidR="00F12396" w:rsidRPr="00F12396">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13A27BC" w14:textId="77777777" w:rsidR="001F0D0B" w:rsidRDefault="001F0D0B" w:rsidP="001F0D0B">
      <w:pPr>
        <w:pStyle w:val="a3"/>
        <w:spacing w:line="242" w:lineRule="auto"/>
        <w:ind w:right="423"/>
      </w:pPr>
      <w:r>
        <w:t>Санитарные правила СП 2.4.3648-20 "Санитарно-эпидемиологические требования к организациям воспитания и обучения, отдыха и оздоровления детей и молодежи"</w:t>
      </w:r>
    </w:p>
    <w:p w14:paraId="7F13048D" w14:textId="77777777" w:rsidR="00B10073" w:rsidRDefault="00B10073" w:rsidP="00B10073">
      <w:pPr>
        <w:pStyle w:val="1"/>
        <w:spacing w:before="268"/>
        <w:ind w:left="0"/>
        <w:rPr>
          <w:b w:val="0"/>
          <w:bCs w:val="0"/>
        </w:rPr>
      </w:pPr>
      <w:r w:rsidRPr="00B10073">
        <w:rPr>
          <w:b w:val="0"/>
          <w:bCs w:val="0"/>
        </w:rPr>
        <w:t>Постановление Главного государственного санитарного врача РФ от 28 сентября 2020 г. N 28</w:t>
      </w:r>
      <w:r>
        <w:rPr>
          <w:b w:val="0"/>
          <w:bCs w:val="0"/>
        </w:rPr>
        <w:t xml:space="preserve"> </w:t>
      </w:r>
      <w:r w:rsidRPr="00B10073">
        <w:rPr>
          <w:b w:val="0"/>
          <w:bCs w:val="0"/>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17A28A57" w14:textId="77777777" w:rsidR="00997F6A" w:rsidRDefault="005C48BA" w:rsidP="00B10073">
      <w:pPr>
        <w:pStyle w:val="1"/>
        <w:spacing w:before="268"/>
        <w:ind w:left="620"/>
      </w:pPr>
      <w:r>
        <w:t>Статья</w:t>
      </w:r>
      <w:r>
        <w:rPr>
          <w:spacing w:val="-8"/>
        </w:rPr>
        <w:t xml:space="preserve"> </w:t>
      </w:r>
      <w:r>
        <w:t>3.</w:t>
      </w:r>
      <w:r>
        <w:rPr>
          <w:spacing w:val="-5"/>
        </w:rPr>
        <w:t xml:space="preserve"> </w:t>
      </w:r>
      <w:r>
        <w:t>Основные</w:t>
      </w:r>
      <w:r>
        <w:rPr>
          <w:spacing w:val="-6"/>
        </w:rPr>
        <w:t xml:space="preserve"> </w:t>
      </w:r>
      <w:r>
        <w:t>сокращения</w:t>
      </w:r>
      <w:r>
        <w:rPr>
          <w:i/>
        </w:rPr>
        <w:t>,</w:t>
      </w:r>
      <w:r>
        <w:rPr>
          <w:i/>
          <w:spacing w:val="-4"/>
        </w:rPr>
        <w:t xml:space="preserve"> </w:t>
      </w:r>
      <w:r>
        <w:t>термины</w:t>
      </w:r>
      <w:r>
        <w:rPr>
          <w:spacing w:val="-3"/>
        </w:rPr>
        <w:t xml:space="preserve"> </w:t>
      </w:r>
      <w:r>
        <w:t>и</w:t>
      </w:r>
      <w:r>
        <w:rPr>
          <w:spacing w:val="55"/>
        </w:rPr>
        <w:t xml:space="preserve"> </w:t>
      </w:r>
      <w:r>
        <w:rPr>
          <w:spacing w:val="-2"/>
        </w:rPr>
        <w:t>определения</w:t>
      </w:r>
    </w:p>
    <w:p w14:paraId="51A1DB7C" w14:textId="77777777" w:rsidR="00997F6A" w:rsidRDefault="005C48BA">
      <w:pPr>
        <w:pStyle w:val="a6"/>
        <w:numPr>
          <w:ilvl w:val="0"/>
          <w:numId w:val="86"/>
        </w:numPr>
        <w:tabs>
          <w:tab w:val="left" w:pos="902"/>
        </w:tabs>
        <w:spacing w:before="317" w:line="322" w:lineRule="exact"/>
        <w:ind w:left="902" w:hanging="282"/>
        <w:rPr>
          <w:sz w:val="28"/>
        </w:rPr>
      </w:pPr>
      <w:r>
        <w:rPr>
          <w:sz w:val="28"/>
        </w:rPr>
        <w:t>Основные</w:t>
      </w:r>
      <w:r>
        <w:rPr>
          <w:spacing w:val="-13"/>
          <w:sz w:val="28"/>
        </w:rPr>
        <w:t xml:space="preserve"> </w:t>
      </w:r>
      <w:r>
        <w:rPr>
          <w:spacing w:val="-2"/>
          <w:sz w:val="28"/>
        </w:rPr>
        <w:t>сокращения:</w:t>
      </w:r>
    </w:p>
    <w:p w14:paraId="496E0082" w14:textId="77777777" w:rsidR="00997F6A" w:rsidRDefault="005C48BA" w:rsidP="00B10073">
      <w:pPr>
        <w:pStyle w:val="a3"/>
        <w:spacing w:line="322" w:lineRule="exact"/>
        <w:ind w:left="620" w:firstLine="0"/>
        <w:jc w:val="left"/>
      </w:pPr>
      <w:r>
        <w:rPr>
          <w:spacing w:val="-5"/>
        </w:rPr>
        <w:t>а)</w:t>
      </w:r>
      <w:r w:rsidR="00B10073">
        <w:t xml:space="preserve"> </w:t>
      </w:r>
      <w:r>
        <w:t>АЗС</w:t>
      </w:r>
      <w:r>
        <w:rPr>
          <w:spacing w:val="-14"/>
        </w:rPr>
        <w:t xml:space="preserve"> </w:t>
      </w:r>
      <w:r>
        <w:t>-</w:t>
      </w:r>
      <w:r>
        <w:rPr>
          <w:spacing w:val="-16"/>
        </w:rPr>
        <w:t xml:space="preserve"> </w:t>
      </w:r>
      <w:r>
        <w:t>автозаправочные</w:t>
      </w:r>
      <w:r>
        <w:rPr>
          <w:spacing w:val="-15"/>
        </w:rPr>
        <w:t xml:space="preserve"> </w:t>
      </w:r>
      <w:r>
        <w:t xml:space="preserve">станции; ГГ - горючие </w:t>
      </w:r>
      <w:proofErr w:type="spellStart"/>
      <w:r>
        <w:t>газы</w:t>
      </w:r>
      <w:proofErr w:type="spellEnd"/>
      <w:r>
        <w:t>;</w:t>
      </w:r>
    </w:p>
    <w:p w14:paraId="1C165A9D" w14:textId="77777777" w:rsidR="00997F6A" w:rsidRDefault="005C48BA">
      <w:pPr>
        <w:pStyle w:val="a3"/>
        <w:spacing w:before="4"/>
        <w:ind w:left="620" w:right="4906" w:firstLine="0"/>
        <w:jc w:val="left"/>
      </w:pPr>
      <w:r>
        <w:t>ГНС</w:t>
      </w:r>
      <w:r>
        <w:rPr>
          <w:spacing w:val="-13"/>
        </w:rPr>
        <w:t xml:space="preserve"> </w:t>
      </w:r>
      <w:r>
        <w:t>-</w:t>
      </w:r>
      <w:r>
        <w:rPr>
          <w:spacing w:val="-15"/>
        </w:rPr>
        <w:t xml:space="preserve"> </w:t>
      </w:r>
      <w:r>
        <w:t>газонаполнительные</w:t>
      </w:r>
      <w:r>
        <w:rPr>
          <w:spacing w:val="-14"/>
        </w:rPr>
        <w:t xml:space="preserve"> </w:t>
      </w:r>
      <w:r>
        <w:t>станции; ГО - гражданская оборона;</w:t>
      </w:r>
    </w:p>
    <w:p w14:paraId="209EF548" w14:textId="77777777" w:rsidR="00997F6A" w:rsidRDefault="005C48BA">
      <w:pPr>
        <w:pStyle w:val="a3"/>
        <w:ind w:left="620" w:right="1883" w:firstLine="0"/>
        <w:jc w:val="left"/>
      </w:pPr>
      <w:proofErr w:type="spellStart"/>
      <w:r>
        <w:t>ГрК</w:t>
      </w:r>
      <w:proofErr w:type="spellEnd"/>
      <w:r>
        <w:rPr>
          <w:spacing w:val="-6"/>
        </w:rPr>
        <w:t xml:space="preserve"> </w:t>
      </w:r>
      <w:r>
        <w:t>РФ</w:t>
      </w:r>
      <w:r>
        <w:rPr>
          <w:spacing w:val="-6"/>
        </w:rPr>
        <w:t xml:space="preserve"> </w:t>
      </w:r>
      <w:r>
        <w:t>-</w:t>
      </w:r>
      <w:r>
        <w:rPr>
          <w:spacing w:val="-9"/>
        </w:rPr>
        <w:t xml:space="preserve"> </w:t>
      </w:r>
      <w:r>
        <w:t>Градостроительный</w:t>
      </w:r>
      <w:r>
        <w:rPr>
          <w:spacing w:val="-8"/>
        </w:rPr>
        <w:t xml:space="preserve"> </w:t>
      </w:r>
      <w:r>
        <w:t>кодекс</w:t>
      </w:r>
      <w:r>
        <w:rPr>
          <w:spacing w:val="-7"/>
        </w:rPr>
        <w:t xml:space="preserve"> </w:t>
      </w:r>
      <w:r>
        <w:t>Российской</w:t>
      </w:r>
      <w:r>
        <w:rPr>
          <w:spacing w:val="-8"/>
        </w:rPr>
        <w:t xml:space="preserve"> </w:t>
      </w:r>
      <w:r>
        <w:t>Федерации; ГРП - газорегуляторные пункты;</w:t>
      </w:r>
    </w:p>
    <w:p w14:paraId="0D348022" w14:textId="77777777" w:rsidR="00997F6A" w:rsidRDefault="005C48BA">
      <w:pPr>
        <w:pStyle w:val="a3"/>
        <w:ind w:left="620" w:right="3227" w:firstLine="0"/>
        <w:jc w:val="left"/>
      </w:pPr>
      <w:r>
        <w:t>ГРПБ - газорегуляторные пункты блочного типа; ГРПШ</w:t>
      </w:r>
      <w:r>
        <w:rPr>
          <w:spacing w:val="-10"/>
        </w:rPr>
        <w:t xml:space="preserve"> </w:t>
      </w:r>
      <w:r>
        <w:t>-</w:t>
      </w:r>
      <w:r>
        <w:rPr>
          <w:spacing w:val="-9"/>
        </w:rPr>
        <w:t xml:space="preserve"> </w:t>
      </w:r>
      <w:r>
        <w:t>газорегуляторные</w:t>
      </w:r>
      <w:r>
        <w:rPr>
          <w:spacing w:val="-8"/>
        </w:rPr>
        <w:t xml:space="preserve"> </w:t>
      </w:r>
      <w:r>
        <w:t>пункты</w:t>
      </w:r>
      <w:r>
        <w:rPr>
          <w:spacing w:val="-9"/>
        </w:rPr>
        <w:t xml:space="preserve"> </w:t>
      </w:r>
      <w:r>
        <w:t>шкафного</w:t>
      </w:r>
      <w:r>
        <w:rPr>
          <w:spacing w:val="-9"/>
        </w:rPr>
        <w:t xml:space="preserve"> </w:t>
      </w:r>
      <w:r>
        <w:t>типа; ГРС - газораспределительная станция;</w:t>
      </w:r>
    </w:p>
    <w:p w14:paraId="32245BF0" w14:textId="77777777" w:rsidR="00997F6A" w:rsidRDefault="005C48BA">
      <w:pPr>
        <w:pStyle w:val="a3"/>
        <w:spacing w:line="321" w:lineRule="exact"/>
        <w:ind w:left="620" w:firstLine="0"/>
        <w:jc w:val="left"/>
      </w:pPr>
      <w:r>
        <w:t>ДОУ</w:t>
      </w:r>
      <w:r>
        <w:rPr>
          <w:spacing w:val="-7"/>
        </w:rPr>
        <w:t xml:space="preserve"> </w:t>
      </w:r>
      <w:r>
        <w:t>-</w:t>
      </w:r>
      <w:r>
        <w:rPr>
          <w:spacing w:val="-8"/>
        </w:rPr>
        <w:t xml:space="preserve"> </w:t>
      </w:r>
      <w:r>
        <w:t>дошкольное</w:t>
      </w:r>
      <w:r>
        <w:rPr>
          <w:spacing w:val="-7"/>
        </w:rPr>
        <w:t xml:space="preserve"> </w:t>
      </w:r>
      <w:r>
        <w:t>образовательное</w:t>
      </w:r>
      <w:r>
        <w:rPr>
          <w:spacing w:val="-7"/>
        </w:rPr>
        <w:t xml:space="preserve"> </w:t>
      </w:r>
      <w:r>
        <w:rPr>
          <w:spacing w:val="-2"/>
        </w:rPr>
        <w:t>учреждение;</w:t>
      </w:r>
    </w:p>
    <w:p w14:paraId="37E7D9E2" w14:textId="77777777" w:rsidR="00997F6A" w:rsidRDefault="005C48BA">
      <w:pPr>
        <w:pStyle w:val="a3"/>
        <w:spacing w:line="322" w:lineRule="exact"/>
        <w:ind w:left="620" w:firstLine="0"/>
        <w:jc w:val="left"/>
      </w:pPr>
      <w:r>
        <w:t>ЕГРН</w:t>
      </w:r>
      <w:r>
        <w:rPr>
          <w:spacing w:val="-9"/>
        </w:rPr>
        <w:t xml:space="preserve"> </w:t>
      </w:r>
      <w:r>
        <w:t>-</w:t>
      </w:r>
      <w:r>
        <w:rPr>
          <w:spacing w:val="-7"/>
        </w:rPr>
        <w:t xml:space="preserve"> </w:t>
      </w:r>
      <w:r>
        <w:t>Единый</w:t>
      </w:r>
      <w:r>
        <w:rPr>
          <w:spacing w:val="-5"/>
        </w:rPr>
        <w:t xml:space="preserve"> </w:t>
      </w:r>
      <w:r>
        <w:t>государственный</w:t>
      </w:r>
      <w:r>
        <w:rPr>
          <w:spacing w:val="-5"/>
        </w:rPr>
        <w:t xml:space="preserve"> </w:t>
      </w:r>
      <w:r>
        <w:t>реестр</w:t>
      </w:r>
      <w:r>
        <w:rPr>
          <w:spacing w:val="-1"/>
        </w:rPr>
        <w:t xml:space="preserve"> </w:t>
      </w:r>
      <w:r>
        <w:rPr>
          <w:spacing w:val="-2"/>
        </w:rPr>
        <w:t>недвижимости;</w:t>
      </w:r>
    </w:p>
    <w:p w14:paraId="549E88D2" w14:textId="77777777" w:rsidR="00997F6A" w:rsidRDefault="005C48BA">
      <w:pPr>
        <w:pStyle w:val="a3"/>
        <w:ind w:left="620" w:right="1492" w:firstLine="0"/>
        <w:jc w:val="left"/>
      </w:pPr>
      <w:r>
        <w:t>ЗОУИТ</w:t>
      </w:r>
      <w:r>
        <w:rPr>
          <w:spacing w:val="-9"/>
        </w:rPr>
        <w:t xml:space="preserve"> </w:t>
      </w:r>
      <w:r>
        <w:t>-</w:t>
      </w:r>
      <w:r>
        <w:rPr>
          <w:spacing w:val="-8"/>
        </w:rPr>
        <w:t xml:space="preserve"> </w:t>
      </w:r>
      <w:r>
        <w:t>зоны</w:t>
      </w:r>
      <w:r>
        <w:rPr>
          <w:spacing w:val="-7"/>
        </w:rPr>
        <w:t xml:space="preserve"> </w:t>
      </w:r>
      <w:r>
        <w:t>с</w:t>
      </w:r>
      <w:r>
        <w:rPr>
          <w:spacing w:val="-6"/>
        </w:rPr>
        <w:t xml:space="preserve"> </w:t>
      </w:r>
      <w:r>
        <w:t>особыми</w:t>
      </w:r>
      <w:r>
        <w:rPr>
          <w:spacing w:val="-7"/>
        </w:rPr>
        <w:t xml:space="preserve"> </w:t>
      </w:r>
      <w:r>
        <w:t>условиями</w:t>
      </w:r>
      <w:r>
        <w:rPr>
          <w:spacing w:val="-7"/>
        </w:rPr>
        <w:t xml:space="preserve"> </w:t>
      </w:r>
      <w:r>
        <w:t>использования</w:t>
      </w:r>
      <w:r>
        <w:rPr>
          <w:spacing w:val="-5"/>
        </w:rPr>
        <w:t xml:space="preserve"> </w:t>
      </w:r>
      <w:r>
        <w:t>территории; ЗСО - зона санитарной охраны;</w:t>
      </w:r>
    </w:p>
    <w:p w14:paraId="000D631D" w14:textId="77777777" w:rsidR="00997F6A" w:rsidRDefault="005C48BA">
      <w:pPr>
        <w:pStyle w:val="a3"/>
        <w:spacing w:before="61"/>
        <w:ind w:left="620" w:right="3227" w:firstLine="0"/>
        <w:jc w:val="left"/>
      </w:pPr>
      <w:r>
        <w:t>ИЖС</w:t>
      </w:r>
      <w:r>
        <w:rPr>
          <w:spacing w:val="-10"/>
        </w:rPr>
        <w:t xml:space="preserve"> </w:t>
      </w:r>
      <w:r>
        <w:t>-</w:t>
      </w:r>
      <w:r>
        <w:rPr>
          <w:spacing w:val="-13"/>
        </w:rPr>
        <w:t xml:space="preserve"> </w:t>
      </w:r>
      <w:r>
        <w:t>индивидуальное</w:t>
      </w:r>
      <w:r>
        <w:rPr>
          <w:spacing w:val="-11"/>
        </w:rPr>
        <w:t xml:space="preserve"> </w:t>
      </w:r>
      <w:r>
        <w:t>жилищное</w:t>
      </w:r>
      <w:r>
        <w:rPr>
          <w:spacing w:val="-11"/>
        </w:rPr>
        <w:t xml:space="preserve"> </w:t>
      </w:r>
      <w:r>
        <w:t>строительство; ИТП - индивидуальные тепловые пункты;</w:t>
      </w:r>
    </w:p>
    <w:p w14:paraId="1CA00928" w14:textId="77777777" w:rsidR="00997F6A" w:rsidRDefault="005C48BA">
      <w:pPr>
        <w:pStyle w:val="a3"/>
        <w:ind w:left="620" w:right="4262" w:firstLine="0"/>
        <w:jc w:val="left"/>
      </w:pPr>
      <w:r>
        <w:t>КЛ - кабельная линия электропередачи; КНС</w:t>
      </w:r>
      <w:r>
        <w:rPr>
          <w:spacing w:val="-10"/>
        </w:rPr>
        <w:t xml:space="preserve"> </w:t>
      </w:r>
      <w:r>
        <w:t>-</w:t>
      </w:r>
      <w:r>
        <w:rPr>
          <w:spacing w:val="-12"/>
        </w:rPr>
        <w:t xml:space="preserve"> </w:t>
      </w:r>
      <w:r>
        <w:t>канализационные</w:t>
      </w:r>
      <w:r>
        <w:rPr>
          <w:spacing w:val="-11"/>
        </w:rPr>
        <w:t xml:space="preserve"> </w:t>
      </w:r>
      <w:r>
        <w:t>насосные</w:t>
      </w:r>
      <w:r>
        <w:rPr>
          <w:spacing w:val="-11"/>
        </w:rPr>
        <w:t xml:space="preserve"> </w:t>
      </w:r>
      <w:r>
        <w:t xml:space="preserve">станции; ЛВЖ - </w:t>
      </w:r>
      <w:proofErr w:type="spellStart"/>
      <w:r>
        <w:t>легковоспламеняющие</w:t>
      </w:r>
      <w:proofErr w:type="spellEnd"/>
      <w:r>
        <w:t xml:space="preserve"> жидкости; ЛЖ - горючие жидкости;</w:t>
      </w:r>
    </w:p>
    <w:p w14:paraId="428C1129" w14:textId="77777777" w:rsidR="00997F6A" w:rsidRDefault="005C48BA">
      <w:pPr>
        <w:pStyle w:val="a3"/>
        <w:spacing w:before="2"/>
        <w:ind w:left="620" w:right="3227" w:firstLine="0"/>
        <w:jc w:val="left"/>
      </w:pPr>
      <w:r>
        <w:t>ЛЛОС</w:t>
      </w:r>
      <w:r>
        <w:rPr>
          <w:spacing w:val="-8"/>
        </w:rPr>
        <w:t xml:space="preserve"> </w:t>
      </w:r>
      <w:r>
        <w:t>-</w:t>
      </w:r>
      <w:r>
        <w:rPr>
          <w:spacing w:val="-11"/>
        </w:rPr>
        <w:t xml:space="preserve"> </w:t>
      </w:r>
      <w:r>
        <w:t>ливневые</w:t>
      </w:r>
      <w:r>
        <w:rPr>
          <w:spacing w:val="-9"/>
        </w:rPr>
        <w:t xml:space="preserve"> </w:t>
      </w:r>
      <w:r>
        <w:t>локальные</w:t>
      </w:r>
      <w:r>
        <w:rPr>
          <w:spacing w:val="-9"/>
        </w:rPr>
        <w:t xml:space="preserve"> </w:t>
      </w:r>
      <w:r>
        <w:t>очистные</w:t>
      </w:r>
      <w:r>
        <w:rPr>
          <w:spacing w:val="-9"/>
        </w:rPr>
        <w:t xml:space="preserve"> </w:t>
      </w:r>
      <w:r>
        <w:t>сооружения; ЛКС - линейно кабельные сооружения;</w:t>
      </w:r>
    </w:p>
    <w:p w14:paraId="127B19E7" w14:textId="77777777" w:rsidR="00997F6A" w:rsidRDefault="005C48BA">
      <w:pPr>
        <w:pStyle w:val="a3"/>
        <w:ind w:left="620" w:right="423" w:firstLine="0"/>
      </w:pPr>
      <w:r>
        <w:t>ЛКСТМК -</w:t>
      </w:r>
      <w:r>
        <w:rPr>
          <w:color w:val="1F2023"/>
        </w:rPr>
        <w:t xml:space="preserve">объекты инженерной инфраструктуры на основе </w:t>
      </w:r>
      <w:proofErr w:type="spellStart"/>
      <w:r>
        <w:rPr>
          <w:color w:val="1F2023"/>
        </w:rPr>
        <w:t>микротрубочной</w:t>
      </w:r>
      <w:proofErr w:type="spellEnd"/>
      <w:r>
        <w:rPr>
          <w:color w:val="1F2023"/>
        </w:rPr>
        <w:t xml:space="preserve"> многоканальной</w:t>
      </w:r>
      <w:r>
        <w:rPr>
          <w:color w:val="1F2023"/>
          <w:spacing w:val="-2"/>
        </w:rPr>
        <w:t xml:space="preserve"> </w:t>
      </w:r>
      <w:r>
        <w:rPr>
          <w:color w:val="1F2023"/>
        </w:rPr>
        <w:t>коммуникации, проложенной в том</w:t>
      </w:r>
      <w:r>
        <w:rPr>
          <w:color w:val="1F2023"/>
          <w:spacing w:val="-1"/>
        </w:rPr>
        <w:t xml:space="preserve"> </w:t>
      </w:r>
      <w:r>
        <w:rPr>
          <w:color w:val="1F2023"/>
        </w:rPr>
        <w:t>числе вдоль линейных транспортных объектов в мини-траншее для размещения в них кабелей различного назначения;</w:t>
      </w:r>
    </w:p>
    <w:p w14:paraId="179D7BC0" w14:textId="77777777" w:rsidR="00997F6A" w:rsidRDefault="005C48BA">
      <w:pPr>
        <w:pStyle w:val="a3"/>
        <w:ind w:left="620" w:right="4906" w:firstLine="0"/>
        <w:jc w:val="left"/>
      </w:pPr>
      <w:r>
        <w:t>ЛНС</w:t>
      </w:r>
      <w:r>
        <w:rPr>
          <w:spacing w:val="-9"/>
        </w:rPr>
        <w:t xml:space="preserve"> </w:t>
      </w:r>
      <w:r>
        <w:t>-</w:t>
      </w:r>
      <w:r>
        <w:rPr>
          <w:spacing w:val="-12"/>
        </w:rPr>
        <w:t xml:space="preserve"> </w:t>
      </w:r>
      <w:r>
        <w:t>ливневые</w:t>
      </w:r>
      <w:r>
        <w:rPr>
          <w:spacing w:val="-10"/>
        </w:rPr>
        <w:t xml:space="preserve"> </w:t>
      </w:r>
      <w:r>
        <w:t>насосные</w:t>
      </w:r>
      <w:r>
        <w:rPr>
          <w:spacing w:val="-10"/>
        </w:rPr>
        <w:t xml:space="preserve"> </w:t>
      </w:r>
      <w:r>
        <w:t>станции; ЛЭП - линии электропередачи;</w:t>
      </w:r>
    </w:p>
    <w:p w14:paraId="0FA13D82" w14:textId="77777777" w:rsidR="00997F6A" w:rsidRDefault="005C48BA">
      <w:pPr>
        <w:pStyle w:val="a3"/>
        <w:ind w:left="620" w:right="4481" w:firstLine="0"/>
        <w:jc w:val="left"/>
      </w:pPr>
      <w:r>
        <w:t>МАФ - малые архитектурные формы; МГН</w:t>
      </w:r>
      <w:r>
        <w:rPr>
          <w:spacing w:val="-12"/>
        </w:rPr>
        <w:t xml:space="preserve"> </w:t>
      </w:r>
      <w:r>
        <w:t>-</w:t>
      </w:r>
      <w:r>
        <w:rPr>
          <w:spacing w:val="-10"/>
        </w:rPr>
        <w:t xml:space="preserve"> </w:t>
      </w:r>
      <w:r>
        <w:t>маломобильные</w:t>
      </w:r>
      <w:r>
        <w:rPr>
          <w:spacing w:val="-8"/>
        </w:rPr>
        <w:t xml:space="preserve"> </w:t>
      </w:r>
      <w:r>
        <w:t>группы</w:t>
      </w:r>
      <w:r>
        <w:rPr>
          <w:spacing w:val="-9"/>
        </w:rPr>
        <w:t xml:space="preserve"> </w:t>
      </w:r>
      <w:r>
        <w:t>населения;</w:t>
      </w:r>
    </w:p>
    <w:p w14:paraId="37C16604" w14:textId="77777777" w:rsidR="00997F6A" w:rsidRDefault="005C48BA">
      <w:pPr>
        <w:pStyle w:val="a3"/>
        <w:tabs>
          <w:tab w:val="left" w:pos="2031"/>
          <w:tab w:val="left" w:pos="2343"/>
          <w:tab w:val="left" w:pos="4834"/>
          <w:tab w:val="left" w:pos="7110"/>
          <w:tab w:val="left" w:pos="8276"/>
        </w:tabs>
        <w:spacing w:before="1"/>
        <w:ind w:left="620" w:right="424" w:firstLine="0"/>
        <w:jc w:val="left"/>
      </w:pPr>
      <w:r>
        <w:rPr>
          <w:spacing w:val="-2"/>
        </w:rPr>
        <w:t>МИСОГД</w:t>
      </w:r>
      <w:r>
        <w:tab/>
      </w:r>
      <w:r>
        <w:rPr>
          <w:spacing w:val="-10"/>
        </w:rPr>
        <w:t>-</w:t>
      </w:r>
      <w:r>
        <w:tab/>
      </w:r>
      <w:r>
        <w:rPr>
          <w:spacing w:val="-2"/>
        </w:rPr>
        <w:t>межведомственная</w:t>
      </w:r>
      <w:r>
        <w:tab/>
      </w:r>
      <w:r>
        <w:rPr>
          <w:spacing w:val="-2"/>
        </w:rPr>
        <w:t>информационная</w:t>
      </w:r>
      <w:r>
        <w:tab/>
      </w:r>
      <w:r>
        <w:rPr>
          <w:spacing w:val="-2"/>
        </w:rPr>
        <w:t>система</w:t>
      </w:r>
      <w:r>
        <w:tab/>
      </w:r>
      <w:r>
        <w:rPr>
          <w:spacing w:val="-2"/>
        </w:rPr>
        <w:t xml:space="preserve">обеспечения </w:t>
      </w:r>
      <w:r>
        <w:t>градостроительной деятельности;</w:t>
      </w:r>
    </w:p>
    <w:p w14:paraId="11736D5D" w14:textId="77777777" w:rsidR="00997F6A" w:rsidRDefault="005C48BA">
      <w:pPr>
        <w:pStyle w:val="a3"/>
        <w:ind w:left="620" w:right="418" w:firstLine="0"/>
      </w:pPr>
      <w:r>
        <w:t xml:space="preserve">МЧС - Министерство Российской Федерации по делам гражданской обороны, чрезвычайным ситуациям и ликвидации последствий стихийных </w:t>
      </w:r>
      <w:r>
        <w:rPr>
          <w:spacing w:val="-2"/>
        </w:rPr>
        <w:t>бедствий;</w:t>
      </w:r>
    </w:p>
    <w:p w14:paraId="14374E52" w14:textId="77777777" w:rsidR="00997F6A" w:rsidRDefault="005C48BA">
      <w:pPr>
        <w:pStyle w:val="a3"/>
        <w:spacing w:line="321" w:lineRule="exact"/>
        <w:ind w:left="620" w:firstLine="0"/>
      </w:pPr>
      <w:r>
        <w:t>НПА</w:t>
      </w:r>
      <w:r>
        <w:rPr>
          <w:spacing w:val="-10"/>
        </w:rPr>
        <w:t xml:space="preserve"> </w:t>
      </w:r>
      <w:r>
        <w:t>-</w:t>
      </w:r>
      <w:r>
        <w:rPr>
          <w:spacing w:val="-6"/>
        </w:rPr>
        <w:t xml:space="preserve"> </w:t>
      </w:r>
      <w:r>
        <w:t>нормативный</w:t>
      </w:r>
      <w:r>
        <w:rPr>
          <w:spacing w:val="-6"/>
        </w:rPr>
        <w:t xml:space="preserve"> </w:t>
      </w:r>
      <w:r>
        <w:t>правовой</w:t>
      </w:r>
      <w:r>
        <w:rPr>
          <w:spacing w:val="-6"/>
        </w:rPr>
        <w:t xml:space="preserve"> </w:t>
      </w:r>
      <w:r>
        <w:rPr>
          <w:spacing w:val="-4"/>
        </w:rPr>
        <w:t>акт;</w:t>
      </w:r>
    </w:p>
    <w:p w14:paraId="28C468D9" w14:textId="77777777" w:rsidR="00997F6A" w:rsidRDefault="005C48BA">
      <w:pPr>
        <w:pStyle w:val="a3"/>
        <w:spacing w:line="322" w:lineRule="exact"/>
        <w:ind w:left="620" w:firstLine="0"/>
      </w:pPr>
      <w:r>
        <w:t>НТД</w:t>
      </w:r>
      <w:r>
        <w:rPr>
          <w:spacing w:val="-8"/>
        </w:rPr>
        <w:t xml:space="preserve"> </w:t>
      </w:r>
      <w:r>
        <w:t>-</w:t>
      </w:r>
      <w:r>
        <w:rPr>
          <w:spacing w:val="-10"/>
        </w:rPr>
        <w:t xml:space="preserve"> </w:t>
      </w:r>
      <w:r>
        <w:t>нормативно-техническая</w:t>
      </w:r>
      <w:r>
        <w:rPr>
          <w:spacing w:val="-8"/>
        </w:rPr>
        <w:t xml:space="preserve"> </w:t>
      </w:r>
      <w:r>
        <w:rPr>
          <w:spacing w:val="-2"/>
        </w:rPr>
        <w:t>документация;</w:t>
      </w:r>
    </w:p>
    <w:p w14:paraId="11F70422" w14:textId="77777777" w:rsidR="00997F6A" w:rsidRDefault="005C48BA">
      <w:pPr>
        <w:pStyle w:val="a3"/>
        <w:ind w:left="620" w:right="2487" w:firstLine="0"/>
        <w:jc w:val="left"/>
      </w:pPr>
      <w:r>
        <w:t>ОАТС - опорные автоматические телефонные станции; ОБУВ</w:t>
      </w:r>
      <w:r>
        <w:rPr>
          <w:spacing w:val="-12"/>
        </w:rPr>
        <w:t xml:space="preserve"> </w:t>
      </w:r>
      <w:r>
        <w:t>-</w:t>
      </w:r>
      <w:r>
        <w:rPr>
          <w:spacing w:val="-11"/>
        </w:rPr>
        <w:t xml:space="preserve"> </w:t>
      </w:r>
      <w:r>
        <w:t>ориентировочные</w:t>
      </w:r>
      <w:r>
        <w:rPr>
          <w:spacing w:val="-9"/>
        </w:rPr>
        <w:t xml:space="preserve"> </w:t>
      </w:r>
      <w:r>
        <w:t>безопасные</w:t>
      </w:r>
      <w:r>
        <w:rPr>
          <w:spacing w:val="-5"/>
        </w:rPr>
        <w:t xml:space="preserve"> </w:t>
      </w:r>
      <w:r>
        <w:t>уровни</w:t>
      </w:r>
      <w:r>
        <w:rPr>
          <w:spacing w:val="-10"/>
        </w:rPr>
        <w:t xml:space="preserve"> </w:t>
      </w:r>
      <w:r>
        <w:t>воздействия; ООПТ - особо охраняемые природные территории;</w:t>
      </w:r>
    </w:p>
    <w:p w14:paraId="4C6641C6" w14:textId="77777777" w:rsidR="00997F6A" w:rsidRDefault="005C48BA">
      <w:pPr>
        <w:pStyle w:val="a3"/>
        <w:ind w:left="620" w:right="4017" w:firstLine="0"/>
        <w:jc w:val="left"/>
      </w:pPr>
      <w:r>
        <w:t>ОРШ</w:t>
      </w:r>
      <w:r>
        <w:rPr>
          <w:spacing w:val="-12"/>
        </w:rPr>
        <w:t xml:space="preserve"> </w:t>
      </w:r>
      <w:r>
        <w:t>-</w:t>
      </w:r>
      <w:r>
        <w:rPr>
          <w:spacing w:val="-11"/>
        </w:rPr>
        <w:t xml:space="preserve"> </w:t>
      </w:r>
      <w:r>
        <w:t>оптический</w:t>
      </w:r>
      <w:r>
        <w:rPr>
          <w:spacing w:val="-10"/>
        </w:rPr>
        <w:t xml:space="preserve"> </w:t>
      </w:r>
      <w:r>
        <w:t>распределительный</w:t>
      </w:r>
      <w:r>
        <w:rPr>
          <w:spacing w:val="-6"/>
        </w:rPr>
        <w:t xml:space="preserve"> </w:t>
      </w:r>
      <w:r>
        <w:t>шкаф; С - очистные сооружения;</w:t>
      </w:r>
    </w:p>
    <w:p w14:paraId="09F63654" w14:textId="77777777" w:rsidR="00997F6A" w:rsidRDefault="005C48BA">
      <w:pPr>
        <w:pStyle w:val="a3"/>
        <w:spacing w:before="2"/>
        <w:ind w:left="620" w:right="2487" w:firstLine="0"/>
        <w:jc w:val="left"/>
      </w:pPr>
      <w:r>
        <w:t>ОТОП</w:t>
      </w:r>
      <w:r>
        <w:rPr>
          <w:spacing w:val="-12"/>
        </w:rPr>
        <w:t xml:space="preserve"> </w:t>
      </w:r>
      <w:r>
        <w:t>-</w:t>
      </w:r>
      <w:r>
        <w:rPr>
          <w:spacing w:val="-9"/>
        </w:rPr>
        <w:t xml:space="preserve"> </w:t>
      </w:r>
      <w:r>
        <w:t>озелененные</w:t>
      </w:r>
      <w:r>
        <w:rPr>
          <w:spacing w:val="-8"/>
        </w:rPr>
        <w:t xml:space="preserve"> </w:t>
      </w:r>
      <w:r>
        <w:t>территории</w:t>
      </w:r>
      <w:r>
        <w:rPr>
          <w:spacing w:val="-9"/>
        </w:rPr>
        <w:t xml:space="preserve"> </w:t>
      </w:r>
      <w:r>
        <w:t>общего</w:t>
      </w:r>
      <w:r>
        <w:rPr>
          <w:spacing w:val="-9"/>
        </w:rPr>
        <w:t xml:space="preserve"> </w:t>
      </w:r>
      <w:r>
        <w:t>пользования; ОУС - опорно-усилительные станции;</w:t>
      </w:r>
    </w:p>
    <w:p w14:paraId="458EEF7C" w14:textId="77777777" w:rsidR="00997F6A" w:rsidRDefault="005C48BA">
      <w:pPr>
        <w:pStyle w:val="a3"/>
        <w:spacing w:line="321" w:lineRule="exact"/>
        <w:ind w:left="620" w:firstLine="0"/>
        <w:jc w:val="left"/>
      </w:pPr>
      <w:r>
        <w:t>ПД</w:t>
      </w:r>
      <w:r>
        <w:rPr>
          <w:spacing w:val="-4"/>
        </w:rPr>
        <w:t xml:space="preserve"> </w:t>
      </w:r>
      <w:r>
        <w:t>-</w:t>
      </w:r>
      <w:r>
        <w:rPr>
          <w:spacing w:val="-5"/>
        </w:rPr>
        <w:t xml:space="preserve"> </w:t>
      </w:r>
      <w:r>
        <w:t>проектная</w:t>
      </w:r>
      <w:r>
        <w:rPr>
          <w:spacing w:val="-4"/>
        </w:rPr>
        <w:t xml:space="preserve"> </w:t>
      </w:r>
      <w:r>
        <w:rPr>
          <w:spacing w:val="-2"/>
        </w:rPr>
        <w:t>документация;</w:t>
      </w:r>
    </w:p>
    <w:p w14:paraId="17864004" w14:textId="77777777" w:rsidR="00997F6A" w:rsidRDefault="005C48BA">
      <w:pPr>
        <w:pStyle w:val="a3"/>
        <w:spacing w:line="322" w:lineRule="exact"/>
        <w:ind w:left="620" w:firstLine="0"/>
        <w:jc w:val="left"/>
      </w:pPr>
      <w:r>
        <w:t>ПДК</w:t>
      </w:r>
      <w:r>
        <w:rPr>
          <w:spacing w:val="-5"/>
        </w:rPr>
        <w:t xml:space="preserve"> </w:t>
      </w:r>
      <w:r>
        <w:t>-</w:t>
      </w:r>
      <w:r>
        <w:rPr>
          <w:spacing w:val="-7"/>
        </w:rPr>
        <w:t xml:space="preserve"> </w:t>
      </w:r>
      <w:r>
        <w:t>предельно</w:t>
      </w:r>
      <w:r>
        <w:rPr>
          <w:spacing w:val="-7"/>
        </w:rPr>
        <w:t xml:space="preserve"> </w:t>
      </w:r>
      <w:r>
        <w:t>допустимые</w:t>
      </w:r>
      <w:r>
        <w:rPr>
          <w:spacing w:val="-5"/>
        </w:rPr>
        <w:t xml:space="preserve"> </w:t>
      </w:r>
      <w:r>
        <w:rPr>
          <w:spacing w:val="-2"/>
        </w:rPr>
        <w:t>концентрации;</w:t>
      </w:r>
    </w:p>
    <w:p w14:paraId="1452965F" w14:textId="77777777" w:rsidR="00997F6A" w:rsidRDefault="005C48BA">
      <w:pPr>
        <w:pStyle w:val="a3"/>
        <w:spacing w:line="322" w:lineRule="exact"/>
        <w:ind w:left="620" w:firstLine="0"/>
        <w:jc w:val="left"/>
      </w:pPr>
      <w:r>
        <w:t>ПКЛ</w:t>
      </w:r>
      <w:r>
        <w:rPr>
          <w:spacing w:val="-8"/>
        </w:rPr>
        <w:t xml:space="preserve"> </w:t>
      </w:r>
      <w:r>
        <w:t>-</w:t>
      </w:r>
      <w:r>
        <w:rPr>
          <w:spacing w:val="-7"/>
        </w:rPr>
        <w:t xml:space="preserve"> </w:t>
      </w:r>
      <w:r>
        <w:t>питающие</w:t>
      </w:r>
      <w:r>
        <w:rPr>
          <w:spacing w:val="-6"/>
        </w:rPr>
        <w:t xml:space="preserve"> </w:t>
      </w:r>
      <w:r>
        <w:t>кабельные</w:t>
      </w:r>
      <w:r>
        <w:rPr>
          <w:spacing w:val="-5"/>
        </w:rPr>
        <w:t xml:space="preserve"> </w:t>
      </w:r>
      <w:r>
        <w:t>линии</w:t>
      </w:r>
      <w:r>
        <w:rPr>
          <w:spacing w:val="-7"/>
        </w:rPr>
        <w:t xml:space="preserve"> </w:t>
      </w:r>
      <w:r>
        <w:rPr>
          <w:spacing w:val="-2"/>
        </w:rPr>
        <w:t>электропередачи;</w:t>
      </w:r>
    </w:p>
    <w:p w14:paraId="3F5F87D7" w14:textId="77777777" w:rsidR="00997F6A" w:rsidRDefault="005C48BA">
      <w:pPr>
        <w:pStyle w:val="a3"/>
        <w:tabs>
          <w:tab w:val="left" w:pos="1254"/>
          <w:tab w:val="left" w:pos="1580"/>
          <w:tab w:val="left" w:pos="3260"/>
          <w:tab w:val="left" w:pos="4190"/>
          <w:tab w:val="left" w:pos="4684"/>
          <w:tab w:val="left" w:pos="6272"/>
          <w:tab w:val="left" w:pos="7241"/>
          <w:tab w:val="left" w:pos="9492"/>
        </w:tabs>
        <w:ind w:left="620" w:right="428" w:firstLine="0"/>
        <w:jc w:val="left"/>
      </w:pPr>
      <w:r>
        <w:rPr>
          <w:spacing w:val="-6"/>
        </w:rPr>
        <w:t>ПП</w:t>
      </w:r>
      <w:r>
        <w:tab/>
      </w:r>
      <w:r>
        <w:rPr>
          <w:spacing w:val="-10"/>
        </w:rPr>
        <w:t>-</w:t>
      </w:r>
      <w:r>
        <w:tab/>
      </w:r>
      <w:r>
        <w:rPr>
          <w:spacing w:val="-2"/>
        </w:rPr>
        <w:t>переходный</w:t>
      </w:r>
      <w:r>
        <w:tab/>
      </w:r>
      <w:r>
        <w:rPr>
          <w:spacing w:val="-4"/>
        </w:rPr>
        <w:t>пункт</w:t>
      </w:r>
      <w:r>
        <w:tab/>
      </w:r>
      <w:r>
        <w:rPr>
          <w:spacing w:val="-6"/>
        </w:rPr>
        <w:t>от</w:t>
      </w:r>
      <w:r>
        <w:tab/>
      </w:r>
      <w:r>
        <w:rPr>
          <w:spacing w:val="-2"/>
        </w:rPr>
        <w:t>воздушных</w:t>
      </w:r>
      <w:r>
        <w:tab/>
      </w:r>
      <w:r>
        <w:rPr>
          <w:spacing w:val="-2"/>
        </w:rPr>
        <w:t>линий</w:t>
      </w:r>
      <w:r>
        <w:tab/>
      </w:r>
      <w:r>
        <w:rPr>
          <w:spacing w:val="-2"/>
        </w:rPr>
        <w:t>электропередачи</w:t>
      </w:r>
      <w:r>
        <w:tab/>
      </w:r>
      <w:r>
        <w:rPr>
          <w:spacing w:val="-6"/>
        </w:rPr>
        <w:t xml:space="preserve">на </w:t>
      </w:r>
      <w:r>
        <w:rPr>
          <w:spacing w:val="-2"/>
        </w:rPr>
        <w:t>кабельные;</w:t>
      </w:r>
    </w:p>
    <w:p w14:paraId="4EEB07F7" w14:textId="77777777" w:rsidR="00997F6A" w:rsidRDefault="005C48BA">
      <w:pPr>
        <w:pStyle w:val="a3"/>
        <w:spacing w:line="321" w:lineRule="exact"/>
        <w:ind w:left="620" w:firstLine="0"/>
        <w:jc w:val="left"/>
      </w:pPr>
      <w:r>
        <w:t>ПРК</w:t>
      </w:r>
      <w:r>
        <w:rPr>
          <w:spacing w:val="-9"/>
        </w:rPr>
        <w:t xml:space="preserve"> </w:t>
      </w:r>
      <w:r>
        <w:t>-</w:t>
      </w:r>
      <w:r>
        <w:rPr>
          <w:spacing w:val="-10"/>
        </w:rPr>
        <w:t xml:space="preserve"> </w:t>
      </w:r>
      <w:r>
        <w:t>природно-рекреационный</w:t>
      </w:r>
      <w:r>
        <w:rPr>
          <w:spacing w:val="-10"/>
        </w:rPr>
        <w:t xml:space="preserve"> </w:t>
      </w:r>
      <w:r>
        <w:rPr>
          <w:spacing w:val="-2"/>
        </w:rPr>
        <w:t>каркас;</w:t>
      </w:r>
    </w:p>
    <w:p w14:paraId="299D65CD" w14:textId="77777777" w:rsidR="00997F6A" w:rsidRDefault="005C48BA">
      <w:pPr>
        <w:pStyle w:val="a3"/>
        <w:ind w:left="620" w:right="4017" w:firstLine="0"/>
        <w:jc w:val="left"/>
      </w:pPr>
      <w:r>
        <w:t>ПС</w:t>
      </w:r>
      <w:r>
        <w:rPr>
          <w:spacing w:val="-10"/>
        </w:rPr>
        <w:t xml:space="preserve"> </w:t>
      </w:r>
      <w:r>
        <w:t>-</w:t>
      </w:r>
      <w:r>
        <w:rPr>
          <w:spacing w:val="-13"/>
        </w:rPr>
        <w:t xml:space="preserve"> </w:t>
      </w:r>
      <w:r>
        <w:t>электроподстанция</w:t>
      </w:r>
      <w:r>
        <w:rPr>
          <w:spacing w:val="-10"/>
        </w:rPr>
        <w:t xml:space="preserve"> </w:t>
      </w:r>
      <w:r>
        <w:t>(питающий</w:t>
      </w:r>
      <w:r>
        <w:rPr>
          <w:spacing w:val="-12"/>
        </w:rPr>
        <w:t xml:space="preserve"> </w:t>
      </w:r>
      <w:r>
        <w:t>центр); СБ промежуточные склад баллонов;</w:t>
      </w:r>
    </w:p>
    <w:p w14:paraId="16571F80" w14:textId="77777777" w:rsidR="00997F6A" w:rsidRDefault="005C48BA">
      <w:pPr>
        <w:pStyle w:val="a3"/>
        <w:spacing w:line="321" w:lineRule="exact"/>
        <w:ind w:left="620" w:firstLine="0"/>
        <w:jc w:val="left"/>
      </w:pPr>
      <w:r>
        <w:t>ПУЭ</w:t>
      </w:r>
      <w:r>
        <w:rPr>
          <w:spacing w:val="-7"/>
        </w:rPr>
        <w:t xml:space="preserve"> </w:t>
      </w:r>
      <w:r>
        <w:t>-</w:t>
      </w:r>
      <w:r>
        <w:rPr>
          <w:spacing w:val="-7"/>
        </w:rPr>
        <w:t xml:space="preserve"> </w:t>
      </w:r>
      <w:r>
        <w:t>правила</w:t>
      </w:r>
      <w:r>
        <w:rPr>
          <w:spacing w:val="-5"/>
        </w:rPr>
        <w:t xml:space="preserve"> </w:t>
      </w:r>
      <w:r>
        <w:t>устройства</w:t>
      </w:r>
      <w:r>
        <w:rPr>
          <w:spacing w:val="-5"/>
        </w:rPr>
        <w:t xml:space="preserve"> </w:t>
      </w:r>
      <w:r>
        <w:rPr>
          <w:spacing w:val="-2"/>
        </w:rPr>
        <w:t>электроустановок;</w:t>
      </w:r>
    </w:p>
    <w:p w14:paraId="2760238E" w14:textId="77777777" w:rsidR="00997F6A" w:rsidRDefault="005C48BA">
      <w:pPr>
        <w:pStyle w:val="a3"/>
        <w:tabs>
          <w:tab w:val="left" w:pos="1715"/>
          <w:tab w:val="left" w:pos="2180"/>
          <w:tab w:val="left" w:pos="4297"/>
          <w:tab w:val="left" w:pos="5684"/>
          <w:tab w:val="left" w:pos="7378"/>
        </w:tabs>
        <w:ind w:left="620" w:right="424" w:firstLine="0"/>
        <w:jc w:val="left"/>
      </w:pPr>
      <w:r>
        <w:rPr>
          <w:spacing w:val="-4"/>
        </w:rPr>
        <w:t>РНГП</w:t>
      </w:r>
      <w:r>
        <w:tab/>
      </w:r>
      <w:r>
        <w:rPr>
          <w:spacing w:val="-10"/>
        </w:rPr>
        <w:t>-</w:t>
      </w:r>
      <w:r>
        <w:tab/>
      </w:r>
      <w:r>
        <w:rPr>
          <w:spacing w:val="-2"/>
        </w:rPr>
        <w:t>региональные,</w:t>
      </w:r>
      <w:r>
        <w:tab/>
      </w:r>
      <w:r>
        <w:rPr>
          <w:spacing w:val="-2"/>
        </w:rPr>
        <w:t>местные</w:t>
      </w:r>
      <w:r>
        <w:tab/>
      </w:r>
      <w:r>
        <w:rPr>
          <w:spacing w:val="-2"/>
        </w:rPr>
        <w:t>нормативы</w:t>
      </w:r>
      <w:r>
        <w:tab/>
      </w:r>
      <w:r>
        <w:rPr>
          <w:spacing w:val="-2"/>
        </w:rPr>
        <w:t>градостроительного проектирования;</w:t>
      </w:r>
    </w:p>
    <w:p w14:paraId="2E40BEF3" w14:textId="77777777" w:rsidR="00997F6A" w:rsidRDefault="005C48BA">
      <w:pPr>
        <w:pStyle w:val="a3"/>
        <w:spacing w:before="4" w:line="322" w:lineRule="exact"/>
        <w:ind w:left="620" w:firstLine="0"/>
        <w:jc w:val="left"/>
      </w:pPr>
      <w:r>
        <w:t>РК</w:t>
      </w:r>
      <w:r>
        <w:rPr>
          <w:spacing w:val="-3"/>
        </w:rPr>
        <w:t xml:space="preserve"> </w:t>
      </w:r>
      <w:r>
        <w:t>-</w:t>
      </w:r>
      <w:r>
        <w:rPr>
          <w:spacing w:val="-6"/>
        </w:rPr>
        <w:t xml:space="preserve"> </w:t>
      </w:r>
      <w:r>
        <w:t>районные</w:t>
      </w:r>
      <w:r>
        <w:rPr>
          <w:spacing w:val="-4"/>
        </w:rPr>
        <w:t xml:space="preserve"> </w:t>
      </w:r>
      <w:r>
        <w:rPr>
          <w:spacing w:val="-2"/>
        </w:rPr>
        <w:t>котельные;</w:t>
      </w:r>
    </w:p>
    <w:p w14:paraId="04EA4B3F" w14:textId="77777777" w:rsidR="00997F6A" w:rsidRDefault="005C48BA">
      <w:pPr>
        <w:pStyle w:val="a3"/>
        <w:ind w:left="620" w:right="1883" w:firstLine="0"/>
        <w:jc w:val="left"/>
      </w:pPr>
      <w:r>
        <w:t>РКЛ</w:t>
      </w:r>
      <w:r>
        <w:rPr>
          <w:spacing w:val="-10"/>
        </w:rPr>
        <w:t xml:space="preserve"> </w:t>
      </w:r>
      <w:r>
        <w:t>-</w:t>
      </w:r>
      <w:r>
        <w:rPr>
          <w:spacing w:val="-10"/>
        </w:rPr>
        <w:t xml:space="preserve"> </w:t>
      </w:r>
      <w:r>
        <w:t>распределительные</w:t>
      </w:r>
      <w:r>
        <w:rPr>
          <w:spacing w:val="-8"/>
        </w:rPr>
        <w:t xml:space="preserve"> </w:t>
      </w:r>
      <w:r>
        <w:t>кабельные</w:t>
      </w:r>
      <w:r>
        <w:rPr>
          <w:spacing w:val="-8"/>
        </w:rPr>
        <w:t xml:space="preserve"> </w:t>
      </w:r>
      <w:r>
        <w:t>линии</w:t>
      </w:r>
      <w:r>
        <w:rPr>
          <w:spacing w:val="-8"/>
        </w:rPr>
        <w:t xml:space="preserve"> </w:t>
      </w:r>
      <w:r>
        <w:t>электропередачи; РП - распределительный пункт;</w:t>
      </w:r>
    </w:p>
    <w:p w14:paraId="2B5550A2" w14:textId="77777777" w:rsidR="00997F6A" w:rsidRDefault="005C48BA">
      <w:pPr>
        <w:pStyle w:val="a3"/>
        <w:ind w:left="620" w:right="5500" w:firstLine="0"/>
        <w:jc w:val="left"/>
      </w:pPr>
      <w:r>
        <w:t>РР</w:t>
      </w:r>
      <w:r>
        <w:rPr>
          <w:spacing w:val="-15"/>
        </w:rPr>
        <w:t xml:space="preserve"> </w:t>
      </w:r>
      <w:r>
        <w:t>-</w:t>
      </w:r>
      <w:r>
        <w:rPr>
          <w:spacing w:val="-15"/>
        </w:rPr>
        <w:t xml:space="preserve"> </w:t>
      </w:r>
      <w:r>
        <w:t>регулирующие</w:t>
      </w:r>
      <w:r>
        <w:rPr>
          <w:spacing w:val="-13"/>
        </w:rPr>
        <w:t xml:space="preserve"> </w:t>
      </w:r>
      <w:r>
        <w:t>резервуары; РРС - радиорелейная связь;</w:t>
      </w:r>
    </w:p>
    <w:p w14:paraId="030318CB" w14:textId="77777777" w:rsidR="00997F6A" w:rsidRDefault="005C48BA">
      <w:pPr>
        <w:pStyle w:val="a3"/>
        <w:spacing w:line="321" w:lineRule="exact"/>
        <w:ind w:left="620" w:firstLine="0"/>
        <w:jc w:val="left"/>
      </w:pPr>
      <w:r>
        <w:t>РСО</w:t>
      </w:r>
      <w:r>
        <w:rPr>
          <w:spacing w:val="-7"/>
        </w:rPr>
        <w:t xml:space="preserve"> </w:t>
      </w:r>
      <w:r>
        <w:t>-</w:t>
      </w:r>
      <w:r>
        <w:rPr>
          <w:spacing w:val="-9"/>
        </w:rPr>
        <w:t xml:space="preserve"> </w:t>
      </w:r>
      <w:r>
        <w:t>ресурсоснабжающая</w:t>
      </w:r>
      <w:r>
        <w:rPr>
          <w:spacing w:val="-6"/>
        </w:rPr>
        <w:t xml:space="preserve"> </w:t>
      </w:r>
      <w:r>
        <w:rPr>
          <w:spacing w:val="-2"/>
        </w:rPr>
        <w:t>организация;</w:t>
      </w:r>
    </w:p>
    <w:p w14:paraId="6D9981BA" w14:textId="77777777" w:rsidR="00997F6A" w:rsidRDefault="005C48BA">
      <w:pPr>
        <w:pStyle w:val="a3"/>
        <w:tabs>
          <w:tab w:val="left" w:pos="1369"/>
          <w:tab w:val="left" w:pos="1686"/>
          <w:tab w:val="left" w:pos="4273"/>
          <w:tab w:val="left" w:pos="5267"/>
          <w:tab w:val="left" w:pos="7162"/>
          <w:tab w:val="left" w:pos="7512"/>
        </w:tabs>
        <w:spacing w:before="61"/>
        <w:ind w:left="620" w:right="424" w:firstLine="0"/>
        <w:jc w:val="left"/>
      </w:pPr>
      <w:r>
        <w:rPr>
          <w:spacing w:val="-4"/>
        </w:rPr>
        <w:t>РТП</w:t>
      </w:r>
      <w:r>
        <w:tab/>
      </w:r>
      <w:r>
        <w:rPr>
          <w:spacing w:val="-10"/>
        </w:rPr>
        <w:t>-</w:t>
      </w:r>
      <w:r>
        <w:tab/>
      </w:r>
      <w:r>
        <w:rPr>
          <w:spacing w:val="-2"/>
        </w:rPr>
        <w:t>распределительный</w:t>
      </w:r>
      <w:r>
        <w:tab/>
      </w:r>
      <w:r>
        <w:rPr>
          <w:spacing w:val="-2"/>
        </w:rPr>
        <w:t>пункт,</w:t>
      </w:r>
      <w:r>
        <w:tab/>
      </w:r>
      <w:r>
        <w:rPr>
          <w:spacing w:val="-2"/>
        </w:rPr>
        <w:t>совмещенный</w:t>
      </w:r>
      <w:r>
        <w:tab/>
      </w:r>
      <w:r>
        <w:rPr>
          <w:spacing w:val="-10"/>
        </w:rPr>
        <w:t>с</w:t>
      </w:r>
      <w:r>
        <w:tab/>
      </w:r>
      <w:r>
        <w:rPr>
          <w:spacing w:val="-2"/>
        </w:rPr>
        <w:t>трансформаторной подстанцией;</w:t>
      </w:r>
    </w:p>
    <w:p w14:paraId="35129D61" w14:textId="77777777" w:rsidR="00997F6A" w:rsidRDefault="005C48BA">
      <w:pPr>
        <w:pStyle w:val="a3"/>
        <w:spacing w:line="242" w:lineRule="auto"/>
        <w:ind w:left="620" w:right="3227" w:firstLine="0"/>
        <w:jc w:val="left"/>
      </w:pPr>
      <w:r>
        <w:t>РТПС</w:t>
      </w:r>
      <w:r>
        <w:rPr>
          <w:spacing w:val="-10"/>
        </w:rPr>
        <w:t xml:space="preserve"> </w:t>
      </w:r>
      <w:r>
        <w:t>-</w:t>
      </w:r>
      <w:r>
        <w:rPr>
          <w:spacing w:val="-12"/>
        </w:rPr>
        <w:t xml:space="preserve"> </w:t>
      </w:r>
      <w:r>
        <w:t>радиотелевизионная</w:t>
      </w:r>
      <w:r>
        <w:rPr>
          <w:spacing w:val="-10"/>
        </w:rPr>
        <w:t xml:space="preserve"> </w:t>
      </w:r>
      <w:r>
        <w:t>передающая</w:t>
      </w:r>
      <w:r>
        <w:rPr>
          <w:spacing w:val="-10"/>
        </w:rPr>
        <w:t xml:space="preserve"> </w:t>
      </w:r>
      <w:r>
        <w:t>станция; СВ - станции водоподготовки;</w:t>
      </w:r>
    </w:p>
    <w:p w14:paraId="262C5FCA" w14:textId="77777777" w:rsidR="00997F6A" w:rsidRDefault="005C48BA">
      <w:pPr>
        <w:pStyle w:val="a3"/>
        <w:spacing w:line="319" w:lineRule="exact"/>
        <w:ind w:left="620" w:firstLine="0"/>
        <w:jc w:val="left"/>
      </w:pPr>
      <w:r>
        <w:t>СЗЗ</w:t>
      </w:r>
      <w:r>
        <w:rPr>
          <w:spacing w:val="-8"/>
        </w:rPr>
        <w:t xml:space="preserve"> </w:t>
      </w:r>
      <w:r>
        <w:t>-</w:t>
      </w:r>
      <w:r>
        <w:rPr>
          <w:spacing w:val="-8"/>
        </w:rPr>
        <w:t xml:space="preserve"> </w:t>
      </w:r>
      <w:r>
        <w:t>санитарно-защитная</w:t>
      </w:r>
      <w:r>
        <w:rPr>
          <w:spacing w:val="-6"/>
        </w:rPr>
        <w:t xml:space="preserve"> </w:t>
      </w:r>
      <w:r>
        <w:rPr>
          <w:spacing w:val="-2"/>
        </w:rPr>
        <w:t>зона;</w:t>
      </w:r>
    </w:p>
    <w:p w14:paraId="0F63A226" w14:textId="77777777" w:rsidR="00997F6A" w:rsidRDefault="005C48BA">
      <w:pPr>
        <w:pStyle w:val="a3"/>
        <w:ind w:left="620" w:right="1883" w:firstLine="0"/>
        <w:jc w:val="left"/>
      </w:pPr>
      <w:r>
        <w:t>СанПиН</w:t>
      </w:r>
      <w:r>
        <w:rPr>
          <w:spacing w:val="-12"/>
        </w:rPr>
        <w:t xml:space="preserve"> </w:t>
      </w:r>
      <w:r>
        <w:t>-</w:t>
      </w:r>
      <w:r>
        <w:rPr>
          <w:spacing w:val="-9"/>
        </w:rPr>
        <w:t xml:space="preserve"> </w:t>
      </w:r>
      <w:r>
        <w:t>санитарно-эпидемиологические</w:t>
      </w:r>
      <w:r>
        <w:rPr>
          <w:spacing w:val="-7"/>
        </w:rPr>
        <w:t xml:space="preserve"> </w:t>
      </w:r>
      <w:r>
        <w:t>правила</w:t>
      </w:r>
      <w:r>
        <w:rPr>
          <w:spacing w:val="-7"/>
        </w:rPr>
        <w:t xml:space="preserve"> </w:t>
      </w:r>
      <w:r>
        <w:t>и</w:t>
      </w:r>
      <w:r>
        <w:rPr>
          <w:spacing w:val="-8"/>
        </w:rPr>
        <w:t xml:space="preserve"> </w:t>
      </w:r>
      <w:r>
        <w:t>нормы; СНиП - строительные нормы и правила;</w:t>
      </w:r>
    </w:p>
    <w:p w14:paraId="7C505681" w14:textId="77777777" w:rsidR="00997F6A" w:rsidRDefault="005C48BA">
      <w:pPr>
        <w:pStyle w:val="a3"/>
        <w:ind w:left="620" w:right="2782" w:firstLine="0"/>
        <w:jc w:val="left"/>
      </w:pPr>
      <w:r>
        <w:t>СНИС</w:t>
      </w:r>
      <w:r>
        <w:rPr>
          <w:spacing w:val="-7"/>
        </w:rPr>
        <w:t xml:space="preserve"> </w:t>
      </w:r>
      <w:r>
        <w:t>-</w:t>
      </w:r>
      <w:r>
        <w:rPr>
          <w:spacing w:val="-9"/>
        </w:rPr>
        <w:t xml:space="preserve"> </w:t>
      </w:r>
      <w:r>
        <w:t>согласованное</w:t>
      </w:r>
      <w:r>
        <w:rPr>
          <w:spacing w:val="-8"/>
        </w:rPr>
        <w:t xml:space="preserve"> </w:t>
      </w:r>
      <w:r>
        <w:t>направление</w:t>
      </w:r>
      <w:r>
        <w:rPr>
          <w:spacing w:val="-8"/>
        </w:rPr>
        <w:t xml:space="preserve"> </w:t>
      </w:r>
      <w:r>
        <w:t>инженерных</w:t>
      </w:r>
      <w:r>
        <w:rPr>
          <w:spacing w:val="-12"/>
        </w:rPr>
        <w:t xml:space="preserve"> </w:t>
      </w:r>
      <w:r>
        <w:t>сетей; СП - соединительный пункт;</w:t>
      </w:r>
    </w:p>
    <w:p w14:paraId="311396BD" w14:textId="77777777" w:rsidR="00997F6A" w:rsidRDefault="005C48BA">
      <w:pPr>
        <w:pStyle w:val="a3"/>
        <w:ind w:left="620" w:right="425" w:firstLine="0"/>
        <w:jc w:val="left"/>
      </w:pPr>
      <w:r>
        <w:t>СПП</w:t>
      </w:r>
      <w:r>
        <w:rPr>
          <w:spacing w:val="-8"/>
        </w:rPr>
        <w:t xml:space="preserve"> </w:t>
      </w:r>
      <w:r>
        <w:t>ГНС</w:t>
      </w:r>
      <w:r>
        <w:rPr>
          <w:spacing w:val="-3"/>
        </w:rPr>
        <w:t xml:space="preserve"> </w:t>
      </w:r>
      <w:r>
        <w:t>-</w:t>
      </w:r>
      <w:r>
        <w:rPr>
          <w:spacing w:val="-6"/>
        </w:rPr>
        <w:t xml:space="preserve"> </w:t>
      </w:r>
      <w:r>
        <w:t>суммарная</w:t>
      </w:r>
      <w:r>
        <w:rPr>
          <w:spacing w:val="-3"/>
        </w:rPr>
        <w:t xml:space="preserve"> </w:t>
      </w:r>
      <w:r>
        <w:t>поэтажная</w:t>
      </w:r>
      <w:r>
        <w:rPr>
          <w:spacing w:val="-3"/>
        </w:rPr>
        <w:t xml:space="preserve"> </w:t>
      </w:r>
      <w:r>
        <w:t>площадь</w:t>
      </w:r>
      <w:r>
        <w:rPr>
          <w:spacing w:val="-6"/>
        </w:rPr>
        <w:t xml:space="preserve"> </w:t>
      </w:r>
      <w:r>
        <w:t>в</w:t>
      </w:r>
      <w:r>
        <w:rPr>
          <w:spacing w:val="-6"/>
        </w:rPr>
        <w:t xml:space="preserve"> </w:t>
      </w:r>
      <w:r>
        <w:t>габаритах</w:t>
      </w:r>
      <w:r>
        <w:rPr>
          <w:spacing w:val="-8"/>
        </w:rPr>
        <w:t xml:space="preserve"> </w:t>
      </w:r>
      <w:r>
        <w:t>наружных</w:t>
      </w:r>
      <w:r>
        <w:rPr>
          <w:spacing w:val="-8"/>
        </w:rPr>
        <w:t xml:space="preserve"> </w:t>
      </w:r>
      <w:r>
        <w:t>стен; СРТУ - станция радиотрансляционного узла;</w:t>
      </w:r>
    </w:p>
    <w:p w14:paraId="578A9E82" w14:textId="77777777" w:rsidR="00997F6A" w:rsidRDefault="005C48BA">
      <w:pPr>
        <w:pStyle w:val="a3"/>
        <w:ind w:left="620" w:right="3490" w:firstLine="0"/>
        <w:jc w:val="left"/>
      </w:pPr>
      <w:r>
        <w:t>СТП</w:t>
      </w:r>
      <w:r>
        <w:rPr>
          <w:spacing w:val="-13"/>
        </w:rPr>
        <w:t xml:space="preserve"> </w:t>
      </w:r>
      <w:r>
        <w:t>-</w:t>
      </w:r>
      <w:r>
        <w:rPr>
          <w:spacing w:val="-11"/>
        </w:rPr>
        <w:t xml:space="preserve"> </w:t>
      </w:r>
      <w:r>
        <w:t>схемы</w:t>
      </w:r>
      <w:r>
        <w:rPr>
          <w:spacing w:val="-11"/>
        </w:rPr>
        <w:t xml:space="preserve"> </w:t>
      </w:r>
      <w:r>
        <w:t>территориального</w:t>
      </w:r>
      <w:r>
        <w:rPr>
          <w:spacing w:val="-11"/>
        </w:rPr>
        <w:t xml:space="preserve"> </w:t>
      </w:r>
      <w:r>
        <w:t xml:space="preserve">планирования; СУГ - сжиженные углеводородные </w:t>
      </w:r>
      <w:proofErr w:type="spellStart"/>
      <w:r>
        <w:t>газы</w:t>
      </w:r>
      <w:proofErr w:type="spellEnd"/>
      <w:r>
        <w:t>;</w:t>
      </w:r>
    </w:p>
    <w:p w14:paraId="7BEFD6DC" w14:textId="77777777" w:rsidR="00997F6A" w:rsidRDefault="005C48BA">
      <w:pPr>
        <w:pStyle w:val="a3"/>
        <w:ind w:left="620" w:right="4906" w:firstLine="0"/>
        <w:jc w:val="left"/>
      </w:pPr>
      <w:r>
        <w:t>ТКО</w:t>
      </w:r>
      <w:r>
        <w:rPr>
          <w:spacing w:val="-11"/>
        </w:rPr>
        <w:t xml:space="preserve"> </w:t>
      </w:r>
      <w:r>
        <w:t>-</w:t>
      </w:r>
      <w:r>
        <w:rPr>
          <w:spacing w:val="-12"/>
        </w:rPr>
        <w:t xml:space="preserve"> </w:t>
      </w:r>
      <w:r>
        <w:t>твердые</w:t>
      </w:r>
      <w:r>
        <w:rPr>
          <w:spacing w:val="-11"/>
        </w:rPr>
        <w:t xml:space="preserve"> </w:t>
      </w:r>
      <w:r>
        <w:t>коммунальные</w:t>
      </w:r>
      <w:r>
        <w:rPr>
          <w:spacing w:val="-11"/>
        </w:rPr>
        <w:t xml:space="preserve"> </w:t>
      </w:r>
      <w:r>
        <w:t>отходы; ТП - трансформаторная подстанция;</w:t>
      </w:r>
    </w:p>
    <w:p w14:paraId="3B12BCDE" w14:textId="77777777" w:rsidR="00997F6A" w:rsidRDefault="005C48BA">
      <w:pPr>
        <w:pStyle w:val="a3"/>
        <w:spacing w:line="242" w:lineRule="auto"/>
        <w:ind w:left="620" w:right="1492" w:firstLine="0"/>
        <w:jc w:val="left"/>
      </w:pPr>
      <w:r>
        <w:t>ТПП</w:t>
      </w:r>
      <w:r>
        <w:rPr>
          <w:spacing w:val="-9"/>
        </w:rPr>
        <w:t xml:space="preserve"> </w:t>
      </w:r>
      <w:r>
        <w:t>-</w:t>
      </w:r>
      <w:r>
        <w:rPr>
          <w:spacing w:val="-7"/>
        </w:rPr>
        <w:t xml:space="preserve"> </w:t>
      </w:r>
      <w:r>
        <w:t>телефонный</w:t>
      </w:r>
      <w:r>
        <w:rPr>
          <w:spacing w:val="-6"/>
        </w:rPr>
        <w:t xml:space="preserve"> </w:t>
      </w:r>
      <w:r>
        <w:t>кабель</w:t>
      </w:r>
      <w:r>
        <w:rPr>
          <w:spacing w:val="-8"/>
        </w:rPr>
        <w:t xml:space="preserve"> </w:t>
      </w:r>
      <w:r>
        <w:t>с</w:t>
      </w:r>
      <w:r>
        <w:rPr>
          <w:spacing w:val="-5"/>
        </w:rPr>
        <w:t xml:space="preserve"> </w:t>
      </w:r>
      <w:r>
        <w:t>двойной</w:t>
      </w:r>
      <w:r>
        <w:rPr>
          <w:spacing w:val="-6"/>
        </w:rPr>
        <w:t xml:space="preserve"> </w:t>
      </w:r>
      <w:r>
        <w:t>полиэтиленовой</w:t>
      </w:r>
      <w:r>
        <w:rPr>
          <w:spacing w:val="-6"/>
        </w:rPr>
        <w:t xml:space="preserve"> </w:t>
      </w:r>
      <w:r>
        <w:t>оболочкой; ТПС - тип пространственной структуры;</w:t>
      </w:r>
    </w:p>
    <w:p w14:paraId="58E46FBB" w14:textId="77777777" w:rsidR="00997F6A" w:rsidRDefault="005C48BA">
      <w:pPr>
        <w:pStyle w:val="a3"/>
        <w:ind w:left="620" w:right="4502" w:firstLine="0"/>
        <w:jc w:val="left"/>
      </w:pPr>
      <w:r>
        <w:t>ТРК</w:t>
      </w:r>
      <w:r>
        <w:rPr>
          <w:spacing w:val="-13"/>
        </w:rPr>
        <w:t xml:space="preserve"> </w:t>
      </w:r>
      <w:r>
        <w:t>-</w:t>
      </w:r>
      <w:r>
        <w:rPr>
          <w:spacing w:val="-15"/>
        </w:rPr>
        <w:t xml:space="preserve"> </w:t>
      </w:r>
      <w:r>
        <w:t>топливно-раздаточный</w:t>
      </w:r>
      <w:r>
        <w:rPr>
          <w:spacing w:val="-15"/>
        </w:rPr>
        <w:t xml:space="preserve"> </w:t>
      </w:r>
      <w:r>
        <w:t>комплекс; ТУ - технические условия;</w:t>
      </w:r>
    </w:p>
    <w:p w14:paraId="4E9F4607" w14:textId="77777777" w:rsidR="00997F6A" w:rsidRDefault="005C48BA">
      <w:pPr>
        <w:pStyle w:val="a3"/>
        <w:ind w:left="620" w:right="2782" w:firstLine="0"/>
        <w:jc w:val="left"/>
      </w:pPr>
      <w:r>
        <w:t>ТЦКТ</w:t>
      </w:r>
      <w:r>
        <w:rPr>
          <w:spacing w:val="-10"/>
        </w:rPr>
        <w:t xml:space="preserve"> </w:t>
      </w:r>
      <w:r>
        <w:t>-</w:t>
      </w:r>
      <w:r>
        <w:rPr>
          <w:spacing w:val="-10"/>
        </w:rPr>
        <w:t xml:space="preserve"> </w:t>
      </w:r>
      <w:r>
        <w:t>технические</w:t>
      </w:r>
      <w:r>
        <w:rPr>
          <w:spacing w:val="-8"/>
        </w:rPr>
        <w:t xml:space="preserve"> </w:t>
      </w:r>
      <w:r>
        <w:t>центры</w:t>
      </w:r>
      <w:r>
        <w:rPr>
          <w:spacing w:val="-9"/>
        </w:rPr>
        <w:t xml:space="preserve"> </w:t>
      </w:r>
      <w:r>
        <w:t>кабельного</w:t>
      </w:r>
      <w:r>
        <w:rPr>
          <w:spacing w:val="-9"/>
        </w:rPr>
        <w:t xml:space="preserve"> </w:t>
      </w:r>
      <w:r>
        <w:t>телевидения; ТЭС - тепловые электростанции;</w:t>
      </w:r>
    </w:p>
    <w:p w14:paraId="4F4E665D" w14:textId="77777777" w:rsidR="00997F6A" w:rsidRDefault="005C48BA">
      <w:pPr>
        <w:pStyle w:val="a3"/>
        <w:ind w:left="620" w:right="5500" w:firstLine="0"/>
        <w:jc w:val="left"/>
      </w:pPr>
      <w:r>
        <w:t>ТЭЦ</w:t>
      </w:r>
      <w:r>
        <w:rPr>
          <w:spacing w:val="-12"/>
        </w:rPr>
        <w:t xml:space="preserve"> </w:t>
      </w:r>
      <w:r>
        <w:t>-</w:t>
      </w:r>
      <w:r>
        <w:rPr>
          <w:spacing w:val="-10"/>
        </w:rPr>
        <w:t xml:space="preserve"> </w:t>
      </w:r>
      <w:r>
        <w:t>теплоэлектроцентраль; УДС</w:t>
      </w:r>
      <w:r>
        <w:rPr>
          <w:spacing w:val="-7"/>
        </w:rPr>
        <w:t xml:space="preserve"> </w:t>
      </w:r>
      <w:r>
        <w:t>-</w:t>
      </w:r>
      <w:r>
        <w:rPr>
          <w:spacing w:val="-8"/>
        </w:rPr>
        <w:t xml:space="preserve"> </w:t>
      </w:r>
      <w:r>
        <w:t>улично-дорожная</w:t>
      </w:r>
      <w:r>
        <w:rPr>
          <w:spacing w:val="-6"/>
        </w:rPr>
        <w:t xml:space="preserve"> </w:t>
      </w:r>
      <w:r>
        <w:rPr>
          <w:spacing w:val="-4"/>
        </w:rPr>
        <w:t>сеть;</w:t>
      </w:r>
    </w:p>
    <w:p w14:paraId="0DB9E63D" w14:textId="77777777" w:rsidR="00997F6A" w:rsidRDefault="005C48BA">
      <w:pPr>
        <w:pStyle w:val="a3"/>
        <w:ind w:left="620" w:right="4017" w:firstLine="0"/>
        <w:jc w:val="left"/>
      </w:pPr>
      <w:r>
        <w:t>УРУТ</w:t>
      </w:r>
      <w:r>
        <w:rPr>
          <w:spacing w:val="-12"/>
        </w:rPr>
        <w:t xml:space="preserve"> </w:t>
      </w:r>
      <w:r>
        <w:t>-</w:t>
      </w:r>
      <w:r>
        <w:rPr>
          <w:spacing w:val="-11"/>
        </w:rPr>
        <w:t xml:space="preserve"> </w:t>
      </w:r>
      <w:r>
        <w:t>удельный</w:t>
      </w:r>
      <w:r>
        <w:rPr>
          <w:spacing w:val="-10"/>
        </w:rPr>
        <w:t xml:space="preserve"> </w:t>
      </w:r>
      <w:r>
        <w:t>расход</w:t>
      </w:r>
      <w:r>
        <w:rPr>
          <w:spacing w:val="-4"/>
        </w:rPr>
        <w:t xml:space="preserve"> </w:t>
      </w:r>
      <w:r>
        <w:t>условного</w:t>
      </w:r>
      <w:r>
        <w:rPr>
          <w:spacing w:val="-10"/>
        </w:rPr>
        <w:t xml:space="preserve"> </w:t>
      </w:r>
      <w:r>
        <w:t>топлива; РФ -</w:t>
      </w:r>
      <w:r>
        <w:rPr>
          <w:spacing w:val="40"/>
        </w:rPr>
        <w:t xml:space="preserve"> </w:t>
      </w:r>
      <w:r>
        <w:t>Российская Федерация;</w:t>
      </w:r>
    </w:p>
    <w:p w14:paraId="2FC26D94" w14:textId="77777777" w:rsidR="00997F6A" w:rsidRDefault="005C48BA">
      <w:pPr>
        <w:pStyle w:val="a3"/>
        <w:ind w:left="620" w:right="3227" w:firstLine="0"/>
        <w:jc w:val="left"/>
      </w:pPr>
      <w:r>
        <w:t>ЦСПВ</w:t>
      </w:r>
      <w:r>
        <w:rPr>
          <w:spacing w:val="-11"/>
        </w:rPr>
        <w:t xml:space="preserve"> </w:t>
      </w:r>
      <w:r>
        <w:t>-</w:t>
      </w:r>
      <w:r>
        <w:rPr>
          <w:spacing w:val="-10"/>
        </w:rPr>
        <w:t xml:space="preserve"> </w:t>
      </w:r>
      <w:r>
        <w:t>центральная</w:t>
      </w:r>
      <w:r>
        <w:rPr>
          <w:spacing w:val="-7"/>
        </w:rPr>
        <w:t xml:space="preserve"> </w:t>
      </w:r>
      <w:r>
        <w:t>станция</w:t>
      </w:r>
      <w:r>
        <w:rPr>
          <w:spacing w:val="-7"/>
        </w:rPr>
        <w:t xml:space="preserve"> </w:t>
      </w:r>
      <w:r>
        <w:t>проводного</w:t>
      </w:r>
      <w:r>
        <w:rPr>
          <w:spacing w:val="-9"/>
        </w:rPr>
        <w:t xml:space="preserve"> </w:t>
      </w:r>
      <w:r>
        <w:t>вещания; ЦТП - центральные тепловые пункты;</w:t>
      </w:r>
    </w:p>
    <w:p w14:paraId="50F2A22D" w14:textId="77777777" w:rsidR="00997F6A" w:rsidRDefault="005C48BA">
      <w:pPr>
        <w:pStyle w:val="a3"/>
        <w:spacing w:line="242" w:lineRule="auto"/>
        <w:ind w:left="620" w:right="4262" w:firstLine="0"/>
        <w:jc w:val="left"/>
      </w:pPr>
      <w:r>
        <w:t>ЧТП</w:t>
      </w:r>
      <w:r>
        <w:rPr>
          <w:spacing w:val="-15"/>
        </w:rPr>
        <w:t xml:space="preserve"> </w:t>
      </w:r>
      <w:r>
        <w:t>-</w:t>
      </w:r>
      <w:r>
        <w:rPr>
          <w:spacing w:val="-14"/>
        </w:rPr>
        <w:t xml:space="preserve"> </w:t>
      </w:r>
      <w:r>
        <w:t>частотно-территориальный</w:t>
      </w:r>
      <w:r>
        <w:rPr>
          <w:spacing w:val="-13"/>
        </w:rPr>
        <w:t xml:space="preserve"> </w:t>
      </w:r>
      <w:r>
        <w:t>план; ЭМП - электромагнитное поле;</w:t>
      </w:r>
    </w:p>
    <w:p w14:paraId="07448945" w14:textId="77777777" w:rsidR="00997F6A" w:rsidRDefault="005C48BA">
      <w:pPr>
        <w:pStyle w:val="a3"/>
        <w:spacing w:line="319" w:lineRule="exact"/>
        <w:ind w:left="620" w:firstLine="0"/>
        <w:jc w:val="left"/>
      </w:pPr>
      <w:r>
        <w:rPr>
          <w:spacing w:val="-5"/>
        </w:rPr>
        <w:t>б)</w:t>
      </w:r>
    </w:p>
    <w:p w14:paraId="6B52C546" w14:textId="77777777" w:rsidR="00997F6A" w:rsidRDefault="005C48BA">
      <w:pPr>
        <w:pStyle w:val="a3"/>
        <w:ind w:left="620" w:right="7229" w:firstLine="0"/>
        <w:jc w:val="left"/>
      </w:pPr>
      <w:r>
        <w:t>С</w:t>
      </w:r>
      <w:r>
        <w:rPr>
          <w:spacing w:val="-13"/>
        </w:rPr>
        <w:t xml:space="preserve"> </w:t>
      </w:r>
      <w:r>
        <w:t>-</w:t>
      </w:r>
      <w:r>
        <w:rPr>
          <w:spacing w:val="-15"/>
        </w:rPr>
        <w:t xml:space="preserve"> </w:t>
      </w:r>
      <w:r>
        <w:t>градус</w:t>
      </w:r>
      <w:r>
        <w:rPr>
          <w:spacing w:val="-13"/>
        </w:rPr>
        <w:t xml:space="preserve"> </w:t>
      </w:r>
      <w:r>
        <w:t xml:space="preserve">Цельсия; </w:t>
      </w:r>
      <w:r>
        <w:rPr>
          <w:spacing w:val="-2"/>
        </w:rPr>
        <w:t>га-гектар;</w:t>
      </w:r>
    </w:p>
    <w:p w14:paraId="61670AE2" w14:textId="77777777" w:rsidR="00997F6A" w:rsidRDefault="005C48BA">
      <w:pPr>
        <w:pStyle w:val="a3"/>
        <w:spacing w:line="321" w:lineRule="exact"/>
        <w:ind w:left="620" w:firstLine="0"/>
        <w:jc w:val="left"/>
      </w:pPr>
      <w:r>
        <w:rPr>
          <w:spacing w:val="-2"/>
        </w:rPr>
        <w:t>Гкал-</w:t>
      </w:r>
      <w:proofErr w:type="spellStart"/>
      <w:r>
        <w:rPr>
          <w:spacing w:val="-2"/>
        </w:rPr>
        <w:t>гигакалория</w:t>
      </w:r>
      <w:proofErr w:type="spellEnd"/>
      <w:r>
        <w:rPr>
          <w:spacing w:val="-2"/>
        </w:rPr>
        <w:t>;</w:t>
      </w:r>
    </w:p>
    <w:p w14:paraId="49197510" w14:textId="77777777" w:rsidR="00997F6A" w:rsidRDefault="005C48BA">
      <w:pPr>
        <w:pStyle w:val="a3"/>
        <w:ind w:left="620" w:right="6043" w:firstLine="0"/>
        <w:jc w:val="left"/>
      </w:pPr>
      <w:r>
        <w:t xml:space="preserve">Гкал/ч – </w:t>
      </w:r>
      <w:proofErr w:type="spellStart"/>
      <w:r>
        <w:t>гигакалория</w:t>
      </w:r>
      <w:proofErr w:type="spellEnd"/>
      <w:r>
        <w:t xml:space="preserve"> в час; </w:t>
      </w:r>
      <w:r>
        <w:rPr>
          <w:spacing w:val="-2"/>
        </w:rPr>
        <w:t>ед.</w:t>
      </w:r>
      <w:proofErr w:type="spellStart"/>
      <w:r>
        <w:rPr>
          <w:spacing w:val="-2"/>
        </w:rPr>
        <w:t>изм</w:t>
      </w:r>
      <w:proofErr w:type="spellEnd"/>
      <w:r>
        <w:rPr>
          <w:spacing w:val="-2"/>
        </w:rPr>
        <w:t>.-</w:t>
      </w:r>
      <w:proofErr w:type="spellStart"/>
      <w:r>
        <w:rPr>
          <w:spacing w:val="-2"/>
        </w:rPr>
        <w:t>единицаизмеренения</w:t>
      </w:r>
      <w:proofErr w:type="spellEnd"/>
      <w:r>
        <w:rPr>
          <w:spacing w:val="-2"/>
        </w:rPr>
        <w:t xml:space="preserve">; </w:t>
      </w:r>
      <w:proofErr w:type="spellStart"/>
      <w:r>
        <w:t>кВ</w:t>
      </w:r>
      <w:proofErr w:type="spellEnd"/>
      <w:r>
        <w:t xml:space="preserve"> - киловатт-час;</w:t>
      </w:r>
    </w:p>
    <w:p w14:paraId="70ACD567" w14:textId="77777777" w:rsidR="00997F6A" w:rsidRDefault="005C48BA">
      <w:pPr>
        <w:pStyle w:val="a3"/>
        <w:ind w:left="620" w:right="6615" w:firstLine="0"/>
      </w:pPr>
      <w:r>
        <w:t>кв.</w:t>
      </w:r>
      <w:r>
        <w:rPr>
          <w:spacing w:val="-2"/>
        </w:rPr>
        <w:t xml:space="preserve"> </w:t>
      </w:r>
      <w:r>
        <w:t>м</w:t>
      </w:r>
      <w:r>
        <w:rPr>
          <w:spacing w:val="-3"/>
        </w:rPr>
        <w:t xml:space="preserve"> </w:t>
      </w:r>
      <w:r>
        <w:t>-</w:t>
      </w:r>
      <w:r>
        <w:rPr>
          <w:spacing w:val="-6"/>
        </w:rPr>
        <w:t xml:space="preserve"> </w:t>
      </w:r>
      <w:r>
        <w:t>квадратный</w:t>
      </w:r>
      <w:r>
        <w:rPr>
          <w:spacing w:val="-5"/>
        </w:rPr>
        <w:t xml:space="preserve"> </w:t>
      </w:r>
      <w:r>
        <w:t xml:space="preserve">метр; </w:t>
      </w:r>
      <w:proofErr w:type="spellStart"/>
      <w:r>
        <w:t>кВ</w:t>
      </w:r>
      <w:proofErr w:type="spellEnd"/>
      <w:r>
        <w:t>-А</w:t>
      </w:r>
      <w:r>
        <w:rPr>
          <w:spacing w:val="-18"/>
        </w:rPr>
        <w:t xml:space="preserve"> </w:t>
      </w:r>
      <w:r>
        <w:t>-</w:t>
      </w:r>
      <w:r>
        <w:rPr>
          <w:spacing w:val="-17"/>
        </w:rPr>
        <w:t xml:space="preserve"> </w:t>
      </w:r>
      <w:r>
        <w:t>киловольт-ампер; км - километр;</w:t>
      </w:r>
    </w:p>
    <w:p w14:paraId="3183D485" w14:textId="77777777" w:rsidR="00997F6A" w:rsidRDefault="005C48BA">
      <w:pPr>
        <w:pStyle w:val="a3"/>
        <w:spacing w:line="242" w:lineRule="auto"/>
        <w:ind w:left="620" w:right="6393" w:firstLine="0"/>
        <w:jc w:val="left"/>
      </w:pPr>
      <w:r>
        <w:t>км/ч - километры в час; куб.</w:t>
      </w:r>
      <w:r>
        <w:rPr>
          <w:spacing w:val="-10"/>
        </w:rPr>
        <w:t xml:space="preserve"> </w:t>
      </w:r>
      <w:r>
        <w:t>м</w:t>
      </w:r>
      <w:r>
        <w:rPr>
          <w:spacing w:val="-10"/>
        </w:rPr>
        <w:t xml:space="preserve"> </w:t>
      </w:r>
      <w:r>
        <w:t>-</w:t>
      </w:r>
      <w:r>
        <w:rPr>
          <w:spacing w:val="-13"/>
        </w:rPr>
        <w:t xml:space="preserve"> </w:t>
      </w:r>
      <w:r>
        <w:t>кубический</w:t>
      </w:r>
      <w:r>
        <w:rPr>
          <w:spacing w:val="-12"/>
        </w:rPr>
        <w:t xml:space="preserve"> </w:t>
      </w:r>
      <w:r>
        <w:t>метр; м - метр;</w:t>
      </w:r>
    </w:p>
    <w:p w14:paraId="297CAEC9" w14:textId="77777777" w:rsidR="00997F6A" w:rsidRDefault="005C48BA">
      <w:pPr>
        <w:pStyle w:val="a3"/>
        <w:spacing w:line="316" w:lineRule="exact"/>
        <w:ind w:left="620" w:firstLine="0"/>
        <w:jc w:val="left"/>
      </w:pPr>
      <w:r>
        <w:t>МВт</w:t>
      </w:r>
      <w:r>
        <w:rPr>
          <w:spacing w:val="-5"/>
        </w:rPr>
        <w:t xml:space="preserve"> </w:t>
      </w:r>
      <w:r>
        <w:t>-</w:t>
      </w:r>
      <w:r>
        <w:rPr>
          <w:spacing w:val="-5"/>
        </w:rPr>
        <w:t xml:space="preserve"> </w:t>
      </w:r>
      <w:r>
        <w:rPr>
          <w:spacing w:val="-2"/>
        </w:rPr>
        <w:t>мегаватт;</w:t>
      </w:r>
    </w:p>
    <w:p w14:paraId="2F4A1EE6" w14:textId="77777777" w:rsidR="00997F6A" w:rsidRDefault="005C48BA">
      <w:pPr>
        <w:pStyle w:val="a3"/>
        <w:ind w:left="620" w:right="4958" w:firstLine="0"/>
        <w:jc w:val="left"/>
      </w:pPr>
      <w:r>
        <w:t>мг/кг</w:t>
      </w:r>
      <w:r>
        <w:rPr>
          <w:spacing w:val="-9"/>
        </w:rPr>
        <w:t xml:space="preserve"> </w:t>
      </w:r>
      <w:r>
        <w:t>-</w:t>
      </w:r>
      <w:r>
        <w:rPr>
          <w:spacing w:val="-12"/>
        </w:rPr>
        <w:t xml:space="preserve"> </w:t>
      </w:r>
      <w:r>
        <w:t>миллиграмм</w:t>
      </w:r>
      <w:r>
        <w:rPr>
          <w:spacing w:val="-9"/>
        </w:rPr>
        <w:t xml:space="preserve"> </w:t>
      </w:r>
      <w:r>
        <w:t>на</w:t>
      </w:r>
      <w:r>
        <w:rPr>
          <w:spacing w:val="-10"/>
        </w:rPr>
        <w:t xml:space="preserve"> </w:t>
      </w:r>
      <w:r>
        <w:t>килограмм; мин. - минут;</w:t>
      </w:r>
    </w:p>
    <w:p w14:paraId="49903B24" w14:textId="77777777" w:rsidR="00997F6A" w:rsidRDefault="005C48BA">
      <w:pPr>
        <w:pStyle w:val="a3"/>
        <w:ind w:left="620" w:right="7038" w:firstLine="0"/>
        <w:jc w:val="left"/>
      </w:pPr>
      <w:r>
        <w:t>мм - миллиметр; МПа</w:t>
      </w:r>
      <w:r>
        <w:rPr>
          <w:spacing w:val="-13"/>
        </w:rPr>
        <w:t xml:space="preserve"> </w:t>
      </w:r>
      <w:r>
        <w:t>-</w:t>
      </w:r>
      <w:r>
        <w:rPr>
          <w:spacing w:val="-16"/>
        </w:rPr>
        <w:t xml:space="preserve"> </w:t>
      </w:r>
      <w:r>
        <w:t>мега</w:t>
      </w:r>
      <w:r>
        <w:rPr>
          <w:spacing w:val="-14"/>
        </w:rPr>
        <w:t xml:space="preserve"> </w:t>
      </w:r>
      <w:r>
        <w:t>паскаль;</w:t>
      </w:r>
    </w:p>
    <w:p w14:paraId="68114AB5" w14:textId="77777777" w:rsidR="00997F6A" w:rsidRDefault="005C48BA">
      <w:pPr>
        <w:pStyle w:val="a3"/>
        <w:spacing w:before="61" w:line="322" w:lineRule="exact"/>
        <w:ind w:left="620" w:firstLine="0"/>
        <w:jc w:val="left"/>
      </w:pPr>
      <w:r>
        <w:t>н/д</w:t>
      </w:r>
      <w:r>
        <w:rPr>
          <w:spacing w:val="1"/>
        </w:rPr>
        <w:t xml:space="preserve"> </w:t>
      </w:r>
      <w:r>
        <w:t>-</w:t>
      </w:r>
      <w:r>
        <w:rPr>
          <w:spacing w:val="-3"/>
        </w:rPr>
        <w:t xml:space="preserve"> </w:t>
      </w:r>
      <w:r>
        <w:t>нет</w:t>
      </w:r>
      <w:r>
        <w:rPr>
          <w:spacing w:val="-3"/>
        </w:rPr>
        <w:t xml:space="preserve"> </w:t>
      </w:r>
      <w:r>
        <w:rPr>
          <w:spacing w:val="-2"/>
        </w:rPr>
        <w:t>данных;</w:t>
      </w:r>
    </w:p>
    <w:p w14:paraId="7A6BE2B5" w14:textId="77777777" w:rsidR="00997F6A" w:rsidRDefault="005C48BA">
      <w:pPr>
        <w:pStyle w:val="a3"/>
        <w:spacing w:line="242" w:lineRule="auto"/>
        <w:ind w:left="620" w:right="6620" w:firstLine="0"/>
        <w:jc w:val="left"/>
      </w:pPr>
      <w:r>
        <w:t>п. м. - погонный метр; пл.</w:t>
      </w:r>
      <w:r>
        <w:rPr>
          <w:spacing w:val="-8"/>
        </w:rPr>
        <w:t xml:space="preserve"> </w:t>
      </w:r>
      <w:r>
        <w:t>пола</w:t>
      </w:r>
      <w:r>
        <w:rPr>
          <w:spacing w:val="-9"/>
        </w:rPr>
        <w:t xml:space="preserve"> </w:t>
      </w:r>
      <w:r>
        <w:t>-</w:t>
      </w:r>
      <w:r>
        <w:rPr>
          <w:spacing w:val="-11"/>
        </w:rPr>
        <w:t xml:space="preserve"> </w:t>
      </w:r>
      <w:r>
        <w:t>площадь</w:t>
      </w:r>
      <w:r>
        <w:rPr>
          <w:spacing w:val="-12"/>
        </w:rPr>
        <w:t xml:space="preserve"> </w:t>
      </w:r>
      <w:r>
        <w:t>пола; св.- свыше;</w:t>
      </w:r>
    </w:p>
    <w:p w14:paraId="17E53B9B" w14:textId="77777777" w:rsidR="00997F6A" w:rsidRDefault="005C48BA">
      <w:pPr>
        <w:pStyle w:val="a3"/>
        <w:ind w:left="620" w:right="7229" w:firstLine="0"/>
        <w:jc w:val="left"/>
      </w:pPr>
      <w:r>
        <w:t>см - сантиметр; т/год</w:t>
      </w:r>
      <w:r>
        <w:rPr>
          <w:spacing w:val="-8"/>
        </w:rPr>
        <w:t xml:space="preserve"> </w:t>
      </w:r>
      <w:r>
        <w:t>-</w:t>
      </w:r>
      <w:r>
        <w:rPr>
          <w:spacing w:val="-12"/>
        </w:rPr>
        <w:t xml:space="preserve"> </w:t>
      </w:r>
      <w:r>
        <w:t>тонн</w:t>
      </w:r>
      <w:r>
        <w:rPr>
          <w:spacing w:val="-11"/>
        </w:rPr>
        <w:t xml:space="preserve"> </w:t>
      </w:r>
      <w:r>
        <w:t>в</w:t>
      </w:r>
      <w:r>
        <w:rPr>
          <w:spacing w:val="-12"/>
        </w:rPr>
        <w:t xml:space="preserve"> </w:t>
      </w:r>
      <w:r>
        <w:t>год;</w:t>
      </w:r>
    </w:p>
    <w:p w14:paraId="502C7AE8" w14:textId="77777777" w:rsidR="00997F6A" w:rsidRDefault="005C48BA">
      <w:pPr>
        <w:pStyle w:val="a3"/>
        <w:ind w:left="620" w:right="6043" w:firstLine="0"/>
        <w:jc w:val="left"/>
      </w:pPr>
      <w:proofErr w:type="spellStart"/>
      <w:r>
        <w:t>торг.пл</w:t>
      </w:r>
      <w:proofErr w:type="spellEnd"/>
      <w:r>
        <w:t>.</w:t>
      </w:r>
      <w:r>
        <w:rPr>
          <w:spacing w:val="-12"/>
        </w:rPr>
        <w:t xml:space="preserve"> </w:t>
      </w:r>
      <w:r>
        <w:t>-</w:t>
      </w:r>
      <w:r>
        <w:rPr>
          <w:spacing w:val="-15"/>
        </w:rPr>
        <w:t xml:space="preserve"> </w:t>
      </w:r>
      <w:r>
        <w:t>торговой</w:t>
      </w:r>
      <w:r>
        <w:rPr>
          <w:spacing w:val="-14"/>
        </w:rPr>
        <w:t xml:space="preserve"> </w:t>
      </w:r>
      <w:r>
        <w:t>площади; тыс. - тысяч;</w:t>
      </w:r>
    </w:p>
    <w:p w14:paraId="5573E8B4" w14:textId="77777777" w:rsidR="00997F6A" w:rsidRDefault="005C48BA">
      <w:pPr>
        <w:pStyle w:val="a3"/>
        <w:ind w:left="620" w:right="7634" w:firstLine="0"/>
        <w:jc w:val="left"/>
      </w:pPr>
      <w:r>
        <w:rPr>
          <w:spacing w:val="-2"/>
        </w:rPr>
        <w:t xml:space="preserve">чел.-человек; </w:t>
      </w:r>
      <w:r>
        <w:t>шт. - штук.</w:t>
      </w:r>
    </w:p>
    <w:p w14:paraId="5AB313BC" w14:textId="77777777" w:rsidR="00997F6A" w:rsidRDefault="005C48BA">
      <w:pPr>
        <w:pStyle w:val="a6"/>
        <w:numPr>
          <w:ilvl w:val="0"/>
          <w:numId w:val="86"/>
        </w:numPr>
        <w:tabs>
          <w:tab w:val="left" w:pos="902"/>
        </w:tabs>
        <w:spacing w:before="313" w:line="322" w:lineRule="exact"/>
        <w:ind w:left="902" w:hanging="282"/>
        <w:jc w:val="both"/>
        <w:rPr>
          <w:sz w:val="28"/>
        </w:rPr>
      </w:pPr>
      <w:r>
        <w:rPr>
          <w:sz w:val="28"/>
        </w:rPr>
        <w:t>Основные</w:t>
      </w:r>
      <w:r>
        <w:rPr>
          <w:spacing w:val="-5"/>
          <w:sz w:val="28"/>
        </w:rPr>
        <w:t xml:space="preserve"> </w:t>
      </w:r>
      <w:r>
        <w:rPr>
          <w:sz w:val="28"/>
        </w:rPr>
        <w:t>термины</w:t>
      </w:r>
      <w:r>
        <w:rPr>
          <w:spacing w:val="-6"/>
          <w:sz w:val="28"/>
        </w:rPr>
        <w:t xml:space="preserve"> </w:t>
      </w:r>
      <w:r>
        <w:rPr>
          <w:sz w:val="28"/>
        </w:rPr>
        <w:t>и</w:t>
      </w:r>
      <w:r>
        <w:rPr>
          <w:spacing w:val="59"/>
          <w:sz w:val="28"/>
        </w:rPr>
        <w:t xml:space="preserve"> </w:t>
      </w:r>
      <w:r>
        <w:rPr>
          <w:spacing w:val="-2"/>
          <w:sz w:val="28"/>
        </w:rPr>
        <w:t>определения</w:t>
      </w:r>
    </w:p>
    <w:p w14:paraId="2309050A" w14:textId="77777777" w:rsidR="00997F6A" w:rsidRDefault="005C48BA">
      <w:pPr>
        <w:pStyle w:val="a3"/>
        <w:ind w:right="423"/>
      </w:pPr>
      <w:r>
        <w:rPr>
          <w:b/>
        </w:rPr>
        <w:t xml:space="preserve">благоустройство территории: </w:t>
      </w:r>
      <w:r>
        <w:t>Деятельность по реализации комплекса мероприятий,</w:t>
      </w:r>
      <w:r>
        <w:rPr>
          <w:spacing w:val="40"/>
        </w:rPr>
        <w:t xml:space="preserve"> </w:t>
      </w:r>
      <w:r>
        <w:t>установленного</w:t>
      </w:r>
      <w:r>
        <w:rPr>
          <w:spacing w:val="-2"/>
        </w:rPr>
        <w:t xml:space="preserve"> </w:t>
      </w:r>
      <w:r>
        <w:rPr>
          <w:u w:val="single"/>
        </w:rPr>
        <w:t>правилами</w:t>
      </w:r>
      <w:r>
        <w:rPr>
          <w:spacing w:val="-1"/>
        </w:rPr>
        <w:t xml:space="preserve"> </w:t>
      </w:r>
      <w:r>
        <w:t>благоустройства</w:t>
      </w:r>
      <w:r>
        <w:rPr>
          <w:spacing w:val="40"/>
        </w:rPr>
        <w:t xml:space="preserve"> </w:t>
      </w:r>
      <w:r>
        <w:t xml:space="preserve">территории муниципального </w:t>
      </w:r>
      <w:r w:rsidR="00D844DA">
        <w:t>района</w:t>
      </w:r>
      <w: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w:t>
      </w:r>
      <w:r w:rsidR="00DE13CD">
        <w:t>района</w:t>
      </w:r>
      <w:r>
        <w:t>, по содержанию территорий населенных пунктов и</w:t>
      </w:r>
      <w:r>
        <w:rPr>
          <w:spacing w:val="40"/>
        </w:rPr>
        <w:t xml:space="preserve"> </w:t>
      </w:r>
      <w:r>
        <w:t>расположенных</w:t>
      </w:r>
      <w:r>
        <w:rPr>
          <w:spacing w:val="-8"/>
        </w:rPr>
        <w:t xml:space="preserve"> </w:t>
      </w:r>
      <w:r>
        <w:t>на</w:t>
      </w:r>
      <w:r>
        <w:rPr>
          <w:spacing w:val="-3"/>
        </w:rPr>
        <w:t xml:space="preserve"> </w:t>
      </w:r>
      <w:r>
        <w:t>таких</w:t>
      </w:r>
      <w:r>
        <w:rPr>
          <w:spacing w:val="-8"/>
        </w:rPr>
        <w:t xml:space="preserve"> </w:t>
      </w:r>
      <w:r>
        <w:t>территориях</w:t>
      </w:r>
      <w:r>
        <w:rPr>
          <w:spacing w:val="-8"/>
        </w:rPr>
        <w:t xml:space="preserve"> </w:t>
      </w:r>
      <w:r>
        <w:t>объектов,</w:t>
      </w:r>
      <w:r>
        <w:rPr>
          <w:spacing w:val="-1"/>
        </w:rPr>
        <w:t xml:space="preserve"> </w:t>
      </w:r>
      <w:r>
        <w:t>в</w:t>
      </w:r>
      <w:r>
        <w:rPr>
          <w:spacing w:val="-5"/>
        </w:rPr>
        <w:t xml:space="preserve"> </w:t>
      </w:r>
      <w:r>
        <w:t>том</w:t>
      </w:r>
      <w:r>
        <w:rPr>
          <w:spacing w:val="-2"/>
        </w:rPr>
        <w:t xml:space="preserve"> </w:t>
      </w:r>
      <w:r>
        <w:t>числе</w:t>
      </w:r>
      <w:r>
        <w:rPr>
          <w:spacing w:val="-3"/>
        </w:rPr>
        <w:t xml:space="preserve"> </w:t>
      </w:r>
      <w:r>
        <w:t>территорий</w:t>
      </w:r>
      <w:r>
        <w:rPr>
          <w:spacing w:val="-4"/>
        </w:rPr>
        <w:t xml:space="preserve"> </w:t>
      </w:r>
      <w:r>
        <w:t>общего пользования, земельных участков, зданий, строений, сооружений,</w:t>
      </w:r>
      <w:r>
        <w:rPr>
          <w:spacing w:val="40"/>
        </w:rPr>
        <w:t xml:space="preserve"> </w:t>
      </w:r>
      <w:r>
        <w:t>прилегающих территорий.</w:t>
      </w:r>
    </w:p>
    <w:p w14:paraId="2C132022" w14:textId="77777777" w:rsidR="00997F6A" w:rsidRDefault="005C48BA">
      <w:pPr>
        <w:pStyle w:val="a3"/>
        <w:spacing w:before="1"/>
        <w:ind w:right="426"/>
      </w:pPr>
      <w:r>
        <w:rPr>
          <w:b/>
        </w:rPr>
        <w:t xml:space="preserve">гараж: </w:t>
      </w:r>
      <w:r>
        <w:t>Здание, предназначенное для длительного хранения, парковки, технического обслуживания автомобилей.</w:t>
      </w:r>
    </w:p>
    <w:p w14:paraId="74C48779" w14:textId="77777777" w:rsidR="00997F6A" w:rsidRDefault="005C48BA">
      <w:pPr>
        <w:pStyle w:val="a3"/>
        <w:ind w:right="425"/>
      </w:pPr>
      <w:r>
        <w:rPr>
          <w:b/>
        </w:rPr>
        <w:t>главные улицы общегородского центра:</w:t>
      </w:r>
      <w:r>
        <w:rPr>
          <w:b/>
          <w:spacing w:val="-2"/>
        </w:rPr>
        <w:t xml:space="preserve"> </w:t>
      </w:r>
      <w:r>
        <w:t>Основные улицы с преимущественным пешеходным движением в зоне общегородских центров, вдоль которых сосредоточены общественные здания и сооружения общегородского назначения с массовым посещением населения.</w:t>
      </w:r>
    </w:p>
    <w:p w14:paraId="328E25F8" w14:textId="77777777" w:rsidR="00997F6A" w:rsidRDefault="005C48BA">
      <w:pPr>
        <w:pStyle w:val="a3"/>
        <w:ind w:right="425"/>
      </w:pPr>
      <w:r>
        <w:rPr>
          <w:b/>
        </w:rPr>
        <w:t>градообразующий потенциал наследия:</w:t>
      </w:r>
      <w:r>
        <w:rPr>
          <w:b/>
          <w:spacing w:val="-4"/>
        </w:rPr>
        <w:t xml:space="preserve"> </w:t>
      </w:r>
      <w:r>
        <w:t>Совокупность всего объема историко-культурного наследия в пределах административных границ населенного пункта, имеющего возможность повлиять как на социально- экономическое, так и территориальное развитие населенного пункта.</w:t>
      </w:r>
    </w:p>
    <w:p w14:paraId="12535C0F" w14:textId="77777777" w:rsidR="00997F6A" w:rsidRDefault="005C48BA">
      <w:pPr>
        <w:pStyle w:val="a3"/>
        <w:spacing w:before="1"/>
        <w:ind w:right="421"/>
      </w:pPr>
      <w:r>
        <w:rPr>
          <w:b/>
        </w:rPr>
        <w:t xml:space="preserve">градостроительная деятельность: </w:t>
      </w:r>
      <w:r>
        <w:t>Деятельность по развитию территорий поселений, осуществляемая в виде территориального планирования, градостроительного зонирования, планировки территории, архитектурно- 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22FF716F" w14:textId="77777777" w:rsidR="00997F6A" w:rsidRDefault="005C48BA">
      <w:pPr>
        <w:pStyle w:val="a3"/>
        <w:ind w:right="422"/>
      </w:pPr>
      <w:r>
        <w:rPr>
          <w:b/>
        </w:rPr>
        <w:t>градостроительное зонирование</w:t>
      </w:r>
      <w:r>
        <w:t>: Зонирование территорий муниципальных образований в целях определения территориальных зон и установления градостроительных регламентов.</w:t>
      </w:r>
    </w:p>
    <w:p w14:paraId="3CAF7BD4" w14:textId="77777777" w:rsidR="00997F6A" w:rsidRDefault="005C48BA">
      <w:pPr>
        <w:pStyle w:val="a3"/>
        <w:ind w:right="422"/>
      </w:pPr>
      <w:r>
        <w:rPr>
          <w:b/>
        </w:rPr>
        <w:t xml:space="preserve">градостроительная документация: </w:t>
      </w:r>
      <w:r>
        <w:t>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p w14:paraId="332E38F3" w14:textId="77777777" w:rsidR="00997F6A" w:rsidRDefault="005C48BA">
      <w:pPr>
        <w:pStyle w:val="a3"/>
        <w:ind w:right="424"/>
      </w:pPr>
      <w:r>
        <w:rPr>
          <w:b/>
        </w:rPr>
        <w:t xml:space="preserve">градостроительный регламент: </w:t>
      </w:r>
      <w:r>
        <w:t>Устанавливаемые в пределах границ соответствующей территориальной зоны виды разрешенного использования земельных</w:t>
      </w:r>
      <w:r>
        <w:rPr>
          <w:spacing w:val="35"/>
        </w:rPr>
        <w:t xml:space="preserve"> </w:t>
      </w:r>
      <w:r>
        <w:t>участков,</w:t>
      </w:r>
      <w:r>
        <w:rPr>
          <w:spacing w:val="37"/>
        </w:rPr>
        <w:t xml:space="preserve"> </w:t>
      </w:r>
      <w:r>
        <w:t>равно</w:t>
      </w:r>
      <w:r>
        <w:rPr>
          <w:spacing w:val="35"/>
        </w:rPr>
        <w:t xml:space="preserve"> </w:t>
      </w:r>
      <w:r>
        <w:t>как</w:t>
      </w:r>
      <w:r>
        <w:rPr>
          <w:spacing w:val="34"/>
        </w:rPr>
        <w:t xml:space="preserve"> </w:t>
      </w:r>
      <w:r>
        <w:t>всего,</w:t>
      </w:r>
      <w:r>
        <w:rPr>
          <w:spacing w:val="37"/>
        </w:rPr>
        <w:t xml:space="preserve"> </w:t>
      </w:r>
      <w:r>
        <w:t>что</w:t>
      </w:r>
      <w:r>
        <w:rPr>
          <w:spacing w:val="35"/>
        </w:rPr>
        <w:t xml:space="preserve"> </w:t>
      </w:r>
      <w:r>
        <w:t>находится</w:t>
      </w:r>
      <w:r>
        <w:rPr>
          <w:spacing w:val="36"/>
        </w:rPr>
        <w:t xml:space="preserve"> </w:t>
      </w:r>
      <w:r>
        <w:t>над</w:t>
      </w:r>
      <w:r>
        <w:rPr>
          <w:spacing w:val="37"/>
        </w:rPr>
        <w:t xml:space="preserve"> </w:t>
      </w:r>
      <w:r>
        <w:t>и</w:t>
      </w:r>
      <w:r>
        <w:rPr>
          <w:spacing w:val="35"/>
        </w:rPr>
        <w:t xml:space="preserve"> </w:t>
      </w:r>
      <w:r>
        <w:t>под</w:t>
      </w:r>
      <w:r>
        <w:rPr>
          <w:spacing w:val="42"/>
        </w:rPr>
        <w:t xml:space="preserve"> </w:t>
      </w:r>
      <w:r>
        <w:rPr>
          <w:spacing w:val="-2"/>
        </w:rPr>
        <w:t>поверхностью</w:t>
      </w:r>
    </w:p>
    <w:p w14:paraId="6351F554" w14:textId="77777777" w:rsidR="00997F6A" w:rsidRDefault="005C48BA">
      <w:pPr>
        <w:pStyle w:val="a3"/>
        <w:spacing w:before="61"/>
        <w:ind w:right="420" w:firstLine="0"/>
      </w:pPr>
      <w:r>
        <w:t>земельных участков и используется в процессе их застройки и последующей эксплуатации</w:t>
      </w:r>
      <w:r>
        <w:rPr>
          <w:spacing w:val="-2"/>
        </w:rPr>
        <w:t xml:space="preserve"> </w:t>
      </w:r>
      <w:r>
        <w:t>объектов</w:t>
      </w:r>
      <w:r>
        <w:rPr>
          <w:spacing w:val="-4"/>
        </w:rPr>
        <w:t xml:space="preserve"> </w:t>
      </w:r>
      <w:r>
        <w:t>капитального</w:t>
      </w:r>
      <w:r>
        <w:rPr>
          <w:spacing w:val="-2"/>
        </w:rPr>
        <w:t xml:space="preserve"> </w:t>
      </w:r>
      <w:r>
        <w:t>строительства, предельные</w:t>
      </w:r>
      <w:r>
        <w:rPr>
          <w:spacing w:val="-1"/>
        </w:rPr>
        <w:t xml:space="preserve"> </w:t>
      </w:r>
      <w: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w:t>
      </w:r>
      <w:r>
        <w:rPr>
          <w:spacing w:val="-1"/>
        </w:rPr>
        <w:t xml:space="preserve"> </w:t>
      </w:r>
      <w:r>
        <w:t>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w:t>
      </w:r>
      <w:r>
        <w:rPr>
          <w:spacing w:val="-5"/>
        </w:rPr>
        <w:t xml:space="preserve"> </w:t>
      </w:r>
      <w:r>
        <w:t>социальной</w:t>
      </w:r>
      <w:r>
        <w:rPr>
          <w:spacing w:val="-4"/>
        </w:rPr>
        <w:t xml:space="preserve"> </w:t>
      </w:r>
      <w:r>
        <w:t>инфраструктур</w:t>
      </w:r>
      <w:r>
        <w:rPr>
          <w:spacing w:val="-8"/>
        </w:rPr>
        <w:t xml:space="preserve"> </w:t>
      </w:r>
      <w:r>
        <w:t>и</w:t>
      </w:r>
      <w:r>
        <w:rPr>
          <w:spacing w:val="-4"/>
        </w:rPr>
        <w:t xml:space="preserve"> </w:t>
      </w:r>
      <w:r>
        <w:t>расчетные</w:t>
      </w:r>
      <w:r>
        <w:rPr>
          <w:spacing w:val="-3"/>
        </w:rPr>
        <w:t xml:space="preserve"> </w:t>
      </w:r>
      <w:r>
        <w:t>показатели</w:t>
      </w:r>
      <w:r>
        <w:rPr>
          <w:spacing w:val="-8"/>
        </w:rPr>
        <w:t xml:space="preserve"> </w:t>
      </w:r>
      <w:r>
        <w:t xml:space="preserve">максимально допустимого уровня территориальной доступности указанных объектов для </w:t>
      </w:r>
      <w:r>
        <w:rPr>
          <w:spacing w:val="-2"/>
        </w:rPr>
        <w:t>населения.</w:t>
      </w:r>
    </w:p>
    <w:p w14:paraId="5A3D704E" w14:textId="77777777" w:rsidR="00997F6A" w:rsidRDefault="005C48BA">
      <w:pPr>
        <w:pStyle w:val="a3"/>
        <w:ind w:right="423"/>
      </w:pPr>
      <w:r>
        <w:rPr>
          <w:b/>
        </w:rPr>
        <w:t>граница сельского населенного пункта:</w:t>
      </w:r>
      <w:r>
        <w:rPr>
          <w:b/>
          <w:spacing w:val="-10"/>
        </w:rPr>
        <w:t xml:space="preserve"> </w:t>
      </w:r>
      <w:r>
        <w:t xml:space="preserve">Законодательно установленная документами территориального планирования муниципального образования линия, отделяющая земли сельского населенного пункта от земель иных </w:t>
      </w:r>
      <w:r>
        <w:rPr>
          <w:spacing w:val="-2"/>
        </w:rPr>
        <w:t>категорий.</w:t>
      </w:r>
    </w:p>
    <w:p w14:paraId="020A438C" w14:textId="77777777" w:rsidR="00997F6A" w:rsidRDefault="005C48BA">
      <w:pPr>
        <w:pStyle w:val="a3"/>
        <w:spacing w:before="3"/>
        <w:ind w:right="425"/>
      </w:pPr>
      <w:r>
        <w:rPr>
          <w:b/>
        </w:rPr>
        <w:t>гостевая стоянка автомобилей:</w:t>
      </w:r>
      <w:r>
        <w:rPr>
          <w:b/>
          <w:spacing w:val="80"/>
        </w:rPr>
        <w:t xml:space="preserve"> </w:t>
      </w:r>
      <w:r>
        <w:t xml:space="preserve">Открытая площадка, предназначенная для временного паркования легковых автомобилей посетителей жилых зон на незакрепленных за конкретными владельцами </w:t>
      </w:r>
      <w:proofErr w:type="spellStart"/>
      <w:r>
        <w:t>машино</w:t>
      </w:r>
      <w:proofErr w:type="spellEnd"/>
      <w:r>
        <w:t>-местах.</w:t>
      </w:r>
    </w:p>
    <w:p w14:paraId="5ECDF1DA" w14:textId="77777777" w:rsidR="00997F6A" w:rsidRDefault="005C48BA">
      <w:pPr>
        <w:pStyle w:val="a3"/>
        <w:ind w:right="425"/>
      </w:pPr>
      <w:r>
        <w:rPr>
          <w:b/>
        </w:rPr>
        <w:t>дом блокированной застройки:</w:t>
      </w:r>
      <w:r>
        <w:rPr>
          <w:b/>
          <w:spacing w:val="40"/>
        </w:rPr>
        <w:t xml:space="preserve"> </w:t>
      </w:r>
      <w:r>
        <w:t>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1DC4278B" w14:textId="77777777" w:rsidR="00997F6A" w:rsidRDefault="005C48BA">
      <w:pPr>
        <w:pStyle w:val="a3"/>
        <w:ind w:right="422"/>
        <w:rPr>
          <w:rFonts w:ascii="Arial MT" w:hAnsi="Arial MT"/>
          <w:sz w:val="24"/>
        </w:rPr>
      </w:pPr>
      <w:r>
        <w:rPr>
          <w:b/>
        </w:rPr>
        <w:t>естественная экологическая система (экосистема):</w:t>
      </w:r>
      <w:r>
        <w:rPr>
          <w:b/>
          <w:spacing w:val="-2"/>
        </w:rPr>
        <w:t xml:space="preserve"> </w:t>
      </w:r>
      <w:r>
        <w:t>Объективно существующая часть природной среды, которая имеет пространственно- территориальные границы,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 и энергией</w:t>
      </w:r>
      <w:r>
        <w:rPr>
          <w:rFonts w:ascii="Arial MT" w:hAnsi="Arial MT"/>
          <w:sz w:val="24"/>
        </w:rPr>
        <w:t>.</w:t>
      </w:r>
    </w:p>
    <w:p w14:paraId="092DC6D5" w14:textId="77777777" w:rsidR="00997F6A" w:rsidRDefault="005C48BA">
      <w:pPr>
        <w:pStyle w:val="a3"/>
        <w:spacing w:before="1"/>
        <w:ind w:right="418"/>
      </w:pPr>
      <w:r>
        <w:rPr>
          <w:b/>
        </w:rPr>
        <w:t>жилой район:</w:t>
      </w:r>
      <w:r>
        <w:rPr>
          <w:b/>
          <w:spacing w:val="-6"/>
        </w:rPr>
        <w:t xml:space="preserve"> </w:t>
      </w:r>
      <w:r>
        <w:t>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w:t>
      </w:r>
    </w:p>
    <w:p w14:paraId="3C3189DC" w14:textId="77777777" w:rsidR="00997F6A" w:rsidRDefault="005C48BA">
      <w:pPr>
        <w:pStyle w:val="a3"/>
        <w:ind w:right="426"/>
      </w:pPr>
      <w:r>
        <w:rPr>
          <w:b/>
        </w:rPr>
        <w:t>жилищный фонд:</w:t>
      </w:r>
      <w:r>
        <w:rPr>
          <w:b/>
          <w:spacing w:val="-5"/>
        </w:rPr>
        <w:t xml:space="preserve"> </w:t>
      </w:r>
      <w:r>
        <w:t xml:space="preserve">Совокупность всех жилых помещений, находящихся на </w:t>
      </w:r>
      <w:r>
        <w:rPr>
          <w:spacing w:val="-2"/>
        </w:rPr>
        <w:t>территории.</w:t>
      </w:r>
    </w:p>
    <w:p w14:paraId="53828467" w14:textId="77777777" w:rsidR="00997F6A" w:rsidRDefault="005C48BA">
      <w:pPr>
        <w:pStyle w:val="a3"/>
        <w:ind w:right="420"/>
      </w:pPr>
      <w:r>
        <w:rPr>
          <w:b/>
        </w:rPr>
        <w:t>зеленая зона:</w:t>
      </w:r>
      <w:r>
        <w:rPr>
          <w:b/>
          <w:spacing w:val="-5"/>
        </w:rPr>
        <w:t xml:space="preserve"> </w:t>
      </w:r>
      <w:r>
        <w:t>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 гигиенические и рекреационные функции, в т.ч. зоны отдыха населения.</w:t>
      </w:r>
    </w:p>
    <w:p w14:paraId="511E4832" w14:textId="77777777" w:rsidR="00997F6A" w:rsidRDefault="005C48BA">
      <w:pPr>
        <w:pStyle w:val="a3"/>
        <w:tabs>
          <w:tab w:val="left" w:pos="1393"/>
          <w:tab w:val="left" w:pos="2065"/>
          <w:tab w:val="left" w:pos="2861"/>
          <w:tab w:val="left" w:pos="3144"/>
          <w:tab w:val="left" w:pos="3692"/>
          <w:tab w:val="left" w:pos="3750"/>
          <w:tab w:val="left" w:pos="4561"/>
          <w:tab w:val="left" w:pos="4651"/>
          <w:tab w:val="left" w:pos="5669"/>
          <w:tab w:val="left" w:pos="6091"/>
          <w:tab w:val="left" w:pos="6135"/>
          <w:tab w:val="left" w:pos="6940"/>
          <w:tab w:val="left" w:pos="6975"/>
          <w:tab w:val="left" w:pos="8036"/>
          <w:tab w:val="left" w:pos="8279"/>
          <w:tab w:val="left" w:pos="8688"/>
          <w:tab w:val="left" w:pos="9121"/>
        </w:tabs>
        <w:ind w:right="417"/>
        <w:jc w:val="left"/>
      </w:pPr>
      <w:r>
        <w:rPr>
          <w:b/>
        </w:rPr>
        <w:t xml:space="preserve">зоны с особыми условиями использования территорий: </w:t>
      </w:r>
      <w:r>
        <w:t xml:space="preserve">Охранные, </w:t>
      </w:r>
      <w:r>
        <w:rPr>
          <w:spacing w:val="-2"/>
        </w:rPr>
        <w:t>санитарно-защитные</w:t>
      </w:r>
      <w:r>
        <w:tab/>
      </w:r>
      <w:r>
        <w:rPr>
          <w:spacing w:val="-2"/>
        </w:rPr>
        <w:t>зоны,</w:t>
      </w:r>
      <w:r>
        <w:tab/>
      </w:r>
      <w:r>
        <w:tab/>
      </w:r>
      <w:r>
        <w:rPr>
          <w:spacing w:val="-4"/>
        </w:rPr>
        <w:t>зоны</w:t>
      </w:r>
      <w:r>
        <w:tab/>
      </w:r>
      <w:r>
        <w:rPr>
          <w:spacing w:val="-2"/>
        </w:rPr>
        <w:t>охраны</w:t>
      </w:r>
      <w:r>
        <w:tab/>
      </w:r>
      <w:r>
        <w:rPr>
          <w:spacing w:val="-2"/>
        </w:rPr>
        <w:t>объектов</w:t>
      </w:r>
      <w:r>
        <w:tab/>
      </w:r>
      <w:r>
        <w:tab/>
      </w:r>
      <w:r>
        <w:rPr>
          <w:spacing w:val="-2"/>
        </w:rPr>
        <w:t>культурного</w:t>
      </w:r>
      <w:r>
        <w:tab/>
      </w:r>
      <w:r>
        <w:rPr>
          <w:spacing w:val="-2"/>
        </w:rPr>
        <w:t xml:space="preserve">наследия </w:t>
      </w:r>
      <w:r>
        <w:t>(памятников</w:t>
      </w:r>
      <w:r>
        <w:rPr>
          <w:spacing w:val="80"/>
        </w:rPr>
        <w:t xml:space="preserve"> </w:t>
      </w:r>
      <w:r>
        <w:t>истории</w:t>
      </w:r>
      <w:r>
        <w:rPr>
          <w:spacing w:val="80"/>
        </w:rPr>
        <w:t xml:space="preserve"> </w:t>
      </w:r>
      <w:r>
        <w:t>и</w:t>
      </w:r>
      <w:r>
        <w:rPr>
          <w:spacing w:val="80"/>
        </w:rPr>
        <w:t xml:space="preserve"> </w:t>
      </w:r>
      <w:r>
        <w:t>культуры)</w:t>
      </w:r>
      <w:r>
        <w:rPr>
          <w:spacing w:val="80"/>
        </w:rPr>
        <w:t xml:space="preserve"> </w:t>
      </w:r>
      <w:r>
        <w:t>народов</w:t>
      </w:r>
      <w:r>
        <w:rPr>
          <w:spacing w:val="80"/>
        </w:rPr>
        <w:t xml:space="preserve"> </w:t>
      </w:r>
      <w:r>
        <w:t>Российской</w:t>
      </w:r>
      <w:r>
        <w:rPr>
          <w:spacing w:val="80"/>
        </w:rPr>
        <w:t xml:space="preserve"> </w:t>
      </w:r>
      <w:r>
        <w:t>Федерации</w:t>
      </w:r>
      <w:r>
        <w:rPr>
          <w:spacing w:val="80"/>
        </w:rPr>
        <w:t xml:space="preserve"> </w:t>
      </w:r>
      <w:r>
        <w:t>(далее</w:t>
      </w:r>
      <w:r>
        <w:rPr>
          <w:spacing w:val="80"/>
        </w:rPr>
        <w:t xml:space="preserve"> </w:t>
      </w:r>
      <w:r>
        <w:t xml:space="preserve">- </w:t>
      </w:r>
      <w:r>
        <w:rPr>
          <w:spacing w:val="-2"/>
        </w:rPr>
        <w:t>объекты</w:t>
      </w:r>
      <w:r>
        <w:tab/>
      </w:r>
      <w:r>
        <w:rPr>
          <w:spacing w:val="-2"/>
        </w:rPr>
        <w:t>культурного</w:t>
      </w:r>
      <w:r>
        <w:tab/>
      </w:r>
      <w:r>
        <w:rPr>
          <w:spacing w:val="-2"/>
        </w:rPr>
        <w:t>наследия),</w:t>
      </w:r>
      <w:r>
        <w:tab/>
      </w:r>
      <w:r>
        <w:tab/>
      </w:r>
      <w:r>
        <w:rPr>
          <w:spacing w:val="-2"/>
        </w:rPr>
        <w:t>защитные</w:t>
      </w:r>
      <w:r>
        <w:tab/>
      </w:r>
      <w:r>
        <w:rPr>
          <w:spacing w:val="-4"/>
        </w:rPr>
        <w:t>зоны</w:t>
      </w:r>
      <w:r>
        <w:tab/>
      </w:r>
      <w:r>
        <w:rPr>
          <w:spacing w:val="-2"/>
        </w:rPr>
        <w:t>объектов</w:t>
      </w:r>
      <w:r>
        <w:tab/>
      </w:r>
      <w:r>
        <w:tab/>
      </w:r>
      <w:r>
        <w:rPr>
          <w:spacing w:val="-2"/>
        </w:rPr>
        <w:t xml:space="preserve">культурного </w:t>
      </w:r>
      <w:r>
        <w:t>наследия, водоохранные зоны, зоны затопления, подтопления, зоны санитарной охраны</w:t>
      </w:r>
      <w:r>
        <w:rPr>
          <w:spacing w:val="38"/>
        </w:rPr>
        <w:t xml:space="preserve"> </w:t>
      </w:r>
      <w:r>
        <w:t>источников</w:t>
      </w:r>
      <w:r>
        <w:rPr>
          <w:spacing w:val="39"/>
        </w:rPr>
        <w:t xml:space="preserve"> </w:t>
      </w:r>
      <w:r>
        <w:t>питьевого</w:t>
      </w:r>
      <w:r>
        <w:rPr>
          <w:spacing w:val="37"/>
        </w:rPr>
        <w:t xml:space="preserve"> </w:t>
      </w:r>
      <w:r>
        <w:t>и</w:t>
      </w:r>
      <w:r>
        <w:rPr>
          <w:spacing w:val="40"/>
        </w:rPr>
        <w:t xml:space="preserve"> </w:t>
      </w:r>
      <w:r>
        <w:t>хозяйственно-бытового</w:t>
      </w:r>
      <w:r>
        <w:rPr>
          <w:spacing w:val="40"/>
        </w:rPr>
        <w:t xml:space="preserve"> </w:t>
      </w:r>
      <w:r>
        <w:t>водоснабжения,</w:t>
      </w:r>
      <w:r>
        <w:rPr>
          <w:spacing w:val="39"/>
        </w:rPr>
        <w:t xml:space="preserve"> </w:t>
      </w:r>
      <w:r>
        <w:t xml:space="preserve">зоны </w:t>
      </w:r>
      <w:r>
        <w:rPr>
          <w:spacing w:val="-2"/>
        </w:rPr>
        <w:t>охраняемых</w:t>
      </w:r>
      <w:r>
        <w:tab/>
      </w:r>
      <w:r>
        <w:rPr>
          <w:spacing w:val="-2"/>
        </w:rPr>
        <w:t>объектов,</w:t>
      </w:r>
      <w:r>
        <w:tab/>
      </w:r>
      <w:proofErr w:type="spellStart"/>
      <w:r>
        <w:rPr>
          <w:spacing w:val="-2"/>
        </w:rPr>
        <w:t>приаэродромная</w:t>
      </w:r>
      <w:proofErr w:type="spellEnd"/>
      <w:r>
        <w:tab/>
      </w:r>
      <w:r>
        <w:tab/>
      </w:r>
      <w:r>
        <w:tab/>
      </w:r>
      <w:r>
        <w:rPr>
          <w:spacing w:val="-2"/>
        </w:rPr>
        <w:t>территория,</w:t>
      </w:r>
      <w:r>
        <w:tab/>
      </w:r>
      <w:r>
        <w:rPr>
          <w:spacing w:val="-4"/>
        </w:rPr>
        <w:t>иные</w:t>
      </w:r>
      <w:r>
        <w:tab/>
      </w:r>
      <w:r>
        <w:tab/>
      </w:r>
      <w:r>
        <w:rPr>
          <w:spacing w:val="-2"/>
        </w:rPr>
        <w:t xml:space="preserve">зоны, </w:t>
      </w:r>
      <w:r>
        <w:t>устанавливаемые в соответствии с законодательством Российской Федерации.</w:t>
      </w:r>
    </w:p>
    <w:p w14:paraId="11C48BC5" w14:textId="77777777" w:rsidR="00997F6A" w:rsidRDefault="005C48BA">
      <w:pPr>
        <w:tabs>
          <w:tab w:val="left" w:pos="1681"/>
          <w:tab w:val="left" w:pos="3783"/>
          <w:tab w:val="left" w:pos="5963"/>
          <w:tab w:val="left" w:pos="8579"/>
        </w:tabs>
        <w:ind w:left="140" w:right="422" w:firstLine="480"/>
        <w:rPr>
          <w:sz w:val="28"/>
        </w:rPr>
      </w:pPr>
      <w:r>
        <w:rPr>
          <w:b/>
          <w:spacing w:val="-4"/>
          <w:sz w:val="28"/>
        </w:rPr>
        <w:t>зоны</w:t>
      </w:r>
      <w:r>
        <w:rPr>
          <w:b/>
          <w:sz w:val="28"/>
        </w:rPr>
        <w:tab/>
      </w:r>
      <w:r>
        <w:rPr>
          <w:b/>
          <w:spacing w:val="-2"/>
          <w:sz w:val="28"/>
        </w:rPr>
        <w:t>(территории)</w:t>
      </w:r>
      <w:r>
        <w:rPr>
          <w:b/>
          <w:sz w:val="28"/>
        </w:rPr>
        <w:tab/>
      </w:r>
      <w:r>
        <w:rPr>
          <w:b/>
          <w:spacing w:val="-2"/>
          <w:sz w:val="28"/>
        </w:rPr>
        <w:t>исторической</w:t>
      </w:r>
      <w:r>
        <w:rPr>
          <w:b/>
          <w:sz w:val="28"/>
        </w:rPr>
        <w:tab/>
        <w:t xml:space="preserve">застройки: </w:t>
      </w:r>
      <w:r>
        <w:rPr>
          <w:sz w:val="28"/>
        </w:rPr>
        <w:t>Земли</w:t>
      </w:r>
      <w:r>
        <w:rPr>
          <w:sz w:val="28"/>
        </w:rPr>
        <w:tab/>
      </w:r>
      <w:r>
        <w:rPr>
          <w:spacing w:val="-2"/>
          <w:sz w:val="28"/>
        </w:rPr>
        <w:t xml:space="preserve">историко- </w:t>
      </w:r>
      <w:r>
        <w:rPr>
          <w:sz w:val="28"/>
        </w:rPr>
        <w:t>культурного</w:t>
      </w:r>
      <w:r>
        <w:rPr>
          <w:spacing w:val="54"/>
          <w:sz w:val="28"/>
        </w:rPr>
        <w:t xml:space="preserve"> </w:t>
      </w:r>
      <w:r>
        <w:rPr>
          <w:sz w:val="28"/>
        </w:rPr>
        <w:t>назначения:</w:t>
      </w:r>
      <w:r>
        <w:rPr>
          <w:spacing w:val="46"/>
          <w:sz w:val="28"/>
        </w:rPr>
        <w:t xml:space="preserve"> </w:t>
      </w:r>
      <w:r>
        <w:rPr>
          <w:sz w:val="28"/>
        </w:rPr>
        <w:t>земли</w:t>
      </w:r>
      <w:r>
        <w:rPr>
          <w:spacing w:val="55"/>
          <w:sz w:val="28"/>
        </w:rPr>
        <w:t xml:space="preserve"> </w:t>
      </w:r>
      <w:r>
        <w:rPr>
          <w:sz w:val="28"/>
        </w:rPr>
        <w:t>объектов</w:t>
      </w:r>
      <w:r>
        <w:rPr>
          <w:spacing w:val="48"/>
          <w:sz w:val="28"/>
        </w:rPr>
        <w:t xml:space="preserve"> </w:t>
      </w:r>
      <w:r>
        <w:rPr>
          <w:sz w:val="28"/>
        </w:rPr>
        <w:t>культурного</w:t>
      </w:r>
      <w:r>
        <w:rPr>
          <w:spacing w:val="55"/>
          <w:sz w:val="28"/>
        </w:rPr>
        <w:t xml:space="preserve"> </w:t>
      </w:r>
      <w:r>
        <w:rPr>
          <w:sz w:val="28"/>
        </w:rPr>
        <w:t>наследия</w:t>
      </w:r>
      <w:r>
        <w:rPr>
          <w:spacing w:val="51"/>
          <w:sz w:val="28"/>
        </w:rPr>
        <w:t xml:space="preserve"> </w:t>
      </w:r>
      <w:r>
        <w:rPr>
          <w:spacing w:val="-2"/>
          <w:sz w:val="28"/>
        </w:rPr>
        <w:t>(памятников,</w:t>
      </w:r>
    </w:p>
    <w:p w14:paraId="028BBB7F" w14:textId="77777777" w:rsidR="00997F6A" w:rsidRDefault="005C48BA">
      <w:pPr>
        <w:pStyle w:val="a3"/>
        <w:spacing w:before="61"/>
        <w:ind w:right="422" w:firstLine="0"/>
      </w:pPr>
      <w:r>
        <w:t>ансамблей, достопримечательных мест), исторических поселений, объемно- планировочная и объемно-пространственная структуры которых обладают признаками исторической и эстетической ценности.</w:t>
      </w:r>
    </w:p>
    <w:p w14:paraId="45A4B374" w14:textId="77777777" w:rsidR="00997F6A" w:rsidRDefault="005C48BA">
      <w:pPr>
        <w:pStyle w:val="a3"/>
        <w:spacing w:before="3"/>
        <w:ind w:right="420"/>
      </w:pPr>
      <w:r>
        <w:rPr>
          <w:b/>
        </w:rPr>
        <w:t>интенсивность</w:t>
      </w:r>
      <w:r>
        <w:rPr>
          <w:b/>
          <w:spacing w:val="-6"/>
        </w:rPr>
        <w:t xml:space="preserve"> </w:t>
      </w:r>
      <w:r>
        <w:rPr>
          <w:b/>
        </w:rPr>
        <w:t>движения:</w:t>
      </w:r>
      <w:r>
        <w:rPr>
          <w:b/>
          <w:spacing w:val="-9"/>
        </w:rPr>
        <w:t xml:space="preserve"> </w:t>
      </w:r>
      <w:r>
        <w:t>Количество</w:t>
      </w:r>
      <w:r>
        <w:rPr>
          <w:spacing w:val="-3"/>
        </w:rPr>
        <w:t xml:space="preserve"> </w:t>
      </w:r>
      <w:r>
        <w:t>транспортных</w:t>
      </w:r>
      <w:r>
        <w:rPr>
          <w:spacing w:val="-11"/>
        </w:rPr>
        <w:t xml:space="preserve"> </w:t>
      </w:r>
      <w:r>
        <w:t>средств,</w:t>
      </w:r>
      <w:r>
        <w:rPr>
          <w:spacing w:val="-5"/>
        </w:rPr>
        <w:t xml:space="preserve"> </w:t>
      </w:r>
      <w:r>
        <w:t>проходящих через поперечное сечение автомобильной дороги в единицу времени (за сутки или за один час).</w:t>
      </w:r>
    </w:p>
    <w:p w14:paraId="5A854B73" w14:textId="77777777" w:rsidR="00997F6A" w:rsidRDefault="005C48BA">
      <w:pPr>
        <w:pStyle w:val="a3"/>
        <w:ind w:right="419"/>
      </w:pPr>
      <w:r>
        <w:rPr>
          <w:b/>
        </w:rPr>
        <w:t>интенсивность пешеходного движения:</w:t>
      </w:r>
      <w:r>
        <w:rPr>
          <w:b/>
          <w:spacing w:val="-2"/>
        </w:rPr>
        <w:t xml:space="preserve"> </w:t>
      </w:r>
      <w:r>
        <w:t>Количество пешеходов, проходящих через поперечное сечение пешеходных коммуникаций в единицу времени (за сутки или за один час) в двух направлениях.</w:t>
      </w:r>
    </w:p>
    <w:p w14:paraId="46AC513F" w14:textId="77777777" w:rsidR="00997F6A" w:rsidRDefault="005C48BA">
      <w:pPr>
        <w:pStyle w:val="a3"/>
        <w:ind w:right="421"/>
      </w:pPr>
      <w:r>
        <w:rPr>
          <w:b/>
        </w:rPr>
        <w:t xml:space="preserve">инженерные изыскания: </w:t>
      </w:r>
      <w:r>
        <w:t>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5BB5A8E3" w14:textId="77777777" w:rsidR="00997F6A" w:rsidRDefault="005C48BA">
      <w:pPr>
        <w:pStyle w:val="a3"/>
        <w:ind w:right="419"/>
      </w:pPr>
      <w:r>
        <w:rPr>
          <w:b/>
        </w:rPr>
        <w:t xml:space="preserve">инженерная инфраструктура: </w:t>
      </w:r>
      <w:r>
        <w:t>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631D05D9" w14:textId="77777777" w:rsidR="00997F6A" w:rsidRDefault="005C48BA">
      <w:pPr>
        <w:pStyle w:val="a3"/>
        <w:ind w:right="419"/>
      </w:pPr>
      <w:r>
        <w:rPr>
          <w:b/>
        </w:rPr>
        <w:t>историческое поселение:</w:t>
      </w:r>
      <w:r>
        <w:rPr>
          <w:b/>
          <w:spacing w:val="-2"/>
        </w:rPr>
        <w:t xml:space="preserve"> </w:t>
      </w:r>
      <w:r>
        <w:t>Включенные в перечень исторических</w:t>
      </w:r>
      <w:r>
        <w:rPr>
          <w:spacing w:val="80"/>
        </w:rPr>
        <w:t xml:space="preserve"> </w:t>
      </w:r>
      <w:r>
        <w:t>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w:t>
      </w:r>
      <w:r>
        <w:rPr>
          <w:spacing w:val="40"/>
        </w:rPr>
        <w:t xml:space="preserve"> </w:t>
      </w:r>
      <w:r>
        <w:t>выявленные объекты культурного наследия и объекты составляющие предмет охраны исторического поселения.</w:t>
      </w:r>
    </w:p>
    <w:p w14:paraId="6B76398F" w14:textId="77777777" w:rsidR="00997F6A" w:rsidRDefault="005C48BA">
      <w:pPr>
        <w:pStyle w:val="a3"/>
        <w:ind w:right="426"/>
      </w:pPr>
      <w:r>
        <w:rPr>
          <w:b/>
        </w:rPr>
        <w:t>квартал:</w:t>
      </w:r>
      <w:r>
        <w:rPr>
          <w:b/>
          <w:spacing w:val="-6"/>
        </w:rPr>
        <w:t xml:space="preserve"> </w:t>
      </w:r>
      <w:r>
        <w:t>Элемент планировочной</w:t>
      </w:r>
      <w:r>
        <w:rPr>
          <w:spacing w:val="-1"/>
        </w:rPr>
        <w:t xml:space="preserve"> </w:t>
      </w:r>
      <w:r>
        <w:t>структуры</w:t>
      </w:r>
      <w:r>
        <w:rPr>
          <w:spacing w:val="-1"/>
        </w:rPr>
        <w:t xml:space="preserve"> </w:t>
      </w:r>
      <w:r>
        <w:t>функциональных</w:t>
      </w:r>
      <w:r>
        <w:rPr>
          <w:spacing w:val="-6"/>
        </w:rPr>
        <w:t xml:space="preserve"> </w:t>
      </w:r>
      <w:r>
        <w:t>зон (жилых, общественно-деловых, производственных зон и др.) в границах красных линий, естественных границах природных объектов и иных границах.</w:t>
      </w:r>
    </w:p>
    <w:p w14:paraId="318B1A16" w14:textId="77777777" w:rsidR="00997F6A" w:rsidRDefault="005C48BA">
      <w:pPr>
        <w:pStyle w:val="a3"/>
        <w:ind w:right="421"/>
      </w:pPr>
      <w:r>
        <w:rPr>
          <w:b/>
        </w:rPr>
        <w:t>комплексное развитие территорий:</w:t>
      </w:r>
      <w:r>
        <w:rPr>
          <w:b/>
          <w:spacing w:val="-3"/>
        </w:rPr>
        <w:t xml:space="preserve"> </w:t>
      </w:r>
      <w: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407490A3" w14:textId="77777777" w:rsidR="00997F6A" w:rsidRDefault="005C48BA">
      <w:pPr>
        <w:pStyle w:val="a3"/>
        <w:ind w:right="427"/>
      </w:pPr>
      <w:r>
        <w:rPr>
          <w:b/>
        </w:rPr>
        <w:t>кооперированные стоянки:</w:t>
      </w:r>
      <w:r>
        <w:rPr>
          <w:b/>
          <w:spacing w:val="-5"/>
        </w:rPr>
        <w:t xml:space="preserve"> </w:t>
      </w:r>
      <w:r>
        <w:t>Стоянки для обслуживания групп объектов, размещаемые с увеличенными радиусами пешеходной доступности.</w:t>
      </w:r>
    </w:p>
    <w:p w14:paraId="52DDA477" w14:textId="77777777" w:rsidR="00997F6A" w:rsidRDefault="005C48BA">
      <w:pPr>
        <w:ind w:left="140" w:right="424" w:firstLine="480"/>
        <w:jc w:val="both"/>
        <w:rPr>
          <w:sz w:val="28"/>
        </w:rPr>
      </w:pPr>
      <w:r>
        <w:rPr>
          <w:b/>
          <w:sz w:val="28"/>
        </w:rPr>
        <w:t xml:space="preserve">коэффициент </w:t>
      </w:r>
      <w:proofErr w:type="spellStart"/>
      <w:r>
        <w:rPr>
          <w:b/>
          <w:sz w:val="28"/>
        </w:rPr>
        <w:t>застройки:</w:t>
      </w:r>
      <w:r>
        <w:rPr>
          <w:sz w:val="28"/>
        </w:rPr>
        <w:t>Отношение</w:t>
      </w:r>
      <w:proofErr w:type="spellEnd"/>
      <w:r>
        <w:rPr>
          <w:sz w:val="28"/>
        </w:rPr>
        <w:t xml:space="preserve"> площади, занятой под зданиями и сооружениями, к площади территории;</w:t>
      </w:r>
    </w:p>
    <w:p w14:paraId="1BFB4E9C" w14:textId="77777777" w:rsidR="00997F6A" w:rsidRDefault="005C48BA">
      <w:pPr>
        <w:ind w:left="140" w:right="423" w:firstLine="480"/>
        <w:jc w:val="both"/>
        <w:rPr>
          <w:sz w:val="28"/>
        </w:rPr>
      </w:pPr>
      <w:r>
        <w:rPr>
          <w:b/>
          <w:sz w:val="28"/>
        </w:rPr>
        <w:t xml:space="preserve">коэффициент плотности застройки: </w:t>
      </w:r>
      <w:r>
        <w:rPr>
          <w:sz w:val="28"/>
        </w:rPr>
        <w:t>Отношение суммарной поэтажной площади зданий и сооружений к площади территории.</w:t>
      </w:r>
    </w:p>
    <w:p w14:paraId="1303874C" w14:textId="77777777" w:rsidR="00997F6A" w:rsidRDefault="005C48BA">
      <w:pPr>
        <w:pStyle w:val="a3"/>
        <w:ind w:right="423"/>
      </w:pPr>
      <w:r>
        <w:rPr>
          <w:b/>
        </w:rPr>
        <w:t>красные линии:</w:t>
      </w:r>
      <w:r>
        <w:rPr>
          <w:b/>
          <w:spacing w:val="-5"/>
        </w:rPr>
        <w:t xml:space="preserve"> </w:t>
      </w:r>
      <w:r>
        <w:t>Линии, которые обозначают границы территорий общего пользования и подлежат установлению, изменению или</w:t>
      </w:r>
      <w:r>
        <w:rPr>
          <w:spacing w:val="-1"/>
        </w:rPr>
        <w:t xml:space="preserve"> </w:t>
      </w:r>
      <w:r>
        <w:t>отмене в документации по планировке территорий.</w:t>
      </w:r>
    </w:p>
    <w:p w14:paraId="096A332C" w14:textId="77777777" w:rsidR="00997F6A" w:rsidRDefault="005C48BA">
      <w:pPr>
        <w:pStyle w:val="a3"/>
        <w:spacing w:before="1"/>
        <w:ind w:right="424"/>
      </w:pPr>
      <w:r>
        <w:rPr>
          <w:b/>
        </w:rPr>
        <w:t xml:space="preserve">комплексное развитие территорий: </w:t>
      </w:r>
      <w: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2873DD38" w14:textId="77777777" w:rsidR="00997F6A" w:rsidRDefault="005C48BA">
      <w:pPr>
        <w:pStyle w:val="a3"/>
        <w:spacing w:before="61"/>
        <w:ind w:right="423"/>
      </w:pPr>
      <w:r>
        <w:rPr>
          <w:b/>
        </w:rPr>
        <w:t xml:space="preserve">линейные объекты: </w:t>
      </w:r>
      <w: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7FFA8442" w14:textId="77777777" w:rsidR="00997F6A" w:rsidRDefault="005C48BA">
      <w:pPr>
        <w:pStyle w:val="a3"/>
        <w:spacing w:before="3"/>
        <w:ind w:right="420"/>
      </w:pPr>
      <w:proofErr w:type="spellStart"/>
      <w:r>
        <w:rPr>
          <w:b/>
        </w:rPr>
        <w:t>машино</w:t>
      </w:r>
      <w:proofErr w:type="spellEnd"/>
      <w:r>
        <w:rPr>
          <w:b/>
        </w:rPr>
        <w:t>-место</w:t>
      </w:r>
      <w:r>
        <w:t xml:space="preserve">: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w:t>
      </w:r>
      <w:r>
        <w:rPr>
          <w:spacing w:val="-2"/>
        </w:rPr>
        <w:t>порядке.</w:t>
      </w:r>
    </w:p>
    <w:p w14:paraId="48B0CCCA" w14:textId="77777777" w:rsidR="00997F6A" w:rsidRDefault="005C48BA">
      <w:pPr>
        <w:pStyle w:val="a3"/>
        <w:ind w:right="423"/>
      </w:pPr>
      <w:proofErr w:type="spellStart"/>
      <w:r>
        <w:rPr>
          <w:b/>
        </w:rPr>
        <w:t>межмагистральные</w:t>
      </w:r>
      <w:proofErr w:type="spellEnd"/>
      <w:r>
        <w:rPr>
          <w:b/>
        </w:rPr>
        <w:t xml:space="preserve"> территории:</w:t>
      </w:r>
      <w:r>
        <w:rPr>
          <w:b/>
          <w:spacing w:val="-1"/>
        </w:rPr>
        <w:t xml:space="preserve"> </w:t>
      </w:r>
      <w:r>
        <w:t>Территории, ограниченные красными линиями</w:t>
      </w:r>
      <w:r>
        <w:rPr>
          <w:spacing w:val="-6"/>
        </w:rPr>
        <w:t xml:space="preserve"> </w:t>
      </w:r>
      <w:r>
        <w:t>магистральных</w:t>
      </w:r>
      <w:r>
        <w:rPr>
          <w:spacing w:val="-6"/>
        </w:rPr>
        <w:t xml:space="preserve"> </w:t>
      </w:r>
      <w:r>
        <w:t>улиц</w:t>
      </w:r>
      <w:r>
        <w:rPr>
          <w:spacing w:val="-6"/>
        </w:rPr>
        <w:t xml:space="preserve"> </w:t>
      </w:r>
      <w:r>
        <w:t>общегородского</w:t>
      </w:r>
      <w:r>
        <w:rPr>
          <w:spacing w:val="-6"/>
        </w:rPr>
        <w:t xml:space="preserve"> </w:t>
      </w:r>
      <w:r>
        <w:t>значения,</w:t>
      </w:r>
      <w:r>
        <w:rPr>
          <w:spacing w:val="-4"/>
        </w:rPr>
        <w:t xml:space="preserve"> </w:t>
      </w:r>
      <w:r>
        <w:t>границами</w:t>
      </w:r>
      <w:r>
        <w:rPr>
          <w:spacing w:val="-6"/>
        </w:rPr>
        <w:t xml:space="preserve"> </w:t>
      </w:r>
      <w:r>
        <w:t xml:space="preserve">территорий городских транспортных узлов и </w:t>
      </w:r>
      <w:proofErr w:type="spellStart"/>
      <w:r>
        <w:t>примагистральных</w:t>
      </w:r>
      <w:proofErr w:type="spellEnd"/>
      <w:r>
        <w:t xml:space="preserve"> территорий.</w:t>
      </w:r>
    </w:p>
    <w:p w14:paraId="41AD421E" w14:textId="77777777" w:rsidR="00997F6A" w:rsidRDefault="005C48BA">
      <w:pPr>
        <w:pStyle w:val="a3"/>
        <w:ind w:right="423"/>
      </w:pPr>
      <w:r>
        <w:rPr>
          <w:b/>
        </w:rPr>
        <w:t>малоэтажная жилая застройка:</w:t>
      </w:r>
      <w:r>
        <w:rPr>
          <w:b/>
          <w:spacing w:val="-4"/>
        </w:rPr>
        <w:t xml:space="preserve"> </w:t>
      </w:r>
      <w:r>
        <w:t>Жилая застройка, в которой размещают многоквартирные жилые здания (до четырех этажей, включая мансардный), в т.ч. блокированные и индивидуальные жилые дома, преимущественно с земельными участками при домах (квартирах).</w:t>
      </w:r>
    </w:p>
    <w:p w14:paraId="2ECE3F7B" w14:textId="77777777" w:rsidR="00997F6A" w:rsidRDefault="005C48BA">
      <w:pPr>
        <w:pStyle w:val="a3"/>
        <w:ind w:right="424"/>
      </w:pPr>
      <w:proofErr w:type="spellStart"/>
      <w:r>
        <w:rPr>
          <w:b/>
        </w:rPr>
        <w:t>морфотипы</w:t>
      </w:r>
      <w:proofErr w:type="spellEnd"/>
      <w:r>
        <w:rPr>
          <w:b/>
        </w:rPr>
        <w:t>:</w:t>
      </w:r>
      <w:r>
        <w:rPr>
          <w:b/>
          <w:spacing w:val="-4"/>
        </w:rPr>
        <w:t xml:space="preserve"> </w:t>
      </w:r>
      <w:r>
        <w:t>Типы застройки, сложившиеся в период эволюционного развития городских и сельских населенных пунктов.</w:t>
      </w:r>
    </w:p>
    <w:p w14:paraId="39662F92" w14:textId="77777777" w:rsidR="00997F6A" w:rsidRDefault="005C48BA">
      <w:pPr>
        <w:ind w:left="140" w:right="425" w:firstLine="480"/>
        <w:jc w:val="both"/>
        <w:rPr>
          <w:sz w:val="28"/>
        </w:rPr>
      </w:pPr>
      <w:r>
        <w:rPr>
          <w:b/>
          <w:sz w:val="28"/>
        </w:rPr>
        <w:t>нарушенная историческая среда:</w:t>
      </w:r>
      <w:r>
        <w:rPr>
          <w:b/>
          <w:spacing w:val="-4"/>
          <w:sz w:val="28"/>
        </w:rPr>
        <w:t xml:space="preserve"> </w:t>
      </w:r>
      <w:r>
        <w:rPr>
          <w:sz w:val="28"/>
        </w:rPr>
        <w:t>Среда, утратившая достоверность и аутентичность историческим параметрам и характеристикам.</w:t>
      </w:r>
    </w:p>
    <w:p w14:paraId="203BBE5F" w14:textId="77777777" w:rsidR="00997F6A" w:rsidRDefault="005C48BA">
      <w:pPr>
        <w:pStyle w:val="a3"/>
        <w:ind w:right="424"/>
      </w:pPr>
      <w:r>
        <w:rPr>
          <w:b/>
        </w:rPr>
        <w:t>населенный</w:t>
      </w:r>
      <w:r>
        <w:rPr>
          <w:b/>
          <w:spacing w:val="40"/>
        </w:rPr>
        <w:t xml:space="preserve"> </w:t>
      </w:r>
      <w:r>
        <w:rPr>
          <w:b/>
        </w:rPr>
        <w:t xml:space="preserve">пункт: </w:t>
      </w:r>
      <w:r>
        <w:t>Пространственно-планировочное</w:t>
      </w:r>
      <w:r>
        <w:rPr>
          <w:spacing w:val="40"/>
        </w:rPr>
        <w:t xml:space="preserve"> </w:t>
      </w:r>
      <w:r>
        <w:t xml:space="preserve">образование постоянного проживания населения, имеющее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w:t>
      </w:r>
      <w:r>
        <w:rPr>
          <w:spacing w:val="-2"/>
        </w:rPr>
        <w:t>границы.</w:t>
      </w:r>
    </w:p>
    <w:p w14:paraId="2F02FD2F" w14:textId="77777777" w:rsidR="00997F6A" w:rsidRDefault="005C48BA">
      <w:pPr>
        <w:pStyle w:val="a3"/>
        <w:ind w:right="421"/>
      </w:pPr>
      <w:r>
        <w:rPr>
          <w:b/>
        </w:rPr>
        <w:t>нормативы градостроительного проектирования</w:t>
      </w:r>
      <w:r>
        <w:t>: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20B7B02B" w14:textId="77777777" w:rsidR="00997F6A" w:rsidRDefault="005C48BA">
      <w:pPr>
        <w:pStyle w:val="a3"/>
        <w:ind w:right="422"/>
      </w:pPr>
      <w:r>
        <w:rPr>
          <w:b/>
        </w:rPr>
        <w:t xml:space="preserve">объект капитального строительства: </w:t>
      </w:r>
      <w:r>
        <w:t>Здание, строение, сооружение, объекты, строительство которых не завершено (далее - объекты</w:t>
      </w:r>
      <w:r>
        <w:rPr>
          <w:spacing w:val="40"/>
        </w:rPr>
        <w:t xml:space="preserve"> </w:t>
      </w:r>
      <w:r>
        <w:t>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41EE2F06" w14:textId="77777777" w:rsidR="00997F6A" w:rsidRDefault="005C48BA">
      <w:pPr>
        <w:pStyle w:val="a3"/>
        <w:ind w:right="422"/>
      </w:pPr>
      <w:r>
        <w:rPr>
          <w:b/>
        </w:rPr>
        <w:t xml:space="preserve">объект индивидуального жилищного строительства: </w:t>
      </w:r>
      <w: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w:t>
      </w:r>
      <w:r>
        <w:rPr>
          <w:spacing w:val="63"/>
          <w:w w:val="150"/>
        </w:rPr>
        <w:t xml:space="preserve">   </w:t>
      </w:r>
      <w:r>
        <w:t>жилищного</w:t>
      </w:r>
      <w:r>
        <w:rPr>
          <w:spacing w:val="64"/>
          <w:w w:val="150"/>
        </w:rPr>
        <w:t xml:space="preserve">   </w:t>
      </w:r>
      <w:r>
        <w:t>строительства»,</w:t>
      </w:r>
      <w:r>
        <w:rPr>
          <w:spacing w:val="66"/>
          <w:w w:val="150"/>
        </w:rPr>
        <w:t xml:space="preserve">   </w:t>
      </w:r>
      <w:r>
        <w:t>«жилой</w:t>
      </w:r>
      <w:r>
        <w:rPr>
          <w:spacing w:val="64"/>
          <w:w w:val="150"/>
        </w:rPr>
        <w:t xml:space="preserve">   </w:t>
      </w:r>
      <w:r>
        <w:t>дом»</w:t>
      </w:r>
      <w:r>
        <w:rPr>
          <w:spacing w:val="62"/>
          <w:w w:val="150"/>
        </w:rPr>
        <w:t xml:space="preserve">   </w:t>
      </w:r>
      <w:r>
        <w:rPr>
          <w:spacing w:val="-10"/>
        </w:rPr>
        <w:t>и</w:t>
      </w:r>
    </w:p>
    <w:p w14:paraId="698EC501" w14:textId="77777777" w:rsidR="00997F6A" w:rsidRDefault="005C48BA">
      <w:pPr>
        <w:pStyle w:val="a3"/>
        <w:ind w:right="419" w:firstLine="0"/>
      </w:pPr>
      <w:r>
        <w:t>«индивидуальный жилой дом»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w:t>
      </w:r>
      <w:r>
        <w:rPr>
          <w:spacing w:val="79"/>
          <w:w w:val="150"/>
        </w:rPr>
        <w:t xml:space="preserve">  </w:t>
      </w:r>
      <w:r>
        <w:t>актами</w:t>
      </w:r>
      <w:r>
        <w:rPr>
          <w:spacing w:val="55"/>
        </w:rPr>
        <w:t xml:space="preserve">   </w:t>
      </w:r>
      <w:r>
        <w:t>Российской</w:t>
      </w:r>
      <w:r>
        <w:rPr>
          <w:spacing w:val="54"/>
        </w:rPr>
        <w:t xml:space="preserve">   </w:t>
      </w:r>
      <w:r>
        <w:t>Федерации.</w:t>
      </w:r>
      <w:r>
        <w:rPr>
          <w:spacing w:val="54"/>
        </w:rPr>
        <w:t xml:space="preserve">   </w:t>
      </w:r>
      <w:r>
        <w:t>При</w:t>
      </w:r>
      <w:r>
        <w:rPr>
          <w:spacing w:val="53"/>
        </w:rPr>
        <w:t xml:space="preserve">   </w:t>
      </w:r>
      <w:r>
        <w:t>этом</w:t>
      </w:r>
      <w:r>
        <w:rPr>
          <w:spacing w:val="54"/>
        </w:rPr>
        <w:t xml:space="preserve">   </w:t>
      </w:r>
      <w:r>
        <w:rPr>
          <w:spacing w:val="-2"/>
        </w:rPr>
        <w:t>параметры,</w:t>
      </w:r>
    </w:p>
    <w:p w14:paraId="250E933F" w14:textId="77777777" w:rsidR="00997F6A" w:rsidRDefault="005C48BA">
      <w:pPr>
        <w:pStyle w:val="a3"/>
        <w:spacing w:before="61"/>
        <w:ind w:right="422" w:firstLine="0"/>
      </w:pPr>
      <w:r>
        <w:t>устанавливаемые к объектам индивидуального жилищного строительства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3B33ACC8" w14:textId="77777777" w:rsidR="00997F6A" w:rsidRDefault="005C48BA">
      <w:pPr>
        <w:pStyle w:val="a3"/>
        <w:spacing w:before="3"/>
        <w:ind w:right="420"/>
      </w:pPr>
      <w:r>
        <w:rPr>
          <w:b/>
        </w:rPr>
        <w:t>объекты местного значения</w:t>
      </w:r>
      <w:r>
        <w:t>: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w:t>
      </w:r>
      <w:r>
        <w:rPr>
          <w:spacing w:val="-9"/>
        </w:rPr>
        <w:t xml:space="preserve"> </w:t>
      </w:r>
      <w:r>
        <w:t>образований</w:t>
      </w:r>
      <w:r>
        <w:rPr>
          <w:spacing w:val="-1"/>
        </w:rPr>
        <w:t xml:space="preserve"> </w:t>
      </w:r>
      <w:r>
        <w:t>и</w:t>
      </w:r>
      <w:r>
        <w:rPr>
          <w:spacing w:val="-5"/>
        </w:rPr>
        <w:t xml:space="preserve"> </w:t>
      </w:r>
      <w:r>
        <w:t>оказывают</w:t>
      </w:r>
      <w:r>
        <w:rPr>
          <w:spacing w:val="-6"/>
        </w:rPr>
        <w:t xml:space="preserve"> </w:t>
      </w:r>
      <w:r>
        <w:t>существенное влияние</w:t>
      </w:r>
      <w:r>
        <w:rPr>
          <w:spacing w:val="-4"/>
        </w:rPr>
        <w:t xml:space="preserve"> </w:t>
      </w:r>
      <w:r>
        <w:t>на</w:t>
      </w:r>
      <w:r>
        <w:rPr>
          <w:spacing w:val="-4"/>
        </w:rPr>
        <w:t xml:space="preserve"> </w:t>
      </w:r>
      <w:r>
        <w:t>социально- экономическое развитие поселений, городских округов.</w:t>
      </w:r>
    </w:p>
    <w:p w14:paraId="487846C7" w14:textId="77777777" w:rsidR="00997F6A" w:rsidRDefault="005C48BA">
      <w:pPr>
        <w:pStyle w:val="a3"/>
        <w:ind w:right="419"/>
      </w:pPr>
      <w:r>
        <w:rPr>
          <w:b/>
        </w:rPr>
        <w:t>озелененные территории:</w:t>
      </w:r>
      <w:r>
        <w:rPr>
          <w:b/>
          <w:spacing w:val="-2"/>
        </w:rPr>
        <w:t xml:space="preserve"> </w:t>
      </w:r>
      <w:r>
        <w:t>Территории общего пользования, расположенные в границах населенных пунктов, сформированные участками естественных и искусственно созданных ландшафтов (парк, сад, сквер,</w:t>
      </w:r>
      <w:r>
        <w:rPr>
          <w:spacing w:val="40"/>
        </w:rPr>
        <w:t xml:space="preserve"> </w:t>
      </w:r>
      <w:r>
        <w:t xml:space="preserve">парковая аллея, бульвар и другие участки озеленения, в т.ч. с водопроницаемыми покрытиями), обеспечивающие рекреационную связь жилых, общественно-деловых и других функциональных зон, и не менее 70% поверхности которых занято зелеными насаждениями и другим растительным </w:t>
      </w:r>
      <w:r>
        <w:rPr>
          <w:spacing w:val="-2"/>
        </w:rPr>
        <w:t>покровом.</w:t>
      </w:r>
    </w:p>
    <w:p w14:paraId="49401D21" w14:textId="77777777" w:rsidR="00997F6A" w:rsidRDefault="005C48BA">
      <w:pPr>
        <w:pStyle w:val="a3"/>
        <w:ind w:right="421"/>
      </w:pPr>
      <w:r>
        <w:rPr>
          <w:b/>
        </w:rPr>
        <w:t>особо охраняемые природные территории:</w:t>
      </w:r>
      <w:r>
        <w:rPr>
          <w:b/>
          <w:spacing w:val="-3"/>
        </w:rPr>
        <w:t xml:space="preserve"> </w:t>
      </w:r>
      <w: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w:t>
      </w:r>
      <w:r>
        <w:rPr>
          <w:spacing w:val="-4"/>
        </w:rPr>
        <w:t xml:space="preserve"> </w:t>
      </w:r>
      <w:r>
        <w:t>культурное,</w:t>
      </w:r>
      <w:r>
        <w:rPr>
          <w:spacing w:val="-4"/>
        </w:rPr>
        <w:t xml:space="preserve"> </w:t>
      </w:r>
      <w:r>
        <w:t>эстетическое,</w:t>
      </w:r>
      <w:r>
        <w:rPr>
          <w:spacing w:val="-4"/>
        </w:rPr>
        <w:t xml:space="preserve"> </w:t>
      </w:r>
      <w:r>
        <w:t>рекреационное</w:t>
      </w:r>
      <w:r>
        <w:rPr>
          <w:spacing w:val="-6"/>
        </w:rPr>
        <w:t xml:space="preserve"> </w:t>
      </w:r>
      <w:r>
        <w:t>и</w:t>
      </w:r>
      <w:r>
        <w:rPr>
          <w:spacing w:val="-2"/>
        </w:rPr>
        <w:t xml:space="preserve"> </w:t>
      </w:r>
      <w:r>
        <w:t>оздоровительное</w:t>
      </w:r>
      <w:r>
        <w:rPr>
          <w:spacing w:val="-6"/>
        </w:rPr>
        <w:t xml:space="preserve"> </w:t>
      </w:r>
      <w:r>
        <w:t>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14:paraId="3BAA56DA" w14:textId="77777777" w:rsidR="00997F6A" w:rsidRDefault="005C48BA">
      <w:pPr>
        <w:pStyle w:val="a3"/>
        <w:ind w:right="421"/>
      </w:pPr>
      <w:r>
        <w:rPr>
          <w:b/>
        </w:rPr>
        <w:t xml:space="preserve">парковка (парковочное место): </w:t>
      </w:r>
      <w:r>
        <w:t>специально обозначенное и при необходимости</w:t>
      </w:r>
      <w:r>
        <w:rPr>
          <w:spacing w:val="-4"/>
        </w:rPr>
        <w:t xml:space="preserve"> </w:t>
      </w:r>
      <w:r>
        <w:t>обустроенное и оборудованное</w:t>
      </w:r>
      <w:r>
        <w:rPr>
          <w:spacing w:val="-3"/>
        </w:rPr>
        <w:t xml:space="preserve"> </w:t>
      </w:r>
      <w:r>
        <w:t>место,</w:t>
      </w:r>
      <w:r>
        <w:rPr>
          <w:spacing w:val="-1"/>
        </w:rPr>
        <w:t xml:space="preserve"> </w:t>
      </w:r>
      <w:r>
        <w:t>являющееся,</w:t>
      </w:r>
      <w:r>
        <w:rPr>
          <w:spacing w:val="40"/>
        </w:rPr>
        <w:t xml:space="preserve"> </w:t>
      </w:r>
      <w:r>
        <w:t>в</w:t>
      </w:r>
      <w:r>
        <w:rPr>
          <w:spacing w:val="-1"/>
        </w:rPr>
        <w:t xml:space="preserve"> </w:t>
      </w:r>
      <w:r>
        <w:t>том числе частью автомобильной дороги и (или) примыкающее к проезжей части и (или) тротуару, обочине, эстакаде или мосту</w:t>
      </w:r>
      <w:r>
        <w:rPr>
          <w:spacing w:val="-5"/>
        </w:rPr>
        <w:t xml:space="preserve"> </w:t>
      </w:r>
      <w:r>
        <w:t>либо являющееся частью</w:t>
      </w:r>
      <w:r>
        <w:rPr>
          <w:spacing w:val="-1"/>
        </w:rPr>
        <w:t xml:space="preserve"> </w:t>
      </w:r>
      <w:proofErr w:type="spellStart"/>
      <w:r>
        <w:t>подэстакадных</w:t>
      </w:r>
      <w:proofErr w:type="spellEnd"/>
      <w:r>
        <w:t xml:space="preserve"> или </w:t>
      </w:r>
      <w:proofErr w:type="spellStart"/>
      <w:r>
        <w:t>подмостовых</w:t>
      </w:r>
      <w:proofErr w:type="spellEnd"/>
      <w: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10D2B733" w14:textId="77777777" w:rsidR="00997F6A" w:rsidRDefault="005C48BA">
      <w:pPr>
        <w:pStyle w:val="a3"/>
        <w:tabs>
          <w:tab w:val="left" w:pos="2141"/>
          <w:tab w:val="left" w:pos="5199"/>
          <w:tab w:val="left" w:pos="7373"/>
        </w:tabs>
        <w:ind w:right="421"/>
      </w:pPr>
      <w:r>
        <w:rPr>
          <w:b/>
        </w:rPr>
        <w:t>перехватывающие стоянки:</w:t>
      </w:r>
      <w:r>
        <w:rPr>
          <w:b/>
          <w:spacing w:val="-4"/>
        </w:rPr>
        <w:t xml:space="preserve"> </w:t>
      </w:r>
      <w:r>
        <w:t xml:space="preserve">Гаражи-стоянки или открытые площадки автомобилей, расположенные в транспортно-пересадочных, станций пересадок </w:t>
      </w:r>
      <w:r>
        <w:rPr>
          <w:spacing w:val="-2"/>
        </w:rPr>
        <w:t>наземного</w:t>
      </w:r>
      <w:r>
        <w:tab/>
      </w:r>
      <w:r>
        <w:rPr>
          <w:spacing w:val="-2"/>
        </w:rPr>
        <w:t>железнодорожного</w:t>
      </w:r>
      <w:r>
        <w:tab/>
      </w:r>
      <w:r>
        <w:rPr>
          <w:spacing w:val="-2"/>
        </w:rPr>
        <w:t>транспорта,</w:t>
      </w:r>
      <w:r>
        <w:tab/>
      </w:r>
      <w:r>
        <w:rPr>
          <w:spacing w:val="-2"/>
        </w:rPr>
        <w:t xml:space="preserve">экспресс-автобусов, </w:t>
      </w:r>
      <w:r>
        <w:t xml:space="preserve">предназначенные для разгрузки основных улиц и дорог населенных пунктов и снижения потребности в </w:t>
      </w:r>
      <w:proofErr w:type="spellStart"/>
      <w:r>
        <w:t>машино</w:t>
      </w:r>
      <w:proofErr w:type="spellEnd"/>
      <w:r>
        <w:t>-местах для паркования автомобилей в центральной части населенных пунктов.</w:t>
      </w:r>
    </w:p>
    <w:p w14:paraId="7ECAD65F" w14:textId="77777777" w:rsidR="00997F6A" w:rsidRDefault="005C48BA">
      <w:pPr>
        <w:pStyle w:val="a3"/>
        <w:spacing w:line="242" w:lineRule="auto"/>
        <w:ind w:right="426"/>
      </w:pPr>
      <w:r>
        <w:rPr>
          <w:b/>
        </w:rPr>
        <w:t>пешеходная зона:</w:t>
      </w:r>
      <w:r>
        <w:rPr>
          <w:b/>
          <w:spacing w:val="-3"/>
        </w:rPr>
        <w:t xml:space="preserve"> </w:t>
      </w:r>
      <w: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14:paraId="468EF937" w14:textId="77777777" w:rsidR="00997F6A" w:rsidRDefault="005C48BA">
      <w:pPr>
        <w:pStyle w:val="a3"/>
        <w:ind w:right="424"/>
      </w:pPr>
      <w:r>
        <w:rPr>
          <w:b/>
        </w:rPr>
        <w:t>пешеходные галереи:</w:t>
      </w:r>
      <w:r>
        <w:rPr>
          <w:b/>
          <w:spacing w:val="-3"/>
        </w:rPr>
        <w:t xml:space="preserve"> </w:t>
      </w:r>
      <w:r>
        <w:t>Коммуникации</w:t>
      </w:r>
      <w:r>
        <w:rPr>
          <w:spacing w:val="40"/>
        </w:rPr>
        <w:t xml:space="preserve"> </w:t>
      </w:r>
      <w:r>
        <w:t>для</w:t>
      </w:r>
      <w:r>
        <w:rPr>
          <w:spacing w:val="40"/>
        </w:rPr>
        <w:t xml:space="preserve"> </w:t>
      </w:r>
      <w:r>
        <w:t>пешеходного</w:t>
      </w:r>
      <w:r>
        <w:rPr>
          <w:spacing w:val="40"/>
        </w:rPr>
        <w:t xml:space="preserve"> </w:t>
      </w:r>
      <w:r>
        <w:t>движения закрытого типа или с неполным наружным ограждением, проходящие по самостоятельным трассам или встроенные в здания и сооружения.</w:t>
      </w:r>
    </w:p>
    <w:p w14:paraId="4F3C1B9D" w14:textId="77777777" w:rsidR="00997F6A" w:rsidRDefault="005C48BA">
      <w:pPr>
        <w:pStyle w:val="a3"/>
        <w:spacing w:before="61"/>
        <w:ind w:right="423"/>
      </w:pPr>
      <w:r>
        <w:rPr>
          <w:b/>
        </w:rPr>
        <w:t>пешеходные</w:t>
      </w:r>
      <w:r>
        <w:rPr>
          <w:b/>
          <w:spacing w:val="-1"/>
        </w:rPr>
        <w:t xml:space="preserve"> </w:t>
      </w:r>
      <w:r>
        <w:rPr>
          <w:b/>
        </w:rPr>
        <w:t>эспланады:</w:t>
      </w:r>
      <w:r>
        <w:rPr>
          <w:b/>
          <w:spacing w:val="-4"/>
        </w:rPr>
        <w:t xml:space="preserve"> </w:t>
      </w:r>
      <w:r>
        <w:t>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p>
    <w:p w14:paraId="4FFC3F29" w14:textId="77777777" w:rsidR="00997F6A" w:rsidRDefault="005C48BA">
      <w:pPr>
        <w:pStyle w:val="a3"/>
        <w:spacing w:before="3"/>
        <w:ind w:right="423"/>
      </w:pPr>
      <w:r>
        <w:rPr>
          <w:b/>
        </w:rPr>
        <w:t xml:space="preserve">площадь: </w:t>
      </w:r>
      <w:r>
        <w:t xml:space="preserve">Открытое организованное пространство на улично-дорожной сети населенных пунктов, предназначенное для движения транспорта и (или) </w:t>
      </w:r>
      <w:r>
        <w:rPr>
          <w:spacing w:val="-2"/>
        </w:rPr>
        <w:t>пешеходов.</w:t>
      </w:r>
    </w:p>
    <w:p w14:paraId="1B0FDBAB" w14:textId="77777777" w:rsidR="00997F6A" w:rsidRDefault="005C48BA">
      <w:pPr>
        <w:ind w:left="140" w:right="422" w:firstLine="480"/>
        <w:jc w:val="both"/>
        <w:rPr>
          <w:sz w:val="28"/>
        </w:rPr>
      </w:pPr>
      <w:r>
        <w:rPr>
          <w:b/>
          <w:sz w:val="28"/>
        </w:rPr>
        <w:t>плотность населения:</w:t>
      </w:r>
      <w:r>
        <w:rPr>
          <w:b/>
          <w:spacing w:val="-3"/>
          <w:sz w:val="28"/>
        </w:rPr>
        <w:t xml:space="preserve"> </w:t>
      </w:r>
      <w:r>
        <w:rPr>
          <w:sz w:val="28"/>
        </w:rPr>
        <w:t>Количество проживающих, приходящееся на единицу территории (1 га).</w:t>
      </w:r>
    </w:p>
    <w:p w14:paraId="4A6AE572" w14:textId="77777777" w:rsidR="00997F6A" w:rsidRDefault="005C48BA">
      <w:pPr>
        <w:pStyle w:val="a3"/>
        <w:ind w:right="422"/>
      </w:pPr>
      <w:r>
        <w:rPr>
          <w:b/>
        </w:rPr>
        <w:t xml:space="preserve">правила землепользования и застройки: </w:t>
      </w:r>
      <w: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01F11458" w14:textId="77777777" w:rsidR="00997F6A" w:rsidRDefault="005C48BA">
      <w:pPr>
        <w:pStyle w:val="a3"/>
        <w:ind w:right="422"/>
      </w:pPr>
      <w:proofErr w:type="spellStart"/>
      <w:r>
        <w:rPr>
          <w:b/>
        </w:rPr>
        <w:t>примагистральная</w:t>
      </w:r>
      <w:proofErr w:type="spellEnd"/>
      <w:r>
        <w:rPr>
          <w:b/>
        </w:rPr>
        <w:t xml:space="preserve"> территория:</w:t>
      </w:r>
      <w:r>
        <w:rPr>
          <w:b/>
          <w:spacing w:val="-2"/>
        </w:rPr>
        <w:t xml:space="preserve"> </w:t>
      </w:r>
      <w:r>
        <w:t>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14:paraId="18A623DA" w14:textId="77777777" w:rsidR="00997F6A" w:rsidRDefault="005C48BA">
      <w:pPr>
        <w:pStyle w:val="a3"/>
        <w:ind w:right="422"/>
      </w:pPr>
      <w:proofErr w:type="spellStart"/>
      <w:r>
        <w:rPr>
          <w:b/>
        </w:rPr>
        <w:t>приобъектная</w:t>
      </w:r>
      <w:proofErr w:type="spellEnd"/>
      <w:r>
        <w:rPr>
          <w:b/>
        </w:rPr>
        <w:t xml:space="preserve"> стоянка автомобилей:</w:t>
      </w:r>
      <w:r>
        <w:rPr>
          <w:b/>
          <w:spacing w:val="-4"/>
        </w:rPr>
        <w:t xml:space="preserve"> </w:t>
      </w:r>
      <w:r>
        <w:t xml:space="preserve">Открытая площадка или гараж- стоянка (наземная, подземная, встроенная), предназначенные для паркования легковых автомобилей посетителей объектов различного функционального </w:t>
      </w:r>
      <w:r>
        <w:rPr>
          <w:spacing w:val="-2"/>
        </w:rPr>
        <w:t>назначения.</w:t>
      </w:r>
    </w:p>
    <w:p w14:paraId="38BA184C" w14:textId="77777777" w:rsidR="00997F6A" w:rsidRDefault="005C48BA">
      <w:pPr>
        <w:pStyle w:val="a3"/>
        <w:spacing w:line="242" w:lineRule="auto"/>
        <w:ind w:right="423"/>
      </w:pPr>
      <w:r>
        <w:rPr>
          <w:b/>
        </w:rPr>
        <w:t>природный объект:</w:t>
      </w:r>
      <w:r>
        <w:rPr>
          <w:b/>
          <w:spacing w:val="-4"/>
        </w:rPr>
        <w:t xml:space="preserve"> </w:t>
      </w:r>
      <w:r>
        <w:t xml:space="preserve">Естественная экологическая система, природный ландшафт и составляющие их элементы, сохранившие свои природные </w:t>
      </w:r>
      <w:r>
        <w:rPr>
          <w:spacing w:val="-2"/>
        </w:rPr>
        <w:t>свойства.</w:t>
      </w:r>
    </w:p>
    <w:p w14:paraId="5642EBA2" w14:textId="77777777" w:rsidR="00997F6A" w:rsidRDefault="005C48BA">
      <w:pPr>
        <w:ind w:left="140" w:right="425" w:firstLine="480"/>
        <w:jc w:val="both"/>
        <w:rPr>
          <w:sz w:val="28"/>
        </w:rPr>
      </w:pPr>
      <w:r>
        <w:rPr>
          <w:b/>
          <w:sz w:val="28"/>
        </w:rPr>
        <w:t xml:space="preserve">разворотные площадки: </w:t>
      </w:r>
      <w:r>
        <w:rPr>
          <w:sz w:val="28"/>
        </w:rPr>
        <w:t>Площадки, предназначенные для разворота транспортных средств.</w:t>
      </w:r>
    </w:p>
    <w:p w14:paraId="60567F64" w14:textId="77777777" w:rsidR="00997F6A" w:rsidRDefault="005C48BA">
      <w:pPr>
        <w:pStyle w:val="a3"/>
        <w:ind w:right="420"/>
      </w:pPr>
      <w:r>
        <w:rPr>
          <w:b/>
        </w:rPr>
        <w:t xml:space="preserve">система коммунальной инфраструктуры: </w:t>
      </w:r>
      <w:r>
        <w:t>Комплекс технологически связанных</w:t>
      </w:r>
      <w:r>
        <w:rPr>
          <w:spacing w:val="-1"/>
        </w:rPr>
        <w:t xml:space="preserve"> </w:t>
      </w:r>
      <w:r>
        <w:t>между</w:t>
      </w:r>
      <w:r>
        <w:rPr>
          <w:spacing w:val="-2"/>
        </w:rPr>
        <w:t xml:space="preserve"> </w:t>
      </w:r>
      <w:r>
        <w:t>собой объектов и инженерных</w:t>
      </w:r>
      <w:r>
        <w:rPr>
          <w:spacing w:val="-2"/>
        </w:rPr>
        <w:t xml:space="preserve"> </w:t>
      </w:r>
      <w:r>
        <w:t>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w:t>
      </w:r>
      <w:r>
        <w:rPr>
          <w:spacing w:val="40"/>
        </w:rPr>
        <w:t xml:space="preserve"> </w:t>
      </w:r>
      <w:r>
        <w:t>а также объекты, используемые для обработки, утилизации, обезвреживания, захоронения твердых коммунальных отходов.</w:t>
      </w:r>
    </w:p>
    <w:p w14:paraId="7161FB7D" w14:textId="77777777" w:rsidR="00997F6A" w:rsidRDefault="005C48BA">
      <w:pPr>
        <w:pStyle w:val="a3"/>
        <w:ind w:right="422"/>
      </w:pPr>
      <w:r>
        <w:rPr>
          <w:b/>
        </w:rPr>
        <w:t>сложные градостроительные условия:</w:t>
      </w:r>
      <w:r>
        <w:rPr>
          <w:b/>
          <w:spacing w:val="-3"/>
        </w:rPr>
        <w:t xml:space="preserve"> </w:t>
      </w:r>
      <w:r>
        <w:t>Существующие условия подлежащей освоению территории населенных пунктов, характеризующиеся сложным рельефом, ландшафтными преградами, природно-климатическими и другими факторами отрицательного воздействия на пространственное и планировочное развитие территории.</w:t>
      </w:r>
    </w:p>
    <w:p w14:paraId="56F9D448" w14:textId="77777777" w:rsidR="00997F6A" w:rsidRDefault="005C48BA">
      <w:pPr>
        <w:pStyle w:val="a3"/>
        <w:ind w:right="419"/>
      </w:pPr>
      <w:r>
        <w:rPr>
          <w:b/>
        </w:rPr>
        <w:t>сельское поселение:</w:t>
      </w:r>
      <w:r>
        <w:rPr>
          <w:b/>
          <w:spacing w:val="-5"/>
        </w:rPr>
        <w:t xml:space="preserve"> </w:t>
      </w:r>
      <w:r>
        <w:t>Территория одного или нескольких, объединенных общей территорией, сельских населенных пунктов (поселков, сел, станиц, деревень,</w:t>
      </w:r>
      <w:r>
        <w:rPr>
          <w:spacing w:val="77"/>
        </w:rPr>
        <w:t xml:space="preserve"> </w:t>
      </w:r>
      <w:r>
        <w:t>хуторов,</w:t>
      </w:r>
      <w:r>
        <w:rPr>
          <w:spacing w:val="73"/>
        </w:rPr>
        <w:t xml:space="preserve"> </w:t>
      </w:r>
      <w:r>
        <w:t>аулов</w:t>
      </w:r>
      <w:r>
        <w:rPr>
          <w:spacing w:val="74"/>
        </w:rPr>
        <w:t xml:space="preserve"> </w:t>
      </w:r>
      <w:r>
        <w:t>и</w:t>
      </w:r>
      <w:r>
        <w:rPr>
          <w:spacing w:val="71"/>
        </w:rPr>
        <w:t xml:space="preserve"> </w:t>
      </w:r>
      <w:r>
        <w:t>других</w:t>
      </w:r>
      <w:r>
        <w:rPr>
          <w:spacing w:val="71"/>
        </w:rPr>
        <w:t xml:space="preserve"> </w:t>
      </w:r>
      <w:r>
        <w:t>сельских</w:t>
      </w:r>
      <w:r>
        <w:rPr>
          <w:spacing w:val="70"/>
        </w:rPr>
        <w:t xml:space="preserve"> </w:t>
      </w:r>
      <w:r>
        <w:t>населенных</w:t>
      </w:r>
      <w:r>
        <w:rPr>
          <w:spacing w:val="71"/>
        </w:rPr>
        <w:t xml:space="preserve"> </w:t>
      </w:r>
      <w:r>
        <w:t>пунктов),</w:t>
      </w:r>
      <w:r>
        <w:rPr>
          <w:spacing w:val="73"/>
        </w:rPr>
        <w:t xml:space="preserve"> </w:t>
      </w:r>
      <w:r>
        <w:rPr>
          <w:spacing w:val="-2"/>
        </w:rPr>
        <w:t>включая</w:t>
      </w:r>
    </w:p>
    <w:p w14:paraId="60724798" w14:textId="77777777" w:rsidR="00997F6A" w:rsidRDefault="005C48BA">
      <w:pPr>
        <w:pStyle w:val="a3"/>
        <w:spacing w:before="61"/>
        <w:ind w:right="423" w:firstLine="0"/>
      </w:pPr>
      <w:r>
        <w:t>территории, предназначенные для развития их социальной, транспортной и иной инфраструктуры.</w:t>
      </w:r>
    </w:p>
    <w:p w14:paraId="1B318623" w14:textId="77777777" w:rsidR="00997F6A" w:rsidRDefault="005C48BA">
      <w:pPr>
        <w:pStyle w:val="a3"/>
        <w:ind w:right="419"/>
      </w:pPr>
      <w:r>
        <w:rPr>
          <w:b/>
        </w:rPr>
        <w:t>стесненные условия:</w:t>
      </w:r>
      <w:r>
        <w:rPr>
          <w:b/>
          <w:spacing w:val="-5"/>
        </w:rPr>
        <w:t xml:space="preserve"> </w:t>
      </w:r>
      <w:r>
        <w:t>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 Плотность застройки может измеряться в абсолютных единицах</w:t>
      </w:r>
      <w:r>
        <w:rPr>
          <w:spacing w:val="80"/>
        </w:rPr>
        <w:t xml:space="preserve"> </w:t>
      </w:r>
      <w:r>
        <w:t>(</w:t>
      </w:r>
      <w:proofErr w:type="spellStart"/>
      <w:r>
        <w:t>кв.м</w:t>
      </w:r>
      <w:proofErr w:type="spellEnd"/>
      <w:r>
        <w:t xml:space="preserve"> зданий/га) или в процентах застройки в границах элементов планировочной структуры: отношение суммарной площади, застроенной объектами капитального строительства (площадь застройки), ко всей площади </w:t>
      </w:r>
      <w:r>
        <w:rPr>
          <w:spacing w:val="-2"/>
        </w:rPr>
        <w:t>территории.</w:t>
      </w:r>
    </w:p>
    <w:p w14:paraId="55F3A01D" w14:textId="77777777" w:rsidR="00997F6A" w:rsidRDefault="005C48BA">
      <w:pPr>
        <w:spacing w:before="6"/>
        <w:ind w:left="140" w:right="420" w:firstLine="480"/>
        <w:jc w:val="both"/>
        <w:rPr>
          <w:sz w:val="28"/>
        </w:rPr>
      </w:pPr>
      <w:r>
        <w:rPr>
          <w:b/>
          <w:sz w:val="28"/>
        </w:rPr>
        <w:t>стоянка автомобилей (стоянка, паркинг, парковка, гараж, гараж- стоянка):</w:t>
      </w:r>
      <w:r>
        <w:rPr>
          <w:b/>
          <w:spacing w:val="-4"/>
          <w:sz w:val="28"/>
        </w:rPr>
        <w:t xml:space="preserve"> </w:t>
      </w:r>
      <w:r>
        <w:rPr>
          <w:sz w:val="28"/>
        </w:rPr>
        <w:t xml:space="preserve">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Pr>
          <w:sz w:val="28"/>
        </w:rPr>
        <w:t>мототранспортных</w:t>
      </w:r>
      <w:proofErr w:type="spellEnd"/>
      <w:r>
        <w:rPr>
          <w:sz w:val="28"/>
        </w:rPr>
        <w:t xml:space="preserve"> средств (мотоциклов, мотороллеров, мотоколясок, мопедов, скутеров и т.п.).</w:t>
      </w:r>
    </w:p>
    <w:p w14:paraId="7E526999" w14:textId="77777777" w:rsidR="00997F6A" w:rsidRDefault="005C48BA">
      <w:pPr>
        <w:pStyle w:val="a3"/>
        <w:ind w:right="422"/>
      </w:pPr>
      <w:r>
        <w:rPr>
          <w:b/>
        </w:rPr>
        <w:t>стоянка маломерных судов:</w:t>
      </w:r>
      <w:r>
        <w:rPr>
          <w:b/>
          <w:spacing w:val="-3"/>
        </w:rPr>
        <w:t xml:space="preserve"> </w:t>
      </w:r>
      <w:r>
        <w:t>Береговые и/или плавучие сооружения, расположенные на берегу и акватории поверхностного водного объекта, предназначенные для швартовки малых судов, погрузки/выгрузки грузов, посадки/высадки людей и/или хранения малых судов и других плавсредств.</w:t>
      </w:r>
    </w:p>
    <w:p w14:paraId="3AAA1675" w14:textId="77777777" w:rsidR="00997F6A" w:rsidRDefault="005C48BA">
      <w:pPr>
        <w:pStyle w:val="a3"/>
        <w:ind w:right="420"/>
      </w:pPr>
      <w:r>
        <w:rPr>
          <w:b/>
        </w:rPr>
        <w:t>суммарная поэтажная площадь здания:</w:t>
      </w:r>
      <w:r>
        <w:rPr>
          <w:b/>
          <w:spacing w:val="-5"/>
        </w:rPr>
        <w:t xml:space="preserve"> </w:t>
      </w:r>
      <w:r>
        <w:t>Сумма площадей всех наземных этажей зданий в габаритах наружных стен, включая технический, мансардный,</w:t>
      </w:r>
      <w:r>
        <w:rPr>
          <w:spacing w:val="40"/>
        </w:rPr>
        <w:t xml:space="preserve"> </w:t>
      </w:r>
      <w:r>
        <w:t>а также цокольный этаж, если верх его перекрытия находится выше средней планировочной отметки земли не менее чем на 2 м, в которую также</w:t>
      </w:r>
      <w:r>
        <w:rPr>
          <w:spacing w:val="40"/>
        </w:rPr>
        <w:t xml:space="preserve"> </w:t>
      </w:r>
      <w:r>
        <w:t>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w:t>
      </w:r>
    </w:p>
    <w:p w14:paraId="2A2C545B" w14:textId="77777777" w:rsidR="00997F6A" w:rsidRDefault="005C48BA">
      <w:pPr>
        <w:pStyle w:val="a3"/>
        <w:spacing w:line="242" w:lineRule="auto"/>
        <w:ind w:right="422"/>
      </w:pPr>
      <w:r>
        <w:rPr>
          <w:b/>
        </w:rPr>
        <w:t>территориальные зоны:</w:t>
      </w:r>
      <w:r>
        <w:rPr>
          <w:b/>
          <w:spacing w:val="-5"/>
        </w:rPr>
        <w:t xml:space="preserve"> </w:t>
      </w:r>
      <w:r>
        <w:t xml:space="preserve">Зоны, для которых в правилах землепользования и застройки определены границы и установлены градостроительные </w:t>
      </w:r>
      <w:r>
        <w:rPr>
          <w:spacing w:val="-2"/>
        </w:rPr>
        <w:t>регламенты.</w:t>
      </w:r>
    </w:p>
    <w:p w14:paraId="01ACF656" w14:textId="77777777" w:rsidR="00997F6A" w:rsidRDefault="005C48BA">
      <w:pPr>
        <w:ind w:left="140" w:right="415" w:firstLine="480"/>
        <w:jc w:val="both"/>
        <w:rPr>
          <w:sz w:val="30"/>
        </w:rPr>
      </w:pPr>
      <w:r>
        <w:rPr>
          <w:sz w:val="30"/>
        </w:rPr>
        <w:t>территориальное</w:t>
      </w:r>
      <w:r>
        <w:rPr>
          <w:spacing w:val="-2"/>
          <w:sz w:val="30"/>
        </w:rPr>
        <w:t xml:space="preserve"> </w:t>
      </w:r>
      <w:r>
        <w:rPr>
          <w:sz w:val="30"/>
        </w:rPr>
        <w:t>планирование</w:t>
      </w:r>
      <w:r>
        <w:rPr>
          <w:spacing w:val="-1"/>
          <w:sz w:val="30"/>
        </w:rPr>
        <w:t xml:space="preserve"> </w:t>
      </w:r>
      <w:r>
        <w:rPr>
          <w:sz w:val="30"/>
        </w:rPr>
        <w:t>-</w:t>
      </w:r>
      <w:r>
        <w:rPr>
          <w:spacing w:val="-6"/>
          <w:sz w:val="30"/>
        </w:rPr>
        <w:t xml:space="preserve"> </w:t>
      </w:r>
      <w:r>
        <w:rPr>
          <w:sz w:val="30"/>
        </w:rPr>
        <w:t>планирование</w:t>
      </w:r>
      <w:r>
        <w:rPr>
          <w:spacing w:val="-6"/>
          <w:sz w:val="30"/>
        </w:rPr>
        <w:t xml:space="preserve"> </w:t>
      </w:r>
      <w:r>
        <w:rPr>
          <w:sz w:val="30"/>
        </w:rPr>
        <w:t>развития</w:t>
      </w:r>
      <w:r>
        <w:rPr>
          <w:spacing w:val="-6"/>
          <w:sz w:val="30"/>
        </w:rPr>
        <w:t xml:space="preserve"> </w:t>
      </w:r>
      <w:r>
        <w:rPr>
          <w:sz w:val="30"/>
        </w:rPr>
        <w:t>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6372FB76" w14:textId="77777777" w:rsidR="00997F6A" w:rsidRDefault="005C48BA">
      <w:pPr>
        <w:pStyle w:val="a3"/>
        <w:ind w:right="426"/>
      </w:pPr>
      <w:r>
        <w:rPr>
          <w:b/>
        </w:rPr>
        <w:t>транспортная инфраструктура:</w:t>
      </w:r>
      <w:r>
        <w:rPr>
          <w:b/>
          <w:spacing w:val="-3"/>
        </w:rPr>
        <w:t xml:space="preserve"> </w:t>
      </w:r>
      <w:r>
        <w:t>Комплекс объектов и сооружений, обеспечивающих</w:t>
      </w:r>
      <w:r>
        <w:rPr>
          <w:spacing w:val="-5"/>
        </w:rPr>
        <w:t xml:space="preserve"> </w:t>
      </w:r>
      <w:r>
        <w:t>потребности физических</w:t>
      </w:r>
      <w:r>
        <w:rPr>
          <w:spacing w:val="-5"/>
        </w:rPr>
        <w:t xml:space="preserve"> </w:t>
      </w:r>
      <w:r>
        <w:t>лиц, юридических</w:t>
      </w:r>
      <w:r>
        <w:rPr>
          <w:spacing w:val="-5"/>
        </w:rPr>
        <w:t xml:space="preserve"> </w:t>
      </w:r>
      <w:r>
        <w:t>лиц и государства в пассажирских и грузовых транспортных перевозках.</w:t>
      </w:r>
    </w:p>
    <w:p w14:paraId="4D25BCE1" w14:textId="77777777" w:rsidR="00997F6A" w:rsidRDefault="005C48BA">
      <w:pPr>
        <w:pStyle w:val="a3"/>
        <w:ind w:right="418"/>
      </w:pPr>
      <w:r>
        <w:rPr>
          <w:b/>
        </w:rPr>
        <w:t>транспортно-пересадочный</w:t>
      </w:r>
      <w:r>
        <w:rPr>
          <w:b/>
          <w:spacing w:val="-3"/>
        </w:rPr>
        <w:t xml:space="preserve"> </w:t>
      </w:r>
      <w:r>
        <w:rPr>
          <w:b/>
        </w:rPr>
        <w:t>узел:</w:t>
      </w:r>
      <w:r>
        <w:rPr>
          <w:b/>
          <w:spacing w:val="-3"/>
        </w:rPr>
        <w:t xml:space="preserve"> </w:t>
      </w:r>
      <w:r>
        <w:t>Комплекс</w:t>
      </w:r>
      <w:r>
        <w:rPr>
          <w:spacing w:val="40"/>
        </w:rPr>
        <w:t xml:space="preserve"> </w:t>
      </w:r>
      <w:r>
        <w:t>объектов</w:t>
      </w:r>
      <w:r>
        <w:rPr>
          <w:spacing w:val="40"/>
        </w:rPr>
        <w:t xml:space="preserve"> </w:t>
      </w:r>
      <w:r>
        <w:t>недвижимого имущества, включающий в себя земельный участок либо несколько земельных участков</w:t>
      </w:r>
      <w:r>
        <w:rPr>
          <w:spacing w:val="-2"/>
        </w:rPr>
        <w:t xml:space="preserve"> </w:t>
      </w:r>
      <w:r>
        <w:t>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w:t>
      </w:r>
      <w:r>
        <w:rPr>
          <w:spacing w:val="-2"/>
        </w:rPr>
        <w:t xml:space="preserve"> </w:t>
      </w:r>
      <w:r>
        <w:t>в</w:t>
      </w:r>
      <w:r>
        <w:rPr>
          <w:spacing w:val="-2"/>
        </w:rPr>
        <w:t xml:space="preserve"> </w:t>
      </w:r>
      <w:r>
        <w:t>местах</w:t>
      </w:r>
      <w:r>
        <w:rPr>
          <w:spacing w:val="-4"/>
        </w:rPr>
        <w:t xml:space="preserve"> </w:t>
      </w:r>
      <w:r>
        <w:t>их пересадок с одного вида транспорта на другой.</w:t>
      </w:r>
    </w:p>
    <w:p w14:paraId="3BCBDA81" w14:textId="77777777" w:rsidR="00997F6A" w:rsidRDefault="005C48BA">
      <w:pPr>
        <w:pStyle w:val="a3"/>
        <w:ind w:right="426"/>
      </w:pPr>
      <w:r>
        <w:rPr>
          <w:b/>
        </w:rPr>
        <w:t>тротуар:</w:t>
      </w:r>
      <w:r>
        <w:rPr>
          <w:b/>
          <w:spacing w:val="-7"/>
        </w:rPr>
        <w:t xml:space="preserve"> </w:t>
      </w:r>
      <w:r>
        <w:t>Территория улиц и дорог, сформированная вдоль проезжей части, входящая в состав поперечного профиля улиц, отделенная бортовым камнем и приподнятая</w:t>
      </w:r>
      <w:r>
        <w:rPr>
          <w:spacing w:val="61"/>
        </w:rPr>
        <w:t xml:space="preserve">  </w:t>
      </w:r>
      <w:r>
        <w:t>над</w:t>
      </w:r>
      <w:r>
        <w:rPr>
          <w:spacing w:val="63"/>
        </w:rPr>
        <w:t xml:space="preserve">  </w:t>
      </w:r>
      <w:r>
        <w:t>проезжей</w:t>
      </w:r>
      <w:r>
        <w:rPr>
          <w:spacing w:val="63"/>
        </w:rPr>
        <w:t xml:space="preserve">  </w:t>
      </w:r>
      <w:r>
        <w:t>частью</w:t>
      </w:r>
      <w:r>
        <w:rPr>
          <w:spacing w:val="61"/>
        </w:rPr>
        <w:t xml:space="preserve">  </w:t>
      </w:r>
      <w:r>
        <w:t>или</w:t>
      </w:r>
      <w:r>
        <w:rPr>
          <w:spacing w:val="61"/>
        </w:rPr>
        <w:t xml:space="preserve">  </w:t>
      </w:r>
      <w:r>
        <w:t>обозначенная</w:t>
      </w:r>
      <w:r>
        <w:rPr>
          <w:spacing w:val="61"/>
        </w:rPr>
        <w:t xml:space="preserve">  </w:t>
      </w:r>
      <w:r>
        <w:t>разметкой</w:t>
      </w:r>
      <w:r>
        <w:rPr>
          <w:spacing w:val="62"/>
        </w:rPr>
        <w:t xml:space="preserve">  </w:t>
      </w:r>
      <w:r>
        <w:rPr>
          <w:spacing w:val="-4"/>
        </w:rPr>
        <w:t>(или</w:t>
      </w:r>
    </w:p>
    <w:p w14:paraId="57A0D48F" w14:textId="77777777" w:rsidR="00997F6A" w:rsidRDefault="005C48BA">
      <w:pPr>
        <w:pStyle w:val="a3"/>
        <w:spacing w:before="61"/>
        <w:ind w:right="422" w:firstLine="0"/>
      </w:pPr>
      <w:r>
        <w:t>отделенная другим способом), предназначенная для движения пешеходов, размещения опор освещения, элементов благоустройства, озеленения.</w:t>
      </w:r>
    </w:p>
    <w:p w14:paraId="5007572D" w14:textId="77777777" w:rsidR="00997F6A" w:rsidRDefault="005C48BA">
      <w:pPr>
        <w:pStyle w:val="a3"/>
        <w:spacing w:line="242" w:lineRule="auto"/>
        <w:ind w:right="424"/>
      </w:pPr>
      <w:r>
        <w:rPr>
          <w:b/>
        </w:rPr>
        <w:t>улица:</w:t>
      </w:r>
      <w:r>
        <w:rPr>
          <w:b/>
          <w:spacing w:val="-7"/>
        </w:rPr>
        <w:t xml:space="preserve"> </w:t>
      </w:r>
      <w:r>
        <w:t>Территория общего пользования, ограниченная красными линиями улично-дорожной сети населенного пункта.</w:t>
      </w:r>
    </w:p>
    <w:p w14:paraId="44A84266" w14:textId="77777777" w:rsidR="00997F6A" w:rsidRDefault="005C48BA">
      <w:pPr>
        <w:pStyle w:val="a3"/>
        <w:ind w:right="421"/>
      </w:pPr>
      <w:r>
        <w:rPr>
          <w:b/>
        </w:rPr>
        <w:t xml:space="preserve">улично-дорожная сеть (УДС): </w:t>
      </w:r>
      <w:r>
        <w:t>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14:paraId="06080FDC" w14:textId="77777777" w:rsidR="00997F6A" w:rsidRDefault="005C48BA">
      <w:pPr>
        <w:pStyle w:val="a3"/>
        <w:ind w:right="418"/>
      </w:pPr>
      <w:r>
        <w:t>х</w:t>
      </w:r>
      <w:r>
        <w:rPr>
          <w:b/>
        </w:rPr>
        <w:t xml:space="preserve">озяйственные постройки: </w:t>
      </w:r>
      <w:r>
        <w:t>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14:paraId="7E55255D" w14:textId="77777777" w:rsidR="00997F6A" w:rsidRDefault="005C48BA">
      <w:pPr>
        <w:pStyle w:val="a3"/>
        <w:ind w:right="424"/>
      </w:pPr>
      <w:r>
        <w:rPr>
          <w:b/>
        </w:rPr>
        <w:t>целостная историческая среда:</w:t>
      </w:r>
      <w:r>
        <w:rPr>
          <w:b/>
          <w:spacing w:val="-6"/>
        </w:rPr>
        <w:t xml:space="preserve"> </w:t>
      </w:r>
      <w:r>
        <w:t>Среда населенного пункта, сохранившая историческую достоверность и аутентичность историческим периодам существования населенного пункта.</w:t>
      </w:r>
    </w:p>
    <w:p w14:paraId="238754B4" w14:textId="77777777" w:rsidR="00997F6A" w:rsidRDefault="005C48BA">
      <w:pPr>
        <w:pStyle w:val="a3"/>
        <w:ind w:right="424"/>
      </w:pPr>
      <w:r>
        <w:rPr>
          <w:b/>
        </w:rPr>
        <w:t>функциональные зоны:</w:t>
      </w:r>
      <w:r>
        <w:rPr>
          <w:b/>
          <w:spacing w:val="-2"/>
        </w:rPr>
        <w:t xml:space="preserve"> </w:t>
      </w:r>
      <w:r>
        <w:t xml:space="preserve">Зоны, для которых документами территориального планирования определены границы и функциональное </w:t>
      </w:r>
      <w:r>
        <w:rPr>
          <w:spacing w:val="-2"/>
        </w:rPr>
        <w:t>назначение.</w:t>
      </w:r>
    </w:p>
    <w:p w14:paraId="19C930DE" w14:textId="77777777" w:rsidR="00997F6A" w:rsidRDefault="005C48BA">
      <w:pPr>
        <w:spacing w:line="321" w:lineRule="exact"/>
        <w:ind w:left="620"/>
        <w:jc w:val="both"/>
        <w:rPr>
          <w:sz w:val="28"/>
        </w:rPr>
      </w:pPr>
      <w:r>
        <w:rPr>
          <w:b/>
          <w:sz w:val="28"/>
        </w:rPr>
        <w:t>элемент</w:t>
      </w:r>
      <w:r>
        <w:rPr>
          <w:b/>
          <w:spacing w:val="-10"/>
          <w:sz w:val="28"/>
        </w:rPr>
        <w:t xml:space="preserve"> </w:t>
      </w:r>
      <w:r>
        <w:rPr>
          <w:b/>
          <w:sz w:val="28"/>
        </w:rPr>
        <w:t>планировочной</w:t>
      </w:r>
      <w:r>
        <w:rPr>
          <w:b/>
          <w:spacing w:val="-8"/>
          <w:sz w:val="28"/>
        </w:rPr>
        <w:t xml:space="preserve"> </w:t>
      </w:r>
      <w:r>
        <w:rPr>
          <w:b/>
          <w:sz w:val="28"/>
        </w:rPr>
        <w:t>структуры</w:t>
      </w:r>
      <w:r>
        <w:rPr>
          <w:sz w:val="28"/>
        </w:rPr>
        <w:t>:</w:t>
      </w:r>
      <w:r>
        <w:rPr>
          <w:spacing w:val="51"/>
          <w:sz w:val="28"/>
        </w:rPr>
        <w:t xml:space="preserve"> </w:t>
      </w:r>
      <w:r>
        <w:rPr>
          <w:sz w:val="28"/>
        </w:rPr>
        <w:t>часть</w:t>
      </w:r>
      <w:r>
        <w:rPr>
          <w:spacing w:val="-9"/>
          <w:sz w:val="28"/>
        </w:rPr>
        <w:t xml:space="preserve"> </w:t>
      </w:r>
      <w:r>
        <w:rPr>
          <w:sz w:val="28"/>
        </w:rPr>
        <w:t>территории</w:t>
      </w:r>
      <w:r>
        <w:rPr>
          <w:spacing w:val="-7"/>
          <w:sz w:val="28"/>
        </w:rPr>
        <w:t xml:space="preserve"> </w:t>
      </w:r>
      <w:r>
        <w:rPr>
          <w:spacing w:val="-2"/>
          <w:sz w:val="28"/>
        </w:rPr>
        <w:t>поселения.</w:t>
      </w:r>
    </w:p>
    <w:p w14:paraId="56648652" w14:textId="77777777" w:rsidR="00997F6A" w:rsidRDefault="00997F6A">
      <w:pPr>
        <w:pStyle w:val="a3"/>
        <w:spacing w:before="321"/>
        <w:ind w:left="0" w:firstLine="0"/>
        <w:jc w:val="left"/>
      </w:pPr>
    </w:p>
    <w:p w14:paraId="6981D12D" w14:textId="77777777" w:rsidR="00997F6A" w:rsidRDefault="005C48BA">
      <w:pPr>
        <w:pStyle w:val="1"/>
        <w:ind w:left="620"/>
        <w:jc w:val="both"/>
      </w:pPr>
      <w:r>
        <w:t>Глава</w:t>
      </w:r>
      <w:r>
        <w:rPr>
          <w:spacing w:val="-9"/>
        </w:rPr>
        <w:t xml:space="preserve"> </w:t>
      </w:r>
      <w:r>
        <w:t>2.</w:t>
      </w:r>
      <w:r>
        <w:rPr>
          <w:spacing w:val="-5"/>
        </w:rPr>
        <w:t xml:space="preserve"> </w:t>
      </w:r>
      <w:r>
        <w:t>Организация</w:t>
      </w:r>
      <w:r>
        <w:rPr>
          <w:spacing w:val="-10"/>
        </w:rPr>
        <w:t xml:space="preserve"> </w:t>
      </w:r>
      <w:r>
        <w:t>территории</w:t>
      </w:r>
      <w:r>
        <w:rPr>
          <w:spacing w:val="-9"/>
        </w:rPr>
        <w:t xml:space="preserve"> </w:t>
      </w:r>
      <w:r>
        <w:t>сельского</w:t>
      </w:r>
      <w:r>
        <w:rPr>
          <w:spacing w:val="-12"/>
        </w:rPr>
        <w:t xml:space="preserve"> </w:t>
      </w:r>
      <w:r>
        <w:rPr>
          <w:spacing w:val="-2"/>
        </w:rPr>
        <w:t>поселения</w:t>
      </w:r>
    </w:p>
    <w:p w14:paraId="34429FF0" w14:textId="77777777" w:rsidR="00997F6A" w:rsidRDefault="005C48BA">
      <w:pPr>
        <w:spacing w:before="322" w:line="242" w:lineRule="auto"/>
        <w:ind w:left="140" w:right="421" w:firstLine="480"/>
        <w:jc w:val="both"/>
        <w:rPr>
          <w:b/>
          <w:sz w:val="28"/>
        </w:rPr>
      </w:pPr>
      <w:r>
        <w:rPr>
          <w:b/>
          <w:sz w:val="28"/>
        </w:rPr>
        <w:t>Статья 4. Концепция развития и функционально-планировочная организация территории</w:t>
      </w:r>
    </w:p>
    <w:p w14:paraId="7AFE85F0" w14:textId="77777777" w:rsidR="00997F6A" w:rsidRDefault="005C48BA">
      <w:pPr>
        <w:pStyle w:val="a6"/>
        <w:numPr>
          <w:ilvl w:val="0"/>
          <w:numId w:val="85"/>
        </w:numPr>
        <w:tabs>
          <w:tab w:val="left" w:pos="960"/>
        </w:tabs>
        <w:spacing w:before="314"/>
        <w:ind w:right="418" w:firstLine="480"/>
        <w:jc w:val="both"/>
        <w:rPr>
          <w:sz w:val="28"/>
        </w:rPr>
      </w:pPr>
      <w:r>
        <w:rPr>
          <w:sz w:val="28"/>
        </w:rPr>
        <w:t>Территории для развития сельского поселения и сельских населенных пунктов необходимо выбирать с учетом возможности рационального функционального использования на основе сравнения вариантов архитектурно- 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природной среды с учетом прогноза изменения на перспективу природных и других условий.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14:paraId="11653A88" w14:textId="77777777" w:rsidR="00997F6A" w:rsidRDefault="005C48BA">
      <w:pPr>
        <w:pStyle w:val="a6"/>
        <w:numPr>
          <w:ilvl w:val="0"/>
          <w:numId w:val="85"/>
        </w:numPr>
        <w:tabs>
          <w:tab w:val="left" w:pos="1003"/>
        </w:tabs>
        <w:ind w:right="423" w:firstLine="480"/>
        <w:jc w:val="both"/>
        <w:rPr>
          <w:sz w:val="28"/>
        </w:rPr>
      </w:pPr>
      <w:r>
        <w:rPr>
          <w:sz w:val="28"/>
        </w:rPr>
        <w:t>Сельские населенные пункты в зависимости от общей численности постоянного населения подразделяются на группы в</w:t>
      </w:r>
      <w:r>
        <w:rPr>
          <w:spacing w:val="-1"/>
          <w:sz w:val="28"/>
        </w:rPr>
        <w:t xml:space="preserve"> </w:t>
      </w:r>
      <w:r>
        <w:rPr>
          <w:sz w:val="28"/>
        </w:rPr>
        <w:t>соответствии с таблицей 1.</w:t>
      </w:r>
    </w:p>
    <w:p w14:paraId="0A8B715D" w14:textId="77777777" w:rsidR="00997F6A" w:rsidRDefault="005C48BA">
      <w:pPr>
        <w:pStyle w:val="a3"/>
        <w:spacing w:before="61"/>
        <w:ind w:left="846" w:firstLine="0"/>
        <w:jc w:val="left"/>
      </w:pPr>
      <w:r>
        <w:t>Таблица</w:t>
      </w:r>
      <w:r>
        <w:rPr>
          <w:spacing w:val="-6"/>
        </w:rPr>
        <w:t xml:space="preserve"> </w:t>
      </w:r>
      <w:r>
        <w:t>1.</w:t>
      </w:r>
      <w:r>
        <w:rPr>
          <w:spacing w:val="-3"/>
        </w:rPr>
        <w:t xml:space="preserve"> </w:t>
      </w:r>
      <w:r>
        <w:t>Типология</w:t>
      </w:r>
      <w:r>
        <w:rPr>
          <w:spacing w:val="-5"/>
        </w:rPr>
        <w:t xml:space="preserve"> </w:t>
      </w:r>
      <w:r>
        <w:t>сельских</w:t>
      </w:r>
      <w:r>
        <w:rPr>
          <w:spacing w:val="-9"/>
        </w:rPr>
        <w:t xml:space="preserve"> </w:t>
      </w:r>
      <w:r>
        <w:t>населенных</w:t>
      </w:r>
      <w:r>
        <w:rPr>
          <w:spacing w:val="-10"/>
        </w:rPr>
        <w:t xml:space="preserve"> </w:t>
      </w:r>
      <w:r>
        <w:rPr>
          <w:spacing w:val="-2"/>
        </w:rPr>
        <w:t>пунктов</w:t>
      </w:r>
    </w:p>
    <w:p w14:paraId="2288A3FA" w14:textId="77777777" w:rsidR="00997F6A" w:rsidRDefault="00997F6A">
      <w:pPr>
        <w:pStyle w:val="a3"/>
        <w:spacing w:before="5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1930"/>
        <w:gridCol w:w="1930"/>
        <w:gridCol w:w="1925"/>
        <w:gridCol w:w="1930"/>
      </w:tblGrid>
      <w:tr w:rsidR="00997F6A" w14:paraId="2AA15FE2" w14:textId="77777777">
        <w:trPr>
          <w:trHeight w:val="825"/>
        </w:trPr>
        <w:tc>
          <w:tcPr>
            <w:tcW w:w="1925" w:type="dxa"/>
          </w:tcPr>
          <w:p w14:paraId="6F076138" w14:textId="77777777" w:rsidR="00997F6A" w:rsidRDefault="005C48BA">
            <w:pPr>
              <w:pStyle w:val="TableParagraph"/>
              <w:spacing w:line="237" w:lineRule="auto"/>
              <w:ind w:left="110"/>
              <w:rPr>
                <w:sz w:val="24"/>
              </w:rPr>
            </w:pPr>
            <w:r>
              <w:rPr>
                <w:spacing w:val="-2"/>
                <w:sz w:val="24"/>
              </w:rPr>
              <w:t>Сельские населенные</w:t>
            </w:r>
          </w:p>
          <w:p w14:paraId="0929926A" w14:textId="77777777" w:rsidR="00997F6A" w:rsidRDefault="005C48BA">
            <w:pPr>
              <w:pStyle w:val="TableParagraph"/>
              <w:spacing w:line="261" w:lineRule="exact"/>
              <w:ind w:left="110"/>
              <w:rPr>
                <w:sz w:val="24"/>
              </w:rPr>
            </w:pPr>
            <w:r>
              <w:rPr>
                <w:spacing w:val="-2"/>
                <w:sz w:val="24"/>
              </w:rPr>
              <w:t>пункты</w:t>
            </w:r>
          </w:p>
        </w:tc>
        <w:tc>
          <w:tcPr>
            <w:tcW w:w="1930" w:type="dxa"/>
          </w:tcPr>
          <w:p w14:paraId="1AE2A3BC" w14:textId="77777777" w:rsidR="00997F6A" w:rsidRDefault="005C48BA">
            <w:pPr>
              <w:pStyle w:val="TableParagraph"/>
              <w:spacing w:line="268" w:lineRule="exact"/>
              <w:ind w:left="110"/>
              <w:rPr>
                <w:sz w:val="24"/>
              </w:rPr>
            </w:pPr>
            <w:r>
              <w:rPr>
                <w:spacing w:val="-2"/>
                <w:sz w:val="24"/>
              </w:rPr>
              <w:t>Крупные</w:t>
            </w:r>
          </w:p>
        </w:tc>
        <w:tc>
          <w:tcPr>
            <w:tcW w:w="1930" w:type="dxa"/>
          </w:tcPr>
          <w:p w14:paraId="03B011C2" w14:textId="77777777" w:rsidR="00997F6A" w:rsidRDefault="005C48BA">
            <w:pPr>
              <w:pStyle w:val="TableParagraph"/>
              <w:spacing w:line="268" w:lineRule="exact"/>
              <w:ind w:left="109"/>
              <w:rPr>
                <w:sz w:val="24"/>
              </w:rPr>
            </w:pPr>
            <w:r>
              <w:rPr>
                <w:spacing w:val="-2"/>
                <w:sz w:val="24"/>
              </w:rPr>
              <w:t>Большие</w:t>
            </w:r>
          </w:p>
        </w:tc>
        <w:tc>
          <w:tcPr>
            <w:tcW w:w="1925" w:type="dxa"/>
          </w:tcPr>
          <w:p w14:paraId="14A5E445" w14:textId="77777777" w:rsidR="00997F6A" w:rsidRDefault="005C48BA">
            <w:pPr>
              <w:pStyle w:val="TableParagraph"/>
              <w:spacing w:line="268" w:lineRule="exact"/>
              <w:ind w:left="109"/>
              <w:rPr>
                <w:sz w:val="24"/>
              </w:rPr>
            </w:pPr>
            <w:r>
              <w:rPr>
                <w:spacing w:val="-2"/>
                <w:sz w:val="24"/>
              </w:rPr>
              <w:t>Средние</w:t>
            </w:r>
          </w:p>
        </w:tc>
        <w:tc>
          <w:tcPr>
            <w:tcW w:w="1930" w:type="dxa"/>
          </w:tcPr>
          <w:p w14:paraId="3B32E5A9" w14:textId="77777777" w:rsidR="00997F6A" w:rsidRDefault="005C48BA">
            <w:pPr>
              <w:pStyle w:val="TableParagraph"/>
              <w:spacing w:line="268" w:lineRule="exact"/>
              <w:ind w:left="109"/>
              <w:rPr>
                <w:sz w:val="24"/>
              </w:rPr>
            </w:pPr>
            <w:r>
              <w:rPr>
                <w:spacing w:val="-2"/>
                <w:sz w:val="24"/>
              </w:rPr>
              <w:t>Малые</w:t>
            </w:r>
          </w:p>
        </w:tc>
      </w:tr>
      <w:tr w:rsidR="00997F6A" w14:paraId="4B1A8B0B" w14:textId="77777777">
        <w:trPr>
          <w:trHeight w:val="854"/>
        </w:trPr>
        <w:tc>
          <w:tcPr>
            <w:tcW w:w="1925" w:type="dxa"/>
          </w:tcPr>
          <w:p w14:paraId="0BE832A1" w14:textId="77777777" w:rsidR="00997F6A" w:rsidRDefault="005C48BA">
            <w:pPr>
              <w:pStyle w:val="TableParagraph"/>
              <w:spacing w:line="237" w:lineRule="auto"/>
              <w:ind w:left="110"/>
              <w:rPr>
                <w:sz w:val="24"/>
              </w:rPr>
            </w:pPr>
            <w:r>
              <w:rPr>
                <w:sz w:val="24"/>
              </w:rPr>
              <w:t>Население,</w:t>
            </w:r>
            <w:r>
              <w:rPr>
                <w:spacing w:val="39"/>
                <w:sz w:val="24"/>
              </w:rPr>
              <w:t xml:space="preserve"> </w:t>
            </w:r>
            <w:r>
              <w:rPr>
                <w:sz w:val="24"/>
              </w:rPr>
              <w:t xml:space="preserve">тыс. </w:t>
            </w:r>
            <w:r>
              <w:rPr>
                <w:spacing w:val="-4"/>
                <w:sz w:val="24"/>
              </w:rPr>
              <w:t>чел.</w:t>
            </w:r>
          </w:p>
        </w:tc>
        <w:tc>
          <w:tcPr>
            <w:tcW w:w="1930" w:type="dxa"/>
          </w:tcPr>
          <w:p w14:paraId="65EAEF93" w14:textId="77777777" w:rsidR="00997F6A" w:rsidRDefault="005C48BA">
            <w:pPr>
              <w:pStyle w:val="TableParagraph"/>
              <w:spacing w:line="273" w:lineRule="exact"/>
              <w:ind w:left="110"/>
              <w:rPr>
                <w:sz w:val="24"/>
              </w:rPr>
            </w:pPr>
            <w:r>
              <w:rPr>
                <w:spacing w:val="-4"/>
                <w:sz w:val="24"/>
              </w:rPr>
              <w:t>Св.5</w:t>
            </w:r>
          </w:p>
        </w:tc>
        <w:tc>
          <w:tcPr>
            <w:tcW w:w="1930" w:type="dxa"/>
          </w:tcPr>
          <w:p w14:paraId="00F5D73D" w14:textId="77777777" w:rsidR="00997F6A" w:rsidRDefault="005C48BA">
            <w:pPr>
              <w:pStyle w:val="TableParagraph"/>
              <w:tabs>
                <w:tab w:val="left" w:pos="704"/>
                <w:tab w:val="left" w:pos="1141"/>
                <w:tab w:val="left" w:pos="1703"/>
              </w:tabs>
              <w:spacing w:line="237" w:lineRule="auto"/>
              <w:ind w:left="109" w:right="94"/>
              <w:rPr>
                <w:sz w:val="24"/>
              </w:rPr>
            </w:pPr>
            <w:r>
              <w:rPr>
                <w:spacing w:val="-6"/>
                <w:sz w:val="24"/>
              </w:rPr>
              <w:t>От</w:t>
            </w:r>
            <w:r>
              <w:rPr>
                <w:sz w:val="24"/>
              </w:rPr>
              <w:tab/>
            </w:r>
            <w:r>
              <w:rPr>
                <w:spacing w:val="-10"/>
                <w:sz w:val="24"/>
              </w:rPr>
              <w:t>1</w:t>
            </w:r>
            <w:r>
              <w:rPr>
                <w:sz w:val="24"/>
              </w:rPr>
              <w:tab/>
            </w:r>
            <w:r>
              <w:rPr>
                <w:spacing w:val="-6"/>
                <w:sz w:val="24"/>
              </w:rPr>
              <w:t>до</w:t>
            </w:r>
            <w:r>
              <w:rPr>
                <w:sz w:val="24"/>
              </w:rPr>
              <w:tab/>
            </w:r>
            <w:r>
              <w:rPr>
                <w:spacing w:val="-10"/>
                <w:sz w:val="24"/>
              </w:rPr>
              <w:t xml:space="preserve">5 </w:t>
            </w:r>
            <w:r>
              <w:rPr>
                <w:spacing w:val="-2"/>
                <w:sz w:val="24"/>
              </w:rPr>
              <w:t>включительно</w:t>
            </w:r>
          </w:p>
        </w:tc>
        <w:tc>
          <w:tcPr>
            <w:tcW w:w="1925" w:type="dxa"/>
          </w:tcPr>
          <w:p w14:paraId="724EE3CC" w14:textId="77777777" w:rsidR="00997F6A" w:rsidRDefault="005C48BA">
            <w:pPr>
              <w:pStyle w:val="TableParagraph"/>
              <w:spacing w:before="3" w:line="232" w:lineRule="auto"/>
              <w:ind w:left="109"/>
              <w:rPr>
                <w:sz w:val="24"/>
              </w:rPr>
            </w:pPr>
            <w:r>
              <w:rPr>
                <w:sz w:val="24"/>
              </w:rPr>
              <w:t xml:space="preserve">От 0,2 до 1 </w:t>
            </w:r>
            <w:r>
              <w:rPr>
                <w:spacing w:val="-2"/>
                <w:sz w:val="24"/>
              </w:rPr>
              <w:t>включительно</w:t>
            </w:r>
          </w:p>
        </w:tc>
        <w:tc>
          <w:tcPr>
            <w:tcW w:w="1930" w:type="dxa"/>
          </w:tcPr>
          <w:p w14:paraId="5786027E" w14:textId="77777777" w:rsidR="00997F6A" w:rsidRDefault="005C48BA">
            <w:pPr>
              <w:pStyle w:val="TableParagraph"/>
              <w:spacing w:line="268" w:lineRule="exact"/>
              <w:ind w:left="109"/>
              <w:rPr>
                <w:sz w:val="24"/>
              </w:rPr>
            </w:pPr>
            <w:r>
              <w:rPr>
                <w:sz w:val="24"/>
              </w:rPr>
              <w:t>От</w:t>
            </w:r>
            <w:r>
              <w:rPr>
                <w:spacing w:val="-1"/>
                <w:sz w:val="24"/>
              </w:rPr>
              <w:t xml:space="preserve"> </w:t>
            </w:r>
            <w:r>
              <w:rPr>
                <w:sz w:val="24"/>
              </w:rPr>
              <w:t>0,05</w:t>
            </w:r>
            <w:r>
              <w:rPr>
                <w:spacing w:val="-6"/>
                <w:sz w:val="24"/>
              </w:rPr>
              <w:t xml:space="preserve"> </w:t>
            </w:r>
            <w:r>
              <w:rPr>
                <w:sz w:val="24"/>
              </w:rPr>
              <w:t>до</w:t>
            </w:r>
            <w:r>
              <w:rPr>
                <w:spacing w:val="-2"/>
                <w:sz w:val="24"/>
              </w:rPr>
              <w:t xml:space="preserve"> </w:t>
            </w:r>
            <w:r>
              <w:rPr>
                <w:spacing w:val="-5"/>
                <w:sz w:val="24"/>
              </w:rPr>
              <w:t>0,2</w:t>
            </w:r>
          </w:p>
        </w:tc>
      </w:tr>
    </w:tbl>
    <w:p w14:paraId="5454F4B8" w14:textId="77777777" w:rsidR="00997F6A" w:rsidRDefault="005C48BA">
      <w:pPr>
        <w:pStyle w:val="a6"/>
        <w:numPr>
          <w:ilvl w:val="0"/>
          <w:numId w:val="85"/>
        </w:numPr>
        <w:tabs>
          <w:tab w:val="left" w:pos="1267"/>
        </w:tabs>
        <w:spacing w:before="314"/>
        <w:ind w:right="422" w:firstLine="480"/>
        <w:jc w:val="both"/>
        <w:rPr>
          <w:sz w:val="28"/>
        </w:rPr>
      </w:pPr>
      <w:r>
        <w:rPr>
          <w:sz w:val="28"/>
        </w:rPr>
        <w:t>Численность населения на срок реализации документов территориального планирования следует определять на основе данных о перспективах развития населенного пункта с учетом демографического прогноза естественного и механического прироста (убыли) населения и маятниковых миграций. Перспективы развития сельского поселения</w:t>
      </w:r>
      <w:r>
        <w:rPr>
          <w:spacing w:val="40"/>
          <w:sz w:val="28"/>
        </w:rPr>
        <w:t xml:space="preserve"> </w:t>
      </w:r>
      <w:r>
        <w:rPr>
          <w:sz w:val="28"/>
        </w:rPr>
        <w:t xml:space="preserve">должны быть определены на основе схемы территориального планирования муниципального района, генерального плана сельского поселения в увязке с формированием агропромышленного и рекреационного комплексов, а также с учетом размещения подсобных сельских хозяйств предприятий, организаций и </w:t>
      </w:r>
      <w:r>
        <w:rPr>
          <w:spacing w:val="-2"/>
          <w:sz w:val="28"/>
        </w:rPr>
        <w:t>учреждений.</w:t>
      </w:r>
    </w:p>
    <w:p w14:paraId="5A3D1ADF" w14:textId="77777777" w:rsidR="00997F6A" w:rsidRDefault="005C48BA">
      <w:pPr>
        <w:pStyle w:val="a6"/>
        <w:numPr>
          <w:ilvl w:val="0"/>
          <w:numId w:val="85"/>
        </w:numPr>
        <w:tabs>
          <w:tab w:val="left" w:pos="1002"/>
        </w:tabs>
        <w:spacing w:before="1"/>
        <w:ind w:right="419" w:firstLine="480"/>
        <w:jc w:val="both"/>
        <w:rPr>
          <w:sz w:val="28"/>
        </w:rPr>
      </w:pPr>
      <w:r>
        <w:rPr>
          <w:sz w:val="28"/>
        </w:rPr>
        <w:t>При разработке генеральных планов необходимо исходить из оценки их экономико-географического, социального, производственного, историко- культурного и природно-ресурсного потенциала территории. При этом следует:</w:t>
      </w:r>
    </w:p>
    <w:p w14:paraId="753CC9A8" w14:textId="77777777" w:rsidR="00997F6A" w:rsidRDefault="005C48BA">
      <w:pPr>
        <w:pStyle w:val="a6"/>
        <w:numPr>
          <w:ilvl w:val="1"/>
          <w:numId w:val="85"/>
        </w:numPr>
        <w:tabs>
          <w:tab w:val="left" w:pos="921"/>
        </w:tabs>
        <w:ind w:right="424" w:firstLine="480"/>
        <w:rPr>
          <w:sz w:val="28"/>
        </w:rPr>
      </w:pPr>
      <w:r>
        <w:rPr>
          <w:sz w:val="28"/>
        </w:rPr>
        <w:t>учитывать административный статус сельских населенных пунктов, прогнозируемую численность населения, экономическую базу, а также природно-климатические, социально-демографические, национально-бытовые</w:t>
      </w:r>
      <w:r>
        <w:rPr>
          <w:spacing w:val="40"/>
          <w:sz w:val="28"/>
        </w:rPr>
        <w:t xml:space="preserve"> </w:t>
      </w:r>
      <w:r>
        <w:rPr>
          <w:sz w:val="28"/>
        </w:rPr>
        <w:t>и другие местные особенности;</w:t>
      </w:r>
    </w:p>
    <w:p w14:paraId="38111A68" w14:textId="77777777" w:rsidR="00997F6A" w:rsidRDefault="005C48BA">
      <w:pPr>
        <w:pStyle w:val="a6"/>
        <w:numPr>
          <w:ilvl w:val="1"/>
          <w:numId w:val="85"/>
        </w:numPr>
        <w:tabs>
          <w:tab w:val="left" w:pos="1051"/>
          <w:tab w:val="left" w:pos="2328"/>
          <w:tab w:val="left" w:pos="6677"/>
          <w:tab w:val="left" w:pos="8764"/>
        </w:tabs>
        <w:spacing w:before="2"/>
        <w:ind w:right="424" w:firstLine="480"/>
        <w:rPr>
          <w:sz w:val="28"/>
        </w:rPr>
      </w:pPr>
      <w:r>
        <w:rPr>
          <w:sz w:val="28"/>
        </w:rPr>
        <w:t xml:space="preserve">исходить из комплексной оценки территории, рационального использования имеющихся ресурсов (природных, водных, энергетических, трудовых, рекреационных), прогнозов изменения экономической базы, состояния окружающей среды и ее влияния на условия жизни и здоровья </w:t>
      </w:r>
      <w:r>
        <w:rPr>
          <w:spacing w:val="-2"/>
          <w:sz w:val="28"/>
        </w:rPr>
        <w:t>населения,</w:t>
      </w:r>
      <w:r>
        <w:rPr>
          <w:sz w:val="28"/>
        </w:rPr>
        <w:tab/>
      </w:r>
      <w:r>
        <w:rPr>
          <w:spacing w:val="-2"/>
          <w:sz w:val="28"/>
        </w:rPr>
        <w:t>социально-демографической</w:t>
      </w:r>
      <w:r>
        <w:rPr>
          <w:sz w:val="28"/>
        </w:rPr>
        <w:tab/>
      </w:r>
      <w:r>
        <w:rPr>
          <w:spacing w:val="-2"/>
          <w:sz w:val="28"/>
        </w:rPr>
        <w:t>ситуации,</w:t>
      </w:r>
      <w:r>
        <w:rPr>
          <w:sz w:val="28"/>
        </w:rPr>
        <w:tab/>
      </w:r>
      <w:r>
        <w:rPr>
          <w:spacing w:val="-2"/>
          <w:sz w:val="28"/>
        </w:rPr>
        <w:t xml:space="preserve">включая </w:t>
      </w:r>
      <w:r>
        <w:rPr>
          <w:sz w:val="28"/>
        </w:rPr>
        <w:t>межгосударственную и межрегиональную миграцию населения;</w:t>
      </w:r>
    </w:p>
    <w:p w14:paraId="032EE2AC" w14:textId="77777777" w:rsidR="00997F6A" w:rsidRDefault="005C48BA">
      <w:pPr>
        <w:pStyle w:val="a6"/>
        <w:numPr>
          <w:ilvl w:val="1"/>
          <w:numId w:val="85"/>
        </w:numPr>
        <w:tabs>
          <w:tab w:val="left" w:pos="811"/>
        </w:tabs>
        <w:ind w:right="422" w:firstLine="480"/>
        <w:rPr>
          <w:sz w:val="28"/>
        </w:rPr>
      </w:pPr>
      <w:r>
        <w:rPr>
          <w:sz w:val="28"/>
        </w:rPr>
        <w:t>предусматривать улучшение экологического и санитарно-гигиенического состояния окружающей среды, сохранение историко-культурного наследия, активно включаемого в процессы жизнедеятельности;</w:t>
      </w:r>
    </w:p>
    <w:p w14:paraId="38BAA0A0" w14:textId="77777777" w:rsidR="00997F6A" w:rsidRDefault="005C48BA">
      <w:pPr>
        <w:pStyle w:val="a6"/>
        <w:numPr>
          <w:ilvl w:val="1"/>
          <w:numId w:val="85"/>
        </w:numPr>
        <w:tabs>
          <w:tab w:val="left" w:pos="916"/>
        </w:tabs>
        <w:ind w:right="418" w:firstLine="480"/>
        <w:rPr>
          <w:sz w:val="28"/>
        </w:rPr>
      </w:pPr>
      <w:r>
        <w:rPr>
          <w:sz w:val="28"/>
        </w:rPr>
        <w:t>определять рациональные пути развития территорий с выделением первоочередных (приоритетных) и перспективных социальных, экономических и экологических проблем;</w:t>
      </w:r>
    </w:p>
    <w:p w14:paraId="6AB0E02F" w14:textId="77777777" w:rsidR="00997F6A" w:rsidRDefault="005C48BA">
      <w:pPr>
        <w:pStyle w:val="a6"/>
        <w:numPr>
          <w:ilvl w:val="1"/>
          <w:numId w:val="85"/>
        </w:numPr>
        <w:tabs>
          <w:tab w:val="left" w:pos="897"/>
        </w:tabs>
        <w:ind w:right="419" w:firstLine="480"/>
        <w:rPr>
          <w:sz w:val="28"/>
        </w:rPr>
      </w:pPr>
      <w:r>
        <w:rPr>
          <w:sz w:val="28"/>
        </w:rPr>
        <w:t>учитывать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w:t>
      </w:r>
      <w:r>
        <w:rPr>
          <w:spacing w:val="40"/>
          <w:sz w:val="28"/>
        </w:rPr>
        <w:t xml:space="preserve"> </w:t>
      </w:r>
      <w:r>
        <w:rPr>
          <w:sz w:val="28"/>
        </w:rPr>
        <w:t xml:space="preserve">расположенных на территории городских и сельских поселений, или права их </w:t>
      </w:r>
      <w:r>
        <w:rPr>
          <w:spacing w:val="-2"/>
          <w:sz w:val="28"/>
        </w:rPr>
        <w:t>аренды;</w:t>
      </w:r>
    </w:p>
    <w:p w14:paraId="1E95558D" w14:textId="77777777" w:rsidR="00997F6A" w:rsidRDefault="005C48BA">
      <w:pPr>
        <w:pStyle w:val="a6"/>
        <w:numPr>
          <w:ilvl w:val="1"/>
          <w:numId w:val="85"/>
        </w:numPr>
        <w:tabs>
          <w:tab w:val="left" w:pos="940"/>
        </w:tabs>
        <w:ind w:right="422" w:firstLine="480"/>
        <w:rPr>
          <w:sz w:val="28"/>
        </w:rPr>
      </w:pPr>
      <w:r>
        <w:rPr>
          <w:sz w:val="28"/>
        </w:rPr>
        <w:t>предусматривать оценку экономической эффективности реализации мероприятий градостроительного развития территорий и подготовку плана реализации генерального плана, отражающего сроки и ориентировочную стоимость реализации мероприятий, а также источники их финансирования.</w:t>
      </w:r>
    </w:p>
    <w:p w14:paraId="2A8E3E54" w14:textId="77777777" w:rsidR="00997F6A" w:rsidRDefault="005C48BA">
      <w:pPr>
        <w:pStyle w:val="a6"/>
        <w:numPr>
          <w:ilvl w:val="0"/>
          <w:numId w:val="85"/>
        </w:numPr>
        <w:tabs>
          <w:tab w:val="left" w:pos="969"/>
        </w:tabs>
        <w:spacing w:before="61"/>
        <w:ind w:right="422" w:firstLine="480"/>
        <w:jc w:val="both"/>
        <w:rPr>
          <w:sz w:val="28"/>
        </w:rPr>
      </w:pPr>
      <w:r>
        <w:rPr>
          <w:sz w:val="28"/>
        </w:rPr>
        <w:t>Планировочную структуру сельского поселения</w:t>
      </w:r>
      <w:r w:rsidR="00A4342F">
        <w:rPr>
          <w:sz w:val="28"/>
        </w:rPr>
        <w:t xml:space="preserve"> </w:t>
      </w:r>
      <w:r>
        <w:rPr>
          <w:sz w:val="28"/>
        </w:rPr>
        <w:t>и населенных пунктов следует формировать, предусматривая:</w:t>
      </w:r>
    </w:p>
    <w:p w14:paraId="2DF9F130" w14:textId="77777777" w:rsidR="00997F6A" w:rsidRDefault="005C48BA">
      <w:pPr>
        <w:pStyle w:val="a6"/>
        <w:numPr>
          <w:ilvl w:val="1"/>
          <w:numId w:val="85"/>
        </w:numPr>
        <w:tabs>
          <w:tab w:val="left" w:pos="811"/>
        </w:tabs>
        <w:spacing w:line="242" w:lineRule="auto"/>
        <w:ind w:right="418" w:firstLine="480"/>
        <w:rPr>
          <w:sz w:val="28"/>
        </w:rPr>
      </w:pPr>
      <w:r>
        <w:rPr>
          <w:sz w:val="28"/>
        </w:rPr>
        <w:t>компактное размещение и взаимосвязь функциональных зон с учетом их допустимой совместимости;</w:t>
      </w:r>
    </w:p>
    <w:p w14:paraId="68A67BA7" w14:textId="77777777" w:rsidR="00997F6A" w:rsidRDefault="005C48BA">
      <w:pPr>
        <w:pStyle w:val="a6"/>
        <w:numPr>
          <w:ilvl w:val="1"/>
          <w:numId w:val="85"/>
        </w:numPr>
        <w:tabs>
          <w:tab w:val="left" w:pos="854"/>
        </w:tabs>
        <w:ind w:right="424" w:firstLine="480"/>
        <w:rPr>
          <w:sz w:val="28"/>
        </w:rPr>
      </w:pPr>
      <w:r>
        <w:rPr>
          <w:sz w:val="28"/>
        </w:rPr>
        <w:t>зонирование и структурное членение территории в увязке с системой общественных центров, транспортной и инженерной инфраструктурой;</w:t>
      </w:r>
    </w:p>
    <w:p w14:paraId="55E29EDE" w14:textId="77777777" w:rsidR="00997F6A" w:rsidRDefault="005C48BA">
      <w:pPr>
        <w:pStyle w:val="a6"/>
        <w:numPr>
          <w:ilvl w:val="1"/>
          <w:numId w:val="85"/>
        </w:numPr>
        <w:tabs>
          <w:tab w:val="left" w:pos="1027"/>
        </w:tabs>
        <w:ind w:right="422" w:firstLine="480"/>
        <w:rPr>
          <w:sz w:val="28"/>
        </w:rPr>
      </w:pPr>
      <w:r>
        <w:rPr>
          <w:sz w:val="28"/>
        </w:rPr>
        <w:t>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14:paraId="71F58562" w14:textId="77777777" w:rsidR="00997F6A" w:rsidRDefault="005C48BA">
      <w:pPr>
        <w:pStyle w:val="a3"/>
        <w:ind w:right="419" w:firstLine="705"/>
      </w:pPr>
      <w: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14:paraId="730AFF87" w14:textId="77777777" w:rsidR="00997F6A" w:rsidRDefault="005C48BA">
      <w:pPr>
        <w:pStyle w:val="a6"/>
        <w:numPr>
          <w:ilvl w:val="1"/>
          <w:numId w:val="85"/>
        </w:numPr>
        <w:tabs>
          <w:tab w:val="left" w:pos="854"/>
        </w:tabs>
        <w:ind w:right="425" w:firstLine="480"/>
        <w:rPr>
          <w:sz w:val="28"/>
        </w:rPr>
      </w:pPr>
      <w:r>
        <w:rPr>
          <w:sz w:val="28"/>
        </w:rPr>
        <w:t>эффективное функционирование и развитие систем жизнеобеспечения, экономию топливно-энергетических и водных ресурсов;</w:t>
      </w:r>
    </w:p>
    <w:p w14:paraId="07F9D2DC" w14:textId="77777777" w:rsidR="00997F6A" w:rsidRDefault="005C48BA">
      <w:pPr>
        <w:pStyle w:val="a6"/>
        <w:numPr>
          <w:ilvl w:val="1"/>
          <w:numId w:val="85"/>
        </w:numPr>
        <w:tabs>
          <w:tab w:val="left" w:pos="782"/>
        </w:tabs>
        <w:spacing w:line="321" w:lineRule="exact"/>
        <w:ind w:left="782" w:hanging="162"/>
        <w:rPr>
          <w:sz w:val="28"/>
        </w:rPr>
      </w:pPr>
      <w:r>
        <w:rPr>
          <w:sz w:val="28"/>
        </w:rPr>
        <w:t>охрану</w:t>
      </w:r>
      <w:r>
        <w:rPr>
          <w:spacing w:val="-11"/>
          <w:sz w:val="28"/>
        </w:rPr>
        <w:t xml:space="preserve"> </w:t>
      </w:r>
      <w:r>
        <w:rPr>
          <w:sz w:val="28"/>
        </w:rPr>
        <w:t>окружающей</w:t>
      </w:r>
      <w:r>
        <w:rPr>
          <w:spacing w:val="-7"/>
          <w:sz w:val="28"/>
        </w:rPr>
        <w:t xml:space="preserve"> </w:t>
      </w:r>
      <w:r>
        <w:rPr>
          <w:sz w:val="28"/>
        </w:rPr>
        <w:t>среды,</w:t>
      </w:r>
      <w:r>
        <w:rPr>
          <w:spacing w:val="-4"/>
          <w:sz w:val="28"/>
        </w:rPr>
        <w:t xml:space="preserve"> </w:t>
      </w:r>
      <w:r>
        <w:rPr>
          <w:sz w:val="28"/>
        </w:rPr>
        <w:t>памятников</w:t>
      </w:r>
      <w:r>
        <w:rPr>
          <w:spacing w:val="-8"/>
          <w:sz w:val="28"/>
        </w:rPr>
        <w:t xml:space="preserve"> </w:t>
      </w:r>
      <w:r>
        <w:rPr>
          <w:sz w:val="28"/>
        </w:rPr>
        <w:t>истории</w:t>
      </w:r>
      <w:r>
        <w:rPr>
          <w:spacing w:val="-7"/>
          <w:sz w:val="28"/>
        </w:rPr>
        <w:t xml:space="preserve"> </w:t>
      </w:r>
      <w:r>
        <w:rPr>
          <w:sz w:val="28"/>
        </w:rPr>
        <w:t>и</w:t>
      </w:r>
      <w:r>
        <w:rPr>
          <w:spacing w:val="-7"/>
          <w:sz w:val="28"/>
        </w:rPr>
        <w:t xml:space="preserve"> </w:t>
      </w:r>
      <w:r>
        <w:rPr>
          <w:spacing w:val="-2"/>
          <w:sz w:val="28"/>
        </w:rPr>
        <w:t>культуры;</w:t>
      </w:r>
    </w:p>
    <w:p w14:paraId="161AFC4B" w14:textId="77777777" w:rsidR="00997F6A" w:rsidRDefault="005C48BA">
      <w:pPr>
        <w:pStyle w:val="a6"/>
        <w:numPr>
          <w:ilvl w:val="1"/>
          <w:numId w:val="85"/>
        </w:numPr>
        <w:tabs>
          <w:tab w:val="left" w:pos="782"/>
        </w:tabs>
        <w:ind w:left="782" w:hanging="162"/>
        <w:rPr>
          <w:sz w:val="28"/>
        </w:rPr>
      </w:pPr>
      <w:r>
        <w:rPr>
          <w:sz w:val="28"/>
        </w:rPr>
        <w:t>охрану</w:t>
      </w:r>
      <w:r>
        <w:rPr>
          <w:spacing w:val="-10"/>
          <w:sz w:val="28"/>
        </w:rPr>
        <w:t xml:space="preserve"> </w:t>
      </w:r>
      <w:r>
        <w:rPr>
          <w:sz w:val="28"/>
        </w:rPr>
        <w:t>недр</w:t>
      </w:r>
      <w:r>
        <w:rPr>
          <w:spacing w:val="-6"/>
          <w:sz w:val="28"/>
        </w:rPr>
        <w:t xml:space="preserve"> </w:t>
      </w:r>
      <w:r>
        <w:rPr>
          <w:sz w:val="28"/>
        </w:rPr>
        <w:t>и</w:t>
      </w:r>
      <w:r>
        <w:rPr>
          <w:spacing w:val="-5"/>
          <w:sz w:val="28"/>
        </w:rPr>
        <w:t xml:space="preserve"> </w:t>
      </w:r>
      <w:r>
        <w:rPr>
          <w:sz w:val="28"/>
        </w:rPr>
        <w:t>рациональное</w:t>
      </w:r>
      <w:r>
        <w:rPr>
          <w:spacing w:val="-5"/>
          <w:sz w:val="28"/>
        </w:rPr>
        <w:t xml:space="preserve"> </w:t>
      </w:r>
      <w:r>
        <w:rPr>
          <w:sz w:val="28"/>
        </w:rPr>
        <w:t>использование</w:t>
      </w:r>
      <w:r>
        <w:rPr>
          <w:spacing w:val="-5"/>
          <w:sz w:val="28"/>
        </w:rPr>
        <w:t xml:space="preserve"> </w:t>
      </w:r>
      <w:r>
        <w:rPr>
          <w:sz w:val="28"/>
        </w:rPr>
        <w:t>природных</w:t>
      </w:r>
      <w:r>
        <w:rPr>
          <w:spacing w:val="-10"/>
          <w:sz w:val="28"/>
        </w:rPr>
        <w:t xml:space="preserve"> </w:t>
      </w:r>
      <w:r>
        <w:rPr>
          <w:spacing w:val="-2"/>
          <w:sz w:val="28"/>
        </w:rPr>
        <w:t>ресурсов;</w:t>
      </w:r>
    </w:p>
    <w:p w14:paraId="244D8FD5" w14:textId="77777777" w:rsidR="00997F6A" w:rsidRDefault="005C48BA">
      <w:pPr>
        <w:pStyle w:val="a6"/>
        <w:numPr>
          <w:ilvl w:val="1"/>
          <w:numId w:val="85"/>
        </w:numPr>
        <w:tabs>
          <w:tab w:val="left" w:pos="787"/>
        </w:tabs>
        <w:ind w:right="422" w:firstLine="480"/>
        <w:rPr>
          <w:sz w:val="28"/>
        </w:rPr>
      </w:pPr>
      <w:r>
        <w:rPr>
          <w:sz w:val="28"/>
        </w:rPr>
        <w:t>условия</w:t>
      </w:r>
      <w:r>
        <w:rPr>
          <w:spacing w:val="-5"/>
          <w:sz w:val="28"/>
        </w:rPr>
        <w:t xml:space="preserve"> </w:t>
      </w:r>
      <w:r>
        <w:rPr>
          <w:sz w:val="28"/>
        </w:rPr>
        <w:t>для</w:t>
      </w:r>
      <w:r>
        <w:rPr>
          <w:spacing w:val="-5"/>
          <w:sz w:val="28"/>
        </w:rPr>
        <w:t xml:space="preserve"> </w:t>
      </w:r>
      <w:r>
        <w:rPr>
          <w:sz w:val="28"/>
        </w:rPr>
        <w:t>беспрепятственного</w:t>
      </w:r>
      <w:r>
        <w:rPr>
          <w:spacing w:val="-7"/>
          <w:sz w:val="28"/>
        </w:rPr>
        <w:t xml:space="preserve"> </w:t>
      </w:r>
      <w:r>
        <w:rPr>
          <w:sz w:val="28"/>
        </w:rPr>
        <w:t>доступа</w:t>
      </w:r>
      <w:r>
        <w:rPr>
          <w:spacing w:val="-4"/>
          <w:sz w:val="28"/>
        </w:rPr>
        <w:t xml:space="preserve"> </w:t>
      </w:r>
      <w:r>
        <w:rPr>
          <w:sz w:val="28"/>
        </w:rPr>
        <w:t>маломобильных</w:t>
      </w:r>
      <w:r>
        <w:rPr>
          <w:spacing w:val="-7"/>
          <w:sz w:val="28"/>
        </w:rPr>
        <w:t xml:space="preserve"> </w:t>
      </w:r>
      <w:r>
        <w:rPr>
          <w:sz w:val="28"/>
        </w:rPr>
        <w:t>групп</w:t>
      </w:r>
      <w:r>
        <w:rPr>
          <w:spacing w:val="-2"/>
          <w:sz w:val="28"/>
        </w:rPr>
        <w:t xml:space="preserve"> </w:t>
      </w:r>
      <w:r>
        <w:rPr>
          <w:sz w:val="28"/>
        </w:rPr>
        <w:t>населения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p>
    <w:p w14:paraId="4E9395E6" w14:textId="77777777" w:rsidR="00997F6A" w:rsidRDefault="005C48BA">
      <w:pPr>
        <w:pStyle w:val="a6"/>
        <w:numPr>
          <w:ilvl w:val="0"/>
          <w:numId w:val="85"/>
        </w:numPr>
        <w:tabs>
          <w:tab w:val="left" w:pos="1027"/>
        </w:tabs>
        <w:ind w:right="424" w:firstLine="480"/>
        <w:jc w:val="both"/>
        <w:rPr>
          <w:sz w:val="28"/>
        </w:rPr>
      </w:pPr>
      <w:r>
        <w:rPr>
          <w:sz w:val="28"/>
        </w:rPr>
        <w:t>При градостроительном зонировании выделяются следующие виды территориальных зон:</w:t>
      </w:r>
    </w:p>
    <w:p w14:paraId="0EEA8940" w14:textId="77777777" w:rsidR="00997F6A" w:rsidRDefault="005C48BA">
      <w:pPr>
        <w:pStyle w:val="a6"/>
        <w:numPr>
          <w:ilvl w:val="1"/>
          <w:numId w:val="85"/>
        </w:numPr>
        <w:tabs>
          <w:tab w:val="left" w:pos="782"/>
        </w:tabs>
        <w:spacing w:line="321" w:lineRule="exact"/>
        <w:ind w:left="782" w:hanging="162"/>
        <w:jc w:val="left"/>
        <w:rPr>
          <w:sz w:val="28"/>
        </w:rPr>
      </w:pPr>
      <w:r>
        <w:rPr>
          <w:spacing w:val="-2"/>
          <w:sz w:val="28"/>
        </w:rPr>
        <w:t>жилые,</w:t>
      </w:r>
    </w:p>
    <w:p w14:paraId="56A016EB" w14:textId="77777777" w:rsidR="00997F6A" w:rsidRDefault="005C48BA">
      <w:pPr>
        <w:pStyle w:val="a6"/>
        <w:numPr>
          <w:ilvl w:val="1"/>
          <w:numId w:val="85"/>
        </w:numPr>
        <w:tabs>
          <w:tab w:val="left" w:pos="782"/>
        </w:tabs>
        <w:spacing w:line="322" w:lineRule="exact"/>
        <w:ind w:left="782" w:hanging="162"/>
        <w:jc w:val="left"/>
        <w:rPr>
          <w:sz w:val="28"/>
        </w:rPr>
      </w:pPr>
      <w:r>
        <w:rPr>
          <w:spacing w:val="-2"/>
          <w:sz w:val="28"/>
        </w:rPr>
        <w:t>общественно-деловые,</w:t>
      </w:r>
    </w:p>
    <w:p w14:paraId="569C17D3" w14:textId="77777777" w:rsidR="00997F6A" w:rsidRDefault="005C48BA">
      <w:pPr>
        <w:pStyle w:val="a6"/>
        <w:numPr>
          <w:ilvl w:val="1"/>
          <w:numId w:val="85"/>
        </w:numPr>
        <w:tabs>
          <w:tab w:val="left" w:pos="782"/>
        </w:tabs>
        <w:spacing w:line="322" w:lineRule="exact"/>
        <w:ind w:left="782" w:hanging="162"/>
        <w:jc w:val="left"/>
        <w:rPr>
          <w:sz w:val="28"/>
        </w:rPr>
      </w:pPr>
      <w:r>
        <w:rPr>
          <w:sz w:val="28"/>
        </w:rPr>
        <w:t>зоны</w:t>
      </w:r>
      <w:r>
        <w:rPr>
          <w:spacing w:val="-12"/>
          <w:sz w:val="28"/>
        </w:rPr>
        <w:t xml:space="preserve"> </w:t>
      </w:r>
      <w:r>
        <w:rPr>
          <w:sz w:val="28"/>
        </w:rPr>
        <w:t>рекреационного</w:t>
      </w:r>
      <w:r>
        <w:rPr>
          <w:spacing w:val="-11"/>
          <w:sz w:val="28"/>
        </w:rPr>
        <w:t xml:space="preserve"> </w:t>
      </w:r>
      <w:r>
        <w:rPr>
          <w:spacing w:val="-2"/>
          <w:sz w:val="28"/>
        </w:rPr>
        <w:t>назначения,</w:t>
      </w:r>
    </w:p>
    <w:p w14:paraId="3D4AED6B" w14:textId="77777777" w:rsidR="00997F6A" w:rsidRDefault="005C48BA">
      <w:pPr>
        <w:pStyle w:val="a6"/>
        <w:numPr>
          <w:ilvl w:val="1"/>
          <w:numId w:val="85"/>
        </w:numPr>
        <w:tabs>
          <w:tab w:val="left" w:pos="792"/>
        </w:tabs>
        <w:ind w:right="425" w:firstLine="480"/>
        <w:jc w:val="left"/>
        <w:rPr>
          <w:sz w:val="28"/>
        </w:rPr>
      </w:pPr>
      <w:r>
        <w:rPr>
          <w:sz w:val="28"/>
        </w:rPr>
        <w:t>зоны с особыми условиями использования территории, особо охраняемые территории, в т.ч. земли историко-культурного назначения,</w:t>
      </w:r>
    </w:p>
    <w:p w14:paraId="7E82EDB2" w14:textId="77777777" w:rsidR="00997F6A" w:rsidRDefault="005C48BA">
      <w:pPr>
        <w:pStyle w:val="a6"/>
        <w:numPr>
          <w:ilvl w:val="1"/>
          <w:numId w:val="85"/>
        </w:numPr>
        <w:tabs>
          <w:tab w:val="left" w:pos="782"/>
        </w:tabs>
        <w:spacing w:line="321" w:lineRule="exact"/>
        <w:ind w:left="782" w:hanging="162"/>
        <w:jc w:val="left"/>
        <w:rPr>
          <w:sz w:val="28"/>
        </w:rPr>
      </w:pPr>
      <w:r>
        <w:rPr>
          <w:sz w:val="28"/>
        </w:rPr>
        <w:t>производственные</w:t>
      </w:r>
      <w:r>
        <w:rPr>
          <w:spacing w:val="-16"/>
          <w:sz w:val="28"/>
        </w:rPr>
        <w:t xml:space="preserve"> </w:t>
      </w:r>
      <w:r>
        <w:rPr>
          <w:spacing w:val="-2"/>
          <w:sz w:val="28"/>
        </w:rPr>
        <w:t>зоны,</w:t>
      </w:r>
    </w:p>
    <w:p w14:paraId="7FE5BEF8" w14:textId="77777777" w:rsidR="00997F6A" w:rsidRDefault="005C48BA">
      <w:pPr>
        <w:pStyle w:val="a6"/>
        <w:numPr>
          <w:ilvl w:val="1"/>
          <w:numId w:val="85"/>
        </w:numPr>
        <w:tabs>
          <w:tab w:val="left" w:pos="782"/>
        </w:tabs>
        <w:spacing w:before="1" w:line="322" w:lineRule="exact"/>
        <w:ind w:left="782" w:hanging="162"/>
        <w:jc w:val="left"/>
        <w:rPr>
          <w:sz w:val="28"/>
        </w:rPr>
      </w:pPr>
      <w:r>
        <w:rPr>
          <w:sz w:val="28"/>
        </w:rPr>
        <w:t>зоны</w:t>
      </w:r>
      <w:r>
        <w:rPr>
          <w:spacing w:val="-8"/>
          <w:sz w:val="28"/>
        </w:rPr>
        <w:t xml:space="preserve"> </w:t>
      </w:r>
      <w:r>
        <w:rPr>
          <w:sz w:val="28"/>
        </w:rPr>
        <w:t>инженерной</w:t>
      </w:r>
      <w:r>
        <w:rPr>
          <w:spacing w:val="-7"/>
          <w:sz w:val="28"/>
        </w:rPr>
        <w:t xml:space="preserve"> </w:t>
      </w:r>
      <w:r>
        <w:rPr>
          <w:sz w:val="28"/>
        </w:rPr>
        <w:t>и</w:t>
      </w:r>
      <w:r>
        <w:rPr>
          <w:spacing w:val="-8"/>
          <w:sz w:val="28"/>
        </w:rPr>
        <w:t xml:space="preserve"> </w:t>
      </w:r>
      <w:r>
        <w:rPr>
          <w:sz w:val="28"/>
        </w:rPr>
        <w:t>транспортной</w:t>
      </w:r>
      <w:r>
        <w:rPr>
          <w:spacing w:val="-7"/>
          <w:sz w:val="28"/>
        </w:rPr>
        <w:t xml:space="preserve"> </w:t>
      </w:r>
      <w:r>
        <w:rPr>
          <w:spacing w:val="-2"/>
          <w:sz w:val="28"/>
        </w:rPr>
        <w:t>инфраструктур,</w:t>
      </w:r>
    </w:p>
    <w:p w14:paraId="2BDC334B" w14:textId="77777777" w:rsidR="00997F6A" w:rsidRDefault="005C48BA">
      <w:pPr>
        <w:pStyle w:val="a6"/>
        <w:numPr>
          <w:ilvl w:val="1"/>
          <w:numId w:val="85"/>
        </w:numPr>
        <w:tabs>
          <w:tab w:val="left" w:pos="782"/>
        </w:tabs>
        <w:spacing w:line="322" w:lineRule="exact"/>
        <w:ind w:left="782" w:hanging="162"/>
        <w:jc w:val="left"/>
        <w:rPr>
          <w:sz w:val="28"/>
        </w:rPr>
      </w:pPr>
      <w:r>
        <w:rPr>
          <w:sz w:val="28"/>
        </w:rPr>
        <w:t>зоны</w:t>
      </w:r>
      <w:r>
        <w:rPr>
          <w:spacing w:val="-14"/>
          <w:sz w:val="28"/>
        </w:rPr>
        <w:t xml:space="preserve"> </w:t>
      </w:r>
      <w:r>
        <w:rPr>
          <w:sz w:val="28"/>
        </w:rPr>
        <w:t>сельскохозяйственного</w:t>
      </w:r>
      <w:r>
        <w:rPr>
          <w:spacing w:val="-14"/>
          <w:sz w:val="28"/>
        </w:rPr>
        <w:t xml:space="preserve"> </w:t>
      </w:r>
      <w:r>
        <w:rPr>
          <w:spacing w:val="-2"/>
          <w:sz w:val="28"/>
        </w:rPr>
        <w:t>использования,</w:t>
      </w:r>
    </w:p>
    <w:p w14:paraId="39A8A02F" w14:textId="77777777" w:rsidR="00997F6A" w:rsidRDefault="005C48BA">
      <w:pPr>
        <w:pStyle w:val="a6"/>
        <w:numPr>
          <w:ilvl w:val="1"/>
          <w:numId w:val="85"/>
        </w:numPr>
        <w:tabs>
          <w:tab w:val="left" w:pos="782"/>
        </w:tabs>
        <w:spacing w:line="322" w:lineRule="exact"/>
        <w:ind w:left="782" w:hanging="162"/>
        <w:jc w:val="left"/>
        <w:rPr>
          <w:sz w:val="28"/>
        </w:rPr>
      </w:pPr>
      <w:r>
        <w:rPr>
          <w:sz w:val="28"/>
        </w:rPr>
        <w:t>зоны</w:t>
      </w:r>
      <w:r>
        <w:rPr>
          <w:spacing w:val="-9"/>
          <w:sz w:val="28"/>
        </w:rPr>
        <w:t xml:space="preserve"> </w:t>
      </w:r>
      <w:r>
        <w:rPr>
          <w:sz w:val="28"/>
        </w:rPr>
        <w:t>специального</w:t>
      </w:r>
      <w:r>
        <w:rPr>
          <w:spacing w:val="-8"/>
          <w:sz w:val="28"/>
        </w:rPr>
        <w:t xml:space="preserve"> </w:t>
      </w:r>
      <w:r>
        <w:rPr>
          <w:spacing w:val="-2"/>
          <w:sz w:val="28"/>
        </w:rPr>
        <w:t>назначения,</w:t>
      </w:r>
    </w:p>
    <w:p w14:paraId="1516000C" w14:textId="77777777" w:rsidR="00997F6A" w:rsidRDefault="005C48BA">
      <w:pPr>
        <w:pStyle w:val="a6"/>
        <w:numPr>
          <w:ilvl w:val="1"/>
          <w:numId w:val="85"/>
        </w:numPr>
        <w:tabs>
          <w:tab w:val="left" w:pos="782"/>
        </w:tabs>
        <w:spacing w:line="322" w:lineRule="exact"/>
        <w:ind w:left="782" w:hanging="162"/>
        <w:jc w:val="left"/>
        <w:rPr>
          <w:sz w:val="28"/>
        </w:rPr>
      </w:pPr>
      <w:r>
        <w:rPr>
          <w:sz w:val="28"/>
        </w:rPr>
        <w:t>зоны</w:t>
      </w:r>
      <w:r>
        <w:rPr>
          <w:spacing w:val="-7"/>
          <w:sz w:val="28"/>
        </w:rPr>
        <w:t xml:space="preserve"> </w:t>
      </w:r>
      <w:r>
        <w:rPr>
          <w:sz w:val="28"/>
        </w:rPr>
        <w:t>размещения</w:t>
      </w:r>
      <w:r>
        <w:rPr>
          <w:spacing w:val="-5"/>
          <w:sz w:val="28"/>
        </w:rPr>
        <w:t xml:space="preserve"> </w:t>
      </w:r>
      <w:r>
        <w:rPr>
          <w:sz w:val="28"/>
        </w:rPr>
        <w:t>военных</w:t>
      </w:r>
      <w:r>
        <w:rPr>
          <w:spacing w:val="-10"/>
          <w:sz w:val="28"/>
        </w:rPr>
        <w:t xml:space="preserve"> </w:t>
      </w:r>
      <w:r>
        <w:rPr>
          <w:spacing w:val="-2"/>
          <w:sz w:val="28"/>
        </w:rPr>
        <w:t>объектов,</w:t>
      </w:r>
    </w:p>
    <w:p w14:paraId="080C7F17" w14:textId="77777777" w:rsidR="00997F6A" w:rsidRDefault="005C48BA">
      <w:pPr>
        <w:pStyle w:val="a3"/>
        <w:spacing w:line="322" w:lineRule="exact"/>
        <w:ind w:left="620" w:firstLine="0"/>
        <w:jc w:val="left"/>
      </w:pPr>
      <w:r>
        <w:t>-иные</w:t>
      </w:r>
      <w:r>
        <w:rPr>
          <w:spacing w:val="-6"/>
        </w:rPr>
        <w:t xml:space="preserve"> </w:t>
      </w:r>
      <w:r>
        <w:t>виды</w:t>
      </w:r>
      <w:r>
        <w:rPr>
          <w:spacing w:val="-7"/>
        </w:rPr>
        <w:t xml:space="preserve"> </w:t>
      </w:r>
      <w:r>
        <w:rPr>
          <w:spacing w:val="-2"/>
        </w:rPr>
        <w:t>территориальных</w:t>
      </w:r>
      <w:r w:rsidR="00050009">
        <w:rPr>
          <w:spacing w:val="-2"/>
        </w:rPr>
        <w:t xml:space="preserve"> </w:t>
      </w:r>
      <w:r>
        <w:rPr>
          <w:spacing w:val="-2"/>
        </w:rPr>
        <w:t>зон.</w:t>
      </w:r>
    </w:p>
    <w:p w14:paraId="627447B5" w14:textId="77777777" w:rsidR="00997F6A" w:rsidRDefault="005C48BA">
      <w:pPr>
        <w:pStyle w:val="a6"/>
        <w:numPr>
          <w:ilvl w:val="0"/>
          <w:numId w:val="85"/>
        </w:numPr>
        <w:tabs>
          <w:tab w:val="left" w:pos="974"/>
        </w:tabs>
        <w:ind w:right="419" w:firstLine="480"/>
        <w:jc w:val="both"/>
        <w:rPr>
          <w:sz w:val="28"/>
        </w:rPr>
      </w:pPr>
      <w:r>
        <w:rPr>
          <w:sz w:val="28"/>
        </w:rPr>
        <w:t>Состав территориальных зон, а также особенности использования их земельных участков устанавливаются в градостроительном регламенте Правил землепользования и застройки сельского поселения с учетом ограничений, установленных градостроительным, земельным, водным, лесным, природоохранным, санитарным и другим законодательством Российской Федерации и настоящими</w:t>
      </w:r>
      <w:r w:rsidR="00050009">
        <w:rPr>
          <w:sz w:val="28"/>
        </w:rPr>
        <w:t xml:space="preserve"> </w:t>
      </w:r>
      <w:r>
        <w:rPr>
          <w:sz w:val="28"/>
        </w:rPr>
        <w:t>нормативами.</w:t>
      </w:r>
    </w:p>
    <w:p w14:paraId="21EFC6FE" w14:textId="77777777" w:rsidR="00997F6A" w:rsidRDefault="005C48BA">
      <w:pPr>
        <w:pStyle w:val="a3"/>
        <w:ind w:right="419"/>
      </w:pPr>
      <w:r>
        <w:t>Зона перспективного развития жилых</w:t>
      </w:r>
      <w:r>
        <w:rPr>
          <w:spacing w:val="-3"/>
        </w:rPr>
        <w:t xml:space="preserve"> </w:t>
      </w:r>
      <w:r>
        <w:t>зон предназначается для обеспечения правовых условий формирования селитебных территорий. Зонирование таких территорий осуществляется при необходимости, и в соответствии с действующим законодательством вносятся изменения в Правила землепользования и застройки сельского поселения.</w:t>
      </w:r>
    </w:p>
    <w:p w14:paraId="06B1C8C2" w14:textId="77777777" w:rsidR="00997F6A" w:rsidRDefault="005C48BA">
      <w:pPr>
        <w:pStyle w:val="a6"/>
        <w:numPr>
          <w:ilvl w:val="0"/>
          <w:numId w:val="85"/>
        </w:numPr>
        <w:tabs>
          <w:tab w:val="left" w:pos="969"/>
        </w:tabs>
        <w:ind w:right="424" w:firstLine="480"/>
        <w:jc w:val="both"/>
        <w:rPr>
          <w:sz w:val="28"/>
        </w:rPr>
      </w:pPr>
      <w:r>
        <w:rPr>
          <w:sz w:val="28"/>
        </w:rPr>
        <w:t>В составе территориальных зон могут выделяться земельные участки общего пользования,</w:t>
      </w:r>
      <w:r w:rsidR="00050009">
        <w:rPr>
          <w:sz w:val="28"/>
        </w:rPr>
        <w:t xml:space="preserve"> </w:t>
      </w:r>
      <w:r>
        <w:rPr>
          <w:sz w:val="28"/>
        </w:rPr>
        <w:t>занятые площадями, улицами, проездами, дорогами, набережными,</w:t>
      </w:r>
      <w:r>
        <w:rPr>
          <w:spacing w:val="47"/>
          <w:sz w:val="28"/>
        </w:rPr>
        <w:t xml:space="preserve">  </w:t>
      </w:r>
      <w:r>
        <w:rPr>
          <w:sz w:val="28"/>
        </w:rPr>
        <w:t>скверами,</w:t>
      </w:r>
      <w:r>
        <w:rPr>
          <w:spacing w:val="48"/>
          <w:sz w:val="28"/>
        </w:rPr>
        <w:t xml:space="preserve">  </w:t>
      </w:r>
      <w:r>
        <w:rPr>
          <w:sz w:val="28"/>
        </w:rPr>
        <w:t>бульварами,</w:t>
      </w:r>
      <w:r>
        <w:rPr>
          <w:spacing w:val="48"/>
          <w:sz w:val="28"/>
        </w:rPr>
        <w:t xml:space="preserve">  </w:t>
      </w:r>
      <w:r>
        <w:rPr>
          <w:sz w:val="28"/>
        </w:rPr>
        <w:t>водоемами</w:t>
      </w:r>
      <w:r>
        <w:rPr>
          <w:spacing w:val="47"/>
          <w:sz w:val="28"/>
        </w:rPr>
        <w:t xml:space="preserve">  </w:t>
      </w:r>
      <w:r>
        <w:rPr>
          <w:sz w:val="28"/>
        </w:rPr>
        <w:t>и</w:t>
      </w:r>
      <w:r>
        <w:rPr>
          <w:spacing w:val="47"/>
          <w:sz w:val="28"/>
        </w:rPr>
        <w:t xml:space="preserve">  </w:t>
      </w:r>
      <w:r>
        <w:rPr>
          <w:sz w:val="28"/>
        </w:rPr>
        <w:t>другими</w:t>
      </w:r>
      <w:r>
        <w:rPr>
          <w:spacing w:val="47"/>
          <w:sz w:val="28"/>
        </w:rPr>
        <w:t xml:space="preserve">  </w:t>
      </w:r>
      <w:r>
        <w:rPr>
          <w:spacing w:val="-2"/>
          <w:sz w:val="28"/>
        </w:rPr>
        <w:t>объектами,</w:t>
      </w:r>
    </w:p>
    <w:p w14:paraId="6444D90E" w14:textId="77777777" w:rsidR="00997F6A" w:rsidRDefault="005C48BA">
      <w:pPr>
        <w:pStyle w:val="a3"/>
        <w:spacing w:before="61"/>
        <w:ind w:right="421" w:firstLine="0"/>
      </w:pPr>
      <w:r>
        <w:t>предназначенными для удовлетворения общественных интересов населения. Порядок использования территорий общего пользования определяется</w:t>
      </w:r>
      <w:r>
        <w:rPr>
          <w:spacing w:val="40"/>
        </w:rPr>
        <w:t xml:space="preserve"> </w:t>
      </w:r>
      <w:r>
        <w:t>органами местного самоуправления.</w:t>
      </w:r>
    </w:p>
    <w:p w14:paraId="4047E29A" w14:textId="77777777" w:rsidR="00997F6A" w:rsidRDefault="005C48BA">
      <w:pPr>
        <w:pStyle w:val="a6"/>
        <w:numPr>
          <w:ilvl w:val="0"/>
          <w:numId w:val="85"/>
        </w:numPr>
        <w:tabs>
          <w:tab w:val="left" w:pos="1161"/>
        </w:tabs>
        <w:spacing w:before="3"/>
        <w:ind w:right="425" w:firstLine="480"/>
        <w:jc w:val="both"/>
        <w:rPr>
          <w:sz w:val="28"/>
        </w:rPr>
      </w:pPr>
      <w:r>
        <w:rPr>
          <w:sz w:val="28"/>
        </w:rPr>
        <w:t>Нормативные показатели соотношения территорий различного функционального назначения в составе жилой застройки рекомендуется принимать по таблице 2.</w:t>
      </w:r>
    </w:p>
    <w:p w14:paraId="20CCF2BB" w14:textId="77777777" w:rsidR="00997F6A" w:rsidRDefault="005C48BA">
      <w:pPr>
        <w:pStyle w:val="a3"/>
        <w:spacing w:before="321"/>
        <w:jc w:val="left"/>
      </w:pPr>
      <w:r>
        <w:t>Таблица</w:t>
      </w:r>
      <w:r>
        <w:rPr>
          <w:spacing w:val="80"/>
        </w:rPr>
        <w:t xml:space="preserve"> </w:t>
      </w:r>
      <w:r>
        <w:t>2.</w:t>
      </w:r>
      <w:r>
        <w:rPr>
          <w:spacing w:val="80"/>
        </w:rPr>
        <w:t xml:space="preserve"> </w:t>
      </w:r>
      <w:r>
        <w:t>Нормативное</w:t>
      </w:r>
      <w:r>
        <w:rPr>
          <w:spacing w:val="80"/>
        </w:rPr>
        <w:t xml:space="preserve"> </w:t>
      </w:r>
      <w:r>
        <w:t>соотношение</w:t>
      </w:r>
      <w:r>
        <w:rPr>
          <w:spacing w:val="80"/>
        </w:rPr>
        <w:t xml:space="preserve"> </w:t>
      </w:r>
      <w:r>
        <w:t>земельных</w:t>
      </w:r>
      <w:r>
        <w:rPr>
          <w:spacing w:val="80"/>
        </w:rPr>
        <w:t xml:space="preserve"> </w:t>
      </w:r>
      <w:r>
        <w:t>участков</w:t>
      </w:r>
      <w:r>
        <w:rPr>
          <w:spacing w:val="80"/>
        </w:rPr>
        <w:t xml:space="preserve"> </w:t>
      </w:r>
      <w:r>
        <w:t>различного функционального использования в составе жилой застройки</w:t>
      </w:r>
    </w:p>
    <w:p w14:paraId="7188C007" w14:textId="77777777" w:rsidR="00997F6A" w:rsidRDefault="00997F6A">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5"/>
        <w:gridCol w:w="1632"/>
        <w:gridCol w:w="1766"/>
        <w:gridCol w:w="1555"/>
        <w:gridCol w:w="1560"/>
      </w:tblGrid>
      <w:tr w:rsidR="00997F6A" w14:paraId="7FFA083A" w14:textId="77777777">
        <w:trPr>
          <w:trHeight w:val="1103"/>
        </w:trPr>
        <w:tc>
          <w:tcPr>
            <w:tcW w:w="3125" w:type="dxa"/>
          </w:tcPr>
          <w:p w14:paraId="263BD36A" w14:textId="77777777" w:rsidR="00997F6A" w:rsidRDefault="005C48BA">
            <w:pPr>
              <w:pStyle w:val="TableParagraph"/>
              <w:spacing w:line="268" w:lineRule="exact"/>
              <w:ind w:left="290"/>
              <w:rPr>
                <w:sz w:val="24"/>
              </w:rPr>
            </w:pPr>
            <w:r>
              <w:rPr>
                <w:sz w:val="24"/>
              </w:rPr>
              <w:t>Вид</w:t>
            </w:r>
            <w:r>
              <w:rPr>
                <w:spacing w:val="-7"/>
                <w:sz w:val="24"/>
              </w:rPr>
              <w:t xml:space="preserve"> </w:t>
            </w:r>
            <w:r>
              <w:rPr>
                <w:sz w:val="24"/>
              </w:rPr>
              <w:t>жилого</w:t>
            </w:r>
            <w:r>
              <w:rPr>
                <w:spacing w:val="-10"/>
                <w:sz w:val="24"/>
              </w:rPr>
              <w:t xml:space="preserve"> </w:t>
            </w:r>
            <w:r>
              <w:rPr>
                <w:spacing w:val="-2"/>
                <w:sz w:val="24"/>
              </w:rPr>
              <w:t>образования</w:t>
            </w:r>
          </w:p>
        </w:tc>
        <w:tc>
          <w:tcPr>
            <w:tcW w:w="1632" w:type="dxa"/>
          </w:tcPr>
          <w:p w14:paraId="602A618C" w14:textId="77777777" w:rsidR="00997F6A" w:rsidRDefault="005C48BA">
            <w:pPr>
              <w:pStyle w:val="TableParagraph"/>
              <w:ind w:left="118" w:right="95"/>
              <w:jc w:val="center"/>
              <w:rPr>
                <w:sz w:val="24"/>
              </w:rPr>
            </w:pPr>
            <w:r>
              <w:rPr>
                <w:spacing w:val="-2"/>
                <w:sz w:val="24"/>
              </w:rPr>
              <w:t>Земельные участки жилой</w:t>
            </w:r>
          </w:p>
          <w:p w14:paraId="54ED221B" w14:textId="77777777" w:rsidR="00997F6A" w:rsidRDefault="005C48BA">
            <w:pPr>
              <w:pStyle w:val="TableParagraph"/>
              <w:spacing w:line="261" w:lineRule="exact"/>
              <w:ind w:left="118" w:right="96"/>
              <w:jc w:val="center"/>
              <w:rPr>
                <w:sz w:val="24"/>
              </w:rPr>
            </w:pPr>
            <w:r>
              <w:rPr>
                <w:spacing w:val="-2"/>
                <w:sz w:val="24"/>
              </w:rPr>
              <w:t>застройки</w:t>
            </w:r>
          </w:p>
        </w:tc>
        <w:tc>
          <w:tcPr>
            <w:tcW w:w="1766" w:type="dxa"/>
          </w:tcPr>
          <w:p w14:paraId="28425561" w14:textId="77777777" w:rsidR="00997F6A" w:rsidRDefault="005C48BA">
            <w:pPr>
              <w:pStyle w:val="TableParagraph"/>
              <w:ind w:left="145" w:right="129" w:firstLine="6"/>
              <w:jc w:val="center"/>
              <w:rPr>
                <w:sz w:val="24"/>
              </w:rPr>
            </w:pPr>
            <w:r>
              <w:rPr>
                <w:spacing w:val="-2"/>
                <w:sz w:val="24"/>
              </w:rPr>
              <w:t>Земельные участки общественной</w:t>
            </w:r>
          </w:p>
          <w:p w14:paraId="13D22F7A" w14:textId="77777777" w:rsidR="00997F6A" w:rsidRDefault="005C48BA">
            <w:pPr>
              <w:pStyle w:val="TableParagraph"/>
              <w:spacing w:line="261" w:lineRule="exact"/>
              <w:ind w:left="24" w:right="1"/>
              <w:jc w:val="center"/>
              <w:rPr>
                <w:sz w:val="24"/>
              </w:rPr>
            </w:pPr>
            <w:r>
              <w:rPr>
                <w:spacing w:val="-2"/>
                <w:sz w:val="24"/>
              </w:rPr>
              <w:t>застройки</w:t>
            </w:r>
          </w:p>
        </w:tc>
        <w:tc>
          <w:tcPr>
            <w:tcW w:w="1555" w:type="dxa"/>
          </w:tcPr>
          <w:p w14:paraId="01740882" w14:textId="77777777" w:rsidR="00997F6A" w:rsidRDefault="005C48BA">
            <w:pPr>
              <w:pStyle w:val="TableParagraph"/>
              <w:ind w:left="165" w:right="143" w:hanging="1"/>
              <w:jc w:val="center"/>
              <w:rPr>
                <w:sz w:val="24"/>
              </w:rPr>
            </w:pPr>
            <w:r>
              <w:rPr>
                <w:spacing w:val="-2"/>
                <w:sz w:val="24"/>
              </w:rPr>
              <w:t>Территории зеленых насаждений</w:t>
            </w:r>
          </w:p>
        </w:tc>
        <w:tc>
          <w:tcPr>
            <w:tcW w:w="1560" w:type="dxa"/>
          </w:tcPr>
          <w:p w14:paraId="5B7704A5" w14:textId="77777777" w:rsidR="00997F6A" w:rsidRDefault="005C48BA">
            <w:pPr>
              <w:pStyle w:val="TableParagraph"/>
              <w:ind w:left="324" w:right="303" w:firstLine="76"/>
              <w:jc w:val="both"/>
              <w:rPr>
                <w:sz w:val="24"/>
              </w:rPr>
            </w:pPr>
            <w:r>
              <w:rPr>
                <w:spacing w:val="-2"/>
                <w:sz w:val="24"/>
              </w:rPr>
              <w:t>Улицы, проезды, стоянки</w:t>
            </w:r>
          </w:p>
        </w:tc>
      </w:tr>
      <w:tr w:rsidR="00997F6A" w14:paraId="3A4F3596" w14:textId="77777777">
        <w:trPr>
          <w:trHeight w:val="551"/>
        </w:trPr>
        <w:tc>
          <w:tcPr>
            <w:tcW w:w="3125" w:type="dxa"/>
          </w:tcPr>
          <w:p w14:paraId="361AA004" w14:textId="77777777" w:rsidR="00997F6A" w:rsidRDefault="005C48BA">
            <w:pPr>
              <w:pStyle w:val="TableParagraph"/>
              <w:spacing w:line="268" w:lineRule="exact"/>
              <w:ind w:left="78"/>
              <w:rPr>
                <w:sz w:val="24"/>
              </w:rPr>
            </w:pPr>
            <w:r>
              <w:rPr>
                <w:sz w:val="24"/>
              </w:rPr>
              <w:t>Застройка</w:t>
            </w:r>
            <w:r>
              <w:rPr>
                <w:spacing w:val="-5"/>
                <w:sz w:val="24"/>
              </w:rPr>
              <w:t xml:space="preserve"> </w:t>
            </w:r>
            <w:r>
              <w:rPr>
                <w:sz w:val="24"/>
              </w:rPr>
              <w:t>в</w:t>
            </w:r>
            <w:r>
              <w:rPr>
                <w:spacing w:val="-6"/>
                <w:sz w:val="24"/>
              </w:rPr>
              <w:t xml:space="preserve"> </w:t>
            </w:r>
            <w:r>
              <w:rPr>
                <w:spacing w:val="-2"/>
                <w:sz w:val="24"/>
              </w:rPr>
              <w:t>границах</w:t>
            </w:r>
          </w:p>
          <w:p w14:paraId="3679988A" w14:textId="77777777" w:rsidR="00997F6A" w:rsidRDefault="005C48BA">
            <w:pPr>
              <w:pStyle w:val="TableParagraph"/>
              <w:spacing w:before="2" w:line="261" w:lineRule="exact"/>
              <w:ind w:left="78"/>
              <w:rPr>
                <w:sz w:val="24"/>
              </w:rPr>
            </w:pPr>
            <w:r>
              <w:rPr>
                <w:sz w:val="24"/>
              </w:rPr>
              <w:t>микрорайона,</w:t>
            </w:r>
            <w:r>
              <w:rPr>
                <w:spacing w:val="-14"/>
                <w:sz w:val="24"/>
              </w:rPr>
              <w:t xml:space="preserve"> </w:t>
            </w:r>
            <w:r>
              <w:rPr>
                <w:spacing w:val="-2"/>
                <w:sz w:val="24"/>
              </w:rPr>
              <w:t>квартала</w:t>
            </w:r>
          </w:p>
        </w:tc>
        <w:tc>
          <w:tcPr>
            <w:tcW w:w="1632" w:type="dxa"/>
          </w:tcPr>
          <w:p w14:paraId="71DDACDD" w14:textId="77777777" w:rsidR="00997F6A" w:rsidRDefault="005C48BA">
            <w:pPr>
              <w:pStyle w:val="TableParagraph"/>
              <w:spacing w:line="268" w:lineRule="exact"/>
              <w:ind w:left="27"/>
              <w:jc w:val="center"/>
              <w:rPr>
                <w:sz w:val="24"/>
              </w:rPr>
            </w:pPr>
            <w:r>
              <w:rPr>
                <w:sz w:val="24"/>
              </w:rPr>
              <w:t>Не</w:t>
            </w:r>
            <w:r>
              <w:rPr>
                <w:spacing w:val="-4"/>
                <w:sz w:val="24"/>
              </w:rPr>
              <w:t xml:space="preserve"> </w:t>
            </w:r>
            <w:r>
              <w:rPr>
                <w:sz w:val="24"/>
              </w:rPr>
              <w:t>более</w:t>
            </w:r>
            <w:r>
              <w:rPr>
                <w:spacing w:val="-3"/>
                <w:sz w:val="24"/>
              </w:rPr>
              <w:t xml:space="preserve"> </w:t>
            </w:r>
            <w:r>
              <w:rPr>
                <w:spacing w:val="-5"/>
                <w:sz w:val="24"/>
              </w:rPr>
              <w:t>75%</w:t>
            </w:r>
          </w:p>
        </w:tc>
        <w:tc>
          <w:tcPr>
            <w:tcW w:w="1766" w:type="dxa"/>
          </w:tcPr>
          <w:p w14:paraId="603D861B" w14:textId="77777777" w:rsidR="00997F6A" w:rsidRDefault="005C48BA">
            <w:pPr>
              <w:pStyle w:val="TableParagraph"/>
              <w:spacing w:line="268" w:lineRule="exact"/>
              <w:ind w:left="24" w:right="7"/>
              <w:jc w:val="center"/>
              <w:rPr>
                <w:sz w:val="24"/>
              </w:rPr>
            </w:pPr>
            <w:r>
              <w:rPr>
                <w:spacing w:val="-2"/>
                <w:sz w:val="24"/>
              </w:rPr>
              <w:t>3,0%-</w:t>
            </w:r>
            <w:r>
              <w:rPr>
                <w:spacing w:val="-4"/>
                <w:sz w:val="24"/>
              </w:rPr>
              <w:t>8,0%</w:t>
            </w:r>
          </w:p>
        </w:tc>
        <w:tc>
          <w:tcPr>
            <w:tcW w:w="1555" w:type="dxa"/>
          </w:tcPr>
          <w:p w14:paraId="334EA256" w14:textId="77777777" w:rsidR="00997F6A" w:rsidRDefault="005C48BA">
            <w:pPr>
              <w:pStyle w:val="TableParagraph"/>
              <w:spacing w:line="268" w:lineRule="exact"/>
              <w:ind w:left="22" w:right="1"/>
              <w:jc w:val="center"/>
              <w:rPr>
                <w:sz w:val="24"/>
              </w:rPr>
            </w:pPr>
            <w:r>
              <w:rPr>
                <w:sz w:val="24"/>
              </w:rPr>
              <w:t>Не</w:t>
            </w:r>
            <w:r>
              <w:rPr>
                <w:spacing w:val="-3"/>
                <w:sz w:val="24"/>
              </w:rPr>
              <w:t xml:space="preserve"> </w:t>
            </w:r>
            <w:r>
              <w:rPr>
                <w:spacing w:val="-2"/>
                <w:sz w:val="24"/>
              </w:rPr>
              <w:t>менее</w:t>
            </w:r>
          </w:p>
          <w:p w14:paraId="6AB67FA0" w14:textId="77777777" w:rsidR="00997F6A" w:rsidRDefault="005C48BA">
            <w:pPr>
              <w:pStyle w:val="TableParagraph"/>
              <w:spacing w:before="2" w:line="261" w:lineRule="exact"/>
              <w:ind w:left="22"/>
              <w:jc w:val="center"/>
              <w:rPr>
                <w:sz w:val="24"/>
              </w:rPr>
            </w:pPr>
            <w:r>
              <w:rPr>
                <w:spacing w:val="-4"/>
                <w:sz w:val="24"/>
              </w:rPr>
              <w:t>3,0%</w:t>
            </w:r>
          </w:p>
        </w:tc>
        <w:tc>
          <w:tcPr>
            <w:tcW w:w="1560" w:type="dxa"/>
          </w:tcPr>
          <w:p w14:paraId="764B1AC7" w14:textId="77777777" w:rsidR="00997F6A" w:rsidRDefault="005C48BA">
            <w:pPr>
              <w:pStyle w:val="TableParagraph"/>
              <w:spacing w:line="268" w:lineRule="exact"/>
              <w:ind w:left="23"/>
              <w:jc w:val="center"/>
              <w:rPr>
                <w:sz w:val="24"/>
              </w:rPr>
            </w:pPr>
            <w:r>
              <w:rPr>
                <w:spacing w:val="-2"/>
                <w:sz w:val="24"/>
              </w:rPr>
              <w:t>14,0%-16,0%</w:t>
            </w:r>
          </w:p>
        </w:tc>
      </w:tr>
      <w:tr w:rsidR="00997F6A" w14:paraId="63C9561F" w14:textId="77777777">
        <w:trPr>
          <w:trHeight w:val="556"/>
        </w:trPr>
        <w:tc>
          <w:tcPr>
            <w:tcW w:w="3125" w:type="dxa"/>
          </w:tcPr>
          <w:p w14:paraId="0BC7878C" w14:textId="77777777" w:rsidR="00997F6A" w:rsidRDefault="005C48BA">
            <w:pPr>
              <w:pStyle w:val="TableParagraph"/>
              <w:spacing w:line="274" w:lineRule="exact"/>
              <w:ind w:left="78" w:right="129"/>
              <w:rPr>
                <w:sz w:val="24"/>
              </w:rPr>
            </w:pPr>
            <w:r>
              <w:rPr>
                <w:sz w:val="24"/>
              </w:rPr>
              <w:t>Застройка</w:t>
            </w:r>
            <w:r>
              <w:rPr>
                <w:spacing w:val="-15"/>
                <w:sz w:val="24"/>
              </w:rPr>
              <w:t xml:space="preserve"> </w:t>
            </w:r>
            <w:r>
              <w:rPr>
                <w:sz w:val="24"/>
              </w:rPr>
              <w:t>в</w:t>
            </w:r>
            <w:r>
              <w:rPr>
                <w:spacing w:val="-15"/>
                <w:sz w:val="24"/>
              </w:rPr>
              <w:t xml:space="preserve"> </w:t>
            </w:r>
            <w:r>
              <w:rPr>
                <w:sz w:val="24"/>
              </w:rPr>
              <w:t>границах жилого района</w:t>
            </w:r>
          </w:p>
        </w:tc>
        <w:tc>
          <w:tcPr>
            <w:tcW w:w="1632" w:type="dxa"/>
          </w:tcPr>
          <w:p w14:paraId="00A7C75A" w14:textId="77777777" w:rsidR="00997F6A" w:rsidRDefault="005C48BA">
            <w:pPr>
              <w:pStyle w:val="TableParagraph"/>
              <w:spacing w:line="272" w:lineRule="exact"/>
              <w:ind w:left="27"/>
              <w:jc w:val="center"/>
              <w:rPr>
                <w:sz w:val="24"/>
              </w:rPr>
            </w:pPr>
            <w:r>
              <w:rPr>
                <w:sz w:val="24"/>
              </w:rPr>
              <w:t>Не</w:t>
            </w:r>
            <w:r>
              <w:rPr>
                <w:spacing w:val="-4"/>
                <w:sz w:val="24"/>
              </w:rPr>
              <w:t xml:space="preserve"> </w:t>
            </w:r>
            <w:r>
              <w:rPr>
                <w:sz w:val="24"/>
              </w:rPr>
              <w:t>более</w:t>
            </w:r>
            <w:r>
              <w:rPr>
                <w:spacing w:val="-3"/>
                <w:sz w:val="24"/>
              </w:rPr>
              <w:t xml:space="preserve"> </w:t>
            </w:r>
            <w:r>
              <w:rPr>
                <w:spacing w:val="-5"/>
                <w:sz w:val="24"/>
              </w:rPr>
              <w:t>85%</w:t>
            </w:r>
          </w:p>
        </w:tc>
        <w:tc>
          <w:tcPr>
            <w:tcW w:w="1766" w:type="dxa"/>
          </w:tcPr>
          <w:p w14:paraId="3F9771BB" w14:textId="77777777" w:rsidR="00997F6A" w:rsidRDefault="005C48BA">
            <w:pPr>
              <w:pStyle w:val="TableParagraph"/>
              <w:spacing w:line="272" w:lineRule="exact"/>
              <w:ind w:left="24" w:right="7"/>
              <w:jc w:val="center"/>
              <w:rPr>
                <w:sz w:val="24"/>
              </w:rPr>
            </w:pPr>
            <w:r>
              <w:rPr>
                <w:spacing w:val="-2"/>
                <w:sz w:val="24"/>
              </w:rPr>
              <w:t>3,0%-</w:t>
            </w:r>
            <w:r>
              <w:rPr>
                <w:spacing w:val="-4"/>
                <w:sz w:val="24"/>
              </w:rPr>
              <w:t>5,0%</w:t>
            </w:r>
          </w:p>
        </w:tc>
        <w:tc>
          <w:tcPr>
            <w:tcW w:w="1555" w:type="dxa"/>
          </w:tcPr>
          <w:p w14:paraId="2FF2E8F4" w14:textId="77777777" w:rsidR="00997F6A" w:rsidRDefault="005C48BA">
            <w:pPr>
              <w:pStyle w:val="TableParagraph"/>
              <w:spacing w:line="274" w:lineRule="exact"/>
              <w:ind w:left="530" w:hanging="221"/>
              <w:rPr>
                <w:sz w:val="24"/>
              </w:rPr>
            </w:pPr>
            <w:r>
              <w:rPr>
                <w:sz w:val="24"/>
              </w:rPr>
              <w:t>Не</w:t>
            </w:r>
            <w:r>
              <w:rPr>
                <w:spacing w:val="-15"/>
                <w:sz w:val="24"/>
              </w:rPr>
              <w:t xml:space="preserve"> </w:t>
            </w:r>
            <w:r>
              <w:rPr>
                <w:sz w:val="24"/>
              </w:rPr>
              <w:t xml:space="preserve">менее </w:t>
            </w:r>
            <w:r>
              <w:rPr>
                <w:spacing w:val="-4"/>
                <w:sz w:val="24"/>
              </w:rPr>
              <w:t>3,0%</w:t>
            </w:r>
          </w:p>
        </w:tc>
        <w:tc>
          <w:tcPr>
            <w:tcW w:w="1560" w:type="dxa"/>
          </w:tcPr>
          <w:p w14:paraId="14DFABAA" w14:textId="77777777" w:rsidR="00997F6A" w:rsidRDefault="005C48BA">
            <w:pPr>
              <w:pStyle w:val="TableParagraph"/>
              <w:spacing w:line="272" w:lineRule="exact"/>
              <w:ind w:left="23"/>
              <w:jc w:val="center"/>
              <w:rPr>
                <w:sz w:val="24"/>
              </w:rPr>
            </w:pPr>
            <w:r>
              <w:rPr>
                <w:spacing w:val="-2"/>
                <w:sz w:val="24"/>
              </w:rPr>
              <w:t>5,0%-</w:t>
            </w:r>
            <w:r>
              <w:rPr>
                <w:spacing w:val="-4"/>
                <w:sz w:val="24"/>
              </w:rPr>
              <w:t>7,0%</w:t>
            </w:r>
          </w:p>
        </w:tc>
      </w:tr>
    </w:tbl>
    <w:p w14:paraId="3DF9DA66" w14:textId="77777777" w:rsidR="00997F6A" w:rsidRDefault="005C48BA">
      <w:pPr>
        <w:pStyle w:val="a6"/>
        <w:numPr>
          <w:ilvl w:val="0"/>
          <w:numId w:val="85"/>
        </w:numPr>
        <w:tabs>
          <w:tab w:val="left" w:pos="1046"/>
        </w:tabs>
        <w:spacing w:before="315"/>
        <w:ind w:right="423" w:firstLine="480"/>
        <w:jc w:val="both"/>
        <w:rPr>
          <w:sz w:val="28"/>
        </w:rPr>
      </w:pPr>
      <w:r>
        <w:rPr>
          <w:sz w:val="28"/>
        </w:rPr>
        <w:t>Границы</w:t>
      </w:r>
      <w:r>
        <w:rPr>
          <w:spacing w:val="-3"/>
          <w:sz w:val="28"/>
        </w:rPr>
        <w:t xml:space="preserve"> </w:t>
      </w:r>
      <w:r>
        <w:rPr>
          <w:sz w:val="28"/>
        </w:rPr>
        <w:t>территориальных</w:t>
      </w:r>
      <w:r>
        <w:rPr>
          <w:spacing w:val="-7"/>
          <w:sz w:val="28"/>
        </w:rPr>
        <w:t xml:space="preserve"> </w:t>
      </w:r>
      <w:r>
        <w:rPr>
          <w:sz w:val="28"/>
        </w:rPr>
        <w:t>зон устанавливаются</w:t>
      </w:r>
      <w:r>
        <w:rPr>
          <w:spacing w:val="-2"/>
          <w:sz w:val="28"/>
        </w:rPr>
        <w:t xml:space="preserve"> </w:t>
      </w:r>
      <w:r>
        <w:rPr>
          <w:sz w:val="28"/>
        </w:rPr>
        <w:t>при</w:t>
      </w:r>
      <w:r>
        <w:rPr>
          <w:spacing w:val="-3"/>
          <w:sz w:val="28"/>
        </w:rPr>
        <w:t xml:space="preserve"> </w:t>
      </w:r>
      <w:r>
        <w:rPr>
          <w:sz w:val="28"/>
        </w:rPr>
        <w:t>подготовке</w:t>
      </w:r>
      <w:r>
        <w:rPr>
          <w:spacing w:val="-1"/>
          <w:sz w:val="28"/>
        </w:rPr>
        <w:t xml:space="preserve"> </w:t>
      </w:r>
      <w:r>
        <w:rPr>
          <w:sz w:val="28"/>
        </w:rPr>
        <w:t>Правил землепользования и застройки сельского поселения с учетом требований</w:t>
      </w:r>
      <w:r>
        <w:rPr>
          <w:spacing w:val="-3"/>
          <w:sz w:val="28"/>
        </w:rPr>
        <w:t xml:space="preserve"> </w:t>
      </w:r>
      <w:proofErr w:type="spellStart"/>
      <w:r>
        <w:rPr>
          <w:sz w:val="28"/>
        </w:rPr>
        <w:t>ГрК</w:t>
      </w:r>
      <w:proofErr w:type="spellEnd"/>
      <w:r>
        <w:rPr>
          <w:sz w:val="28"/>
        </w:rPr>
        <w:t xml:space="preserve"> </w:t>
      </w:r>
      <w:r>
        <w:rPr>
          <w:spacing w:val="-4"/>
          <w:sz w:val="28"/>
        </w:rPr>
        <w:t>РФ:</w:t>
      </w:r>
    </w:p>
    <w:p w14:paraId="353C4D8D" w14:textId="77777777" w:rsidR="00997F6A" w:rsidRDefault="005C48BA">
      <w:pPr>
        <w:pStyle w:val="a3"/>
        <w:ind w:right="420"/>
      </w:pPr>
      <w:r>
        <w:t xml:space="preserve">а) возможности сочетания в пределах одной территориальной зоны различных видов существующего и планируемого использования земельных </w:t>
      </w:r>
      <w:r>
        <w:rPr>
          <w:spacing w:val="-2"/>
        </w:rPr>
        <w:t>участков;</w:t>
      </w:r>
    </w:p>
    <w:p w14:paraId="6577F389" w14:textId="77777777" w:rsidR="00997F6A" w:rsidRDefault="005C48BA">
      <w:pPr>
        <w:pStyle w:val="a3"/>
        <w:ind w:right="421"/>
      </w:pPr>
      <w:r>
        <w:t xml:space="preserve">б) функциональных зон и параметров их планировочного развития, определенных генеральным планом поселения (за исключением случая, установленного в </w:t>
      </w:r>
      <w:proofErr w:type="spellStart"/>
      <w:r>
        <w:t>ГрК</w:t>
      </w:r>
      <w:proofErr w:type="spellEnd"/>
      <w:r>
        <w:t xml:space="preserve"> РФ статья 18, часть6);</w:t>
      </w:r>
    </w:p>
    <w:p w14:paraId="45C6BC64" w14:textId="77777777" w:rsidR="00997F6A" w:rsidRDefault="005C48BA">
      <w:pPr>
        <w:pStyle w:val="a3"/>
        <w:spacing w:line="242" w:lineRule="auto"/>
        <w:ind w:right="426"/>
      </w:pPr>
      <w:r>
        <w:t xml:space="preserve">в) сложившейся планировки территории и существующего </w:t>
      </w:r>
      <w:r>
        <w:rPr>
          <w:spacing w:val="-2"/>
        </w:rPr>
        <w:t>землепользования;</w:t>
      </w:r>
    </w:p>
    <w:p w14:paraId="74361833" w14:textId="77777777" w:rsidR="00997F6A" w:rsidRDefault="005C48BA">
      <w:pPr>
        <w:pStyle w:val="a3"/>
        <w:spacing w:line="319" w:lineRule="exact"/>
        <w:ind w:left="620" w:firstLine="0"/>
      </w:pPr>
      <w:r>
        <w:t>г)</w:t>
      </w:r>
      <w:r>
        <w:rPr>
          <w:spacing w:val="-8"/>
        </w:rPr>
        <w:t xml:space="preserve"> </w:t>
      </w:r>
      <w:r>
        <w:t>планируемых</w:t>
      </w:r>
      <w:r>
        <w:rPr>
          <w:spacing w:val="-9"/>
        </w:rPr>
        <w:t xml:space="preserve"> </w:t>
      </w:r>
      <w:r>
        <w:t>изменений</w:t>
      </w:r>
      <w:r>
        <w:rPr>
          <w:spacing w:val="-7"/>
        </w:rPr>
        <w:t xml:space="preserve"> </w:t>
      </w:r>
      <w:r>
        <w:t>границ</w:t>
      </w:r>
      <w:r>
        <w:rPr>
          <w:spacing w:val="-6"/>
        </w:rPr>
        <w:t xml:space="preserve"> </w:t>
      </w:r>
      <w:r>
        <w:t>земель</w:t>
      </w:r>
      <w:r>
        <w:rPr>
          <w:spacing w:val="-8"/>
        </w:rPr>
        <w:t xml:space="preserve"> </w:t>
      </w:r>
      <w:r>
        <w:t>различных</w:t>
      </w:r>
      <w:r>
        <w:rPr>
          <w:spacing w:val="-10"/>
        </w:rPr>
        <w:t xml:space="preserve"> </w:t>
      </w:r>
      <w:r>
        <w:rPr>
          <w:spacing w:val="-2"/>
        </w:rPr>
        <w:t>категорий;</w:t>
      </w:r>
    </w:p>
    <w:p w14:paraId="5A4B4E7E" w14:textId="77777777" w:rsidR="00997F6A" w:rsidRDefault="005C48BA">
      <w:pPr>
        <w:pStyle w:val="a3"/>
        <w:ind w:right="423"/>
      </w:pPr>
      <w:r>
        <w:t>д) предотвращения возможности причинения вреда объектам капитального строительства, расположенным в том числе на смежных земельных участках;</w:t>
      </w:r>
    </w:p>
    <w:p w14:paraId="160F1C41" w14:textId="77777777" w:rsidR="00997F6A" w:rsidRDefault="005C48BA">
      <w:pPr>
        <w:pStyle w:val="a6"/>
        <w:numPr>
          <w:ilvl w:val="0"/>
          <w:numId w:val="85"/>
        </w:numPr>
        <w:tabs>
          <w:tab w:val="left" w:pos="1141"/>
        </w:tabs>
        <w:ind w:left="212" w:right="425" w:firstLine="408"/>
        <w:jc w:val="both"/>
        <w:rPr>
          <w:sz w:val="28"/>
        </w:rPr>
      </w:pPr>
      <w:r>
        <w:rPr>
          <w:sz w:val="28"/>
        </w:rPr>
        <w:t xml:space="preserve">Границы территориальных зон устанавливаются в соответствии со статьёй 34 </w:t>
      </w:r>
      <w:proofErr w:type="spellStart"/>
      <w:r>
        <w:rPr>
          <w:sz w:val="28"/>
        </w:rPr>
        <w:t>ГрК</w:t>
      </w:r>
      <w:proofErr w:type="spellEnd"/>
      <w:r>
        <w:rPr>
          <w:sz w:val="28"/>
        </w:rPr>
        <w:t xml:space="preserve"> РФ:</w:t>
      </w:r>
    </w:p>
    <w:p w14:paraId="5CBBB357" w14:textId="77777777" w:rsidR="00997F6A" w:rsidRDefault="005C48BA">
      <w:pPr>
        <w:pStyle w:val="a3"/>
        <w:jc w:val="left"/>
      </w:pPr>
      <w:r>
        <w:t>а)</w:t>
      </w:r>
      <w:r>
        <w:rPr>
          <w:spacing w:val="40"/>
        </w:rPr>
        <w:t xml:space="preserve"> </w:t>
      </w:r>
      <w:r>
        <w:t>по</w:t>
      </w:r>
      <w:r>
        <w:rPr>
          <w:spacing w:val="40"/>
        </w:rPr>
        <w:t xml:space="preserve"> </w:t>
      </w:r>
      <w:r>
        <w:t>линиям</w:t>
      </w:r>
      <w:r>
        <w:rPr>
          <w:spacing w:val="40"/>
        </w:rPr>
        <w:t xml:space="preserve"> </w:t>
      </w:r>
      <w:r>
        <w:t>магистралей,</w:t>
      </w:r>
      <w:r>
        <w:rPr>
          <w:spacing w:val="40"/>
        </w:rPr>
        <w:t xml:space="preserve"> </w:t>
      </w:r>
      <w:r>
        <w:t>улиц,</w:t>
      </w:r>
      <w:r>
        <w:rPr>
          <w:spacing w:val="40"/>
        </w:rPr>
        <w:t xml:space="preserve"> </w:t>
      </w:r>
      <w:r>
        <w:t>проездов,</w:t>
      </w:r>
      <w:r>
        <w:rPr>
          <w:spacing w:val="40"/>
        </w:rPr>
        <w:t xml:space="preserve"> </w:t>
      </w:r>
      <w:r>
        <w:t>разделяющим</w:t>
      </w:r>
      <w:r>
        <w:rPr>
          <w:spacing w:val="40"/>
        </w:rPr>
        <w:t xml:space="preserve"> </w:t>
      </w:r>
      <w:r>
        <w:t>транспортные</w:t>
      </w:r>
      <w:r>
        <w:rPr>
          <w:spacing w:val="40"/>
        </w:rPr>
        <w:t xml:space="preserve"> </w:t>
      </w:r>
      <w:r>
        <w:t>потоки противоположных направлений;</w:t>
      </w:r>
    </w:p>
    <w:p w14:paraId="27DC069F" w14:textId="77777777" w:rsidR="00997F6A" w:rsidRDefault="005C48BA">
      <w:pPr>
        <w:pStyle w:val="a3"/>
        <w:spacing w:line="321" w:lineRule="exact"/>
        <w:ind w:left="620" w:firstLine="0"/>
        <w:jc w:val="left"/>
      </w:pPr>
      <w:r>
        <w:t>б)</w:t>
      </w:r>
      <w:r>
        <w:rPr>
          <w:spacing w:val="-5"/>
        </w:rPr>
        <w:t xml:space="preserve"> </w:t>
      </w:r>
      <w:r>
        <w:t>красным</w:t>
      </w:r>
      <w:r>
        <w:rPr>
          <w:spacing w:val="-2"/>
        </w:rPr>
        <w:t xml:space="preserve"> линиям;</w:t>
      </w:r>
    </w:p>
    <w:p w14:paraId="3EF6B876" w14:textId="77777777" w:rsidR="00997F6A" w:rsidRDefault="005C48BA">
      <w:pPr>
        <w:pStyle w:val="a3"/>
        <w:spacing w:line="322" w:lineRule="exact"/>
        <w:ind w:left="620" w:firstLine="0"/>
        <w:jc w:val="left"/>
      </w:pPr>
      <w:r>
        <w:t>в)</w:t>
      </w:r>
      <w:r>
        <w:rPr>
          <w:spacing w:val="-7"/>
        </w:rPr>
        <w:t xml:space="preserve"> </w:t>
      </w:r>
      <w:r>
        <w:t>границам</w:t>
      </w:r>
      <w:r>
        <w:rPr>
          <w:spacing w:val="-5"/>
        </w:rPr>
        <w:t xml:space="preserve"> </w:t>
      </w:r>
      <w:r>
        <w:t>земельных</w:t>
      </w:r>
      <w:r>
        <w:rPr>
          <w:spacing w:val="-6"/>
        </w:rPr>
        <w:t xml:space="preserve"> </w:t>
      </w:r>
      <w:r>
        <w:rPr>
          <w:spacing w:val="-2"/>
        </w:rPr>
        <w:t>участков;</w:t>
      </w:r>
    </w:p>
    <w:p w14:paraId="1A0F5146" w14:textId="77777777" w:rsidR="00997F6A" w:rsidRDefault="005C48BA">
      <w:pPr>
        <w:pStyle w:val="a3"/>
        <w:ind w:left="620" w:right="462" w:firstLine="0"/>
        <w:jc w:val="left"/>
      </w:pPr>
      <w:r>
        <w:t>г)</w:t>
      </w:r>
      <w:r>
        <w:rPr>
          <w:spacing w:val="-6"/>
        </w:rPr>
        <w:t xml:space="preserve"> </w:t>
      </w:r>
      <w:r>
        <w:t>границам</w:t>
      </w:r>
      <w:r>
        <w:rPr>
          <w:spacing w:val="-3"/>
        </w:rPr>
        <w:t xml:space="preserve"> </w:t>
      </w:r>
      <w:r>
        <w:t>населенных</w:t>
      </w:r>
      <w:r>
        <w:rPr>
          <w:spacing w:val="-8"/>
        </w:rPr>
        <w:t xml:space="preserve"> </w:t>
      </w:r>
      <w:r>
        <w:t>пунктов</w:t>
      </w:r>
      <w:r>
        <w:rPr>
          <w:spacing w:val="-6"/>
        </w:rPr>
        <w:t xml:space="preserve"> </w:t>
      </w:r>
      <w:r>
        <w:t>в</w:t>
      </w:r>
      <w:r>
        <w:rPr>
          <w:spacing w:val="-6"/>
        </w:rPr>
        <w:t xml:space="preserve"> </w:t>
      </w:r>
      <w:r>
        <w:t>пределах</w:t>
      </w:r>
      <w:r>
        <w:rPr>
          <w:spacing w:val="-8"/>
        </w:rPr>
        <w:t xml:space="preserve"> </w:t>
      </w:r>
      <w:r>
        <w:t>муниципальных</w:t>
      </w:r>
      <w:r>
        <w:rPr>
          <w:spacing w:val="-8"/>
        </w:rPr>
        <w:t xml:space="preserve"> </w:t>
      </w:r>
      <w:r>
        <w:t>образований; д) границам муниципальных образований;</w:t>
      </w:r>
    </w:p>
    <w:p w14:paraId="58ADAC11" w14:textId="77777777" w:rsidR="00997F6A" w:rsidRDefault="005C48BA">
      <w:pPr>
        <w:pStyle w:val="a3"/>
        <w:spacing w:line="321" w:lineRule="exact"/>
        <w:ind w:left="620" w:firstLine="0"/>
        <w:jc w:val="left"/>
      </w:pPr>
      <w:r>
        <w:t>е)</w:t>
      </w:r>
      <w:r>
        <w:rPr>
          <w:spacing w:val="-9"/>
        </w:rPr>
        <w:t xml:space="preserve"> </w:t>
      </w:r>
      <w:r>
        <w:t>естественным</w:t>
      </w:r>
      <w:r>
        <w:rPr>
          <w:spacing w:val="-5"/>
        </w:rPr>
        <w:t xml:space="preserve"> </w:t>
      </w:r>
      <w:r>
        <w:t>границам</w:t>
      </w:r>
      <w:r>
        <w:rPr>
          <w:spacing w:val="-5"/>
        </w:rPr>
        <w:t xml:space="preserve"> </w:t>
      </w:r>
      <w:r>
        <w:t>природных</w:t>
      </w:r>
      <w:r>
        <w:rPr>
          <w:spacing w:val="-11"/>
        </w:rPr>
        <w:t xml:space="preserve"> </w:t>
      </w:r>
      <w:r>
        <w:rPr>
          <w:spacing w:val="-2"/>
        </w:rPr>
        <w:t>объектов;</w:t>
      </w:r>
    </w:p>
    <w:p w14:paraId="19AEE683" w14:textId="77777777" w:rsidR="00997F6A" w:rsidRDefault="005C48BA">
      <w:pPr>
        <w:pStyle w:val="a6"/>
        <w:numPr>
          <w:ilvl w:val="0"/>
          <w:numId w:val="85"/>
        </w:numPr>
        <w:tabs>
          <w:tab w:val="left" w:pos="1108"/>
        </w:tabs>
        <w:ind w:right="419" w:firstLine="480"/>
        <w:jc w:val="both"/>
        <w:rPr>
          <w:sz w:val="28"/>
        </w:rPr>
      </w:pPr>
      <w:r>
        <w:rPr>
          <w:sz w:val="28"/>
        </w:rPr>
        <w:t>При размещении жилой застройки, торгово-развлекательных и иных объектов социального назначения вблизи железнодорожных путей необходимо проводить мероприятия, обеспечивающие допустимые уровни шума и вибрации, санитарно-эпидемиологические требования, а также обеспечить условия</w:t>
      </w:r>
      <w:r>
        <w:rPr>
          <w:spacing w:val="48"/>
          <w:sz w:val="28"/>
        </w:rPr>
        <w:t xml:space="preserve">  </w:t>
      </w:r>
      <w:r>
        <w:rPr>
          <w:sz w:val="28"/>
        </w:rPr>
        <w:t>по</w:t>
      </w:r>
      <w:r>
        <w:rPr>
          <w:spacing w:val="47"/>
          <w:sz w:val="28"/>
        </w:rPr>
        <w:t xml:space="preserve">  </w:t>
      </w:r>
      <w:r>
        <w:rPr>
          <w:sz w:val="28"/>
        </w:rPr>
        <w:t>безопасному</w:t>
      </w:r>
      <w:r>
        <w:rPr>
          <w:spacing w:val="47"/>
          <w:sz w:val="28"/>
        </w:rPr>
        <w:t xml:space="preserve">  </w:t>
      </w:r>
      <w:r>
        <w:rPr>
          <w:sz w:val="28"/>
        </w:rPr>
        <w:t>проезду</w:t>
      </w:r>
      <w:r>
        <w:rPr>
          <w:spacing w:val="45"/>
          <w:sz w:val="28"/>
        </w:rPr>
        <w:t xml:space="preserve">  </w:t>
      </w:r>
      <w:r>
        <w:rPr>
          <w:sz w:val="28"/>
        </w:rPr>
        <w:t>транспорта</w:t>
      </w:r>
      <w:r>
        <w:rPr>
          <w:spacing w:val="50"/>
          <w:sz w:val="28"/>
        </w:rPr>
        <w:t xml:space="preserve">  </w:t>
      </w:r>
      <w:r>
        <w:rPr>
          <w:sz w:val="28"/>
        </w:rPr>
        <w:t>и</w:t>
      </w:r>
      <w:r>
        <w:rPr>
          <w:spacing w:val="47"/>
          <w:sz w:val="28"/>
        </w:rPr>
        <w:t xml:space="preserve">  </w:t>
      </w:r>
      <w:r>
        <w:rPr>
          <w:sz w:val="28"/>
        </w:rPr>
        <w:t>переходу</w:t>
      </w:r>
      <w:r>
        <w:rPr>
          <w:spacing w:val="48"/>
          <w:sz w:val="28"/>
        </w:rPr>
        <w:t xml:space="preserve">  </w:t>
      </w:r>
      <w:r>
        <w:rPr>
          <w:sz w:val="28"/>
        </w:rPr>
        <w:t>людей</w:t>
      </w:r>
      <w:r>
        <w:rPr>
          <w:spacing w:val="47"/>
          <w:sz w:val="28"/>
        </w:rPr>
        <w:t xml:space="preserve">  </w:t>
      </w:r>
      <w:r>
        <w:rPr>
          <w:spacing w:val="-2"/>
          <w:sz w:val="28"/>
        </w:rPr>
        <w:t>через</w:t>
      </w:r>
    </w:p>
    <w:p w14:paraId="65CDFD5D" w14:textId="77777777" w:rsidR="00997F6A" w:rsidRDefault="00997F6A">
      <w:pPr>
        <w:pStyle w:val="a6"/>
        <w:rPr>
          <w:sz w:val="28"/>
        </w:rPr>
        <w:sectPr w:rsidR="00997F6A">
          <w:pgSz w:w="11900" w:h="16840"/>
          <w:pgMar w:top="500" w:right="708" w:bottom="700" w:left="992" w:header="0" w:footer="518" w:gutter="0"/>
          <w:cols w:space="720"/>
        </w:sectPr>
      </w:pPr>
    </w:p>
    <w:p w14:paraId="2A7DC775" w14:textId="77777777" w:rsidR="00997F6A" w:rsidRDefault="005C48BA">
      <w:pPr>
        <w:pStyle w:val="a3"/>
        <w:spacing w:before="61"/>
        <w:ind w:right="422" w:firstLine="0"/>
      </w:pPr>
      <w:r>
        <w:t>железнодорожные пути (устройство мостов тоннелей, регулируемых</w:t>
      </w:r>
      <w:r>
        <w:rPr>
          <w:spacing w:val="-2"/>
        </w:rPr>
        <w:t xml:space="preserve"> </w:t>
      </w:r>
      <w:r>
        <w:t>переходов в одном уровне и т.п.).</w:t>
      </w:r>
    </w:p>
    <w:p w14:paraId="365991D8" w14:textId="77777777" w:rsidR="00997F6A" w:rsidRDefault="005C48BA">
      <w:pPr>
        <w:pStyle w:val="a6"/>
        <w:numPr>
          <w:ilvl w:val="0"/>
          <w:numId w:val="85"/>
        </w:numPr>
        <w:tabs>
          <w:tab w:val="left" w:pos="1041"/>
        </w:tabs>
        <w:ind w:right="421" w:firstLine="480"/>
        <w:jc w:val="both"/>
        <w:rPr>
          <w:sz w:val="28"/>
        </w:rPr>
      </w:pPr>
      <w:r>
        <w:rPr>
          <w:sz w:val="28"/>
        </w:rPr>
        <w:t>Границы</w:t>
      </w:r>
      <w:r>
        <w:rPr>
          <w:spacing w:val="-6"/>
          <w:sz w:val="28"/>
        </w:rPr>
        <w:t xml:space="preserve"> </w:t>
      </w:r>
      <w:r>
        <w:rPr>
          <w:sz w:val="28"/>
        </w:rPr>
        <w:t>земель</w:t>
      </w:r>
      <w:r>
        <w:rPr>
          <w:spacing w:val="-4"/>
          <w:sz w:val="28"/>
        </w:rPr>
        <w:t xml:space="preserve"> </w:t>
      </w:r>
      <w:r>
        <w:rPr>
          <w:sz w:val="28"/>
        </w:rPr>
        <w:t>историко-культурного</w:t>
      </w:r>
      <w:r>
        <w:rPr>
          <w:spacing w:val="-6"/>
          <w:sz w:val="28"/>
        </w:rPr>
        <w:t xml:space="preserve"> </w:t>
      </w:r>
      <w:r>
        <w:rPr>
          <w:sz w:val="28"/>
        </w:rPr>
        <w:t>назначения,</w:t>
      </w:r>
      <w:r>
        <w:rPr>
          <w:spacing w:val="-4"/>
          <w:sz w:val="28"/>
        </w:rPr>
        <w:t xml:space="preserve"> </w:t>
      </w:r>
      <w:r>
        <w:rPr>
          <w:sz w:val="28"/>
        </w:rPr>
        <w:t>границы</w:t>
      </w:r>
      <w:r>
        <w:rPr>
          <w:spacing w:val="-6"/>
          <w:sz w:val="28"/>
        </w:rPr>
        <w:t xml:space="preserve"> </w:t>
      </w:r>
      <w:r>
        <w:rPr>
          <w:sz w:val="28"/>
        </w:rPr>
        <w:t>территорий объектов культурного наследия (памятники, ансамбли, достопримечательные места), территории зон охраны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14:paraId="253CEA1B" w14:textId="77777777" w:rsidR="00997F6A" w:rsidRDefault="005C48BA">
      <w:pPr>
        <w:pStyle w:val="a6"/>
        <w:numPr>
          <w:ilvl w:val="0"/>
          <w:numId w:val="85"/>
        </w:numPr>
        <w:tabs>
          <w:tab w:val="left" w:pos="1041"/>
        </w:tabs>
        <w:spacing w:before="2"/>
        <w:ind w:right="419" w:firstLine="480"/>
        <w:jc w:val="both"/>
        <w:rPr>
          <w:sz w:val="28"/>
        </w:rPr>
      </w:pPr>
      <w:r>
        <w:rPr>
          <w:sz w:val="28"/>
        </w:rPr>
        <w:t>При планировке</w:t>
      </w:r>
      <w:r>
        <w:rPr>
          <w:spacing w:val="-3"/>
          <w:sz w:val="28"/>
        </w:rPr>
        <w:t xml:space="preserve"> </w:t>
      </w:r>
      <w:r>
        <w:rPr>
          <w:sz w:val="28"/>
        </w:rPr>
        <w:t>и</w:t>
      </w:r>
      <w:r>
        <w:rPr>
          <w:spacing w:val="-4"/>
          <w:sz w:val="28"/>
        </w:rPr>
        <w:t xml:space="preserve"> </w:t>
      </w:r>
      <w:r>
        <w:rPr>
          <w:sz w:val="28"/>
        </w:rPr>
        <w:t>застройке</w:t>
      </w:r>
      <w:r>
        <w:rPr>
          <w:spacing w:val="-3"/>
          <w:sz w:val="28"/>
        </w:rPr>
        <w:t xml:space="preserve"> </w:t>
      </w:r>
      <w:r>
        <w:rPr>
          <w:sz w:val="28"/>
        </w:rPr>
        <w:t>сельского</w:t>
      </w:r>
      <w:r>
        <w:rPr>
          <w:spacing w:val="-3"/>
          <w:sz w:val="28"/>
        </w:rPr>
        <w:t xml:space="preserve"> </w:t>
      </w:r>
      <w:r>
        <w:rPr>
          <w:sz w:val="28"/>
        </w:rPr>
        <w:t>поселения</w:t>
      </w:r>
      <w:r w:rsidR="00F7000B">
        <w:rPr>
          <w:sz w:val="28"/>
        </w:rPr>
        <w:t xml:space="preserve"> </w:t>
      </w:r>
      <w:r>
        <w:rPr>
          <w:sz w:val="28"/>
        </w:rPr>
        <w:t>и</w:t>
      </w:r>
      <w:r>
        <w:rPr>
          <w:spacing w:val="-4"/>
          <w:sz w:val="28"/>
        </w:rPr>
        <w:t xml:space="preserve"> </w:t>
      </w:r>
      <w:r>
        <w:rPr>
          <w:sz w:val="28"/>
        </w:rPr>
        <w:t>сельских</w:t>
      </w:r>
      <w:r>
        <w:rPr>
          <w:spacing w:val="-8"/>
          <w:sz w:val="28"/>
        </w:rPr>
        <w:t xml:space="preserve"> </w:t>
      </w:r>
      <w:r>
        <w:rPr>
          <w:sz w:val="28"/>
        </w:rPr>
        <w:t>населённых пунктов необходимо обеспечивать условия для беспрепятственного передвижения</w:t>
      </w:r>
      <w:r>
        <w:rPr>
          <w:spacing w:val="40"/>
          <w:sz w:val="28"/>
        </w:rPr>
        <w:t xml:space="preserve"> </w:t>
      </w:r>
      <w:r>
        <w:rPr>
          <w:sz w:val="28"/>
        </w:rPr>
        <w:t>маломобильных групп</w:t>
      </w:r>
      <w:r>
        <w:rPr>
          <w:spacing w:val="40"/>
          <w:sz w:val="28"/>
        </w:rPr>
        <w:t xml:space="preserve"> </w:t>
      </w:r>
      <w:r>
        <w:rPr>
          <w:sz w:val="28"/>
        </w:rPr>
        <w:t>населения</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 требованиями СП 59.13330.2020.</w:t>
      </w:r>
    </w:p>
    <w:p w14:paraId="2CEDD118" w14:textId="77777777" w:rsidR="00997F6A" w:rsidRDefault="005C48BA">
      <w:pPr>
        <w:pStyle w:val="a6"/>
        <w:numPr>
          <w:ilvl w:val="0"/>
          <w:numId w:val="85"/>
        </w:numPr>
        <w:tabs>
          <w:tab w:val="left" w:pos="1156"/>
        </w:tabs>
        <w:ind w:right="418" w:firstLine="480"/>
        <w:jc w:val="both"/>
        <w:rPr>
          <w:sz w:val="28"/>
        </w:rPr>
      </w:pPr>
      <w:r>
        <w:rPr>
          <w:sz w:val="28"/>
        </w:rPr>
        <w:t>В районах, подверженных действию опасных и катастрофических природных явлений (землетрясения, наводнения, оползни и обвалы), зонирование территории сельского</w:t>
      </w:r>
      <w:r>
        <w:rPr>
          <w:spacing w:val="40"/>
          <w:sz w:val="28"/>
        </w:rPr>
        <w:t xml:space="preserve"> </w:t>
      </w:r>
      <w:r>
        <w:rPr>
          <w:sz w:val="28"/>
        </w:rPr>
        <w:t xml:space="preserve">поселения следует предусматривать с учетом уменьшения степени риска и обеспечения устойчивости функционирования при возможности, обеспечивая ее защиту за счет сооружений, снижающих или исключающих опасные факторы природных воздействий. В районах со 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w:t>
      </w:r>
      <w:r>
        <w:rPr>
          <w:spacing w:val="-2"/>
          <w:sz w:val="28"/>
        </w:rPr>
        <w:t>сооружений.</w:t>
      </w:r>
    </w:p>
    <w:p w14:paraId="3A7B63E7" w14:textId="77777777" w:rsidR="00997F6A" w:rsidRDefault="005C48BA">
      <w:pPr>
        <w:pStyle w:val="a6"/>
        <w:numPr>
          <w:ilvl w:val="0"/>
          <w:numId w:val="85"/>
        </w:numPr>
        <w:tabs>
          <w:tab w:val="left" w:pos="1233"/>
        </w:tabs>
        <w:ind w:right="419" w:firstLine="480"/>
        <w:jc w:val="both"/>
        <w:rPr>
          <w:sz w:val="28"/>
        </w:rPr>
      </w:pPr>
      <w:r>
        <w:rPr>
          <w:sz w:val="28"/>
        </w:rPr>
        <w:t>Потребность в резервных территориях определяется с учетом перспектив развития сельских населенных пунктов, определенных</w:t>
      </w:r>
      <w:r>
        <w:rPr>
          <w:spacing w:val="40"/>
          <w:sz w:val="28"/>
        </w:rPr>
        <w:t xml:space="preserve"> </w:t>
      </w:r>
      <w:r>
        <w:rPr>
          <w:sz w:val="28"/>
        </w:rPr>
        <w:t>документами территориального планирования (схемами территориального планирования, генеральными планами поселений).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14:paraId="2AB47B1F" w14:textId="77777777" w:rsidR="00997F6A" w:rsidRDefault="005C48BA">
      <w:pPr>
        <w:pStyle w:val="a3"/>
        <w:spacing w:before="1"/>
        <w:ind w:right="422"/>
      </w:pPr>
      <w:r>
        <w:t>Включение земель в состав резервных территорий не влечет изменения формы собственности указанных земель до их поэтапного изъятия на</w:t>
      </w:r>
      <w:r>
        <w:rPr>
          <w:spacing w:val="40"/>
        </w:rPr>
        <w:t xml:space="preserve"> </w:t>
      </w:r>
      <w:r>
        <w:t>основании генерального плана.</w:t>
      </w:r>
    </w:p>
    <w:p w14:paraId="68E424CF" w14:textId="77777777" w:rsidR="00997F6A" w:rsidRDefault="005C48BA">
      <w:pPr>
        <w:pStyle w:val="a3"/>
        <w:ind w:right="422"/>
      </w:pPr>
      <w:r>
        <w:t>Земельные участки для ведения садоводства и дачного хозяйства следует предусматривать с учетом перспективного развития сельских поселений за пределами резервных территорий, планируемых для развития поселений, на расстоянии доступности на общественном транспорте от мест проживания, как правило, не более 1,5 ч.</w:t>
      </w:r>
    </w:p>
    <w:p w14:paraId="1364FD28" w14:textId="77777777" w:rsidR="00997F6A" w:rsidRDefault="005C48BA">
      <w:pPr>
        <w:pStyle w:val="a3"/>
        <w:ind w:right="425"/>
      </w:pPr>
      <w:r>
        <w:t>В</w:t>
      </w:r>
      <w:r>
        <w:rPr>
          <w:spacing w:val="-6"/>
        </w:rPr>
        <w:t xml:space="preserve"> </w:t>
      </w:r>
      <w:r>
        <w:t>сельских</w:t>
      </w:r>
      <w:r>
        <w:rPr>
          <w:spacing w:val="-3"/>
        </w:rPr>
        <w:t xml:space="preserve"> </w:t>
      </w:r>
      <w:r>
        <w:t>поселениях</w:t>
      </w:r>
      <w:r>
        <w:rPr>
          <w:spacing w:val="-3"/>
        </w:rPr>
        <w:t xml:space="preserve"> </w:t>
      </w:r>
      <w:r>
        <w:t>выделение резервных</w:t>
      </w:r>
      <w:r>
        <w:rPr>
          <w:spacing w:val="-3"/>
        </w:rPr>
        <w:t xml:space="preserve"> </w:t>
      </w:r>
      <w:r>
        <w:t>территорий, необходимых</w:t>
      </w:r>
      <w:r>
        <w:rPr>
          <w:spacing w:val="-7"/>
        </w:rPr>
        <w:t xml:space="preserve"> </w:t>
      </w:r>
      <w:r>
        <w:t>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w:t>
      </w:r>
      <w:r>
        <w:rPr>
          <w:spacing w:val="40"/>
        </w:rPr>
        <w:t xml:space="preserve"> </w:t>
      </w:r>
      <w:r>
        <w:t>создания буферных зон для выпаса домашнего скота, организации отдыха населения,</w:t>
      </w:r>
    </w:p>
    <w:p w14:paraId="2450A6D9" w14:textId="77777777" w:rsidR="004F7225" w:rsidRDefault="004F7225">
      <w:pPr>
        <w:pStyle w:val="1"/>
        <w:ind w:left="707"/>
      </w:pPr>
    </w:p>
    <w:p w14:paraId="451D98F7" w14:textId="77777777" w:rsidR="00997F6A" w:rsidRDefault="005C48BA">
      <w:pPr>
        <w:pStyle w:val="1"/>
        <w:ind w:left="707"/>
      </w:pPr>
      <w:r>
        <w:t>С</w:t>
      </w:r>
      <w:r>
        <w:rPr>
          <w:color w:val="0D0D0E"/>
        </w:rPr>
        <w:t>татья</w:t>
      </w:r>
      <w:r>
        <w:rPr>
          <w:color w:val="0D0D0E"/>
          <w:spacing w:val="-10"/>
        </w:rPr>
        <w:t xml:space="preserve"> </w:t>
      </w:r>
      <w:r>
        <w:rPr>
          <w:color w:val="0D0D0E"/>
        </w:rPr>
        <w:t>5.</w:t>
      </w:r>
      <w:r>
        <w:rPr>
          <w:color w:val="0D0D0E"/>
          <w:spacing w:val="-7"/>
        </w:rPr>
        <w:t xml:space="preserve"> </w:t>
      </w:r>
      <w:r>
        <w:t>Линии</w:t>
      </w:r>
      <w:r>
        <w:rPr>
          <w:spacing w:val="-10"/>
        </w:rPr>
        <w:t xml:space="preserve"> </w:t>
      </w:r>
      <w:r>
        <w:t>градостроительного</w:t>
      </w:r>
      <w:r>
        <w:rPr>
          <w:spacing w:val="-9"/>
        </w:rPr>
        <w:t xml:space="preserve"> </w:t>
      </w:r>
      <w:r>
        <w:rPr>
          <w:spacing w:val="-2"/>
        </w:rPr>
        <w:t>регулирования</w:t>
      </w:r>
    </w:p>
    <w:p w14:paraId="1B82162C" w14:textId="77777777" w:rsidR="00997F6A" w:rsidRDefault="00997F6A">
      <w:pPr>
        <w:pStyle w:val="1"/>
        <w:sectPr w:rsidR="00997F6A" w:rsidSect="00A26954">
          <w:pgSz w:w="11900" w:h="16840"/>
          <w:pgMar w:top="500" w:right="708" w:bottom="709" w:left="992" w:header="0" w:footer="518" w:gutter="0"/>
          <w:cols w:space="720"/>
        </w:sectPr>
      </w:pPr>
    </w:p>
    <w:p w14:paraId="689952AD" w14:textId="77777777" w:rsidR="00997F6A" w:rsidRDefault="005C48BA">
      <w:pPr>
        <w:pStyle w:val="a6"/>
        <w:numPr>
          <w:ilvl w:val="0"/>
          <w:numId w:val="84"/>
        </w:numPr>
        <w:tabs>
          <w:tab w:val="left" w:pos="1007"/>
        </w:tabs>
        <w:spacing w:before="61"/>
        <w:ind w:right="418" w:firstLine="566"/>
        <w:jc w:val="both"/>
        <w:rPr>
          <w:sz w:val="28"/>
        </w:rPr>
      </w:pPr>
      <w:r>
        <w:rPr>
          <w:sz w:val="28"/>
        </w:rPr>
        <w:t>Разработку градостроительной документации, проектирование зданий и сооружений на территориях сельского поселения и сельских населённых пунктов необходимо осуществлять с учетом особых режимов и правил, определяемых положениями законодательства и настоящих нормативов, действующих в пределах территорий, ограниченных линиями градостроительного регулирования.</w:t>
      </w:r>
    </w:p>
    <w:p w14:paraId="5D0595A1" w14:textId="77777777" w:rsidR="00997F6A" w:rsidRDefault="005C48BA">
      <w:pPr>
        <w:pStyle w:val="a6"/>
        <w:numPr>
          <w:ilvl w:val="0"/>
          <w:numId w:val="84"/>
        </w:numPr>
        <w:tabs>
          <w:tab w:val="left" w:pos="1012"/>
        </w:tabs>
        <w:spacing w:before="2"/>
        <w:ind w:right="423" w:firstLine="566"/>
        <w:jc w:val="both"/>
        <w:rPr>
          <w:sz w:val="28"/>
        </w:rPr>
      </w:pPr>
      <w:r>
        <w:rPr>
          <w:sz w:val="28"/>
        </w:rPr>
        <w:t>К линиям градостроительного регулирования на территориях сельского поселения и сельских населённых пунктов относятся:</w:t>
      </w:r>
    </w:p>
    <w:p w14:paraId="3A4A3913" w14:textId="77777777" w:rsidR="00997F6A" w:rsidRDefault="005C48BA">
      <w:pPr>
        <w:pStyle w:val="a6"/>
        <w:numPr>
          <w:ilvl w:val="1"/>
          <w:numId w:val="84"/>
        </w:numPr>
        <w:tabs>
          <w:tab w:val="left" w:pos="1079"/>
        </w:tabs>
        <w:ind w:right="425" w:firstLine="566"/>
        <w:jc w:val="both"/>
        <w:rPr>
          <w:sz w:val="28"/>
        </w:rPr>
      </w:pPr>
      <w:r>
        <w:rPr>
          <w:sz w:val="28"/>
        </w:rPr>
        <w:t>красные линии - линии, обозначающие границы территорий общего пользования и подлежащие установлению, изменению или отмене в документации по планировке территорий;</w:t>
      </w:r>
    </w:p>
    <w:p w14:paraId="4C7C63D8" w14:textId="77777777" w:rsidR="00997F6A" w:rsidRDefault="005C48BA">
      <w:pPr>
        <w:pStyle w:val="a6"/>
        <w:numPr>
          <w:ilvl w:val="1"/>
          <w:numId w:val="84"/>
        </w:numPr>
        <w:tabs>
          <w:tab w:val="left" w:pos="1012"/>
        </w:tabs>
        <w:ind w:right="426" w:firstLine="566"/>
        <w:jc w:val="both"/>
        <w:rPr>
          <w:sz w:val="28"/>
        </w:rPr>
      </w:pPr>
      <w:r>
        <w:rPr>
          <w:sz w:val="28"/>
        </w:rPr>
        <w:t>линии, обозначающие</w:t>
      </w:r>
      <w:r>
        <w:rPr>
          <w:spacing w:val="-1"/>
          <w:sz w:val="28"/>
        </w:rPr>
        <w:t xml:space="preserve"> </w:t>
      </w:r>
      <w:r>
        <w:rPr>
          <w:sz w:val="28"/>
        </w:rPr>
        <w:t>границы</w:t>
      </w:r>
      <w:r>
        <w:rPr>
          <w:spacing w:val="-2"/>
          <w:sz w:val="28"/>
        </w:rPr>
        <w:t xml:space="preserve"> </w:t>
      </w:r>
      <w:r>
        <w:rPr>
          <w:sz w:val="28"/>
        </w:rPr>
        <w:t>зон</w:t>
      </w:r>
      <w:r>
        <w:rPr>
          <w:spacing w:val="-2"/>
          <w:sz w:val="28"/>
        </w:rPr>
        <w:t xml:space="preserve"> </w:t>
      </w:r>
      <w:r>
        <w:rPr>
          <w:sz w:val="28"/>
        </w:rPr>
        <w:t>с особыми</w:t>
      </w:r>
      <w:r>
        <w:rPr>
          <w:spacing w:val="-2"/>
          <w:sz w:val="28"/>
        </w:rPr>
        <w:t xml:space="preserve"> </w:t>
      </w:r>
      <w:r>
        <w:rPr>
          <w:sz w:val="28"/>
        </w:rPr>
        <w:t>условиями</w:t>
      </w:r>
      <w:r>
        <w:rPr>
          <w:spacing w:val="-2"/>
          <w:sz w:val="28"/>
        </w:rPr>
        <w:t xml:space="preserve"> </w:t>
      </w:r>
      <w:r>
        <w:rPr>
          <w:sz w:val="28"/>
        </w:rPr>
        <w:t>использования территории (ЗОУИТ), в том числе:</w:t>
      </w:r>
    </w:p>
    <w:p w14:paraId="5B0F3C6B" w14:textId="77777777" w:rsidR="00997F6A" w:rsidRDefault="005C48BA">
      <w:pPr>
        <w:pStyle w:val="a3"/>
        <w:ind w:right="426"/>
      </w:pPr>
      <w:r>
        <w:t>а) границы охранных зон особо охраняемых природных территорий, охраняемого природного ландшафта;</w:t>
      </w:r>
    </w:p>
    <w:p w14:paraId="728DC4BC" w14:textId="77777777" w:rsidR="00997F6A" w:rsidRDefault="005C48BA">
      <w:pPr>
        <w:pStyle w:val="a3"/>
        <w:spacing w:line="321" w:lineRule="exact"/>
        <w:ind w:left="620" w:firstLine="0"/>
      </w:pPr>
      <w:r>
        <w:t>б)</w:t>
      </w:r>
      <w:r>
        <w:rPr>
          <w:spacing w:val="-8"/>
        </w:rPr>
        <w:t xml:space="preserve"> </w:t>
      </w:r>
      <w:r>
        <w:t>границы</w:t>
      </w:r>
      <w:r>
        <w:rPr>
          <w:spacing w:val="-8"/>
        </w:rPr>
        <w:t xml:space="preserve"> </w:t>
      </w:r>
      <w:r>
        <w:t>санитарно-защитных</w:t>
      </w:r>
      <w:r>
        <w:rPr>
          <w:spacing w:val="-10"/>
        </w:rPr>
        <w:t xml:space="preserve"> </w:t>
      </w:r>
      <w:r>
        <w:rPr>
          <w:spacing w:val="-4"/>
        </w:rPr>
        <w:t>зон;</w:t>
      </w:r>
    </w:p>
    <w:p w14:paraId="43C167C4" w14:textId="77777777" w:rsidR="00997F6A" w:rsidRDefault="005C48BA">
      <w:pPr>
        <w:pStyle w:val="a3"/>
        <w:spacing w:before="2"/>
        <w:ind w:right="422"/>
      </w:pPr>
      <w:r>
        <w:t>в) границы зон охраны объектов культурного наследия (памятников истории и культуры), защитных зон объектов культурного наследия;</w:t>
      </w:r>
    </w:p>
    <w:p w14:paraId="6DB6B3A0" w14:textId="77777777" w:rsidR="00997F6A" w:rsidRDefault="005C48BA">
      <w:pPr>
        <w:pStyle w:val="a3"/>
        <w:spacing w:line="321" w:lineRule="exact"/>
        <w:ind w:left="620" w:firstLine="0"/>
      </w:pPr>
      <w:r>
        <w:t>г)</w:t>
      </w:r>
      <w:r>
        <w:rPr>
          <w:spacing w:val="-7"/>
        </w:rPr>
        <w:t xml:space="preserve"> </w:t>
      </w:r>
      <w:r>
        <w:t>границы</w:t>
      </w:r>
      <w:r>
        <w:rPr>
          <w:spacing w:val="-6"/>
        </w:rPr>
        <w:t xml:space="preserve"> </w:t>
      </w:r>
      <w:r>
        <w:t>водоохранных</w:t>
      </w:r>
      <w:r>
        <w:rPr>
          <w:spacing w:val="-10"/>
        </w:rPr>
        <w:t xml:space="preserve"> </w:t>
      </w:r>
      <w:r>
        <w:rPr>
          <w:spacing w:val="-4"/>
        </w:rPr>
        <w:t>зон;</w:t>
      </w:r>
    </w:p>
    <w:p w14:paraId="1515F0C5" w14:textId="77777777" w:rsidR="00997F6A" w:rsidRDefault="005C48BA">
      <w:pPr>
        <w:pStyle w:val="a3"/>
        <w:spacing w:line="322" w:lineRule="exact"/>
        <w:ind w:left="620" w:firstLine="0"/>
      </w:pPr>
      <w:r>
        <w:t>д)</w:t>
      </w:r>
      <w:r>
        <w:rPr>
          <w:spacing w:val="-6"/>
        </w:rPr>
        <w:t xml:space="preserve"> </w:t>
      </w:r>
      <w:r>
        <w:t>границы</w:t>
      </w:r>
      <w:r>
        <w:rPr>
          <w:spacing w:val="-4"/>
        </w:rPr>
        <w:t xml:space="preserve"> </w:t>
      </w:r>
      <w:r>
        <w:t>зон</w:t>
      </w:r>
      <w:r>
        <w:rPr>
          <w:spacing w:val="63"/>
        </w:rPr>
        <w:t xml:space="preserve"> </w:t>
      </w:r>
      <w:r>
        <w:t>затопления,</w:t>
      </w:r>
      <w:r>
        <w:rPr>
          <w:spacing w:val="-2"/>
        </w:rPr>
        <w:t xml:space="preserve"> подтопления;</w:t>
      </w:r>
    </w:p>
    <w:p w14:paraId="05C281EC" w14:textId="77777777" w:rsidR="00997F6A" w:rsidRDefault="005C48BA">
      <w:pPr>
        <w:pStyle w:val="a3"/>
        <w:ind w:right="422"/>
      </w:pPr>
      <w:r>
        <w:t>е) границы зон санитарной охраны источников питьевого и хозяйственно- бытового водоснабжения;</w:t>
      </w:r>
    </w:p>
    <w:p w14:paraId="11FEF1BC" w14:textId="77777777" w:rsidR="00997F6A" w:rsidRDefault="005C48BA">
      <w:pPr>
        <w:pStyle w:val="a3"/>
        <w:spacing w:line="321" w:lineRule="exact"/>
        <w:ind w:left="620" w:firstLine="0"/>
      </w:pPr>
      <w:r>
        <w:t>ж)</w:t>
      </w:r>
      <w:r>
        <w:rPr>
          <w:spacing w:val="-6"/>
        </w:rPr>
        <w:t xml:space="preserve"> </w:t>
      </w:r>
      <w:r>
        <w:t>границы</w:t>
      </w:r>
      <w:r>
        <w:rPr>
          <w:spacing w:val="63"/>
        </w:rPr>
        <w:t xml:space="preserve"> </w:t>
      </w:r>
      <w:r>
        <w:t>зон</w:t>
      </w:r>
      <w:r>
        <w:rPr>
          <w:spacing w:val="-4"/>
        </w:rPr>
        <w:t xml:space="preserve"> </w:t>
      </w:r>
      <w:r>
        <w:t>охраняемых</w:t>
      </w:r>
      <w:r>
        <w:rPr>
          <w:spacing w:val="-8"/>
        </w:rPr>
        <w:t xml:space="preserve"> </w:t>
      </w:r>
      <w:r>
        <w:rPr>
          <w:spacing w:val="-2"/>
        </w:rPr>
        <w:t>объектов;</w:t>
      </w:r>
    </w:p>
    <w:p w14:paraId="7C8C7935" w14:textId="77777777" w:rsidR="00997F6A" w:rsidRDefault="005C48BA">
      <w:pPr>
        <w:pStyle w:val="a3"/>
        <w:ind w:right="421"/>
      </w:pPr>
      <w:r>
        <w:t>з) границы охранных зон объектов электроэнергетики (объектов электросетевого хозяйства и объектов по производству электрической энергии;</w:t>
      </w:r>
    </w:p>
    <w:p w14:paraId="3412E422" w14:textId="77777777" w:rsidR="00997F6A" w:rsidRDefault="005C48BA">
      <w:pPr>
        <w:pStyle w:val="a3"/>
        <w:spacing w:line="321" w:lineRule="exact"/>
        <w:ind w:left="620" w:firstLine="0"/>
      </w:pPr>
      <w:r>
        <w:t>и)</w:t>
      </w:r>
      <w:r>
        <w:rPr>
          <w:spacing w:val="-6"/>
        </w:rPr>
        <w:t xml:space="preserve"> </w:t>
      </w:r>
      <w:r>
        <w:t>границы</w:t>
      </w:r>
      <w:r>
        <w:rPr>
          <w:spacing w:val="-5"/>
        </w:rPr>
        <w:t xml:space="preserve"> </w:t>
      </w:r>
      <w:r>
        <w:t>охранных</w:t>
      </w:r>
      <w:r>
        <w:rPr>
          <w:spacing w:val="-8"/>
        </w:rPr>
        <w:t xml:space="preserve"> </w:t>
      </w:r>
      <w:r>
        <w:t>зон</w:t>
      </w:r>
      <w:r>
        <w:rPr>
          <w:spacing w:val="-5"/>
        </w:rPr>
        <w:t xml:space="preserve"> </w:t>
      </w:r>
      <w:r>
        <w:t>железных</w:t>
      </w:r>
      <w:r>
        <w:rPr>
          <w:spacing w:val="-9"/>
        </w:rPr>
        <w:t xml:space="preserve"> </w:t>
      </w:r>
      <w:r>
        <w:rPr>
          <w:spacing w:val="-2"/>
        </w:rPr>
        <w:t>дорог;</w:t>
      </w:r>
    </w:p>
    <w:p w14:paraId="53C6CC2F" w14:textId="77777777" w:rsidR="00997F6A" w:rsidRDefault="005C48BA">
      <w:pPr>
        <w:pStyle w:val="a3"/>
        <w:ind w:right="423"/>
      </w:pPr>
      <w:r>
        <w:t>к)</w:t>
      </w:r>
      <w:r>
        <w:rPr>
          <w:spacing w:val="40"/>
        </w:rPr>
        <w:t xml:space="preserve"> </w:t>
      </w:r>
      <w:r>
        <w:t xml:space="preserve">границы охранных зон трубопроводов (газопроводов, нефтепроводов и </w:t>
      </w:r>
      <w:r>
        <w:rPr>
          <w:spacing w:val="-2"/>
        </w:rPr>
        <w:t>нефтепродуктопроводов);</w:t>
      </w:r>
    </w:p>
    <w:p w14:paraId="0C940D21" w14:textId="77777777" w:rsidR="00997F6A" w:rsidRDefault="005C48BA">
      <w:pPr>
        <w:pStyle w:val="a3"/>
        <w:spacing w:before="4" w:line="322" w:lineRule="exact"/>
        <w:ind w:left="620" w:firstLine="0"/>
      </w:pPr>
      <w:r>
        <w:t>л)</w:t>
      </w:r>
      <w:r>
        <w:rPr>
          <w:spacing w:val="-6"/>
        </w:rPr>
        <w:t xml:space="preserve"> </w:t>
      </w:r>
      <w:r>
        <w:t>границы</w:t>
      </w:r>
      <w:r>
        <w:rPr>
          <w:spacing w:val="-5"/>
        </w:rPr>
        <w:t xml:space="preserve"> </w:t>
      </w:r>
      <w:r>
        <w:t>охранных</w:t>
      </w:r>
      <w:r>
        <w:rPr>
          <w:spacing w:val="-9"/>
        </w:rPr>
        <w:t xml:space="preserve"> </w:t>
      </w:r>
      <w:r>
        <w:t>зон</w:t>
      </w:r>
      <w:r>
        <w:rPr>
          <w:spacing w:val="-5"/>
        </w:rPr>
        <w:t xml:space="preserve"> </w:t>
      </w:r>
      <w:r>
        <w:t>линий</w:t>
      </w:r>
      <w:r>
        <w:rPr>
          <w:spacing w:val="-5"/>
        </w:rPr>
        <w:t xml:space="preserve"> </w:t>
      </w:r>
      <w:r>
        <w:t>и</w:t>
      </w:r>
      <w:r>
        <w:rPr>
          <w:spacing w:val="-5"/>
        </w:rPr>
        <w:t xml:space="preserve"> </w:t>
      </w:r>
      <w:r>
        <w:t>сооружений</w:t>
      </w:r>
      <w:r>
        <w:rPr>
          <w:spacing w:val="-5"/>
        </w:rPr>
        <w:t xml:space="preserve"> </w:t>
      </w:r>
      <w:r>
        <w:rPr>
          <w:spacing w:val="-2"/>
        </w:rPr>
        <w:t>связи;</w:t>
      </w:r>
    </w:p>
    <w:p w14:paraId="26C86D9A" w14:textId="77777777" w:rsidR="00997F6A" w:rsidRDefault="005C48BA">
      <w:pPr>
        <w:pStyle w:val="a3"/>
        <w:ind w:right="422"/>
      </w:pPr>
      <w:r>
        <w:t>м) границы зон санитарной охраны источников питьевого и хозяйственно- бытового водоснабжения, а также устанавливаемые в случаях, предусмотренных</w:t>
      </w:r>
      <w:r>
        <w:rPr>
          <w:spacing w:val="-3"/>
        </w:rPr>
        <w:t xml:space="preserve"> </w:t>
      </w:r>
      <w:r>
        <w:t>Водным кодексом Российской Федерации, в отношении подземных водных объектов зоны специальной охраны;</w:t>
      </w:r>
    </w:p>
    <w:p w14:paraId="722172C7" w14:textId="77777777" w:rsidR="00997F6A" w:rsidRDefault="005C48BA">
      <w:pPr>
        <w:pStyle w:val="a3"/>
        <w:spacing w:line="320" w:lineRule="exact"/>
        <w:ind w:left="620" w:firstLine="0"/>
      </w:pPr>
      <w:r>
        <w:t>н)</w:t>
      </w:r>
      <w:r>
        <w:rPr>
          <w:spacing w:val="60"/>
        </w:rPr>
        <w:t xml:space="preserve"> </w:t>
      </w:r>
      <w:r>
        <w:t>границы</w:t>
      </w:r>
      <w:r>
        <w:rPr>
          <w:spacing w:val="-6"/>
        </w:rPr>
        <w:t xml:space="preserve"> </w:t>
      </w:r>
      <w:proofErr w:type="spellStart"/>
      <w:r>
        <w:t>приаэродромных</w:t>
      </w:r>
      <w:proofErr w:type="spellEnd"/>
      <w:r>
        <w:rPr>
          <w:spacing w:val="-5"/>
        </w:rPr>
        <w:t xml:space="preserve"> </w:t>
      </w:r>
      <w:r>
        <w:rPr>
          <w:spacing w:val="-2"/>
        </w:rPr>
        <w:t>территорий;</w:t>
      </w:r>
    </w:p>
    <w:p w14:paraId="083D213A" w14:textId="77777777" w:rsidR="00997F6A" w:rsidRDefault="005C48BA">
      <w:pPr>
        <w:pStyle w:val="a3"/>
        <w:jc w:val="left"/>
      </w:pPr>
      <w:r>
        <w:t>о)</w:t>
      </w:r>
      <w:r>
        <w:rPr>
          <w:spacing w:val="40"/>
        </w:rPr>
        <w:t xml:space="preserve"> </w:t>
      </w:r>
      <w:r>
        <w:t>границы</w:t>
      </w:r>
      <w:r>
        <w:rPr>
          <w:spacing w:val="40"/>
        </w:rPr>
        <w:t xml:space="preserve"> </w:t>
      </w:r>
      <w:r>
        <w:t>зон</w:t>
      </w:r>
      <w:r>
        <w:rPr>
          <w:spacing w:val="40"/>
        </w:rPr>
        <w:t xml:space="preserve"> </w:t>
      </w:r>
      <w:r>
        <w:t>охраняемого</w:t>
      </w:r>
      <w:r>
        <w:rPr>
          <w:spacing w:val="40"/>
        </w:rPr>
        <w:t xml:space="preserve"> </w:t>
      </w:r>
      <w:r>
        <w:t>военного</w:t>
      </w:r>
      <w:r>
        <w:rPr>
          <w:spacing w:val="40"/>
        </w:rPr>
        <w:t xml:space="preserve"> </w:t>
      </w:r>
      <w:r>
        <w:t>объекта,</w:t>
      </w:r>
      <w:r>
        <w:rPr>
          <w:spacing w:val="40"/>
        </w:rPr>
        <w:t xml:space="preserve"> </w:t>
      </w:r>
      <w:r>
        <w:t>охранная</w:t>
      </w:r>
      <w:r>
        <w:rPr>
          <w:spacing w:val="40"/>
        </w:rPr>
        <w:t xml:space="preserve"> </w:t>
      </w:r>
      <w:r>
        <w:t>зона</w:t>
      </w:r>
      <w:r>
        <w:rPr>
          <w:spacing w:val="40"/>
        </w:rPr>
        <w:t xml:space="preserve"> </w:t>
      </w:r>
      <w:r>
        <w:t>военного</w:t>
      </w:r>
      <w:r>
        <w:rPr>
          <w:spacing w:val="80"/>
        </w:rPr>
        <w:t xml:space="preserve"> </w:t>
      </w:r>
      <w:r>
        <w:t>объекта, запретные и специальные зоны таких объектов;</w:t>
      </w:r>
    </w:p>
    <w:p w14:paraId="2C3054F6" w14:textId="77777777" w:rsidR="00997F6A" w:rsidRDefault="005C48BA">
      <w:pPr>
        <w:pStyle w:val="a3"/>
        <w:tabs>
          <w:tab w:val="left" w:pos="1139"/>
          <w:tab w:val="left" w:pos="2430"/>
          <w:tab w:val="left" w:pos="3879"/>
          <w:tab w:val="left" w:pos="4556"/>
          <w:tab w:val="left" w:pos="6539"/>
          <w:tab w:val="left" w:pos="7782"/>
          <w:tab w:val="left" w:pos="9543"/>
        </w:tabs>
        <w:ind w:right="420"/>
        <w:jc w:val="left"/>
      </w:pPr>
      <w:r>
        <w:rPr>
          <w:spacing w:val="-6"/>
        </w:rPr>
        <w:t>п)</w:t>
      </w:r>
      <w:r>
        <w:tab/>
      </w:r>
      <w:r>
        <w:rPr>
          <w:spacing w:val="-2"/>
        </w:rPr>
        <w:t>границы</w:t>
      </w:r>
      <w:r>
        <w:tab/>
      </w:r>
      <w:r>
        <w:rPr>
          <w:spacing w:val="-2"/>
        </w:rPr>
        <w:t>охранных</w:t>
      </w:r>
      <w:r>
        <w:tab/>
      </w:r>
      <w:r>
        <w:rPr>
          <w:spacing w:val="-4"/>
        </w:rPr>
        <w:t>зон</w:t>
      </w:r>
      <w:r>
        <w:tab/>
      </w:r>
      <w:r>
        <w:rPr>
          <w:spacing w:val="-2"/>
        </w:rPr>
        <w:t>стационарных</w:t>
      </w:r>
      <w:r>
        <w:tab/>
      </w:r>
      <w:r>
        <w:rPr>
          <w:spacing w:val="-2"/>
        </w:rPr>
        <w:t>пунктов</w:t>
      </w:r>
      <w:r>
        <w:tab/>
      </w:r>
      <w:r>
        <w:rPr>
          <w:spacing w:val="-2"/>
        </w:rPr>
        <w:t>наблюдений</w:t>
      </w:r>
      <w:r>
        <w:tab/>
      </w:r>
      <w:r>
        <w:rPr>
          <w:spacing w:val="-6"/>
        </w:rPr>
        <w:t xml:space="preserve">за </w:t>
      </w:r>
      <w:r>
        <w:t>состоянием окружающей среды;</w:t>
      </w:r>
    </w:p>
    <w:p w14:paraId="55381F42" w14:textId="77777777" w:rsidR="00997F6A" w:rsidRDefault="005C48BA">
      <w:pPr>
        <w:pStyle w:val="a3"/>
        <w:jc w:val="left"/>
      </w:pPr>
      <w:r>
        <w:t>р)</w:t>
      </w:r>
      <w:r>
        <w:rPr>
          <w:spacing w:val="80"/>
        </w:rPr>
        <w:t xml:space="preserve"> </w:t>
      </w:r>
      <w:r>
        <w:t>границы</w:t>
      </w:r>
      <w:r>
        <w:rPr>
          <w:spacing w:val="80"/>
        </w:rPr>
        <w:t xml:space="preserve"> </w:t>
      </w:r>
      <w:r>
        <w:t>зон</w:t>
      </w:r>
      <w:r>
        <w:rPr>
          <w:spacing w:val="80"/>
        </w:rPr>
        <w:t xml:space="preserve"> </w:t>
      </w:r>
      <w:r>
        <w:t>ограничений</w:t>
      </w:r>
      <w:r>
        <w:rPr>
          <w:spacing w:val="80"/>
        </w:rPr>
        <w:t xml:space="preserve"> </w:t>
      </w:r>
      <w:r>
        <w:t>передающего</w:t>
      </w:r>
      <w:r>
        <w:rPr>
          <w:spacing w:val="80"/>
        </w:rPr>
        <w:t xml:space="preserve"> </w:t>
      </w:r>
      <w:r>
        <w:t>радиотехнического</w:t>
      </w:r>
      <w:r>
        <w:rPr>
          <w:spacing w:val="80"/>
        </w:rPr>
        <w:t xml:space="preserve"> </w:t>
      </w:r>
      <w:r>
        <w:t>объекта, являющегося объектом капитального строительства;</w:t>
      </w:r>
    </w:p>
    <w:p w14:paraId="6514022A" w14:textId="77777777" w:rsidR="00997F6A" w:rsidRDefault="005C48BA">
      <w:pPr>
        <w:pStyle w:val="a3"/>
        <w:spacing w:line="242" w:lineRule="auto"/>
        <w:ind w:right="424"/>
        <w:jc w:val="left"/>
      </w:pPr>
      <w:r>
        <w:t>с)</w:t>
      </w:r>
      <w:r>
        <w:rPr>
          <w:spacing w:val="40"/>
        </w:rPr>
        <w:t xml:space="preserve"> </w:t>
      </w:r>
      <w:r>
        <w:t>границы</w:t>
      </w:r>
      <w:r>
        <w:rPr>
          <w:spacing w:val="40"/>
        </w:rPr>
        <w:t xml:space="preserve"> </w:t>
      </w:r>
      <w:r>
        <w:t>охранных</w:t>
      </w:r>
      <w:r>
        <w:rPr>
          <w:spacing w:val="40"/>
        </w:rPr>
        <w:t xml:space="preserve"> </w:t>
      </w:r>
      <w:r>
        <w:t>зон</w:t>
      </w:r>
      <w:r>
        <w:rPr>
          <w:spacing w:val="40"/>
        </w:rPr>
        <w:t xml:space="preserve"> </w:t>
      </w:r>
      <w:r>
        <w:t>пунктов</w:t>
      </w:r>
      <w:r>
        <w:rPr>
          <w:spacing w:val="40"/>
        </w:rPr>
        <w:t xml:space="preserve"> </w:t>
      </w:r>
      <w:r>
        <w:t>государственной</w:t>
      </w:r>
      <w:r>
        <w:rPr>
          <w:spacing w:val="40"/>
        </w:rPr>
        <w:t xml:space="preserve"> </w:t>
      </w:r>
      <w:r>
        <w:t>геодезической</w:t>
      </w:r>
      <w:r>
        <w:rPr>
          <w:spacing w:val="40"/>
        </w:rPr>
        <w:t xml:space="preserve"> </w:t>
      </w:r>
      <w:r>
        <w:t>сети,</w:t>
      </w:r>
      <w:r>
        <w:rPr>
          <w:spacing w:val="40"/>
        </w:rPr>
        <w:t xml:space="preserve"> </w:t>
      </w:r>
      <w:r>
        <w:t>государственной нивелирной сети и государственной гравиметрической сети;</w:t>
      </w:r>
    </w:p>
    <w:p w14:paraId="4BA3E145" w14:textId="77777777" w:rsidR="00997F6A" w:rsidRDefault="005C48BA">
      <w:pPr>
        <w:pStyle w:val="a6"/>
        <w:numPr>
          <w:ilvl w:val="1"/>
          <w:numId w:val="84"/>
        </w:numPr>
        <w:tabs>
          <w:tab w:val="left" w:pos="921"/>
        </w:tabs>
        <w:spacing w:line="319" w:lineRule="exact"/>
        <w:ind w:left="921" w:hanging="301"/>
        <w:jc w:val="left"/>
        <w:rPr>
          <w:sz w:val="28"/>
        </w:rPr>
      </w:pPr>
      <w:r>
        <w:rPr>
          <w:sz w:val="28"/>
        </w:rPr>
        <w:t>иные</w:t>
      </w:r>
      <w:r>
        <w:rPr>
          <w:spacing w:val="-8"/>
          <w:sz w:val="28"/>
        </w:rPr>
        <w:t xml:space="preserve"> </w:t>
      </w:r>
      <w:r>
        <w:rPr>
          <w:sz w:val="28"/>
        </w:rPr>
        <w:t>линии</w:t>
      </w:r>
      <w:r>
        <w:rPr>
          <w:spacing w:val="-9"/>
          <w:sz w:val="28"/>
        </w:rPr>
        <w:t xml:space="preserve"> </w:t>
      </w:r>
      <w:r>
        <w:rPr>
          <w:sz w:val="28"/>
        </w:rPr>
        <w:t>градостроительного</w:t>
      </w:r>
      <w:r>
        <w:rPr>
          <w:spacing w:val="-8"/>
          <w:sz w:val="28"/>
        </w:rPr>
        <w:t xml:space="preserve"> </w:t>
      </w:r>
      <w:r>
        <w:rPr>
          <w:sz w:val="28"/>
        </w:rPr>
        <w:t>регулирования,</w:t>
      </w:r>
      <w:r>
        <w:rPr>
          <w:spacing w:val="-6"/>
          <w:sz w:val="28"/>
        </w:rPr>
        <w:t xml:space="preserve"> </w:t>
      </w:r>
      <w:r>
        <w:rPr>
          <w:sz w:val="28"/>
        </w:rPr>
        <w:t>в</w:t>
      </w:r>
      <w:r>
        <w:rPr>
          <w:spacing w:val="-9"/>
          <w:sz w:val="28"/>
        </w:rPr>
        <w:t xml:space="preserve"> </w:t>
      </w:r>
      <w:r>
        <w:rPr>
          <w:sz w:val="28"/>
        </w:rPr>
        <w:t>том</w:t>
      </w:r>
      <w:r>
        <w:rPr>
          <w:spacing w:val="-7"/>
          <w:sz w:val="28"/>
        </w:rPr>
        <w:t xml:space="preserve"> </w:t>
      </w:r>
      <w:r>
        <w:rPr>
          <w:spacing w:val="-2"/>
          <w:sz w:val="28"/>
        </w:rPr>
        <w:t>числе:</w:t>
      </w:r>
    </w:p>
    <w:p w14:paraId="6905F000" w14:textId="77777777" w:rsidR="00997F6A" w:rsidRDefault="005C48BA">
      <w:pPr>
        <w:pStyle w:val="a3"/>
        <w:ind w:right="421"/>
      </w:pPr>
      <w:r>
        <w:t>а)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территорий выявленных объектов культурного наследия;</w:t>
      </w:r>
    </w:p>
    <w:p w14:paraId="23D52B56" w14:textId="77777777" w:rsidR="00997F6A" w:rsidRDefault="00997F6A">
      <w:pPr>
        <w:pStyle w:val="a3"/>
        <w:sectPr w:rsidR="00997F6A">
          <w:pgSz w:w="11900" w:h="16840"/>
          <w:pgMar w:top="500" w:right="708" w:bottom="700" w:left="992" w:header="0" w:footer="518" w:gutter="0"/>
          <w:cols w:space="720"/>
        </w:sectPr>
      </w:pPr>
    </w:p>
    <w:p w14:paraId="43EC34F8" w14:textId="77777777" w:rsidR="00997F6A" w:rsidRDefault="005C48BA">
      <w:pPr>
        <w:pStyle w:val="a3"/>
        <w:spacing w:before="61"/>
        <w:jc w:val="left"/>
      </w:pPr>
      <w:r>
        <w:t>б)</w:t>
      </w:r>
      <w:r>
        <w:rPr>
          <w:spacing w:val="80"/>
        </w:rPr>
        <w:t xml:space="preserve"> </w:t>
      </w:r>
      <w:r>
        <w:t>границы</w:t>
      </w:r>
      <w:r>
        <w:rPr>
          <w:spacing w:val="80"/>
        </w:rPr>
        <w:t xml:space="preserve"> </w:t>
      </w:r>
      <w:r>
        <w:t>производственных,</w:t>
      </w:r>
      <w:r>
        <w:rPr>
          <w:spacing w:val="80"/>
        </w:rPr>
        <w:t xml:space="preserve"> </w:t>
      </w:r>
      <w:r>
        <w:t>коммунальных</w:t>
      </w:r>
      <w:r>
        <w:rPr>
          <w:spacing w:val="80"/>
        </w:rPr>
        <w:t xml:space="preserve"> </w:t>
      </w:r>
      <w:r>
        <w:t>зон</w:t>
      </w:r>
      <w:r>
        <w:rPr>
          <w:spacing w:val="80"/>
        </w:rPr>
        <w:t xml:space="preserve"> </w:t>
      </w:r>
      <w:r>
        <w:t>и</w:t>
      </w:r>
      <w:r>
        <w:rPr>
          <w:spacing w:val="80"/>
        </w:rPr>
        <w:t xml:space="preserve"> </w:t>
      </w:r>
      <w:r>
        <w:t>зон</w:t>
      </w:r>
      <w:r>
        <w:rPr>
          <w:spacing w:val="80"/>
        </w:rPr>
        <w:t xml:space="preserve"> </w:t>
      </w:r>
      <w:r>
        <w:t xml:space="preserve">специального </w:t>
      </w:r>
      <w:r>
        <w:rPr>
          <w:spacing w:val="-2"/>
        </w:rPr>
        <w:t>назначения;</w:t>
      </w:r>
    </w:p>
    <w:p w14:paraId="57B8E6CF" w14:textId="77777777" w:rsidR="00997F6A" w:rsidRDefault="005C48BA">
      <w:pPr>
        <w:pStyle w:val="a3"/>
        <w:spacing w:line="321" w:lineRule="exact"/>
        <w:ind w:left="620" w:firstLine="0"/>
        <w:jc w:val="left"/>
      </w:pPr>
      <w:r>
        <w:t>в)</w:t>
      </w:r>
      <w:r>
        <w:rPr>
          <w:spacing w:val="-6"/>
        </w:rPr>
        <w:t xml:space="preserve"> </w:t>
      </w:r>
      <w:r>
        <w:t>границы</w:t>
      </w:r>
      <w:r>
        <w:rPr>
          <w:spacing w:val="-5"/>
        </w:rPr>
        <w:t xml:space="preserve"> </w:t>
      </w:r>
      <w:r>
        <w:t>особо</w:t>
      </w:r>
      <w:r>
        <w:rPr>
          <w:spacing w:val="-5"/>
        </w:rPr>
        <w:t xml:space="preserve"> </w:t>
      </w:r>
      <w:r>
        <w:t>охраняемых</w:t>
      </w:r>
      <w:r>
        <w:rPr>
          <w:spacing w:val="-8"/>
        </w:rPr>
        <w:t xml:space="preserve"> </w:t>
      </w:r>
      <w:r>
        <w:t>природных</w:t>
      </w:r>
      <w:r>
        <w:rPr>
          <w:spacing w:val="-9"/>
        </w:rPr>
        <w:t xml:space="preserve"> </w:t>
      </w:r>
      <w:r>
        <w:rPr>
          <w:spacing w:val="-2"/>
        </w:rPr>
        <w:t>территорий;</w:t>
      </w:r>
    </w:p>
    <w:p w14:paraId="6B7B6F6F" w14:textId="77777777" w:rsidR="00997F6A" w:rsidRDefault="005C48BA">
      <w:pPr>
        <w:pStyle w:val="a3"/>
        <w:tabs>
          <w:tab w:val="left" w:pos="1091"/>
          <w:tab w:val="left" w:pos="2372"/>
          <w:tab w:val="left" w:pos="4081"/>
          <w:tab w:val="left" w:pos="6663"/>
          <w:tab w:val="left" w:pos="7339"/>
          <w:tab w:val="left" w:pos="9086"/>
        </w:tabs>
        <w:spacing w:before="4"/>
        <w:ind w:right="425"/>
        <w:jc w:val="left"/>
      </w:pPr>
      <w:r>
        <w:rPr>
          <w:spacing w:val="-6"/>
        </w:rPr>
        <w:t>г)</w:t>
      </w:r>
      <w:r>
        <w:tab/>
      </w:r>
      <w:r>
        <w:rPr>
          <w:spacing w:val="-2"/>
        </w:rPr>
        <w:t>границы</w:t>
      </w:r>
      <w:r>
        <w:tab/>
      </w:r>
      <w:r>
        <w:rPr>
          <w:spacing w:val="-2"/>
        </w:rPr>
        <w:t>территорий,</w:t>
      </w:r>
      <w:r>
        <w:tab/>
      </w:r>
      <w:r>
        <w:rPr>
          <w:spacing w:val="-2"/>
        </w:rPr>
        <w:t>зарезервированных</w:t>
      </w:r>
      <w:r>
        <w:tab/>
      </w:r>
      <w:r>
        <w:rPr>
          <w:spacing w:val="-4"/>
        </w:rPr>
        <w:t>для</w:t>
      </w:r>
      <w:r>
        <w:tab/>
      </w:r>
      <w:r>
        <w:rPr>
          <w:spacing w:val="-2"/>
        </w:rPr>
        <w:t>образования</w:t>
      </w:r>
      <w:r>
        <w:tab/>
      </w:r>
      <w:r>
        <w:rPr>
          <w:spacing w:val="-2"/>
        </w:rPr>
        <w:t xml:space="preserve">особо </w:t>
      </w:r>
      <w:r>
        <w:t>охраняемых природных</w:t>
      </w:r>
      <w:r w:rsidR="00050009">
        <w:t xml:space="preserve"> </w:t>
      </w:r>
      <w:r>
        <w:t>территорий;</w:t>
      </w:r>
    </w:p>
    <w:p w14:paraId="796EE62A" w14:textId="77777777" w:rsidR="00997F6A" w:rsidRDefault="005C48BA">
      <w:pPr>
        <w:pStyle w:val="a3"/>
        <w:spacing w:line="321" w:lineRule="exact"/>
        <w:ind w:left="620" w:firstLine="0"/>
        <w:jc w:val="left"/>
      </w:pPr>
      <w:r>
        <w:t>д)</w:t>
      </w:r>
      <w:r>
        <w:rPr>
          <w:spacing w:val="-6"/>
        </w:rPr>
        <w:t xml:space="preserve"> </w:t>
      </w:r>
      <w:r>
        <w:t>границы</w:t>
      </w:r>
      <w:r>
        <w:rPr>
          <w:spacing w:val="-5"/>
        </w:rPr>
        <w:t xml:space="preserve"> </w:t>
      </w:r>
      <w:r>
        <w:t>береговых</w:t>
      </w:r>
      <w:r>
        <w:rPr>
          <w:spacing w:val="-8"/>
        </w:rPr>
        <w:t xml:space="preserve"> </w:t>
      </w:r>
      <w:r>
        <w:rPr>
          <w:spacing w:val="-2"/>
        </w:rPr>
        <w:t>полос;</w:t>
      </w:r>
    </w:p>
    <w:p w14:paraId="2E80C861" w14:textId="77777777" w:rsidR="00997F6A" w:rsidRDefault="005C48BA">
      <w:pPr>
        <w:pStyle w:val="a3"/>
        <w:ind w:left="620" w:right="937" w:firstLine="0"/>
        <w:jc w:val="left"/>
      </w:pPr>
      <w:r>
        <w:t>е)</w:t>
      </w:r>
      <w:r>
        <w:rPr>
          <w:spacing w:val="-7"/>
        </w:rPr>
        <w:t xml:space="preserve"> </w:t>
      </w:r>
      <w:r>
        <w:t>границы</w:t>
      </w:r>
      <w:r>
        <w:rPr>
          <w:spacing w:val="-6"/>
        </w:rPr>
        <w:t xml:space="preserve"> </w:t>
      </w:r>
      <w:r>
        <w:t>технических</w:t>
      </w:r>
      <w:r>
        <w:rPr>
          <w:spacing w:val="-9"/>
        </w:rPr>
        <w:t xml:space="preserve"> </w:t>
      </w:r>
      <w:r>
        <w:t>зон</w:t>
      </w:r>
      <w:r>
        <w:rPr>
          <w:spacing w:val="-6"/>
        </w:rPr>
        <w:t xml:space="preserve"> </w:t>
      </w:r>
      <w:r>
        <w:t>инженерных</w:t>
      </w:r>
      <w:r>
        <w:rPr>
          <w:spacing w:val="-9"/>
        </w:rPr>
        <w:t xml:space="preserve"> </w:t>
      </w:r>
      <w:r>
        <w:t>коммуникаций</w:t>
      </w:r>
      <w:r>
        <w:rPr>
          <w:spacing w:val="-6"/>
        </w:rPr>
        <w:t xml:space="preserve"> </w:t>
      </w:r>
      <w:r>
        <w:t>и</w:t>
      </w:r>
      <w:r>
        <w:rPr>
          <w:spacing w:val="-6"/>
        </w:rPr>
        <w:t xml:space="preserve"> </w:t>
      </w:r>
      <w:r>
        <w:t>сооружений; ж) границы полос отвода железных дорог;</w:t>
      </w:r>
    </w:p>
    <w:p w14:paraId="1D93F31A" w14:textId="77777777" w:rsidR="00997F6A" w:rsidRDefault="005C48BA">
      <w:pPr>
        <w:pStyle w:val="a3"/>
        <w:spacing w:line="321" w:lineRule="exact"/>
        <w:ind w:left="620" w:firstLine="0"/>
        <w:jc w:val="left"/>
      </w:pPr>
      <w:r>
        <w:t>з)</w:t>
      </w:r>
      <w:r>
        <w:rPr>
          <w:spacing w:val="-7"/>
        </w:rPr>
        <w:t xml:space="preserve"> </w:t>
      </w:r>
      <w:r>
        <w:t>границы</w:t>
      </w:r>
      <w:r>
        <w:rPr>
          <w:spacing w:val="-6"/>
        </w:rPr>
        <w:t xml:space="preserve"> </w:t>
      </w:r>
      <w:r>
        <w:t>внеуличных</w:t>
      </w:r>
      <w:r>
        <w:rPr>
          <w:spacing w:val="-10"/>
        </w:rPr>
        <w:t xml:space="preserve"> </w:t>
      </w:r>
      <w:r>
        <w:t>пешеходных</w:t>
      </w:r>
      <w:r>
        <w:rPr>
          <w:spacing w:val="-9"/>
        </w:rPr>
        <w:t xml:space="preserve"> </w:t>
      </w:r>
      <w:r>
        <w:rPr>
          <w:spacing w:val="-2"/>
        </w:rPr>
        <w:t>переходов;</w:t>
      </w:r>
    </w:p>
    <w:p w14:paraId="4FE1F952" w14:textId="77777777" w:rsidR="00997F6A" w:rsidRDefault="005C48BA">
      <w:pPr>
        <w:pStyle w:val="a3"/>
        <w:ind w:left="620" w:right="2981" w:firstLine="0"/>
      </w:pPr>
      <w:r>
        <w:t>и)</w:t>
      </w:r>
      <w:r>
        <w:rPr>
          <w:spacing w:val="-7"/>
        </w:rPr>
        <w:t xml:space="preserve"> </w:t>
      </w:r>
      <w:r>
        <w:t>линии</w:t>
      </w:r>
      <w:r>
        <w:rPr>
          <w:spacing w:val="-6"/>
        </w:rPr>
        <w:t xml:space="preserve"> </w:t>
      </w:r>
      <w:r>
        <w:t>отступа</w:t>
      </w:r>
      <w:r>
        <w:rPr>
          <w:spacing w:val="-5"/>
        </w:rPr>
        <w:t xml:space="preserve"> </w:t>
      </w:r>
      <w:r>
        <w:t>от</w:t>
      </w:r>
      <w:r>
        <w:rPr>
          <w:spacing w:val="-7"/>
        </w:rPr>
        <w:t xml:space="preserve"> </w:t>
      </w:r>
      <w:r>
        <w:t>красных</w:t>
      </w:r>
      <w:r>
        <w:rPr>
          <w:spacing w:val="-9"/>
        </w:rPr>
        <w:t xml:space="preserve"> </w:t>
      </w:r>
      <w:r>
        <w:t>линий</w:t>
      </w:r>
      <w:r>
        <w:rPr>
          <w:spacing w:val="-6"/>
        </w:rPr>
        <w:t xml:space="preserve"> </w:t>
      </w:r>
      <w:r>
        <w:t>(линии</w:t>
      </w:r>
      <w:r>
        <w:rPr>
          <w:spacing w:val="-6"/>
        </w:rPr>
        <w:t xml:space="preserve"> </w:t>
      </w:r>
      <w:r>
        <w:t>застройки); к)</w:t>
      </w:r>
      <w:r>
        <w:rPr>
          <w:spacing w:val="-6"/>
        </w:rPr>
        <w:t xml:space="preserve"> </w:t>
      </w:r>
      <w:r>
        <w:t>границы</w:t>
      </w:r>
      <w:r>
        <w:rPr>
          <w:spacing w:val="-5"/>
        </w:rPr>
        <w:t xml:space="preserve"> </w:t>
      </w:r>
      <w:r>
        <w:t>полос</w:t>
      </w:r>
      <w:r>
        <w:rPr>
          <w:spacing w:val="-4"/>
        </w:rPr>
        <w:t xml:space="preserve"> </w:t>
      </w:r>
      <w:r>
        <w:t>воздушных</w:t>
      </w:r>
      <w:r>
        <w:rPr>
          <w:spacing w:val="-9"/>
        </w:rPr>
        <w:t xml:space="preserve"> </w:t>
      </w:r>
      <w:r>
        <w:t>подходов</w:t>
      </w:r>
      <w:r>
        <w:rPr>
          <w:spacing w:val="-2"/>
        </w:rPr>
        <w:t xml:space="preserve"> </w:t>
      </w:r>
      <w:r>
        <w:t>на</w:t>
      </w:r>
      <w:r>
        <w:rPr>
          <w:spacing w:val="-4"/>
        </w:rPr>
        <w:t xml:space="preserve"> </w:t>
      </w:r>
      <w:r>
        <w:t>аэродромах; л) границы озеленённых территорий;</w:t>
      </w:r>
    </w:p>
    <w:p w14:paraId="2B26A691" w14:textId="77777777" w:rsidR="00997F6A" w:rsidRDefault="005C48BA">
      <w:pPr>
        <w:pStyle w:val="a3"/>
        <w:spacing w:line="321" w:lineRule="exact"/>
        <w:ind w:left="620" w:firstLine="0"/>
      </w:pPr>
      <w:r>
        <w:t>м)</w:t>
      </w:r>
      <w:r>
        <w:rPr>
          <w:spacing w:val="-7"/>
        </w:rPr>
        <w:t xml:space="preserve"> </w:t>
      </w:r>
      <w:r>
        <w:t>границы</w:t>
      </w:r>
      <w:r>
        <w:rPr>
          <w:spacing w:val="-5"/>
        </w:rPr>
        <w:t xml:space="preserve"> </w:t>
      </w:r>
      <w:r>
        <w:t>прибрежных</w:t>
      </w:r>
      <w:r>
        <w:rPr>
          <w:spacing w:val="-9"/>
        </w:rPr>
        <w:t xml:space="preserve"> </w:t>
      </w:r>
      <w:r>
        <w:t>защитных</w:t>
      </w:r>
      <w:r>
        <w:rPr>
          <w:spacing w:val="-9"/>
        </w:rPr>
        <w:t xml:space="preserve"> </w:t>
      </w:r>
      <w:r>
        <w:rPr>
          <w:spacing w:val="-2"/>
        </w:rPr>
        <w:t>полос;</w:t>
      </w:r>
    </w:p>
    <w:p w14:paraId="04D0D21C" w14:textId="77777777" w:rsidR="00997F6A" w:rsidRDefault="005C48BA">
      <w:pPr>
        <w:pStyle w:val="a3"/>
        <w:ind w:right="421"/>
      </w:pPr>
      <w:r>
        <w:t>н) границы акваторий рек, а также существующих и проектируемых открытых водоемов, устанавливаемые по нормальному подпорному горизонту;</w:t>
      </w:r>
    </w:p>
    <w:p w14:paraId="5A192FF2" w14:textId="77777777" w:rsidR="00997F6A" w:rsidRDefault="005C48BA">
      <w:pPr>
        <w:pStyle w:val="a3"/>
        <w:spacing w:line="242" w:lineRule="auto"/>
        <w:ind w:left="620" w:right="4829" w:firstLine="0"/>
      </w:pPr>
      <w:r>
        <w:t>о)</w:t>
      </w:r>
      <w:r>
        <w:rPr>
          <w:spacing w:val="-14"/>
        </w:rPr>
        <w:t xml:space="preserve"> </w:t>
      </w:r>
      <w:r>
        <w:t>границы</w:t>
      </w:r>
      <w:r>
        <w:rPr>
          <w:spacing w:val="-13"/>
        </w:rPr>
        <w:t xml:space="preserve"> </w:t>
      </w:r>
      <w:r>
        <w:t>достопримечательных</w:t>
      </w:r>
      <w:r>
        <w:rPr>
          <w:spacing w:val="-17"/>
        </w:rPr>
        <w:t xml:space="preserve"> </w:t>
      </w:r>
      <w:r>
        <w:t>мест; п) иные границы.</w:t>
      </w:r>
    </w:p>
    <w:p w14:paraId="13514476" w14:textId="77777777" w:rsidR="00997F6A" w:rsidRDefault="00997F6A">
      <w:pPr>
        <w:pStyle w:val="a3"/>
        <w:spacing w:before="1"/>
        <w:ind w:left="0" w:firstLine="0"/>
        <w:jc w:val="left"/>
      </w:pPr>
    </w:p>
    <w:p w14:paraId="2FBC2BC6" w14:textId="77777777" w:rsidR="00997F6A" w:rsidRDefault="005C48BA">
      <w:pPr>
        <w:pStyle w:val="1"/>
        <w:spacing w:line="480" w:lineRule="auto"/>
        <w:ind w:left="620" w:right="3595"/>
        <w:jc w:val="both"/>
      </w:pPr>
      <w:r>
        <w:t>Глава</w:t>
      </w:r>
      <w:r>
        <w:rPr>
          <w:spacing w:val="-8"/>
        </w:rPr>
        <w:t xml:space="preserve"> </w:t>
      </w:r>
      <w:r>
        <w:t>3.</w:t>
      </w:r>
      <w:r>
        <w:rPr>
          <w:spacing w:val="-5"/>
        </w:rPr>
        <w:t xml:space="preserve"> </w:t>
      </w:r>
      <w:r>
        <w:t>Жилые</w:t>
      </w:r>
      <w:r>
        <w:rPr>
          <w:spacing w:val="-7"/>
        </w:rPr>
        <w:t xml:space="preserve"> </w:t>
      </w:r>
      <w:r>
        <w:t>и</w:t>
      </w:r>
      <w:r>
        <w:rPr>
          <w:spacing w:val="-5"/>
        </w:rPr>
        <w:t xml:space="preserve"> </w:t>
      </w:r>
      <w:r>
        <w:t>общественно</w:t>
      </w:r>
      <w:r>
        <w:rPr>
          <w:spacing w:val="-11"/>
        </w:rPr>
        <w:t xml:space="preserve"> </w:t>
      </w:r>
      <w:r>
        <w:t>-</w:t>
      </w:r>
      <w:r>
        <w:rPr>
          <w:spacing w:val="-4"/>
        </w:rPr>
        <w:t xml:space="preserve"> </w:t>
      </w:r>
      <w:r>
        <w:t>деловые</w:t>
      </w:r>
      <w:r>
        <w:rPr>
          <w:spacing w:val="-7"/>
        </w:rPr>
        <w:t xml:space="preserve"> </w:t>
      </w:r>
      <w:r>
        <w:t>зоны Статья 6. Проектирование жилых зон</w:t>
      </w:r>
    </w:p>
    <w:p w14:paraId="60E81AA7" w14:textId="77777777" w:rsidR="00997F6A" w:rsidRDefault="005C48BA">
      <w:pPr>
        <w:pStyle w:val="a6"/>
        <w:numPr>
          <w:ilvl w:val="0"/>
          <w:numId w:val="83"/>
        </w:numPr>
        <w:tabs>
          <w:tab w:val="left" w:pos="1046"/>
        </w:tabs>
        <w:ind w:right="422" w:firstLine="480"/>
        <w:jc w:val="both"/>
        <w:rPr>
          <w:sz w:val="28"/>
        </w:rPr>
      </w:pPr>
      <w:r>
        <w:rPr>
          <w:sz w:val="28"/>
        </w:rPr>
        <w:t>Жилые зоны необходимо предусматривать в целях создания для населения комфортной, здоровой и безопасной среды проживания.</w:t>
      </w:r>
    </w:p>
    <w:p w14:paraId="43535CB3" w14:textId="77777777" w:rsidR="00997F6A" w:rsidRDefault="005C48BA">
      <w:pPr>
        <w:pStyle w:val="a6"/>
        <w:numPr>
          <w:ilvl w:val="0"/>
          <w:numId w:val="83"/>
        </w:numPr>
        <w:tabs>
          <w:tab w:val="left" w:pos="1070"/>
        </w:tabs>
        <w:ind w:right="422" w:firstLine="480"/>
        <w:jc w:val="both"/>
        <w:rPr>
          <w:sz w:val="28"/>
        </w:rPr>
      </w:pPr>
      <w:r>
        <w:rPr>
          <w:sz w:val="28"/>
        </w:rPr>
        <w:t>Планировочная организация жилых зон сельских населенных пунктов должна определяться в увязке с размещением производственных и сельскохозяйственных объектов при соблюдении требований их взаимной совместимости с учетом требований СП 18.13330.2019 и СП 19.13330.2019.</w:t>
      </w:r>
    </w:p>
    <w:p w14:paraId="7018054F" w14:textId="77777777" w:rsidR="00997F6A" w:rsidRDefault="005C48BA">
      <w:pPr>
        <w:pStyle w:val="a3"/>
        <w:ind w:right="425"/>
      </w:pPr>
      <w:r>
        <w:t>Жилые зоны не должны пересекаться дорогами категорий I-III, а также дорогами, предназначенными для движения сельскохозяйственных машин.</w:t>
      </w:r>
    </w:p>
    <w:p w14:paraId="64909013" w14:textId="77777777" w:rsidR="00997F6A" w:rsidRDefault="005C48BA">
      <w:pPr>
        <w:pStyle w:val="a6"/>
        <w:numPr>
          <w:ilvl w:val="0"/>
          <w:numId w:val="83"/>
        </w:numPr>
        <w:tabs>
          <w:tab w:val="left" w:pos="945"/>
        </w:tabs>
        <w:ind w:right="419" w:firstLine="480"/>
        <w:jc w:val="both"/>
        <w:rPr>
          <w:sz w:val="28"/>
        </w:rPr>
      </w:pPr>
      <w:r>
        <w:rPr>
          <w:sz w:val="28"/>
        </w:rPr>
        <w:t>Планировочную структуру жилых зон следует формировать в увязке с зонированием и планировочной структурой населенных пунктов в целом с учетом градостроительных и природных особенностей территории. При этом необходимо предусматривать взаимоувязанное размещение жилых, общественных зданий и сооружений, улично-дорожной сети, озелененных территорий</w:t>
      </w:r>
      <w:r>
        <w:rPr>
          <w:spacing w:val="-5"/>
          <w:sz w:val="28"/>
        </w:rPr>
        <w:t xml:space="preserve"> </w:t>
      </w:r>
      <w:r>
        <w:rPr>
          <w:sz w:val="28"/>
        </w:rPr>
        <w:t>общего</w:t>
      </w:r>
      <w:r>
        <w:rPr>
          <w:spacing w:val="-5"/>
          <w:sz w:val="28"/>
        </w:rPr>
        <w:t xml:space="preserve"> </w:t>
      </w:r>
      <w:r>
        <w:rPr>
          <w:sz w:val="28"/>
        </w:rPr>
        <w:t>пользования,</w:t>
      </w:r>
      <w:r>
        <w:rPr>
          <w:spacing w:val="-2"/>
          <w:sz w:val="28"/>
        </w:rPr>
        <w:t xml:space="preserve"> </w:t>
      </w:r>
      <w:r>
        <w:rPr>
          <w:sz w:val="28"/>
        </w:rPr>
        <w:t>а</w:t>
      </w:r>
      <w:r>
        <w:rPr>
          <w:spacing w:val="-4"/>
          <w:sz w:val="28"/>
        </w:rPr>
        <w:t xml:space="preserve"> </w:t>
      </w:r>
      <w:r>
        <w:rPr>
          <w:sz w:val="28"/>
        </w:rPr>
        <w:t>также</w:t>
      </w:r>
      <w:r>
        <w:rPr>
          <w:spacing w:val="-4"/>
          <w:sz w:val="28"/>
        </w:rPr>
        <w:t xml:space="preserve"> </w:t>
      </w:r>
      <w:r>
        <w:rPr>
          <w:sz w:val="28"/>
        </w:rPr>
        <w:t>других</w:t>
      </w:r>
      <w:r>
        <w:rPr>
          <w:spacing w:val="-8"/>
          <w:sz w:val="28"/>
        </w:rPr>
        <w:t xml:space="preserve"> </w:t>
      </w:r>
      <w:r>
        <w:rPr>
          <w:sz w:val="28"/>
        </w:rPr>
        <w:t>объектов,</w:t>
      </w:r>
      <w:r>
        <w:rPr>
          <w:spacing w:val="-2"/>
          <w:sz w:val="28"/>
        </w:rPr>
        <w:t xml:space="preserve"> </w:t>
      </w:r>
      <w:r>
        <w:rPr>
          <w:sz w:val="28"/>
        </w:rPr>
        <w:t>размещение</w:t>
      </w:r>
      <w:r>
        <w:rPr>
          <w:spacing w:val="-4"/>
          <w:sz w:val="28"/>
        </w:rPr>
        <w:t xml:space="preserve"> </w:t>
      </w:r>
      <w:r>
        <w:rPr>
          <w:sz w:val="28"/>
        </w:rPr>
        <w:t>которых допускается на территории жилых зон в соответствии с требованиями, приведенными</w:t>
      </w:r>
      <w:r>
        <w:rPr>
          <w:spacing w:val="71"/>
          <w:sz w:val="28"/>
        </w:rPr>
        <w:t xml:space="preserve"> </w:t>
      </w:r>
      <w:r>
        <w:rPr>
          <w:sz w:val="28"/>
        </w:rPr>
        <w:t>в</w:t>
      </w:r>
      <w:r>
        <w:rPr>
          <w:spacing w:val="-3"/>
          <w:sz w:val="28"/>
        </w:rPr>
        <w:t xml:space="preserve"> </w:t>
      </w:r>
      <w:r>
        <w:rPr>
          <w:sz w:val="28"/>
        </w:rPr>
        <w:t>СП</w:t>
      </w:r>
      <w:r>
        <w:rPr>
          <w:spacing w:val="62"/>
          <w:sz w:val="28"/>
        </w:rPr>
        <w:t xml:space="preserve"> </w:t>
      </w:r>
      <w:r>
        <w:rPr>
          <w:sz w:val="28"/>
        </w:rPr>
        <w:t>42.13330.2016,</w:t>
      </w:r>
      <w:r>
        <w:rPr>
          <w:spacing w:val="70"/>
          <w:sz w:val="28"/>
        </w:rPr>
        <w:t xml:space="preserve"> </w:t>
      </w:r>
      <w:r>
        <w:rPr>
          <w:sz w:val="28"/>
        </w:rPr>
        <w:t>СП</w:t>
      </w:r>
      <w:r>
        <w:rPr>
          <w:spacing w:val="67"/>
          <w:sz w:val="28"/>
        </w:rPr>
        <w:t xml:space="preserve"> </w:t>
      </w:r>
      <w:r>
        <w:rPr>
          <w:sz w:val="28"/>
        </w:rPr>
        <w:t>476.1325800.2020,</w:t>
      </w:r>
      <w:r>
        <w:rPr>
          <w:spacing w:val="71"/>
          <w:sz w:val="28"/>
        </w:rPr>
        <w:t xml:space="preserve"> </w:t>
      </w:r>
      <w:r>
        <w:rPr>
          <w:sz w:val="28"/>
        </w:rPr>
        <w:t>СанПиН</w:t>
      </w:r>
      <w:r>
        <w:rPr>
          <w:spacing w:val="67"/>
          <w:sz w:val="28"/>
        </w:rPr>
        <w:t xml:space="preserve"> </w:t>
      </w:r>
      <w:r>
        <w:rPr>
          <w:spacing w:val="-2"/>
          <w:sz w:val="28"/>
        </w:rPr>
        <w:t>2.1.3684-</w:t>
      </w:r>
    </w:p>
    <w:p w14:paraId="18F403CB" w14:textId="77777777" w:rsidR="00997F6A" w:rsidRDefault="005C48BA">
      <w:pPr>
        <w:pStyle w:val="a3"/>
        <w:spacing w:line="319" w:lineRule="exact"/>
        <w:ind w:firstLine="0"/>
      </w:pPr>
      <w:r>
        <w:t>21,</w:t>
      </w:r>
      <w:r>
        <w:rPr>
          <w:spacing w:val="-8"/>
        </w:rPr>
        <w:t xml:space="preserve"> </w:t>
      </w:r>
      <w:r>
        <w:t>СанПиН</w:t>
      </w:r>
      <w:r>
        <w:rPr>
          <w:spacing w:val="-13"/>
        </w:rPr>
        <w:t xml:space="preserve"> </w:t>
      </w:r>
      <w:r>
        <w:t>1.2.3685-</w:t>
      </w:r>
      <w:r>
        <w:rPr>
          <w:spacing w:val="-5"/>
        </w:rPr>
        <w:t>21.</w:t>
      </w:r>
    </w:p>
    <w:p w14:paraId="644242E2" w14:textId="77777777" w:rsidR="00997F6A" w:rsidRDefault="005C48BA">
      <w:pPr>
        <w:pStyle w:val="a6"/>
        <w:numPr>
          <w:ilvl w:val="0"/>
          <w:numId w:val="83"/>
        </w:numPr>
        <w:tabs>
          <w:tab w:val="left" w:pos="911"/>
          <w:tab w:val="left" w:pos="6438"/>
        </w:tabs>
        <w:ind w:right="420" w:firstLine="480"/>
        <w:jc w:val="both"/>
        <w:rPr>
          <w:sz w:val="28"/>
        </w:rPr>
      </w:pPr>
      <w:r>
        <w:rPr>
          <w:sz w:val="28"/>
        </w:rPr>
        <w:t>При планировочной организации жилых зон следует предусматривать их дифференциацию по типам застройки, этажности и плотности, местоположению с учетом историко-культурных, природно-климатических и других</w:t>
      </w:r>
      <w:r>
        <w:rPr>
          <w:spacing w:val="-3"/>
          <w:sz w:val="28"/>
        </w:rPr>
        <w:t xml:space="preserve"> </w:t>
      </w:r>
      <w:r>
        <w:rPr>
          <w:sz w:val="28"/>
        </w:rPr>
        <w:t>местных</w:t>
      </w:r>
      <w:r>
        <w:rPr>
          <w:spacing w:val="-3"/>
          <w:sz w:val="28"/>
        </w:rPr>
        <w:t xml:space="preserve"> </w:t>
      </w:r>
      <w:r>
        <w:rPr>
          <w:sz w:val="28"/>
        </w:rPr>
        <w:t>особенностей. Тип и</w:t>
      </w:r>
      <w:r>
        <w:rPr>
          <w:spacing w:val="-3"/>
          <w:sz w:val="28"/>
        </w:rPr>
        <w:t xml:space="preserve"> </w:t>
      </w:r>
      <w:r>
        <w:rPr>
          <w:sz w:val="28"/>
        </w:rPr>
        <w:t>этажность</w:t>
      </w:r>
      <w:r>
        <w:rPr>
          <w:spacing w:val="-5"/>
          <w:sz w:val="28"/>
        </w:rPr>
        <w:t xml:space="preserve"> </w:t>
      </w:r>
      <w:r>
        <w:rPr>
          <w:sz w:val="28"/>
        </w:rPr>
        <w:t xml:space="preserve">жилой застройки определяются в соответствии с социально-демографическими, национально-бытовыми, </w:t>
      </w:r>
      <w:r>
        <w:rPr>
          <w:spacing w:val="-2"/>
          <w:sz w:val="28"/>
        </w:rPr>
        <w:t>архитектурно-композиционными,</w:t>
      </w:r>
      <w:r>
        <w:rPr>
          <w:sz w:val="28"/>
        </w:rPr>
        <w:tab/>
      </w:r>
      <w:r>
        <w:rPr>
          <w:spacing w:val="-2"/>
          <w:sz w:val="28"/>
        </w:rPr>
        <w:t xml:space="preserve">санитарно-гигиеническими, </w:t>
      </w:r>
      <w:r>
        <w:rPr>
          <w:sz w:val="28"/>
        </w:rPr>
        <w:t>противопожарными и другими требованиями, предъявляемыми к формированию</w:t>
      </w:r>
      <w:r>
        <w:rPr>
          <w:spacing w:val="46"/>
          <w:sz w:val="28"/>
        </w:rPr>
        <w:t xml:space="preserve"> </w:t>
      </w:r>
      <w:r>
        <w:rPr>
          <w:sz w:val="28"/>
        </w:rPr>
        <w:t>жилой</w:t>
      </w:r>
      <w:r>
        <w:rPr>
          <w:spacing w:val="47"/>
          <w:sz w:val="28"/>
        </w:rPr>
        <w:t xml:space="preserve"> </w:t>
      </w:r>
      <w:r>
        <w:rPr>
          <w:sz w:val="28"/>
        </w:rPr>
        <w:t>среды,</w:t>
      </w:r>
      <w:r>
        <w:rPr>
          <w:spacing w:val="50"/>
          <w:sz w:val="28"/>
        </w:rPr>
        <w:t xml:space="preserve"> </w:t>
      </w:r>
      <w:r>
        <w:rPr>
          <w:sz w:val="28"/>
        </w:rPr>
        <w:t>а</w:t>
      </w:r>
      <w:r>
        <w:rPr>
          <w:spacing w:val="48"/>
          <w:sz w:val="28"/>
        </w:rPr>
        <w:t xml:space="preserve"> </w:t>
      </w:r>
      <w:r>
        <w:rPr>
          <w:sz w:val="28"/>
        </w:rPr>
        <w:t>также</w:t>
      </w:r>
      <w:r>
        <w:rPr>
          <w:spacing w:val="53"/>
          <w:sz w:val="28"/>
        </w:rPr>
        <w:t xml:space="preserve"> </w:t>
      </w:r>
      <w:r>
        <w:rPr>
          <w:sz w:val="28"/>
        </w:rPr>
        <w:t>с</w:t>
      </w:r>
      <w:r>
        <w:rPr>
          <w:spacing w:val="48"/>
          <w:sz w:val="28"/>
        </w:rPr>
        <w:t xml:space="preserve"> </w:t>
      </w:r>
      <w:r>
        <w:rPr>
          <w:sz w:val="28"/>
        </w:rPr>
        <w:t>возможностью</w:t>
      </w:r>
      <w:r>
        <w:rPr>
          <w:spacing w:val="47"/>
          <w:sz w:val="28"/>
        </w:rPr>
        <w:t xml:space="preserve"> </w:t>
      </w:r>
      <w:r>
        <w:rPr>
          <w:sz w:val="28"/>
        </w:rPr>
        <w:t>развития</w:t>
      </w:r>
      <w:r>
        <w:rPr>
          <w:spacing w:val="49"/>
          <w:sz w:val="28"/>
        </w:rPr>
        <w:t xml:space="preserve"> </w:t>
      </w:r>
      <w:r>
        <w:rPr>
          <w:spacing w:val="-2"/>
          <w:sz w:val="28"/>
        </w:rPr>
        <w:t>социальной,</w:t>
      </w:r>
    </w:p>
    <w:p w14:paraId="5D0CC485" w14:textId="77777777" w:rsidR="00997F6A" w:rsidRDefault="00997F6A">
      <w:pPr>
        <w:pStyle w:val="a6"/>
        <w:rPr>
          <w:sz w:val="28"/>
        </w:rPr>
        <w:sectPr w:rsidR="00997F6A">
          <w:pgSz w:w="11900" w:h="16840"/>
          <w:pgMar w:top="500" w:right="708" w:bottom="700" w:left="992" w:header="0" w:footer="518" w:gutter="0"/>
          <w:cols w:space="720"/>
        </w:sectPr>
      </w:pPr>
    </w:p>
    <w:p w14:paraId="4DDC1C26" w14:textId="77777777" w:rsidR="00997F6A" w:rsidRDefault="005C48BA">
      <w:pPr>
        <w:pStyle w:val="a3"/>
        <w:spacing w:before="61"/>
        <w:ind w:right="425" w:firstLine="0"/>
      </w:pPr>
      <w:r>
        <w:t xml:space="preserve">транспортной и инженерной инфраструктуры и обеспечения </w:t>
      </w:r>
      <w:r>
        <w:rPr>
          <w:spacing w:val="-2"/>
        </w:rPr>
        <w:t>противопожарной</w:t>
      </w:r>
      <w:r w:rsidR="00050009">
        <w:rPr>
          <w:spacing w:val="-2"/>
        </w:rPr>
        <w:t xml:space="preserve"> </w:t>
      </w:r>
      <w:r>
        <w:rPr>
          <w:spacing w:val="-2"/>
        </w:rPr>
        <w:t>безопасности.</w:t>
      </w:r>
    </w:p>
    <w:p w14:paraId="1030C4FC" w14:textId="77777777" w:rsidR="00997F6A" w:rsidRDefault="005C48BA">
      <w:pPr>
        <w:pStyle w:val="a6"/>
        <w:numPr>
          <w:ilvl w:val="0"/>
          <w:numId w:val="83"/>
        </w:numPr>
        <w:tabs>
          <w:tab w:val="left" w:pos="974"/>
        </w:tabs>
        <w:spacing w:line="321" w:lineRule="exact"/>
        <w:ind w:left="974" w:hanging="354"/>
        <w:jc w:val="both"/>
        <w:rPr>
          <w:sz w:val="28"/>
        </w:rPr>
      </w:pPr>
      <w:r>
        <w:rPr>
          <w:sz w:val="28"/>
        </w:rPr>
        <w:t>В</w:t>
      </w:r>
      <w:r>
        <w:rPr>
          <w:spacing w:val="-9"/>
          <w:sz w:val="28"/>
        </w:rPr>
        <w:t xml:space="preserve"> </w:t>
      </w:r>
      <w:r>
        <w:rPr>
          <w:sz w:val="28"/>
        </w:rPr>
        <w:t>составе</w:t>
      </w:r>
      <w:r>
        <w:rPr>
          <w:spacing w:val="-5"/>
          <w:sz w:val="28"/>
        </w:rPr>
        <w:t xml:space="preserve"> </w:t>
      </w:r>
      <w:r>
        <w:rPr>
          <w:sz w:val="28"/>
        </w:rPr>
        <w:t>жилых</w:t>
      </w:r>
      <w:r>
        <w:rPr>
          <w:spacing w:val="-10"/>
          <w:sz w:val="28"/>
        </w:rPr>
        <w:t xml:space="preserve"> </w:t>
      </w:r>
      <w:r>
        <w:rPr>
          <w:sz w:val="28"/>
        </w:rPr>
        <w:t>зон</w:t>
      </w:r>
      <w:r>
        <w:rPr>
          <w:spacing w:val="-6"/>
          <w:sz w:val="28"/>
        </w:rPr>
        <w:t xml:space="preserve"> </w:t>
      </w:r>
      <w:r>
        <w:rPr>
          <w:sz w:val="28"/>
        </w:rPr>
        <w:t>размещаются</w:t>
      </w:r>
      <w:r>
        <w:rPr>
          <w:spacing w:val="-4"/>
          <w:sz w:val="28"/>
        </w:rPr>
        <w:t xml:space="preserve"> </w:t>
      </w:r>
      <w:r>
        <w:rPr>
          <w:spacing w:val="-2"/>
          <w:sz w:val="28"/>
        </w:rPr>
        <w:t>объекты:</w:t>
      </w:r>
    </w:p>
    <w:p w14:paraId="3A01AF98" w14:textId="77777777" w:rsidR="00997F6A" w:rsidRDefault="005C48BA">
      <w:pPr>
        <w:pStyle w:val="a6"/>
        <w:numPr>
          <w:ilvl w:val="1"/>
          <w:numId w:val="83"/>
        </w:numPr>
        <w:tabs>
          <w:tab w:val="left" w:pos="801"/>
        </w:tabs>
        <w:spacing w:before="4"/>
        <w:ind w:right="421" w:firstLine="480"/>
        <w:rPr>
          <w:sz w:val="28"/>
        </w:rPr>
      </w:pPr>
      <w:r>
        <w:rPr>
          <w:sz w:val="28"/>
        </w:rPr>
        <w:t>индивидуальные</w:t>
      </w:r>
      <w:r>
        <w:rPr>
          <w:spacing w:val="80"/>
          <w:sz w:val="28"/>
        </w:rPr>
        <w:t xml:space="preserve"> </w:t>
      </w:r>
      <w:r>
        <w:rPr>
          <w:sz w:val="28"/>
        </w:rPr>
        <w:t>одно- и двухквартирные отдельно стоящие жилые дома с приусадебными земельными участками с количеством надземных этажей не более чем три, высотой не более двадцати метров;</w:t>
      </w:r>
    </w:p>
    <w:p w14:paraId="6DBA2EF6" w14:textId="77777777" w:rsidR="00997F6A" w:rsidRDefault="005C48BA">
      <w:pPr>
        <w:pStyle w:val="a6"/>
        <w:numPr>
          <w:ilvl w:val="1"/>
          <w:numId w:val="83"/>
        </w:numPr>
        <w:tabs>
          <w:tab w:val="left" w:pos="806"/>
        </w:tabs>
        <w:ind w:right="424" w:firstLine="480"/>
        <w:rPr>
          <w:sz w:val="28"/>
        </w:rPr>
      </w:pPr>
      <w:r>
        <w:rPr>
          <w:sz w:val="28"/>
        </w:rPr>
        <w:t xml:space="preserve">блокированные жилые дома с </w:t>
      </w:r>
      <w:proofErr w:type="spellStart"/>
      <w:r>
        <w:rPr>
          <w:sz w:val="28"/>
        </w:rPr>
        <w:t>приквартирными</w:t>
      </w:r>
      <w:proofErr w:type="spellEnd"/>
      <w:r>
        <w:rPr>
          <w:sz w:val="28"/>
        </w:rPr>
        <w:t xml:space="preserve"> участками с количеством надземных этажей не более чем три, высотой не более двадцати метров;</w:t>
      </w:r>
    </w:p>
    <w:p w14:paraId="1AA87DEB" w14:textId="77777777" w:rsidR="00997F6A" w:rsidRDefault="005C48BA">
      <w:pPr>
        <w:pStyle w:val="a6"/>
        <w:numPr>
          <w:ilvl w:val="1"/>
          <w:numId w:val="83"/>
        </w:numPr>
        <w:tabs>
          <w:tab w:val="left" w:pos="782"/>
        </w:tabs>
        <w:ind w:right="419" w:firstLine="480"/>
        <w:rPr>
          <w:sz w:val="28"/>
        </w:rPr>
      </w:pPr>
      <w:r>
        <w:rPr>
          <w:sz w:val="28"/>
        </w:rPr>
        <w:t>крестьянские</w:t>
      </w:r>
      <w:r>
        <w:rPr>
          <w:spacing w:val="-3"/>
          <w:sz w:val="28"/>
        </w:rPr>
        <w:t xml:space="preserve"> </w:t>
      </w:r>
      <w:r>
        <w:rPr>
          <w:sz w:val="28"/>
        </w:rPr>
        <w:t>и</w:t>
      </w:r>
      <w:r>
        <w:rPr>
          <w:spacing w:val="-4"/>
          <w:sz w:val="28"/>
        </w:rPr>
        <w:t xml:space="preserve"> </w:t>
      </w:r>
      <w:r>
        <w:rPr>
          <w:sz w:val="28"/>
        </w:rPr>
        <w:t>личные</w:t>
      </w:r>
      <w:r>
        <w:rPr>
          <w:spacing w:val="-3"/>
          <w:sz w:val="28"/>
        </w:rPr>
        <w:t xml:space="preserve"> </w:t>
      </w:r>
      <w:r>
        <w:rPr>
          <w:sz w:val="28"/>
        </w:rPr>
        <w:t>подсобные</w:t>
      </w:r>
      <w:r>
        <w:rPr>
          <w:spacing w:val="-3"/>
          <w:sz w:val="28"/>
        </w:rPr>
        <w:t xml:space="preserve"> </w:t>
      </w:r>
      <w:r>
        <w:rPr>
          <w:sz w:val="28"/>
        </w:rPr>
        <w:t>хозяйства</w:t>
      </w:r>
      <w:r>
        <w:rPr>
          <w:spacing w:val="80"/>
          <w:w w:val="150"/>
          <w:sz w:val="28"/>
        </w:rPr>
        <w:t xml:space="preserve"> </w:t>
      </w:r>
      <w:r>
        <w:rPr>
          <w:sz w:val="28"/>
        </w:rPr>
        <w:t>с</w:t>
      </w:r>
      <w:r w:rsidR="00050009">
        <w:rPr>
          <w:sz w:val="28"/>
        </w:rPr>
        <w:t xml:space="preserve"> </w:t>
      </w:r>
      <w:r>
        <w:rPr>
          <w:sz w:val="28"/>
        </w:rPr>
        <w:t>участками, не требующих организации санитарно-защитных зон.</w:t>
      </w:r>
    </w:p>
    <w:p w14:paraId="4CF35F3C" w14:textId="77777777" w:rsidR="00997F6A" w:rsidRDefault="005C48BA">
      <w:pPr>
        <w:pStyle w:val="a6"/>
        <w:numPr>
          <w:ilvl w:val="1"/>
          <w:numId w:val="83"/>
        </w:numPr>
        <w:tabs>
          <w:tab w:val="left" w:pos="840"/>
        </w:tabs>
        <w:ind w:right="418" w:firstLine="480"/>
        <w:rPr>
          <w:sz w:val="28"/>
        </w:rPr>
      </w:pPr>
      <w:r>
        <w:rPr>
          <w:sz w:val="28"/>
        </w:rPr>
        <w:t>жилые и садовые дома на территории ведения садоводства в границах населенных пунктов;</w:t>
      </w:r>
    </w:p>
    <w:p w14:paraId="2F9969D9" w14:textId="77777777" w:rsidR="00997F6A" w:rsidRDefault="005C48BA">
      <w:pPr>
        <w:pStyle w:val="a6"/>
        <w:numPr>
          <w:ilvl w:val="1"/>
          <w:numId w:val="83"/>
        </w:numPr>
        <w:tabs>
          <w:tab w:val="left" w:pos="892"/>
        </w:tabs>
        <w:ind w:right="422" w:firstLine="480"/>
        <w:rPr>
          <w:sz w:val="28"/>
        </w:rPr>
      </w:pPr>
      <w:r>
        <w:rPr>
          <w:sz w:val="28"/>
        </w:rPr>
        <w:t>отдельно стоящие объекты социального, бытового и коммунального обслуживания населения с учетом требований СП 42.13330.2016, СП 2.1.3678- 20, СП 54.13330.2016;</w:t>
      </w:r>
    </w:p>
    <w:p w14:paraId="2B7E76A3" w14:textId="77777777" w:rsidR="00997F6A" w:rsidRDefault="005C48BA">
      <w:pPr>
        <w:pStyle w:val="a6"/>
        <w:numPr>
          <w:ilvl w:val="1"/>
          <w:numId w:val="83"/>
        </w:numPr>
        <w:tabs>
          <w:tab w:val="left" w:pos="979"/>
        </w:tabs>
        <w:spacing w:line="242" w:lineRule="auto"/>
        <w:ind w:right="419" w:firstLine="480"/>
        <w:rPr>
          <w:sz w:val="28"/>
        </w:rPr>
      </w:pPr>
      <w:r>
        <w:rPr>
          <w:sz w:val="28"/>
        </w:rPr>
        <w:t>здания для временного проживания по СП 257.1325800.2020, СП 376.1325800.2017</w:t>
      </w:r>
      <w:r>
        <w:rPr>
          <w:spacing w:val="40"/>
          <w:sz w:val="28"/>
        </w:rPr>
        <w:t xml:space="preserve"> </w:t>
      </w:r>
      <w:r>
        <w:rPr>
          <w:sz w:val="28"/>
        </w:rPr>
        <w:t>и др.;</w:t>
      </w:r>
    </w:p>
    <w:p w14:paraId="2D9A05A9" w14:textId="77777777" w:rsidR="00997F6A" w:rsidRDefault="005C48BA">
      <w:pPr>
        <w:pStyle w:val="a6"/>
        <w:numPr>
          <w:ilvl w:val="1"/>
          <w:numId w:val="83"/>
        </w:numPr>
        <w:tabs>
          <w:tab w:val="left" w:pos="816"/>
        </w:tabs>
        <w:ind w:right="420" w:firstLine="480"/>
        <w:rPr>
          <w:sz w:val="28"/>
        </w:rPr>
      </w:pPr>
      <w:r>
        <w:rPr>
          <w:sz w:val="28"/>
        </w:rPr>
        <w:t>гаражи (гаражи-стоянки) для собственных нужд и стоянки для легковых автомобилей, принадлежащих гражданам;</w:t>
      </w:r>
    </w:p>
    <w:p w14:paraId="08D7F1F3" w14:textId="77777777" w:rsidR="00997F6A" w:rsidRDefault="005C48BA">
      <w:pPr>
        <w:pStyle w:val="a6"/>
        <w:numPr>
          <w:ilvl w:val="1"/>
          <w:numId w:val="83"/>
        </w:numPr>
        <w:tabs>
          <w:tab w:val="left" w:pos="782"/>
        </w:tabs>
        <w:spacing w:line="321" w:lineRule="exact"/>
        <w:ind w:left="782" w:hanging="162"/>
        <w:rPr>
          <w:sz w:val="28"/>
        </w:rPr>
      </w:pPr>
      <w:r>
        <w:rPr>
          <w:sz w:val="28"/>
        </w:rPr>
        <w:t>религиозные</w:t>
      </w:r>
      <w:r>
        <w:rPr>
          <w:spacing w:val="-8"/>
          <w:sz w:val="28"/>
        </w:rPr>
        <w:t xml:space="preserve"> </w:t>
      </w:r>
      <w:r>
        <w:rPr>
          <w:sz w:val="28"/>
        </w:rPr>
        <w:t>организации</w:t>
      </w:r>
      <w:r>
        <w:rPr>
          <w:spacing w:val="-9"/>
          <w:sz w:val="28"/>
        </w:rPr>
        <w:t xml:space="preserve"> </w:t>
      </w:r>
      <w:r>
        <w:rPr>
          <w:sz w:val="28"/>
        </w:rPr>
        <w:t>для</w:t>
      </w:r>
      <w:r>
        <w:rPr>
          <w:spacing w:val="-7"/>
          <w:sz w:val="28"/>
        </w:rPr>
        <w:t xml:space="preserve"> </w:t>
      </w:r>
      <w:r>
        <w:rPr>
          <w:spacing w:val="-2"/>
          <w:sz w:val="28"/>
        </w:rPr>
        <w:t>населения;</w:t>
      </w:r>
    </w:p>
    <w:p w14:paraId="5F69AAAD" w14:textId="77777777" w:rsidR="00997F6A" w:rsidRDefault="005C48BA">
      <w:pPr>
        <w:pStyle w:val="a6"/>
        <w:numPr>
          <w:ilvl w:val="1"/>
          <w:numId w:val="83"/>
        </w:numPr>
        <w:tabs>
          <w:tab w:val="left" w:pos="1209"/>
        </w:tabs>
        <w:ind w:right="419" w:firstLine="480"/>
        <w:rPr>
          <w:sz w:val="28"/>
        </w:rPr>
      </w:pPr>
      <w:r>
        <w:rPr>
          <w:sz w:val="28"/>
        </w:rPr>
        <w:t xml:space="preserve">многофункциональные здания и комплексы согласно СП </w:t>
      </w:r>
      <w:r>
        <w:rPr>
          <w:spacing w:val="-2"/>
          <w:sz w:val="28"/>
        </w:rPr>
        <w:t>160.1325800.2014.</w:t>
      </w:r>
    </w:p>
    <w:p w14:paraId="73C59FE9" w14:textId="77777777" w:rsidR="00997F6A" w:rsidRDefault="005C48BA">
      <w:pPr>
        <w:pStyle w:val="a3"/>
        <w:ind w:right="419" w:firstLine="705"/>
      </w:pPr>
      <w:r>
        <w:t>Допускается размещать отдельные объекты общественно-делового и коммунального назначения с площадью участка не более 0,5 га, а также малые предприятия,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w:t>
      </w:r>
      <w:r>
        <w:rPr>
          <w:spacing w:val="40"/>
        </w:rPr>
        <w:t xml:space="preserve"> </w:t>
      </w:r>
      <w:r>
        <w:t>за пределами установленных границ участков этих объектов.</w:t>
      </w:r>
    </w:p>
    <w:p w14:paraId="7F94B184" w14:textId="77777777" w:rsidR="00997F6A" w:rsidRDefault="005C48BA">
      <w:pPr>
        <w:pStyle w:val="a6"/>
        <w:numPr>
          <w:ilvl w:val="0"/>
          <w:numId w:val="83"/>
        </w:numPr>
        <w:tabs>
          <w:tab w:val="left" w:pos="916"/>
        </w:tabs>
        <w:ind w:right="420" w:firstLine="480"/>
        <w:jc w:val="both"/>
        <w:rPr>
          <w:sz w:val="28"/>
        </w:rPr>
      </w:pPr>
      <w:r>
        <w:rPr>
          <w:sz w:val="28"/>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развития объектов сельскохозяйственного назначения.</w:t>
      </w:r>
    </w:p>
    <w:p w14:paraId="066B092C" w14:textId="77777777" w:rsidR="00997F6A" w:rsidRDefault="005C48BA">
      <w:pPr>
        <w:pStyle w:val="a6"/>
        <w:numPr>
          <w:ilvl w:val="0"/>
          <w:numId w:val="83"/>
        </w:numPr>
        <w:tabs>
          <w:tab w:val="left" w:pos="1027"/>
        </w:tabs>
        <w:ind w:right="418" w:firstLine="480"/>
        <w:jc w:val="both"/>
        <w:rPr>
          <w:sz w:val="28"/>
        </w:rPr>
      </w:pPr>
      <w:r>
        <w:rPr>
          <w:sz w:val="28"/>
        </w:rPr>
        <w:t>К жилым зонам относятся также территории ведения гражданами садоводства и огородничества, крестьянские (фермерские) хозяйства, расположенные в границах сельских населенных пунктов. Развитие</w:t>
      </w:r>
      <w:r>
        <w:rPr>
          <w:spacing w:val="40"/>
          <w:sz w:val="28"/>
        </w:rPr>
        <w:t xml:space="preserve"> </w:t>
      </w:r>
      <w:r>
        <w:rPr>
          <w:sz w:val="28"/>
        </w:rPr>
        <w:t>социальной, транспортной и инженерной инфраструктур этих территорий необходимо предусматривать с учетом возможности постоянного проживания граждан на этих территориях.</w:t>
      </w:r>
    </w:p>
    <w:p w14:paraId="534B85F8" w14:textId="77777777" w:rsidR="00997F6A" w:rsidRDefault="005C48BA">
      <w:pPr>
        <w:pStyle w:val="a6"/>
        <w:numPr>
          <w:ilvl w:val="0"/>
          <w:numId w:val="83"/>
        </w:numPr>
        <w:tabs>
          <w:tab w:val="left" w:pos="935"/>
        </w:tabs>
        <w:spacing w:line="242" w:lineRule="auto"/>
        <w:ind w:right="424" w:firstLine="480"/>
        <w:jc w:val="both"/>
        <w:rPr>
          <w:sz w:val="28"/>
        </w:rPr>
      </w:pPr>
      <w:r>
        <w:rPr>
          <w:sz w:val="28"/>
        </w:rPr>
        <w:t>В градостроительной документации допускается уточнять разрешенные виды использования участков в жилой застройке и дополнительные ограничения по размещению отдельных объектов в зонах жилой застройки.</w:t>
      </w:r>
    </w:p>
    <w:p w14:paraId="135F62A6" w14:textId="77777777" w:rsidR="00997F6A" w:rsidRDefault="005C48BA">
      <w:pPr>
        <w:pStyle w:val="a6"/>
        <w:numPr>
          <w:ilvl w:val="0"/>
          <w:numId w:val="83"/>
        </w:numPr>
        <w:tabs>
          <w:tab w:val="left" w:pos="1012"/>
        </w:tabs>
        <w:ind w:right="421" w:firstLine="480"/>
        <w:jc w:val="both"/>
        <w:rPr>
          <w:sz w:val="28"/>
        </w:rPr>
      </w:pPr>
      <w:r>
        <w:rPr>
          <w:sz w:val="28"/>
        </w:rPr>
        <w:t>Для предварительного определения общих размеров территорий жилых зон в сельских населенных пунктах принимаются укрупненные показатели в соответствии с таблицей</w:t>
      </w:r>
      <w:r w:rsidR="00505DFB">
        <w:rPr>
          <w:sz w:val="28"/>
        </w:rPr>
        <w:t xml:space="preserve"> </w:t>
      </w:r>
      <w:r>
        <w:rPr>
          <w:sz w:val="28"/>
        </w:rPr>
        <w:t>4.</w:t>
      </w:r>
    </w:p>
    <w:p w14:paraId="4D582ED4" w14:textId="77777777" w:rsidR="00997F6A" w:rsidRDefault="005C48BA">
      <w:pPr>
        <w:pStyle w:val="a3"/>
        <w:spacing w:before="305"/>
        <w:ind w:left="620" w:firstLine="0"/>
      </w:pPr>
      <w:r>
        <w:t>Таблица</w:t>
      </w:r>
      <w:r>
        <w:rPr>
          <w:spacing w:val="-6"/>
        </w:rPr>
        <w:t xml:space="preserve"> </w:t>
      </w:r>
      <w:r>
        <w:t>4.</w:t>
      </w:r>
      <w:r>
        <w:rPr>
          <w:spacing w:val="-4"/>
        </w:rPr>
        <w:t xml:space="preserve"> </w:t>
      </w:r>
      <w:r>
        <w:t>Укрупненные</w:t>
      </w:r>
      <w:r>
        <w:rPr>
          <w:spacing w:val="-6"/>
        </w:rPr>
        <w:t xml:space="preserve"> </w:t>
      </w:r>
      <w:r>
        <w:t>ориентировочные</w:t>
      </w:r>
      <w:r>
        <w:rPr>
          <w:spacing w:val="-5"/>
        </w:rPr>
        <w:t xml:space="preserve"> </w:t>
      </w:r>
      <w:r>
        <w:t>показатели</w:t>
      </w:r>
      <w:r>
        <w:rPr>
          <w:spacing w:val="-7"/>
        </w:rPr>
        <w:t xml:space="preserve"> </w:t>
      </w:r>
      <w:r>
        <w:t>площади</w:t>
      </w:r>
      <w:r>
        <w:rPr>
          <w:spacing w:val="57"/>
        </w:rPr>
        <w:t xml:space="preserve"> </w:t>
      </w:r>
      <w:r>
        <w:t>жилых</w:t>
      </w:r>
      <w:r>
        <w:rPr>
          <w:spacing w:val="-10"/>
        </w:rPr>
        <w:t xml:space="preserve"> </w:t>
      </w:r>
      <w:r>
        <w:rPr>
          <w:spacing w:val="-5"/>
        </w:rPr>
        <w:t>зон</w:t>
      </w:r>
    </w:p>
    <w:p w14:paraId="4B096184" w14:textId="77777777" w:rsidR="00997F6A" w:rsidRDefault="00997F6A">
      <w:pPr>
        <w:pStyle w:val="a3"/>
        <w:sectPr w:rsidR="00997F6A">
          <w:pgSz w:w="11900" w:h="16840"/>
          <w:pgMar w:top="500" w:right="708" w:bottom="700" w:left="992" w:header="0" w:footer="518" w:gutter="0"/>
          <w:cols w:space="720"/>
        </w:sectPr>
      </w:pPr>
    </w:p>
    <w:p w14:paraId="41EEF160" w14:textId="77777777" w:rsidR="00997F6A" w:rsidRDefault="00997F6A">
      <w:pPr>
        <w:pStyle w:val="a3"/>
        <w:spacing w:before="3"/>
        <w:ind w:left="0" w:firstLine="0"/>
        <w:jc w:val="left"/>
        <w:rPr>
          <w:sz w:val="2"/>
        </w:rPr>
      </w:pPr>
    </w:p>
    <w:tbl>
      <w:tblPr>
        <w:tblStyle w:val="TableNormal"/>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3403"/>
      </w:tblGrid>
      <w:tr w:rsidR="00997F6A" w14:paraId="42AC82F0" w14:textId="77777777">
        <w:trPr>
          <w:trHeight w:val="825"/>
        </w:trPr>
        <w:tc>
          <w:tcPr>
            <w:tcW w:w="3797" w:type="dxa"/>
          </w:tcPr>
          <w:p w14:paraId="06AEC359" w14:textId="77777777" w:rsidR="00997F6A" w:rsidRDefault="005C48BA">
            <w:pPr>
              <w:pStyle w:val="TableParagraph"/>
              <w:spacing w:line="268" w:lineRule="exact"/>
              <w:ind w:left="110"/>
              <w:rPr>
                <w:sz w:val="24"/>
              </w:rPr>
            </w:pPr>
            <w:r>
              <w:rPr>
                <w:sz w:val="24"/>
              </w:rPr>
              <w:t>Тип</w:t>
            </w:r>
            <w:r>
              <w:rPr>
                <w:spacing w:val="-3"/>
                <w:sz w:val="24"/>
              </w:rPr>
              <w:t xml:space="preserve"> </w:t>
            </w:r>
            <w:r>
              <w:rPr>
                <w:spacing w:val="-2"/>
                <w:sz w:val="24"/>
              </w:rPr>
              <w:t>застройки</w:t>
            </w:r>
          </w:p>
        </w:tc>
        <w:tc>
          <w:tcPr>
            <w:tcW w:w="3403" w:type="dxa"/>
          </w:tcPr>
          <w:p w14:paraId="7988EE24" w14:textId="77777777" w:rsidR="00997F6A" w:rsidRDefault="005C48BA">
            <w:pPr>
              <w:pStyle w:val="TableParagraph"/>
              <w:tabs>
                <w:tab w:val="left" w:pos="2160"/>
              </w:tabs>
              <w:spacing w:line="237" w:lineRule="auto"/>
              <w:ind w:left="110" w:right="93"/>
              <w:rPr>
                <w:sz w:val="24"/>
              </w:rPr>
            </w:pPr>
            <w:r>
              <w:rPr>
                <w:spacing w:val="-2"/>
                <w:sz w:val="24"/>
              </w:rPr>
              <w:t>Укрупненные</w:t>
            </w:r>
            <w:r>
              <w:rPr>
                <w:sz w:val="24"/>
              </w:rPr>
              <w:tab/>
            </w:r>
            <w:r>
              <w:rPr>
                <w:spacing w:val="-2"/>
                <w:sz w:val="24"/>
              </w:rPr>
              <w:t xml:space="preserve">показатели </w:t>
            </w:r>
            <w:r>
              <w:rPr>
                <w:sz w:val="24"/>
              </w:rPr>
              <w:t>площади жилых зон,</w:t>
            </w:r>
          </w:p>
          <w:p w14:paraId="1524DFDB" w14:textId="77777777" w:rsidR="00997F6A" w:rsidRDefault="005C48BA">
            <w:pPr>
              <w:pStyle w:val="TableParagraph"/>
              <w:spacing w:line="261" w:lineRule="exact"/>
              <w:ind w:left="110"/>
              <w:rPr>
                <w:sz w:val="24"/>
              </w:rPr>
            </w:pPr>
            <w:r>
              <w:rPr>
                <w:sz w:val="24"/>
              </w:rPr>
              <w:t>га</w:t>
            </w:r>
            <w:r>
              <w:rPr>
                <w:spacing w:val="-1"/>
                <w:sz w:val="24"/>
              </w:rPr>
              <w:t xml:space="preserve"> </w:t>
            </w:r>
            <w:r>
              <w:rPr>
                <w:sz w:val="24"/>
              </w:rPr>
              <w:t>на</w:t>
            </w:r>
            <w:r>
              <w:rPr>
                <w:spacing w:val="-1"/>
                <w:sz w:val="24"/>
              </w:rPr>
              <w:t xml:space="preserve"> </w:t>
            </w:r>
            <w:r>
              <w:rPr>
                <w:sz w:val="24"/>
              </w:rPr>
              <w:t>1</w:t>
            </w:r>
            <w:r>
              <w:rPr>
                <w:spacing w:val="-4"/>
                <w:sz w:val="24"/>
              </w:rPr>
              <w:t xml:space="preserve"> </w:t>
            </w:r>
            <w:r>
              <w:rPr>
                <w:sz w:val="24"/>
              </w:rPr>
              <w:t xml:space="preserve">000 </w:t>
            </w:r>
            <w:r>
              <w:rPr>
                <w:spacing w:val="-2"/>
                <w:sz w:val="24"/>
              </w:rPr>
              <w:t>человек</w:t>
            </w:r>
          </w:p>
        </w:tc>
      </w:tr>
      <w:tr w:rsidR="00997F6A" w14:paraId="14D4A7E7" w14:textId="77777777">
        <w:trPr>
          <w:trHeight w:val="1382"/>
        </w:trPr>
        <w:tc>
          <w:tcPr>
            <w:tcW w:w="3797" w:type="dxa"/>
          </w:tcPr>
          <w:p w14:paraId="6F281BBC" w14:textId="77777777" w:rsidR="00997F6A" w:rsidRDefault="005C48BA">
            <w:pPr>
              <w:pStyle w:val="TableParagraph"/>
              <w:tabs>
                <w:tab w:val="left" w:pos="1982"/>
                <w:tab w:val="left" w:pos="2755"/>
                <w:tab w:val="left" w:pos="3561"/>
              </w:tabs>
              <w:ind w:left="110" w:right="92"/>
              <w:jc w:val="both"/>
              <w:rPr>
                <w:sz w:val="24"/>
              </w:rPr>
            </w:pPr>
            <w:r>
              <w:rPr>
                <w:spacing w:val="-2"/>
                <w:sz w:val="24"/>
              </w:rPr>
              <w:t>Индивидуальные</w:t>
            </w:r>
            <w:r>
              <w:rPr>
                <w:sz w:val="24"/>
              </w:rPr>
              <w:tab/>
            </w:r>
            <w:r>
              <w:rPr>
                <w:sz w:val="24"/>
              </w:rPr>
              <w:tab/>
            </w:r>
            <w:r>
              <w:rPr>
                <w:spacing w:val="-2"/>
                <w:sz w:val="24"/>
              </w:rPr>
              <w:t>отдельно стоящие</w:t>
            </w:r>
            <w:r>
              <w:rPr>
                <w:sz w:val="24"/>
              </w:rPr>
              <w:tab/>
            </w:r>
            <w:r>
              <w:rPr>
                <w:spacing w:val="-4"/>
                <w:sz w:val="24"/>
              </w:rPr>
              <w:t>одно-</w:t>
            </w:r>
            <w:r>
              <w:rPr>
                <w:sz w:val="24"/>
              </w:rPr>
              <w:tab/>
            </w:r>
            <w:r>
              <w:rPr>
                <w:sz w:val="24"/>
              </w:rPr>
              <w:tab/>
            </w:r>
            <w:r>
              <w:rPr>
                <w:spacing w:val="-10"/>
                <w:sz w:val="24"/>
              </w:rPr>
              <w:t xml:space="preserve">и </w:t>
            </w:r>
            <w:proofErr w:type="spellStart"/>
            <w:r>
              <w:rPr>
                <w:sz w:val="24"/>
              </w:rPr>
              <w:t>двухквартирныежилые</w:t>
            </w:r>
            <w:proofErr w:type="spellEnd"/>
            <w:r>
              <w:rPr>
                <w:spacing w:val="53"/>
                <w:w w:val="150"/>
                <w:sz w:val="24"/>
              </w:rPr>
              <w:t xml:space="preserve">  </w:t>
            </w:r>
            <w:r>
              <w:rPr>
                <w:sz w:val="24"/>
              </w:rPr>
              <w:t>дома</w:t>
            </w:r>
            <w:r>
              <w:rPr>
                <w:spacing w:val="53"/>
                <w:w w:val="150"/>
                <w:sz w:val="24"/>
              </w:rPr>
              <w:t xml:space="preserve">  </w:t>
            </w:r>
            <w:r>
              <w:rPr>
                <w:spacing w:val="-10"/>
                <w:sz w:val="24"/>
              </w:rPr>
              <w:t>с</w:t>
            </w:r>
          </w:p>
          <w:p w14:paraId="70BCE05F" w14:textId="77777777" w:rsidR="00997F6A" w:rsidRDefault="005C48BA">
            <w:pPr>
              <w:pStyle w:val="TableParagraph"/>
              <w:tabs>
                <w:tab w:val="left" w:pos="2429"/>
              </w:tabs>
              <w:spacing w:line="274" w:lineRule="exact"/>
              <w:ind w:left="110" w:right="95"/>
              <w:jc w:val="both"/>
              <w:rPr>
                <w:sz w:val="24"/>
              </w:rPr>
            </w:pPr>
            <w:r>
              <w:rPr>
                <w:spacing w:val="-2"/>
                <w:sz w:val="24"/>
              </w:rPr>
              <w:t>приусадебными</w:t>
            </w:r>
            <w:r>
              <w:rPr>
                <w:sz w:val="24"/>
              </w:rPr>
              <w:tab/>
            </w:r>
            <w:r>
              <w:rPr>
                <w:spacing w:val="-2"/>
                <w:sz w:val="24"/>
              </w:rPr>
              <w:t>земельными участками</w:t>
            </w:r>
          </w:p>
        </w:tc>
        <w:tc>
          <w:tcPr>
            <w:tcW w:w="3403" w:type="dxa"/>
          </w:tcPr>
          <w:p w14:paraId="18F89E11" w14:textId="77777777" w:rsidR="00997F6A" w:rsidRDefault="005C48BA">
            <w:pPr>
              <w:pStyle w:val="TableParagraph"/>
              <w:spacing w:line="268" w:lineRule="exact"/>
              <w:ind w:left="9"/>
              <w:jc w:val="center"/>
              <w:rPr>
                <w:sz w:val="24"/>
              </w:rPr>
            </w:pPr>
            <w:r>
              <w:rPr>
                <w:spacing w:val="-2"/>
                <w:sz w:val="24"/>
              </w:rPr>
              <w:t>30-</w:t>
            </w:r>
            <w:r>
              <w:rPr>
                <w:spacing w:val="-5"/>
                <w:sz w:val="24"/>
              </w:rPr>
              <w:t>40</w:t>
            </w:r>
          </w:p>
        </w:tc>
      </w:tr>
      <w:tr w:rsidR="00997F6A" w14:paraId="27CEFA42" w14:textId="77777777">
        <w:trPr>
          <w:trHeight w:val="551"/>
        </w:trPr>
        <w:tc>
          <w:tcPr>
            <w:tcW w:w="3797" w:type="dxa"/>
          </w:tcPr>
          <w:p w14:paraId="3D3A0576" w14:textId="77777777" w:rsidR="00997F6A" w:rsidRDefault="005C48BA">
            <w:pPr>
              <w:pStyle w:val="TableParagraph"/>
              <w:tabs>
                <w:tab w:val="left" w:pos="1949"/>
                <w:tab w:val="left" w:pos="2855"/>
                <w:tab w:val="left" w:pos="3585"/>
              </w:tabs>
              <w:spacing w:line="268" w:lineRule="exact"/>
              <w:ind w:left="110"/>
              <w:rPr>
                <w:sz w:val="24"/>
              </w:rPr>
            </w:pPr>
            <w:r>
              <w:rPr>
                <w:spacing w:val="-2"/>
                <w:sz w:val="24"/>
              </w:rPr>
              <w:t>Блокированные</w:t>
            </w:r>
            <w:r>
              <w:rPr>
                <w:sz w:val="24"/>
              </w:rPr>
              <w:tab/>
            </w:r>
            <w:r>
              <w:rPr>
                <w:spacing w:val="-4"/>
                <w:sz w:val="24"/>
              </w:rPr>
              <w:t>жилые</w:t>
            </w:r>
            <w:r>
              <w:rPr>
                <w:sz w:val="24"/>
              </w:rPr>
              <w:tab/>
            </w:r>
            <w:r>
              <w:rPr>
                <w:spacing w:val="-4"/>
                <w:sz w:val="24"/>
              </w:rPr>
              <w:t>дома</w:t>
            </w:r>
            <w:r>
              <w:rPr>
                <w:sz w:val="24"/>
              </w:rPr>
              <w:tab/>
            </w:r>
            <w:r>
              <w:rPr>
                <w:spacing w:val="-10"/>
                <w:sz w:val="24"/>
              </w:rPr>
              <w:t>с</w:t>
            </w:r>
          </w:p>
          <w:p w14:paraId="75F050B6" w14:textId="77777777" w:rsidR="00997F6A" w:rsidRDefault="005C48BA">
            <w:pPr>
              <w:pStyle w:val="TableParagraph"/>
              <w:spacing w:before="2" w:line="261" w:lineRule="exact"/>
              <w:ind w:left="110"/>
              <w:rPr>
                <w:sz w:val="24"/>
              </w:rPr>
            </w:pPr>
            <w:proofErr w:type="spellStart"/>
            <w:r>
              <w:rPr>
                <w:spacing w:val="-2"/>
                <w:sz w:val="24"/>
              </w:rPr>
              <w:t>приквартирными</w:t>
            </w:r>
            <w:proofErr w:type="spellEnd"/>
            <w:r>
              <w:rPr>
                <w:spacing w:val="7"/>
                <w:sz w:val="24"/>
              </w:rPr>
              <w:t xml:space="preserve"> </w:t>
            </w:r>
            <w:r>
              <w:rPr>
                <w:spacing w:val="-2"/>
                <w:sz w:val="24"/>
              </w:rPr>
              <w:t>участками</w:t>
            </w:r>
          </w:p>
        </w:tc>
        <w:tc>
          <w:tcPr>
            <w:tcW w:w="3403" w:type="dxa"/>
          </w:tcPr>
          <w:p w14:paraId="1F5555F2" w14:textId="77777777" w:rsidR="00997F6A" w:rsidRDefault="005C48BA">
            <w:pPr>
              <w:pStyle w:val="TableParagraph"/>
              <w:spacing w:line="268" w:lineRule="exact"/>
              <w:ind w:left="9"/>
              <w:jc w:val="center"/>
              <w:rPr>
                <w:sz w:val="24"/>
              </w:rPr>
            </w:pPr>
            <w:r>
              <w:rPr>
                <w:spacing w:val="-2"/>
                <w:sz w:val="24"/>
              </w:rPr>
              <w:t>10-</w:t>
            </w:r>
            <w:r>
              <w:rPr>
                <w:spacing w:val="-5"/>
                <w:sz w:val="24"/>
              </w:rPr>
              <w:t>20</w:t>
            </w:r>
          </w:p>
        </w:tc>
      </w:tr>
    </w:tbl>
    <w:p w14:paraId="4A638B8B" w14:textId="77777777" w:rsidR="00997F6A" w:rsidRDefault="005C48BA">
      <w:pPr>
        <w:pStyle w:val="a6"/>
        <w:numPr>
          <w:ilvl w:val="0"/>
          <w:numId w:val="83"/>
        </w:numPr>
        <w:tabs>
          <w:tab w:val="left" w:pos="1103"/>
        </w:tabs>
        <w:spacing w:before="315"/>
        <w:ind w:right="423" w:firstLine="480"/>
        <w:jc w:val="both"/>
        <w:rPr>
          <w:sz w:val="28"/>
        </w:rPr>
      </w:pPr>
      <w:r>
        <w:rPr>
          <w:sz w:val="28"/>
        </w:rPr>
        <w:t>Территории жилой зоны организуются в виде следующих элементов планировочной</w:t>
      </w:r>
      <w:r>
        <w:rPr>
          <w:spacing w:val="-4"/>
          <w:sz w:val="28"/>
        </w:rPr>
        <w:t xml:space="preserve"> </w:t>
      </w:r>
      <w:r>
        <w:rPr>
          <w:sz w:val="28"/>
        </w:rPr>
        <w:t>структуры:</w:t>
      </w:r>
      <w:r>
        <w:rPr>
          <w:spacing w:val="40"/>
          <w:sz w:val="28"/>
        </w:rPr>
        <w:t xml:space="preserve"> </w:t>
      </w:r>
      <w:r>
        <w:rPr>
          <w:sz w:val="28"/>
        </w:rPr>
        <w:t>жилые</w:t>
      </w:r>
      <w:r>
        <w:rPr>
          <w:spacing w:val="-3"/>
          <w:sz w:val="28"/>
        </w:rPr>
        <w:t xml:space="preserve"> </w:t>
      </w:r>
      <w:r>
        <w:rPr>
          <w:sz w:val="28"/>
        </w:rPr>
        <w:t>группы,</w:t>
      </w:r>
      <w:r>
        <w:rPr>
          <w:spacing w:val="40"/>
          <w:sz w:val="28"/>
        </w:rPr>
        <w:t xml:space="preserve"> </w:t>
      </w:r>
      <w:r>
        <w:rPr>
          <w:sz w:val="28"/>
        </w:rPr>
        <w:t>кварталы и микрорайоны,</w:t>
      </w:r>
      <w:r w:rsidR="00505DFB">
        <w:rPr>
          <w:sz w:val="28"/>
        </w:rPr>
        <w:t xml:space="preserve"> </w:t>
      </w:r>
      <w:r>
        <w:rPr>
          <w:sz w:val="28"/>
        </w:rPr>
        <w:t xml:space="preserve">жилые </w:t>
      </w:r>
      <w:r>
        <w:rPr>
          <w:spacing w:val="-2"/>
          <w:sz w:val="28"/>
        </w:rPr>
        <w:t>районы.</w:t>
      </w:r>
    </w:p>
    <w:p w14:paraId="67ED3DF8" w14:textId="77777777" w:rsidR="00997F6A" w:rsidRDefault="005C48BA">
      <w:pPr>
        <w:pStyle w:val="a6"/>
        <w:numPr>
          <w:ilvl w:val="0"/>
          <w:numId w:val="83"/>
        </w:numPr>
        <w:tabs>
          <w:tab w:val="left" w:pos="1041"/>
        </w:tabs>
        <w:spacing w:line="321" w:lineRule="exact"/>
        <w:ind w:left="1041" w:hanging="421"/>
        <w:jc w:val="both"/>
        <w:rPr>
          <w:sz w:val="28"/>
        </w:rPr>
      </w:pPr>
      <w:r>
        <w:rPr>
          <w:sz w:val="28"/>
        </w:rPr>
        <w:t>Жилые</w:t>
      </w:r>
      <w:r>
        <w:rPr>
          <w:spacing w:val="-7"/>
          <w:sz w:val="28"/>
        </w:rPr>
        <w:t xml:space="preserve"> </w:t>
      </w:r>
      <w:r>
        <w:rPr>
          <w:sz w:val="28"/>
        </w:rPr>
        <w:t>группы</w:t>
      </w:r>
      <w:r>
        <w:rPr>
          <w:spacing w:val="-6"/>
          <w:sz w:val="28"/>
        </w:rPr>
        <w:t xml:space="preserve"> </w:t>
      </w:r>
      <w:r>
        <w:rPr>
          <w:sz w:val="28"/>
        </w:rPr>
        <w:t>организуются</w:t>
      </w:r>
      <w:r>
        <w:rPr>
          <w:spacing w:val="-5"/>
          <w:sz w:val="28"/>
        </w:rPr>
        <w:t xml:space="preserve"> </w:t>
      </w:r>
      <w:r>
        <w:rPr>
          <w:sz w:val="28"/>
        </w:rPr>
        <w:t>с</w:t>
      </w:r>
      <w:r>
        <w:rPr>
          <w:spacing w:val="-4"/>
          <w:sz w:val="28"/>
        </w:rPr>
        <w:t xml:space="preserve"> </w:t>
      </w:r>
      <w:r>
        <w:rPr>
          <w:sz w:val="28"/>
        </w:rPr>
        <w:t>территорией</w:t>
      </w:r>
      <w:r>
        <w:rPr>
          <w:spacing w:val="-7"/>
          <w:sz w:val="28"/>
        </w:rPr>
        <w:t xml:space="preserve"> </w:t>
      </w:r>
      <w:r>
        <w:rPr>
          <w:sz w:val="28"/>
        </w:rPr>
        <w:t>до</w:t>
      </w:r>
      <w:r>
        <w:rPr>
          <w:spacing w:val="-7"/>
          <w:sz w:val="28"/>
        </w:rPr>
        <w:t xml:space="preserve"> </w:t>
      </w:r>
      <w:r>
        <w:rPr>
          <w:sz w:val="28"/>
        </w:rPr>
        <w:t>1,5</w:t>
      </w:r>
      <w:r>
        <w:rPr>
          <w:spacing w:val="-7"/>
          <w:sz w:val="28"/>
        </w:rPr>
        <w:t xml:space="preserve"> </w:t>
      </w:r>
      <w:r>
        <w:rPr>
          <w:spacing w:val="-5"/>
          <w:sz w:val="28"/>
        </w:rPr>
        <w:t>га.</w:t>
      </w:r>
    </w:p>
    <w:p w14:paraId="136F3135" w14:textId="77777777" w:rsidR="00997F6A" w:rsidRDefault="005C48BA">
      <w:pPr>
        <w:pStyle w:val="a3"/>
        <w:spacing w:before="5"/>
        <w:ind w:right="420"/>
      </w:pPr>
      <w:r>
        <w:t>На территории жилой группы размещаются жилые дома с элементами благоустройства.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в случае примыкания к улично-дорожной сети -</w:t>
      </w:r>
      <w:r>
        <w:rPr>
          <w:spacing w:val="40"/>
        </w:rPr>
        <w:t xml:space="preserve"> </w:t>
      </w:r>
      <w:r>
        <w:t>красные линии. Подъезды к зданиям должны соответствовать требованиям противопожарной безопасности.</w:t>
      </w:r>
    </w:p>
    <w:p w14:paraId="2BBF7720" w14:textId="77777777" w:rsidR="00997F6A" w:rsidRDefault="005C48BA">
      <w:pPr>
        <w:pStyle w:val="a3"/>
        <w:ind w:right="419"/>
      </w:pPr>
      <w:r>
        <w:t>Размещение отдельно стоящих гаражей-стоянок, открытых мест для парковки и хранения автотранспорта на участке территории группы жилой (смешанной жилой) застройки запрещается. Подъезды к подземным гаражам- стоянкам не должны нарушать эксплуатацию приватных придомовых территорий, должны быть изолированы от площадок отдыха взрослого населения, детских игровых площадок, площадок для занятий физкультурой взрослого населения.</w:t>
      </w:r>
    </w:p>
    <w:p w14:paraId="6B49DB4B" w14:textId="77777777" w:rsidR="00997F6A" w:rsidRDefault="005C48BA">
      <w:pPr>
        <w:pStyle w:val="a6"/>
        <w:numPr>
          <w:ilvl w:val="0"/>
          <w:numId w:val="83"/>
        </w:numPr>
        <w:tabs>
          <w:tab w:val="left" w:pos="1367"/>
        </w:tabs>
        <w:ind w:right="421" w:firstLine="480"/>
        <w:jc w:val="both"/>
        <w:rPr>
          <w:sz w:val="28"/>
        </w:rPr>
      </w:pPr>
      <w:r>
        <w:rPr>
          <w:sz w:val="28"/>
        </w:rPr>
        <w:t>Кварталы и микрорайоны</w:t>
      </w:r>
      <w:r w:rsidR="00505DFB">
        <w:rPr>
          <w:sz w:val="28"/>
        </w:rPr>
        <w:t xml:space="preserve"> </w:t>
      </w:r>
      <w:r>
        <w:rPr>
          <w:sz w:val="28"/>
        </w:rPr>
        <w:t>являются основными элементами планировочной</w:t>
      </w:r>
      <w:r>
        <w:rPr>
          <w:spacing w:val="-2"/>
          <w:sz w:val="28"/>
        </w:rPr>
        <w:t xml:space="preserve"> </w:t>
      </w:r>
      <w:r>
        <w:rPr>
          <w:sz w:val="28"/>
        </w:rPr>
        <w:t>структуры</w:t>
      </w:r>
      <w:r>
        <w:rPr>
          <w:spacing w:val="-2"/>
          <w:sz w:val="28"/>
        </w:rPr>
        <w:t xml:space="preserve"> </w:t>
      </w:r>
      <w:r>
        <w:rPr>
          <w:sz w:val="28"/>
        </w:rPr>
        <w:t>застройки</w:t>
      </w:r>
      <w:r>
        <w:rPr>
          <w:spacing w:val="-2"/>
          <w:sz w:val="28"/>
        </w:rPr>
        <w:t xml:space="preserve"> </w:t>
      </w:r>
      <w:r>
        <w:rPr>
          <w:sz w:val="28"/>
        </w:rPr>
        <w:t>жилой</w:t>
      </w:r>
      <w:r>
        <w:rPr>
          <w:spacing w:val="-2"/>
          <w:sz w:val="28"/>
        </w:rPr>
        <w:t xml:space="preserve"> </w:t>
      </w:r>
      <w:r>
        <w:rPr>
          <w:sz w:val="28"/>
        </w:rPr>
        <w:t>зоны, размеры</w:t>
      </w:r>
      <w:r>
        <w:rPr>
          <w:spacing w:val="-2"/>
          <w:sz w:val="28"/>
        </w:rPr>
        <w:t xml:space="preserve"> </w:t>
      </w:r>
      <w:r>
        <w:rPr>
          <w:sz w:val="28"/>
        </w:rPr>
        <w:t>территорий</w:t>
      </w:r>
      <w:r>
        <w:rPr>
          <w:spacing w:val="-2"/>
          <w:sz w:val="28"/>
        </w:rPr>
        <w:t xml:space="preserve"> </w:t>
      </w:r>
      <w:r>
        <w:rPr>
          <w:sz w:val="28"/>
        </w:rPr>
        <w:t>которых составляют до 5 и до 60 га соответственно.</w:t>
      </w:r>
    </w:p>
    <w:p w14:paraId="0B6EAFD4" w14:textId="77777777" w:rsidR="00997F6A" w:rsidRDefault="005C48BA">
      <w:pPr>
        <w:pStyle w:val="a3"/>
        <w:ind w:right="421"/>
      </w:pPr>
      <w:r>
        <w:t>В микрорайоне, квартале выделяются земельные участки жилой застройки для отдельных домов или групп жилых домов в соответствии с проектом межевания территории. Границами кварталов являются красные линии</w:t>
      </w:r>
      <w:r>
        <w:rPr>
          <w:spacing w:val="40"/>
        </w:rPr>
        <w:t xml:space="preserve"> </w:t>
      </w:r>
      <w:r>
        <w:t>сельских улиц и дорог, территорий общего пользования, границы зон размещения жилой застройки. При проектировании новых жилых кварталов</w:t>
      </w:r>
      <w:r>
        <w:rPr>
          <w:spacing w:val="40"/>
        </w:rPr>
        <w:t xml:space="preserve"> </w:t>
      </w:r>
      <w:r>
        <w:t>для каждой жилой группы следует предусматривать доступ к территории общего пользования. В кварталах малоэтажной жилой застройки</w:t>
      </w:r>
      <w:r>
        <w:rPr>
          <w:spacing w:val="40"/>
        </w:rPr>
        <w:t xml:space="preserve"> </w:t>
      </w:r>
      <w:r>
        <w:t>планировочное решение должно обеспечивать проезд автотранспорта ко всем земельным участкам индивидуальных и блокированных жилых домов.</w:t>
      </w:r>
    </w:p>
    <w:p w14:paraId="305C1AEE" w14:textId="77777777" w:rsidR="00997F6A" w:rsidRDefault="005C48BA">
      <w:pPr>
        <w:pStyle w:val="a3"/>
        <w:spacing w:line="319" w:lineRule="exact"/>
        <w:ind w:left="620" w:firstLine="0"/>
      </w:pPr>
      <w:r>
        <w:t>На</w:t>
      </w:r>
      <w:r>
        <w:rPr>
          <w:spacing w:val="-8"/>
        </w:rPr>
        <w:t xml:space="preserve"> </w:t>
      </w:r>
      <w:r>
        <w:t>территории</w:t>
      </w:r>
      <w:r>
        <w:rPr>
          <w:spacing w:val="-8"/>
        </w:rPr>
        <w:t xml:space="preserve"> </w:t>
      </w:r>
      <w:r>
        <w:t>жилого</w:t>
      </w:r>
      <w:r>
        <w:rPr>
          <w:spacing w:val="-8"/>
        </w:rPr>
        <w:t xml:space="preserve"> </w:t>
      </w:r>
      <w:r>
        <w:t>квартала</w:t>
      </w:r>
      <w:r>
        <w:rPr>
          <w:spacing w:val="-8"/>
        </w:rPr>
        <w:t xml:space="preserve"> </w:t>
      </w:r>
      <w:r>
        <w:rPr>
          <w:spacing w:val="-2"/>
        </w:rPr>
        <w:t>размещаются:</w:t>
      </w:r>
    </w:p>
    <w:p w14:paraId="5881D7CE" w14:textId="77777777" w:rsidR="00997F6A" w:rsidRDefault="005C48BA">
      <w:pPr>
        <w:pStyle w:val="a6"/>
        <w:numPr>
          <w:ilvl w:val="1"/>
          <w:numId w:val="83"/>
        </w:numPr>
        <w:tabs>
          <w:tab w:val="left" w:pos="782"/>
        </w:tabs>
        <w:spacing w:before="3" w:line="322" w:lineRule="exact"/>
        <w:ind w:left="782" w:hanging="162"/>
        <w:rPr>
          <w:sz w:val="28"/>
        </w:rPr>
      </w:pPr>
      <w:r>
        <w:rPr>
          <w:sz w:val="28"/>
        </w:rPr>
        <w:t>участки</w:t>
      </w:r>
      <w:r>
        <w:rPr>
          <w:spacing w:val="-6"/>
          <w:sz w:val="28"/>
        </w:rPr>
        <w:t xml:space="preserve"> </w:t>
      </w:r>
      <w:r>
        <w:rPr>
          <w:sz w:val="28"/>
        </w:rPr>
        <w:t>жилых</w:t>
      </w:r>
      <w:r>
        <w:rPr>
          <w:spacing w:val="-10"/>
          <w:sz w:val="28"/>
        </w:rPr>
        <w:t xml:space="preserve"> </w:t>
      </w:r>
      <w:r>
        <w:rPr>
          <w:spacing w:val="-2"/>
          <w:sz w:val="28"/>
        </w:rPr>
        <w:t>групп;</w:t>
      </w:r>
    </w:p>
    <w:p w14:paraId="0840CE49" w14:textId="77777777" w:rsidR="00997F6A" w:rsidRDefault="005C48BA">
      <w:pPr>
        <w:pStyle w:val="a6"/>
        <w:numPr>
          <w:ilvl w:val="1"/>
          <w:numId w:val="83"/>
        </w:numPr>
        <w:tabs>
          <w:tab w:val="left" w:pos="950"/>
        </w:tabs>
        <w:ind w:right="423" w:firstLine="480"/>
        <w:rPr>
          <w:sz w:val="28"/>
        </w:rPr>
      </w:pPr>
      <w:r>
        <w:rPr>
          <w:sz w:val="28"/>
        </w:rPr>
        <w:t>участки объектов общественно-делового назначения и социальной инфраструктуры, организаций образования, объектов хранения и парковки индивидуального автотранспорта;</w:t>
      </w:r>
    </w:p>
    <w:p w14:paraId="39366ED5" w14:textId="77777777" w:rsidR="00997F6A" w:rsidRDefault="005C48BA">
      <w:pPr>
        <w:pStyle w:val="a6"/>
        <w:numPr>
          <w:ilvl w:val="1"/>
          <w:numId w:val="83"/>
        </w:numPr>
        <w:tabs>
          <w:tab w:val="left" w:pos="873"/>
        </w:tabs>
        <w:ind w:right="424" w:firstLine="480"/>
        <w:rPr>
          <w:sz w:val="28"/>
        </w:rPr>
      </w:pPr>
      <w:r>
        <w:rPr>
          <w:sz w:val="28"/>
        </w:rPr>
        <w:t>внутриквартальные территории общего пользования, предназначенные для</w:t>
      </w:r>
      <w:r>
        <w:rPr>
          <w:spacing w:val="68"/>
          <w:sz w:val="28"/>
        </w:rPr>
        <w:t xml:space="preserve">  </w:t>
      </w:r>
      <w:r>
        <w:rPr>
          <w:sz w:val="28"/>
        </w:rPr>
        <w:t>размещения</w:t>
      </w:r>
      <w:r>
        <w:rPr>
          <w:spacing w:val="68"/>
          <w:sz w:val="28"/>
        </w:rPr>
        <w:t xml:space="preserve">  </w:t>
      </w:r>
      <w:r>
        <w:rPr>
          <w:sz w:val="28"/>
        </w:rPr>
        <w:t>внутриквартальных</w:t>
      </w:r>
      <w:r>
        <w:rPr>
          <w:spacing w:val="67"/>
          <w:sz w:val="28"/>
        </w:rPr>
        <w:t xml:space="preserve">  </w:t>
      </w:r>
      <w:r>
        <w:rPr>
          <w:sz w:val="28"/>
        </w:rPr>
        <w:t>проездов</w:t>
      </w:r>
      <w:r>
        <w:rPr>
          <w:spacing w:val="66"/>
          <w:sz w:val="28"/>
        </w:rPr>
        <w:t xml:space="preserve">  </w:t>
      </w:r>
      <w:r>
        <w:rPr>
          <w:sz w:val="28"/>
        </w:rPr>
        <w:t>с</w:t>
      </w:r>
      <w:r>
        <w:rPr>
          <w:spacing w:val="68"/>
          <w:sz w:val="28"/>
        </w:rPr>
        <w:t xml:space="preserve">  </w:t>
      </w:r>
      <w:r>
        <w:rPr>
          <w:sz w:val="28"/>
        </w:rPr>
        <w:t>местами</w:t>
      </w:r>
      <w:r>
        <w:rPr>
          <w:spacing w:val="67"/>
          <w:sz w:val="28"/>
        </w:rPr>
        <w:t xml:space="preserve">  </w:t>
      </w:r>
      <w:r>
        <w:rPr>
          <w:sz w:val="28"/>
        </w:rPr>
        <w:t>парковок</w:t>
      </w:r>
      <w:r>
        <w:rPr>
          <w:spacing w:val="67"/>
          <w:sz w:val="28"/>
        </w:rPr>
        <w:t xml:space="preserve">  </w:t>
      </w:r>
      <w:r>
        <w:rPr>
          <w:sz w:val="28"/>
        </w:rPr>
        <w:t>и</w:t>
      </w:r>
    </w:p>
    <w:p w14:paraId="7846B093" w14:textId="77777777" w:rsidR="00997F6A" w:rsidRDefault="00997F6A">
      <w:pPr>
        <w:pStyle w:val="a6"/>
        <w:rPr>
          <w:sz w:val="28"/>
        </w:rPr>
        <w:sectPr w:rsidR="00997F6A">
          <w:pgSz w:w="11900" w:h="16840"/>
          <w:pgMar w:top="820" w:right="708" w:bottom="700" w:left="992" w:header="0" w:footer="518" w:gutter="0"/>
          <w:cols w:space="720"/>
        </w:sectPr>
      </w:pPr>
    </w:p>
    <w:p w14:paraId="4AF0F761" w14:textId="77777777" w:rsidR="00997F6A" w:rsidRDefault="005C48BA">
      <w:pPr>
        <w:pStyle w:val="a3"/>
        <w:spacing w:before="61"/>
        <w:ind w:right="419" w:firstLine="0"/>
      </w:pPr>
      <w:r>
        <w:t>пешеходной дорожно-</w:t>
      </w:r>
      <w:proofErr w:type="spellStart"/>
      <w:r>
        <w:t>тропиночной</w:t>
      </w:r>
      <w:proofErr w:type="spellEnd"/>
      <w:r>
        <w:t xml:space="preserve"> сети, элементов озеленения, малых архитектурных форм, площадок для занятий физкультурой взрослого населения, детских игровых площадок, площадок отдыха взрослого населения, площадок для хозяйственных целей и крупногабаритного мусора.</w:t>
      </w:r>
    </w:p>
    <w:p w14:paraId="194F275F" w14:textId="77777777" w:rsidR="00997F6A" w:rsidRDefault="005C48BA">
      <w:pPr>
        <w:pStyle w:val="a6"/>
        <w:numPr>
          <w:ilvl w:val="0"/>
          <w:numId w:val="83"/>
        </w:numPr>
        <w:tabs>
          <w:tab w:val="left" w:pos="1041"/>
        </w:tabs>
        <w:spacing w:before="3" w:line="322" w:lineRule="exact"/>
        <w:ind w:left="1041" w:hanging="421"/>
        <w:jc w:val="both"/>
        <w:rPr>
          <w:sz w:val="28"/>
        </w:rPr>
      </w:pPr>
      <w:r>
        <w:rPr>
          <w:sz w:val="28"/>
        </w:rPr>
        <w:t>На</w:t>
      </w:r>
      <w:r>
        <w:rPr>
          <w:spacing w:val="-8"/>
          <w:sz w:val="28"/>
        </w:rPr>
        <w:t xml:space="preserve"> </w:t>
      </w:r>
      <w:r>
        <w:rPr>
          <w:sz w:val="28"/>
        </w:rPr>
        <w:t>территории</w:t>
      </w:r>
      <w:r>
        <w:rPr>
          <w:spacing w:val="-8"/>
          <w:sz w:val="28"/>
        </w:rPr>
        <w:t xml:space="preserve"> </w:t>
      </w:r>
      <w:r>
        <w:rPr>
          <w:sz w:val="28"/>
        </w:rPr>
        <w:t>жилых</w:t>
      </w:r>
      <w:r>
        <w:rPr>
          <w:spacing w:val="-12"/>
          <w:sz w:val="28"/>
        </w:rPr>
        <w:t xml:space="preserve"> </w:t>
      </w:r>
      <w:r>
        <w:rPr>
          <w:sz w:val="28"/>
        </w:rPr>
        <w:t>микрорайонов</w:t>
      </w:r>
      <w:r>
        <w:rPr>
          <w:spacing w:val="-6"/>
          <w:sz w:val="28"/>
        </w:rPr>
        <w:t xml:space="preserve"> </w:t>
      </w:r>
      <w:r>
        <w:rPr>
          <w:spacing w:val="-2"/>
          <w:sz w:val="28"/>
        </w:rPr>
        <w:t>размещаются:</w:t>
      </w:r>
    </w:p>
    <w:p w14:paraId="0CA626E8" w14:textId="77777777" w:rsidR="00997F6A" w:rsidRDefault="005C48BA">
      <w:pPr>
        <w:pStyle w:val="a6"/>
        <w:numPr>
          <w:ilvl w:val="1"/>
          <w:numId w:val="83"/>
        </w:numPr>
        <w:tabs>
          <w:tab w:val="left" w:pos="782"/>
        </w:tabs>
        <w:spacing w:line="322" w:lineRule="exact"/>
        <w:ind w:left="782" w:hanging="162"/>
        <w:rPr>
          <w:sz w:val="28"/>
        </w:rPr>
      </w:pPr>
      <w:r>
        <w:rPr>
          <w:sz w:val="28"/>
        </w:rPr>
        <w:t>участки</w:t>
      </w:r>
      <w:r>
        <w:rPr>
          <w:spacing w:val="-9"/>
          <w:sz w:val="28"/>
        </w:rPr>
        <w:t xml:space="preserve"> </w:t>
      </w:r>
      <w:r>
        <w:rPr>
          <w:sz w:val="28"/>
        </w:rPr>
        <w:t>территории</w:t>
      </w:r>
      <w:r>
        <w:rPr>
          <w:spacing w:val="-9"/>
          <w:sz w:val="28"/>
        </w:rPr>
        <w:t xml:space="preserve"> </w:t>
      </w:r>
      <w:r>
        <w:rPr>
          <w:sz w:val="28"/>
        </w:rPr>
        <w:t>жилых</w:t>
      </w:r>
      <w:r>
        <w:rPr>
          <w:spacing w:val="-12"/>
          <w:sz w:val="28"/>
        </w:rPr>
        <w:t xml:space="preserve"> </w:t>
      </w:r>
      <w:r>
        <w:rPr>
          <w:spacing w:val="-2"/>
          <w:sz w:val="28"/>
        </w:rPr>
        <w:t>групп;</w:t>
      </w:r>
    </w:p>
    <w:p w14:paraId="5D2F3905" w14:textId="77777777" w:rsidR="00997F6A" w:rsidRDefault="005C48BA">
      <w:pPr>
        <w:pStyle w:val="a6"/>
        <w:numPr>
          <w:ilvl w:val="1"/>
          <w:numId w:val="83"/>
        </w:numPr>
        <w:tabs>
          <w:tab w:val="left" w:pos="878"/>
        </w:tabs>
        <w:ind w:right="420" w:firstLine="480"/>
        <w:rPr>
          <w:sz w:val="28"/>
        </w:rPr>
      </w:pPr>
      <w:r>
        <w:rPr>
          <w:sz w:val="28"/>
        </w:rPr>
        <w:t>участки территории общественно-деловых объектов, включая участки дошкольных образовательных и общеобразовательных организаций, учреждений повседневного и периодического обслуживания, коммунальных объектов, гаражей, административно-деловые объекты; территории общего пользования: озелененные территории, УДС, открытые стоянки автомобилей, детские игровые площадки, площадки для занятий физкультурой взрослого населения, площадки отдыха взрослого населения.</w:t>
      </w:r>
    </w:p>
    <w:p w14:paraId="77AB4B21" w14:textId="77777777" w:rsidR="00997F6A" w:rsidRDefault="005C48BA">
      <w:pPr>
        <w:pStyle w:val="a3"/>
        <w:ind w:right="424"/>
      </w:pPr>
      <w:r>
        <w:t>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40 %</w:t>
      </w:r>
    </w:p>
    <w:p w14:paraId="016E3AC9" w14:textId="77777777" w:rsidR="00997F6A" w:rsidRDefault="005C48BA">
      <w:pPr>
        <w:pStyle w:val="a6"/>
        <w:numPr>
          <w:ilvl w:val="0"/>
          <w:numId w:val="83"/>
        </w:numPr>
        <w:tabs>
          <w:tab w:val="left" w:pos="1055"/>
        </w:tabs>
        <w:spacing w:before="1"/>
        <w:ind w:right="418" w:firstLine="480"/>
        <w:jc w:val="both"/>
        <w:rPr>
          <w:sz w:val="28"/>
        </w:rPr>
      </w:pPr>
      <w:r>
        <w:rPr>
          <w:sz w:val="28"/>
        </w:rPr>
        <w:t>Жилой район формируется как группа микрорайонов и/или кварталов в пределах территории, ограниченной магистралями, полосой отвода линейных объектов, естественными границами природных объектов (река, лес и др.). Площадь территории жилого района составляет более 60 га и не должна превышать 250 га.</w:t>
      </w:r>
    </w:p>
    <w:p w14:paraId="7CD1E5FE" w14:textId="77777777" w:rsidR="00997F6A" w:rsidRDefault="005C48BA">
      <w:pPr>
        <w:pStyle w:val="a6"/>
        <w:numPr>
          <w:ilvl w:val="0"/>
          <w:numId w:val="83"/>
        </w:numPr>
        <w:tabs>
          <w:tab w:val="left" w:pos="1074"/>
        </w:tabs>
        <w:ind w:right="420" w:firstLine="480"/>
        <w:jc w:val="both"/>
        <w:rPr>
          <w:sz w:val="28"/>
        </w:rPr>
      </w:pPr>
      <w:r>
        <w:rPr>
          <w:sz w:val="28"/>
        </w:rPr>
        <w:t>При размещении жилого микрорайона следует учитывать удаленность общественных центров районного значения, объектов периодического пользования социальной инфраструктуры, парков от территории размещаемого микрорайона: общественных центров и объектов инфраструктур – не более 15 мин. транспортом, парков – не далее 1200 м.</w:t>
      </w:r>
    </w:p>
    <w:p w14:paraId="1B712B3A" w14:textId="77777777" w:rsidR="00997F6A" w:rsidRDefault="005C48BA">
      <w:pPr>
        <w:pStyle w:val="a6"/>
        <w:numPr>
          <w:ilvl w:val="0"/>
          <w:numId w:val="83"/>
        </w:numPr>
        <w:tabs>
          <w:tab w:val="left" w:pos="1055"/>
        </w:tabs>
        <w:ind w:right="419" w:firstLine="480"/>
        <w:jc w:val="both"/>
        <w:rPr>
          <w:sz w:val="28"/>
        </w:rPr>
      </w:pPr>
      <w:r>
        <w:rPr>
          <w:sz w:val="28"/>
        </w:rPr>
        <w:t>Жилые микрорайоны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требований СП 32.13330.2018.</w:t>
      </w:r>
    </w:p>
    <w:p w14:paraId="5F9408F0" w14:textId="77777777" w:rsidR="00997F6A" w:rsidRDefault="005C48BA">
      <w:pPr>
        <w:pStyle w:val="a6"/>
        <w:numPr>
          <w:ilvl w:val="0"/>
          <w:numId w:val="83"/>
        </w:numPr>
        <w:tabs>
          <w:tab w:val="left" w:pos="1041"/>
        </w:tabs>
        <w:spacing w:line="322" w:lineRule="exact"/>
        <w:ind w:left="1041" w:hanging="421"/>
        <w:jc w:val="both"/>
        <w:rPr>
          <w:sz w:val="28"/>
        </w:rPr>
      </w:pPr>
      <w:r>
        <w:rPr>
          <w:sz w:val="28"/>
        </w:rPr>
        <w:t>Организация</w:t>
      </w:r>
      <w:r>
        <w:rPr>
          <w:spacing w:val="-7"/>
          <w:sz w:val="28"/>
        </w:rPr>
        <w:t xml:space="preserve"> </w:t>
      </w:r>
      <w:r>
        <w:rPr>
          <w:sz w:val="28"/>
        </w:rPr>
        <w:t>жилых</w:t>
      </w:r>
      <w:r>
        <w:rPr>
          <w:spacing w:val="-11"/>
          <w:sz w:val="28"/>
        </w:rPr>
        <w:t xml:space="preserve"> </w:t>
      </w:r>
      <w:r>
        <w:rPr>
          <w:sz w:val="28"/>
        </w:rPr>
        <w:t>зон</w:t>
      </w:r>
      <w:r>
        <w:rPr>
          <w:spacing w:val="-8"/>
          <w:sz w:val="28"/>
        </w:rPr>
        <w:t xml:space="preserve"> </w:t>
      </w:r>
      <w:r>
        <w:rPr>
          <w:sz w:val="28"/>
        </w:rPr>
        <w:t>должна</w:t>
      </w:r>
      <w:r>
        <w:rPr>
          <w:spacing w:val="-7"/>
          <w:sz w:val="28"/>
        </w:rPr>
        <w:t xml:space="preserve"> </w:t>
      </w:r>
      <w:r>
        <w:rPr>
          <w:sz w:val="28"/>
        </w:rPr>
        <w:t>отвечать</w:t>
      </w:r>
      <w:r>
        <w:rPr>
          <w:spacing w:val="-10"/>
          <w:sz w:val="28"/>
        </w:rPr>
        <w:t xml:space="preserve"> </w:t>
      </w:r>
      <w:r>
        <w:rPr>
          <w:sz w:val="28"/>
        </w:rPr>
        <w:t>следующим</w:t>
      </w:r>
      <w:r>
        <w:rPr>
          <w:spacing w:val="-3"/>
          <w:sz w:val="28"/>
        </w:rPr>
        <w:t xml:space="preserve"> </w:t>
      </w:r>
      <w:r>
        <w:rPr>
          <w:spacing w:val="-2"/>
          <w:sz w:val="28"/>
        </w:rPr>
        <w:t>условиям:</w:t>
      </w:r>
    </w:p>
    <w:p w14:paraId="4D27DA38" w14:textId="77777777" w:rsidR="00997F6A" w:rsidRDefault="005C48BA">
      <w:pPr>
        <w:pStyle w:val="a6"/>
        <w:numPr>
          <w:ilvl w:val="1"/>
          <w:numId w:val="83"/>
        </w:numPr>
        <w:tabs>
          <w:tab w:val="left" w:pos="787"/>
        </w:tabs>
        <w:ind w:right="419" w:firstLine="480"/>
        <w:rPr>
          <w:sz w:val="28"/>
        </w:rPr>
      </w:pPr>
      <w:r>
        <w:rPr>
          <w:sz w:val="28"/>
        </w:rPr>
        <w:t>обеспечение</w:t>
      </w:r>
      <w:r>
        <w:rPr>
          <w:spacing w:val="-1"/>
          <w:sz w:val="28"/>
        </w:rPr>
        <w:t xml:space="preserve"> </w:t>
      </w:r>
      <w:r>
        <w:rPr>
          <w:sz w:val="28"/>
        </w:rPr>
        <w:t>выполнения</w:t>
      </w:r>
      <w:r>
        <w:rPr>
          <w:spacing w:val="-1"/>
          <w:sz w:val="28"/>
        </w:rPr>
        <w:t xml:space="preserve"> </w:t>
      </w:r>
      <w:r>
        <w:rPr>
          <w:sz w:val="28"/>
        </w:rPr>
        <w:t>экологических</w:t>
      </w:r>
      <w:r>
        <w:rPr>
          <w:spacing w:val="-7"/>
          <w:sz w:val="28"/>
        </w:rPr>
        <w:t xml:space="preserve"> </w:t>
      </w:r>
      <w:r>
        <w:rPr>
          <w:sz w:val="28"/>
        </w:rPr>
        <w:t>и</w:t>
      </w:r>
      <w:r>
        <w:rPr>
          <w:spacing w:val="-2"/>
          <w:sz w:val="28"/>
        </w:rPr>
        <w:t xml:space="preserve"> </w:t>
      </w:r>
      <w:r>
        <w:rPr>
          <w:sz w:val="28"/>
        </w:rPr>
        <w:t>санитарно-эпидемиологических требований к размещению жилой застройки;</w:t>
      </w:r>
    </w:p>
    <w:p w14:paraId="0CEB79ED" w14:textId="77777777" w:rsidR="00997F6A" w:rsidRDefault="005C48BA">
      <w:pPr>
        <w:pStyle w:val="a6"/>
        <w:numPr>
          <w:ilvl w:val="1"/>
          <w:numId w:val="83"/>
        </w:numPr>
        <w:tabs>
          <w:tab w:val="left" w:pos="912"/>
        </w:tabs>
        <w:ind w:right="421" w:firstLine="480"/>
        <w:rPr>
          <w:sz w:val="28"/>
        </w:rPr>
      </w:pPr>
      <w:r>
        <w:rPr>
          <w:sz w:val="28"/>
        </w:rPr>
        <w:t>обеспечение доступности объектов транспортной инфраструктуры в соответствии с требованиями;</w:t>
      </w:r>
    </w:p>
    <w:p w14:paraId="40B13BEF" w14:textId="77777777" w:rsidR="00997F6A" w:rsidRDefault="005C48BA">
      <w:pPr>
        <w:pStyle w:val="a6"/>
        <w:numPr>
          <w:ilvl w:val="1"/>
          <w:numId w:val="83"/>
        </w:numPr>
        <w:tabs>
          <w:tab w:val="left" w:pos="1084"/>
          <w:tab w:val="left" w:pos="2262"/>
        </w:tabs>
        <w:ind w:right="419" w:firstLine="480"/>
        <w:rPr>
          <w:sz w:val="28"/>
        </w:rPr>
      </w:pPr>
      <w:r>
        <w:rPr>
          <w:sz w:val="28"/>
        </w:rPr>
        <w:t xml:space="preserve">обеспечение пешеходной доступности природно-рекреационных озелененных территорий общего пользования (скверов, садов, бульваров, детских игровых площадок, площадок для занятий физкультурой взрослого </w:t>
      </w:r>
      <w:r>
        <w:rPr>
          <w:spacing w:val="-2"/>
          <w:sz w:val="28"/>
        </w:rPr>
        <w:t>населения);</w:t>
      </w:r>
      <w:r>
        <w:rPr>
          <w:sz w:val="28"/>
        </w:rPr>
        <w:tab/>
        <w:t>- размещение в жилой застройке общественно-деловых объектов и учреждений обслуживания для обеспечения населения местами приложения труда.</w:t>
      </w:r>
    </w:p>
    <w:p w14:paraId="6A551A8F" w14:textId="77777777" w:rsidR="00997F6A" w:rsidRDefault="005C48BA">
      <w:pPr>
        <w:pStyle w:val="a6"/>
        <w:numPr>
          <w:ilvl w:val="0"/>
          <w:numId w:val="83"/>
        </w:numPr>
        <w:tabs>
          <w:tab w:val="left" w:pos="1093"/>
        </w:tabs>
        <w:ind w:right="419" w:firstLine="480"/>
        <w:jc w:val="both"/>
        <w:rPr>
          <w:sz w:val="28"/>
        </w:rPr>
      </w:pPr>
      <w:r>
        <w:rPr>
          <w:sz w:val="28"/>
        </w:rPr>
        <w:t>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14:paraId="5DE8DEE0" w14:textId="77777777" w:rsidR="00997F6A" w:rsidRDefault="00997F6A">
      <w:pPr>
        <w:pStyle w:val="a6"/>
        <w:rPr>
          <w:sz w:val="28"/>
        </w:rPr>
        <w:sectPr w:rsidR="00997F6A">
          <w:pgSz w:w="11900" w:h="16840"/>
          <w:pgMar w:top="500" w:right="708" w:bottom="700" w:left="992" w:header="0" w:footer="518" w:gutter="0"/>
          <w:cols w:space="720"/>
        </w:sectPr>
      </w:pPr>
    </w:p>
    <w:p w14:paraId="49BB2C0A" w14:textId="77777777" w:rsidR="00997F6A" w:rsidRDefault="005C48BA">
      <w:pPr>
        <w:pStyle w:val="a6"/>
        <w:numPr>
          <w:ilvl w:val="0"/>
          <w:numId w:val="83"/>
        </w:numPr>
        <w:tabs>
          <w:tab w:val="left" w:pos="1151"/>
        </w:tabs>
        <w:spacing w:before="61"/>
        <w:ind w:right="422" w:firstLine="480"/>
        <w:jc w:val="both"/>
        <w:rPr>
          <w:sz w:val="28"/>
        </w:rPr>
      </w:pPr>
      <w:r>
        <w:rPr>
          <w:sz w:val="28"/>
        </w:rPr>
        <w:t xml:space="preserve">При реконструкции допускаются строительство новых нежилых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При этом необходимо также обеспечивать нормативный уровень обслуживания населения, а также модернизацию инженерной и транспортной </w:t>
      </w:r>
      <w:r>
        <w:rPr>
          <w:spacing w:val="-2"/>
          <w:sz w:val="28"/>
        </w:rPr>
        <w:t>инфраструктуры.</w:t>
      </w:r>
    </w:p>
    <w:p w14:paraId="2C954E5B" w14:textId="77777777" w:rsidR="00997F6A" w:rsidRDefault="005C48BA">
      <w:pPr>
        <w:pStyle w:val="a3"/>
        <w:spacing w:before="2"/>
        <w:ind w:right="425"/>
      </w:pPr>
      <w:r>
        <w:t>В стесненных условиях при комплексной реконструкции сложившейся застройки в отсутствие возможности организации внутриквартального проезда общего пользования допускается обеспечивать проход и проезд к территориям общего пользования путем установления публичного сервитута сквозного прохода и проезда. Границы публичных сервитутов устанавливаются документацией по планировке территории.</w:t>
      </w:r>
    </w:p>
    <w:p w14:paraId="76EBC0E9" w14:textId="77777777" w:rsidR="00997F6A" w:rsidRDefault="005C48BA">
      <w:pPr>
        <w:pStyle w:val="a6"/>
        <w:numPr>
          <w:ilvl w:val="0"/>
          <w:numId w:val="83"/>
        </w:numPr>
        <w:tabs>
          <w:tab w:val="left" w:pos="1151"/>
        </w:tabs>
        <w:ind w:right="423" w:firstLine="480"/>
        <w:jc w:val="both"/>
        <w:rPr>
          <w:sz w:val="28"/>
        </w:rPr>
      </w:pPr>
      <w:r>
        <w:rPr>
          <w:sz w:val="28"/>
        </w:rPr>
        <w:t>Расчетные показатели объемов и типов застройки принимаются с учетом сложившейся и прогнозируемой социально-демографической ситуации, размещения территории в планировочной структуре населенного пункта, типов индивидуального,</w:t>
      </w:r>
      <w:r>
        <w:rPr>
          <w:spacing w:val="40"/>
          <w:sz w:val="28"/>
        </w:rPr>
        <w:t xml:space="preserve"> </w:t>
      </w:r>
      <w:r>
        <w:rPr>
          <w:sz w:val="28"/>
        </w:rPr>
        <w:t>блокированного</w:t>
      </w:r>
      <w:r>
        <w:rPr>
          <w:spacing w:val="40"/>
          <w:sz w:val="28"/>
        </w:rPr>
        <w:t xml:space="preserve"> </w:t>
      </w:r>
      <w:r>
        <w:rPr>
          <w:sz w:val="28"/>
        </w:rPr>
        <w:t>жилищных фондов, а также специализированного</w:t>
      </w:r>
      <w:r>
        <w:rPr>
          <w:spacing w:val="-3"/>
          <w:sz w:val="28"/>
        </w:rPr>
        <w:t xml:space="preserve"> </w:t>
      </w:r>
      <w:r>
        <w:rPr>
          <w:sz w:val="28"/>
        </w:rPr>
        <w:t>жилищного</w:t>
      </w:r>
      <w:r>
        <w:rPr>
          <w:spacing w:val="-3"/>
          <w:sz w:val="28"/>
        </w:rPr>
        <w:t xml:space="preserve"> </w:t>
      </w:r>
      <w:r>
        <w:rPr>
          <w:sz w:val="28"/>
        </w:rPr>
        <w:t>фонда (служебные</w:t>
      </w:r>
      <w:r>
        <w:rPr>
          <w:spacing w:val="-2"/>
          <w:sz w:val="28"/>
        </w:rPr>
        <w:t xml:space="preserve"> </w:t>
      </w:r>
      <w:r>
        <w:rPr>
          <w:sz w:val="28"/>
        </w:rPr>
        <w:t>жилые</w:t>
      </w:r>
      <w:r>
        <w:rPr>
          <w:spacing w:val="-2"/>
          <w:sz w:val="28"/>
        </w:rPr>
        <w:t xml:space="preserve"> </w:t>
      </w:r>
      <w:r>
        <w:rPr>
          <w:sz w:val="28"/>
        </w:rPr>
        <w:t>помещения; жилые помещения в общежитиях; жилые помещения маневренного фонда, жилые помещения в домах системы социального обслуживания граждан и др.</w:t>
      </w:r>
    </w:p>
    <w:p w14:paraId="4D54B244" w14:textId="77777777" w:rsidR="00997F6A" w:rsidRDefault="005C48BA">
      <w:pPr>
        <w:pStyle w:val="a3"/>
        <w:ind w:right="419" w:firstLine="705"/>
      </w:pPr>
      <w:r>
        <w:t>В отношении многоквартирных домов социального использования, многоквартирных домов, строящихся в целях реализации адресных программ по переселению граждан из аварийного жилищного фонда и в иных случаях строительства жилищного фонда за счет бюджетных источников финансирования для расчета перспективной численности населения допускается использование соответствующих расчетных показателей СП 42.13330.2016 или показателей, включенных в нормативно-правовые акты, в рамках которых осуществляется строительство.</w:t>
      </w:r>
      <w:r w:rsidR="00B90E7F">
        <w:t xml:space="preserve"> </w:t>
      </w:r>
    </w:p>
    <w:p w14:paraId="4547ABDA" w14:textId="77777777" w:rsidR="00B90E7F" w:rsidRDefault="00B90E7F">
      <w:pPr>
        <w:pStyle w:val="a3"/>
        <w:ind w:right="419" w:firstLine="705"/>
      </w:pPr>
      <w:r>
        <w:t>Строительство многоквартирного дома не может вестись без учета перспектив последующего проживания граждан, нуждаемости их в определенных социальных объектах и разработанных муниципалитетом нормативов, направленных на обеспечение благоприятных условий проживания.</w:t>
      </w:r>
    </w:p>
    <w:p w14:paraId="6998992B" w14:textId="77777777" w:rsidR="00997F6A" w:rsidRDefault="005C48BA">
      <w:pPr>
        <w:pStyle w:val="a3"/>
        <w:spacing w:before="2"/>
        <w:ind w:right="422"/>
      </w:pPr>
      <w:r>
        <w:t>Функциональный состав и параметры застройки должны обеспечивать размещение объектов повседневного обслуживания населения на территории квартала или микрорайона.</w:t>
      </w:r>
    </w:p>
    <w:p w14:paraId="1E38F1B2" w14:textId="77777777" w:rsidR="00997F6A" w:rsidRDefault="005C48BA">
      <w:pPr>
        <w:pStyle w:val="a6"/>
        <w:numPr>
          <w:ilvl w:val="0"/>
          <w:numId w:val="83"/>
        </w:numPr>
        <w:tabs>
          <w:tab w:val="left" w:pos="1291"/>
        </w:tabs>
        <w:ind w:right="418" w:firstLine="480"/>
        <w:jc w:val="both"/>
        <w:rPr>
          <w:sz w:val="28"/>
        </w:rPr>
      </w:pPr>
      <w:r>
        <w:rPr>
          <w:sz w:val="28"/>
        </w:rPr>
        <w:t>Предельные минимальные размеры земельных участков для индивидуального</w:t>
      </w:r>
      <w:r>
        <w:rPr>
          <w:spacing w:val="-5"/>
          <w:sz w:val="28"/>
        </w:rPr>
        <w:t xml:space="preserve"> </w:t>
      </w:r>
      <w:r>
        <w:rPr>
          <w:sz w:val="28"/>
        </w:rPr>
        <w:t>жилищного</w:t>
      </w:r>
      <w:r>
        <w:rPr>
          <w:spacing w:val="-5"/>
          <w:sz w:val="28"/>
        </w:rPr>
        <w:t xml:space="preserve"> </w:t>
      </w:r>
      <w:r>
        <w:rPr>
          <w:sz w:val="28"/>
        </w:rPr>
        <w:t>строительства,</w:t>
      </w:r>
      <w:r>
        <w:rPr>
          <w:spacing w:val="-3"/>
          <w:sz w:val="28"/>
        </w:rPr>
        <w:t xml:space="preserve"> </w:t>
      </w:r>
      <w:r>
        <w:rPr>
          <w:sz w:val="28"/>
        </w:rPr>
        <w:t>блокированной</w:t>
      </w:r>
      <w:r>
        <w:rPr>
          <w:spacing w:val="-5"/>
          <w:sz w:val="28"/>
        </w:rPr>
        <w:t xml:space="preserve"> </w:t>
      </w:r>
      <w:r>
        <w:rPr>
          <w:sz w:val="28"/>
        </w:rPr>
        <w:t>жилой</w:t>
      </w:r>
      <w:r>
        <w:rPr>
          <w:spacing w:val="-5"/>
          <w:sz w:val="28"/>
        </w:rPr>
        <w:t xml:space="preserve"> </w:t>
      </w:r>
      <w:r>
        <w:rPr>
          <w:sz w:val="28"/>
        </w:rPr>
        <w:t>застройки</w:t>
      </w:r>
      <w:r>
        <w:rPr>
          <w:spacing w:val="-1"/>
          <w:sz w:val="28"/>
        </w:rPr>
        <w:t xml:space="preserve"> </w:t>
      </w:r>
      <w:r>
        <w:rPr>
          <w:sz w:val="28"/>
        </w:rPr>
        <w:t>и личного подсобного хозяйства в сельских населенных пунктах</w:t>
      </w:r>
      <w:r>
        <w:rPr>
          <w:spacing w:val="40"/>
          <w:sz w:val="28"/>
        </w:rPr>
        <w:t xml:space="preserve"> </w:t>
      </w:r>
      <w:r>
        <w:rPr>
          <w:sz w:val="28"/>
        </w:rPr>
        <w:t>устанавливаются органами местного самоуправления</w:t>
      </w:r>
      <w:r>
        <w:rPr>
          <w:spacing w:val="40"/>
          <w:sz w:val="28"/>
        </w:rPr>
        <w:t xml:space="preserve"> </w:t>
      </w:r>
      <w:r>
        <w:rPr>
          <w:sz w:val="28"/>
        </w:rPr>
        <w:t>в градостроительном регламенте Правил землепользования и застройки сельского поселения.</w:t>
      </w:r>
    </w:p>
    <w:p w14:paraId="099D02CC" w14:textId="77777777" w:rsidR="00997F6A" w:rsidRDefault="005C48BA">
      <w:pPr>
        <w:pStyle w:val="a6"/>
        <w:numPr>
          <w:ilvl w:val="0"/>
          <w:numId w:val="83"/>
        </w:numPr>
        <w:tabs>
          <w:tab w:val="left" w:pos="1339"/>
        </w:tabs>
        <w:ind w:right="423" w:firstLine="480"/>
        <w:jc w:val="both"/>
        <w:rPr>
          <w:sz w:val="28"/>
        </w:rPr>
      </w:pPr>
      <w:r>
        <w:rPr>
          <w:sz w:val="28"/>
        </w:rPr>
        <w:t>Проектируемые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и</w:t>
      </w:r>
      <w:r>
        <w:rPr>
          <w:spacing w:val="40"/>
          <w:sz w:val="28"/>
        </w:rPr>
        <w:t xml:space="preserve"> </w:t>
      </w:r>
      <w:r>
        <w:rPr>
          <w:sz w:val="28"/>
        </w:rPr>
        <w:t>развития личного подсобного хозяйства.</w:t>
      </w:r>
    </w:p>
    <w:p w14:paraId="67810A5F" w14:textId="77777777" w:rsidR="00997F6A" w:rsidRDefault="005C48BA">
      <w:pPr>
        <w:pStyle w:val="a6"/>
        <w:numPr>
          <w:ilvl w:val="0"/>
          <w:numId w:val="83"/>
        </w:numPr>
        <w:tabs>
          <w:tab w:val="left" w:pos="1055"/>
        </w:tabs>
        <w:ind w:right="422" w:firstLine="480"/>
        <w:jc w:val="both"/>
        <w:rPr>
          <w:sz w:val="28"/>
        </w:rPr>
      </w:pPr>
      <w:r>
        <w:rPr>
          <w:sz w:val="28"/>
        </w:rPr>
        <w:t>Для жителей блокированных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w:t>
      </w:r>
    </w:p>
    <w:p w14:paraId="5C77DC8A" w14:textId="77777777" w:rsidR="00997F6A" w:rsidRDefault="00B90E7F" w:rsidP="00B90E7F">
      <w:pPr>
        <w:tabs>
          <w:tab w:val="left" w:pos="1941"/>
        </w:tabs>
        <w:rPr>
          <w:sz w:val="28"/>
        </w:rPr>
      </w:pPr>
      <w:r>
        <w:tab/>
      </w:r>
      <w:r w:rsidR="005C48BA">
        <w:rPr>
          <w:sz w:val="28"/>
        </w:rPr>
        <w:t>Показатель жилищной обеспеченности для индивидуальной и блокированной жилой застройки не регламентируется и рекомендуется принимать по заданию на проектирование или с учетом фактически достигнутой</w:t>
      </w:r>
      <w:r w:rsidR="00100494">
        <w:rPr>
          <w:sz w:val="28"/>
        </w:rPr>
        <w:t xml:space="preserve"> </w:t>
      </w:r>
      <w:r w:rsidR="005C48BA">
        <w:rPr>
          <w:sz w:val="28"/>
        </w:rPr>
        <w:t>средней обеспеченности общей площадью жилых помещений; исходя из учета конкретных возможностей сельского поселения (территориальных</w:t>
      </w:r>
      <w:r w:rsidR="005C48BA">
        <w:rPr>
          <w:spacing w:val="40"/>
          <w:sz w:val="28"/>
        </w:rPr>
        <w:t xml:space="preserve"> </w:t>
      </w:r>
      <w:r w:rsidR="005C48BA">
        <w:rPr>
          <w:sz w:val="28"/>
        </w:rPr>
        <w:t>ресурсов</w:t>
      </w:r>
      <w:r w:rsidR="005C48BA">
        <w:rPr>
          <w:spacing w:val="-1"/>
          <w:sz w:val="28"/>
        </w:rPr>
        <w:t xml:space="preserve"> </w:t>
      </w:r>
      <w:r w:rsidR="005C48BA">
        <w:rPr>
          <w:sz w:val="28"/>
        </w:rPr>
        <w:t>строительной базы, темпов ввода жилья на момент разработки проектов территориального планирования).</w:t>
      </w:r>
    </w:p>
    <w:p w14:paraId="7D5487E6" w14:textId="77777777" w:rsidR="00997F6A" w:rsidRDefault="005C48BA">
      <w:pPr>
        <w:pStyle w:val="a3"/>
        <w:spacing w:before="2"/>
        <w:ind w:right="424"/>
      </w:pPr>
      <w:r>
        <w:t>Рекомендуемая обеспеченность жилой площадью на срок реализации документов территориального планирования – 40 кв. м на чел.</w:t>
      </w:r>
    </w:p>
    <w:p w14:paraId="2EEE86BB" w14:textId="77777777" w:rsidR="00997F6A" w:rsidRDefault="005C48BA">
      <w:pPr>
        <w:pStyle w:val="a6"/>
        <w:numPr>
          <w:ilvl w:val="0"/>
          <w:numId w:val="83"/>
        </w:numPr>
        <w:tabs>
          <w:tab w:val="left" w:pos="1089"/>
        </w:tabs>
        <w:ind w:right="421" w:firstLine="480"/>
        <w:jc w:val="both"/>
        <w:rPr>
          <w:sz w:val="28"/>
        </w:rPr>
      </w:pPr>
      <w:r>
        <w:rPr>
          <w:sz w:val="28"/>
        </w:rPr>
        <w:t>Планируемая численность населения жилой зоны на срок реализации проекта определяется в зависимости от количества жилых домов (квартир), планируемых к размещению на застраиваемой (реконструируемой) территории и коэффициента семейности в конкретном населенном пункте.</w:t>
      </w:r>
    </w:p>
    <w:p w14:paraId="0FB3774C" w14:textId="77777777" w:rsidR="00997F6A" w:rsidRDefault="005C48BA">
      <w:pPr>
        <w:pStyle w:val="a3"/>
        <w:tabs>
          <w:tab w:val="left" w:pos="2516"/>
        </w:tabs>
        <w:ind w:right="420" w:firstLine="566"/>
      </w:pPr>
      <w:r>
        <w:t xml:space="preserve">Для расчета численности населения существующих жилых домов в границах проектирования при подготовке документации по планировке территории, а также для подготовки аналитических отчетов необходимо </w:t>
      </w:r>
      <w:r>
        <w:rPr>
          <w:spacing w:val="-2"/>
        </w:rPr>
        <w:t>использовать</w:t>
      </w:r>
      <w:r>
        <w:tab/>
        <w:t>информацию о фактическом количестве жителей, зарегистрированных по месту постоянного проживания и временного пребывания, полученную в уполномоченных за ведение учета органах исполнительной власти, органах местного самоуправления и организациях.</w:t>
      </w:r>
    </w:p>
    <w:p w14:paraId="72F45D66" w14:textId="77777777" w:rsidR="00997F6A" w:rsidRDefault="00997F6A">
      <w:pPr>
        <w:pStyle w:val="a3"/>
        <w:spacing w:before="4"/>
        <w:ind w:left="0" w:firstLine="0"/>
        <w:jc w:val="left"/>
      </w:pPr>
    </w:p>
    <w:p w14:paraId="23AFF423" w14:textId="77777777" w:rsidR="00997F6A" w:rsidRDefault="005C48BA">
      <w:pPr>
        <w:pStyle w:val="1"/>
        <w:tabs>
          <w:tab w:val="left" w:pos="2262"/>
        </w:tabs>
        <w:ind w:left="707"/>
      </w:pPr>
      <w:r>
        <w:t>Статья</w:t>
      </w:r>
      <w:r>
        <w:rPr>
          <w:spacing w:val="-11"/>
        </w:rPr>
        <w:t xml:space="preserve"> </w:t>
      </w:r>
      <w:r>
        <w:rPr>
          <w:spacing w:val="-5"/>
        </w:rPr>
        <w:t>7.</w:t>
      </w:r>
      <w:r>
        <w:tab/>
        <w:t>Параметры</w:t>
      </w:r>
      <w:r>
        <w:rPr>
          <w:spacing w:val="-12"/>
        </w:rPr>
        <w:t xml:space="preserve"> </w:t>
      </w:r>
      <w:r>
        <w:t>жилой</w:t>
      </w:r>
      <w:r>
        <w:rPr>
          <w:spacing w:val="-11"/>
        </w:rPr>
        <w:t xml:space="preserve"> </w:t>
      </w:r>
      <w:r>
        <w:rPr>
          <w:spacing w:val="-2"/>
        </w:rPr>
        <w:t>застройки</w:t>
      </w:r>
    </w:p>
    <w:p w14:paraId="3035B3B7" w14:textId="77777777" w:rsidR="00997F6A" w:rsidRDefault="005C48BA">
      <w:pPr>
        <w:pStyle w:val="a6"/>
        <w:numPr>
          <w:ilvl w:val="0"/>
          <w:numId w:val="82"/>
        </w:numPr>
        <w:tabs>
          <w:tab w:val="left" w:pos="1271"/>
        </w:tabs>
        <w:spacing w:before="317"/>
        <w:ind w:right="420" w:firstLine="566"/>
        <w:jc w:val="both"/>
        <w:rPr>
          <w:sz w:val="28"/>
        </w:rPr>
      </w:pPr>
      <w:r>
        <w:rPr>
          <w:sz w:val="28"/>
        </w:rPr>
        <w:t>Предельные параметры земельного участка жилой</w:t>
      </w:r>
      <w:r>
        <w:rPr>
          <w:spacing w:val="40"/>
          <w:sz w:val="28"/>
        </w:rPr>
        <w:t xml:space="preserve"> </w:t>
      </w:r>
      <w:r>
        <w:rPr>
          <w:sz w:val="28"/>
        </w:rPr>
        <w:t>зоны устанавливаются в</w:t>
      </w:r>
      <w:r>
        <w:rPr>
          <w:spacing w:val="40"/>
          <w:sz w:val="28"/>
        </w:rPr>
        <w:t xml:space="preserve"> </w:t>
      </w:r>
      <w:r>
        <w:rPr>
          <w:sz w:val="28"/>
        </w:rPr>
        <w:t>градостроительном регламенте Правил землепользования и застройки сельского поселения.</w:t>
      </w:r>
    </w:p>
    <w:p w14:paraId="173C3485" w14:textId="77777777" w:rsidR="00997F6A" w:rsidRDefault="005C48BA">
      <w:pPr>
        <w:pStyle w:val="a6"/>
        <w:numPr>
          <w:ilvl w:val="0"/>
          <w:numId w:val="82"/>
        </w:numPr>
        <w:tabs>
          <w:tab w:val="left" w:pos="1002"/>
          <w:tab w:val="left" w:pos="9486"/>
        </w:tabs>
        <w:spacing w:line="242" w:lineRule="auto"/>
        <w:ind w:right="422" w:firstLine="566"/>
        <w:jc w:val="both"/>
        <w:rPr>
          <w:sz w:val="28"/>
        </w:rPr>
      </w:pPr>
      <w:r>
        <w:rPr>
          <w:sz w:val="28"/>
        </w:rPr>
        <w:t>Ориентировочную потребность в площади жилой застройки (площади в га на единицу жилья - дом, квартиру)</w:t>
      </w:r>
      <w:r>
        <w:rPr>
          <w:spacing w:val="80"/>
          <w:sz w:val="28"/>
        </w:rPr>
        <w:t xml:space="preserve">   </w:t>
      </w:r>
      <w:r>
        <w:rPr>
          <w:sz w:val="28"/>
        </w:rPr>
        <w:t>рекомендуется</w:t>
      </w:r>
      <w:r>
        <w:rPr>
          <w:spacing w:val="40"/>
          <w:sz w:val="28"/>
        </w:rPr>
        <w:t xml:space="preserve">  </w:t>
      </w:r>
      <w:r>
        <w:rPr>
          <w:sz w:val="28"/>
        </w:rPr>
        <w:t>определять</w:t>
      </w:r>
      <w:r>
        <w:rPr>
          <w:sz w:val="28"/>
        </w:rPr>
        <w:tab/>
      </w:r>
      <w:r>
        <w:rPr>
          <w:spacing w:val="-6"/>
          <w:sz w:val="28"/>
        </w:rPr>
        <w:t xml:space="preserve">по </w:t>
      </w:r>
      <w:r>
        <w:rPr>
          <w:sz w:val="28"/>
        </w:rPr>
        <w:t>таблице 5.</w:t>
      </w:r>
    </w:p>
    <w:p w14:paraId="7BB79F44" w14:textId="77777777" w:rsidR="00997F6A" w:rsidRDefault="005C48BA">
      <w:pPr>
        <w:pStyle w:val="a3"/>
        <w:spacing w:before="314"/>
        <w:ind w:right="423" w:firstLine="566"/>
      </w:pPr>
      <w:r>
        <w:t>Таблица 5. Предварительное определение потребности в территории</w:t>
      </w:r>
      <w:r>
        <w:rPr>
          <w:spacing w:val="40"/>
        </w:rPr>
        <w:t xml:space="preserve"> </w:t>
      </w:r>
      <w:r>
        <w:t>жилой застройки (кол. га на</w:t>
      </w:r>
      <w:r>
        <w:rPr>
          <w:spacing w:val="40"/>
        </w:rPr>
        <w:t xml:space="preserve"> </w:t>
      </w:r>
      <w:r>
        <w:t>единицу жилья - квартиру)</w:t>
      </w:r>
    </w:p>
    <w:p w14:paraId="4E65E272" w14:textId="77777777" w:rsidR="00997F6A" w:rsidRDefault="00997F6A">
      <w:pPr>
        <w:pStyle w:val="a3"/>
        <w:spacing w:before="50"/>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2"/>
        <w:gridCol w:w="2885"/>
        <w:gridCol w:w="2842"/>
      </w:tblGrid>
      <w:tr w:rsidR="00997F6A" w14:paraId="28BBEC53" w14:textId="77777777">
        <w:trPr>
          <w:trHeight w:val="830"/>
        </w:trPr>
        <w:tc>
          <w:tcPr>
            <w:tcW w:w="3922" w:type="dxa"/>
          </w:tcPr>
          <w:p w14:paraId="35AD1B3D" w14:textId="77777777" w:rsidR="00997F6A" w:rsidRDefault="005C48BA">
            <w:pPr>
              <w:pStyle w:val="TableParagraph"/>
              <w:spacing w:before="270"/>
              <w:ind w:left="110"/>
              <w:rPr>
                <w:sz w:val="24"/>
              </w:rPr>
            </w:pPr>
            <w:r>
              <w:rPr>
                <w:sz w:val="24"/>
              </w:rPr>
              <w:t>Тип</w:t>
            </w:r>
            <w:r>
              <w:rPr>
                <w:spacing w:val="-3"/>
                <w:sz w:val="24"/>
              </w:rPr>
              <w:t xml:space="preserve"> </w:t>
            </w:r>
            <w:r>
              <w:rPr>
                <w:spacing w:val="-2"/>
                <w:sz w:val="24"/>
              </w:rPr>
              <w:t>застройки</w:t>
            </w:r>
          </w:p>
        </w:tc>
        <w:tc>
          <w:tcPr>
            <w:tcW w:w="2885" w:type="dxa"/>
          </w:tcPr>
          <w:p w14:paraId="4CFAB53F" w14:textId="77777777" w:rsidR="00997F6A" w:rsidRDefault="005C48BA">
            <w:pPr>
              <w:pStyle w:val="TableParagraph"/>
              <w:tabs>
                <w:tab w:val="left" w:pos="1626"/>
              </w:tabs>
              <w:spacing w:line="268" w:lineRule="exact"/>
              <w:ind w:left="105"/>
              <w:rPr>
                <w:sz w:val="24"/>
              </w:rPr>
            </w:pPr>
            <w:r>
              <w:rPr>
                <w:spacing w:val="-2"/>
                <w:sz w:val="24"/>
              </w:rPr>
              <w:t>Площадь</w:t>
            </w:r>
            <w:r>
              <w:rPr>
                <w:sz w:val="24"/>
              </w:rPr>
              <w:tab/>
            </w:r>
            <w:r>
              <w:rPr>
                <w:spacing w:val="-2"/>
                <w:sz w:val="24"/>
              </w:rPr>
              <w:t>земельного</w:t>
            </w:r>
          </w:p>
          <w:p w14:paraId="490813AB" w14:textId="77777777" w:rsidR="00997F6A" w:rsidRDefault="005C48BA">
            <w:pPr>
              <w:pStyle w:val="TableParagraph"/>
              <w:spacing w:line="274" w:lineRule="exact"/>
              <w:ind w:left="105"/>
              <w:rPr>
                <w:sz w:val="24"/>
              </w:rPr>
            </w:pPr>
            <w:r>
              <w:rPr>
                <w:sz w:val="24"/>
              </w:rPr>
              <w:t>участка,</w:t>
            </w:r>
            <w:r>
              <w:rPr>
                <w:spacing w:val="40"/>
                <w:sz w:val="24"/>
              </w:rPr>
              <w:t xml:space="preserve"> </w:t>
            </w:r>
            <w:proofErr w:type="spellStart"/>
            <w:r>
              <w:rPr>
                <w:sz w:val="24"/>
              </w:rPr>
              <w:t>кв.м</w:t>
            </w:r>
            <w:proofErr w:type="spellEnd"/>
            <w:r>
              <w:rPr>
                <w:spacing w:val="40"/>
                <w:sz w:val="24"/>
              </w:rPr>
              <w:t xml:space="preserve"> </w:t>
            </w:r>
            <w:r>
              <w:rPr>
                <w:sz w:val="24"/>
              </w:rPr>
              <w:t>при</w:t>
            </w:r>
            <w:r>
              <w:rPr>
                <w:spacing w:val="40"/>
                <w:sz w:val="24"/>
              </w:rPr>
              <w:t xml:space="preserve"> </w:t>
            </w:r>
            <w:r>
              <w:rPr>
                <w:sz w:val="24"/>
              </w:rPr>
              <w:t xml:space="preserve">доме, </w:t>
            </w:r>
            <w:r>
              <w:rPr>
                <w:spacing w:val="-2"/>
                <w:sz w:val="24"/>
              </w:rPr>
              <w:t>квартире</w:t>
            </w:r>
          </w:p>
        </w:tc>
        <w:tc>
          <w:tcPr>
            <w:tcW w:w="2842" w:type="dxa"/>
          </w:tcPr>
          <w:p w14:paraId="55E76288" w14:textId="77777777" w:rsidR="00997F6A" w:rsidRDefault="005C48BA">
            <w:pPr>
              <w:pStyle w:val="TableParagraph"/>
              <w:spacing w:before="131" w:line="242" w:lineRule="auto"/>
              <w:ind w:left="109"/>
              <w:rPr>
                <w:sz w:val="24"/>
              </w:rPr>
            </w:pPr>
            <w:r>
              <w:rPr>
                <w:sz w:val="24"/>
              </w:rPr>
              <w:t>Показатель,</w:t>
            </w:r>
            <w:r>
              <w:rPr>
                <w:spacing w:val="80"/>
                <w:sz w:val="24"/>
              </w:rPr>
              <w:t xml:space="preserve"> </w:t>
            </w:r>
            <w:r>
              <w:rPr>
                <w:sz w:val="24"/>
              </w:rPr>
              <w:t>га</w:t>
            </w:r>
            <w:r>
              <w:rPr>
                <w:spacing w:val="80"/>
                <w:sz w:val="24"/>
              </w:rPr>
              <w:t xml:space="preserve"> </w:t>
            </w:r>
            <w:r>
              <w:rPr>
                <w:sz w:val="24"/>
              </w:rPr>
              <w:t>на</w:t>
            </w:r>
            <w:r>
              <w:rPr>
                <w:spacing w:val="80"/>
                <w:sz w:val="24"/>
              </w:rPr>
              <w:t xml:space="preserve"> </w:t>
            </w:r>
            <w:r>
              <w:rPr>
                <w:sz w:val="24"/>
              </w:rPr>
              <w:t xml:space="preserve">дом, </w:t>
            </w:r>
            <w:r>
              <w:rPr>
                <w:spacing w:val="-2"/>
                <w:sz w:val="24"/>
              </w:rPr>
              <w:t>квартиру</w:t>
            </w:r>
          </w:p>
        </w:tc>
      </w:tr>
      <w:tr w:rsidR="00997F6A" w14:paraId="1D5CDDC9" w14:textId="77777777">
        <w:trPr>
          <w:trHeight w:val="292"/>
        </w:trPr>
        <w:tc>
          <w:tcPr>
            <w:tcW w:w="3922" w:type="dxa"/>
            <w:vMerge w:val="restart"/>
          </w:tcPr>
          <w:p w14:paraId="4C65FBBA" w14:textId="77777777" w:rsidR="00997F6A" w:rsidRDefault="005C48BA">
            <w:pPr>
              <w:pStyle w:val="TableParagraph"/>
              <w:ind w:left="110" w:right="91"/>
              <w:jc w:val="both"/>
              <w:rPr>
                <w:sz w:val="24"/>
              </w:rPr>
            </w:pPr>
            <w:r>
              <w:rPr>
                <w:sz w:val="24"/>
              </w:rPr>
              <w:t>Индивидуальная жилая застройка с участками (одно и двухквартирные жилые дома)</w:t>
            </w:r>
          </w:p>
        </w:tc>
        <w:tc>
          <w:tcPr>
            <w:tcW w:w="2885" w:type="dxa"/>
          </w:tcPr>
          <w:p w14:paraId="7F76E4A9" w14:textId="77777777" w:rsidR="00997F6A" w:rsidRDefault="005C48BA">
            <w:pPr>
              <w:pStyle w:val="TableParagraph"/>
              <w:spacing w:before="1" w:line="271" w:lineRule="exact"/>
              <w:ind w:left="105"/>
              <w:rPr>
                <w:sz w:val="24"/>
              </w:rPr>
            </w:pPr>
            <w:r>
              <w:rPr>
                <w:spacing w:val="-4"/>
                <w:sz w:val="24"/>
              </w:rPr>
              <w:t>1500</w:t>
            </w:r>
          </w:p>
        </w:tc>
        <w:tc>
          <w:tcPr>
            <w:tcW w:w="2842" w:type="dxa"/>
          </w:tcPr>
          <w:p w14:paraId="0F2F1C49" w14:textId="77777777" w:rsidR="00997F6A" w:rsidRDefault="005C48BA">
            <w:pPr>
              <w:pStyle w:val="TableParagraph"/>
              <w:spacing w:before="1" w:line="271" w:lineRule="exact"/>
              <w:ind w:left="109"/>
              <w:rPr>
                <w:sz w:val="24"/>
              </w:rPr>
            </w:pPr>
            <w:r>
              <w:rPr>
                <w:spacing w:val="-2"/>
                <w:sz w:val="24"/>
              </w:rPr>
              <w:t>0,21-</w:t>
            </w:r>
            <w:r>
              <w:rPr>
                <w:spacing w:val="-4"/>
                <w:sz w:val="24"/>
              </w:rPr>
              <w:t>0,23</w:t>
            </w:r>
          </w:p>
        </w:tc>
      </w:tr>
      <w:tr w:rsidR="00997F6A" w14:paraId="1BC482C7" w14:textId="77777777">
        <w:trPr>
          <w:trHeight w:val="287"/>
        </w:trPr>
        <w:tc>
          <w:tcPr>
            <w:tcW w:w="3922" w:type="dxa"/>
            <w:vMerge/>
            <w:tcBorders>
              <w:top w:val="nil"/>
            </w:tcBorders>
          </w:tcPr>
          <w:p w14:paraId="0EB52384" w14:textId="77777777" w:rsidR="00997F6A" w:rsidRDefault="00997F6A">
            <w:pPr>
              <w:rPr>
                <w:sz w:val="2"/>
                <w:szCs w:val="2"/>
              </w:rPr>
            </w:pPr>
          </w:p>
        </w:tc>
        <w:tc>
          <w:tcPr>
            <w:tcW w:w="2885" w:type="dxa"/>
          </w:tcPr>
          <w:p w14:paraId="56203AF8" w14:textId="77777777" w:rsidR="00997F6A" w:rsidRDefault="005C48BA">
            <w:pPr>
              <w:pStyle w:val="TableParagraph"/>
              <w:spacing w:line="268" w:lineRule="exact"/>
              <w:ind w:left="105"/>
              <w:rPr>
                <w:sz w:val="24"/>
              </w:rPr>
            </w:pPr>
            <w:r>
              <w:rPr>
                <w:spacing w:val="-4"/>
                <w:sz w:val="24"/>
              </w:rPr>
              <w:t>1200</w:t>
            </w:r>
          </w:p>
        </w:tc>
        <w:tc>
          <w:tcPr>
            <w:tcW w:w="2842" w:type="dxa"/>
          </w:tcPr>
          <w:p w14:paraId="2D8328E4" w14:textId="77777777" w:rsidR="00997F6A" w:rsidRDefault="005C48BA">
            <w:pPr>
              <w:pStyle w:val="TableParagraph"/>
              <w:spacing w:line="268" w:lineRule="exact"/>
              <w:ind w:left="109"/>
              <w:rPr>
                <w:sz w:val="24"/>
              </w:rPr>
            </w:pPr>
            <w:r>
              <w:rPr>
                <w:spacing w:val="-2"/>
                <w:sz w:val="24"/>
              </w:rPr>
              <w:t>0,17-</w:t>
            </w:r>
            <w:r>
              <w:rPr>
                <w:spacing w:val="-4"/>
                <w:sz w:val="24"/>
              </w:rPr>
              <w:t>0,20</w:t>
            </w:r>
          </w:p>
        </w:tc>
      </w:tr>
      <w:tr w:rsidR="00997F6A" w14:paraId="6854E698" w14:textId="77777777">
        <w:trPr>
          <w:trHeight w:val="292"/>
        </w:trPr>
        <w:tc>
          <w:tcPr>
            <w:tcW w:w="3922" w:type="dxa"/>
            <w:vMerge/>
            <w:tcBorders>
              <w:top w:val="nil"/>
            </w:tcBorders>
          </w:tcPr>
          <w:p w14:paraId="5CD9DEDD" w14:textId="77777777" w:rsidR="00997F6A" w:rsidRDefault="00997F6A">
            <w:pPr>
              <w:rPr>
                <w:sz w:val="2"/>
                <w:szCs w:val="2"/>
              </w:rPr>
            </w:pPr>
          </w:p>
        </w:tc>
        <w:tc>
          <w:tcPr>
            <w:tcW w:w="2885" w:type="dxa"/>
          </w:tcPr>
          <w:p w14:paraId="2D47A492" w14:textId="77777777" w:rsidR="00997F6A" w:rsidRDefault="005C48BA">
            <w:pPr>
              <w:pStyle w:val="TableParagraph"/>
              <w:spacing w:before="1" w:line="271" w:lineRule="exact"/>
              <w:ind w:left="105"/>
              <w:rPr>
                <w:sz w:val="24"/>
              </w:rPr>
            </w:pPr>
            <w:r>
              <w:rPr>
                <w:spacing w:val="-4"/>
                <w:sz w:val="24"/>
              </w:rPr>
              <w:t>1100</w:t>
            </w:r>
          </w:p>
        </w:tc>
        <w:tc>
          <w:tcPr>
            <w:tcW w:w="2842" w:type="dxa"/>
          </w:tcPr>
          <w:p w14:paraId="3081382D" w14:textId="77777777" w:rsidR="00997F6A" w:rsidRDefault="005C48BA">
            <w:pPr>
              <w:pStyle w:val="TableParagraph"/>
              <w:spacing w:before="1" w:line="271" w:lineRule="exact"/>
              <w:ind w:left="109"/>
              <w:rPr>
                <w:sz w:val="24"/>
              </w:rPr>
            </w:pPr>
            <w:r>
              <w:rPr>
                <w:spacing w:val="-2"/>
                <w:sz w:val="24"/>
              </w:rPr>
              <w:t>0,15-</w:t>
            </w:r>
            <w:r>
              <w:rPr>
                <w:spacing w:val="-4"/>
                <w:sz w:val="24"/>
              </w:rPr>
              <w:t>0,17</w:t>
            </w:r>
          </w:p>
        </w:tc>
      </w:tr>
      <w:tr w:rsidR="00997F6A" w14:paraId="47E406A7" w14:textId="77777777">
        <w:trPr>
          <w:trHeight w:val="292"/>
        </w:trPr>
        <w:tc>
          <w:tcPr>
            <w:tcW w:w="3922" w:type="dxa"/>
            <w:vMerge/>
            <w:tcBorders>
              <w:top w:val="nil"/>
            </w:tcBorders>
          </w:tcPr>
          <w:p w14:paraId="1C1F43AA" w14:textId="77777777" w:rsidR="00997F6A" w:rsidRDefault="00997F6A">
            <w:pPr>
              <w:rPr>
                <w:sz w:val="2"/>
                <w:szCs w:val="2"/>
              </w:rPr>
            </w:pPr>
          </w:p>
        </w:tc>
        <w:tc>
          <w:tcPr>
            <w:tcW w:w="2885" w:type="dxa"/>
          </w:tcPr>
          <w:p w14:paraId="7673A08E" w14:textId="77777777" w:rsidR="00997F6A" w:rsidRDefault="005C48BA">
            <w:pPr>
              <w:pStyle w:val="TableParagraph"/>
              <w:spacing w:before="1" w:line="271" w:lineRule="exact"/>
              <w:ind w:left="105"/>
              <w:rPr>
                <w:sz w:val="24"/>
              </w:rPr>
            </w:pPr>
            <w:r>
              <w:rPr>
                <w:spacing w:val="-2"/>
                <w:sz w:val="24"/>
              </w:rPr>
              <w:t>800-</w:t>
            </w:r>
            <w:r>
              <w:rPr>
                <w:spacing w:val="-4"/>
                <w:sz w:val="24"/>
              </w:rPr>
              <w:t>1000</w:t>
            </w:r>
          </w:p>
        </w:tc>
        <w:tc>
          <w:tcPr>
            <w:tcW w:w="2842" w:type="dxa"/>
          </w:tcPr>
          <w:p w14:paraId="4CE35295" w14:textId="77777777" w:rsidR="00997F6A" w:rsidRDefault="005C48BA">
            <w:pPr>
              <w:pStyle w:val="TableParagraph"/>
              <w:spacing w:before="1" w:line="271" w:lineRule="exact"/>
              <w:ind w:left="109"/>
              <w:rPr>
                <w:sz w:val="24"/>
              </w:rPr>
            </w:pPr>
            <w:r>
              <w:rPr>
                <w:spacing w:val="-2"/>
                <w:sz w:val="24"/>
              </w:rPr>
              <w:t>0,15-</w:t>
            </w:r>
            <w:r>
              <w:rPr>
                <w:spacing w:val="-4"/>
                <w:sz w:val="24"/>
              </w:rPr>
              <w:t>0,17</w:t>
            </w:r>
          </w:p>
        </w:tc>
      </w:tr>
      <w:tr w:rsidR="00997F6A" w14:paraId="585B6C7D" w14:textId="77777777">
        <w:trPr>
          <w:trHeight w:val="287"/>
        </w:trPr>
        <w:tc>
          <w:tcPr>
            <w:tcW w:w="3922" w:type="dxa"/>
            <w:vMerge/>
            <w:tcBorders>
              <w:top w:val="nil"/>
            </w:tcBorders>
          </w:tcPr>
          <w:p w14:paraId="11E01D6C" w14:textId="77777777" w:rsidR="00997F6A" w:rsidRDefault="00997F6A">
            <w:pPr>
              <w:rPr>
                <w:sz w:val="2"/>
                <w:szCs w:val="2"/>
              </w:rPr>
            </w:pPr>
          </w:p>
        </w:tc>
        <w:tc>
          <w:tcPr>
            <w:tcW w:w="2885" w:type="dxa"/>
          </w:tcPr>
          <w:p w14:paraId="5DD56929" w14:textId="77777777" w:rsidR="00997F6A" w:rsidRDefault="005C48BA">
            <w:pPr>
              <w:pStyle w:val="TableParagraph"/>
              <w:spacing w:line="268" w:lineRule="exact"/>
              <w:ind w:left="105"/>
              <w:rPr>
                <w:sz w:val="24"/>
              </w:rPr>
            </w:pPr>
            <w:r>
              <w:rPr>
                <w:spacing w:val="-2"/>
                <w:sz w:val="24"/>
              </w:rPr>
              <w:t>600-</w:t>
            </w:r>
            <w:r>
              <w:rPr>
                <w:spacing w:val="-5"/>
                <w:sz w:val="24"/>
              </w:rPr>
              <w:t>700</w:t>
            </w:r>
          </w:p>
        </w:tc>
        <w:tc>
          <w:tcPr>
            <w:tcW w:w="2842" w:type="dxa"/>
          </w:tcPr>
          <w:p w14:paraId="5F303B2F" w14:textId="77777777" w:rsidR="00997F6A" w:rsidRDefault="005C48BA">
            <w:pPr>
              <w:pStyle w:val="TableParagraph"/>
              <w:spacing w:line="268" w:lineRule="exact"/>
              <w:ind w:left="109"/>
              <w:rPr>
                <w:sz w:val="24"/>
              </w:rPr>
            </w:pPr>
            <w:r>
              <w:rPr>
                <w:spacing w:val="-2"/>
                <w:sz w:val="24"/>
              </w:rPr>
              <w:t>0,12-</w:t>
            </w:r>
            <w:r>
              <w:rPr>
                <w:spacing w:val="-4"/>
                <w:sz w:val="24"/>
              </w:rPr>
              <w:t>0,15</w:t>
            </w:r>
          </w:p>
        </w:tc>
      </w:tr>
      <w:tr w:rsidR="00997F6A" w14:paraId="61FAE7C4" w14:textId="77777777">
        <w:trPr>
          <w:trHeight w:val="277"/>
        </w:trPr>
        <w:tc>
          <w:tcPr>
            <w:tcW w:w="3922" w:type="dxa"/>
            <w:vMerge w:val="restart"/>
          </w:tcPr>
          <w:p w14:paraId="465DDF43" w14:textId="77777777" w:rsidR="00997F6A" w:rsidRDefault="005C48BA">
            <w:pPr>
              <w:pStyle w:val="TableParagraph"/>
              <w:spacing w:line="274" w:lineRule="exact"/>
              <w:ind w:left="110"/>
              <w:rPr>
                <w:sz w:val="24"/>
              </w:rPr>
            </w:pPr>
            <w:r>
              <w:rPr>
                <w:sz w:val="24"/>
              </w:rPr>
              <w:t>Малоэтажная</w:t>
            </w:r>
            <w:r>
              <w:rPr>
                <w:spacing w:val="-15"/>
                <w:sz w:val="24"/>
              </w:rPr>
              <w:t xml:space="preserve"> </w:t>
            </w:r>
            <w:r>
              <w:rPr>
                <w:sz w:val="24"/>
              </w:rPr>
              <w:t>блокированная</w:t>
            </w:r>
            <w:r>
              <w:rPr>
                <w:spacing w:val="-15"/>
                <w:sz w:val="24"/>
              </w:rPr>
              <w:t xml:space="preserve"> </w:t>
            </w:r>
            <w:r>
              <w:rPr>
                <w:sz w:val="24"/>
              </w:rPr>
              <w:t xml:space="preserve">жилая застройка с </w:t>
            </w:r>
            <w:proofErr w:type="spellStart"/>
            <w:r>
              <w:rPr>
                <w:sz w:val="24"/>
              </w:rPr>
              <w:t>приквартирными</w:t>
            </w:r>
            <w:proofErr w:type="spellEnd"/>
            <w:r>
              <w:rPr>
                <w:sz w:val="24"/>
              </w:rPr>
              <w:t xml:space="preserve"> </w:t>
            </w:r>
            <w:r>
              <w:rPr>
                <w:spacing w:val="-2"/>
                <w:sz w:val="24"/>
              </w:rPr>
              <w:t>участками</w:t>
            </w:r>
          </w:p>
        </w:tc>
        <w:tc>
          <w:tcPr>
            <w:tcW w:w="2885" w:type="dxa"/>
          </w:tcPr>
          <w:p w14:paraId="1A4ADDBE" w14:textId="77777777" w:rsidR="00997F6A" w:rsidRDefault="005C48BA">
            <w:pPr>
              <w:pStyle w:val="TableParagraph"/>
              <w:spacing w:line="258" w:lineRule="exact"/>
              <w:ind w:left="105"/>
              <w:rPr>
                <w:sz w:val="24"/>
              </w:rPr>
            </w:pPr>
            <w:r>
              <w:rPr>
                <w:spacing w:val="-2"/>
                <w:sz w:val="24"/>
              </w:rPr>
              <w:t>400-</w:t>
            </w:r>
            <w:r>
              <w:rPr>
                <w:spacing w:val="-5"/>
                <w:sz w:val="24"/>
              </w:rPr>
              <w:t>500</w:t>
            </w:r>
          </w:p>
        </w:tc>
        <w:tc>
          <w:tcPr>
            <w:tcW w:w="2842" w:type="dxa"/>
          </w:tcPr>
          <w:p w14:paraId="452971AE" w14:textId="77777777" w:rsidR="00997F6A" w:rsidRDefault="005C48BA">
            <w:pPr>
              <w:pStyle w:val="TableParagraph"/>
              <w:spacing w:line="258" w:lineRule="exact"/>
              <w:ind w:left="109"/>
              <w:rPr>
                <w:sz w:val="24"/>
              </w:rPr>
            </w:pPr>
            <w:r>
              <w:rPr>
                <w:spacing w:val="-2"/>
                <w:sz w:val="24"/>
              </w:rPr>
              <w:t>0,08-</w:t>
            </w:r>
            <w:r>
              <w:rPr>
                <w:spacing w:val="-4"/>
                <w:sz w:val="24"/>
              </w:rPr>
              <w:t>0,10</w:t>
            </w:r>
          </w:p>
        </w:tc>
      </w:tr>
      <w:tr w:rsidR="00997F6A" w14:paraId="47AB4826" w14:textId="77777777">
        <w:trPr>
          <w:trHeight w:val="541"/>
        </w:trPr>
        <w:tc>
          <w:tcPr>
            <w:tcW w:w="3922" w:type="dxa"/>
            <w:vMerge/>
            <w:tcBorders>
              <w:top w:val="nil"/>
            </w:tcBorders>
          </w:tcPr>
          <w:p w14:paraId="719A35F3" w14:textId="77777777" w:rsidR="00997F6A" w:rsidRDefault="00997F6A">
            <w:pPr>
              <w:rPr>
                <w:sz w:val="2"/>
                <w:szCs w:val="2"/>
              </w:rPr>
            </w:pPr>
          </w:p>
        </w:tc>
        <w:tc>
          <w:tcPr>
            <w:tcW w:w="2885" w:type="dxa"/>
          </w:tcPr>
          <w:p w14:paraId="44148CC2" w14:textId="77777777" w:rsidR="00997F6A" w:rsidRDefault="005C48BA">
            <w:pPr>
              <w:pStyle w:val="TableParagraph"/>
              <w:spacing w:line="273" w:lineRule="exact"/>
              <w:ind w:left="105"/>
              <w:rPr>
                <w:sz w:val="24"/>
              </w:rPr>
            </w:pPr>
            <w:r>
              <w:rPr>
                <w:spacing w:val="-5"/>
                <w:sz w:val="24"/>
              </w:rPr>
              <w:t>600</w:t>
            </w:r>
          </w:p>
        </w:tc>
        <w:tc>
          <w:tcPr>
            <w:tcW w:w="2842" w:type="dxa"/>
          </w:tcPr>
          <w:p w14:paraId="6368D474" w14:textId="77777777" w:rsidR="00997F6A" w:rsidRDefault="005C48BA">
            <w:pPr>
              <w:pStyle w:val="TableParagraph"/>
              <w:spacing w:line="273" w:lineRule="exact"/>
              <w:ind w:left="109"/>
              <w:rPr>
                <w:sz w:val="24"/>
              </w:rPr>
            </w:pPr>
            <w:r>
              <w:rPr>
                <w:spacing w:val="-2"/>
                <w:sz w:val="24"/>
              </w:rPr>
              <w:t>0,12-</w:t>
            </w:r>
            <w:r>
              <w:rPr>
                <w:spacing w:val="-4"/>
                <w:sz w:val="24"/>
              </w:rPr>
              <w:t>0,15</w:t>
            </w:r>
          </w:p>
        </w:tc>
      </w:tr>
    </w:tbl>
    <w:p w14:paraId="10FBA3C3" w14:textId="77777777" w:rsidR="00997F6A" w:rsidRDefault="005C48BA">
      <w:pPr>
        <w:spacing w:before="274" w:line="275" w:lineRule="exact"/>
        <w:ind w:left="140"/>
        <w:rPr>
          <w:sz w:val="24"/>
        </w:rPr>
      </w:pPr>
      <w:r>
        <w:rPr>
          <w:noProof/>
          <w:sz w:val="24"/>
          <w:lang w:eastAsia="ru-RU"/>
        </w:rPr>
        <mc:AlternateContent>
          <mc:Choice Requires="wps">
            <w:drawing>
              <wp:anchor distT="0" distB="0" distL="0" distR="0" simplePos="0" relativeHeight="15729152" behindDoc="0" locked="0" layoutInCell="1" allowOverlap="1" wp14:anchorId="4C96DA31" wp14:editId="523D5FF8">
                <wp:simplePos x="0" y="0"/>
                <wp:positionH relativeFrom="page">
                  <wp:posOffset>1527047</wp:posOffset>
                </wp:positionH>
                <wp:positionV relativeFrom="paragraph">
                  <wp:posOffset>331724</wp:posOffset>
                </wp:positionV>
                <wp:extent cx="4318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6350"/>
                        </a:xfrm>
                        <a:custGeom>
                          <a:avLst/>
                          <a:gdLst/>
                          <a:ahLst/>
                          <a:cxnLst/>
                          <a:rect l="l" t="t" r="r" b="b"/>
                          <a:pathLst>
                            <a:path w="43180" h="6350">
                              <a:moveTo>
                                <a:pt x="42671" y="0"/>
                              </a:moveTo>
                              <a:lnTo>
                                <a:pt x="0" y="0"/>
                              </a:lnTo>
                              <a:lnTo>
                                <a:pt x="0" y="6096"/>
                              </a:lnTo>
                              <a:lnTo>
                                <a:pt x="42671" y="6096"/>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C1DE9E" id="Graphic 6" o:spid="_x0000_s1026" style="position:absolute;margin-left:120.25pt;margin-top:26.1pt;width:3.4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8QMQIAANcEAAAOAAAAZHJzL2Uyb0RvYy54bWysVFFv0zAQfkfiP1h+p2m7EUbUdEKbNiFN&#10;Y9KKeHYdp4lwfMbnNu2/5+zEaYEnEH1wzrnPl/u+z9fV7bHT7KActmBKvpjNOVNGQtWaXcm/bh7e&#10;3XCGXphKaDCq5CeF/Hb99s2qt4VaQgO6Uo5REYNFb0veeG+LLEPZqE7gDKwylKzBdcLT1u2yyome&#10;qnc6W87nedaDq6wDqRDp7f2Q5OtYv66V9F/qGpVnuuTUm4+ri+s2rNl6JYqdE7Zp5diG+IcuOtEa&#10;+uhU6l54wfau/aNU10oHCLWfSegyqOtWqsiB2Czmv7F5bYRVkQuJg3aSCf9fWfl8eHGsrUqec2ZE&#10;RxY9jmrkQZzeYkGYV/viAj20TyC/IyWyXzJhgyPmWLsuYIkcO0alT5PS6uiZpJfXV4sbskNSJr96&#10;H23IRJFOyj36RwWxijg8oR9cqlIkmhTJo0mhI6+Dyzq67Dkjlx1n5PJ2cNkKH86F1kLI+qmNZuwi&#10;pDo4qA1EkA/tXy/zDwvOEgXq8ozQ5hJJfC5QKZeeNlYbMPn8YxSXiqV0eg6w80f/AppUTKWkBlTB&#10;qYHvFEQN6OWlygi6rR5arQNxdLvtnXbsIMLQxF9QkI5cwKL/g+XB/C1UJ7pIPd2dkuOPvXCKM/3Z&#10;0FUNY5cCl4JtCpzXdxCHM2ru0G+O34SzzFJYck835hnSIIgiXYdAasKGkwY+7T3Ubbgrsbeho3FD&#10;0xMJjJMexvNyH1Hn/6P1TwAAAP//AwBQSwMEFAAGAAgAAAAhACtY4nDfAAAACQEAAA8AAABkcnMv&#10;ZG93bnJldi54bWxMj8FOg0AQhu8mvsNmTLzZpVuqDWVpCKYePJhae+ltCyMQ2VnCLhTf3vGkx5n5&#10;8s/3p7vZdmLCwbeONCwXEQik0lUt1RpOH/uHDQgfDFWmc4QavtHDLru9SU1SuSu943QMteAQ8onR&#10;0ITQJ1L6skFr/ML1SHz7dIM1gcehltVgrhxuO6mi6FFa0xJ/aEyPRYPl13G0GkZUNt+/xm9l8Xxe&#10;borzSz4drNb3d3O+BRFwDn8w/OqzOmTsdHEjVV50GlQcrRnVsFYKBAMqflqBuPBipUBmqfzfIPsB&#10;AAD//wMAUEsBAi0AFAAGAAgAAAAhALaDOJL+AAAA4QEAABMAAAAAAAAAAAAAAAAAAAAAAFtDb250&#10;ZW50X1R5cGVzXS54bWxQSwECLQAUAAYACAAAACEAOP0h/9YAAACUAQAACwAAAAAAAAAAAAAAAAAv&#10;AQAAX3JlbHMvLnJlbHNQSwECLQAUAAYACAAAACEALQ4vEDECAADXBAAADgAAAAAAAAAAAAAAAAAu&#10;AgAAZHJzL2Uyb0RvYy54bWxQSwECLQAUAAYACAAAACEAK1jicN8AAAAJAQAADwAAAAAAAAAAAAAA&#10;AACLBAAAZHJzL2Rvd25yZXYueG1sUEsFBgAAAAAEAAQA8wAAAJcFAAAAAA==&#10;" path="m42671,l,,,6096r42671,l42671,xe" fillcolor="black" stroked="f">
                <v:path arrowok="t"/>
                <w10:wrap anchorx="page"/>
              </v:shape>
            </w:pict>
          </mc:Fallback>
        </mc:AlternateContent>
      </w:r>
      <w:r>
        <w:rPr>
          <w:spacing w:val="-2"/>
          <w:sz w:val="24"/>
        </w:rPr>
        <w:t>Примечание:</w:t>
      </w:r>
    </w:p>
    <w:p w14:paraId="20C62E08" w14:textId="77777777" w:rsidR="00997F6A" w:rsidRDefault="005C48BA">
      <w:pPr>
        <w:spacing w:line="242" w:lineRule="auto"/>
        <w:ind w:left="140" w:right="424"/>
        <w:rPr>
          <w:sz w:val="24"/>
        </w:rPr>
      </w:pPr>
      <w:r>
        <w:rPr>
          <w:sz w:val="24"/>
        </w:rPr>
        <w:t>Нижний</w:t>
      </w:r>
      <w:r>
        <w:rPr>
          <w:spacing w:val="-3"/>
          <w:sz w:val="24"/>
        </w:rPr>
        <w:t xml:space="preserve"> </w:t>
      </w:r>
      <w:r>
        <w:rPr>
          <w:sz w:val="24"/>
        </w:rPr>
        <w:t>предел принимается для крупных</w:t>
      </w:r>
      <w:r>
        <w:rPr>
          <w:spacing w:val="-5"/>
          <w:sz w:val="24"/>
        </w:rPr>
        <w:t xml:space="preserve"> </w:t>
      </w:r>
      <w:r>
        <w:rPr>
          <w:sz w:val="24"/>
        </w:rPr>
        <w:t>и больших</w:t>
      </w:r>
      <w:r>
        <w:rPr>
          <w:spacing w:val="-7"/>
          <w:sz w:val="24"/>
        </w:rPr>
        <w:t xml:space="preserve"> </w:t>
      </w:r>
      <w:r>
        <w:rPr>
          <w:sz w:val="24"/>
        </w:rPr>
        <w:t>сельских</w:t>
      </w:r>
      <w:r>
        <w:rPr>
          <w:spacing w:val="-5"/>
          <w:sz w:val="24"/>
        </w:rPr>
        <w:t xml:space="preserve"> </w:t>
      </w:r>
      <w:r>
        <w:rPr>
          <w:sz w:val="24"/>
        </w:rPr>
        <w:t>населённых</w:t>
      </w:r>
      <w:r>
        <w:rPr>
          <w:spacing w:val="-5"/>
          <w:sz w:val="24"/>
        </w:rPr>
        <w:t xml:space="preserve"> </w:t>
      </w:r>
      <w:r>
        <w:rPr>
          <w:sz w:val="24"/>
        </w:rPr>
        <w:t>пунктов, верхний – для средних и малых.</w:t>
      </w:r>
    </w:p>
    <w:p w14:paraId="6DE0B99A" w14:textId="77777777" w:rsidR="00B90E7F" w:rsidRDefault="00B90E7F" w:rsidP="00B90E7F">
      <w:pPr>
        <w:tabs>
          <w:tab w:val="left" w:pos="1415"/>
        </w:tabs>
        <w:rPr>
          <w:sz w:val="24"/>
        </w:rPr>
      </w:pPr>
    </w:p>
    <w:p w14:paraId="613D3AD6" w14:textId="77777777" w:rsidR="00997F6A" w:rsidRDefault="00B90E7F" w:rsidP="00B90E7F">
      <w:pPr>
        <w:tabs>
          <w:tab w:val="left" w:pos="1415"/>
        </w:tabs>
        <w:rPr>
          <w:sz w:val="28"/>
        </w:rPr>
      </w:pPr>
      <w:r>
        <w:rPr>
          <w:sz w:val="24"/>
        </w:rPr>
        <w:tab/>
      </w:r>
      <w:r w:rsidR="005C48BA">
        <w:rPr>
          <w:sz w:val="28"/>
        </w:rPr>
        <w:t>Для предварительных расчётов ориентировочную</w:t>
      </w:r>
      <w:r w:rsidR="005C48BA">
        <w:rPr>
          <w:spacing w:val="40"/>
          <w:sz w:val="28"/>
        </w:rPr>
        <w:t xml:space="preserve"> </w:t>
      </w:r>
      <w:r w:rsidR="005C48BA">
        <w:rPr>
          <w:sz w:val="28"/>
        </w:rPr>
        <w:t>плотность населения на территории</w:t>
      </w:r>
      <w:r w:rsidR="005C48BA">
        <w:rPr>
          <w:spacing w:val="40"/>
          <w:sz w:val="28"/>
        </w:rPr>
        <w:t xml:space="preserve"> </w:t>
      </w:r>
      <w:r w:rsidR="005C48BA">
        <w:rPr>
          <w:sz w:val="28"/>
        </w:rPr>
        <w:t>жилой застройки рекомендуется принимать:</w:t>
      </w:r>
    </w:p>
    <w:p w14:paraId="0507012F" w14:textId="77777777" w:rsidR="00997F6A" w:rsidRDefault="005C48BA">
      <w:pPr>
        <w:pStyle w:val="a6"/>
        <w:numPr>
          <w:ilvl w:val="1"/>
          <w:numId w:val="82"/>
        </w:numPr>
        <w:tabs>
          <w:tab w:val="left" w:pos="983"/>
        </w:tabs>
        <w:spacing w:before="321"/>
        <w:ind w:right="425" w:firstLine="480"/>
        <w:jc w:val="both"/>
        <w:rPr>
          <w:sz w:val="28"/>
        </w:rPr>
      </w:pPr>
      <w:r>
        <w:rPr>
          <w:sz w:val="28"/>
        </w:rPr>
        <w:t>для индивидуальной жилой застройки с участками при доме (одно и двухквартирные жилые дома) по таблице 6.</w:t>
      </w:r>
    </w:p>
    <w:p w14:paraId="78C50897" w14:textId="77777777" w:rsidR="00997F6A" w:rsidRDefault="00997F6A">
      <w:pPr>
        <w:pStyle w:val="a3"/>
        <w:spacing w:before="3"/>
        <w:ind w:left="0" w:firstLine="0"/>
        <w:jc w:val="left"/>
      </w:pPr>
    </w:p>
    <w:p w14:paraId="39E7829D" w14:textId="77777777" w:rsidR="00997F6A" w:rsidRDefault="005C48BA">
      <w:pPr>
        <w:pStyle w:val="a3"/>
        <w:ind w:left="620" w:firstLine="0"/>
        <w:jc w:val="left"/>
      </w:pPr>
      <w:r>
        <w:t>Таблица</w:t>
      </w:r>
      <w:r>
        <w:rPr>
          <w:spacing w:val="-6"/>
        </w:rPr>
        <w:t xml:space="preserve"> </w:t>
      </w:r>
      <w:r>
        <w:t>6.</w:t>
      </w:r>
      <w:r>
        <w:rPr>
          <w:spacing w:val="-3"/>
        </w:rPr>
        <w:t xml:space="preserve"> </w:t>
      </w:r>
      <w:r>
        <w:t>Ориентировочная</w:t>
      </w:r>
      <w:r>
        <w:rPr>
          <w:spacing w:val="60"/>
        </w:rPr>
        <w:t xml:space="preserve"> </w:t>
      </w:r>
      <w:r>
        <w:t>плотность</w:t>
      </w:r>
      <w:r>
        <w:rPr>
          <w:spacing w:val="-8"/>
        </w:rPr>
        <w:t xml:space="preserve"> </w:t>
      </w:r>
      <w:r>
        <w:t>населения</w:t>
      </w:r>
      <w:r>
        <w:rPr>
          <w:spacing w:val="-4"/>
        </w:rPr>
        <w:t xml:space="preserve"> </w:t>
      </w:r>
      <w:r>
        <w:t>в</w:t>
      </w:r>
      <w:r>
        <w:rPr>
          <w:spacing w:val="-7"/>
        </w:rPr>
        <w:t xml:space="preserve"> </w:t>
      </w:r>
      <w:r>
        <w:t>жилой</w:t>
      </w:r>
      <w:r>
        <w:rPr>
          <w:spacing w:val="-6"/>
        </w:rPr>
        <w:t xml:space="preserve"> </w:t>
      </w:r>
      <w:r>
        <w:rPr>
          <w:spacing w:val="-2"/>
        </w:rPr>
        <w:t>застройке</w:t>
      </w:r>
    </w:p>
    <w:p w14:paraId="018AA152" w14:textId="77777777" w:rsidR="00997F6A" w:rsidRDefault="00997F6A">
      <w:pPr>
        <w:pStyle w:val="a3"/>
        <w:spacing w:before="50"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989"/>
        <w:gridCol w:w="979"/>
        <w:gridCol w:w="979"/>
        <w:gridCol w:w="974"/>
        <w:gridCol w:w="979"/>
        <w:gridCol w:w="768"/>
        <w:gridCol w:w="850"/>
      </w:tblGrid>
      <w:tr w:rsidR="00997F6A" w14:paraId="2E8D0585" w14:textId="77777777">
        <w:trPr>
          <w:trHeight w:val="551"/>
        </w:trPr>
        <w:tc>
          <w:tcPr>
            <w:tcW w:w="4392" w:type="dxa"/>
            <w:gridSpan w:val="2"/>
            <w:vMerge w:val="restart"/>
          </w:tcPr>
          <w:p w14:paraId="3E5B89ED" w14:textId="77777777" w:rsidR="00997F6A" w:rsidRDefault="005C48BA">
            <w:pPr>
              <w:pStyle w:val="TableParagraph"/>
              <w:spacing w:before="275"/>
              <w:ind w:left="110"/>
              <w:rPr>
                <w:sz w:val="24"/>
              </w:rPr>
            </w:pPr>
            <w:r>
              <w:rPr>
                <w:sz w:val="24"/>
              </w:rPr>
              <w:t>Тип</w:t>
            </w:r>
            <w:r>
              <w:rPr>
                <w:spacing w:val="-3"/>
                <w:sz w:val="24"/>
              </w:rPr>
              <w:t xml:space="preserve"> </w:t>
            </w:r>
            <w:r>
              <w:rPr>
                <w:spacing w:val="-2"/>
                <w:sz w:val="24"/>
              </w:rPr>
              <w:t>застройки</w:t>
            </w:r>
          </w:p>
        </w:tc>
        <w:tc>
          <w:tcPr>
            <w:tcW w:w="5529" w:type="dxa"/>
            <w:gridSpan w:val="6"/>
          </w:tcPr>
          <w:p w14:paraId="58C71959" w14:textId="77777777" w:rsidR="00997F6A" w:rsidRDefault="005C48BA">
            <w:pPr>
              <w:pStyle w:val="TableParagraph"/>
              <w:spacing w:line="268" w:lineRule="exact"/>
              <w:ind w:left="110"/>
              <w:rPr>
                <w:sz w:val="24"/>
              </w:rPr>
            </w:pPr>
            <w:r>
              <w:rPr>
                <w:sz w:val="24"/>
              </w:rPr>
              <w:t>Плотность</w:t>
            </w:r>
            <w:r>
              <w:rPr>
                <w:spacing w:val="14"/>
                <w:sz w:val="24"/>
              </w:rPr>
              <w:t xml:space="preserve"> </w:t>
            </w:r>
            <w:r>
              <w:rPr>
                <w:sz w:val="24"/>
              </w:rPr>
              <w:t>населения,</w:t>
            </w:r>
            <w:r>
              <w:rPr>
                <w:spacing w:val="15"/>
                <w:sz w:val="24"/>
              </w:rPr>
              <w:t xml:space="preserve"> </w:t>
            </w:r>
            <w:r>
              <w:rPr>
                <w:sz w:val="24"/>
              </w:rPr>
              <w:t>чел/га,</w:t>
            </w:r>
            <w:r>
              <w:rPr>
                <w:spacing w:val="16"/>
                <w:sz w:val="24"/>
              </w:rPr>
              <w:t xml:space="preserve"> </w:t>
            </w:r>
            <w:r>
              <w:rPr>
                <w:sz w:val="24"/>
              </w:rPr>
              <w:t>при</w:t>
            </w:r>
            <w:r>
              <w:rPr>
                <w:spacing w:val="12"/>
                <w:sz w:val="24"/>
              </w:rPr>
              <w:t xml:space="preserve"> </w:t>
            </w:r>
            <w:r>
              <w:rPr>
                <w:sz w:val="24"/>
              </w:rPr>
              <w:t>среднем</w:t>
            </w:r>
            <w:r>
              <w:rPr>
                <w:spacing w:val="16"/>
                <w:sz w:val="24"/>
              </w:rPr>
              <w:t xml:space="preserve"> </w:t>
            </w:r>
            <w:r>
              <w:rPr>
                <w:spacing w:val="-2"/>
                <w:sz w:val="24"/>
              </w:rPr>
              <w:t>размере</w:t>
            </w:r>
          </w:p>
          <w:p w14:paraId="69243EE0" w14:textId="77777777" w:rsidR="00997F6A" w:rsidRDefault="005C48BA">
            <w:pPr>
              <w:pStyle w:val="TableParagraph"/>
              <w:spacing w:before="2" w:line="261" w:lineRule="exact"/>
              <w:ind w:left="110"/>
              <w:rPr>
                <w:sz w:val="24"/>
              </w:rPr>
            </w:pPr>
            <w:r>
              <w:rPr>
                <w:sz w:val="24"/>
              </w:rPr>
              <w:t>семьи,</w:t>
            </w:r>
            <w:r>
              <w:rPr>
                <w:spacing w:val="-3"/>
                <w:sz w:val="24"/>
              </w:rPr>
              <w:t xml:space="preserve"> </w:t>
            </w:r>
            <w:r>
              <w:rPr>
                <w:spacing w:val="-4"/>
                <w:sz w:val="24"/>
              </w:rPr>
              <w:t>чел.</w:t>
            </w:r>
          </w:p>
        </w:tc>
      </w:tr>
      <w:tr w:rsidR="00997F6A" w14:paraId="6FAB2339" w14:textId="77777777">
        <w:trPr>
          <w:trHeight w:val="277"/>
        </w:trPr>
        <w:tc>
          <w:tcPr>
            <w:tcW w:w="4392" w:type="dxa"/>
            <w:gridSpan w:val="2"/>
            <w:vMerge/>
            <w:tcBorders>
              <w:top w:val="nil"/>
            </w:tcBorders>
          </w:tcPr>
          <w:p w14:paraId="7319999A" w14:textId="77777777" w:rsidR="00997F6A" w:rsidRDefault="00997F6A">
            <w:pPr>
              <w:rPr>
                <w:sz w:val="2"/>
                <w:szCs w:val="2"/>
              </w:rPr>
            </w:pPr>
          </w:p>
        </w:tc>
        <w:tc>
          <w:tcPr>
            <w:tcW w:w="979" w:type="dxa"/>
          </w:tcPr>
          <w:p w14:paraId="3826A46E" w14:textId="77777777" w:rsidR="00997F6A" w:rsidRDefault="005C48BA">
            <w:pPr>
              <w:pStyle w:val="TableParagraph"/>
              <w:spacing w:line="258" w:lineRule="exact"/>
              <w:ind w:left="110"/>
              <w:rPr>
                <w:sz w:val="24"/>
              </w:rPr>
            </w:pPr>
            <w:r>
              <w:rPr>
                <w:spacing w:val="-5"/>
                <w:sz w:val="24"/>
              </w:rPr>
              <w:t>2,5</w:t>
            </w:r>
          </w:p>
        </w:tc>
        <w:tc>
          <w:tcPr>
            <w:tcW w:w="979" w:type="dxa"/>
          </w:tcPr>
          <w:p w14:paraId="3D7ED0A0" w14:textId="77777777" w:rsidR="00997F6A" w:rsidRDefault="005C48BA">
            <w:pPr>
              <w:pStyle w:val="TableParagraph"/>
              <w:spacing w:line="258" w:lineRule="exact"/>
              <w:ind w:left="110"/>
              <w:rPr>
                <w:sz w:val="24"/>
              </w:rPr>
            </w:pPr>
            <w:r>
              <w:rPr>
                <w:spacing w:val="-5"/>
                <w:sz w:val="24"/>
              </w:rPr>
              <w:t>3,0</w:t>
            </w:r>
          </w:p>
        </w:tc>
        <w:tc>
          <w:tcPr>
            <w:tcW w:w="974" w:type="dxa"/>
          </w:tcPr>
          <w:p w14:paraId="45165A99" w14:textId="77777777" w:rsidR="00997F6A" w:rsidRDefault="005C48BA">
            <w:pPr>
              <w:pStyle w:val="TableParagraph"/>
              <w:spacing w:line="258" w:lineRule="exact"/>
              <w:ind w:left="105"/>
              <w:rPr>
                <w:sz w:val="24"/>
              </w:rPr>
            </w:pPr>
            <w:r>
              <w:rPr>
                <w:spacing w:val="-5"/>
                <w:sz w:val="24"/>
              </w:rPr>
              <w:t>3,5</w:t>
            </w:r>
          </w:p>
        </w:tc>
        <w:tc>
          <w:tcPr>
            <w:tcW w:w="979" w:type="dxa"/>
          </w:tcPr>
          <w:p w14:paraId="059E7C92" w14:textId="77777777" w:rsidR="00997F6A" w:rsidRDefault="005C48BA">
            <w:pPr>
              <w:pStyle w:val="TableParagraph"/>
              <w:spacing w:line="258" w:lineRule="exact"/>
              <w:ind w:left="111"/>
              <w:rPr>
                <w:sz w:val="24"/>
              </w:rPr>
            </w:pPr>
            <w:r>
              <w:rPr>
                <w:spacing w:val="-5"/>
                <w:sz w:val="24"/>
              </w:rPr>
              <w:t>4,0</w:t>
            </w:r>
          </w:p>
        </w:tc>
        <w:tc>
          <w:tcPr>
            <w:tcW w:w="768" w:type="dxa"/>
          </w:tcPr>
          <w:p w14:paraId="2C1DB07A" w14:textId="77777777" w:rsidR="00997F6A" w:rsidRDefault="005C48BA">
            <w:pPr>
              <w:pStyle w:val="TableParagraph"/>
              <w:spacing w:line="258" w:lineRule="exact"/>
              <w:ind w:left="106"/>
              <w:rPr>
                <w:sz w:val="24"/>
              </w:rPr>
            </w:pPr>
            <w:r>
              <w:rPr>
                <w:spacing w:val="-5"/>
                <w:sz w:val="24"/>
              </w:rPr>
              <w:t>4,5</w:t>
            </w:r>
          </w:p>
        </w:tc>
        <w:tc>
          <w:tcPr>
            <w:tcW w:w="850" w:type="dxa"/>
          </w:tcPr>
          <w:p w14:paraId="0A07FE15" w14:textId="77777777" w:rsidR="00997F6A" w:rsidRDefault="005C48BA">
            <w:pPr>
              <w:pStyle w:val="TableParagraph"/>
              <w:spacing w:line="258" w:lineRule="exact"/>
              <w:ind w:left="111"/>
              <w:rPr>
                <w:sz w:val="24"/>
              </w:rPr>
            </w:pPr>
            <w:r>
              <w:rPr>
                <w:spacing w:val="-5"/>
                <w:sz w:val="24"/>
              </w:rPr>
              <w:t>5,0</w:t>
            </w:r>
          </w:p>
        </w:tc>
      </w:tr>
      <w:tr w:rsidR="00997F6A" w14:paraId="70B53239" w14:textId="77777777">
        <w:trPr>
          <w:trHeight w:val="273"/>
        </w:trPr>
        <w:tc>
          <w:tcPr>
            <w:tcW w:w="3403" w:type="dxa"/>
            <w:vMerge w:val="restart"/>
          </w:tcPr>
          <w:p w14:paraId="1373395F" w14:textId="77777777" w:rsidR="00997F6A" w:rsidRDefault="005C48BA">
            <w:pPr>
              <w:pStyle w:val="TableParagraph"/>
              <w:tabs>
                <w:tab w:val="left" w:pos="2664"/>
              </w:tabs>
              <w:ind w:left="110" w:right="91"/>
              <w:jc w:val="both"/>
              <w:rPr>
                <w:sz w:val="24"/>
              </w:rPr>
            </w:pPr>
            <w:r>
              <w:rPr>
                <w:spacing w:val="-2"/>
                <w:sz w:val="24"/>
              </w:rPr>
              <w:t>Индивидуальная</w:t>
            </w:r>
            <w:r>
              <w:rPr>
                <w:sz w:val="24"/>
              </w:rPr>
              <w:tab/>
            </w:r>
            <w:r>
              <w:rPr>
                <w:spacing w:val="-4"/>
                <w:sz w:val="24"/>
              </w:rPr>
              <w:t xml:space="preserve">жилая </w:t>
            </w:r>
            <w:r>
              <w:rPr>
                <w:sz w:val="24"/>
              </w:rPr>
              <w:t>застройка с участками при доме (одно и двухквартирные жилые</w:t>
            </w:r>
            <w:r>
              <w:rPr>
                <w:spacing w:val="-7"/>
                <w:sz w:val="24"/>
              </w:rPr>
              <w:t xml:space="preserve"> </w:t>
            </w:r>
            <w:r>
              <w:rPr>
                <w:sz w:val="24"/>
              </w:rPr>
              <w:t>дома)</w:t>
            </w:r>
            <w:r>
              <w:rPr>
                <w:spacing w:val="-4"/>
                <w:sz w:val="24"/>
              </w:rPr>
              <w:t xml:space="preserve"> </w:t>
            </w:r>
            <w:r>
              <w:rPr>
                <w:sz w:val="24"/>
              </w:rPr>
              <w:t>с</w:t>
            </w:r>
            <w:r>
              <w:rPr>
                <w:spacing w:val="-7"/>
                <w:sz w:val="24"/>
              </w:rPr>
              <w:t xml:space="preserve"> </w:t>
            </w:r>
            <w:r>
              <w:rPr>
                <w:sz w:val="24"/>
              </w:rPr>
              <w:t>участком</w:t>
            </w:r>
            <w:r>
              <w:rPr>
                <w:spacing w:val="-4"/>
                <w:sz w:val="24"/>
              </w:rPr>
              <w:t xml:space="preserve"> </w:t>
            </w:r>
            <w:r>
              <w:rPr>
                <w:sz w:val="24"/>
              </w:rPr>
              <w:t>в</w:t>
            </w:r>
            <w:r>
              <w:rPr>
                <w:spacing w:val="-9"/>
                <w:sz w:val="24"/>
              </w:rPr>
              <w:t xml:space="preserve"> </w:t>
            </w:r>
            <w:proofErr w:type="spellStart"/>
            <w:r>
              <w:rPr>
                <w:spacing w:val="-4"/>
                <w:sz w:val="24"/>
              </w:rPr>
              <w:t>кв.м</w:t>
            </w:r>
            <w:proofErr w:type="spellEnd"/>
          </w:p>
        </w:tc>
        <w:tc>
          <w:tcPr>
            <w:tcW w:w="989" w:type="dxa"/>
          </w:tcPr>
          <w:p w14:paraId="466CA822" w14:textId="77777777" w:rsidR="00997F6A" w:rsidRDefault="005C48BA">
            <w:pPr>
              <w:pStyle w:val="TableParagraph"/>
              <w:spacing w:line="253" w:lineRule="exact"/>
              <w:ind w:left="105"/>
              <w:rPr>
                <w:sz w:val="24"/>
              </w:rPr>
            </w:pPr>
            <w:r>
              <w:rPr>
                <w:spacing w:val="-4"/>
                <w:sz w:val="24"/>
              </w:rPr>
              <w:t>1500</w:t>
            </w:r>
          </w:p>
        </w:tc>
        <w:tc>
          <w:tcPr>
            <w:tcW w:w="979" w:type="dxa"/>
          </w:tcPr>
          <w:p w14:paraId="517B0A26" w14:textId="77777777" w:rsidR="00997F6A" w:rsidRDefault="005C48BA">
            <w:pPr>
              <w:pStyle w:val="TableParagraph"/>
              <w:spacing w:line="253" w:lineRule="exact"/>
              <w:ind w:left="110"/>
              <w:rPr>
                <w:sz w:val="24"/>
              </w:rPr>
            </w:pPr>
            <w:r>
              <w:rPr>
                <w:spacing w:val="-5"/>
                <w:sz w:val="24"/>
              </w:rPr>
              <w:t>13</w:t>
            </w:r>
          </w:p>
        </w:tc>
        <w:tc>
          <w:tcPr>
            <w:tcW w:w="979" w:type="dxa"/>
          </w:tcPr>
          <w:p w14:paraId="78413FEC" w14:textId="77777777" w:rsidR="00997F6A" w:rsidRDefault="005C48BA">
            <w:pPr>
              <w:pStyle w:val="TableParagraph"/>
              <w:spacing w:line="253" w:lineRule="exact"/>
              <w:ind w:left="110"/>
              <w:rPr>
                <w:sz w:val="24"/>
              </w:rPr>
            </w:pPr>
            <w:r>
              <w:rPr>
                <w:spacing w:val="-5"/>
                <w:sz w:val="24"/>
              </w:rPr>
              <w:t>15</w:t>
            </w:r>
          </w:p>
        </w:tc>
        <w:tc>
          <w:tcPr>
            <w:tcW w:w="974" w:type="dxa"/>
          </w:tcPr>
          <w:p w14:paraId="7A3E450E" w14:textId="77777777" w:rsidR="00997F6A" w:rsidRDefault="005C48BA">
            <w:pPr>
              <w:pStyle w:val="TableParagraph"/>
              <w:spacing w:line="253" w:lineRule="exact"/>
              <w:ind w:left="105"/>
              <w:rPr>
                <w:sz w:val="24"/>
              </w:rPr>
            </w:pPr>
            <w:r>
              <w:rPr>
                <w:spacing w:val="-5"/>
                <w:sz w:val="24"/>
              </w:rPr>
              <w:t>17</w:t>
            </w:r>
          </w:p>
        </w:tc>
        <w:tc>
          <w:tcPr>
            <w:tcW w:w="979" w:type="dxa"/>
          </w:tcPr>
          <w:p w14:paraId="41EC21E6" w14:textId="77777777" w:rsidR="00997F6A" w:rsidRDefault="005C48BA">
            <w:pPr>
              <w:pStyle w:val="TableParagraph"/>
              <w:spacing w:line="253" w:lineRule="exact"/>
              <w:ind w:left="111"/>
              <w:rPr>
                <w:sz w:val="24"/>
              </w:rPr>
            </w:pPr>
            <w:r>
              <w:rPr>
                <w:spacing w:val="-5"/>
                <w:sz w:val="24"/>
              </w:rPr>
              <w:t>20</w:t>
            </w:r>
          </w:p>
        </w:tc>
        <w:tc>
          <w:tcPr>
            <w:tcW w:w="768" w:type="dxa"/>
          </w:tcPr>
          <w:p w14:paraId="1ADD391E" w14:textId="77777777" w:rsidR="00997F6A" w:rsidRDefault="005C48BA">
            <w:pPr>
              <w:pStyle w:val="TableParagraph"/>
              <w:spacing w:line="253" w:lineRule="exact"/>
              <w:ind w:left="106"/>
              <w:rPr>
                <w:sz w:val="24"/>
              </w:rPr>
            </w:pPr>
            <w:r>
              <w:rPr>
                <w:spacing w:val="-5"/>
                <w:sz w:val="24"/>
              </w:rPr>
              <w:t>22</w:t>
            </w:r>
          </w:p>
        </w:tc>
        <w:tc>
          <w:tcPr>
            <w:tcW w:w="850" w:type="dxa"/>
          </w:tcPr>
          <w:p w14:paraId="33E4EF18" w14:textId="77777777" w:rsidR="00997F6A" w:rsidRDefault="005C48BA">
            <w:pPr>
              <w:pStyle w:val="TableParagraph"/>
              <w:spacing w:line="253" w:lineRule="exact"/>
              <w:ind w:left="111"/>
              <w:rPr>
                <w:sz w:val="24"/>
              </w:rPr>
            </w:pPr>
            <w:r>
              <w:rPr>
                <w:spacing w:val="-5"/>
                <w:sz w:val="24"/>
              </w:rPr>
              <w:t>25</w:t>
            </w:r>
          </w:p>
        </w:tc>
      </w:tr>
      <w:tr w:rsidR="00997F6A" w14:paraId="2EE3E100" w14:textId="77777777">
        <w:trPr>
          <w:trHeight w:val="277"/>
        </w:trPr>
        <w:tc>
          <w:tcPr>
            <w:tcW w:w="3403" w:type="dxa"/>
            <w:vMerge/>
            <w:tcBorders>
              <w:top w:val="nil"/>
            </w:tcBorders>
          </w:tcPr>
          <w:p w14:paraId="7254B1FC" w14:textId="77777777" w:rsidR="00997F6A" w:rsidRDefault="00997F6A">
            <w:pPr>
              <w:rPr>
                <w:sz w:val="2"/>
                <w:szCs w:val="2"/>
              </w:rPr>
            </w:pPr>
          </w:p>
        </w:tc>
        <w:tc>
          <w:tcPr>
            <w:tcW w:w="989" w:type="dxa"/>
          </w:tcPr>
          <w:p w14:paraId="363D055C" w14:textId="77777777" w:rsidR="00997F6A" w:rsidRDefault="005C48BA">
            <w:pPr>
              <w:pStyle w:val="TableParagraph"/>
              <w:spacing w:line="258" w:lineRule="exact"/>
              <w:ind w:left="105"/>
              <w:rPr>
                <w:sz w:val="24"/>
              </w:rPr>
            </w:pPr>
            <w:r>
              <w:rPr>
                <w:spacing w:val="-4"/>
                <w:sz w:val="24"/>
              </w:rPr>
              <w:t>1200</w:t>
            </w:r>
          </w:p>
        </w:tc>
        <w:tc>
          <w:tcPr>
            <w:tcW w:w="979" w:type="dxa"/>
          </w:tcPr>
          <w:p w14:paraId="5E037B27" w14:textId="77777777" w:rsidR="00997F6A" w:rsidRDefault="005C48BA">
            <w:pPr>
              <w:pStyle w:val="TableParagraph"/>
              <w:spacing w:line="258" w:lineRule="exact"/>
              <w:ind w:left="110"/>
              <w:rPr>
                <w:sz w:val="24"/>
              </w:rPr>
            </w:pPr>
            <w:r>
              <w:rPr>
                <w:spacing w:val="-5"/>
                <w:sz w:val="24"/>
              </w:rPr>
              <w:t>17</w:t>
            </w:r>
          </w:p>
        </w:tc>
        <w:tc>
          <w:tcPr>
            <w:tcW w:w="979" w:type="dxa"/>
          </w:tcPr>
          <w:p w14:paraId="4698741D" w14:textId="77777777" w:rsidR="00997F6A" w:rsidRDefault="005C48BA">
            <w:pPr>
              <w:pStyle w:val="TableParagraph"/>
              <w:spacing w:line="258" w:lineRule="exact"/>
              <w:ind w:left="110"/>
              <w:rPr>
                <w:sz w:val="24"/>
              </w:rPr>
            </w:pPr>
            <w:r>
              <w:rPr>
                <w:spacing w:val="-5"/>
                <w:sz w:val="24"/>
              </w:rPr>
              <w:t>21</w:t>
            </w:r>
          </w:p>
        </w:tc>
        <w:tc>
          <w:tcPr>
            <w:tcW w:w="974" w:type="dxa"/>
          </w:tcPr>
          <w:p w14:paraId="61AB5A6B" w14:textId="77777777" w:rsidR="00997F6A" w:rsidRDefault="005C48BA">
            <w:pPr>
              <w:pStyle w:val="TableParagraph"/>
              <w:spacing w:line="258" w:lineRule="exact"/>
              <w:ind w:left="105"/>
              <w:rPr>
                <w:sz w:val="24"/>
              </w:rPr>
            </w:pPr>
            <w:r>
              <w:rPr>
                <w:spacing w:val="-5"/>
                <w:sz w:val="24"/>
              </w:rPr>
              <w:t>23</w:t>
            </w:r>
          </w:p>
        </w:tc>
        <w:tc>
          <w:tcPr>
            <w:tcW w:w="979" w:type="dxa"/>
          </w:tcPr>
          <w:p w14:paraId="05B8AB91" w14:textId="77777777" w:rsidR="00997F6A" w:rsidRDefault="005C48BA">
            <w:pPr>
              <w:pStyle w:val="TableParagraph"/>
              <w:spacing w:line="258" w:lineRule="exact"/>
              <w:ind w:left="111"/>
              <w:rPr>
                <w:sz w:val="24"/>
              </w:rPr>
            </w:pPr>
            <w:r>
              <w:rPr>
                <w:spacing w:val="-5"/>
                <w:sz w:val="24"/>
              </w:rPr>
              <w:t>25</w:t>
            </w:r>
          </w:p>
        </w:tc>
        <w:tc>
          <w:tcPr>
            <w:tcW w:w="768" w:type="dxa"/>
          </w:tcPr>
          <w:p w14:paraId="189A9459" w14:textId="77777777" w:rsidR="00997F6A" w:rsidRDefault="005C48BA">
            <w:pPr>
              <w:pStyle w:val="TableParagraph"/>
              <w:spacing w:line="258" w:lineRule="exact"/>
              <w:ind w:left="106"/>
              <w:rPr>
                <w:sz w:val="24"/>
              </w:rPr>
            </w:pPr>
            <w:r>
              <w:rPr>
                <w:spacing w:val="-5"/>
                <w:sz w:val="24"/>
              </w:rPr>
              <w:t>28</w:t>
            </w:r>
          </w:p>
        </w:tc>
        <w:tc>
          <w:tcPr>
            <w:tcW w:w="850" w:type="dxa"/>
          </w:tcPr>
          <w:p w14:paraId="7D39D66C" w14:textId="77777777" w:rsidR="00997F6A" w:rsidRDefault="005C48BA">
            <w:pPr>
              <w:pStyle w:val="TableParagraph"/>
              <w:spacing w:line="258" w:lineRule="exact"/>
              <w:ind w:left="111"/>
              <w:rPr>
                <w:sz w:val="24"/>
              </w:rPr>
            </w:pPr>
            <w:r>
              <w:rPr>
                <w:spacing w:val="-5"/>
                <w:sz w:val="24"/>
              </w:rPr>
              <w:t>32</w:t>
            </w:r>
          </w:p>
        </w:tc>
      </w:tr>
      <w:tr w:rsidR="00997F6A" w14:paraId="780A1364" w14:textId="77777777">
        <w:trPr>
          <w:trHeight w:val="273"/>
        </w:trPr>
        <w:tc>
          <w:tcPr>
            <w:tcW w:w="3403" w:type="dxa"/>
            <w:vMerge/>
            <w:tcBorders>
              <w:top w:val="nil"/>
            </w:tcBorders>
          </w:tcPr>
          <w:p w14:paraId="773B88E6" w14:textId="77777777" w:rsidR="00997F6A" w:rsidRDefault="00997F6A">
            <w:pPr>
              <w:rPr>
                <w:sz w:val="2"/>
                <w:szCs w:val="2"/>
              </w:rPr>
            </w:pPr>
          </w:p>
        </w:tc>
        <w:tc>
          <w:tcPr>
            <w:tcW w:w="989" w:type="dxa"/>
          </w:tcPr>
          <w:p w14:paraId="41FFDFD5" w14:textId="77777777" w:rsidR="00997F6A" w:rsidRDefault="005C48BA">
            <w:pPr>
              <w:pStyle w:val="TableParagraph"/>
              <w:spacing w:line="253" w:lineRule="exact"/>
              <w:ind w:left="105"/>
              <w:rPr>
                <w:sz w:val="24"/>
              </w:rPr>
            </w:pPr>
            <w:r>
              <w:rPr>
                <w:spacing w:val="-4"/>
                <w:sz w:val="24"/>
              </w:rPr>
              <w:t>1000</w:t>
            </w:r>
          </w:p>
        </w:tc>
        <w:tc>
          <w:tcPr>
            <w:tcW w:w="979" w:type="dxa"/>
          </w:tcPr>
          <w:p w14:paraId="103AC706" w14:textId="77777777" w:rsidR="00997F6A" w:rsidRDefault="005C48BA">
            <w:pPr>
              <w:pStyle w:val="TableParagraph"/>
              <w:spacing w:line="253" w:lineRule="exact"/>
              <w:ind w:left="110"/>
              <w:rPr>
                <w:sz w:val="24"/>
              </w:rPr>
            </w:pPr>
            <w:r>
              <w:rPr>
                <w:spacing w:val="-5"/>
                <w:sz w:val="24"/>
              </w:rPr>
              <w:t>20</w:t>
            </w:r>
          </w:p>
        </w:tc>
        <w:tc>
          <w:tcPr>
            <w:tcW w:w="979" w:type="dxa"/>
          </w:tcPr>
          <w:p w14:paraId="39F1E016" w14:textId="77777777" w:rsidR="00997F6A" w:rsidRDefault="005C48BA">
            <w:pPr>
              <w:pStyle w:val="TableParagraph"/>
              <w:spacing w:line="253" w:lineRule="exact"/>
              <w:ind w:left="110"/>
              <w:rPr>
                <w:sz w:val="24"/>
              </w:rPr>
            </w:pPr>
            <w:r>
              <w:rPr>
                <w:spacing w:val="-5"/>
                <w:sz w:val="24"/>
              </w:rPr>
              <w:t>24</w:t>
            </w:r>
          </w:p>
        </w:tc>
        <w:tc>
          <w:tcPr>
            <w:tcW w:w="974" w:type="dxa"/>
          </w:tcPr>
          <w:p w14:paraId="0F2E7A98" w14:textId="77777777" w:rsidR="00997F6A" w:rsidRDefault="005C48BA">
            <w:pPr>
              <w:pStyle w:val="TableParagraph"/>
              <w:spacing w:line="253" w:lineRule="exact"/>
              <w:ind w:left="105"/>
              <w:rPr>
                <w:sz w:val="24"/>
              </w:rPr>
            </w:pPr>
            <w:r>
              <w:rPr>
                <w:spacing w:val="-5"/>
                <w:sz w:val="24"/>
              </w:rPr>
              <w:t>28</w:t>
            </w:r>
          </w:p>
        </w:tc>
        <w:tc>
          <w:tcPr>
            <w:tcW w:w="979" w:type="dxa"/>
          </w:tcPr>
          <w:p w14:paraId="0521E174" w14:textId="77777777" w:rsidR="00997F6A" w:rsidRDefault="005C48BA">
            <w:pPr>
              <w:pStyle w:val="TableParagraph"/>
              <w:spacing w:line="253" w:lineRule="exact"/>
              <w:ind w:left="111"/>
              <w:rPr>
                <w:sz w:val="24"/>
              </w:rPr>
            </w:pPr>
            <w:r>
              <w:rPr>
                <w:spacing w:val="-5"/>
                <w:sz w:val="24"/>
              </w:rPr>
              <w:t>30</w:t>
            </w:r>
          </w:p>
        </w:tc>
        <w:tc>
          <w:tcPr>
            <w:tcW w:w="768" w:type="dxa"/>
          </w:tcPr>
          <w:p w14:paraId="7FD2D682" w14:textId="77777777" w:rsidR="00997F6A" w:rsidRDefault="005C48BA">
            <w:pPr>
              <w:pStyle w:val="TableParagraph"/>
              <w:spacing w:line="253" w:lineRule="exact"/>
              <w:ind w:left="106"/>
              <w:rPr>
                <w:sz w:val="24"/>
              </w:rPr>
            </w:pPr>
            <w:r>
              <w:rPr>
                <w:spacing w:val="-5"/>
                <w:sz w:val="24"/>
              </w:rPr>
              <w:t>32</w:t>
            </w:r>
          </w:p>
        </w:tc>
        <w:tc>
          <w:tcPr>
            <w:tcW w:w="850" w:type="dxa"/>
          </w:tcPr>
          <w:p w14:paraId="567C4258" w14:textId="77777777" w:rsidR="00997F6A" w:rsidRDefault="005C48BA">
            <w:pPr>
              <w:pStyle w:val="TableParagraph"/>
              <w:spacing w:line="253" w:lineRule="exact"/>
              <w:ind w:left="111"/>
              <w:rPr>
                <w:sz w:val="24"/>
              </w:rPr>
            </w:pPr>
            <w:r>
              <w:rPr>
                <w:spacing w:val="-5"/>
                <w:sz w:val="24"/>
              </w:rPr>
              <w:t>35</w:t>
            </w:r>
          </w:p>
        </w:tc>
      </w:tr>
      <w:tr w:rsidR="00997F6A" w14:paraId="22EC1B5F" w14:textId="77777777">
        <w:trPr>
          <w:trHeight w:val="277"/>
        </w:trPr>
        <w:tc>
          <w:tcPr>
            <w:tcW w:w="3403" w:type="dxa"/>
            <w:vMerge/>
            <w:tcBorders>
              <w:top w:val="nil"/>
            </w:tcBorders>
          </w:tcPr>
          <w:p w14:paraId="3596D2F9" w14:textId="77777777" w:rsidR="00997F6A" w:rsidRDefault="00997F6A">
            <w:pPr>
              <w:rPr>
                <w:sz w:val="2"/>
                <w:szCs w:val="2"/>
              </w:rPr>
            </w:pPr>
          </w:p>
        </w:tc>
        <w:tc>
          <w:tcPr>
            <w:tcW w:w="989" w:type="dxa"/>
          </w:tcPr>
          <w:p w14:paraId="762866CE" w14:textId="77777777" w:rsidR="00997F6A" w:rsidRDefault="005C48BA">
            <w:pPr>
              <w:pStyle w:val="TableParagraph"/>
              <w:spacing w:line="258" w:lineRule="exact"/>
              <w:ind w:left="105"/>
              <w:rPr>
                <w:sz w:val="24"/>
              </w:rPr>
            </w:pPr>
            <w:r>
              <w:rPr>
                <w:spacing w:val="-5"/>
                <w:sz w:val="24"/>
              </w:rPr>
              <w:t>800</w:t>
            </w:r>
          </w:p>
        </w:tc>
        <w:tc>
          <w:tcPr>
            <w:tcW w:w="979" w:type="dxa"/>
          </w:tcPr>
          <w:p w14:paraId="06FCF090" w14:textId="77777777" w:rsidR="00997F6A" w:rsidRDefault="005C48BA">
            <w:pPr>
              <w:pStyle w:val="TableParagraph"/>
              <w:spacing w:line="258" w:lineRule="exact"/>
              <w:ind w:left="110"/>
              <w:rPr>
                <w:sz w:val="24"/>
              </w:rPr>
            </w:pPr>
            <w:r>
              <w:rPr>
                <w:spacing w:val="-5"/>
                <w:sz w:val="24"/>
              </w:rPr>
              <w:t>25</w:t>
            </w:r>
          </w:p>
        </w:tc>
        <w:tc>
          <w:tcPr>
            <w:tcW w:w="979" w:type="dxa"/>
          </w:tcPr>
          <w:p w14:paraId="30A58461" w14:textId="77777777" w:rsidR="00997F6A" w:rsidRDefault="005C48BA">
            <w:pPr>
              <w:pStyle w:val="TableParagraph"/>
              <w:spacing w:line="258" w:lineRule="exact"/>
              <w:ind w:left="110"/>
              <w:rPr>
                <w:sz w:val="24"/>
              </w:rPr>
            </w:pPr>
            <w:r>
              <w:rPr>
                <w:spacing w:val="-5"/>
                <w:sz w:val="24"/>
              </w:rPr>
              <w:t>30</w:t>
            </w:r>
          </w:p>
        </w:tc>
        <w:tc>
          <w:tcPr>
            <w:tcW w:w="974" w:type="dxa"/>
          </w:tcPr>
          <w:p w14:paraId="58D43C54" w14:textId="77777777" w:rsidR="00997F6A" w:rsidRDefault="005C48BA">
            <w:pPr>
              <w:pStyle w:val="TableParagraph"/>
              <w:spacing w:line="258" w:lineRule="exact"/>
              <w:ind w:left="105"/>
              <w:rPr>
                <w:sz w:val="24"/>
              </w:rPr>
            </w:pPr>
            <w:r>
              <w:rPr>
                <w:spacing w:val="-5"/>
                <w:sz w:val="24"/>
              </w:rPr>
              <w:t>33</w:t>
            </w:r>
          </w:p>
        </w:tc>
        <w:tc>
          <w:tcPr>
            <w:tcW w:w="979" w:type="dxa"/>
          </w:tcPr>
          <w:p w14:paraId="611B3A1B" w14:textId="77777777" w:rsidR="00997F6A" w:rsidRDefault="005C48BA">
            <w:pPr>
              <w:pStyle w:val="TableParagraph"/>
              <w:spacing w:line="258" w:lineRule="exact"/>
              <w:ind w:left="111"/>
              <w:rPr>
                <w:sz w:val="24"/>
              </w:rPr>
            </w:pPr>
            <w:r>
              <w:rPr>
                <w:spacing w:val="-5"/>
                <w:sz w:val="24"/>
              </w:rPr>
              <w:t>35</w:t>
            </w:r>
          </w:p>
        </w:tc>
        <w:tc>
          <w:tcPr>
            <w:tcW w:w="768" w:type="dxa"/>
          </w:tcPr>
          <w:p w14:paraId="6C91049C" w14:textId="77777777" w:rsidR="00997F6A" w:rsidRDefault="005C48BA">
            <w:pPr>
              <w:pStyle w:val="TableParagraph"/>
              <w:spacing w:line="258" w:lineRule="exact"/>
              <w:ind w:left="106"/>
              <w:rPr>
                <w:sz w:val="24"/>
              </w:rPr>
            </w:pPr>
            <w:r>
              <w:rPr>
                <w:spacing w:val="-5"/>
                <w:sz w:val="24"/>
              </w:rPr>
              <w:t>38</w:t>
            </w:r>
          </w:p>
        </w:tc>
        <w:tc>
          <w:tcPr>
            <w:tcW w:w="850" w:type="dxa"/>
          </w:tcPr>
          <w:p w14:paraId="126AB69B" w14:textId="77777777" w:rsidR="00997F6A" w:rsidRDefault="005C48BA">
            <w:pPr>
              <w:pStyle w:val="TableParagraph"/>
              <w:spacing w:line="258" w:lineRule="exact"/>
              <w:ind w:left="111"/>
              <w:rPr>
                <w:sz w:val="24"/>
              </w:rPr>
            </w:pPr>
            <w:r>
              <w:rPr>
                <w:spacing w:val="-5"/>
                <w:sz w:val="24"/>
              </w:rPr>
              <w:t>42</w:t>
            </w:r>
          </w:p>
        </w:tc>
      </w:tr>
      <w:tr w:rsidR="00997F6A" w14:paraId="1E5890B5" w14:textId="77777777">
        <w:trPr>
          <w:trHeight w:val="278"/>
        </w:trPr>
        <w:tc>
          <w:tcPr>
            <w:tcW w:w="3403" w:type="dxa"/>
            <w:vMerge/>
            <w:tcBorders>
              <w:top w:val="nil"/>
            </w:tcBorders>
          </w:tcPr>
          <w:p w14:paraId="56E2D4CA" w14:textId="77777777" w:rsidR="00997F6A" w:rsidRDefault="00997F6A">
            <w:pPr>
              <w:rPr>
                <w:sz w:val="2"/>
                <w:szCs w:val="2"/>
              </w:rPr>
            </w:pPr>
          </w:p>
        </w:tc>
        <w:tc>
          <w:tcPr>
            <w:tcW w:w="989" w:type="dxa"/>
          </w:tcPr>
          <w:p w14:paraId="570A3BF2" w14:textId="77777777" w:rsidR="00997F6A" w:rsidRDefault="005C48BA">
            <w:pPr>
              <w:pStyle w:val="TableParagraph"/>
              <w:spacing w:line="258" w:lineRule="exact"/>
              <w:ind w:left="105"/>
              <w:rPr>
                <w:sz w:val="24"/>
              </w:rPr>
            </w:pPr>
            <w:r>
              <w:rPr>
                <w:spacing w:val="-5"/>
                <w:sz w:val="24"/>
              </w:rPr>
              <w:t>600</w:t>
            </w:r>
          </w:p>
        </w:tc>
        <w:tc>
          <w:tcPr>
            <w:tcW w:w="979" w:type="dxa"/>
          </w:tcPr>
          <w:p w14:paraId="3EAAA8B4" w14:textId="77777777" w:rsidR="00997F6A" w:rsidRDefault="005C48BA">
            <w:pPr>
              <w:pStyle w:val="TableParagraph"/>
              <w:spacing w:line="258" w:lineRule="exact"/>
              <w:ind w:left="110"/>
              <w:rPr>
                <w:sz w:val="24"/>
              </w:rPr>
            </w:pPr>
            <w:r>
              <w:rPr>
                <w:spacing w:val="-5"/>
                <w:sz w:val="24"/>
              </w:rPr>
              <w:t>30</w:t>
            </w:r>
          </w:p>
        </w:tc>
        <w:tc>
          <w:tcPr>
            <w:tcW w:w="979" w:type="dxa"/>
          </w:tcPr>
          <w:p w14:paraId="3416C98C" w14:textId="77777777" w:rsidR="00997F6A" w:rsidRDefault="005C48BA">
            <w:pPr>
              <w:pStyle w:val="TableParagraph"/>
              <w:spacing w:line="258" w:lineRule="exact"/>
              <w:ind w:left="110"/>
              <w:rPr>
                <w:sz w:val="24"/>
              </w:rPr>
            </w:pPr>
            <w:r>
              <w:rPr>
                <w:spacing w:val="-5"/>
                <w:sz w:val="24"/>
              </w:rPr>
              <w:t>33</w:t>
            </w:r>
          </w:p>
        </w:tc>
        <w:tc>
          <w:tcPr>
            <w:tcW w:w="974" w:type="dxa"/>
          </w:tcPr>
          <w:p w14:paraId="693ED6A0" w14:textId="77777777" w:rsidR="00997F6A" w:rsidRDefault="005C48BA">
            <w:pPr>
              <w:pStyle w:val="TableParagraph"/>
              <w:spacing w:line="258" w:lineRule="exact"/>
              <w:ind w:left="105"/>
              <w:rPr>
                <w:sz w:val="24"/>
              </w:rPr>
            </w:pPr>
            <w:r>
              <w:rPr>
                <w:spacing w:val="-5"/>
                <w:sz w:val="24"/>
              </w:rPr>
              <w:t>40</w:t>
            </w:r>
          </w:p>
        </w:tc>
        <w:tc>
          <w:tcPr>
            <w:tcW w:w="979" w:type="dxa"/>
          </w:tcPr>
          <w:p w14:paraId="2ABC9F01" w14:textId="77777777" w:rsidR="00997F6A" w:rsidRDefault="005C48BA">
            <w:pPr>
              <w:pStyle w:val="TableParagraph"/>
              <w:spacing w:line="258" w:lineRule="exact"/>
              <w:ind w:left="111"/>
              <w:rPr>
                <w:sz w:val="24"/>
              </w:rPr>
            </w:pPr>
            <w:r>
              <w:rPr>
                <w:spacing w:val="-5"/>
                <w:sz w:val="24"/>
              </w:rPr>
              <w:t>41</w:t>
            </w:r>
          </w:p>
        </w:tc>
        <w:tc>
          <w:tcPr>
            <w:tcW w:w="768" w:type="dxa"/>
          </w:tcPr>
          <w:p w14:paraId="212CABE7" w14:textId="77777777" w:rsidR="00997F6A" w:rsidRDefault="005C48BA">
            <w:pPr>
              <w:pStyle w:val="TableParagraph"/>
              <w:spacing w:line="258" w:lineRule="exact"/>
              <w:ind w:left="106"/>
              <w:rPr>
                <w:sz w:val="24"/>
              </w:rPr>
            </w:pPr>
            <w:r>
              <w:rPr>
                <w:spacing w:val="-5"/>
                <w:sz w:val="24"/>
              </w:rPr>
              <w:t>44</w:t>
            </w:r>
          </w:p>
        </w:tc>
        <w:tc>
          <w:tcPr>
            <w:tcW w:w="850" w:type="dxa"/>
          </w:tcPr>
          <w:p w14:paraId="49CB7BC8" w14:textId="77777777" w:rsidR="00997F6A" w:rsidRDefault="005C48BA">
            <w:pPr>
              <w:pStyle w:val="TableParagraph"/>
              <w:spacing w:line="258" w:lineRule="exact"/>
              <w:ind w:left="111"/>
              <w:rPr>
                <w:sz w:val="24"/>
              </w:rPr>
            </w:pPr>
            <w:r>
              <w:rPr>
                <w:spacing w:val="-5"/>
                <w:sz w:val="24"/>
              </w:rPr>
              <w:t>48</w:t>
            </w:r>
          </w:p>
        </w:tc>
      </w:tr>
    </w:tbl>
    <w:p w14:paraId="46B43C8E" w14:textId="77777777" w:rsidR="00997F6A" w:rsidRDefault="005C48BA">
      <w:pPr>
        <w:pStyle w:val="a6"/>
        <w:numPr>
          <w:ilvl w:val="1"/>
          <w:numId w:val="82"/>
        </w:numPr>
        <w:tabs>
          <w:tab w:val="left" w:pos="1079"/>
        </w:tabs>
        <w:spacing w:before="318"/>
        <w:ind w:right="410" w:firstLine="480"/>
        <w:jc w:val="both"/>
        <w:rPr>
          <w:sz w:val="28"/>
        </w:rPr>
      </w:pPr>
      <w:r>
        <w:rPr>
          <w:sz w:val="28"/>
        </w:rPr>
        <w:t xml:space="preserve">для блокированной жилой застройки с </w:t>
      </w:r>
      <w:proofErr w:type="spellStart"/>
      <w:r>
        <w:rPr>
          <w:sz w:val="28"/>
        </w:rPr>
        <w:t>приквартирными</w:t>
      </w:r>
      <w:proofErr w:type="spellEnd"/>
      <w:r>
        <w:rPr>
          <w:sz w:val="28"/>
        </w:rPr>
        <w:t xml:space="preserve"> участками ориентировочную</w:t>
      </w:r>
      <w:r>
        <w:rPr>
          <w:spacing w:val="40"/>
          <w:sz w:val="28"/>
        </w:rPr>
        <w:t xml:space="preserve"> </w:t>
      </w:r>
      <w:r>
        <w:rPr>
          <w:sz w:val="28"/>
        </w:rPr>
        <w:t>плотность населения рекомендуется принимать с учётом количества</w:t>
      </w:r>
      <w:r>
        <w:rPr>
          <w:spacing w:val="-18"/>
          <w:sz w:val="28"/>
        </w:rPr>
        <w:t xml:space="preserve"> </w:t>
      </w:r>
      <w:r>
        <w:rPr>
          <w:sz w:val="28"/>
        </w:rPr>
        <w:t>сблокированных</w:t>
      </w:r>
      <w:r>
        <w:rPr>
          <w:spacing w:val="-17"/>
          <w:sz w:val="28"/>
        </w:rPr>
        <w:t xml:space="preserve"> </w:t>
      </w:r>
      <w:r>
        <w:rPr>
          <w:sz w:val="28"/>
        </w:rPr>
        <w:t>квартир</w:t>
      </w:r>
      <w:r>
        <w:rPr>
          <w:spacing w:val="-18"/>
          <w:sz w:val="28"/>
        </w:rPr>
        <w:t xml:space="preserve"> </w:t>
      </w:r>
      <w:r>
        <w:rPr>
          <w:sz w:val="28"/>
        </w:rPr>
        <w:t>(домов)</w:t>
      </w:r>
      <w:r>
        <w:rPr>
          <w:spacing w:val="-17"/>
          <w:sz w:val="28"/>
        </w:rPr>
        <w:t xml:space="preserve"> </w:t>
      </w:r>
      <w:r>
        <w:rPr>
          <w:sz w:val="28"/>
        </w:rPr>
        <w:t>-</w:t>
      </w:r>
      <w:r>
        <w:rPr>
          <w:spacing w:val="-18"/>
          <w:sz w:val="28"/>
        </w:rPr>
        <w:t xml:space="preserve"> </w:t>
      </w:r>
      <w:r>
        <w:rPr>
          <w:sz w:val="28"/>
        </w:rPr>
        <w:t>от</w:t>
      </w:r>
      <w:r>
        <w:rPr>
          <w:spacing w:val="80"/>
          <w:sz w:val="28"/>
        </w:rPr>
        <w:t xml:space="preserve"> </w:t>
      </w:r>
      <w:r>
        <w:rPr>
          <w:sz w:val="28"/>
        </w:rPr>
        <w:t>50</w:t>
      </w:r>
      <w:r>
        <w:rPr>
          <w:spacing w:val="-15"/>
          <w:sz w:val="28"/>
        </w:rPr>
        <w:t xml:space="preserve"> </w:t>
      </w:r>
      <w:r>
        <w:rPr>
          <w:sz w:val="28"/>
        </w:rPr>
        <w:t>чел/га</w:t>
      </w:r>
      <w:r>
        <w:rPr>
          <w:spacing w:val="80"/>
          <w:sz w:val="28"/>
        </w:rPr>
        <w:t xml:space="preserve">  </w:t>
      </w:r>
      <w:r>
        <w:rPr>
          <w:sz w:val="28"/>
        </w:rPr>
        <w:t>до</w:t>
      </w:r>
      <w:r>
        <w:rPr>
          <w:spacing w:val="-18"/>
          <w:sz w:val="28"/>
        </w:rPr>
        <w:t xml:space="preserve"> </w:t>
      </w:r>
      <w:r>
        <w:rPr>
          <w:sz w:val="28"/>
        </w:rPr>
        <w:t>75</w:t>
      </w:r>
      <w:r>
        <w:rPr>
          <w:spacing w:val="-17"/>
          <w:sz w:val="28"/>
        </w:rPr>
        <w:t xml:space="preserve"> </w:t>
      </w:r>
      <w:r>
        <w:rPr>
          <w:sz w:val="28"/>
        </w:rPr>
        <w:t>чел/га.</w:t>
      </w:r>
    </w:p>
    <w:p w14:paraId="0B83F466" w14:textId="77777777" w:rsidR="00997F6A" w:rsidRDefault="005C48BA">
      <w:pPr>
        <w:pStyle w:val="a6"/>
        <w:numPr>
          <w:ilvl w:val="0"/>
          <w:numId w:val="82"/>
        </w:numPr>
        <w:tabs>
          <w:tab w:val="left" w:pos="1056"/>
        </w:tabs>
        <w:ind w:right="423" w:firstLine="480"/>
        <w:jc w:val="both"/>
        <w:rPr>
          <w:sz w:val="28"/>
        </w:rPr>
      </w:pPr>
      <w:r>
        <w:rPr>
          <w:sz w:val="28"/>
        </w:rPr>
        <w:t>Допустимые параметры коэффициента застройки и коэффициента плотности жилой застройки принимаются в соответствии с</w:t>
      </w:r>
      <w:r>
        <w:rPr>
          <w:spacing w:val="-2"/>
          <w:sz w:val="28"/>
        </w:rPr>
        <w:t xml:space="preserve"> </w:t>
      </w:r>
      <w:r>
        <w:rPr>
          <w:sz w:val="28"/>
        </w:rPr>
        <w:t>СП 42.13330.2016</w:t>
      </w:r>
      <w:r>
        <w:rPr>
          <w:spacing w:val="40"/>
          <w:sz w:val="28"/>
        </w:rPr>
        <w:t xml:space="preserve"> </w:t>
      </w:r>
      <w:r>
        <w:rPr>
          <w:sz w:val="28"/>
        </w:rPr>
        <w:t>по таблице 7.</w:t>
      </w:r>
    </w:p>
    <w:p w14:paraId="6043943E" w14:textId="77777777" w:rsidR="00997F6A" w:rsidRDefault="005C48BA">
      <w:pPr>
        <w:pStyle w:val="a3"/>
        <w:spacing w:before="319"/>
        <w:jc w:val="left"/>
      </w:pPr>
      <w:r>
        <w:t>Таблица 7. Показатели допустимых параметров коэффициента застройки и коэффициента плотности застройки</w:t>
      </w:r>
    </w:p>
    <w:p w14:paraId="1B9AE84A" w14:textId="77777777" w:rsidR="00997F6A" w:rsidRDefault="00997F6A">
      <w:pPr>
        <w:pStyle w:val="a3"/>
        <w:spacing w:before="117"/>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79"/>
        <w:gridCol w:w="2529"/>
        <w:gridCol w:w="2529"/>
      </w:tblGrid>
      <w:tr w:rsidR="00997F6A" w14:paraId="13FB892D" w14:textId="77777777">
        <w:trPr>
          <w:trHeight w:val="551"/>
        </w:trPr>
        <w:tc>
          <w:tcPr>
            <w:tcW w:w="4579" w:type="dxa"/>
          </w:tcPr>
          <w:p w14:paraId="20CE2997" w14:textId="77777777" w:rsidR="00997F6A" w:rsidRDefault="005C48BA">
            <w:pPr>
              <w:pStyle w:val="TableParagraph"/>
              <w:spacing w:line="268" w:lineRule="exact"/>
              <w:ind w:left="1110"/>
              <w:rPr>
                <w:sz w:val="24"/>
              </w:rPr>
            </w:pPr>
            <w:r>
              <w:rPr>
                <w:spacing w:val="-2"/>
                <w:sz w:val="24"/>
              </w:rPr>
              <w:t>Функциональные</w:t>
            </w:r>
            <w:r>
              <w:rPr>
                <w:spacing w:val="10"/>
                <w:sz w:val="24"/>
              </w:rPr>
              <w:t xml:space="preserve"> </w:t>
            </w:r>
            <w:r>
              <w:rPr>
                <w:spacing w:val="-4"/>
                <w:sz w:val="24"/>
              </w:rPr>
              <w:t>зоны</w:t>
            </w:r>
          </w:p>
        </w:tc>
        <w:tc>
          <w:tcPr>
            <w:tcW w:w="2529" w:type="dxa"/>
          </w:tcPr>
          <w:p w14:paraId="201E3D01" w14:textId="77777777" w:rsidR="00997F6A" w:rsidRDefault="005C48BA">
            <w:pPr>
              <w:pStyle w:val="TableParagraph"/>
              <w:spacing w:line="266" w:lineRule="exact"/>
              <w:ind w:left="26" w:right="11"/>
              <w:jc w:val="center"/>
              <w:rPr>
                <w:sz w:val="24"/>
              </w:rPr>
            </w:pPr>
            <w:r>
              <w:rPr>
                <w:spacing w:val="-2"/>
                <w:sz w:val="24"/>
              </w:rPr>
              <w:t>Коэффициент</w:t>
            </w:r>
          </w:p>
          <w:p w14:paraId="43171D37" w14:textId="77777777" w:rsidR="00997F6A" w:rsidRDefault="005C48BA">
            <w:pPr>
              <w:pStyle w:val="TableParagraph"/>
              <w:spacing w:line="265" w:lineRule="exact"/>
              <w:ind w:left="26" w:right="7"/>
              <w:jc w:val="center"/>
              <w:rPr>
                <w:sz w:val="24"/>
              </w:rPr>
            </w:pPr>
            <w:r>
              <w:rPr>
                <w:spacing w:val="-2"/>
                <w:sz w:val="24"/>
              </w:rPr>
              <w:t>застройки</w:t>
            </w:r>
          </w:p>
        </w:tc>
        <w:tc>
          <w:tcPr>
            <w:tcW w:w="2529" w:type="dxa"/>
          </w:tcPr>
          <w:p w14:paraId="68C89641" w14:textId="77777777" w:rsidR="00997F6A" w:rsidRDefault="005C48BA">
            <w:pPr>
              <w:pStyle w:val="TableParagraph"/>
              <w:spacing w:line="266" w:lineRule="exact"/>
              <w:ind w:left="26" w:right="10"/>
              <w:jc w:val="center"/>
              <w:rPr>
                <w:sz w:val="24"/>
              </w:rPr>
            </w:pPr>
            <w:r>
              <w:rPr>
                <w:spacing w:val="-2"/>
                <w:sz w:val="24"/>
              </w:rPr>
              <w:t>Коэффициент</w:t>
            </w:r>
          </w:p>
          <w:p w14:paraId="72391C31" w14:textId="77777777" w:rsidR="00997F6A" w:rsidRDefault="005C48BA">
            <w:pPr>
              <w:pStyle w:val="TableParagraph"/>
              <w:spacing w:line="265" w:lineRule="exact"/>
              <w:ind w:left="26"/>
              <w:jc w:val="center"/>
              <w:rPr>
                <w:sz w:val="24"/>
              </w:rPr>
            </w:pPr>
            <w:r>
              <w:rPr>
                <w:sz w:val="24"/>
              </w:rPr>
              <w:t>плотности</w:t>
            </w:r>
            <w:r>
              <w:rPr>
                <w:spacing w:val="-12"/>
                <w:sz w:val="24"/>
              </w:rPr>
              <w:t xml:space="preserve"> </w:t>
            </w:r>
            <w:r>
              <w:rPr>
                <w:spacing w:val="-2"/>
                <w:sz w:val="24"/>
              </w:rPr>
              <w:t>застройки</w:t>
            </w:r>
          </w:p>
        </w:tc>
      </w:tr>
      <w:tr w:rsidR="00997F6A" w14:paraId="0F66CE6C" w14:textId="77777777">
        <w:trPr>
          <w:trHeight w:val="551"/>
        </w:trPr>
        <w:tc>
          <w:tcPr>
            <w:tcW w:w="4579" w:type="dxa"/>
          </w:tcPr>
          <w:p w14:paraId="33CA431D" w14:textId="77777777" w:rsidR="00997F6A" w:rsidRDefault="005C48BA">
            <w:pPr>
              <w:pStyle w:val="TableParagraph"/>
              <w:spacing w:line="266" w:lineRule="exact"/>
              <w:ind w:left="131"/>
              <w:rPr>
                <w:sz w:val="24"/>
              </w:rPr>
            </w:pPr>
            <w:r>
              <w:rPr>
                <w:sz w:val="24"/>
              </w:rPr>
              <w:t>Застройка</w:t>
            </w:r>
            <w:r>
              <w:rPr>
                <w:spacing w:val="-9"/>
                <w:sz w:val="24"/>
              </w:rPr>
              <w:t xml:space="preserve"> </w:t>
            </w:r>
            <w:r>
              <w:rPr>
                <w:spacing w:val="-2"/>
                <w:sz w:val="24"/>
              </w:rPr>
              <w:t>блокированными</w:t>
            </w:r>
          </w:p>
          <w:p w14:paraId="717D791D" w14:textId="77777777" w:rsidR="00997F6A" w:rsidRDefault="005C48BA">
            <w:pPr>
              <w:pStyle w:val="TableParagraph"/>
              <w:spacing w:line="265" w:lineRule="exact"/>
              <w:ind w:left="131"/>
              <w:rPr>
                <w:sz w:val="24"/>
              </w:rPr>
            </w:pPr>
            <w:r>
              <w:rPr>
                <w:spacing w:val="-2"/>
                <w:sz w:val="24"/>
              </w:rPr>
              <w:t>одноквартирными</w:t>
            </w:r>
            <w:r>
              <w:rPr>
                <w:spacing w:val="3"/>
                <w:sz w:val="24"/>
              </w:rPr>
              <w:t xml:space="preserve"> </w:t>
            </w:r>
            <w:r>
              <w:rPr>
                <w:spacing w:val="-2"/>
                <w:sz w:val="24"/>
              </w:rPr>
              <w:t>жилыми</w:t>
            </w:r>
            <w:r>
              <w:rPr>
                <w:spacing w:val="7"/>
                <w:sz w:val="24"/>
              </w:rPr>
              <w:t xml:space="preserve"> </w:t>
            </w:r>
            <w:r>
              <w:rPr>
                <w:spacing w:val="-2"/>
                <w:sz w:val="24"/>
              </w:rPr>
              <w:t>домами</w:t>
            </w:r>
          </w:p>
        </w:tc>
        <w:tc>
          <w:tcPr>
            <w:tcW w:w="2529" w:type="dxa"/>
          </w:tcPr>
          <w:p w14:paraId="759C359C" w14:textId="77777777" w:rsidR="00997F6A" w:rsidRDefault="005C48BA">
            <w:pPr>
              <w:pStyle w:val="TableParagraph"/>
              <w:spacing w:line="268" w:lineRule="exact"/>
              <w:ind w:left="26" w:right="6"/>
              <w:jc w:val="center"/>
              <w:rPr>
                <w:sz w:val="24"/>
              </w:rPr>
            </w:pPr>
            <w:r>
              <w:rPr>
                <w:spacing w:val="-5"/>
                <w:sz w:val="24"/>
              </w:rPr>
              <w:t>0,3</w:t>
            </w:r>
          </w:p>
        </w:tc>
        <w:tc>
          <w:tcPr>
            <w:tcW w:w="2529" w:type="dxa"/>
          </w:tcPr>
          <w:p w14:paraId="04C1870E" w14:textId="77777777" w:rsidR="00997F6A" w:rsidRDefault="005C48BA">
            <w:pPr>
              <w:pStyle w:val="TableParagraph"/>
              <w:spacing w:line="268" w:lineRule="exact"/>
              <w:ind w:left="26" w:right="5"/>
              <w:jc w:val="center"/>
              <w:rPr>
                <w:sz w:val="24"/>
              </w:rPr>
            </w:pPr>
            <w:r>
              <w:rPr>
                <w:spacing w:val="-5"/>
                <w:sz w:val="24"/>
              </w:rPr>
              <w:t>0,6</w:t>
            </w:r>
          </w:p>
        </w:tc>
      </w:tr>
      <w:tr w:rsidR="00997F6A" w14:paraId="274CAC7F" w14:textId="77777777">
        <w:trPr>
          <w:trHeight w:val="551"/>
        </w:trPr>
        <w:tc>
          <w:tcPr>
            <w:tcW w:w="4579" w:type="dxa"/>
          </w:tcPr>
          <w:p w14:paraId="7609D0C2" w14:textId="77777777" w:rsidR="00997F6A" w:rsidRDefault="005C48BA">
            <w:pPr>
              <w:pStyle w:val="TableParagraph"/>
              <w:spacing w:line="268" w:lineRule="exact"/>
              <w:ind w:left="131"/>
              <w:rPr>
                <w:sz w:val="24"/>
              </w:rPr>
            </w:pPr>
            <w:r>
              <w:rPr>
                <w:spacing w:val="-2"/>
                <w:sz w:val="24"/>
              </w:rPr>
              <w:t>Застройка</w:t>
            </w:r>
            <w:r>
              <w:rPr>
                <w:spacing w:val="7"/>
                <w:sz w:val="24"/>
              </w:rPr>
              <w:t xml:space="preserve"> </w:t>
            </w:r>
            <w:r>
              <w:rPr>
                <w:spacing w:val="-2"/>
                <w:sz w:val="24"/>
              </w:rPr>
              <w:t>индивидуальными</w:t>
            </w:r>
            <w:r>
              <w:rPr>
                <w:spacing w:val="5"/>
                <w:sz w:val="24"/>
              </w:rPr>
              <w:t xml:space="preserve"> </w:t>
            </w:r>
            <w:r>
              <w:rPr>
                <w:spacing w:val="-2"/>
                <w:sz w:val="24"/>
              </w:rPr>
              <w:t>жилыми</w:t>
            </w:r>
          </w:p>
          <w:p w14:paraId="719AA646" w14:textId="77777777" w:rsidR="00997F6A" w:rsidRDefault="005C48BA">
            <w:pPr>
              <w:pStyle w:val="TableParagraph"/>
              <w:spacing w:before="2" w:line="261" w:lineRule="exact"/>
              <w:ind w:left="131"/>
              <w:rPr>
                <w:sz w:val="24"/>
              </w:rPr>
            </w:pPr>
            <w:r>
              <w:rPr>
                <w:spacing w:val="-2"/>
                <w:sz w:val="24"/>
              </w:rPr>
              <w:t>домами</w:t>
            </w:r>
          </w:p>
        </w:tc>
        <w:tc>
          <w:tcPr>
            <w:tcW w:w="2529" w:type="dxa"/>
          </w:tcPr>
          <w:p w14:paraId="54E9B8C0" w14:textId="77777777" w:rsidR="00997F6A" w:rsidRDefault="005C48BA">
            <w:pPr>
              <w:pStyle w:val="TableParagraph"/>
              <w:spacing w:line="268" w:lineRule="exact"/>
              <w:ind w:left="26" w:right="6"/>
              <w:jc w:val="center"/>
              <w:rPr>
                <w:sz w:val="24"/>
              </w:rPr>
            </w:pPr>
            <w:r>
              <w:rPr>
                <w:spacing w:val="-5"/>
                <w:sz w:val="24"/>
              </w:rPr>
              <w:t>0,2</w:t>
            </w:r>
          </w:p>
        </w:tc>
        <w:tc>
          <w:tcPr>
            <w:tcW w:w="2529" w:type="dxa"/>
          </w:tcPr>
          <w:p w14:paraId="25617831" w14:textId="77777777" w:rsidR="00997F6A" w:rsidRDefault="005C48BA">
            <w:pPr>
              <w:pStyle w:val="TableParagraph"/>
              <w:spacing w:line="268" w:lineRule="exact"/>
              <w:ind w:left="26" w:right="5"/>
              <w:jc w:val="center"/>
              <w:rPr>
                <w:sz w:val="24"/>
              </w:rPr>
            </w:pPr>
            <w:r>
              <w:rPr>
                <w:spacing w:val="-5"/>
                <w:sz w:val="24"/>
              </w:rPr>
              <w:t>0,4</w:t>
            </w:r>
          </w:p>
        </w:tc>
      </w:tr>
      <w:tr w:rsidR="00997F6A" w14:paraId="6F3EA71F" w14:textId="77777777">
        <w:trPr>
          <w:trHeight w:val="2759"/>
        </w:trPr>
        <w:tc>
          <w:tcPr>
            <w:tcW w:w="9637" w:type="dxa"/>
            <w:gridSpan w:val="3"/>
            <w:tcBorders>
              <w:bottom w:val="nil"/>
            </w:tcBorders>
          </w:tcPr>
          <w:p w14:paraId="43823C8F" w14:textId="77777777" w:rsidR="00997F6A" w:rsidRDefault="005C48BA">
            <w:pPr>
              <w:pStyle w:val="TableParagraph"/>
              <w:spacing w:line="268" w:lineRule="exact"/>
              <w:ind w:left="131"/>
              <w:rPr>
                <w:sz w:val="24"/>
              </w:rPr>
            </w:pPr>
            <w:r>
              <w:rPr>
                <w:spacing w:val="-2"/>
                <w:sz w:val="24"/>
              </w:rPr>
              <w:t>Примечания:</w:t>
            </w:r>
          </w:p>
          <w:p w14:paraId="765A0B2B" w14:textId="77777777" w:rsidR="00997F6A" w:rsidRDefault="005C48BA">
            <w:pPr>
              <w:pStyle w:val="TableParagraph"/>
              <w:spacing w:before="2"/>
              <w:ind w:left="131" w:right="100"/>
              <w:jc w:val="both"/>
              <w:rPr>
                <w:sz w:val="24"/>
              </w:rPr>
            </w:pPr>
            <w:r>
              <w:rPr>
                <w:sz w:val="24"/>
              </w:rP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14:paraId="776B6CED" w14:textId="77777777" w:rsidR="00997F6A" w:rsidRDefault="005C48BA">
            <w:pPr>
              <w:pStyle w:val="TableParagraph"/>
              <w:ind w:left="131" w:right="102"/>
              <w:jc w:val="both"/>
              <w:rPr>
                <w:sz w:val="24"/>
              </w:rPr>
            </w:pPr>
            <w:r>
              <w:rPr>
                <w:sz w:val="24"/>
              </w:rPr>
              <w:t>При комплексном развитии жилой, а также при размещении жилой застройки в радиусе пешеходной</w:t>
            </w:r>
            <w:r>
              <w:rPr>
                <w:spacing w:val="-5"/>
                <w:sz w:val="24"/>
              </w:rPr>
              <w:t xml:space="preserve"> </w:t>
            </w:r>
            <w:r>
              <w:rPr>
                <w:sz w:val="24"/>
              </w:rPr>
              <w:t>доступности</w:t>
            </w:r>
            <w:r>
              <w:rPr>
                <w:spacing w:val="-1"/>
                <w:sz w:val="24"/>
              </w:rPr>
              <w:t xml:space="preserve"> </w:t>
            </w:r>
            <w:r>
              <w:rPr>
                <w:sz w:val="24"/>
              </w:rPr>
              <w:t>не</w:t>
            </w:r>
            <w:r>
              <w:rPr>
                <w:spacing w:val="-3"/>
                <w:sz w:val="24"/>
              </w:rPr>
              <w:t xml:space="preserve"> </w:t>
            </w:r>
            <w:r>
              <w:rPr>
                <w:sz w:val="24"/>
              </w:rPr>
              <w:t>более</w:t>
            </w:r>
            <w:r>
              <w:rPr>
                <w:spacing w:val="-3"/>
                <w:sz w:val="24"/>
              </w:rPr>
              <w:t xml:space="preserve"> </w:t>
            </w:r>
            <w:r>
              <w:rPr>
                <w:sz w:val="24"/>
              </w:rPr>
              <w:t>1500</w:t>
            </w:r>
            <w:r>
              <w:rPr>
                <w:spacing w:val="-2"/>
                <w:sz w:val="24"/>
              </w:rPr>
              <w:t xml:space="preserve"> </w:t>
            </w:r>
            <w:r>
              <w:rPr>
                <w:sz w:val="24"/>
              </w:rPr>
              <w:t>м</w:t>
            </w:r>
            <w:r>
              <w:rPr>
                <w:spacing w:val="-8"/>
                <w:sz w:val="24"/>
              </w:rPr>
              <w:t xml:space="preserve"> </w:t>
            </w:r>
            <w:r>
              <w:rPr>
                <w:sz w:val="24"/>
              </w:rPr>
              <w:t>от</w:t>
            </w:r>
            <w:r>
              <w:rPr>
                <w:spacing w:val="-1"/>
                <w:sz w:val="24"/>
              </w:rPr>
              <w:t xml:space="preserve"> </w:t>
            </w:r>
            <w:r>
              <w:rPr>
                <w:sz w:val="24"/>
              </w:rPr>
              <w:t>станций</w:t>
            </w:r>
            <w:r>
              <w:rPr>
                <w:spacing w:val="-1"/>
                <w:sz w:val="24"/>
              </w:rPr>
              <w:t xml:space="preserve"> </w:t>
            </w:r>
            <w:r>
              <w:rPr>
                <w:sz w:val="24"/>
              </w:rPr>
              <w:t>скоростного</w:t>
            </w:r>
            <w:r>
              <w:rPr>
                <w:spacing w:val="-2"/>
                <w:sz w:val="24"/>
              </w:rPr>
              <w:t xml:space="preserve"> </w:t>
            </w:r>
            <w:r>
              <w:rPr>
                <w:sz w:val="24"/>
              </w:rPr>
              <w:t>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tc>
      </w:tr>
    </w:tbl>
    <w:p w14:paraId="519E472C" w14:textId="77777777" w:rsidR="00997F6A" w:rsidRDefault="005C48BA">
      <w:pPr>
        <w:pStyle w:val="a3"/>
        <w:ind w:left="131" w:firstLine="0"/>
        <w:jc w:val="left"/>
        <w:rPr>
          <w:sz w:val="20"/>
        </w:rPr>
      </w:pPr>
      <w:r>
        <w:rPr>
          <w:noProof/>
          <w:sz w:val="20"/>
          <w:lang w:eastAsia="ru-RU"/>
        </w:rPr>
        <mc:AlternateContent>
          <mc:Choice Requires="wpg">
            <w:drawing>
              <wp:inline distT="0" distB="0" distL="0" distR="0" wp14:anchorId="17978297" wp14:editId="2A799800">
                <wp:extent cx="6129655" cy="2801620"/>
                <wp:effectExtent l="0" t="0" r="0"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2801620"/>
                          <a:chOff x="0" y="0"/>
                          <a:chExt cx="6129655" cy="2801620"/>
                        </a:xfrm>
                      </wpg:grpSpPr>
                      <wps:wsp>
                        <wps:cNvPr id="8" name="Graphic 8"/>
                        <wps:cNvSpPr/>
                        <wps:spPr>
                          <a:xfrm>
                            <a:off x="0" y="0"/>
                            <a:ext cx="6129655" cy="2801620"/>
                          </a:xfrm>
                          <a:custGeom>
                            <a:avLst/>
                            <a:gdLst/>
                            <a:ahLst/>
                            <a:cxnLst/>
                            <a:rect l="l" t="t" r="r" b="b"/>
                            <a:pathLst>
                              <a:path w="6129655" h="2801620">
                                <a:moveTo>
                                  <a:pt x="9131" y="0"/>
                                </a:moveTo>
                                <a:lnTo>
                                  <a:pt x="0" y="0"/>
                                </a:lnTo>
                                <a:lnTo>
                                  <a:pt x="0" y="2791968"/>
                                </a:lnTo>
                                <a:lnTo>
                                  <a:pt x="0" y="2801112"/>
                                </a:lnTo>
                                <a:lnTo>
                                  <a:pt x="9131" y="2801112"/>
                                </a:lnTo>
                                <a:lnTo>
                                  <a:pt x="9131" y="2791968"/>
                                </a:lnTo>
                                <a:lnTo>
                                  <a:pt x="9131" y="0"/>
                                </a:lnTo>
                                <a:close/>
                              </a:path>
                              <a:path w="6129655" h="2801620">
                                <a:moveTo>
                                  <a:pt x="6129528" y="0"/>
                                </a:moveTo>
                                <a:lnTo>
                                  <a:pt x="6120384" y="0"/>
                                </a:lnTo>
                                <a:lnTo>
                                  <a:pt x="6120384" y="2791968"/>
                                </a:lnTo>
                                <a:lnTo>
                                  <a:pt x="9144" y="2791968"/>
                                </a:lnTo>
                                <a:lnTo>
                                  <a:pt x="9144" y="2801112"/>
                                </a:lnTo>
                                <a:lnTo>
                                  <a:pt x="6120384" y="2801112"/>
                                </a:lnTo>
                                <a:lnTo>
                                  <a:pt x="6129528" y="2801112"/>
                                </a:lnTo>
                                <a:lnTo>
                                  <a:pt x="6129528" y="2791968"/>
                                </a:lnTo>
                                <a:lnTo>
                                  <a:pt x="6129528"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9144" y="0"/>
                            <a:ext cx="6111240" cy="2792095"/>
                          </a:xfrm>
                          <a:prstGeom prst="rect">
                            <a:avLst/>
                          </a:prstGeom>
                        </wps:spPr>
                        <wps:txbx>
                          <w:txbxContent>
                            <w:p w14:paraId="17933A1C" w14:textId="77777777" w:rsidR="00A74FE5" w:rsidRDefault="00A74FE5">
                              <w:pPr>
                                <w:numPr>
                                  <w:ilvl w:val="0"/>
                                  <w:numId w:val="81"/>
                                </w:numPr>
                                <w:tabs>
                                  <w:tab w:val="left" w:pos="410"/>
                                </w:tabs>
                                <w:ind w:right="112" w:firstLine="0"/>
                                <w:jc w:val="both"/>
                                <w:rPr>
                                  <w:sz w:val="24"/>
                                </w:rPr>
                              </w:pPr>
                              <w:r>
                                <w:rPr>
                                  <w:sz w:val="24"/>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0628F1E2" w14:textId="77777777" w:rsidR="00A74FE5" w:rsidRDefault="00A74FE5">
                              <w:pPr>
                                <w:numPr>
                                  <w:ilvl w:val="0"/>
                                  <w:numId w:val="81"/>
                                </w:numPr>
                                <w:tabs>
                                  <w:tab w:val="left" w:pos="506"/>
                                </w:tabs>
                                <w:spacing w:before="268"/>
                                <w:ind w:right="110" w:firstLine="0"/>
                                <w:jc w:val="both"/>
                              </w:pPr>
                              <w:r>
                                <w:rPr>
                                  <w:sz w:val="24"/>
                                </w:rPr>
                                <w:t>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w:t>
                              </w:r>
                              <w:r>
                                <w:rPr>
                                  <w:spacing w:val="-4"/>
                                  <w:sz w:val="24"/>
                                </w:rPr>
                                <w:t xml:space="preserve"> </w:t>
                              </w:r>
                              <w:r>
                                <w:rPr>
                                  <w:sz w:val="24"/>
                                </w:rPr>
                                <w:t>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w:t>
                              </w:r>
                              <w:r>
                                <w:rPr>
                                  <w:spacing w:val="-3"/>
                                  <w:sz w:val="24"/>
                                </w:rPr>
                                <w:t xml:space="preserve"> </w:t>
                              </w:r>
                              <w:r>
                                <w:rPr>
                                  <w:sz w:val="24"/>
                                </w:rPr>
                                <w:t>обслуживания</w:t>
                              </w:r>
                              <w:r>
                                <w:rPr>
                                  <w:spacing w:val="-3"/>
                                  <w:sz w:val="24"/>
                                </w:rPr>
                                <w:t xml:space="preserve"> </w:t>
                              </w:r>
                              <w:r>
                                <w:rPr>
                                  <w:sz w:val="24"/>
                                </w:rPr>
                                <w:t>при</w:t>
                              </w:r>
                              <w:r>
                                <w:rPr>
                                  <w:spacing w:val="-2"/>
                                  <w:sz w:val="24"/>
                                </w:rPr>
                                <w:t xml:space="preserve"> </w:t>
                              </w:r>
                              <w:r>
                                <w:rPr>
                                  <w:sz w:val="24"/>
                                </w:rPr>
                                <w:t>соблюдении</w:t>
                              </w:r>
                              <w:r>
                                <w:rPr>
                                  <w:spacing w:val="-2"/>
                                  <w:sz w:val="24"/>
                                </w:rPr>
                                <w:t xml:space="preserve"> </w:t>
                              </w:r>
                              <w:r>
                                <w:rPr>
                                  <w:sz w:val="24"/>
                                </w:rPr>
                                <w:t>нормативных</w:t>
                              </w:r>
                              <w:r>
                                <w:rPr>
                                  <w:spacing w:val="-7"/>
                                  <w:sz w:val="24"/>
                                </w:rPr>
                                <w:t xml:space="preserve"> </w:t>
                              </w:r>
                              <w:r>
                                <w:rPr>
                                  <w:sz w:val="24"/>
                                </w:rPr>
                                <w:t>радиусов</w:t>
                              </w:r>
                              <w:r>
                                <w:rPr>
                                  <w:spacing w:val="-1"/>
                                  <w:sz w:val="24"/>
                                </w:rPr>
                                <w:t xml:space="preserve"> </w:t>
                              </w:r>
                              <w:r>
                                <w:rPr>
                                  <w:sz w:val="24"/>
                                </w:rPr>
                                <w:t>их</w:t>
                              </w:r>
                              <w:r>
                                <w:rPr>
                                  <w:spacing w:val="-7"/>
                                  <w:sz w:val="24"/>
                                </w:rPr>
                                <w:t xml:space="preserve"> </w:t>
                              </w:r>
                              <w:r>
                                <w:rPr>
                                  <w:sz w:val="24"/>
                                </w:rPr>
                                <w:t>доступности</w:t>
                              </w:r>
                              <w:r>
                                <w:rPr>
                                  <w:spacing w:val="-2"/>
                                  <w:sz w:val="24"/>
                                </w:rPr>
                                <w:t xml:space="preserve"> </w:t>
                              </w:r>
                              <w:r>
                                <w:rPr>
                                  <w:sz w:val="24"/>
                                </w:rPr>
                                <w:t xml:space="preserve">(кроме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t>санитарно-гигиенических и противопожарных норм с учетом СП 42.13330.2016.</w:t>
                              </w:r>
                            </w:p>
                          </w:txbxContent>
                        </wps:txbx>
                        <wps:bodyPr wrap="square" lIns="0" tIns="0" rIns="0" bIns="0" rtlCol="0">
                          <a:noAutofit/>
                        </wps:bodyPr>
                      </wps:wsp>
                    </wpg:wgp>
                  </a:graphicData>
                </a:graphic>
              </wp:inline>
            </w:drawing>
          </mc:Choice>
          <mc:Fallback>
            <w:pict>
              <v:group w14:anchorId="17978297" id="Group 7" o:spid="_x0000_s1026" style="width:482.65pt;height:220.6pt;mso-position-horizontal-relative:char;mso-position-vertical-relative:line" coordsize="61296,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YKQMAANoJAAAOAAAAZHJzL2Uyb0RvYy54bWy8VttunDAQfa/Uf7D83rCQ7AUUNmqTJqoU&#10;pZGyVZ+9xlxUwK7tXcjfd2wwSzaKQpOq+8AO+HgYn5k5w/lFW5Voz6QqeB1j/2SGEaspT4o6i/GP&#10;zfWnFUZKkzohJa9ZjB+Zwhfrjx/OGxGxgOe8TJhE4KRWUSNinGstIs9TNGcVUSdcsBoWUy4rouFW&#10;Zl4iSQPeq9ILZrOF13CZCMkpUwqeXnWLeG39pymj+nuaKqZRGWOITdurtNetuXrrcxJlkoi8oH0Y&#10;5A1RVKSo4aWDqyuiCdrJ4pmrqqCSK57qE8orj6dpQZk9A5zGnx2d5kbynbBnyaImEwNNQO0RT292&#10;S+/29xIVSYyXGNWkghTZt6KloaYRWQSIGykexL3szgfmLae/FCx7x+vmPjuA21RWZhMcE7WW88eB&#10;c9ZqROHhwg/CxXyOEYW1YDXzF0GfFZpD6p7to/nXV3Z6JOpebMMbwmkEVJg6kKjeR+JDTgSzuVGG&#10;op5EqHZHYldSq45GizEcWlJVpHo638PQcE4S0Z3SN4xbssn+VumurBNnkdxZtK2dKaE5TFuUti00&#10;RtAWEiNoi23XFoJos89k0JioGWUrPyTLrFd8zzbcIrVJWeif+hi5bEOkB0BZj4HQkyOUW3P/wjrr&#10;MMEy9MOF5RP8OYT7f4KEKvL9wBziReQQoCm56eAJMQyebRmPAqAlV6yLydD5FlpNs8wDKLIRZy8x&#10;C9jZ6ersCdax5f471sbIKSyH/lnn9u/AE4h+Esk0/MDHlESO+ZsS/Bj/ajoh1UPHgD3uScXLIrku&#10;ytIkXclse1lKtCdmJtlfX6ojGGiXUwljbXnyCBLTwKCKsfq9I5JhVH6rQcTMVHOGdMbWGVKXl9zO&#10;PltvUulN+5NIgQSYMdYgw3fcaRmJnHiYswxYs7Pmn3eap4VRFhtbF1F/A7pqhsV/ENjQCewGIt/y&#10;FoWGO/NqEGEjsEi3XzgokO+evyC1QxH30+Ywj0ANzoBUO4+WYTAL5316nFgbZoza9hwaHbWz/4i8&#10;TpCPEqnbbdsH/I9yOiEzdhDCB4TVw/5jx3yhjO9tJg+fZOs/AAAA//8DAFBLAwQUAAYACAAAACEA&#10;f9C9rN0AAAAFAQAADwAAAGRycy9kb3ducmV2LnhtbEyPzWrDMBCE74W+g9hCb43s/NG6lkMIbU6h&#10;kKRQettYG9vEWhlLsZ23j5JLe1kYZpj5Nl0MphYdta6yrCAeRSCIc6srLhR87z9fXkE4j6yxtkwK&#10;LuRgkT0+pJho2/OWup0vRChhl6CC0vsmkdLlJRl0I9sQB+9oW4M+yLaQusU+lJtajqNoLg1WHBZK&#10;bGhVUn7anY2CdY/9chJ/dJvTcXX53c++fjYxKfX8NCzfQXga/F8YbvgBHbLAdLBn1k7UCsIj/n6D&#10;9zafTUAcFEyn8Rhklsr/9NkVAAD//wMAUEsBAi0AFAAGAAgAAAAhALaDOJL+AAAA4QEAABMAAAAA&#10;AAAAAAAAAAAAAAAAAFtDb250ZW50X1R5cGVzXS54bWxQSwECLQAUAAYACAAAACEAOP0h/9YAAACU&#10;AQAACwAAAAAAAAAAAAAAAAAvAQAAX3JlbHMvLnJlbHNQSwECLQAUAAYACAAAACEABv962CkDAADa&#10;CQAADgAAAAAAAAAAAAAAAAAuAgAAZHJzL2Uyb0RvYy54bWxQSwECLQAUAAYACAAAACEAf9C9rN0A&#10;AAAFAQAADwAAAAAAAAAAAAAAAACDBQAAZHJzL2Rvd25yZXYueG1sUEsFBgAAAAAEAAQA8wAAAI0G&#10;AAAAAA==&#10;">
                <v:shape id="Graphic 8" o:spid="_x0000_s1027" style="position:absolute;width:61296;height:28016;visibility:visible;mso-wrap-style:square;v-text-anchor:top" coordsize="6129655,2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TUvAAAANoAAAAPAAAAZHJzL2Rvd25yZXYueG1sRE9LCsIw&#10;EN0L3iGM4E5TRUSqUURUdCXWz3poxrbYTEoTtXp6sxBcPt5/tmhMKZ5Uu8KygkE/AkGcWl1wpuB8&#10;2vQmIJxH1lhaJgVvcrCYt1szjLV98ZGeic9ECGEXo4Lc+yqW0qU5GXR9WxEH7mZrgz7AOpO6xlcI&#10;N6UcRtFYGiw4NORY0Sqn9J48jILN+rAfXa7jYmeT5myi/bb8VEapbqdZTkF4avxf/HPvtIKwNVwJ&#10;N0DOvwAAAP//AwBQSwECLQAUAAYACAAAACEA2+H2y+4AAACFAQAAEwAAAAAAAAAAAAAAAAAAAAAA&#10;W0NvbnRlbnRfVHlwZXNdLnhtbFBLAQItABQABgAIAAAAIQBa9CxbvwAAABUBAAALAAAAAAAAAAAA&#10;AAAAAB8BAABfcmVscy8ucmVsc1BLAQItABQABgAIAAAAIQCNMeTUvAAAANoAAAAPAAAAAAAAAAAA&#10;AAAAAAcCAABkcnMvZG93bnJldi54bWxQSwUGAAAAAAMAAwC3AAAA8AIAAAAA&#10;" path="m9131,l,,,2791968r,9144l9131,2801112r,-9144l9131,xem6129528,r-9144,l6120384,2791968r-6111240,l9144,2801112r6111240,l6129528,2801112r,-9144l6129528,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91;width:61112;height:2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7933A1C" w14:textId="77777777" w:rsidR="00A74FE5" w:rsidRDefault="00A74FE5">
                        <w:pPr>
                          <w:numPr>
                            <w:ilvl w:val="0"/>
                            <w:numId w:val="81"/>
                          </w:numPr>
                          <w:tabs>
                            <w:tab w:val="left" w:pos="410"/>
                          </w:tabs>
                          <w:ind w:right="112" w:firstLine="0"/>
                          <w:jc w:val="both"/>
                          <w:rPr>
                            <w:sz w:val="24"/>
                          </w:rPr>
                        </w:pPr>
                        <w:r>
                          <w:rPr>
                            <w:sz w:val="24"/>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0628F1E2" w14:textId="77777777" w:rsidR="00A74FE5" w:rsidRDefault="00A74FE5">
                        <w:pPr>
                          <w:numPr>
                            <w:ilvl w:val="0"/>
                            <w:numId w:val="81"/>
                          </w:numPr>
                          <w:tabs>
                            <w:tab w:val="left" w:pos="506"/>
                          </w:tabs>
                          <w:spacing w:before="268"/>
                          <w:ind w:right="110" w:firstLine="0"/>
                          <w:jc w:val="both"/>
                        </w:pPr>
                        <w:r>
                          <w:rPr>
                            <w:sz w:val="24"/>
                          </w:rPr>
                          <w:t>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w:t>
                        </w:r>
                        <w:r>
                          <w:rPr>
                            <w:spacing w:val="-4"/>
                            <w:sz w:val="24"/>
                          </w:rPr>
                          <w:t xml:space="preserve"> </w:t>
                        </w:r>
                        <w:r>
                          <w:rPr>
                            <w:sz w:val="24"/>
                          </w:rPr>
                          <w:t>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w:t>
                        </w:r>
                        <w:r>
                          <w:rPr>
                            <w:spacing w:val="-3"/>
                            <w:sz w:val="24"/>
                          </w:rPr>
                          <w:t xml:space="preserve"> </w:t>
                        </w:r>
                        <w:r>
                          <w:rPr>
                            <w:sz w:val="24"/>
                          </w:rPr>
                          <w:t>обслуживания</w:t>
                        </w:r>
                        <w:r>
                          <w:rPr>
                            <w:spacing w:val="-3"/>
                            <w:sz w:val="24"/>
                          </w:rPr>
                          <w:t xml:space="preserve"> </w:t>
                        </w:r>
                        <w:r>
                          <w:rPr>
                            <w:sz w:val="24"/>
                          </w:rPr>
                          <w:t>при</w:t>
                        </w:r>
                        <w:r>
                          <w:rPr>
                            <w:spacing w:val="-2"/>
                            <w:sz w:val="24"/>
                          </w:rPr>
                          <w:t xml:space="preserve"> </w:t>
                        </w:r>
                        <w:r>
                          <w:rPr>
                            <w:sz w:val="24"/>
                          </w:rPr>
                          <w:t>соблюдении</w:t>
                        </w:r>
                        <w:r>
                          <w:rPr>
                            <w:spacing w:val="-2"/>
                            <w:sz w:val="24"/>
                          </w:rPr>
                          <w:t xml:space="preserve"> </w:t>
                        </w:r>
                        <w:r>
                          <w:rPr>
                            <w:sz w:val="24"/>
                          </w:rPr>
                          <w:t>нормативных</w:t>
                        </w:r>
                        <w:r>
                          <w:rPr>
                            <w:spacing w:val="-7"/>
                            <w:sz w:val="24"/>
                          </w:rPr>
                          <w:t xml:space="preserve"> </w:t>
                        </w:r>
                        <w:r>
                          <w:rPr>
                            <w:sz w:val="24"/>
                          </w:rPr>
                          <w:t>радиусов</w:t>
                        </w:r>
                        <w:r>
                          <w:rPr>
                            <w:spacing w:val="-1"/>
                            <w:sz w:val="24"/>
                          </w:rPr>
                          <w:t xml:space="preserve"> </w:t>
                        </w:r>
                        <w:r>
                          <w:rPr>
                            <w:sz w:val="24"/>
                          </w:rPr>
                          <w:t>их</w:t>
                        </w:r>
                        <w:r>
                          <w:rPr>
                            <w:spacing w:val="-7"/>
                            <w:sz w:val="24"/>
                          </w:rPr>
                          <w:t xml:space="preserve"> </w:t>
                        </w:r>
                        <w:r>
                          <w:rPr>
                            <w:sz w:val="24"/>
                          </w:rPr>
                          <w:t>доступности</w:t>
                        </w:r>
                        <w:r>
                          <w:rPr>
                            <w:spacing w:val="-2"/>
                            <w:sz w:val="24"/>
                          </w:rPr>
                          <w:t xml:space="preserve"> </w:t>
                        </w:r>
                        <w:r>
                          <w:rPr>
                            <w:sz w:val="24"/>
                          </w:rPr>
                          <w:t xml:space="preserve">(кроме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t>санитарно-гигиенических и противопожарных норм с учетом СП 42.13330.2016.</w:t>
                        </w:r>
                      </w:p>
                    </w:txbxContent>
                  </v:textbox>
                </v:shape>
                <w10:anchorlock/>
              </v:group>
            </w:pict>
          </mc:Fallback>
        </mc:AlternateContent>
      </w:r>
    </w:p>
    <w:p w14:paraId="401D4704" w14:textId="77777777" w:rsidR="00997F6A" w:rsidRDefault="005C48BA">
      <w:pPr>
        <w:pStyle w:val="a6"/>
        <w:numPr>
          <w:ilvl w:val="0"/>
          <w:numId w:val="82"/>
        </w:numPr>
        <w:tabs>
          <w:tab w:val="left" w:pos="1204"/>
        </w:tabs>
        <w:ind w:right="423" w:firstLine="705"/>
        <w:jc w:val="both"/>
        <w:rPr>
          <w:sz w:val="28"/>
        </w:rPr>
      </w:pPr>
      <w:r>
        <w:rPr>
          <w:sz w:val="28"/>
        </w:rPr>
        <w:t>Расчет площади территории жилой застройки следует выполнять в соответствии с показателями минимальной обеспеченности элементами благоустройства</w:t>
      </w:r>
      <w:r w:rsidR="00D47935">
        <w:rPr>
          <w:sz w:val="28"/>
        </w:rPr>
        <w:t xml:space="preserve"> </w:t>
      </w:r>
      <w:r>
        <w:rPr>
          <w:sz w:val="28"/>
        </w:rPr>
        <w:t>в соответствии с</w:t>
      </w:r>
      <w:r w:rsidR="00D47935">
        <w:rPr>
          <w:sz w:val="28"/>
        </w:rPr>
        <w:t xml:space="preserve"> </w:t>
      </w:r>
      <w:r>
        <w:rPr>
          <w:sz w:val="28"/>
        </w:rPr>
        <w:t>СП 476.1325800.2020 по таблице8.</w:t>
      </w:r>
    </w:p>
    <w:p w14:paraId="3E3A2ABC" w14:textId="77777777" w:rsidR="00997F6A" w:rsidRDefault="005C48BA">
      <w:pPr>
        <w:pStyle w:val="a3"/>
        <w:spacing w:before="321"/>
        <w:ind w:right="423"/>
      </w:pPr>
      <w:r>
        <w:t xml:space="preserve">Таблица 8. Показатели минимальной обеспеченности элементами </w:t>
      </w:r>
      <w:r>
        <w:rPr>
          <w:spacing w:val="-2"/>
        </w:rPr>
        <w:t>благоустройства</w:t>
      </w:r>
    </w:p>
    <w:p w14:paraId="588656AC" w14:textId="77777777" w:rsidR="00997F6A" w:rsidRDefault="00997F6A">
      <w:pPr>
        <w:pStyle w:val="a3"/>
        <w:spacing w:before="35"/>
        <w:ind w:left="0" w:firstLine="0"/>
        <w:jc w:val="left"/>
        <w:rPr>
          <w:sz w:val="20"/>
        </w:rPr>
      </w:pPr>
    </w:p>
    <w:tbl>
      <w:tblPr>
        <w:tblStyle w:val="TableNormal"/>
        <w:tblW w:w="0" w:type="auto"/>
        <w:tblInd w:w="1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6"/>
        <w:gridCol w:w="1699"/>
      </w:tblGrid>
      <w:tr w:rsidR="00997F6A" w14:paraId="50BE7DDB" w14:textId="77777777">
        <w:trPr>
          <w:trHeight w:val="830"/>
        </w:trPr>
        <w:tc>
          <w:tcPr>
            <w:tcW w:w="4646" w:type="dxa"/>
          </w:tcPr>
          <w:p w14:paraId="34B7DF4C" w14:textId="77777777" w:rsidR="00997F6A" w:rsidRDefault="005C48BA">
            <w:pPr>
              <w:pStyle w:val="TableParagraph"/>
              <w:spacing w:line="268" w:lineRule="exact"/>
              <w:ind w:left="110"/>
              <w:rPr>
                <w:sz w:val="24"/>
              </w:rPr>
            </w:pPr>
            <w:r>
              <w:rPr>
                <w:sz w:val="24"/>
              </w:rPr>
              <w:t>Элементы</w:t>
            </w:r>
            <w:r>
              <w:rPr>
                <w:spacing w:val="-7"/>
                <w:sz w:val="24"/>
              </w:rPr>
              <w:t xml:space="preserve"> </w:t>
            </w:r>
            <w:r>
              <w:rPr>
                <w:spacing w:val="-2"/>
                <w:sz w:val="24"/>
              </w:rPr>
              <w:t>благоустройства</w:t>
            </w:r>
          </w:p>
        </w:tc>
        <w:tc>
          <w:tcPr>
            <w:tcW w:w="1699" w:type="dxa"/>
          </w:tcPr>
          <w:p w14:paraId="0CFE4625" w14:textId="77777777" w:rsidR="00997F6A" w:rsidRDefault="005C48BA">
            <w:pPr>
              <w:pStyle w:val="TableParagraph"/>
              <w:spacing w:line="242" w:lineRule="auto"/>
              <w:ind w:left="105"/>
              <w:rPr>
                <w:sz w:val="24"/>
              </w:rPr>
            </w:pPr>
            <w:r>
              <w:rPr>
                <w:spacing w:val="-2"/>
                <w:sz w:val="24"/>
              </w:rPr>
              <w:t xml:space="preserve">Удельные </w:t>
            </w:r>
            <w:r>
              <w:rPr>
                <w:sz w:val="24"/>
              </w:rPr>
              <w:t>размеры,</w:t>
            </w:r>
            <w:r>
              <w:rPr>
                <w:spacing w:val="27"/>
                <w:sz w:val="24"/>
              </w:rPr>
              <w:t xml:space="preserve"> </w:t>
            </w:r>
            <w:proofErr w:type="spellStart"/>
            <w:r>
              <w:rPr>
                <w:sz w:val="24"/>
              </w:rPr>
              <w:t>кв.м</w:t>
            </w:r>
            <w:proofErr w:type="spellEnd"/>
          </w:p>
          <w:p w14:paraId="11D5C3A0" w14:textId="77777777" w:rsidR="00997F6A" w:rsidRDefault="005C48BA">
            <w:pPr>
              <w:pStyle w:val="TableParagraph"/>
              <w:spacing w:line="261" w:lineRule="exact"/>
              <w:ind w:left="105"/>
              <w:rPr>
                <w:sz w:val="24"/>
              </w:rPr>
            </w:pPr>
            <w:r>
              <w:rPr>
                <w:spacing w:val="-2"/>
                <w:sz w:val="24"/>
              </w:rPr>
              <w:t>/чел.</w:t>
            </w:r>
          </w:p>
        </w:tc>
      </w:tr>
      <w:tr w:rsidR="00997F6A" w14:paraId="1B97F05D" w14:textId="77777777">
        <w:trPr>
          <w:trHeight w:val="321"/>
        </w:trPr>
        <w:tc>
          <w:tcPr>
            <w:tcW w:w="4646" w:type="dxa"/>
          </w:tcPr>
          <w:p w14:paraId="36EF2542" w14:textId="77777777" w:rsidR="00997F6A" w:rsidRDefault="005C48BA">
            <w:pPr>
              <w:pStyle w:val="TableParagraph"/>
              <w:spacing w:line="268" w:lineRule="exact"/>
              <w:ind w:left="110"/>
              <w:rPr>
                <w:sz w:val="24"/>
              </w:rPr>
            </w:pPr>
            <w:r>
              <w:rPr>
                <w:sz w:val="24"/>
              </w:rPr>
              <w:t>Детские</w:t>
            </w:r>
            <w:r>
              <w:rPr>
                <w:spacing w:val="-10"/>
                <w:sz w:val="24"/>
              </w:rPr>
              <w:t xml:space="preserve"> </w:t>
            </w:r>
            <w:r>
              <w:rPr>
                <w:sz w:val="24"/>
              </w:rPr>
              <w:t>игровые</w:t>
            </w:r>
            <w:r>
              <w:rPr>
                <w:spacing w:val="-9"/>
                <w:sz w:val="24"/>
              </w:rPr>
              <w:t xml:space="preserve"> </w:t>
            </w:r>
            <w:r>
              <w:rPr>
                <w:spacing w:val="-2"/>
                <w:sz w:val="24"/>
              </w:rPr>
              <w:t>площадки</w:t>
            </w:r>
          </w:p>
        </w:tc>
        <w:tc>
          <w:tcPr>
            <w:tcW w:w="1699" w:type="dxa"/>
          </w:tcPr>
          <w:p w14:paraId="0F7521A2" w14:textId="77777777" w:rsidR="00997F6A" w:rsidRDefault="005C48BA">
            <w:pPr>
              <w:pStyle w:val="TableParagraph"/>
              <w:spacing w:line="301" w:lineRule="exact"/>
              <w:ind w:left="24" w:right="19"/>
              <w:jc w:val="center"/>
              <w:rPr>
                <w:sz w:val="28"/>
              </w:rPr>
            </w:pPr>
            <w:r>
              <w:rPr>
                <w:spacing w:val="-5"/>
                <w:sz w:val="28"/>
              </w:rPr>
              <w:t>0,4</w:t>
            </w:r>
          </w:p>
        </w:tc>
      </w:tr>
      <w:tr w:rsidR="00997F6A" w14:paraId="30E18D62" w14:textId="77777777">
        <w:trPr>
          <w:trHeight w:val="321"/>
        </w:trPr>
        <w:tc>
          <w:tcPr>
            <w:tcW w:w="4646" w:type="dxa"/>
          </w:tcPr>
          <w:p w14:paraId="2EECCF37" w14:textId="77777777" w:rsidR="00997F6A" w:rsidRDefault="005C48BA">
            <w:pPr>
              <w:pStyle w:val="TableParagraph"/>
              <w:spacing w:line="268" w:lineRule="exact"/>
              <w:ind w:left="110"/>
              <w:rPr>
                <w:sz w:val="24"/>
              </w:rPr>
            </w:pPr>
            <w:r>
              <w:rPr>
                <w:sz w:val="24"/>
              </w:rPr>
              <w:t>Площадки</w:t>
            </w:r>
            <w:r>
              <w:rPr>
                <w:spacing w:val="-14"/>
                <w:sz w:val="24"/>
              </w:rPr>
              <w:t xml:space="preserve"> </w:t>
            </w:r>
            <w:r>
              <w:rPr>
                <w:sz w:val="24"/>
              </w:rPr>
              <w:t>отдыха</w:t>
            </w:r>
            <w:r>
              <w:rPr>
                <w:spacing w:val="-12"/>
                <w:sz w:val="24"/>
              </w:rPr>
              <w:t xml:space="preserve"> </w:t>
            </w:r>
            <w:r>
              <w:rPr>
                <w:sz w:val="24"/>
              </w:rPr>
              <w:t>взрослого</w:t>
            </w:r>
            <w:r>
              <w:rPr>
                <w:spacing w:val="-12"/>
                <w:sz w:val="24"/>
              </w:rPr>
              <w:t xml:space="preserve"> </w:t>
            </w:r>
            <w:r>
              <w:rPr>
                <w:spacing w:val="-2"/>
                <w:sz w:val="24"/>
              </w:rPr>
              <w:t>населения</w:t>
            </w:r>
          </w:p>
        </w:tc>
        <w:tc>
          <w:tcPr>
            <w:tcW w:w="1699" w:type="dxa"/>
          </w:tcPr>
          <w:p w14:paraId="4DD649FF" w14:textId="77777777" w:rsidR="00997F6A" w:rsidRDefault="005C48BA">
            <w:pPr>
              <w:pStyle w:val="TableParagraph"/>
              <w:spacing w:line="301" w:lineRule="exact"/>
              <w:ind w:left="24" w:right="19"/>
              <w:jc w:val="center"/>
              <w:rPr>
                <w:sz w:val="28"/>
              </w:rPr>
            </w:pPr>
            <w:r>
              <w:rPr>
                <w:spacing w:val="-5"/>
                <w:sz w:val="28"/>
              </w:rPr>
              <w:t>0,1</w:t>
            </w:r>
          </w:p>
        </w:tc>
      </w:tr>
      <w:tr w:rsidR="00997F6A" w14:paraId="0EB8A116" w14:textId="77777777">
        <w:trPr>
          <w:trHeight w:val="321"/>
        </w:trPr>
        <w:tc>
          <w:tcPr>
            <w:tcW w:w="4646" w:type="dxa"/>
          </w:tcPr>
          <w:p w14:paraId="57F9C8F5" w14:textId="77777777" w:rsidR="00997F6A" w:rsidRDefault="005C48BA">
            <w:pPr>
              <w:pStyle w:val="TableParagraph"/>
              <w:spacing w:line="268" w:lineRule="exact"/>
              <w:ind w:left="110"/>
              <w:rPr>
                <w:sz w:val="24"/>
              </w:rPr>
            </w:pPr>
            <w:r>
              <w:rPr>
                <w:sz w:val="24"/>
              </w:rPr>
              <w:t>Зеленые</w:t>
            </w:r>
            <w:r>
              <w:rPr>
                <w:spacing w:val="-8"/>
                <w:sz w:val="24"/>
              </w:rPr>
              <w:t xml:space="preserve"> </w:t>
            </w:r>
            <w:r>
              <w:rPr>
                <w:spacing w:val="-2"/>
                <w:sz w:val="24"/>
              </w:rPr>
              <w:t>насаждения</w:t>
            </w:r>
          </w:p>
        </w:tc>
        <w:tc>
          <w:tcPr>
            <w:tcW w:w="1699" w:type="dxa"/>
          </w:tcPr>
          <w:p w14:paraId="249F4F79" w14:textId="77777777" w:rsidR="00997F6A" w:rsidRDefault="005C48BA">
            <w:pPr>
              <w:pStyle w:val="TableParagraph"/>
              <w:spacing w:line="301" w:lineRule="exact"/>
              <w:ind w:left="24" w:right="19"/>
              <w:jc w:val="center"/>
              <w:rPr>
                <w:sz w:val="28"/>
              </w:rPr>
            </w:pPr>
            <w:r>
              <w:rPr>
                <w:spacing w:val="-5"/>
                <w:sz w:val="28"/>
              </w:rPr>
              <w:t>3,0</w:t>
            </w:r>
          </w:p>
        </w:tc>
      </w:tr>
      <w:tr w:rsidR="00997F6A" w14:paraId="2EEEB07B" w14:textId="77777777">
        <w:trPr>
          <w:trHeight w:val="277"/>
        </w:trPr>
        <w:tc>
          <w:tcPr>
            <w:tcW w:w="4646" w:type="dxa"/>
          </w:tcPr>
          <w:p w14:paraId="5C089172" w14:textId="77777777" w:rsidR="00997F6A" w:rsidRDefault="005C48BA">
            <w:pPr>
              <w:pStyle w:val="TableParagraph"/>
              <w:spacing w:line="258" w:lineRule="exact"/>
              <w:ind w:left="110"/>
              <w:rPr>
                <w:sz w:val="24"/>
              </w:rPr>
            </w:pPr>
            <w:r>
              <w:rPr>
                <w:spacing w:val="-2"/>
                <w:sz w:val="24"/>
              </w:rPr>
              <w:t>Итого</w:t>
            </w:r>
          </w:p>
        </w:tc>
        <w:tc>
          <w:tcPr>
            <w:tcW w:w="1699" w:type="dxa"/>
          </w:tcPr>
          <w:p w14:paraId="4FC0B50E" w14:textId="77777777" w:rsidR="00997F6A" w:rsidRDefault="005C48BA">
            <w:pPr>
              <w:pStyle w:val="TableParagraph"/>
              <w:spacing w:line="258" w:lineRule="exact"/>
              <w:ind w:left="24" w:right="13"/>
              <w:jc w:val="center"/>
              <w:rPr>
                <w:sz w:val="24"/>
              </w:rPr>
            </w:pPr>
            <w:r>
              <w:rPr>
                <w:sz w:val="24"/>
              </w:rPr>
              <w:t>Итого:</w:t>
            </w:r>
            <w:r>
              <w:rPr>
                <w:spacing w:val="-6"/>
                <w:sz w:val="24"/>
              </w:rPr>
              <w:t xml:space="preserve"> </w:t>
            </w:r>
            <w:r>
              <w:rPr>
                <w:spacing w:val="-5"/>
                <w:sz w:val="24"/>
              </w:rPr>
              <w:t>3,5</w:t>
            </w:r>
          </w:p>
        </w:tc>
      </w:tr>
    </w:tbl>
    <w:p w14:paraId="15F522B9" w14:textId="77777777" w:rsidR="00997F6A" w:rsidRDefault="005C48BA">
      <w:pPr>
        <w:pStyle w:val="a3"/>
        <w:spacing w:before="272"/>
        <w:ind w:right="425"/>
      </w:pPr>
      <w:r>
        <w:t>На озелененных территориях общего пользования жилого микрорайона рекомендуется размещать детские игровые площадки для детей младшего и среднего школьного возраста, комплексные игровые площадки.</w:t>
      </w:r>
    </w:p>
    <w:p w14:paraId="7841C3FB" w14:textId="77777777" w:rsidR="00997F6A" w:rsidRDefault="005C48BA">
      <w:pPr>
        <w:pStyle w:val="a3"/>
        <w:ind w:right="419"/>
      </w:pPr>
      <w:r>
        <w:t>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14:paraId="0E087DE8" w14:textId="77777777" w:rsidR="00997F6A" w:rsidRDefault="005C48BA">
      <w:pPr>
        <w:pStyle w:val="a6"/>
        <w:numPr>
          <w:ilvl w:val="0"/>
          <w:numId w:val="82"/>
        </w:numPr>
        <w:tabs>
          <w:tab w:val="left" w:pos="974"/>
        </w:tabs>
        <w:ind w:right="419" w:firstLine="480"/>
        <w:jc w:val="both"/>
        <w:rPr>
          <w:sz w:val="28"/>
        </w:rPr>
      </w:pPr>
      <w:r>
        <w:rPr>
          <w:sz w:val="28"/>
        </w:rPr>
        <w:t>Ориентировочные расстояния от окон жилых домов и общественных зданий до границ детских игровых и иных площадок следует принимать в соответствии с СП 42.13330.2016 и с учетом пунктов 8.2, 8.3 СП 476.1325800.2020по таблице 9.</w:t>
      </w:r>
    </w:p>
    <w:p w14:paraId="76D2DB5C" w14:textId="77777777" w:rsidR="00997F6A" w:rsidRDefault="00997F6A">
      <w:pPr>
        <w:pStyle w:val="a3"/>
        <w:spacing w:before="6"/>
        <w:ind w:left="0" w:firstLine="0"/>
        <w:jc w:val="left"/>
      </w:pPr>
    </w:p>
    <w:p w14:paraId="12364D77" w14:textId="77777777" w:rsidR="00997F6A" w:rsidRDefault="005C48BA">
      <w:pPr>
        <w:pStyle w:val="a3"/>
        <w:spacing w:line="247" w:lineRule="auto"/>
        <w:ind w:firstLine="705"/>
        <w:jc w:val="left"/>
      </w:pPr>
      <w:r>
        <w:t>Таблица 9. Расстояния от окон жилых домов и общественных зданий до</w:t>
      </w:r>
      <w:r>
        <w:rPr>
          <w:spacing w:val="40"/>
        </w:rPr>
        <w:t xml:space="preserve"> </w:t>
      </w:r>
      <w:r>
        <w:t>границ площадок</w:t>
      </w:r>
    </w:p>
    <w:p w14:paraId="48467737" w14:textId="77777777" w:rsidR="00997F6A" w:rsidRDefault="00997F6A">
      <w:pPr>
        <w:pStyle w:val="a3"/>
        <w:spacing w:before="88"/>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6"/>
        <w:gridCol w:w="2237"/>
        <w:gridCol w:w="2232"/>
        <w:gridCol w:w="2237"/>
      </w:tblGrid>
      <w:tr w:rsidR="00997F6A" w14:paraId="42F384E9" w14:textId="77777777">
        <w:trPr>
          <w:trHeight w:val="830"/>
        </w:trPr>
        <w:tc>
          <w:tcPr>
            <w:tcW w:w="3216" w:type="dxa"/>
          </w:tcPr>
          <w:p w14:paraId="52586088" w14:textId="77777777" w:rsidR="00997F6A" w:rsidRDefault="005C48BA">
            <w:pPr>
              <w:pStyle w:val="TableParagraph"/>
              <w:spacing w:before="270"/>
              <w:ind w:left="110"/>
              <w:rPr>
                <w:sz w:val="24"/>
              </w:rPr>
            </w:pPr>
            <w:r>
              <w:rPr>
                <w:spacing w:val="-2"/>
                <w:sz w:val="24"/>
              </w:rPr>
              <w:t>Площадки</w:t>
            </w:r>
          </w:p>
        </w:tc>
        <w:tc>
          <w:tcPr>
            <w:tcW w:w="2237" w:type="dxa"/>
          </w:tcPr>
          <w:p w14:paraId="237C1C4C" w14:textId="77777777" w:rsidR="00997F6A" w:rsidRDefault="005C48BA">
            <w:pPr>
              <w:pStyle w:val="TableParagraph"/>
              <w:tabs>
                <w:tab w:val="left" w:pos="1430"/>
              </w:tabs>
              <w:spacing w:before="131" w:line="242" w:lineRule="auto"/>
              <w:ind w:left="110" w:right="93"/>
              <w:rPr>
                <w:sz w:val="24"/>
              </w:rPr>
            </w:pPr>
            <w:r>
              <w:rPr>
                <w:spacing w:val="-2"/>
                <w:sz w:val="24"/>
              </w:rPr>
              <w:t>Удельный</w:t>
            </w:r>
            <w:r>
              <w:rPr>
                <w:sz w:val="24"/>
              </w:rPr>
              <w:tab/>
            </w:r>
            <w:r>
              <w:rPr>
                <w:spacing w:val="-2"/>
                <w:sz w:val="24"/>
              </w:rPr>
              <w:t xml:space="preserve">размер </w:t>
            </w:r>
            <w:r>
              <w:rPr>
                <w:sz w:val="24"/>
              </w:rPr>
              <w:t>площадки,</w:t>
            </w:r>
            <w:r>
              <w:rPr>
                <w:spacing w:val="-8"/>
                <w:sz w:val="24"/>
              </w:rPr>
              <w:t xml:space="preserve"> </w:t>
            </w:r>
            <w:proofErr w:type="spellStart"/>
            <w:r>
              <w:rPr>
                <w:spacing w:val="-2"/>
                <w:sz w:val="24"/>
              </w:rPr>
              <w:t>кв.м</w:t>
            </w:r>
            <w:proofErr w:type="spellEnd"/>
            <w:r>
              <w:rPr>
                <w:spacing w:val="-2"/>
                <w:sz w:val="24"/>
              </w:rPr>
              <w:t>/чел</w:t>
            </w:r>
          </w:p>
        </w:tc>
        <w:tc>
          <w:tcPr>
            <w:tcW w:w="2232" w:type="dxa"/>
          </w:tcPr>
          <w:p w14:paraId="6B564FBF" w14:textId="77777777" w:rsidR="00997F6A" w:rsidRDefault="005C48BA">
            <w:pPr>
              <w:pStyle w:val="TableParagraph"/>
              <w:tabs>
                <w:tab w:val="left" w:pos="1425"/>
              </w:tabs>
              <w:spacing w:line="237" w:lineRule="auto"/>
              <w:ind w:left="105" w:right="93"/>
              <w:rPr>
                <w:sz w:val="24"/>
              </w:rPr>
            </w:pPr>
            <w:r>
              <w:rPr>
                <w:spacing w:val="-2"/>
                <w:sz w:val="24"/>
              </w:rPr>
              <w:t>Средний</w:t>
            </w:r>
            <w:r>
              <w:rPr>
                <w:sz w:val="24"/>
              </w:rPr>
              <w:tab/>
            </w:r>
            <w:r>
              <w:rPr>
                <w:spacing w:val="-2"/>
                <w:sz w:val="24"/>
              </w:rPr>
              <w:t>размер одной</w:t>
            </w:r>
          </w:p>
          <w:p w14:paraId="693E3ECE" w14:textId="77777777" w:rsidR="00997F6A" w:rsidRDefault="005C48BA">
            <w:pPr>
              <w:pStyle w:val="TableParagraph"/>
              <w:spacing w:before="2" w:line="261" w:lineRule="exact"/>
              <w:ind w:left="105"/>
              <w:rPr>
                <w:sz w:val="24"/>
              </w:rPr>
            </w:pPr>
            <w:r>
              <w:rPr>
                <w:sz w:val="24"/>
              </w:rPr>
              <w:t>площадки,</w:t>
            </w:r>
            <w:r>
              <w:rPr>
                <w:spacing w:val="-8"/>
                <w:sz w:val="24"/>
              </w:rPr>
              <w:t xml:space="preserve"> </w:t>
            </w:r>
            <w:proofErr w:type="spellStart"/>
            <w:r>
              <w:rPr>
                <w:spacing w:val="-4"/>
                <w:sz w:val="24"/>
              </w:rPr>
              <w:t>кв.м</w:t>
            </w:r>
            <w:proofErr w:type="spellEnd"/>
          </w:p>
        </w:tc>
        <w:tc>
          <w:tcPr>
            <w:tcW w:w="2237" w:type="dxa"/>
          </w:tcPr>
          <w:p w14:paraId="13FC5EBF" w14:textId="77777777" w:rsidR="00997F6A" w:rsidRDefault="005C48BA">
            <w:pPr>
              <w:pStyle w:val="TableParagraph"/>
              <w:tabs>
                <w:tab w:val="left" w:pos="2000"/>
              </w:tabs>
              <w:spacing w:line="237" w:lineRule="auto"/>
              <w:ind w:left="110" w:right="89"/>
              <w:rPr>
                <w:sz w:val="24"/>
              </w:rPr>
            </w:pPr>
            <w:r>
              <w:rPr>
                <w:sz w:val="24"/>
              </w:rPr>
              <w:t>Расстояние</w:t>
            </w:r>
            <w:r>
              <w:rPr>
                <w:spacing w:val="-6"/>
                <w:sz w:val="24"/>
              </w:rPr>
              <w:t xml:space="preserve"> </w:t>
            </w:r>
            <w:r>
              <w:rPr>
                <w:sz w:val="24"/>
              </w:rPr>
              <w:t>до</w:t>
            </w:r>
            <w:r>
              <w:rPr>
                <w:spacing w:val="-6"/>
                <w:sz w:val="24"/>
              </w:rPr>
              <w:t xml:space="preserve"> </w:t>
            </w:r>
            <w:r>
              <w:rPr>
                <w:sz w:val="24"/>
              </w:rPr>
              <w:t xml:space="preserve">окон </w:t>
            </w:r>
            <w:r>
              <w:rPr>
                <w:spacing w:val="-2"/>
                <w:sz w:val="24"/>
              </w:rPr>
              <w:t>жилых</w:t>
            </w:r>
            <w:r>
              <w:rPr>
                <w:sz w:val="24"/>
              </w:rPr>
              <w:tab/>
            </w:r>
            <w:r>
              <w:rPr>
                <w:spacing w:val="-10"/>
                <w:sz w:val="24"/>
              </w:rPr>
              <w:t>и</w:t>
            </w:r>
          </w:p>
          <w:p w14:paraId="53CB8D2B" w14:textId="77777777" w:rsidR="00997F6A" w:rsidRDefault="005C48BA">
            <w:pPr>
              <w:pStyle w:val="TableParagraph"/>
              <w:spacing w:before="2" w:line="261" w:lineRule="exact"/>
              <w:ind w:left="110"/>
              <w:rPr>
                <w:sz w:val="24"/>
              </w:rPr>
            </w:pPr>
            <w:r>
              <w:rPr>
                <w:spacing w:val="-2"/>
                <w:sz w:val="24"/>
              </w:rPr>
              <w:t>общественных</w:t>
            </w:r>
          </w:p>
        </w:tc>
      </w:tr>
    </w:tbl>
    <w:p w14:paraId="133EB3C4" w14:textId="77777777" w:rsidR="00997F6A" w:rsidRDefault="00997F6A">
      <w:pPr>
        <w:pStyle w:val="TableParagraph"/>
        <w:spacing w:line="261" w:lineRule="exact"/>
        <w:rPr>
          <w:sz w:val="24"/>
        </w:rPr>
        <w:sectPr w:rsidR="00997F6A">
          <w:pgSz w:w="11900" w:h="16840"/>
          <w:pgMar w:top="560" w:right="708" w:bottom="700" w:left="992" w:header="0" w:footer="518" w:gutter="0"/>
          <w:cols w:space="720"/>
        </w:sectPr>
      </w:pPr>
    </w:p>
    <w:p w14:paraId="678326DD" w14:textId="77777777" w:rsidR="00997F6A" w:rsidRDefault="00997F6A">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6"/>
        <w:gridCol w:w="2237"/>
        <w:gridCol w:w="2232"/>
        <w:gridCol w:w="2237"/>
      </w:tblGrid>
      <w:tr w:rsidR="00997F6A" w14:paraId="6128829F" w14:textId="77777777">
        <w:trPr>
          <w:trHeight w:val="277"/>
        </w:trPr>
        <w:tc>
          <w:tcPr>
            <w:tcW w:w="3216" w:type="dxa"/>
          </w:tcPr>
          <w:p w14:paraId="2D76E31F" w14:textId="77777777" w:rsidR="00997F6A" w:rsidRDefault="00997F6A">
            <w:pPr>
              <w:pStyle w:val="TableParagraph"/>
              <w:rPr>
                <w:sz w:val="20"/>
              </w:rPr>
            </w:pPr>
          </w:p>
        </w:tc>
        <w:tc>
          <w:tcPr>
            <w:tcW w:w="2237" w:type="dxa"/>
          </w:tcPr>
          <w:p w14:paraId="44F3F93F" w14:textId="77777777" w:rsidR="00997F6A" w:rsidRDefault="00997F6A">
            <w:pPr>
              <w:pStyle w:val="TableParagraph"/>
              <w:rPr>
                <w:sz w:val="20"/>
              </w:rPr>
            </w:pPr>
          </w:p>
        </w:tc>
        <w:tc>
          <w:tcPr>
            <w:tcW w:w="2232" w:type="dxa"/>
          </w:tcPr>
          <w:p w14:paraId="5EADCFAF" w14:textId="77777777" w:rsidR="00997F6A" w:rsidRDefault="00997F6A">
            <w:pPr>
              <w:pStyle w:val="TableParagraph"/>
              <w:rPr>
                <w:sz w:val="20"/>
              </w:rPr>
            </w:pPr>
          </w:p>
        </w:tc>
        <w:tc>
          <w:tcPr>
            <w:tcW w:w="2237" w:type="dxa"/>
          </w:tcPr>
          <w:p w14:paraId="4D0558B2" w14:textId="77777777" w:rsidR="00997F6A" w:rsidRDefault="005C48BA">
            <w:pPr>
              <w:pStyle w:val="TableParagraph"/>
              <w:spacing w:line="258" w:lineRule="exact"/>
              <w:ind w:left="110"/>
              <w:rPr>
                <w:sz w:val="24"/>
              </w:rPr>
            </w:pPr>
            <w:r>
              <w:rPr>
                <w:sz w:val="24"/>
              </w:rPr>
              <w:t>зданий,</w:t>
            </w:r>
            <w:r>
              <w:rPr>
                <w:spacing w:val="-7"/>
                <w:sz w:val="24"/>
              </w:rPr>
              <w:t xml:space="preserve"> </w:t>
            </w:r>
            <w:r>
              <w:rPr>
                <w:spacing w:val="-10"/>
                <w:sz w:val="24"/>
              </w:rPr>
              <w:t>м</w:t>
            </w:r>
          </w:p>
        </w:tc>
      </w:tr>
      <w:tr w:rsidR="00997F6A" w14:paraId="060A7B58" w14:textId="77777777">
        <w:trPr>
          <w:trHeight w:val="825"/>
        </w:trPr>
        <w:tc>
          <w:tcPr>
            <w:tcW w:w="3216" w:type="dxa"/>
          </w:tcPr>
          <w:p w14:paraId="6A28056C" w14:textId="77777777" w:rsidR="00997F6A" w:rsidRDefault="005C48BA">
            <w:pPr>
              <w:pStyle w:val="TableParagraph"/>
              <w:tabs>
                <w:tab w:val="left" w:pos="609"/>
                <w:tab w:val="left" w:pos="1992"/>
              </w:tabs>
              <w:spacing w:line="237" w:lineRule="auto"/>
              <w:ind w:left="110" w:right="92"/>
              <w:rPr>
                <w:sz w:val="24"/>
              </w:rPr>
            </w:pPr>
            <w:r>
              <w:rPr>
                <w:sz w:val="24"/>
              </w:rPr>
              <w:t>Для</w:t>
            </w:r>
            <w:r>
              <w:rPr>
                <w:spacing w:val="38"/>
                <w:sz w:val="24"/>
              </w:rPr>
              <w:t xml:space="preserve"> </w:t>
            </w:r>
            <w:r>
              <w:rPr>
                <w:sz w:val="24"/>
              </w:rPr>
              <w:t>игр</w:t>
            </w:r>
            <w:r>
              <w:rPr>
                <w:spacing w:val="38"/>
                <w:sz w:val="24"/>
              </w:rPr>
              <w:t xml:space="preserve"> </w:t>
            </w:r>
            <w:r>
              <w:rPr>
                <w:sz w:val="24"/>
              </w:rPr>
              <w:t>детей</w:t>
            </w:r>
            <w:r>
              <w:rPr>
                <w:spacing w:val="38"/>
                <w:sz w:val="24"/>
              </w:rPr>
              <w:t xml:space="preserve"> </w:t>
            </w:r>
            <w:r>
              <w:rPr>
                <w:sz w:val="24"/>
              </w:rPr>
              <w:t xml:space="preserve">дошкольного </w:t>
            </w:r>
            <w:r>
              <w:rPr>
                <w:spacing w:val="-10"/>
                <w:sz w:val="24"/>
              </w:rPr>
              <w:t>и</w:t>
            </w:r>
            <w:r>
              <w:rPr>
                <w:sz w:val="24"/>
              </w:rPr>
              <w:tab/>
            </w:r>
            <w:r>
              <w:rPr>
                <w:spacing w:val="-2"/>
                <w:sz w:val="24"/>
              </w:rPr>
              <w:t>младшего</w:t>
            </w:r>
            <w:r>
              <w:rPr>
                <w:sz w:val="24"/>
              </w:rPr>
              <w:tab/>
            </w:r>
            <w:r>
              <w:rPr>
                <w:spacing w:val="-2"/>
                <w:sz w:val="24"/>
              </w:rPr>
              <w:t>школьного</w:t>
            </w:r>
          </w:p>
          <w:p w14:paraId="1C64DD26" w14:textId="77777777" w:rsidR="00997F6A" w:rsidRDefault="005C48BA">
            <w:pPr>
              <w:pStyle w:val="TableParagraph"/>
              <w:spacing w:line="261" w:lineRule="exact"/>
              <w:ind w:left="110"/>
              <w:rPr>
                <w:sz w:val="24"/>
              </w:rPr>
            </w:pPr>
            <w:r>
              <w:rPr>
                <w:spacing w:val="-2"/>
                <w:sz w:val="24"/>
              </w:rPr>
              <w:t>возраста</w:t>
            </w:r>
          </w:p>
        </w:tc>
        <w:tc>
          <w:tcPr>
            <w:tcW w:w="2237" w:type="dxa"/>
          </w:tcPr>
          <w:p w14:paraId="6484B745" w14:textId="77777777" w:rsidR="00997F6A" w:rsidRDefault="005C48BA">
            <w:pPr>
              <w:pStyle w:val="TableParagraph"/>
              <w:spacing w:before="265"/>
              <w:ind w:left="14"/>
              <w:jc w:val="center"/>
              <w:rPr>
                <w:sz w:val="24"/>
              </w:rPr>
            </w:pPr>
            <w:r>
              <w:rPr>
                <w:spacing w:val="-2"/>
                <w:sz w:val="24"/>
              </w:rPr>
              <w:t>0,7-</w:t>
            </w:r>
            <w:r>
              <w:rPr>
                <w:spacing w:val="-5"/>
                <w:sz w:val="24"/>
              </w:rPr>
              <w:t>1,0</w:t>
            </w:r>
          </w:p>
        </w:tc>
        <w:tc>
          <w:tcPr>
            <w:tcW w:w="2232" w:type="dxa"/>
          </w:tcPr>
          <w:p w14:paraId="5277C24F" w14:textId="77777777" w:rsidR="00997F6A" w:rsidRDefault="005C48BA">
            <w:pPr>
              <w:pStyle w:val="TableParagraph"/>
              <w:spacing w:before="265"/>
              <w:ind w:left="9" w:right="5"/>
              <w:jc w:val="center"/>
              <w:rPr>
                <w:sz w:val="24"/>
              </w:rPr>
            </w:pPr>
            <w:r>
              <w:rPr>
                <w:spacing w:val="-5"/>
                <w:sz w:val="24"/>
              </w:rPr>
              <w:t>30</w:t>
            </w:r>
          </w:p>
        </w:tc>
        <w:tc>
          <w:tcPr>
            <w:tcW w:w="2237" w:type="dxa"/>
          </w:tcPr>
          <w:p w14:paraId="57662E49" w14:textId="77777777" w:rsidR="00997F6A" w:rsidRDefault="005C48BA">
            <w:pPr>
              <w:pStyle w:val="TableParagraph"/>
              <w:spacing w:before="265"/>
              <w:ind w:left="14" w:right="6"/>
              <w:jc w:val="center"/>
              <w:rPr>
                <w:sz w:val="24"/>
              </w:rPr>
            </w:pPr>
            <w:r>
              <w:rPr>
                <w:spacing w:val="-5"/>
                <w:sz w:val="24"/>
              </w:rPr>
              <w:t>12</w:t>
            </w:r>
          </w:p>
        </w:tc>
      </w:tr>
      <w:tr w:rsidR="00997F6A" w14:paraId="531CD772" w14:textId="77777777">
        <w:trPr>
          <w:trHeight w:val="556"/>
        </w:trPr>
        <w:tc>
          <w:tcPr>
            <w:tcW w:w="3216" w:type="dxa"/>
          </w:tcPr>
          <w:p w14:paraId="5B2A83C2" w14:textId="77777777" w:rsidR="00997F6A" w:rsidRDefault="005C48BA">
            <w:pPr>
              <w:pStyle w:val="TableParagraph"/>
              <w:tabs>
                <w:tab w:val="left" w:pos="930"/>
                <w:tab w:val="left" w:pos="2093"/>
              </w:tabs>
              <w:spacing w:line="274" w:lineRule="exact"/>
              <w:ind w:left="110" w:right="92"/>
              <w:rPr>
                <w:sz w:val="24"/>
              </w:rPr>
            </w:pPr>
            <w:r>
              <w:rPr>
                <w:spacing w:val="-4"/>
                <w:sz w:val="24"/>
              </w:rPr>
              <w:t>Для</w:t>
            </w:r>
            <w:r>
              <w:rPr>
                <w:sz w:val="24"/>
              </w:rPr>
              <w:tab/>
            </w:r>
            <w:r>
              <w:rPr>
                <w:spacing w:val="-2"/>
                <w:sz w:val="24"/>
              </w:rPr>
              <w:t>отдыха</w:t>
            </w:r>
            <w:r>
              <w:rPr>
                <w:sz w:val="24"/>
              </w:rPr>
              <w:tab/>
            </w:r>
            <w:r>
              <w:rPr>
                <w:spacing w:val="-2"/>
                <w:sz w:val="24"/>
              </w:rPr>
              <w:t>взрослого населения</w:t>
            </w:r>
          </w:p>
        </w:tc>
        <w:tc>
          <w:tcPr>
            <w:tcW w:w="2237" w:type="dxa"/>
          </w:tcPr>
          <w:p w14:paraId="090D8A70" w14:textId="77777777" w:rsidR="00997F6A" w:rsidRDefault="005C48BA">
            <w:pPr>
              <w:pStyle w:val="TableParagraph"/>
              <w:spacing w:before="131"/>
              <w:ind w:left="14"/>
              <w:jc w:val="center"/>
              <w:rPr>
                <w:sz w:val="24"/>
              </w:rPr>
            </w:pPr>
            <w:r>
              <w:rPr>
                <w:spacing w:val="-5"/>
                <w:sz w:val="24"/>
              </w:rPr>
              <w:t>0,1</w:t>
            </w:r>
          </w:p>
        </w:tc>
        <w:tc>
          <w:tcPr>
            <w:tcW w:w="2232" w:type="dxa"/>
          </w:tcPr>
          <w:p w14:paraId="67849FCF" w14:textId="77777777" w:rsidR="00997F6A" w:rsidRDefault="005C48BA">
            <w:pPr>
              <w:pStyle w:val="TableParagraph"/>
              <w:spacing w:line="273" w:lineRule="exact"/>
              <w:ind w:left="9" w:right="5"/>
              <w:jc w:val="center"/>
              <w:rPr>
                <w:sz w:val="24"/>
              </w:rPr>
            </w:pPr>
            <w:r>
              <w:rPr>
                <w:spacing w:val="-5"/>
                <w:sz w:val="24"/>
              </w:rPr>
              <w:t>15</w:t>
            </w:r>
          </w:p>
        </w:tc>
        <w:tc>
          <w:tcPr>
            <w:tcW w:w="2237" w:type="dxa"/>
          </w:tcPr>
          <w:p w14:paraId="65F3C015" w14:textId="77777777" w:rsidR="00997F6A" w:rsidRDefault="005C48BA">
            <w:pPr>
              <w:pStyle w:val="TableParagraph"/>
              <w:spacing w:before="131"/>
              <w:ind w:left="14" w:right="6"/>
              <w:jc w:val="center"/>
              <w:rPr>
                <w:sz w:val="24"/>
              </w:rPr>
            </w:pPr>
            <w:r>
              <w:rPr>
                <w:spacing w:val="-5"/>
                <w:sz w:val="24"/>
              </w:rPr>
              <w:t>10</w:t>
            </w:r>
          </w:p>
        </w:tc>
      </w:tr>
      <w:tr w:rsidR="00997F6A" w14:paraId="06F8F93D" w14:textId="77777777">
        <w:trPr>
          <w:trHeight w:val="273"/>
        </w:trPr>
        <w:tc>
          <w:tcPr>
            <w:tcW w:w="3216" w:type="dxa"/>
          </w:tcPr>
          <w:p w14:paraId="148206E2" w14:textId="77777777" w:rsidR="00997F6A" w:rsidRDefault="005C48BA">
            <w:pPr>
              <w:pStyle w:val="TableParagraph"/>
              <w:spacing w:line="253" w:lineRule="exact"/>
              <w:ind w:left="110"/>
              <w:rPr>
                <w:sz w:val="24"/>
              </w:rPr>
            </w:pPr>
            <w:r>
              <w:rPr>
                <w:sz w:val="24"/>
              </w:rPr>
              <w:t>Для</w:t>
            </w:r>
            <w:r>
              <w:rPr>
                <w:spacing w:val="-4"/>
                <w:sz w:val="24"/>
              </w:rPr>
              <w:t xml:space="preserve"> </w:t>
            </w:r>
            <w:r>
              <w:rPr>
                <w:sz w:val="24"/>
              </w:rPr>
              <w:t>занятий</w:t>
            </w:r>
            <w:r>
              <w:rPr>
                <w:spacing w:val="-6"/>
                <w:sz w:val="24"/>
              </w:rPr>
              <w:t xml:space="preserve"> </w:t>
            </w:r>
            <w:r>
              <w:rPr>
                <w:spacing w:val="-2"/>
                <w:sz w:val="24"/>
              </w:rPr>
              <w:t>физкультурой</w:t>
            </w:r>
          </w:p>
        </w:tc>
        <w:tc>
          <w:tcPr>
            <w:tcW w:w="2237" w:type="dxa"/>
          </w:tcPr>
          <w:p w14:paraId="5B4ED71A" w14:textId="77777777" w:rsidR="00997F6A" w:rsidRDefault="005C48BA">
            <w:pPr>
              <w:pStyle w:val="TableParagraph"/>
              <w:spacing w:line="253" w:lineRule="exact"/>
              <w:ind w:left="14"/>
              <w:jc w:val="center"/>
              <w:rPr>
                <w:sz w:val="24"/>
              </w:rPr>
            </w:pPr>
            <w:r>
              <w:rPr>
                <w:spacing w:val="-2"/>
                <w:sz w:val="24"/>
              </w:rPr>
              <w:t>1,5-</w:t>
            </w:r>
            <w:r>
              <w:rPr>
                <w:spacing w:val="-5"/>
                <w:sz w:val="24"/>
              </w:rPr>
              <w:t>2,0</w:t>
            </w:r>
          </w:p>
        </w:tc>
        <w:tc>
          <w:tcPr>
            <w:tcW w:w="2232" w:type="dxa"/>
          </w:tcPr>
          <w:p w14:paraId="7A9EF9D3" w14:textId="77777777" w:rsidR="00997F6A" w:rsidRDefault="005C48BA">
            <w:pPr>
              <w:pStyle w:val="TableParagraph"/>
              <w:spacing w:line="253" w:lineRule="exact"/>
              <w:ind w:left="9"/>
              <w:jc w:val="center"/>
              <w:rPr>
                <w:sz w:val="24"/>
              </w:rPr>
            </w:pPr>
            <w:r>
              <w:rPr>
                <w:spacing w:val="-5"/>
                <w:sz w:val="24"/>
              </w:rPr>
              <w:t>100</w:t>
            </w:r>
          </w:p>
        </w:tc>
        <w:tc>
          <w:tcPr>
            <w:tcW w:w="2237" w:type="dxa"/>
          </w:tcPr>
          <w:p w14:paraId="3FE31DBF" w14:textId="77777777" w:rsidR="00997F6A" w:rsidRDefault="005C48BA">
            <w:pPr>
              <w:pStyle w:val="TableParagraph"/>
              <w:spacing w:line="253" w:lineRule="exact"/>
              <w:ind w:right="823"/>
              <w:jc w:val="right"/>
              <w:rPr>
                <w:sz w:val="24"/>
              </w:rPr>
            </w:pPr>
            <w:r>
              <w:rPr>
                <w:spacing w:val="-2"/>
                <w:sz w:val="24"/>
              </w:rPr>
              <w:t>10-</w:t>
            </w:r>
            <w:r>
              <w:rPr>
                <w:spacing w:val="-5"/>
                <w:sz w:val="24"/>
              </w:rPr>
              <w:t>40</w:t>
            </w:r>
          </w:p>
        </w:tc>
      </w:tr>
      <w:tr w:rsidR="00997F6A" w14:paraId="7D023FEC" w14:textId="77777777">
        <w:trPr>
          <w:trHeight w:val="277"/>
        </w:trPr>
        <w:tc>
          <w:tcPr>
            <w:tcW w:w="3216" w:type="dxa"/>
          </w:tcPr>
          <w:p w14:paraId="187E4C44" w14:textId="77777777" w:rsidR="00997F6A" w:rsidRDefault="005C48BA">
            <w:pPr>
              <w:pStyle w:val="TableParagraph"/>
              <w:spacing w:line="258" w:lineRule="exact"/>
              <w:ind w:left="110"/>
              <w:rPr>
                <w:sz w:val="24"/>
              </w:rPr>
            </w:pPr>
            <w:r>
              <w:rPr>
                <w:sz w:val="24"/>
              </w:rPr>
              <w:t>Для</w:t>
            </w:r>
            <w:r>
              <w:rPr>
                <w:spacing w:val="-11"/>
                <w:sz w:val="24"/>
              </w:rPr>
              <w:t xml:space="preserve"> </w:t>
            </w:r>
            <w:r>
              <w:rPr>
                <w:sz w:val="24"/>
              </w:rPr>
              <w:t>хозяйственных</w:t>
            </w:r>
            <w:r>
              <w:rPr>
                <w:spacing w:val="-14"/>
                <w:sz w:val="24"/>
              </w:rPr>
              <w:t xml:space="preserve"> </w:t>
            </w:r>
            <w:r>
              <w:rPr>
                <w:spacing w:val="-4"/>
                <w:sz w:val="24"/>
              </w:rPr>
              <w:t>целей</w:t>
            </w:r>
          </w:p>
        </w:tc>
        <w:tc>
          <w:tcPr>
            <w:tcW w:w="2237" w:type="dxa"/>
          </w:tcPr>
          <w:p w14:paraId="40407B89" w14:textId="77777777" w:rsidR="00997F6A" w:rsidRDefault="005C48BA">
            <w:pPr>
              <w:pStyle w:val="TableParagraph"/>
              <w:spacing w:line="258" w:lineRule="exact"/>
              <w:ind w:left="14"/>
              <w:jc w:val="center"/>
              <w:rPr>
                <w:sz w:val="24"/>
              </w:rPr>
            </w:pPr>
            <w:r>
              <w:rPr>
                <w:spacing w:val="-2"/>
                <w:sz w:val="24"/>
              </w:rPr>
              <w:t>0,3-</w:t>
            </w:r>
            <w:r>
              <w:rPr>
                <w:spacing w:val="-5"/>
                <w:sz w:val="24"/>
              </w:rPr>
              <w:t>0,4</w:t>
            </w:r>
          </w:p>
        </w:tc>
        <w:tc>
          <w:tcPr>
            <w:tcW w:w="2232" w:type="dxa"/>
          </w:tcPr>
          <w:p w14:paraId="04CFFE68" w14:textId="77777777" w:rsidR="00997F6A" w:rsidRDefault="005C48BA">
            <w:pPr>
              <w:pStyle w:val="TableParagraph"/>
              <w:spacing w:line="258" w:lineRule="exact"/>
              <w:ind w:left="9" w:right="5"/>
              <w:jc w:val="center"/>
              <w:rPr>
                <w:sz w:val="24"/>
              </w:rPr>
            </w:pPr>
            <w:r>
              <w:rPr>
                <w:spacing w:val="-5"/>
                <w:sz w:val="24"/>
              </w:rPr>
              <w:t>10</w:t>
            </w:r>
          </w:p>
        </w:tc>
        <w:tc>
          <w:tcPr>
            <w:tcW w:w="2237" w:type="dxa"/>
          </w:tcPr>
          <w:p w14:paraId="3A5F81C5" w14:textId="77777777" w:rsidR="00997F6A" w:rsidRDefault="005C48BA">
            <w:pPr>
              <w:pStyle w:val="TableParagraph"/>
              <w:spacing w:line="258" w:lineRule="exact"/>
              <w:ind w:left="14" w:right="6"/>
              <w:jc w:val="center"/>
              <w:rPr>
                <w:sz w:val="24"/>
              </w:rPr>
            </w:pPr>
            <w:r>
              <w:rPr>
                <w:spacing w:val="-5"/>
                <w:sz w:val="24"/>
              </w:rPr>
              <w:t>20</w:t>
            </w:r>
          </w:p>
        </w:tc>
      </w:tr>
      <w:tr w:rsidR="00997F6A" w14:paraId="018CDA18" w14:textId="77777777">
        <w:trPr>
          <w:trHeight w:val="273"/>
        </w:trPr>
        <w:tc>
          <w:tcPr>
            <w:tcW w:w="3216" w:type="dxa"/>
          </w:tcPr>
          <w:p w14:paraId="5A5B4D60" w14:textId="77777777" w:rsidR="00997F6A" w:rsidRDefault="005C48BA">
            <w:pPr>
              <w:pStyle w:val="TableParagraph"/>
              <w:spacing w:line="253" w:lineRule="exact"/>
              <w:ind w:left="110"/>
              <w:rPr>
                <w:sz w:val="24"/>
              </w:rPr>
            </w:pPr>
            <w:r>
              <w:rPr>
                <w:sz w:val="24"/>
              </w:rPr>
              <w:t>Для</w:t>
            </w:r>
            <w:r>
              <w:rPr>
                <w:spacing w:val="-10"/>
                <w:sz w:val="24"/>
              </w:rPr>
              <w:t xml:space="preserve"> </w:t>
            </w:r>
            <w:r>
              <w:rPr>
                <w:sz w:val="24"/>
              </w:rPr>
              <w:t>выгула</w:t>
            </w:r>
            <w:r>
              <w:rPr>
                <w:spacing w:val="-10"/>
                <w:sz w:val="24"/>
              </w:rPr>
              <w:t xml:space="preserve"> </w:t>
            </w:r>
            <w:r>
              <w:rPr>
                <w:spacing w:val="-4"/>
                <w:sz w:val="24"/>
              </w:rPr>
              <w:t>собак</w:t>
            </w:r>
          </w:p>
        </w:tc>
        <w:tc>
          <w:tcPr>
            <w:tcW w:w="2237" w:type="dxa"/>
          </w:tcPr>
          <w:p w14:paraId="7BB43376" w14:textId="77777777" w:rsidR="00997F6A" w:rsidRDefault="005C48BA">
            <w:pPr>
              <w:pStyle w:val="TableParagraph"/>
              <w:spacing w:line="253" w:lineRule="exact"/>
              <w:ind w:left="14"/>
              <w:jc w:val="center"/>
              <w:rPr>
                <w:sz w:val="24"/>
              </w:rPr>
            </w:pPr>
            <w:r>
              <w:rPr>
                <w:spacing w:val="-2"/>
                <w:sz w:val="24"/>
              </w:rPr>
              <w:t>0,1-</w:t>
            </w:r>
            <w:r>
              <w:rPr>
                <w:spacing w:val="-5"/>
                <w:sz w:val="24"/>
              </w:rPr>
              <w:t>0,3</w:t>
            </w:r>
          </w:p>
        </w:tc>
        <w:tc>
          <w:tcPr>
            <w:tcW w:w="2232" w:type="dxa"/>
          </w:tcPr>
          <w:p w14:paraId="4B274308" w14:textId="77777777" w:rsidR="00997F6A" w:rsidRDefault="005C48BA">
            <w:pPr>
              <w:pStyle w:val="TableParagraph"/>
              <w:spacing w:line="253" w:lineRule="exact"/>
              <w:ind w:left="9" w:right="5"/>
              <w:jc w:val="center"/>
              <w:rPr>
                <w:sz w:val="24"/>
              </w:rPr>
            </w:pPr>
            <w:r>
              <w:rPr>
                <w:spacing w:val="-5"/>
                <w:sz w:val="24"/>
              </w:rPr>
              <w:t>25</w:t>
            </w:r>
          </w:p>
        </w:tc>
        <w:tc>
          <w:tcPr>
            <w:tcW w:w="2237" w:type="dxa"/>
          </w:tcPr>
          <w:p w14:paraId="3C436BD7" w14:textId="77777777" w:rsidR="00997F6A" w:rsidRDefault="005C48BA">
            <w:pPr>
              <w:pStyle w:val="TableParagraph"/>
              <w:spacing w:line="253" w:lineRule="exact"/>
              <w:ind w:left="14" w:right="6"/>
              <w:jc w:val="center"/>
              <w:rPr>
                <w:sz w:val="24"/>
              </w:rPr>
            </w:pPr>
            <w:r>
              <w:rPr>
                <w:spacing w:val="-5"/>
                <w:sz w:val="24"/>
              </w:rPr>
              <w:t>40</w:t>
            </w:r>
          </w:p>
        </w:tc>
      </w:tr>
      <w:tr w:rsidR="00997F6A" w14:paraId="61A8F4E1" w14:textId="77777777">
        <w:trPr>
          <w:trHeight w:val="277"/>
        </w:trPr>
        <w:tc>
          <w:tcPr>
            <w:tcW w:w="3216" w:type="dxa"/>
          </w:tcPr>
          <w:p w14:paraId="13978D09" w14:textId="77777777" w:rsidR="00997F6A" w:rsidRDefault="005C48BA">
            <w:pPr>
              <w:pStyle w:val="TableParagraph"/>
              <w:spacing w:line="258" w:lineRule="exact"/>
              <w:ind w:left="110"/>
              <w:rPr>
                <w:sz w:val="24"/>
              </w:rPr>
            </w:pPr>
            <w:r>
              <w:rPr>
                <w:sz w:val="24"/>
              </w:rPr>
              <w:t>Для</w:t>
            </w:r>
            <w:r>
              <w:rPr>
                <w:spacing w:val="-6"/>
                <w:sz w:val="24"/>
              </w:rPr>
              <w:t xml:space="preserve"> </w:t>
            </w:r>
            <w:r>
              <w:rPr>
                <w:sz w:val="24"/>
              </w:rPr>
              <w:t>стоянки</w:t>
            </w:r>
            <w:r>
              <w:rPr>
                <w:spacing w:val="-6"/>
                <w:sz w:val="24"/>
              </w:rPr>
              <w:t xml:space="preserve"> </w:t>
            </w:r>
            <w:r>
              <w:rPr>
                <w:spacing w:val="-2"/>
                <w:sz w:val="24"/>
              </w:rPr>
              <w:t>автомашин</w:t>
            </w:r>
          </w:p>
        </w:tc>
        <w:tc>
          <w:tcPr>
            <w:tcW w:w="2237" w:type="dxa"/>
          </w:tcPr>
          <w:p w14:paraId="380A3C3B" w14:textId="77777777" w:rsidR="00997F6A" w:rsidRDefault="005C48BA">
            <w:pPr>
              <w:pStyle w:val="TableParagraph"/>
              <w:spacing w:line="258" w:lineRule="exact"/>
              <w:ind w:left="14"/>
              <w:jc w:val="center"/>
              <w:rPr>
                <w:sz w:val="24"/>
              </w:rPr>
            </w:pPr>
            <w:r>
              <w:rPr>
                <w:spacing w:val="-2"/>
                <w:sz w:val="24"/>
              </w:rPr>
              <w:t>0,8-</w:t>
            </w:r>
            <w:r>
              <w:rPr>
                <w:spacing w:val="-5"/>
                <w:sz w:val="24"/>
              </w:rPr>
              <w:t>2,5</w:t>
            </w:r>
          </w:p>
        </w:tc>
        <w:tc>
          <w:tcPr>
            <w:tcW w:w="2232" w:type="dxa"/>
          </w:tcPr>
          <w:p w14:paraId="7BB57DFB" w14:textId="77777777" w:rsidR="00997F6A" w:rsidRDefault="005C48BA">
            <w:pPr>
              <w:pStyle w:val="TableParagraph"/>
              <w:spacing w:line="258" w:lineRule="exact"/>
              <w:ind w:left="9" w:right="5"/>
              <w:jc w:val="center"/>
              <w:rPr>
                <w:sz w:val="24"/>
              </w:rPr>
            </w:pPr>
            <w:r>
              <w:rPr>
                <w:spacing w:val="-5"/>
                <w:sz w:val="24"/>
              </w:rPr>
              <w:t>25</w:t>
            </w:r>
          </w:p>
        </w:tc>
        <w:tc>
          <w:tcPr>
            <w:tcW w:w="2237" w:type="dxa"/>
          </w:tcPr>
          <w:p w14:paraId="7CAF06E8" w14:textId="77777777" w:rsidR="00997F6A" w:rsidRDefault="005C48BA">
            <w:pPr>
              <w:pStyle w:val="TableParagraph"/>
              <w:spacing w:line="258" w:lineRule="exact"/>
              <w:ind w:right="823"/>
              <w:jc w:val="right"/>
              <w:rPr>
                <w:sz w:val="24"/>
              </w:rPr>
            </w:pPr>
            <w:r>
              <w:rPr>
                <w:spacing w:val="-2"/>
                <w:sz w:val="24"/>
              </w:rPr>
              <w:t>10-</w:t>
            </w:r>
            <w:r>
              <w:rPr>
                <w:spacing w:val="-5"/>
                <w:sz w:val="24"/>
              </w:rPr>
              <w:t>50</w:t>
            </w:r>
          </w:p>
        </w:tc>
      </w:tr>
    </w:tbl>
    <w:p w14:paraId="29C74CA8" w14:textId="77777777" w:rsidR="00997F6A" w:rsidRDefault="005C48BA">
      <w:pPr>
        <w:spacing w:before="225"/>
        <w:ind w:left="140"/>
      </w:pPr>
      <w:r>
        <w:rPr>
          <w:spacing w:val="-2"/>
        </w:rPr>
        <w:t>Примечания:</w:t>
      </w:r>
    </w:p>
    <w:p w14:paraId="5DD4989B" w14:textId="77777777" w:rsidR="00997F6A" w:rsidRDefault="005C48BA">
      <w:pPr>
        <w:pStyle w:val="a6"/>
        <w:numPr>
          <w:ilvl w:val="0"/>
          <w:numId w:val="80"/>
        </w:numPr>
        <w:tabs>
          <w:tab w:val="left" w:pos="412"/>
        </w:tabs>
        <w:spacing w:before="4" w:line="237" w:lineRule="auto"/>
        <w:ind w:right="420" w:firstLine="0"/>
        <w:jc w:val="both"/>
      </w:pPr>
      <w:r>
        <w:t>Хозяйственные площадки следует располагать не далее 100м от наиболее удаленного входа в жилое</w:t>
      </w:r>
      <w:r>
        <w:rPr>
          <w:spacing w:val="40"/>
        </w:rPr>
        <w:t xml:space="preserve"> </w:t>
      </w:r>
      <w:r>
        <w:t>здание.</w:t>
      </w:r>
    </w:p>
    <w:p w14:paraId="3FEF4867" w14:textId="77777777" w:rsidR="00997F6A" w:rsidRDefault="005C48BA">
      <w:pPr>
        <w:pStyle w:val="a6"/>
        <w:numPr>
          <w:ilvl w:val="0"/>
          <w:numId w:val="80"/>
        </w:numPr>
        <w:tabs>
          <w:tab w:val="left" w:pos="307"/>
          <w:tab w:val="left" w:pos="1556"/>
        </w:tabs>
        <w:spacing w:before="1"/>
        <w:ind w:right="415" w:firstLine="0"/>
        <w:jc w:val="both"/>
      </w:pPr>
      <w:r>
        <w:t xml:space="preserve">Расстояние от площадки для мусоросборников до площадок для игр детей, отдыха взрослых и </w:t>
      </w:r>
      <w:r>
        <w:rPr>
          <w:spacing w:val="-2"/>
        </w:rPr>
        <w:t>занятий</w:t>
      </w:r>
      <w:r>
        <w:tab/>
        <w:t>физкультурой следует принимать не менее 20м.</w:t>
      </w:r>
    </w:p>
    <w:p w14:paraId="59B965F1" w14:textId="77777777" w:rsidR="00997F6A" w:rsidRDefault="005C48BA">
      <w:pPr>
        <w:pStyle w:val="a6"/>
        <w:numPr>
          <w:ilvl w:val="0"/>
          <w:numId w:val="80"/>
        </w:numPr>
        <w:tabs>
          <w:tab w:val="left" w:pos="360"/>
        </w:tabs>
        <w:spacing w:line="251" w:lineRule="exact"/>
        <w:ind w:left="360" w:hanging="220"/>
        <w:jc w:val="both"/>
      </w:pPr>
      <w:r>
        <w:t>Расстояние</w:t>
      </w:r>
      <w:r>
        <w:rPr>
          <w:spacing w:val="-12"/>
        </w:rPr>
        <w:t xml:space="preserve"> </w:t>
      </w:r>
      <w:r>
        <w:t>от</w:t>
      </w:r>
      <w:r>
        <w:rPr>
          <w:spacing w:val="-4"/>
        </w:rPr>
        <w:t xml:space="preserve"> </w:t>
      </w:r>
      <w:r>
        <w:t>площадки</w:t>
      </w:r>
      <w:r>
        <w:rPr>
          <w:spacing w:val="-2"/>
        </w:rPr>
        <w:t xml:space="preserve"> </w:t>
      </w:r>
      <w:r>
        <w:t>для</w:t>
      </w:r>
      <w:r>
        <w:rPr>
          <w:spacing w:val="-4"/>
        </w:rPr>
        <w:t xml:space="preserve"> </w:t>
      </w:r>
      <w:r>
        <w:t>сушки</w:t>
      </w:r>
      <w:r>
        <w:rPr>
          <w:spacing w:val="-2"/>
        </w:rPr>
        <w:t xml:space="preserve"> </w:t>
      </w:r>
      <w:r>
        <w:t>белья</w:t>
      </w:r>
      <w:r>
        <w:rPr>
          <w:spacing w:val="-4"/>
        </w:rPr>
        <w:t xml:space="preserve"> </w:t>
      </w:r>
      <w:r>
        <w:t>не</w:t>
      </w:r>
      <w:r>
        <w:rPr>
          <w:spacing w:val="-9"/>
        </w:rPr>
        <w:t xml:space="preserve"> </w:t>
      </w:r>
      <w:r>
        <w:rPr>
          <w:spacing w:val="-2"/>
        </w:rPr>
        <w:t>нормируется.</w:t>
      </w:r>
    </w:p>
    <w:p w14:paraId="3888B62D" w14:textId="77777777" w:rsidR="00997F6A" w:rsidRDefault="005C48BA">
      <w:pPr>
        <w:pStyle w:val="a6"/>
        <w:numPr>
          <w:ilvl w:val="0"/>
          <w:numId w:val="80"/>
        </w:numPr>
        <w:tabs>
          <w:tab w:val="left" w:pos="307"/>
        </w:tabs>
        <w:spacing w:before="1"/>
        <w:ind w:right="424" w:firstLine="0"/>
        <w:jc w:val="both"/>
      </w:pPr>
      <w:r>
        <w:t xml:space="preserve">Расстояние от площадок для занятий физкультурой устанавливается в зависимости от их шумовых </w:t>
      </w:r>
      <w:r>
        <w:rPr>
          <w:spacing w:val="-2"/>
        </w:rPr>
        <w:t>характеристик.</w:t>
      </w:r>
    </w:p>
    <w:p w14:paraId="6FC1BE34" w14:textId="77777777" w:rsidR="00997F6A" w:rsidRDefault="005C48BA">
      <w:pPr>
        <w:pStyle w:val="a6"/>
        <w:numPr>
          <w:ilvl w:val="0"/>
          <w:numId w:val="80"/>
        </w:numPr>
        <w:tabs>
          <w:tab w:val="left" w:pos="307"/>
        </w:tabs>
        <w:ind w:right="422" w:firstLine="0"/>
        <w:jc w:val="both"/>
      </w:pPr>
      <w: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14:paraId="76AAB345" w14:textId="77777777" w:rsidR="00997F6A" w:rsidRDefault="005C48BA">
      <w:pPr>
        <w:pStyle w:val="a6"/>
        <w:numPr>
          <w:ilvl w:val="0"/>
          <w:numId w:val="80"/>
        </w:numPr>
        <w:tabs>
          <w:tab w:val="left" w:pos="307"/>
        </w:tabs>
        <w:spacing w:before="1"/>
        <w:ind w:right="415" w:firstLine="0"/>
        <w:jc w:val="both"/>
      </w:pPr>
      <w:r>
        <w:t>Допускается уменьшать, но не более чем на 50%, удельные размеры площадок: детских игровых, отдыха и занятий физкультурой взрослого населения в стесненных условиях; для занятий физкультурой - при формировании единого физкультурно-оздоровительного комплекса микрорайона для школьников и населения.</w:t>
      </w:r>
    </w:p>
    <w:p w14:paraId="0DAC4AF1" w14:textId="77777777" w:rsidR="00997F6A" w:rsidRDefault="00997F6A">
      <w:pPr>
        <w:pStyle w:val="a3"/>
        <w:spacing w:before="71"/>
        <w:ind w:left="0" w:firstLine="0"/>
        <w:jc w:val="left"/>
        <w:rPr>
          <w:sz w:val="22"/>
        </w:rPr>
      </w:pPr>
    </w:p>
    <w:p w14:paraId="25C3B02E" w14:textId="77777777" w:rsidR="00997F6A" w:rsidRDefault="005C48BA">
      <w:pPr>
        <w:pStyle w:val="a6"/>
        <w:numPr>
          <w:ilvl w:val="0"/>
          <w:numId w:val="82"/>
        </w:numPr>
        <w:tabs>
          <w:tab w:val="left" w:pos="1017"/>
        </w:tabs>
        <w:ind w:right="423" w:firstLine="566"/>
        <w:jc w:val="both"/>
        <w:rPr>
          <w:sz w:val="28"/>
        </w:rPr>
      </w:pPr>
      <w:r>
        <w:rPr>
          <w:sz w:val="28"/>
        </w:rPr>
        <w:t>Расстояния от окон жилых и общественных зданий до контейнерных и (или) специальных площадок до 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СП 2.1.3684-21 (п.4)</w:t>
      </w:r>
      <w:r>
        <w:rPr>
          <w:spacing w:val="40"/>
          <w:sz w:val="28"/>
        </w:rPr>
        <w:t xml:space="preserve"> </w:t>
      </w:r>
      <w:r>
        <w:rPr>
          <w:sz w:val="28"/>
        </w:rPr>
        <w:t>и СП 2.1.3685-21.</w:t>
      </w:r>
    </w:p>
    <w:p w14:paraId="5F4AAA21" w14:textId="77777777" w:rsidR="00997F6A" w:rsidRDefault="005C48BA">
      <w:pPr>
        <w:pStyle w:val="a3"/>
        <w:ind w:right="424"/>
      </w:pPr>
      <w:r>
        <w:t>Минимальные расстояния до окон жилых и общественных зданий при размещении площадок следует принимать по таблице 10.</w:t>
      </w:r>
    </w:p>
    <w:p w14:paraId="4E6D9086" w14:textId="77777777" w:rsidR="00997F6A" w:rsidRDefault="005C48BA">
      <w:pPr>
        <w:pStyle w:val="a3"/>
        <w:spacing w:before="319" w:line="242" w:lineRule="auto"/>
        <w:ind w:right="423"/>
      </w:pPr>
      <w:r>
        <w:t>Таблица 10. Минимальные расстояния от площадок до окон жилых и общественных зданий</w:t>
      </w:r>
    </w:p>
    <w:p w14:paraId="5C4E4B08" w14:textId="77777777" w:rsidR="00997F6A" w:rsidRDefault="00997F6A">
      <w:pPr>
        <w:pStyle w:val="a3"/>
        <w:spacing w:before="48"/>
        <w:ind w:left="0" w:firstLine="0"/>
        <w:jc w:val="left"/>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2688"/>
      </w:tblGrid>
      <w:tr w:rsidR="00997F6A" w14:paraId="55695AE7" w14:textId="77777777">
        <w:trPr>
          <w:trHeight w:val="1012"/>
        </w:trPr>
        <w:tc>
          <w:tcPr>
            <w:tcW w:w="5813" w:type="dxa"/>
          </w:tcPr>
          <w:p w14:paraId="42A15064" w14:textId="77777777" w:rsidR="00997F6A" w:rsidRDefault="005C48BA">
            <w:pPr>
              <w:pStyle w:val="TableParagraph"/>
              <w:spacing w:line="244" w:lineRule="exact"/>
              <w:ind w:left="628"/>
            </w:pPr>
            <w:r>
              <w:rPr>
                <w:spacing w:val="-2"/>
              </w:rPr>
              <w:t>Площадки</w:t>
            </w:r>
          </w:p>
        </w:tc>
        <w:tc>
          <w:tcPr>
            <w:tcW w:w="2688" w:type="dxa"/>
          </w:tcPr>
          <w:p w14:paraId="4195E80A" w14:textId="77777777" w:rsidR="00997F6A" w:rsidRDefault="005C48BA">
            <w:pPr>
              <w:pStyle w:val="TableParagraph"/>
              <w:spacing w:line="242" w:lineRule="auto"/>
              <w:ind w:left="148" w:right="166"/>
            </w:pPr>
            <w:r>
              <w:rPr>
                <w:spacing w:val="-2"/>
              </w:rPr>
              <w:t xml:space="preserve">Минимальные </w:t>
            </w:r>
            <w:r>
              <w:t>расстояния до окон</w:t>
            </w:r>
          </w:p>
          <w:p w14:paraId="2EF3AE10" w14:textId="77777777" w:rsidR="00997F6A" w:rsidRDefault="005C48BA">
            <w:pPr>
              <w:pStyle w:val="TableParagraph"/>
              <w:spacing w:line="250" w:lineRule="exact"/>
              <w:ind w:left="148" w:right="166"/>
            </w:pPr>
            <w:r>
              <w:t>жилых</w:t>
            </w:r>
            <w:r>
              <w:rPr>
                <w:spacing w:val="-14"/>
              </w:rPr>
              <w:t xml:space="preserve"> </w:t>
            </w:r>
            <w:r>
              <w:t>и</w:t>
            </w:r>
            <w:r>
              <w:rPr>
                <w:spacing w:val="-14"/>
              </w:rPr>
              <w:t xml:space="preserve"> </w:t>
            </w:r>
            <w:r>
              <w:t>общественных зданий, м</w:t>
            </w:r>
          </w:p>
        </w:tc>
      </w:tr>
      <w:tr w:rsidR="00997F6A" w14:paraId="1860277A" w14:textId="77777777">
        <w:trPr>
          <w:trHeight w:val="253"/>
        </w:trPr>
        <w:tc>
          <w:tcPr>
            <w:tcW w:w="5813" w:type="dxa"/>
          </w:tcPr>
          <w:p w14:paraId="45D12782" w14:textId="77777777" w:rsidR="00997F6A" w:rsidRDefault="005C48BA">
            <w:pPr>
              <w:pStyle w:val="TableParagraph"/>
              <w:spacing w:line="234" w:lineRule="exact"/>
              <w:ind w:left="148"/>
            </w:pPr>
            <w:r>
              <w:t>Для игр</w:t>
            </w:r>
            <w:r>
              <w:rPr>
                <w:spacing w:val="-3"/>
              </w:rPr>
              <w:t xml:space="preserve"> </w:t>
            </w:r>
            <w:r>
              <w:rPr>
                <w:spacing w:val="-2"/>
              </w:rPr>
              <w:t>детей</w:t>
            </w:r>
          </w:p>
        </w:tc>
        <w:tc>
          <w:tcPr>
            <w:tcW w:w="2688" w:type="dxa"/>
          </w:tcPr>
          <w:p w14:paraId="03E58D08" w14:textId="77777777" w:rsidR="00997F6A" w:rsidRDefault="005C48BA">
            <w:pPr>
              <w:pStyle w:val="TableParagraph"/>
              <w:spacing w:line="234" w:lineRule="exact"/>
              <w:ind w:left="148"/>
            </w:pPr>
            <w:r>
              <w:rPr>
                <w:spacing w:val="-5"/>
              </w:rPr>
              <w:t>10</w:t>
            </w:r>
          </w:p>
        </w:tc>
      </w:tr>
      <w:tr w:rsidR="00997F6A" w14:paraId="428A3E6A" w14:textId="77777777">
        <w:trPr>
          <w:trHeight w:val="253"/>
        </w:trPr>
        <w:tc>
          <w:tcPr>
            <w:tcW w:w="5813" w:type="dxa"/>
          </w:tcPr>
          <w:p w14:paraId="3BD7364F" w14:textId="77777777" w:rsidR="00997F6A" w:rsidRDefault="005C48BA">
            <w:pPr>
              <w:pStyle w:val="TableParagraph"/>
              <w:spacing w:line="234" w:lineRule="exact"/>
              <w:ind w:left="148"/>
            </w:pPr>
            <w:r>
              <w:t>Для</w:t>
            </w:r>
            <w:r>
              <w:rPr>
                <w:spacing w:val="-5"/>
              </w:rPr>
              <w:t xml:space="preserve"> </w:t>
            </w:r>
            <w:r>
              <w:t>отдыха</w:t>
            </w:r>
            <w:r>
              <w:rPr>
                <w:spacing w:val="-1"/>
              </w:rPr>
              <w:t xml:space="preserve"> </w:t>
            </w:r>
            <w:r>
              <w:t>взрослого</w:t>
            </w:r>
            <w:r>
              <w:rPr>
                <w:spacing w:val="-8"/>
              </w:rPr>
              <w:t xml:space="preserve"> </w:t>
            </w:r>
            <w:r>
              <w:rPr>
                <w:spacing w:val="-2"/>
              </w:rPr>
              <w:t>населения</w:t>
            </w:r>
          </w:p>
        </w:tc>
        <w:tc>
          <w:tcPr>
            <w:tcW w:w="2688" w:type="dxa"/>
          </w:tcPr>
          <w:p w14:paraId="4A4B3703" w14:textId="77777777" w:rsidR="00997F6A" w:rsidRDefault="005C48BA">
            <w:pPr>
              <w:pStyle w:val="TableParagraph"/>
              <w:spacing w:line="234" w:lineRule="exact"/>
              <w:ind w:left="148"/>
            </w:pPr>
            <w:r>
              <w:rPr>
                <w:spacing w:val="-10"/>
              </w:rPr>
              <w:t>8</w:t>
            </w:r>
          </w:p>
        </w:tc>
      </w:tr>
      <w:tr w:rsidR="00997F6A" w14:paraId="111EF225" w14:textId="77777777">
        <w:trPr>
          <w:trHeight w:val="503"/>
        </w:trPr>
        <w:tc>
          <w:tcPr>
            <w:tcW w:w="5813" w:type="dxa"/>
          </w:tcPr>
          <w:p w14:paraId="4C89378F" w14:textId="77777777" w:rsidR="00997F6A" w:rsidRDefault="005C48BA">
            <w:pPr>
              <w:pStyle w:val="TableParagraph"/>
              <w:spacing w:line="242" w:lineRule="exact"/>
              <w:ind w:left="148"/>
            </w:pPr>
            <w:r>
              <w:t>Для</w:t>
            </w:r>
            <w:r>
              <w:rPr>
                <w:spacing w:val="43"/>
              </w:rPr>
              <w:t xml:space="preserve"> </w:t>
            </w:r>
            <w:r>
              <w:t>занятий</w:t>
            </w:r>
            <w:r>
              <w:rPr>
                <w:spacing w:val="47"/>
              </w:rPr>
              <w:t xml:space="preserve"> </w:t>
            </w:r>
            <w:r>
              <w:t>физкультурой</w:t>
            </w:r>
            <w:r>
              <w:rPr>
                <w:spacing w:val="46"/>
              </w:rPr>
              <w:t xml:space="preserve"> </w:t>
            </w:r>
            <w:r>
              <w:t>(в</w:t>
            </w:r>
            <w:r>
              <w:rPr>
                <w:spacing w:val="46"/>
              </w:rPr>
              <w:t xml:space="preserve"> </w:t>
            </w:r>
            <w:r>
              <w:t>зависимости</w:t>
            </w:r>
            <w:r>
              <w:rPr>
                <w:spacing w:val="51"/>
              </w:rPr>
              <w:t xml:space="preserve"> </w:t>
            </w:r>
            <w:r>
              <w:t>от</w:t>
            </w:r>
            <w:r>
              <w:rPr>
                <w:spacing w:val="45"/>
              </w:rPr>
              <w:t xml:space="preserve"> </w:t>
            </w:r>
            <w:r>
              <w:rPr>
                <w:spacing w:val="-2"/>
              </w:rPr>
              <w:t>шумовых</w:t>
            </w:r>
          </w:p>
          <w:p w14:paraId="472534A0" w14:textId="77777777" w:rsidR="00997F6A" w:rsidRDefault="005C48BA">
            <w:pPr>
              <w:pStyle w:val="TableParagraph"/>
              <w:spacing w:line="241" w:lineRule="exact"/>
              <w:ind w:left="148"/>
            </w:pPr>
            <w:r>
              <w:rPr>
                <w:spacing w:val="-2"/>
              </w:rPr>
              <w:t>характеристик*</w:t>
            </w:r>
          </w:p>
        </w:tc>
        <w:tc>
          <w:tcPr>
            <w:tcW w:w="2688" w:type="dxa"/>
          </w:tcPr>
          <w:p w14:paraId="7960C97E" w14:textId="77777777" w:rsidR="00997F6A" w:rsidRDefault="005C48BA">
            <w:pPr>
              <w:pStyle w:val="TableParagraph"/>
              <w:spacing w:line="244" w:lineRule="exact"/>
              <w:ind w:left="148"/>
            </w:pPr>
            <w:r>
              <w:rPr>
                <w:spacing w:val="-2"/>
              </w:rPr>
              <w:t>10-</w:t>
            </w:r>
            <w:r>
              <w:rPr>
                <w:spacing w:val="-7"/>
              </w:rPr>
              <w:t>40</w:t>
            </w:r>
          </w:p>
        </w:tc>
      </w:tr>
      <w:tr w:rsidR="00997F6A" w14:paraId="53B3BCD8" w14:textId="77777777">
        <w:trPr>
          <w:trHeight w:val="253"/>
        </w:trPr>
        <w:tc>
          <w:tcPr>
            <w:tcW w:w="5813" w:type="dxa"/>
          </w:tcPr>
          <w:p w14:paraId="6B3C2338" w14:textId="77777777" w:rsidR="00997F6A" w:rsidRDefault="005C48BA">
            <w:pPr>
              <w:pStyle w:val="TableParagraph"/>
              <w:spacing w:line="234" w:lineRule="exact"/>
              <w:ind w:left="148"/>
            </w:pPr>
            <w:r>
              <w:t>Для</w:t>
            </w:r>
            <w:r>
              <w:rPr>
                <w:spacing w:val="-5"/>
              </w:rPr>
              <w:t xml:space="preserve"> </w:t>
            </w:r>
            <w:r>
              <w:t>выгула</w:t>
            </w:r>
            <w:r>
              <w:rPr>
                <w:spacing w:val="-2"/>
              </w:rPr>
              <w:t xml:space="preserve"> </w:t>
            </w:r>
            <w:r>
              <w:rPr>
                <w:spacing w:val="-4"/>
              </w:rPr>
              <w:t>собак</w:t>
            </w:r>
          </w:p>
        </w:tc>
        <w:tc>
          <w:tcPr>
            <w:tcW w:w="2688" w:type="dxa"/>
          </w:tcPr>
          <w:p w14:paraId="7D201ADE" w14:textId="77777777" w:rsidR="00997F6A" w:rsidRDefault="005C48BA">
            <w:pPr>
              <w:pStyle w:val="TableParagraph"/>
              <w:spacing w:line="234" w:lineRule="exact"/>
              <w:ind w:left="148"/>
            </w:pPr>
            <w:r>
              <w:rPr>
                <w:spacing w:val="-5"/>
              </w:rPr>
              <w:t>40</w:t>
            </w:r>
          </w:p>
        </w:tc>
      </w:tr>
      <w:tr w:rsidR="00997F6A" w14:paraId="435797F8" w14:textId="77777777">
        <w:trPr>
          <w:trHeight w:val="254"/>
        </w:trPr>
        <w:tc>
          <w:tcPr>
            <w:tcW w:w="5813" w:type="dxa"/>
          </w:tcPr>
          <w:p w14:paraId="31609099" w14:textId="77777777" w:rsidR="00997F6A" w:rsidRDefault="005C48BA">
            <w:pPr>
              <w:pStyle w:val="TableParagraph"/>
              <w:spacing w:line="234" w:lineRule="exact"/>
              <w:ind w:left="148"/>
            </w:pPr>
            <w:r>
              <w:t>Для</w:t>
            </w:r>
            <w:r>
              <w:rPr>
                <w:spacing w:val="-5"/>
              </w:rPr>
              <w:t xml:space="preserve"> </w:t>
            </w:r>
            <w:r>
              <w:t>стоянки</w:t>
            </w:r>
            <w:r>
              <w:rPr>
                <w:spacing w:val="-2"/>
              </w:rPr>
              <w:t xml:space="preserve"> автомашин</w:t>
            </w:r>
          </w:p>
        </w:tc>
        <w:tc>
          <w:tcPr>
            <w:tcW w:w="2688" w:type="dxa"/>
          </w:tcPr>
          <w:p w14:paraId="60980729" w14:textId="77777777" w:rsidR="00997F6A" w:rsidRDefault="005C48BA">
            <w:pPr>
              <w:pStyle w:val="TableParagraph"/>
              <w:spacing w:line="234" w:lineRule="exact"/>
              <w:ind w:left="148"/>
            </w:pPr>
            <w:r>
              <w:rPr>
                <w:spacing w:val="-5"/>
              </w:rPr>
              <w:t>**</w:t>
            </w:r>
          </w:p>
        </w:tc>
      </w:tr>
    </w:tbl>
    <w:p w14:paraId="126DEA66" w14:textId="77777777" w:rsidR="00997F6A" w:rsidRDefault="005C48BA">
      <w:pPr>
        <w:spacing w:line="270" w:lineRule="exact"/>
        <w:ind w:left="620"/>
        <w:rPr>
          <w:sz w:val="24"/>
        </w:rPr>
      </w:pPr>
      <w:r>
        <w:rPr>
          <w:spacing w:val="-2"/>
          <w:sz w:val="24"/>
        </w:rPr>
        <w:t>Примечания:</w:t>
      </w:r>
    </w:p>
    <w:p w14:paraId="1DC614B6" w14:textId="77777777" w:rsidR="00997F6A" w:rsidRDefault="005C48BA">
      <w:pPr>
        <w:spacing w:line="242" w:lineRule="auto"/>
        <w:ind w:left="140" w:right="411" w:firstLine="480"/>
        <w:jc w:val="both"/>
        <w:rPr>
          <w:sz w:val="24"/>
        </w:rPr>
      </w:pPr>
      <w:r>
        <w:rPr>
          <w:sz w:val="24"/>
        </w:rPr>
        <w:t>* Наибольшие значения следует принимать для хоккейных и футбольных площадок, наименьшие - для площадок для настольного тенниса.</w:t>
      </w:r>
    </w:p>
    <w:p w14:paraId="531552CC" w14:textId="77777777" w:rsidR="00997F6A" w:rsidRDefault="005C48BA">
      <w:pPr>
        <w:ind w:left="140" w:right="413" w:firstLine="480"/>
        <w:jc w:val="both"/>
        <w:rPr>
          <w:sz w:val="24"/>
        </w:rPr>
      </w:pPr>
      <w:r>
        <w:rPr>
          <w:sz w:val="24"/>
        </w:rPr>
        <w:t>** Расстояния обосновывать расчетами рассеивания загрязнений атмосферного воздуха и уровней шума, обеспечивая выполнение действующего законодательства, нормативных требований,</w:t>
      </w:r>
      <w:r>
        <w:rPr>
          <w:spacing w:val="20"/>
          <w:sz w:val="24"/>
        </w:rPr>
        <w:t xml:space="preserve"> </w:t>
      </w:r>
      <w:r>
        <w:rPr>
          <w:sz w:val="24"/>
        </w:rPr>
        <w:t>приведенных</w:t>
      </w:r>
      <w:r>
        <w:rPr>
          <w:spacing w:val="19"/>
          <w:sz w:val="24"/>
        </w:rPr>
        <w:t xml:space="preserve"> </w:t>
      </w:r>
      <w:r>
        <w:rPr>
          <w:sz w:val="24"/>
        </w:rPr>
        <w:t>в</w:t>
      </w:r>
      <w:r>
        <w:rPr>
          <w:spacing w:val="-10"/>
          <w:sz w:val="24"/>
        </w:rPr>
        <w:t xml:space="preserve"> </w:t>
      </w:r>
      <w:r>
        <w:rPr>
          <w:sz w:val="24"/>
        </w:rPr>
        <w:t>СП</w:t>
      </w:r>
      <w:r>
        <w:rPr>
          <w:spacing w:val="23"/>
          <w:sz w:val="24"/>
        </w:rPr>
        <w:t xml:space="preserve"> </w:t>
      </w:r>
      <w:r>
        <w:rPr>
          <w:sz w:val="24"/>
        </w:rPr>
        <w:t>51.13330.2011,</w:t>
      </w:r>
      <w:r>
        <w:rPr>
          <w:spacing w:val="-8"/>
          <w:sz w:val="24"/>
        </w:rPr>
        <w:t xml:space="preserve"> </w:t>
      </w:r>
      <w:r>
        <w:rPr>
          <w:sz w:val="24"/>
        </w:rPr>
        <w:t>СанПиН</w:t>
      </w:r>
      <w:r>
        <w:rPr>
          <w:spacing w:val="22"/>
          <w:sz w:val="24"/>
        </w:rPr>
        <w:t xml:space="preserve"> </w:t>
      </w:r>
      <w:r>
        <w:rPr>
          <w:sz w:val="24"/>
        </w:rPr>
        <w:t>1.2.3685-21,</w:t>
      </w:r>
      <w:r>
        <w:rPr>
          <w:spacing w:val="-4"/>
          <w:sz w:val="24"/>
        </w:rPr>
        <w:t xml:space="preserve"> </w:t>
      </w:r>
      <w:r>
        <w:rPr>
          <w:sz w:val="24"/>
        </w:rPr>
        <w:t>СанПиН</w:t>
      </w:r>
      <w:r>
        <w:rPr>
          <w:spacing w:val="22"/>
          <w:sz w:val="24"/>
        </w:rPr>
        <w:t xml:space="preserve"> </w:t>
      </w:r>
      <w:r>
        <w:rPr>
          <w:sz w:val="24"/>
        </w:rPr>
        <w:t>2.1.3684-21,</w:t>
      </w:r>
      <w:r>
        <w:rPr>
          <w:spacing w:val="75"/>
          <w:sz w:val="24"/>
        </w:rPr>
        <w:t xml:space="preserve"> </w:t>
      </w:r>
      <w:r>
        <w:rPr>
          <w:spacing w:val="-10"/>
          <w:sz w:val="24"/>
        </w:rPr>
        <w:t>а</w:t>
      </w:r>
    </w:p>
    <w:p w14:paraId="74163D4A" w14:textId="77777777" w:rsidR="00997F6A" w:rsidRDefault="00997F6A">
      <w:pPr>
        <w:jc w:val="both"/>
        <w:rPr>
          <w:sz w:val="24"/>
        </w:rPr>
        <w:sectPr w:rsidR="00997F6A">
          <w:pgSz w:w="11900" w:h="16840"/>
          <w:pgMar w:top="540" w:right="708" w:bottom="700" w:left="992" w:header="0" w:footer="518" w:gutter="0"/>
          <w:cols w:space="720"/>
        </w:sectPr>
      </w:pPr>
    </w:p>
    <w:p w14:paraId="143A3047" w14:textId="77777777" w:rsidR="00997F6A" w:rsidRDefault="005C48BA">
      <w:pPr>
        <w:spacing w:before="60"/>
        <w:ind w:left="140" w:right="408"/>
        <w:jc w:val="both"/>
        <w:rPr>
          <w:sz w:val="24"/>
        </w:rPr>
      </w:pPr>
      <w:r>
        <w:rPr>
          <w:sz w:val="24"/>
        </w:rPr>
        <w:t>также нормативных требований по пожарной безопасности.</w:t>
      </w:r>
      <w:r w:rsidR="00D47935">
        <w:rPr>
          <w:sz w:val="24"/>
        </w:rPr>
        <w:t xml:space="preserve"> </w:t>
      </w:r>
      <w:r>
        <w:rPr>
          <w:sz w:val="24"/>
        </w:rPr>
        <w:t>Расстояния от вентиляционных шахт подземных стоянок автомобилей должны предусматриваться в соответствии с требованиями, приведенными в СанПиН 1.2.3685-21 и СП 113.13330.2013.1.</w:t>
      </w:r>
    </w:p>
    <w:p w14:paraId="175AD8F4" w14:textId="77777777" w:rsidR="00997F6A" w:rsidRDefault="005C48BA">
      <w:pPr>
        <w:pStyle w:val="a6"/>
        <w:numPr>
          <w:ilvl w:val="0"/>
          <w:numId w:val="79"/>
        </w:numPr>
        <w:tabs>
          <w:tab w:val="left" w:pos="801"/>
        </w:tabs>
        <w:spacing w:before="2"/>
        <w:ind w:right="411" w:firstLine="480"/>
        <w:jc w:val="both"/>
        <w:rPr>
          <w:sz w:val="24"/>
        </w:rPr>
      </w:pPr>
      <w:r>
        <w:rPr>
          <w:sz w:val="24"/>
        </w:rPr>
        <w:t>Допускается для территорий микрорайонов (кварталов) со сложными градостроительными условиями, стесненными условиями уменьшать нормируемые расстояния на 25% в соответствии с требованиями, приведенными в СанПиН 2.1.3684-21.</w:t>
      </w:r>
    </w:p>
    <w:p w14:paraId="1341D538" w14:textId="77777777" w:rsidR="00997F6A" w:rsidRDefault="005C48BA">
      <w:pPr>
        <w:pStyle w:val="a6"/>
        <w:numPr>
          <w:ilvl w:val="0"/>
          <w:numId w:val="79"/>
        </w:numPr>
        <w:tabs>
          <w:tab w:val="left" w:pos="926"/>
        </w:tabs>
        <w:ind w:right="410" w:firstLine="480"/>
        <w:jc w:val="both"/>
        <w:rPr>
          <w:sz w:val="24"/>
        </w:rPr>
      </w:pPr>
      <w:r>
        <w:rPr>
          <w:sz w:val="24"/>
        </w:rPr>
        <w:t>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5F9D913F" w14:textId="77777777" w:rsidR="00997F6A" w:rsidRDefault="00997F6A">
      <w:pPr>
        <w:pStyle w:val="a3"/>
        <w:ind w:left="0" w:firstLine="0"/>
        <w:jc w:val="left"/>
        <w:rPr>
          <w:sz w:val="24"/>
        </w:rPr>
      </w:pPr>
    </w:p>
    <w:p w14:paraId="3AD9F7CD" w14:textId="77777777" w:rsidR="00997F6A" w:rsidRDefault="00997F6A">
      <w:pPr>
        <w:pStyle w:val="a3"/>
        <w:spacing w:before="1"/>
        <w:ind w:left="0" w:firstLine="0"/>
        <w:jc w:val="left"/>
        <w:rPr>
          <w:sz w:val="24"/>
        </w:rPr>
      </w:pPr>
    </w:p>
    <w:p w14:paraId="57044C1D" w14:textId="77777777" w:rsidR="00997F6A" w:rsidRDefault="005C48BA">
      <w:pPr>
        <w:pStyle w:val="a6"/>
        <w:numPr>
          <w:ilvl w:val="0"/>
          <w:numId w:val="82"/>
        </w:numPr>
        <w:tabs>
          <w:tab w:val="left" w:pos="902"/>
        </w:tabs>
        <w:ind w:left="902" w:hanging="282"/>
        <w:jc w:val="left"/>
        <w:rPr>
          <w:sz w:val="28"/>
        </w:rPr>
      </w:pPr>
      <w:r>
        <w:rPr>
          <w:sz w:val="28"/>
        </w:rPr>
        <w:t>Территориальная</w:t>
      </w:r>
      <w:r>
        <w:rPr>
          <w:spacing w:val="-8"/>
          <w:sz w:val="28"/>
        </w:rPr>
        <w:t xml:space="preserve"> </w:t>
      </w:r>
      <w:r>
        <w:rPr>
          <w:sz w:val="28"/>
        </w:rPr>
        <w:t>доступность</w:t>
      </w:r>
      <w:r>
        <w:rPr>
          <w:spacing w:val="-11"/>
          <w:sz w:val="28"/>
        </w:rPr>
        <w:t xml:space="preserve"> </w:t>
      </w:r>
      <w:r>
        <w:rPr>
          <w:sz w:val="28"/>
        </w:rPr>
        <w:t>площадок</w:t>
      </w:r>
      <w:r>
        <w:rPr>
          <w:spacing w:val="-9"/>
          <w:sz w:val="28"/>
        </w:rPr>
        <w:t xml:space="preserve"> </w:t>
      </w:r>
      <w:r>
        <w:rPr>
          <w:sz w:val="28"/>
        </w:rPr>
        <w:t>устанавливается</w:t>
      </w:r>
      <w:r>
        <w:rPr>
          <w:spacing w:val="-7"/>
          <w:sz w:val="28"/>
        </w:rPr>
        <w:t xml:space="preserve"> </w:t>
      </w:r>
      <w:r>
        <w:rPr>
          <w:sz w:val="28"/>
        </w:rPr>
        <w:t>по</w:t>
      </w:r>
      <w:r>
        <w:rPr>
          <w:spacing w:val="-10"/>
          <w:sz w:val="28"/>
        </w:rPr>
        <w:t xml:space="preserve"> </w:t>
      </w:r>
      <w:r>
        <w:rPr>
          <w:sz w:val="28"/>
        </w:rPr>
        <w:t>таблице</w:t>
      </w:r>
      <w:r>
        <w:rPr>
          <w:spacing w:val="-8"/>
          <w:sz w:val="28"/>
        </w:rPr>
        <w:t xml:space="preserve"> </w:t>
      </w:r>
      <w:r>
        <w:rPr>
          <w:spacing w:val="-5"/>
          <w:sz w:val="28"/>
        </w:rPr>
        <w:t>11.</w:t>
      </w:r>
    </w:p>
    <w:p w14:paraId="5AE8C9CD" w14:textId="77777777" w:rsidR="00997F6A" w:rsidRDefault="005C48BA">
      <w:pPr>
        <w:pStyle w:val="a3"/>
        <w:spacing w:before="322"/>
        <w:ind w:left="846" w:firstLine="0"/>
        <w:jc w:val="left"/>
      </w:pPr>
      <w:r>
        <w:t>Таблица</w:t>
      </w:r>
      <w:r>
        <w:rPr>
          <w:spacing w:val="-7"/>
        </w:rPr>
        <w:t xml:space="preserve"> </w:t>
      </w:r>
      <w:r>
        <w:t>11.</w:t>
      </w:r>
      <w:r>
        <w:rPr>
          <w:spacing w:val="-4"/>
        </w:rPr>
        <w:t xml:space="preserve"> </w:t>
      </w:r>
      <w:r>
        <w:t>Максимальная</w:t>
      </w:r>
      <w:r>
        <w:rPr>
          <w:spacing w:val="58"/>
        </w:rPr>
        <w:t xml:space="preserve"> </w:t>
      </w:r>
      <w:r>
        <w:t>пешеходная</w:t>
      </w:r>
      <w:r>
        <w:rPr>
          <w:spacing w:val="-6"/>
        </w:rPr>
        <w:t xml:space="preserve"> </w:t>
      </w:r>
      <w:r>
        <w:t>доступность</w:t>
      </w:r>
      <w:r>
        <w:rPr>
          <w:spacing w:val="-9"/>
        </w:rPr>
        <w:t xml:space="preserve"> </w:t>
      </w:r>
      <w:r>
        <w:rPr>
          <w:spacing w:val="-2"/>
        </w:rPr>
        <w:t>площадок</w:t>
      </w:r>
    </w:p>
    <w:p w14:paraId="2F92B270" w14:textId="77777777" w:rsidR="00997F6A" w:rsidRDefault="00997F6A">
      <w:pPr>
        <w:pStyle w:val="a3"/>
        <w:spacing w:before="54" w:after="1"/>
        <w:ind w:left="0" w:firstLine="0"/>
        <w:jc w:val="left"/>
        <w:rPr>
          <w:sz w:val="20"/>
        </w:rPr>
      </w:pPr>
    </w:p>
    <w:tbl>
      <w:tblPr>
        <w:tblStyle w:val="TableNormal"/>
        <w:tblW w:w="0" w:type="auto"/>
        <w:tblInd w:w="1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1843"/>
      </w:tblGrid>
      <w:tr w:rsidR="00997F6A" w14:paraId="63539296" w14:textId="77777777">
        <w:trPr>
          <w:trHeight w:val="757"/>
        </w:trPr>
        <w:tc>
          <w:tcPr>
            <w:tcW w:w="4253" w:type="dxa"/>
          </w:tcPr>
          <w:p w14:paraId="29D43AEC" w14:textId="77777777" w:rsidR="00997F6A" w:rsidRDefault="005C48BA">
            <w:pPr>
              <w:pStyle w:val="TableParagraph"/>
              <w:spacing w:line="244" w:lineRule="exact"/>
              <w:ind w:left="628"/>
            </w:pPr>
            <w:r>
              <w:rPr>
                <w:spacing w:val="-2"/>
              </w:rPr>
              <w:t>Площадки</w:t>
            </w:r>
          </w:p>
        </w:tc>
        <w:tc>
          <w:tcPr>
            <w:tcW w:w="1843" w:type="dxa"/>
          </w:tcPr>
          <w:p w14:paraId="4DE5271B" w14:textId="77777777" w:rsidR="00997F6A" w:rsidRDefault="005C48BA">
            <w:pPr>
              <w:pStyle w:val="TableParagraph"/>
              <w:spacing w:line="237" w:lineRule="auto"/>
              <w:ind w:left="148"/>
            </w:pPr>
            <w:r>
              <w:rPr>
                <w:spacing w:val="-2"/>
              </w:rPr>
              <w:t>Максимальная пешеходная</w:t>
            </w:r>
          </w:p>
          <w:p w14:paraId="6B1A1990" w14:textId="77777777" w:rsidR="00997F6A" w:rsidRDefault="005C48BA">
            <w:pPr>
              <w:pStyle w:val="TableParagraph"/>
              <w:spacing w:line="243" w:lineRule="exact"/>
              <w:ind w:left="148"/>
            </w:pPr>
            <w:r>
              <w:t>доступность,</w:t>
            </w:r>
            <w:r>
              <w:rPr>
                <w:spacing w:val="-7"/>
              </w:rPr>
              <w:t xml:space="preserve"> </w:t>
            </w:r>
            <w:r>
              <w:rPr>
                <w:spacing w:val="-10"/>
              </w:rPr>
              <w:t>м</w:t>
            </w:r>
          </w:p>
        </w:tc>
      </w:tr>
      <w:tr w:rsidR="00997F6A" w14:paraId="08193707" w14:textId="77777777">
        <w:trPr>
          <w:trHeight w:val="249"/>
        </w:trPr>
        <w:tc>
          <w:tcPr>
            <w:tcW w:w="4253" w:type="dxa"/>
          </w:tcPr>
          <w:p w14:paraId="182B6647" w14:textId="77777777" w:rsidR="00997F6A" w:rsidRDefault="005C48BA">
            <w:pPr>
              <w:pStyle w:val="TableParagraph"/>
              <w:spacing w:line="229" w:lineRule="exact"/>
              <w:ind w:left="148"/>
            </w:pPr>
            <w:r>
              <w:t>Для игр</w:t>
            </w:r>
            <w:r>
              <w:rPr>
                <w:spacing w:val="-3"/>
              </w:rPr>
              <w:t xml:space="preserve"> </w:t>
            </w:r>
            <w:r>
              <w:rPr>
                <w:spacing w:val="-2"/>
              </w:rPr>
              <w:t>детей</w:t>
            </w:r>
          </w:p>
        </w:tc>
        <w:tc>
          <w:tcPr>
            <w:tcW w:w="1843" w:type="dxa"/>
          </w:tcPr>
          <w:p w14:paraId="53FF66D7" w14:textId="77777777" w:rsidR="00997F6A" w:rsidRDefault="005C48BA">
            <w:pPr>
              <w:pStyle w:val="TableParagraph"/>
              <w:spacing w:line="229" w:lineRule="exact"/>
              <w:ind w:left="148"/>
            </w:pPr>
            <w:r>
              <w:rPr>
                <w:spacing w:val="-5"/>
              </w:rPr>
              <w:t>100</w:t>
            </w:r>
          </w:p>
        </w:tc>
      </w:tr>
      <w:tr w:rsidR="00997F6A" w14:paraId="43E669C7" w14:textId="77777777">
        <w:trPr>
          <w:trHeight w:val="253"/>
        </w:trPr>
        <w:tc>
          <w:tcPr>
            <w:tcW w:w="4253" w:type="dxa"/>
          </w:tcPr>
          <w:p w14:paraId="4A60B0C1" w14:textId="77777777" w:rsidR="00997F6A" w:rsidRDefault="005C48BA">
            <w:pPr>
              <w:pStyle w:val="TableParagraph"/>
              <w:spacing w:line="234" w:lineRule="exact"/>
              <w:ind w:left="148"/>
            </w:pPr>
            <w:r>
              <w:t>Для</w:t>
            </w:r>
            <w:r>
              <w:rPr>
                <w:spacing w:val="-5"/>
              </w:rPr>
              <w:t xml:space="preserve"> </w:t>
            </w:r>
            <w:r>
              <w:t>отдыха</w:t>
            </w:r>
            <w:r>
              <w:rPr>
                <w:spacing w:val="-1"/>
              </w:rPr>
              <w:t xml:space="preserve"> </w:t>
            </w:r>
            <w:r>
              <w:t>взрослого</w:t>
            </w:r>
            <w:r>
              <w:rPr>
                <w:spacing w:val="-8"/>
              </w:rPr>
              <w:t xml:space="preserve"> </w:t>
            </w:r>
            <w:r>
              <w:rPr>
                <w:spacing w:val="-2"/>
              </w:rPr>
              <w:t>населения</w:t>
            </w:r>
          </w:p>
        </w:tc>
        <w:tc>
          <w:tcPr>
            <w:tcW w:w="1843" w:type="dxa"/>
          </w:tcPr>
          <w:p w14:paraId="7A69B234" w14:textId="77777777" w:rsidR="00997F6A" w:rsidRDefault="005C48BA">
            <w:pPr>
              <w:pStyle w:val="TableParagraph"/>
              <w:spacing w:line="234" w:lineRule="exact"/>
              <w:ind w:left="148"/>
            </w:pPr>
            <w:r>
              <w:rPr>
                <w:spacing w:val="-5"/>
              </w:rPr>
              <w:t>100</w:t>
            </w:r>
          </w:p>
        </w:tc>
      </w:tr>
      <w:tr w:rsidR="00997F6A" w14:paraId="65ECF699" w14:textId="77777777">
        <w:trPr>
          <w:trHeight w:val="254"/>
        </w:trPr>
        <w:tc>
          <w:tcPr>
            <w:tcW w:w="4253" w:type="dxa"/>
          </w:tcPr>
          <w:p w14:paraId="7974DEEA" w14:textId="77777777" w:rsidR="00997F6A" w:rsidRDefault="005C48BA">
            <w:pPr>
              <w:pStyle w:val="TableParagraph"/>
              <w:spacing w:line="234" w:lineRule="exact"/>
              <w:ind w:left="148"/>
            </w:pPr>
            <w:r>
              <w:t>Для</w:t>
            </w:r>
            <w:r>
              <w:rPr>
                <w:spacing w:val="-3"/>
              </w:rPr>
              <w:t xml:space="preserve"> </w:t>
            </w:r>
            <w:r>
              <w:t>занятий</w:t>
            </w:r>
            <w:r>
              <w:rPr>
                <w:spacing w:val="-3"/>
              </w:rPr>
              <w:t xml:space="preserve"> </w:t>
            </w:r>
            <w:r>
              <w:rPr>
                <w:spacing w:val="-2"/>
              </w:rPr>
              <w:t>физкультурой</w:t>
            </w:r>
          </w:p>
        </w:tc>
        <w:tc>
          <w:tcPr>
            <w:tcW w:w="1843" w:type="dxa"/>
          </w:tcPr>
          <w:p w14:paraId="1398BF3B" w14:textId="77777777" w:rsidR="00997F6A" w:rsidRDefault="005C48BA">
            <w:pPr>
              <w:pStyle w:val="TableParagraph"/>
              <w:spacing w:line="234" w:lineRule="exact"/>
              <w:ind w:left="148"/>
            </w:pPr>
            <w:r>
              <w:rPr>
                <w:spacing w:val="-5"/>
              </w:rPr>
              <w:t>800</w:t>
            </w:r>
          </w:p>
        </w:tc>
      </w:tr>
    </w:tbl>
    <w:p w14:paraId="4EBD4650" w14:textId="77777777" w:rsidR="00997F6A" w:rsidRDefault="00997F6A">
      <w:pPr>
        <w:pStyle w:val="a3"/>
        <w:spacing w:before="224"/>
        <w:ind w:left="0" w:firstLine="0"/>
        <w:jc w:val="left"/>
      </w:pPr>
    </w:p>
    <w:p w14:paraId="4E3F5922" w14:textId="77777777" w:rsidR="00997F6A" w:rsidRDefault="005C48BA">
      <w:pPr>
        <w:pStyle w:val="a6"/>
        <w:numPr>
          <w:ilvl w:val="0"/>
          <w:numId w:val="82"/>
        </w:numPr>
        <w:tabs>
          <w:tab w:val="left" w:pos="1008"/>
        </w:tabs>
        <w:spacing w:before="1"/>
        <w:ind w:right="425" w:firstLine="480"/>
        <w:jc w:val="both"/>
        <w:rPr>
          <w:sz w:val="28"/>
        </w:rPr>
      </w:pPr>
      <w:r>
        <w:rPr>
          <w:sz w:val="28"/>
        </w:rPr>
        <w:t>Расстояние до красной линии от</w:t>
      </w:r>
      <w:r>
        <w:rPr>
          <w:spacing w:val="40"/>
          <w:sz w:val="28"/>
        </w:rPr>
        <w:t xml:space="preserve"> </w:t>
      </w:r>
      <w:r>
        <w:rPr>
          <w:sz w:val="28"/>
        </w:rPr>
        <w:t>строений на земельном участке принимаются по таблице 12.</w:t>
      </w:r>
    </w:p>
    <w:p w14:paraId="6F4B40AB" w14:textId="77777777" w:rsidR="00997F6A" w:rsidRDefault="005C48BA">
      <w:pPr>
        <w:pStyle w:val="a3"/>
        <w:spacing w:before="320"/>
        <w:ind w:right="424" w:firstLine="705"/>
      </w:pPr>
      <w:r>
        <w:t>Таблица 12.Минимальные расстояния до красной линии от строений на земельном участке</w:t>
      </w:r>
    </w:p>
    <w:p w14:paraId="34FCDFBA" w14:textId="77777777" w:rsidR="00997F6A" w:rsidRDefault="00997F6A">
      <w:pPr>
        <w:pStyle w:val="a3"/>
        <w:spacing w:before="55"/>
        <w:ind w:left="0" w:firstLine="0"/>
        <w:jc w:val="left"/>
        <w:rPr>
          <w:sz w:val="20"/>
        </w:rPr>
      </w:pPr>
    </w:p>
    <w:tbl>
      <w:tblPr>
        <w:tblStyle w:val="TableNormal"/>
        <w:tblW w:w="0" w:type="auto"/>
        <w:tblInd w:w="1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416"/>
        <w:gridCol w:w="1560"/>
      </w:tblGrid>
      <w:tr w:rsidR="00997F6A" w14:paraId="6B2E6CB5" w14:textId="77777777">
        <w:trPr>
          <w:trHeight w:val="604"/>
        </w:trPr>
        <w:tc>
          <w:tcPr>
            <w:tcW w:w="3264" w:type="dxa"/>
            <w:vMerge w:val="restart"/>
          </w:tcPr>
          <w:p w14:paraId="641FA2EF" w14:textId="77777777" w:rsidR="00997F6A" w:rsidRDefault="00997F6A">
            <w:pPr>
              <w:pStyle w:val="TableParagraph"/>
              <w:spacing w:before="22"/>
              <w:rPr>
                <w:sz w:val="24"/>
              </w:rPr>
            </w:pPr>
          </w:p>
          <w:p w14:paraId="2CBA85CA" w14:textId="77777777" w:rsidR="00997F6A" w:rsidRDefault="005C48BA">
            <w:pPr>
              <w:pStyle w:val="TableParagraph"/>
              <w:spacing w:before="1"/>
              <w:ind w:left="110"/>
              <w:rPr>
                <w:sz w:val="24"/>
              </w:rPr>
            </w:pPr>
            <w:r>
              <w:rPr>
                <w:sz w:val="24"/>
              </w:rPr>
              <w:t>Наименование</w:t>
            </w:r>
            <w:r>
              <w:rPr>
                <w:spacing w:val="-14"/>
                <w:sz w:val="24"/>
              </w:rPr>
              <w:t xml:space="preserve"> </w:t>
            </w:r>
            <w:r>
              <w:rPr>
                <w:spacing w:val="-2"/>
                <w:sz w:val="24"/>
              </w:rPr>
              <w:t>строений</w:t>
            </w:r>
          </w:p>
        </w:tc>
        <w:tc>
          <w:tcPr>
            <w:tcW w:w="2976" w:type="dxa"/>
            <w:gridSpan w:val="2"/>
          </w:tcPr>
          <w:p w14:paraId="0AAB5D7E" w14:textId="77777777" w:rsidR="00997F6A" w:rsidRDefault="005C48BA">
            <w:pPr>
              <w:pStyle w:val="TableParagraph"/>
              <w:tabs>
                <w:tab w:val="left" w:pos="1536"/>
                <w:tab w:val="left" w:pos="2045"/>
              </w:tabs>
              <w:spacing w:before="15" w:line="242" w:lineRule="auto"/>
              <w:ind w:left="105" w:right="93"/>
              <w:rPr>
                <w:sz w:val="24"/>
              </w:rPr>
            </w:pPr>
            <w:r>
              <w:rPr>
                <w:spacing w:val="-2"/>
                <w:sz w:val="24"/>
              </w:rPr>
              <w:t>Расстояние</w:t>
            </w:r>
            <w:r>
              <w:rPr>
                <w:sz w:val="24"/>
              </w:rPr>
              <w:tab/>
            </w:r>
            <w:r>
              <w:rPr>
                <w:spacing w:val="-6"/>
                <w:sz w:val="24"/>
              </w:rPr>
              <w:t>от</w:t>
            </w:r>
            <w:r>
              <w:rPr>
                <w:sz w:val="24"/>
              </w:rPr>
              <w:tab/>
            </w:r>
            <w:r>
              <w:rPr>
                <w:spacing w:val="-2"/>
                <w:sz w:val="24"/>
              </w:rPr>
              <w:t xml:space="preserve">красной </w:t>
            </w:r>
            <w:r>
              <w:rPr>
                <w:sz w:val="24"/>
              </w:rPr>
              <w:t>линии (не менее)</w:t>
            </w:r>
          </w:p>
        </w:tc>
      </w:tr>
      <w:tr w:rsidR="00997F6A" w14:paraId="1EA6A901" w14:textId="77777777">
        <w:trPr>
          <w:trHeight w:val="273"/>
        </w:trPr>
        <w:tc>
          <w:tcPr>
            <w:tcW w:w="3264" w:type="dxa"/>
            <w:vMerge/>
            <w:tcBorders>
              <w:top w:val="nil"/>
            </w:tcBorders>
          </w:tcPr>
          <w:p w14:paraId="6F0D55F6" w14:textId="77777777" w:rsidR="00997F6A" w:rsidRDefault="00997F6A">
            <w:pPr>
              <w:rPr>
                <w:sz w:val="2"/>
                <w:szCs w:val="2"/>
              </w:rPr>
            </w:pPr>
          </w:p>
        </w:tc>
        <w:tc>
          <w:tcPr>
            <w:tcW w:w="1416" w:type="dxa"/>
          </w:tcPr>
          <w:p w14:paraId="6DA7A218" w14:textId="77777777" w:rsidR="00997F6A" w:rsidRDefault="005C48BA">
            <w:pPr>
              <w:pStyle w:val="TableParagraph"/>
              <w:spacing w:line="253" w:lineRule="exact"/>
              <w:ind w:left="105"/>
              <w:rPr>
                <w:sz w:val="24"/>
              </w:rPr>
            </w:pPr>
            <w:r>
              <w:rPr>
                <w:spacing w:val="-4"/>
                <w:sz w:val="24"/>
              </w:rPr>
              <w:t>улиц</w:t>
            </w:r>
          </w:p>
        </w:tc>
        <w:tc>
          <w:tcPr>
            <w:tcW w:w="1560" w:type="dxa"/>
          </w:tcPr>
          <w:p w14:paraId="530269EE" w14:textId="77777777" w:rsidR="00997F6A" w:rsidRDefault="005C48BA">
            <w:pPr>
              <w:pStyle w:val="TableParagraph"/>
              <w:spacing w:line="253" w:lineRule="exact"/>
              <w:ind w:left="110"/>
              <w:rPr>
                <w:sz w:val="24"/>
              </w:rPr>
            </w:pPr>
            <w:r>
              <w:rPr>
                <w:spacing w:val="-2"/>
                <w:sz w:val="24"/>
              </w:rPr>
              <w:t>проездов</w:t>
            </w:r>
          </w:p>
        </w:tc>
      </w:tr>
      <w:tr w:rsidR="00997F6A" w14:paraId="222203F5" w14:textId="77777777">
        <w:trPr>
          <w:trHeight w:val="277"/>
        </w:trPr>
        <w:tc>
          <w:tcPr>
            <w:tcW w:w="3264" w:type="dxa"/>
          </w:tcPr>
          <w:p w14:paraId="7AAE4129" w14:textId="77777777" w:rsidR="00997F6A" w:rsidRDefault="005C48BA">
            <w:pPr>
              <w:pStyle w:val="TableParagraph"/>
              <w:spacing w:line="258" w:lineRule="exact"/>
              <w:ind w:left="110"/>
              <w:rPr>
                <w:sz w:val="24"/>
              </w:rPr>
            </w:pPr>
            <w:r>
              <w:rPr>
                <w:sz w:val="24"/>
              </w:rPr>
              <w:t>Жилой</w:t>
            </w:r>
            <w:r>
              <w:rPr>
                <w:spacing w:val="-5"/>
                <w:sz w:val="24"/>
              </w:rPr>
              <w:t xml:space="preserve"> дом</w:t>
            </w:r>
          </w:p>
        </w:tc>
        <w:tc>
          <w:tcPr>
            <w:tcW w:w="1416" w:type="dxa"/>
          </w:tcPr>
          <w:p w14:paraId="0A06ABC6" w14:textId="77777777" w:rsidR="00997F6A" w:rsidRDefault="005C48BA">
            <w:pPr>
              <w:pStyle w:val="TableParagraph"/>
              <w:spacing w:line="258" w:lineRule="exact"/>
              <w:ind w:right="641"/>
              <w:jc w:val="right"/>
              <w:rPr>
                <w:sz w:val="24"/>
              </w:rPr>
            </w:pPr>
            <w:r>
              <w:rPr>
                <w:spacing w:val="-10"/>
                <w:sz w:val="24"/>
              </w:rPr>
              <w:t>5</w:t>
            </w:r>
          </w:p>
        </w:tc>
        <w:tc>
          <w:tcPr>
            <w:tcW w:w="1560" w:type="dxa"/>
          </w:tcPr>
          <w:p w14:paraId="3CF8715E" w14:textId="77777777" w:rsidR="00997F6A" w:rsidRDefault="005C48BA">
            <w:pPr>
              <w:pStyle w:val="TableParagraph"/>
              <w:spacing w:line="258" w:lineRule="exact"/>
              <w:ind w:left="9"/>
              <w:jc w:val="center"/>
              <w:rPr>
                <w:sz w:val="24"/>
              </w:rPr>
            </w:pPr>
            <w:r>
              <w:rPr>
                <w:spacing w:val="-10"/>
                <w:sz w:val="24"/>
              </w:rPr>
              <w:t>3</w:t>
            </w:r>
          </w:p>
        </w:tc>
      </w:tr>
      <w:tr w:rsidR="00997F6A" w14:paraId="696BE1A3" w14:textId="77777777">
        <w:trPr>
          <w:trHeight w:val="278"/>
        </w:trPr>
        <w:tc>
          <w:tcPr>
            <w:tcW w:w="3264" w:type="dxa"/>
          </w:tcPr>
          <w:p w14:paraId="0DFE9B8F" w14:textId="77777777" w:rsidR="00997F6A" w:rsidRDefault="005C48BA">
            <w:pPr>
              <w:pStyle w:val="TableParagraph"/>
              <w:spacing w:line="258" w:lineRule="exact"/>
              <w:ind w:left="110"/>
              <w:rPr>
                <w:sz w:val="24"/>
              </w:rPr>
            </w:pPr>
            <w:r>
              <w:rPr>
                <w:spacing w:val="-2"/>
                <w:sz w:val="24"/>
              </w:rPr>
              <w:t>Хозяйственные</w:t>
            </w:r>
            <w:r>
              <w:rPr>
                <w:spacing w:val="8"/>
                <w:sz w:val="24"/>
              </w:rPr>
              <w:t xml:space="preserve"> </w:t>
            </w:r>
            <w:r>
              <w:rPr>
                <w:spacing w:val="-2"/>
                <w:sz w:val="24"/>
              </w:rPr>
              <w:t>постройки</w:t>
            </w:r>
          </w:p>
        </w:tc>
        <w:tc>
          <w:tcPr>
            <w:tcW w:w="1416" w:type="dxa"/>
          </w:tcPr>
          <w:p w14:paraId="7BA27059" w14:textId="77777777" w:rsidR="00997F6A" w:rsidRDefault="005C48BA">
            <w:pPr>
              <w:pStyle w:val="TableParagraph"/>
              <w:spacing w:line="258" w:lineRule="exact"/>
              <w:ind w:right="641"/>
              <w:jc w:val="right"/>
              <w:rPr>
                <w:sz w:val="24"/>
              </w:rPr>
            </w:pPr>
            <w:r>
              <w:rPr>
                <w:spacing w:val="-10"/>
                <w:sz w:val="24"/>
              </w:rPr>
              <w:t>5</w:t>
            </w:r>
          </w:p>
        </w:tc>
        <w:tc>
          <w:tcPr>
            <w:tcW w:w="1560" w:type="dxa"/>
          </w:tcPr>
          <w:p w14:paraId="21BCF767" w14:textId="77777777" w:rsidR="00997F6A" w:rsidRDefault="005C48BA">
            <w:pPr>
              <w:pStyle w:val="TableParagraph"/>
              <w:spacing w:line="258" w:lineRule="exact"/>
              <w:ind w:left="9"/>
              <w:jc w:val="center"/>
              <w:rPr>
                <w:sz w:val="24"/>
              </w:rPr>
            </w:pPr>
            <w:r>
              <w:rPr>
                <w:spacing w:val="-10"/>
                <w:sz w:val="24"/>
              </w:rPr>
              <w:t>5</w:t>
            </w:r>
          </w:p>
        </w:tc>
      </w:tr>
    </w:tbl>
    <w:p w14:paraId="6ABC2565" w14:textId="77777777" w:rsidR="00997F6A" w:rsidRDefault="00997F6A">
      <w:pPr>
        <w:pStyle w:val="a3"/>
        <w:spacing w:before="20"/>
        <w:ind w:left="0" w:firstLine="0"/>
        <w:jc w:val="left"/>
      </w:pPr>
    </w:p>
    <w:p w14:paraId="4EF38535" w14:textId="77777777" w:rsidR="00997F6A" w:rsidRDefault="005C48BA">
      <w:pPr>
        <w:pStyle w:val="a6"/>
        <w:numPr>
          <w:ilvl w:val="0"/>
          <w:numId w:val="82"/>
        </w:numPr>
        <w:tabs>
          <w:tab w:val="left" w:pos="1310"/>
        </w:tabs>
        <w:spacing w:line="237" w:lineRule="auto"/>
        <w:ind w:right="422" w:firstLine="705"/>
        <w:jc w:val="both"/>
        <w:rPr>
          <w:sz w:val="28"/>
        </w:rPr>
      </w:pPr>
      <w:r>
        <w:rPr>
          <w:sz w:val="28"/>
        </w:rPr>
        <w:t>Расстояния между зданиями следует принимать на основе расчетов инсоляции и освещенности, учета противопожарных требований</w:t>
      </w:r>
      <w:r w:rsidR="00D47935">
        <w:rPr>
          <w:sz w:val="28"/>
        </w:rPr>
        <w:t xml:space="preserve"> </w:t>
      </w:r>
      <w:r>
        <w:rPr>
          <w:sz w:val="28"/>
        </w:rPr>
        <w:t>в соответствии с СП 4.13130.2013 и бытовых разрывов.</w:t>
      </w:r>
    </w:p>
    <w:p w14:paraId="6F4A2335" w14:textId="77777777" w:rsidR="00997F6A" w:rsidRDefault="005C48BA">
      <w:pPr>
        <w:pStyle w:val="a3"/>
        <w:spacing w:before="1"/>
        <w:ind w:right="419" w:firstLine="705"/>
      </w:pPr>
      <w:r>
        <w:t>Минимальные противопожарные расстояния (разрывы) между жилыми зданиями на соседних земельных участках в сельских населённых пунктах принимаются с учётом противопожарных расстояний между жилыми зданиями в соответствии с СП 4.13130.2013по таблице 13.</w:t>
      </w:r>
    </w:p>
    <w:p w14:paraId="0A35AA1C" w14:textId="77777777" w:rsidR="00997F6A" w:rsidRDefault="00997F6A">
      <w:pPr>
        <w:pStyle w:val="a3"/>
        <w:spacing w:before="3"/>
        <w:ind w:left="0" w:firstLine="0"/>
        <w:jc w:val="left"/>
      </w:pPr>
    </w:p>
    <w:p w14:paraId="47CB9F68" w14:textId="77777777" w:rsidR="00997F6A" w:rsidRDefault="005C48BA">
      <w:pPr>
        <w:pStyle w:val="a3"/>
        <w:ind w:right="419" w:firstLine="705"/>
      </w:pPr>
      <w:r>
        <w:t>Таблица13.Минимальные противопожарные расстояния (разрывы) между жилыми зданиями на соседних земельных участках</w:t>
      </w:r>
    </w:p>
    <w:p w14:paraId="69AF2B33" w14:textId="77777777" w:rsidR="00997F6A" w:rsidRDefault="00997F6A">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53"/>
        <w:gridCol w:w="2376"/>
        <w:gridCol w:w="1195"/>
        <w:gridCol w:w="1195"/>
        <w:gridCol w:w="1209"/>
        <w:gridCol w:w="1209"/>
      </w:tblGrid>
      <w:tr w:rsidR="00997F6A" w14:paraId="274BDEEE" w14:textId="77777777">
        <w:trPr>
          <w:trHeight w:val="825"/>
        </w:trPr>
        <w:tc>
          <w:tcPr>
            <w:tcW w:w="2453" w:type="dxa"/>
            <w:vMerge w:val="restart"/>
          </w:tcPr>
          <w:p w14:paraId="00193C3E" w14:textId="77777777" w:rsidR="00997F6A" w:rsidRDefault="005C48BA">
            <w:pPr>
              <w:pStyle w:val="TableParagraph"/>
              <w:spacing w:line="237" w:lineRule="auto"/>
              <w:ind w:left="107" w:firstLine="700"/>
              <w:rPr>
                <w:sz w:val="24"/>
              </w:rPr>
            </w:pPr>
            <w:r>
              <w:rPr>
                <w:spacing w:val="-2"/>
                <w:sz w:val="24"/>
              </w:rPr>
              <w:t xml:space="preserve">Степень </w:t>
            </w:r>
            <w:r>
              <w:rPr>
                <w:sz w:val="24"/>
              </w:rPr>
              <w:t>огнестойкости</w:t>
            </w:r>
            <w:r>
              <w:rPr>
                <w:spacing w:val="-15"/>
                <w:sz w:val="24"/>
              </w:rPr>
              <w:t xml:space="preserve"> </w:t>
            </w:r>
            <w:r>
              <w:rPr>
                <w:sz w:val="24"/>
              </w:rPr>
              <w:t>здания</w:t>
            </w:r>
          </w:p>
        </w:tc>
        <w:tc>
          <w:tcPr>
            <w:tcW w:w="2376" w:type="dxa"/>
            <w:vMerge w:val="restart"/>
          </w:tcPr>
          <w:p w14:paraId="6328BB89" w14:textId="77777777" w:rsidR="00997F6A" w:rsidRDefault="005C48BA">
            <w:pPr>
              <w:pStyle w:val="TableParagraph"/>
              <w:ind w:left="126" w:right="100" w:firstLine="1"/>
              <w:jc w:val="center"/>
              <w:rPr>
                <w:sz w:val="24"/>
              </w:rPr>
            </w:pPr>
            <w:r>
              <w:rPr>
                <w:spacing w:val="-4"/>
                <w:sz w:val="24"/>
              </w:rPr>
              <w:t xml:space="preserve">Класс </w:t>
            </w:r>
            <w:r>
              <w:rPr>
                <w:spacing w:val="-2"/>
                <w:sz w:val="24"/>
              </w:rPr>
              <w:t xml:space="preserve">конструктивной </w:t>
            </w:r>
            <w:r>
              <w:rPr>
                <w:sz w:val="24"/>
              </w:rPr>
              <w:t>пожарной</w:t>
            </w:r>
            <w:r>
              <w:rPr>
                <w:spacing w:val="-15"/>
                <w:sz w:val="24"/>
              </w:rPr>
              <w:t xml:space="preserve"> </w:t>
            </w:r>
            <w:r>
              <w:rPr>
                <w:sz w:val="24"/>
              </w:rPr>
              <w:t>опасности</w:t>
            </w:r>
          </w:p>
        </w:tc>
        <w:tc>
          <w:tcPr>
            <w:tcW w:w="4808" w:type="dxa"/>
            <w:gridSpan w:val="4"/>
          </w:tcPr>
          <w:p w14:paraId="2CAF6CA2" w14:textId="77777777" w:rsidR="00997F6A" w:rsidRDefault="005C48BA">
            <w:pPr>
              <w:pStyle w:val="TableParagraph"/>
              <w:spacing w:line="237" w:lineRule="auto"/>
              <w:ind w:left="347" w:firstLine="62"/>
              <w:rPr>
                <w:sz w:val="24"/>
              </w:rPr>
            </w:pPr>
            <w:r>
              <w:rPr>
                <w:sz w:val="24"/>
              </w:rPr>
              <w:t>Минимальные расстояния при степени огнестойкости</w:t>
            </w:r>
            <w:r>
              <w:rPr>
                <w:spacing w:val="-9"/>
                <w:sz w:val="24"/>
              </w:rPr>
              <w:t xml:space="preserve"> </w:t>
            </w:r>
            <w:r>
              <w:rPr>
                <w:sz w:val="24"/>
              </w:rPr>
              <w:t>и</w:t>
            </w:r>
            <w:r>
              <w:rPr>
                <w:spacing w:val="-12"/>
                <w:sz w:val="24"/>
              </w:rPr>
              <w:t xml:space="preserve"> </w:t>
            </w:r>
            <w:r>
              <w:rPr>
                <w:sz w:val="24"/>
              </w:rPr>
              <w:t>классе</w:t>
            </w:r>
            <w:r>
              <w:rPr>
                <w:spacing w:val="-10"/>
                <w:sz w:val="24"/>
              </w:rPr>
              <w:t xml:space="preserve"> </w:t>
            </w:r>
            <w:r>
              <w:rPr>
                <w:sz w:val="24"/>
              </w:rPr>
              <w:t>конструктивной</w:t>
            </w:r>
          </w:p>
          <w:p w14:paraId="60E75F9C" w14:textId="77777777" w:rsidR="00997F6A" w:rsidRDefault="005C48BA">
            <w:pPr>
              <w:pStyle w:val="TableParagraph"/>
              <w:spacing w:line="261" w:lineRule="exact"/>
              <w:ind w:left="448"/>
              <w:rPr>
                <w:sz w:val="24"/>
              </w:rPr>
            </w:pPr>
            <w:r>
              <w:rPr>
                <w:sz w:val="24"/>
              </w:rPr>
              <w:t>пожарной</w:t>
            </w:r>
            <w:r>
              <w:rPr>
                <w:spacing w:val="-14"/>
                <w:sz w:val="24"/>
              </w:rPr>
              <w:t xml:space="preserve"> </w:t>
            </w:r>
            <w:r>
              <w:rPr>
                <w:sz w:val="24"/>
              </w:rPr>
              <w:t>опасности</w:t>
            </w:r>
            <w:r>
              <w:rPr>
                <w:spacing w:val="-10"/>
                <w:sz w:val="24"/>
              </w:rPr>
              <w:t xml:space="preserve"> </w:t>
            </w:r>
            <w:r>
              <w:rPr>
                <w:sz w:val="24"/>
              </w:rPr>
              <w:t>жилых</w:t>
            </w:r>
            <w:r>
              <w:rPr>
                <w:spacing w:val="-11"/>
                <w:sz w:val="24"/>
              </w:rPr>
              <w:t xml:space="preserve"> </w:t>
            </w:r>
            <w:r>
              <w:rPr>
                <w:sz w:val="24"/>
              </w:rPr>
              <w:t>зданий,</w:t>
            </w:r>
            <w:r>
              <w:rPr>
                <w:spacing w:val="-11"/>
                <w:sz w:val="24"/>
              </w:rPr>
              <w:t xml:space="preserve"> </w:t>
            </w:r>
            <w:r>
              <w:rPr>
                <w:spacing w:val="-10"/>
                <w:sz w:val="24"/>
              </w:rPr>
              <w:t>м</w:t>
            </w:r>
          </w:p>
        </w:tc>
      </w:tr>
      <w:tr w:rsidR="00997F6A" w14:paraId="747169DA" w14:textId="77777777">
        <w:trPr>
          <w:trHeight w:val="556"/>
        </w:trPr>
        <w:tc>
          <w:tcPr>
            <w:tcW w:w="2453" w:type="dxa"/>
            <w:vMerge/>
            <w:tcBorders>
              <w:top w:val="nil"/>
            </w:tcBorders>
          </w:tcPr>
          <w:p w14:paraId="24B42296" w14:textId="77777777" w:rsidR="00997F6A" w:rsidRDefault="00997F6A">
            <w:pPr>
              <w:rPr>
                <w:sz w:val="2"/>
                <w:szCs w:val="2"/>
              </w:rPr>
            </w:pPr>
          </w:p>
        </w:tc>
        <w:tc>
          <w:tcPr>
            <w:tcW w:w="2376" w:type="dxa"/>
            <w:vMerge/>
            <w:tcBorders>
              <w:top w:val="nil"/>
            </w:tcBorders>
          </w:tcPr>
          <w:p w14:paraId="2D9F8AF7" w14:textId="77777777" w:rsidR="00997F6A" w:rsidRDefault="00997F6A">
            <w:pPr>
              <w:rPr>
                <w:sz w:val="2"/>
                <w:szCs w:val="2"/>
              </w:rPr>
            </w:pPr>
          </w:p>
        </w:tc>
        <w:tc>
          <w:tcPr>
            <w:tcW w:w="1195" w:type="dxa"/>
          </w:tcPr>
          <w:p w14:paraId="5CA30197" w14:textId="77777777" w:rsidR="00997F6A" w:rsidRDefault="005C48BA">
            <w:pPr>
              <w:pStyle w:val="TableParagraph"/>
              <w:spacing w:line="272" w:lineRule="exact"/>
              <w:ind w:left="241"/>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1195" w:type="dxa"/>
          </w:tcPr>
          <w:p w14:paraId="7480F237" w14:textId="77777777" w:rsidR="00997F6A" w:rsidRDefault="005C48BA">
            <w:pPr>
              <w:pStyle w:val="TableParagraph"/>
              <w:spacing w:line="272" w:lineRule="exact"/>
              <w:ind w:left="338"/>
              <w:rPr>
                <w:sz w:val="24"/>
              </w:rPr>
            </w:pPr>
            <w:r>
              <w:rPr>
                <w:sz w:val="24"/>
              </w:rPr>
              <w:t>II,</w:t>
            </w:r>
            <w:r>
              <w:rPr>
                <w:spacing w:val="-1"/>
                <w:sz w:val="24"/>
              </w:rPr>
              <w:t xml:space="preserve"> </w:t>
            </w:r>
            <w:r>
              <w:rPr>
                <w:spacing w:val="-5"/>
                <w:sz w:val="24"/>
              </w:rPr>
              <w:t>III</w:t>
            </w:r>
          </w:p>
        </w:tc>
        <w:tc>
          <w:tcPr>
            <w:tcW w:w="1209" w:type="dxa"/>
          </w:tcPr>
          <w:p w14:paraId="11D92B8F" w14:textId="77777777" w:rsidR="00997F6A" w:rsidRDefault="005C48BA">
            <w:pPr>
              <w:pStyle w:val="TableParagraph"/>
              <w:spacing w:line="272" w:lineRule="exact"/>
              <w:ind w:left="21" w:right="6"/>
              <w:jc w:val="center"/>
              <w:rPr>
                <w:sz w:val="24"/>
              </w:rPr>
            </w:pPr>
            <w:r>
              <w:rPr>
                <w:spacing w:val="-5"/>
                <w:sz w:val="24"/>
              </w:rPr>
              <w:t>IV</w:t>
            </w:r>
          </w:p>
        </w:tc>
        <w:tc>
          <w:tcPr>
            <w:tcW w:w="1209" w:type="dxa"/>
          </w:tcPr>
          <w:p w14:paraId="5368BEED" w14:textId="77777777" w:rsidR="00997F6A" w:rsidRDefault="005C48BA">
            <w:pPr>
              <w:pStyle w:val="TableParagraph"/>
              <w:spacing w:line="272" w:lineRule="exact"/>
              <w:ind w:left="334"/>
              <w:rPr>
                <w:sz w:val="24"/>
              </w:rPr>
            </w:pPr>
            <w:r>
              <w:rPr>
                <w:sz w:val="24"/>
              </w:rPr>
              <w:t xml:space="preserve">IV, </w:t>
            </w:r>
            <w:r>
              <w:rPr>
                <w:spacing w:val="-10"/>
                <w:sz w:val="24"/>
              </w:rPr>
              <w:t>V</w:t>
            </w:r>
          </w:p>
        </w:tc>
      </w:tr>
    </w:tbl>
    <w:p w14:paraId="3DF6D5A5" w14:textId="77777777" w:rsidR="00997F6A" w:rsidRDefault="00997F6A">
      <w:pPr>
        <w:pStyle w:val="TableParagraph"/>
        <w:spacing w:line="272" w:lineRule="exact"/>
        <w:rPr>
          <w:sz w:val="24"/>
        </w:rPr>
        <w:sectPr w:rsidR="00997F6A">
          <w:pgSz w:w="11900" w:h="16840"/>
          <w:pgMar w:top="500" w:right="708" w:bottom="700" w:left="992" w:header="0" w:footer="518" w:gutter="0"/>
          <w:cols w:space="720"/>
        </w:sectPr>
      </w:pPr>
    </w:p>
    <w:p w14:paraId="416EE1C0" w14:textId="77777777"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53"/>
        <w:gridCol w:w="2376"/>
        <w:gridCol w:w="1195"/>
        <w:gridCol w:w="1195"/>
        <w:gridCol w:w="1209"/>
        <w:gridCol w:w="1209"/>
      </w:tblGrid>
      <w:tr w:rsidR="00997F6A" w14:paraId="68066757" w14:textId="77777777">
        <w:trPr>
          <w:trHeight w:val="277"/>
        </w:trPr>
        <w:tc>
          <w:tcPr>
            <w:tcW w:w="2453" w:type="dxa"/>
            <w:tcBorders>
              <w:top w:val="nil"/>
            </w:tcBorders>
          </w:tcPr>
          <w:p w14:paraId="55D74F2D" w14:textId="77777777" w:rsidR="00997F6A" w:rsidRDefault="00997F6A">
            <w:pPr>
              <w:pStyle w:val="TableParagraph"/>
              <w:rPr>
                <w:sz w:val="20"/>
              </w:rPr>
            </w:pPr>
          </w:p>
        </w:tc>
        <w:tc>
          <w:tcPr>
            <w:tcW w:w="2376" w:type="dxa"/>
            <w:tcBorders>
              <w:top w:val="nil"/>
            </w:tcBorders>
          </w:tcPr>
          <w:p w14:paraId="400555AD" w14:textId="77777777" w:rsidR="00997F6A" w:rsidRDefault="00997F6A">
            <w:pPr>
              <w:pStyle w:val="TableParagraph"/>
              <w:rPr>
                <w:sz w:val="20"/>
              </w:rPr>
            </w:pPr>
          </w:p>
        </w:tc>
        <w:tc>
          <w:tcPr>
            <w:tcW w:w="1195" w:type="dxa"/>
          </w:tcPr>
          <w:p w14:paraId="27B4B001" w14:textId="77777777" w:rsidR="00997F6A" w:rsidRDefault="005C48BA">
            <w:pPr>
              <w:pStyle w:val="TableParagraph"/>
              <w:spacing w:line="258" w:lineRule="exact"/>
              <w:ind w:left="27" w:right="4"/>
              <w:jc w:val="center"/>
              <w:rPr>
                <w:sz w:val="24"/>
              </w:rPr>
            </w:pPr>
            <w:r>
              <w:rPr>
                <w:spacing w:val="-5"/>
                <w:sz w:val="24"/>
              </w:rPr>
              <w:t>С0</w:t>
            </w:r>
          </w:p>
        </w:tc>
        <w:tc>
          <w:tcPr>
            <w:tcW w:w="1195" w:type="dxa"/>
          </w:tcPr>
          <w:p w14:paraId="59D0EE41" w14:textId="77777777" w:rsidR="00997F6A" w:rsidRDefault="005C48BA">
            <w:pPr>
              <w:pStyle w:val="TableParagraph"/>
              <w:spacing w:line="258" w:lineRule="exact"/>
              <w:ind w:left="27" w:right="13"/>
              <w:jc w:val="center"/>
              <w:rPr>
                <w:sz w:val="24"/>
              </w:rPr>
            </w:pPr>
            <w:r>
              <w:rPr>
                <w:spacing w:val="-5"/>
                <w:sz w:val="24"/>
              </w:rPr>
              <w:t>С1</w:t>
            </w:r>
          </w:p>
        </w:tc>
        <w:tc>
          <w:tcPr>
            <w:tcW w:w="1209" w:type="dxa"/>
          </w:tcPr>
          <w:p w14:paraId="3F510FED" w14:textId="77777777" w:rsidR="00997F6A" w:rsidRDefault="005C48BA">
            <w:pPr>
              <w:pStyle w:val="TableParagraph"/>
              <w:spacing w:line="258" w:lineRule="exact"/>
              <w:ind w:left="21" w:right="11"/>
              <w:jc w:val="center"/>
              <w:rPr>
                <w:sz w:val="24"/>
              </w:rPr>
            </w:pPr>
            <w:r>
              <w:rPr>
                <w:sz w:val="24"/>
              </w:rPr>
              <w:t>С0,</w:t>
            </w:r>
            <w:r>
              <w:rPr>
                <w:spacing w:val="-2"/>
                <w:sz w:val="24"/>
              </w:rPr>
              <w:t xml:space="preserve"> </w:t>
            </w:r>
            <w:r>
              <w:rPr>
                <w:spacing w:val="-5"/>
                <w:sz w:val="24"/>
              </w:rPr>
              <w:t>С1</w:t>
            </w:r>
          </w:p>
        </w:tc>
        <w:tc>
          <w:tcPr>
            <w:tcW w:w="1209" w:type="dxa"/>
          </w:tcPr>
          <w:p w14:paraId="23DCC88C" w14:textId="77777777" w:rsidR="00997F6A" w:rsidRDefault="005C48BA">
            <w:pPr>
              <w:pStyle w:val="TableParagraph"/>
              <w:spacing w:line="258" w:lineRule="exact"/>
              <w:ind w:left="21"/>
              <w:jc w:val="center"/>
              <w:rPr>
                <w:sz w:val="24"/>
              </w:rPr>
            </w:pPr>
            <w:r>
              <w:rPr>
                <w:sz w:val="24"/>
              </w:rPr>
              <w:t>С2,</w:t>
            </w:r>
            <w:r>
              <w:rPr>
                <w:spacing w:val="-2"/>
                <w:sz w:val="24"/>
              </w:rPr>
              <w:t xml:space="preserve"> </w:t>
            </w:r>
            <w:r>
              <w:rPr>
                <w:spacing w:val="-5"/>
                <w:sz w:val="24"/>
              </w:rPr>
              <w:t>С3</w:t>
            </w:r>
          </w:p>
        </w:tc>
      </w:tr>
      <w:tr w:rsidR="00997F6A" w14:paraId="338D014A" w14:textId="77777777">
        <w:trPr>
          <w:trHeight w:val="277"/>
        </w:trPr>
        <w:tc>
          <w:tcPr>
            <w:tcW w:w="2453" w:type="dxa"/>
          </w:tcPr>
          <w:p w14:paraId="58B7758E" w14:textId="77777777" w:rsidR="00997F6A" w:rsidRDefault="005C48BA">
            <w:pPr>
              <w:pStyle w:val="TableParagraph"/>
              <w:spacing w:line="258" w:lineRule="exact"/>
              <w:ind w:left="30" w:right="3"/>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2376" w:type="dxa"/>
          </w:tcPr>
          <w:p w14:paraId="1125B995" w14:textId="77777777" w:rsidR="00997F6A" w:rsidRDefault="005C48BA">
            <w:pPr>
              <w:pStyle w:val="TableParagraph"/>
              <w:spacing w:line="258" w:lineRule="exact"/>
              <w:ind w:left="23"/>
              <w:jc w:val="center"/>
              <w:rPr>
                <w:sz w:val="24"/>
              </w:rPr>
            </w:pPr>
            <w:r>
              <w:rPr>
                <w:spacing w:val="-5"/>
                <w:sz w:val="24"/>
              </w:rPr>
              <w:t>С0</w:t>
            </w:r>
          </w:p>
        </w:tc>
        <w:tc>
          <w:tcPr>
            <w:tcW w:w="1195" w:type="dxa"/>
          </w:tcPr>
          <w:p w14:paraId="6F4D394E" w14:textId="77777777" w:rsidR="00997F6A" w:rsidRDefault="005C48BA">
            <w:pPr>
              <w:pStyle w:val="TableParagraph"/>
              <w:spacing w:line="258" w:lineRule="exact"/>
              <w:ind w:left="27" w:right="9"/>
              <w:jc w:val="center"/>
              <w:rPr>
                <w:sz w:val="24"/>
              </w:rPr>
            </w:pPr>
            <w:r>
              <w:rPr>
                <w:spacing w:val="-10"/>
                <w:sz w:val="24"/>
              </w:rPr>
              <w:t>6</w:t>
            </w:r>
          </w:p>
        </w:tc>
        <w:tc>
          <w:tcPr>
            <w:tcW w:w="1195" w:type="dxa"/>
          </w:tcPr>
          <w:p w14:paraId="009C5DAD" w14:textId="77777777" w:rsidR="00997F6A" w:rsidRDefault="005C48BA">
            <w:pPr>
              <w:pStyle w:val="TableParagraph"/>
              <w:spacing w:line="258" w:lineRule="exact"/>
              <w:ind w:left="27" w:right="18"/>
              <w:jc w:val="center"/>
              <w:rPr>
                <w:sz w:val="24"/>
              </w:rPr>
            </w:pPr>
            <w:r>
              <w:rPr>
                <w:spacing w:val="-10"/>
                <w:sz w:val="24"/>
              </w:rPr>
              <w:t>8</w:t>
            </w:r>
          </w:p>
        </w:tc>
        <w:tc>
          <w:tcPr>
            <w:tcW w:w="1209" w:type="dxa"/>
          </w:tcPr>
          <w:p w14:paraId="09C25E8A" w14:textId="77777777" w:rsidR="00997F6A" w:rsidRDefault="005C48BA">
            <w:pPr>
              <w:pStyle w:val="TableParagraph"/>
              <w:spacing w:line="258" w:lineRule="exact"/>
              <w:ind w:left="21" w:right="6"/>
              <w:jc w:val="center"/>
              <w:rPr>
                <w:sz w:val="24"/>
              </w:rPr>
            </w:pPr>
            <w:r>
              <w:rPr>
                <w:spacing w:val="-10"/>
                <w:sz w:val="24"/>
              </w:rPr>
              <w:t>8</w:t>
            </w:r>
          </w:p>
        </w:tc>
        <w:tc>
          <w:tcPr>
            <w:tcW w:w="1209" w:type="dxa"/>
          </w:tcPr>
          <w:p w14:paraId="00B17974" w14:textId="77777777" w:rsidR="00997F6A" w:rsidRDefault="005C48BA">
            <w:pPr>
              <w:pStyle w:val="TableParagraph"/>
              <w:spacing w:line="258" w:lineRule="exact"/>
              <w:ind w:left="21"/>
              <w:jc w:val="center"/>
              <w:rPr>
                <w:sz w:val="24"/>
              </w:rPr>
            </w:pPr>
            <w:r>
              <w:rPr>
                <w:spacing w:val="-5"/>
                <w:sz w:val="24"/>
              </w:rPr>
              <w:t>10</w:t>
            </w:r>
          </w:p>
        </w:tc>
      </w:tr>
      <w:tr w:rsidR="00997F6A" w14:paraId="5FFA5394" w14:textId="77777777">
        <w:trPr>
          <w:trHeight w:val="272"/>
        </w:trPr>
        <w:tc>
          <w:tcPr>
            <w:tcW w:w="2453" w:type="dxa"/>
          </w:tcPr>
          <w:p w14:paraId="4377412C" w14:textId="77777777" w:rsidR="00997F6A" w:rsidRDefault="005C48BA">
            <w:pPr>
              <w:pStyle w:val="TableParagraph"/>
              <w:spacing w:line="253" w:lineRule="exact"/>
              <w:ind w:left="30" w:right="3"/>
              <w:jc w:val="center"/>
              <w:rPr>
                <w:sz w:val="24"/>
              </w:rPr>
            </w:pPr>
            <w:r>
              <w:rPr>
                <w:sz w:val="24"/>
              </w:rPr>
              <w:t>II,</w:t>
            </w:r>
            <w:r>
              <w:rPr>
                <w:spacing w:val="-1"/>
                <w:sz w:val="24"/>
              </w:rPr>
              <w:t xml:space="preserve"> </w:t>
            </w:r>
            <w:r>
              <w:rPr>
                <w:spacing w:val="-5"/>
                <w:sz w:val="24"/>
              </w:rPr>
              <w:t>III</w:t>
            </w:r>
          </w:p>
        </w:tc>
        <w:tc>
          <w:tcPr>
            <w:tcW w:w="2376" w:type="dxa"/>
          </w:tcPr>
          <w:p w14:paraId="510C150B" w14:textId="77777777" w:rsidR="00997F6A" w:rsidRDefault="005C48BA">
            <w:pPr>
              <w:pStyle w:val="TableParagraph"/>
              <w:spacing w:line="253" w:lineRule="exact"/>
              <w:ind w:left="23"/>
              <w:jc w:val="center"/>
              <w:rPr>
                <w:sz w:val="24"/>
              </w:rPr>
            </w:pPr>
            <w:r>
              <w:rPr>
                <w:spacing w:val="-5"/>
                <w:sz w:val="24"/>
              </w:rPr>
              <w:t>С1</w:t>
            </w:r>
          </w:p>
        </w:tc>
        <w:tc>
          <w:tcPr>
            <w:tcW w:w="1195" w:type="dxa"/>
          </w:tcPr>
          <w:p w14:paraId="57901B97" w14:textId="77777777" w:rsidR="00997F6A" w:rsidRDefault="005C48BA">
            <w:pPr>
              <w:pStyle w:val="TableParagraph"/>
              <w:spacing w:line="253" w:lineRule="exact"/>
              <w:ind w:left="27" w:right="9"/>
              <w:jc w:val="center"/>
              <w:rPr>
                <w:sz w:val="24"/>
              </w:rPr>
            </w:pPr>
            <w:r>
              <w:rPr>
                <w:spacing w:val="-10"/>
                <w:sz w:val="24"/>
              </w:rPr>
              <w:t>8</w:t>
            </w:r>
          </w:p>
        </w:tc>
        <w:tc>
          <w:tcPr>
            <w:tcW w:w="1195" w:type="dxa"/>
          </w:tcPr>
          <w:p w14:paraId="4E7F4C77" w14:textId="77777777" w:rsidR="00997F6A" w:rsidRDefault="005C48BA">
            <w:pPr>
              <w:pStyle w:val="TableParagraph"/>
              <w:spacing w:line="253" w:lineRule="exact"/>
              <w:ind w:left="27" w:right="13"/>
              <w:jc w:val="center"/>
              <w:rPr>
                <w:sz w:val="24"/>
              </w:rPr>
            </w:pPr>
            <w:r>
              <w:rPr>
                <w:spacing w:val="-5"/>
                <w:sz w:val="24"/>
              </w:rPr>
              <w:t>10</w:t>
            </w:r>
          </w:p>
        </w:tc>
        <w:tc>
          <w:tcPr>
            <w:tcW w:w="1209" w:type="dxa"/>
          </w:tcPr>
          <w:p w14:paraId="04A55E8E" w14:textId="77777777" w:rsidR="00997F6A" w:rsidRDefault="005C48BA">
            <w:pPr>
              <w:pStyle w:val="TableParagraph"/>
              <w:spacing w:line="253" w:lineRule="exact"/>
              <w:ind w:left="21" w:right="11"/>
              <w:jc w:val="center"/>
              <w:rPr>
                <w:sz w:val="24"/>
              </w:rPr>
            </w:pPr>
            <w:r>
              <w:rPr>
                <w:spacing w:val="-5"/>
                <w:sz w:val="24"/>
              </w:rPr>
              <w:t>10</w:t>
            </w:r>
          </w:p>
        </w:tc>
        <w:tc>
          <w:tcPr>
            <w:tcW w:w="1209" w:type="dxa"/>
          </w:tcPr>
          <w:p w14:paraId="57292196" w14:textId="77777777" w:rsidR="00997F6A" w:rsidRDefault="005C48BA">
            <w:pPr>
              <w:pStyle w:val="TableParagraph"/>
              <w:spacing w:line="253" w:lineRule="exact"/>
              <w:ind w:left="21"/>
              <w:jc w:val="center"/>
              <w:rPr>
                <w:sz w:val="24"/>
              </w:rPr>
            </w:pPr>
            <w:r>
              <w:rPr>
                <w:spacing w:val="-5"/>
                <w:sz w:val="24"/>
              </w:rPr>
              <w:t>12</w:t>
            </w:r>
          </w:p>
        </w:tc>
      </w:tr>
      <w:tr w:rsidR="00997F6A" w14:paraId="0BE85813" w14:textId="77777777">
        <w:trPr>
          <w:trHeight w:val="277"/>
        </w:trPr>
        <w:tc>
          <w:tcPr>
            <w:tcW w:w="2453" w:type="dxa"/>
          </w:tcPr>
          <w:p w14:paraId="216537AC" w14:textId="77777777" w:rsidR="00997F6A" w:rsidRDefault="005C48BA">
            <w:pPr>
              <w:pStyle w:val="TableParagraph"/>
              <w:spacing w:line="258" w:lineRule="exact"/>
              <w:ind w:left="30" w:right="11"/>
              <w:jc w:val="center"/>
              <w:rPr>
                <w:sz w:val="24"/>
              </w:rPr>
            </w:pPr>
            <w:r>
              <w:rPr>
                <w:spacing w:val="-5"/>
                <w:sz w:val="24"/>
              </w:rPr>
              <w:t>IV</w:t>
            </w:r>
          </w:p>
        </w:tc>
        <w:tc>
          <w:tcPr>
            <w:tcW w:w="2376" w:type="dxa"/>
          </w:tcPr>
          <w:p w14:paraId="43159255" w14:textId="77777777" w:rsidR="00997F6A" w:rsidRDefault="005C48BA">
            <w:pPr>
              <w:pStyle w:val="TableParagraph"/>
              <w:spacing w:line="258" w:lineRule="exact"/>
              <w:ind w:left="23"/>
              <w:jc w:val="center"/>
              <w:rPr>
                <w:sz w:val="24"/>
              </w:rPr>
            </w:pPr>
            <w:r>
              <w:rPr>
                <w:sz w:val="24"/>
              </w:rPr>
              <w:t>С0,</w:t>
            </w:r>
            <w:r>
              <w:rPr>
                <w:spacing w:val="-2"/>
                <w:sz w:val="24"/>
              </w:rPr>
              <w:t xml:space="preserve"> </w:t>
            </w:r>
            <w:r>
              <w:rPr>
                <w:spacing w:val="-5"/>
                <w:sz w:val="24"/>
              </w:rPr>
              <w:t>С1</w:t>
            </w:r>
          </w:p>
        </w:tc>
        <w:tc>
          <w:tcPr>
            <w:tcW w:w="1195" w:type="dxa"/>
          </w:tcPr>
          <w:p w14:paraId="2D9BA058" w14:textId="77777777" w:rsidR="00997F6A" w:rsidRDefault="005C48BA">
            <w:pPr>
              <w:pStyle w:val="TableParagraph"/>
              <w:spacing w:line="258" w:lineRule="exact"/>
              <w:ind w:left="27" w:right="9"/>
              <w:jc w:val="center"/>
              <w:rPr>
                <w:sz w:val="24"/>
              </w:rPr>
            </w:pPr>
            <w:r>
              <w:rPr>
                <w:spacing w:val="-10"/>
                <w:sz w:val="24"/>
              </w:rPr>
              <w:t>8</w:t>
            </w:r>
          </w:p>
        </w:tc>
        <w:tc>
          <w:tcPr>
            <w:tcW w:w="1195" w:type="dxa"/>
          </w:tcPr>
          <w:p w14:paraId="4663252A" w14:textId="77777777" w:rsidR="00997F6A" w:rsidRDefault="005C48BA">
            <w:pPr>
              <w:pStyle w:val="TableParagraph"/>
              <w:spacing w:line="258" w:lineRule="exact"/>
              <w:ind w:left="27" w:right="13"/>
              <w:jc w:val="center"/>
              <w:rPr>
                <w:sz w:val="24"/>
              </w:rPr>
            </w:pPr>
            <w:r>
              <w:rPr>
                <w:spacing w:val="-5"/>
                <w:sz w:val="24"/>
              </w:rPr>
              <w:t>10</w:t>
            </w:r>
          </w:p>
        </w:tc>
        <w:tc>
          <w:tcPr>
            <w:tcW w:w="1209" w:type="dxa"/>
          </w:tcPr>
          <w:p w14:paraId="649583E3" w14:textId="77777777" w:rsidR="00997F6A" w:rsidRDefault="005C48BA">
            <w:pPr>
              <w:pStyle w:val="TableParagraph"/>
              <w:spacing w:line="258" w:lineRule="exact"/>
              <w:ind w:left="21" w:right="11"/>
              <w:jc w:val="center"/>
              <w:rPr>
                <w:sz w:val="24"/>
              </w:rPr>
            </w:pPr>
            <w:r>
              <w:rPr>
                <w:spacing w:val="-5"/>
                <w:sz w:val="24"/>
              </w:rPr>
              <w:t>10</w:t>
            </w:r>
          </w:p>
        </w:tc>
        <w:tc>
          <w:tcPr>
            <w:tcW w:w="1209" w:type="dxa"/>
          </w:tcPr>
          <w:p w14:paraId="56F18E2E" w14:textId="77777777" w:rsidR="00997F6A" w:rsidRDefault="005C48BA">
            <w:pPr>
              <w:pStyle w:val="TableParagraph"/>
              <w:spacing w:line="258" w:lineRule="exact"/>
              <w:ind w:left="21"/>
              <w:jc w:val="center"/>
              <w:rPr>
                <w:sz w:val="24"/>
              </w:rPr>
            </w:pPr>
            <w:r>
              <w:rPr>
                <w:spacing w:val="-5"/>
                <w:sz w:val="24"/>
              </w:rPr>
              <w:t>12</w:t>
            </w:r>
          </w:p>
        </w:tc>
      </w:tr>
      <w:tr w:rsidR="00997F6A" w14:paraId="06043325" w14:textId="77777777">
        <w:trPr>
          <w:trHeight w:val="277"/>
        </w:trPr>
        <w:tc>
          <w:tcPr>
            <w:tcW w:w="2453" w:type="dxa"/>
          </w:tcPr>
          <w:p w14:paraId="6B8790D0" w14:textId="77777777" w:rsidR="00997F6A" w:rsidRDefault="005C48BA">
            <w:pPr>
              <w:pStyle w:val="TableParagraph"/>
              <w:spacing w:line="258" w:lineRule="exact"/>
              <w:ind w:left="30" w:right="1"/>
              <w:jc w:val="center"/>
              <w:rPr>
                <w:sz w:val="24"/>
              </w:rPr>
            </w:pPr>
            <w:r>
              <w:rPr>
                <w:sz w:val="24"/>
              </w:rPr>
              <w:t xml:space="preserve">IV, </w:t>
            </w:r>
            <w:r>
              <w:rPr>
                <w:spacing w:val="-10"/>
                <w:sz w:val="24"/>
              </w:rPr>
              <w:t>V</w:t>
            </w:r>
          </w:p>
        </w:tc>
        <w:tc>
          <w:tcPr>
            <w:tcW w:w="2376" w:type="dxa"/>
          </w:tcPr>
          <w:p w14:paraId="4ACB7971" w14:textId="77777777" w:rsidR="00997F6A" w:rsidRDefault="005C48BA">
            <w:pPr>
              <w:pStyle w:val="TableParagraph"/>
              <w:spacing w:line="258" w:lineRule="exact"/>
              <w:ind w:left="23"/>
              <w:jc w:val="center"/>
              <w:rPr>
                <w:sz w:val="24"/>
              </w:rPr>
            </w:pPr>
            <w:r>
              <w:rPr>
                <w:sz w:val="24"/>
              </w:rPr>
              <w:t>С2,</w:t>
            </w:r>
            <w:r>
              <w:rPr>
                <w:spacing w:val="-2"/>
                <w:sz w:val="24"/>
              </w:rPr>
              <w:t xml:space="preserve"> </w:t>
            </w:r>
            <w:r>
              <w:rPr>
                <w:spacing w:val="-5"/>
                <w:sz w:val="24"/>
              </w:rPr>
              <w:t>С3</w:t>
            </w:r>
          </w:p>
        </w:tc>
        <w:tc>
          <w:tcPr>
            <w:tcW w:w="1195" w:type="dxa"/>
          </w:tcPr>
          <w:p w14:paraId="7AFEC3E1" w14:textId="77777777" w:rsidR="00997F6A" w:rsidRDefault="005C48BA">
            <w:pPr>
              <w:pStyle w:val="TableParagraph"/>
              <w:spacing w:line="258" w:lineRule="exact"/>
              <w:ind w:left="27" w:right="4"/>
              <w:jc w:val="center"/>
              <w:rPr>
                <w:sz w:val="24"/>
              </w:rPr>
            </w:pPr>
            <w:r>
              <w:rPr>
                <w:spacing w:val="-5"/>
                <w:sz w:val="24"/>
              </w:rPr>
              <w:t>10</w:t>
            </w:r>
          </w:p>
        </w:tc>
        <w:tc>
          <w:tcPr>
            <w:tcW w:w="1195" w:type="dxa"/>
          </w:tcPr>
          <w:p w14:paraId="1AAD9B28" w14:textId="77777777" w:rsidR="00997F6A" w:rsidRDefault="005C48BA">
            <w:pPr>
              <w:pStyle w:val="TableParagraph"/>
              <w:spacing w:line="258" w:lineRule="exact"/>
              <w:ind w:left="27" w:right="13"/>
              <w:jc w:val="center"/>
              <w:rPr>
                <w:sz w:val="24"/>
              </w:rPr>
            </w:pPr>
            <w:r>
              <w:rPr>
                <w:spacing w:val="-5"/>
                <w:sz w:val="24"/>
              </w:rPr>
              <w:t>12</w:t>
            </w:r>
          </w:p>
        </w:tc>
        <w:tc>
          <w:tcPr>
            <w:tcW w:w="1209" w:type="dxa"/>
          </w:tcPr>
          <w:p w14:paraId="1126104C" w14:textId="77777777" w:rsidR="00997F6A" w:rsidRDefault="005C48BA">
            <w:pPr>
              <w:pStyle w:val="TableParagraph"/>
              <w:spacing w:line="258" w:lineRule="exact"/>
              <w:ind w:left="21" w:right="11"/>
              <w:jc w:val="center"/>
              <w:rPr>
                <w:sz w:val="24"/>
              </w:rPr>
            </w:pPr>
            <w:r>
              <w:rPr>
                <w:spacing w:val="-5"/>
                <w:sz w:val="24"/>
              </w:rPr>
              <w:t>12</w:t>
            </w:r>
          </w:p>
        </w:tc>
        <w:tc>
          <w:tcPr>
            <w:tcW w:w="1209" w:type="dxa"/>
          </w:tcPr>
          <w:p w14:paraId="7C4BE103" w14:textId="77777777" w:rsidR="00997F6A" w:rsidRDefault="005C48BA">
            <w:pPr>
              <w:pStyle w:val="TableParagraph"/>
              <w:spacing w:line="258" w:lineRule="exact"/>
              <w:ind w:left="21"/>
              <w:jc w:val="center"/>
              <w:rPr>
                <w:sz w:val="24"/>
              </w:rPr>
            </w:pPr>
            <w:r>
              <w:rPr>
                <w:spacing w:val="-5"/>
                <w:sz w:val="24"/>
              </w:rPr>
              <w:t>15</w:t>
            </w:r>
          </w:p>
        </w:tc>
      </w:tr>
    </w:tbl>
    <w:p w14:paraId="6A2ABA14" w14:textId="77777777" w:rsidR="00997F6A" w:rsidRDefault="00997F6A">
      <w:pPr>
        <w:pStyle w:val="a3"/>
        <w:ind w:left="0" w:firstLine="0"/>
        <w:jc w:val="left"/>
      </w:pPr>
    </w:p>
    <w:p w14:paraId="04316E7B" w14:textId="77777777" w:rsidR="00997F6A" w:rsidRDefault="00997F6A">
      <w:pPr>
        <w:pStyle w:val="a3"/>
        <w:spacing w:before="197"/>
        <w:ind w:left="0" w:firstLine="0"/>
        <w:jc w:val="left"/>
      </w:pPr>
    </w:p>
    <w:p w14:paraId="776816A8" w14:textId="77777777" w:rsidR="00997F6A" w:rsidRDefault="005C48BA">
      <w:pPr>
        <w:pStyle w:val="a6"/>
        <w:numPr>
          <w:ilvl w:val="0"/>
          <w:numId w:val="82"/>
        </w:numPr>
        <w:tabs>
          <w:tab w:val="left" w:pos="1276"/>
        </w:tabs>
        <w:ind w:right="424" w:firstLine="705"/>
        <w:jc w:val="both"/>
        <w:rPr>
          <w:color w:val="434343"/>
          <w:sz w:val="28"/>
        </w:rPr>
      </w:pPr>
      <w:r>
        <w:rPr>
          <w:sz w:val="28"/>
        </w:rPr>
        <w:t>Содержание скота и птицы допускается лишь в усадебной застройке с размером земельного участка не менее 0,1 га.</w:t>
      </w:r>
    </w:p>
    <w:p w14:paraId="6F3A3126" w14:textId="77777777" w:rsidR="00997F6A" w:rsidRDefault="005C48BA">
      <w:pPr>
        <w:pStyle w:val="a6"/>
        <w:numPr>
          <w:ilvl w:val="0"/>
          <w:numId w:val="82"/>
        </w:numPr>
        <w:tabs>
          <w:tab w:val="left" w:pos="1276"/>
        </w:tabs>
        <w:ind w:right="422" w:firstLine="705"/>
        <w:jc w:val="both"/>
        <w:rPr>
          <w:sz w:val="28"/>
        </w:rPr>
      </w:pPr>
      <w:r>
        <w:rPr>
          <w:sz w:val="28"/>
        </w:rPr>
        <w:t xml:space="preserve">Расстояния от помещений (сооружений) для содержания и разведения животных до объектов жилой застройки должны быть не менее, указанных в </w:t>
      </w:r>
      <w:r>
        <w:rPr>
          <w:spacing w:val="-2"/>
          <w:sz w:val="28"/>
        </w:rPr>
        <w:t>таблице14.</w:t>
      </w:r>
    </w:p>
    <w:p w14:paraId="267C8467" w14:textId="77777777" w:rsidR="00997F6A" w:rsidRDefault="00997F6A">
      <w:pPr>
        <w:pStyle w:val="a3"/>
        <w:spacing w:before="3"/>
        <w:ind w:left="0" w:firstLine="0"/>
        <w:jc w:val="left"/>
      </w:pPr>
    </w:p>
    <w:p w14:paraId="11F0382A" w14:textId="77777777" w:rsidR="00997F6A" w:rsidRDefault="005C48BA">
      <w:pPr>
        <w:pStyle w:val="a3"/>
        <w:ind w:firstLine="705"/>
        <w:jc w:val="left"/>
      </w:pPr>
      <w:r>
        <w:t>Таблица</w:t>
      </w:r>
      <w:r>
        <w:rPr>
          <w:spacing w:val="40"/>
        </w:rPr>
        <w:t xml:space="preserve"> </w:t>
      </w:r>
      <w:r>
        <w:t>14.</w:t>
      </w:r>
      <w:r>
        <w:rPr>
          <w:spacing w:val="40"/>
        </w:rPr>
        <w:t xml:space="preserve"> </w:t>
      </w:r>
      <w:r>
        <w:t>Минимальные</w:t>
      </w:r>
      <w:r>
        <w:rPr>
          <w:spacing w:val="40"/>
        </w:rPr>
        <w:t xml:space="preserve"> </w:t>
      </w:r>
      <w:r>
        <w:t>расстояния</w:t>
      </w:r>
      <w:r>
        <w:rPr>
          <w:spacing w:val="40"/>
        </w:rPr>
        <w:t xml:space="preserve"> </w:t>
      </w:r>
      <w:r>
        <w:t>от</w:t>
      </w:r>
      <w:r>
        <w:rPr>
          <w:spacing w:val="40"/>
        </w:rPr>
        <w:t xml:space="preserve"> </w:t>
      </w:r>
      <w:r>
        <w:t>помещений</w:t>
      </w:r>
      <w:r>
        <w:rPr>
          <w:spacing w:val="40"/>
        </w:rPr>
        <w:t xml:space="preserve"> </w:t>
      </w:r>
      <w:r>
        <w:t>(сооружений)</w:t>
      </w:r>
      <w:r>
        <w:rPr>
          <w:spacing w:val="40"/>
        </w:rPr>
        <w:t xml:space="preserve"> </w:t>
      </w:r>
      <w:r>
        <w:t>для содержания и разведения животных до объектов жилой застройки</w:t>
      </w:r>
    </w:p>
    <w:p w14:paraId="47A76771" w14:textId="77777777" w:rsidR="00997F6A" w:rsidRDefault="00997F6A">
      <w:pPr>
        <w:pStyle w:val="a3"/>
        <w:spacing w:before="49"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1128"/>
        <w:gridCol w:w="1272"/>
        <w:gridCol w:w="1128"/>
        <w:gridCol w:w="1272"/>
        <w:gridCol w:w="1123"/>
        <w:gridCol w:w="1277"/>
        <w:gridCol w:w="1080"/>
      </w:tblGrid>
      <w:tr w:rsidR="00997F6A" w14:paraId="24A2AA7E" w14:textId="77777777">
        <w:trPr>
          <w:trHeight w:val="489"/>
        </w:trPr>
        <w:tc>
          <w:tcPr>
            <w:tcW w:w="1651" w:type="dxa"/>
            <w:vMerge w:val="restart"/>
          </w:tcPr>
          <w:p w14:paraId="7C383F20" w14:textId="77777777" w:rsidR="00997F6A" w:rsidRDefault="005C48BA">
            <w:pPr>
              <w:pStyle w:val="TableParagraph"/>
              <w:spacing w:line="242" w:lineRule="auto"/>
              <w:ind w:left="110"/>
              <w:rPr>
                <w:sz w:val="24"/>
              </w:rPr>
            </w:pPr>
            <w:r>
              <w:rPr>
                <w:spacing w:val="-2"/>
                <w:sz w:val="24"/>
              </w:rPr>
              <w:t>Нормативный разрыв</w:t>
            </w:r>
          </w:p>
        </w:tc>
        <w:tc>
          <w:tcPr>
            <w:tcW w:w="8280" w:type="dxa"/>
            <w:gridSpan w:val="7"/>
          </w:tcPr>
          <w:p w14:paraId="14DAB01B" w14:textId="77777777" w:rsidR="00997F6A" w:rsidRDefault="005C48BA">
            <w:pPr>
              <w:pStyle w:val="TableParagraph"/>
              <w:spacing w:line="268" w:lineRule="exact"/>
              <w:ind w:left="12"/>
              <w:jc w:val="center"/>
              <w:rPr>
                <w:sz w:val="24"/>
              </w:rPr>
            </w:pPr>
            <w:r>
              <w:rPr>
                <w:sz w:val="24"/>
              </w:rPr>
              <w:t>Поголовье</w:t>
            </w:r>
            <w:r>
              <w:rPr>
                <w:spacing w:val="-10"/>
                <w:sz w:val="24"/>
              </w:rPr>
              <w:t xml:space="preserve"> </w:t>
            </w:r>
            <w:r>
              <w:rPr>
                <w:sz w:val="24"/>
              </w:rPr>
              <w:t>(шт.),</w:t>
            </w:r>
            <w:r>
              <w:rPr>
                <w:spacing w:val="-4"/>
                <w:sz w:val="24"/>
              </w:rPr>
              <w:t xml:space="preserve"> </w:t>
            </w:r>
            <w:r>
              <w:rPr>
                <w:sz w:val="24"/>
              </w:rPr>
              <w:t>не</w:t>
            </w:r>
            <w:r>
              <w:rPr>
                <w:spacing w:val="-10"/>
                <w:sz w:val="24"/>
              </w:rPr>
              <w:t xml:space="preserve"> </w:t>
            </w:r>
            <w:r>
              <w:rPr>
                <w:spacing w:val="-4"/>
                <w:sz w:val="24"/>
              </w:rPr>
              <w:t>более</w:t>
            </w:r>
          </w:p>
        </w:tc>
      </w:tr>
      <w:tr w:rsidR="00997F6A" w14:paraId="25AD54A2" w14:textId="77777777">
        <w:trPr>
          <w:trHeight w:val="551"/>
        </w:trPr>
        <w:tc>
          <w:tcPr>
            <w:tcW w:w="1651" w:type="dxa"/>
            <w:vMerge/>
            <w:tcBorders>
              <w:top w:val="nil"/>
            </w:tcBorders>
          </w:tcPr>
          <w:p w14:paraId="0F735D79" w14:textId="77777777" w:rsidR="00997F6A" w:rsidRDefault="00997F6A">
            <w:pPr>
              <w:rPr>
                <w:sz w:val="2"/>
                <w:szCs w:val="2"/>
              </w:rPr>
            </w:pPr>
          </w:p>
        </w:tc>
        <w:tc>
          <w:tcPr>
            <w:tcW w:w="1128" w:type="dxa"/>
          </w:tcPr>
          <w:p w14:paraId="57D59930" w14:textId="77777777" w:rsidR="00997F6A" w:rsidRDefault="005C48BA">
            <w:pPr>
              <w:pStyle w:val="TableParagraph"/>
              <w:spacing w:line="268" w:lineRule="exact"/>
              <w:ind w:left="110"/>
              <w:rPr>
                <w:sz w:val="24"/>
              </w:rPr>
            </w:pPr>
            <w:r>
              <w:rPr>
                <w:spacing w:val="-2"/>
                <w:sz w:val="24"/>
              </w:rPr>
              <w:t>свиньи</w:t>
            </w:r>
          </w:p>
        </w:tc>
        <w:tc>
          <w:tcPr>
            <w:tcW w:w="1272" w:type="dxa"/>
          </w:tcPr>
          <w:p w14:paraId="3862A30D" w14:textId="77777777" w:rsidR="00997F6A" w:rsidRDefault="005C48BA">
            <w:pPr>
              <w:pStyle w:val="TableParagraph"/>
              <w:spacing w:line="268" w:lineRule="exact"/>
              <w:ind w:left="105"/>
              <w:rPr>
                <w:sz w:val="24"/>
              </w:rPr>
            </w:pPr>
            <w:r>
              <w:rPr>
                <w:spacing w:val="-2"/>
                <w:sz w:val="24"/>
              </w:rPr>
              <w:t>коровы,</w:t>
            </w:r>
          </w:p>
          <w:p w14:paraId="3B15F0AE" w14:textId="77777777" w:rsidR="00997F6A" w:rsidRDefault="005C48BA">
            <w:pPr>
              <w:pStyle w:val="TableParagraph"/>
              <w:spacing w:before="2" w:line="261" w:lineRule="exact"/>
              <w:ind w:left="105"/>
              <w:rPr>
                <w:sz w:val="24"/>
              </w:rPr>
            </w:pPr>
            <w:r>
              <w:rPr>
                <w:spacing w:val="-2"/>
                <w:sz w:val="24"/>
              </w:rPr>
              <w:t>бычки</w:t>
            </w:r>
          </w:p>
        </w:tc>
        <w:tc>
          <w:tcPr>
            <w:tcW w:w="1128" w:type="dxa"/>
          </w:tcPr>
          <w:p w14:paraId="53BF1D93" w14:textId="77777777" w:rsidR="00997F6A" w:rsidRDefault="005C48BA">
            <w:pPr>
              <w:pStyle w:val="TableParagraph"/>
              <w:spacing w:line="268" w:lineRule="exact"/>
              <w:ind w:left="110"/>
              <w:rPr>
                <w:sz w:val="24"/>
              </w:rPr>
            </w:pPr>
            <w:r>
              <w:rPr>
                <w:spacing w:val="-2"/>
                <w:sz w:val="24"/>
              </w:rPr>
              <w:t>овцы,</w:t>
            </w:r>
          </w:p>
          <w:p w14:paraId="65DE6C7D" w14:textId="77777777" w:rsidR="00997F6A" w:rsidRDefault="005C48BA">
            <w:pPr>
              <w:pStyle w:val="TableParagraph"/>
              <w:spacing w:before="2" w:line="261" w:lineRule="exact"/>
              <w:ind w:left="110"/>
              <w:rPr>
                <w:sz w:val="24"/>
              </w:rPr>
            </w:pPr>
            <w:r>
              <w:rPr>
                <w:spacing w:val="-4"/>
                <w:sz w:val="24"/>
              </w:rPr>
              <w:t>козы</w:t>
            </w:r>
          </w:p>
        </w:tc>
        <w:tc>
          <w:tcPr>
            <w:tcW w:w="1272" w:type="dxa"/>
          </w:tcPr>
          <w:p w14:paraId="20F4DA51" w14:textId="77777777" w:rsidR="00997F6A" w:rsidRDefault="005C48BA">
            <w:pPr>
              <w:pStyle w:val="TableParagraph"/>
              <w:spacing w:line="268" w:lineRule="exact"/>
              <w:ind w:left="105"/>
              <w:rPr>
                <w:sz w:val="24"/>
              </w:rPr>
            </w:pPr>
            <w:r>
              <w:rPr>
                <w:spacing w:val="-2"/>
                <w:sz w:val="24"/>
              </w:rPr>
              <w:t>кролики-</w:t>
            </w:r>
          </w:p>
          <w:p w14:paraId="6C682645" w14:textId="77777777" w:rsidR="00997F6A" w:rsidRDefault="005C48BA">
            <w:pPr>
              <w:pStyle w:val="TableParagraph"/>
              <w:spacing w:before="2" w:line="261" w:lineRule="exact"/>
              <w:ind w:left="105"/>
              <w:rPr>
                <w:sz w:val="24"/>
              </w:rPr>
            </w:pPr>
            <w:r>
              <w:rPr>
                <w:spacing w:val="-2"/>
                <w:sz w:val="24"/>
              </w:rPr>
              <w:t>матки</w:t>
            </w:r>
          </w:p>
        </w:tc>
        <w:tc>
          <w:tcPr>
            <w:tcW w:w="1123" w:type="dxa"/>
          </w:tcPr>
          <w:p w14:paraId="729124E4" w14:textId="77777777" w:rsidR="00997F6A" w:rsidRDefault="005C48BA">
            <w:pPr>
              <w:pStyle w:val="TableParagraph"/>
              <w:spacing w:line="268" w:lineRule="exact"/>
              <w:ind w:right="399"/>
              <w:jc w:val="right"/>
              <w:rPr>
                <w:sz w:val="24"/>
              </w:rPr>
            </w:pPr>
            <w:r>
              <w:rPr>
                <w:spacing w:val="-2"/>
                <w:sz w:val="24"/>
              </w:rPr>
              <w:t>птица</w:t>
            </w:r>
          </w:p>
        </w:tc>
        <w:tc>
          <w:tcPr>
            <w:tcW w:w="1277" w:type="dxa"/>
          </w:tcPr>
          <w:p w14:paraId="45413A89" w14:textId="77777777" w:rsidR="00997F6A" w:rsidRDefault="005C48BA">
            <w:pPr>
              <w:pStyle w:val="TableParagraph"/>
              <w:spacing w:line="268" w:lineRule="exact"/>
              <w:ind w:left="110"/>
              <w:rPr>
                <w:sz w:val="24"/>
              </w:rPr>
            </w:pPr>
            <w:r>
              <w:rPr>
                <w:spacing w:val="-2"/>
                <w:sz w:val="24"/>
              </w:rPr>
              <w:t>лошади</w:t>
            </w:r>
          </w:p>
        </w:tc>
        <w:tc>
          <w:tcPr>
            <w:tcW w:w="1080" w:type="dxa"/>
          </w:tcPr>
          <w:p w14:paraId="726F6F69" w14:textId="77777777" w:rsidR="00997F6A" w:rsidRDefault="005C48BA">
            <w:pPr>
              <w:pStyle w:val="TableParagraph"/>
              <w:spacing w:line="268" w:lineRule="exact"/>
              <w:ind w:left="110"/>
              <w:rPr>
                <w:sz w:val="24"/>
              </w:rPr>
            </w:pPr>
            <w:r>
              <w:rPr>
                <w:spacing w:val="-2"/>
                <w:sz w:val="24"/>
              </w:rPr>
              <w:t>нутрии,</w:t>
            </w:r>
          </w:p>
          <w:p w14:paraId="38120096" w14:textId="77777777" w:rsidR="00997F6A" w:rsidRDefault="005C48BA">
            <w:pPr>
              <w:pStyle w:val="TableParagraph"/>
              <w:spacing w:before="2" w:line="261" w:lineRule="exact"/>
              <w:ind w:left="110"/>
              <w:rPr>
                <w:sz w:val="24"/>
              </w:rPr>
            </w:pPr>
            <w:r>
              <w:rPr>
                <w:spacing w:val="-2"/>
                <w:sz w:val="24"/>
              </w:rPr>
              <w:t>песцы</w:t>
            </w:r>
          </w:p>
        </w:tc>
      </w:tr>
      <w:tr w:rsidR="00997F6A" w14:paraId="59A92C15" w14:textId="77777777">
        <w:trPr>
          <w:trHeight w:val="278"/>
        </w:trPr>
        <w:tc>
          <w:tcPr>
            <w:tcW w:w="1651" w:type="dxa"/>
          </w:tcPr>
          <w:p w14:paraId="0594920A" w14:textId="77777777" w:rsidR="00997F6A" w:rsidRDefault="005C48BA">
            <w:pPr>
              <w:pStyle w:val="TableParagraph"/>
              <w:spacing w:line="258" w:lineRule="exact"/>
              <w:ind w:left="12"/>
              <w:jc w:val="center"/>
              <w:rPr>
                <w:sz w:val="24"/>
              </w:rPr>
            </w:pPr>
            <w:r>
              <w:rPr>
                <w:sz w:val="24"/>
              </w:rPr>
              <w:t>10</w:t>
            </w:r>
            <w:r>
              <w:rPr>
                <w:spacing w:val="-1"/>
                <w:sz w:val="24"/>
              </w:rPr>
              <w:t xml:space="preserve"> </w:t>
            </w:r>
            <w:r>
              <w:rPr>
                <w:spacing w:val="-10"/>
                <w:sz w:val="24"/>
              </w:rPr>
              <w:t>м</w:t>
            </w:r>
          </w:p>
        </w:tc>
        <w:tc>
          <w:tcPr>
            <w:tcW w:w="1128" w:type="dxa"/>
          </w:tcPr>
          <w:p w14:paraId="2FB32C2D" w14:textId="77777777" w:rsidR="00997F6A" w:rsidRDefault="005C48BA">
            <w:pPr>
              <w:pStyle w:val="TableParagraph"/>
              <w:spacing w:line="258" w:lineRule="exact"/>
              <w:ind w:left="9"/>
              <w:jc w:val="center"/>
              <w:rPr>
                <w:sz w:val="24"/>
              </w:rPr>
            </w:pPr>
            <w:r>
              <w:rPr>
                <w:spacing w:val="-10"/>
                <w:sz w:val="24"/>
              </w:rPr>
              <w:t>5</w:t>
            </w:r>
          </w:p>
        </w:tc>
        <w:tc>
          <w:tcPr>
            <w:tcW w:w="1272" w:type="dxa"/>
          </w:tcPr>
          <w:p w14:paraId="07B28A13" w14:textId="77777777" w:rsidR="00997F6A" w:rsidRDefault="005C48BA">
            <w:pPr>
              <w:pStyle w:val="TableParagraph"/>
              <w:spacing w:line="258" w:lineRule="exact"/>
              <w:ind w:left="5" w:right="5"/>
              <w:jc w:val="center"/>
              <w:rPr>
                <w:sz w:val="24"/>
              </w:rPr>
            </w:pPr>
            <w:r>
              <w:rPr>
                <w:spacing w:val="-10"/>
                <w:sz w:val="24"/>
              </w:rPr>
              <w:t>5</w:t>
            </w:r>
          </w:p>
        </w:tc>
        <w:tc>
          <w:tcPr>
            <w:tcW w:w="1128" w:type="dxa"/>
          </w:tcPr>
          <w:p w14:paraId="6767B891" w14:textId="77777777" w:rsidR="00997F6A" w:rsidRDefault="005C48BA">
            <w:pPr>
              <w:pStyle w:val="TableParagraph"/>
              <w:spacing w:line="258" w:lineRule="exact"/>
              <w:ind w:left="9" w:right="4"/>
              <w:jc w:val="center"/>
              <w:rPr>
                <w:sz w:val="24"/>
              </w:rPr>
            </w:pPr>
            <w:r>
              <w:rPr>
                <w:spacing w:val="-5"/>
                <w:sz w:val="24"/>
              </w:rPr>
              <w:t>10</w:t>
            </w:r>
          </w:p>
        </w:tc>
        <w:tc>
          <w:tcPr>
            <w:tcW w:w="1272" w:type="dxa"/>
          </w:tcPr>
          <w:p w14:paraId="11207F53" w14:textId="77777777" w:rsidR="00997F6A" w:rsidRDefault="005C48BA">
            <w:pPr>
              <w:pStyle w:val="TableParagraph"/>
              <w:spacing w:line="258" w:lineRule="exact"/>
              <w:ind w:left="5"/>
              <w:jc w:val="center"/>
              <w:rPr>
                <w:sz w:val="24"/>
              </w:rPr>
            </w:pPr>
            <w:r>
              <w:rPr>
                <w:spacing w:val="-5"/>
                <w:sz w:val="24"/>
              </w:rPr>
              <w:t>10</w:t>
            </w:r>
          </w:p>
        </w:tc>
        <w:tc>
          <w:tcPr>
            <w:tcW w:w="1123" w:type="dxa"/>
          </w:tcPr>
          <w:p w14:paraId="26C1552B" w14:textId="77777777" w:rsidR="00997F6A" w:rsidRDefault="005C48BA">
            <w:pPr>
              <w:pStyle w:val="TableParagraph"/>
              <w:spacing w:line="258" w:lineRule="exact"/>
              <w:ind w:right="429"/>
              <w:jc w:val="right"/>
              <w:rPr>
                <w:sz w:val="24"/>
              </w:rPr>
            </w:pPr>
            <w:r>
              <w:rPr>
                <w:spacing w:val="-5"/>
                <w:sz w:val="24"/>
              </w:rPr>
              <w:t>30</w:t>
            </w:r>
          </w:p>
        </w:tc>
        <w:tc>
          <w:tcPr>
            <w:tcW w:w="1277" w:type="dxa"/>
          </w:tcPr>
          <w:p w14:paraId="61ED0712" w14:textId="77777777" w:rsidR="00997F6A" w:rsidRDefault="005C48BA">
            <w:pPr>
              <w:pStyle w:val="TableParagraph"/>
              <w:spacing w:line="258" w:lineRule="exact"/>
              <w:ind w:left="14"/>
              <w:jc w:val="center"/>
              <w:rPr>
                <w:sz w:val="24"/>
              </w:rPr>
            </w:pPr>
            <w:r>
              <w:rPr>
                <w:spacing w:val="-10"/>
                <w:sz w:val="24"/>
              </w:rPr>
              <w:t>5</w:t>
            </w:r>
          </w:p>
        </w:tc>
        <w:tc>
          <w:tcPr>
            <w:tcW w:w="1080" w:type="dxa"/>
          </w:tcPr>
          <w:p w14:paraId="5D351D12" w14:textId="77777777" w:rsidR="00997F6A" w:rsidRDefault="005C48BA">
            <w:pPr>
              <w:pStyle w:val="TableParagraph"/>
              <w:spacing w:line="258" w:lineRule="exact"/>
              <w:ind w:left="23" w:right="14"/>
              <w:jc w:val="center"/>
              <w:rPr>
                <w:sz w:val="24"/>
              </w:rPr>
            </w:pPr>
            <w:r>
              <w:rPr>
                <w:spacing w:val="-10"/>
                <w:sz w:val="24"/>
              </w:rPr>
              <w:t>5</w:t>
            </w:r>
          </w:p>
        </w:tc>
      </w:tr>
      <w:tr w:rsidR="00997F6A" w14:paraId="20D7A412" w14:textId="77777777">
        <w:trPr>
          <w:trHeight w:val="273"/>
        </w:trPr>
        <w:tc>
          <w:tcPr>
            <w:tcW w:w="1651" w:type="dxa"/>
          </w:tcPr>
          <w:p w14:paraId="4A0CF4B9" w14:textId="77777777" w:rsidR="00997F6A" w:rsidRDefault="005C48BA">
            <w:pPr>
              <w:pStyle w:val="TableParagraph"/>
              <w:spacing w:line="253" w:lineRule="exact"/>
              <w:ind w:left="12"/>
              <w:jc w:val="center"/>
              <w:rPr>
                <w:sz w:val="24"/>
              </w:rPr>
            </w:pPr>
            <w:r>
              <w:rPr>
                <w:sz w:val="24"/>
              </w:rPr>
              <w:t>20</w:t>
            </w:r>
            <w:r>
              <w:rPr>
                <w:spacing w:val="-1"/>
                <w:sz w:val="24"/>
              </w:rPr>
              <w:t xml:space="preserve"> </w:t>
            </w:r>
            <w:r>
              <w:rPr>
                <w:spacing w:val="-10"/>
                <w:sz w:val="24"/>
              </w:rPr>
              <w:t>м</w:t>
            </w:r>
          </w:p>
        </w:tc>
        <w:tc>
          <w:tcPr>
            <w:tcW w:w="1128" w:type="dxa"/>
          </w:tcPr>
          <w:p w14:paraId="6E1547E7" w14:textId="77777777" w:rsidR="00997F6A" w:rsidRDefault="005C48BA">
            <w:pPr>
              <w:pStyle w:val="TableParagraph"/>
              <w:spacing w:line="253" w:lineRule="exact"/>
              <w:ind w:left="9"/>
              <w:jc w:val="center"/>
              <w:rPr>
                <w:sz w:val="24"/>
              </w:rPr>
            </w:pPr>
            <w:r>
              <w:rPr>
                <w:spacing w:val="-10"/>
                <w:sz w:val="24"/>
              </w:rPr>
              <w:t>8</w:t>
            </w:r>
          </w:p>
        </w:tc>
        <w:tc>
          <w:tcPr>
            <w:tcW w:w="1272" w:type="dxa"/>
          </w:tcPr>
          <w:p w14:paraId="41745BEF" w14:textId="77777777" w:rsidR="00997F6A" w:rsidRDefault="005C48BA">
            <w:pPr>
              <w:pStyle w:val="TableParagraph"/>
              <w:spacing w:line="253" w:lineRule="exact"/>
              <w:ind w:left="5" w:right="5"/>
              <w:jc w:val="center"/>
              <w:rPr>
                <w:sz w:val="24"/>
              </w:rPr>
            </w:pPr>
            <w:r>
              <w:rPr>
                <w:spacing w:val="-10"/>
                <w:sz w:val="24"/>
              </w:rPr>
              <w:t>8</w:t>
            </w:r>
          </w:p>
        </w:tc>
        <w:tc>
          <w:tcPr>
            <w:tcW w:w="1128" w:type="dxa"/>
          </w:tcPr>
          <w:p w14:paraId="27F7B2C6" w14:textId="77777777" w:rsidR="00997F6A" w:rsidRDefault="005C48BA">
            <w:pPr>
              <w:pStyle w:val="TableParagraph"/>
              <w:spacing w:line="253" w:lineRule="exact"/>
              <w:ind w:left="9" w:right="4"/>
              <w:jc w:val="center"/>
              <w:rPr>
                <w:sz w:val="24"/>
              </w:rPr>
            </w:pPr>
            <w:r>
              <w:rPr>
                <w:spacing w:val="-5"/>
                <w:sz w:val="24"/>
              </w:rPr>
              <w:t>15</w:t>
            </w:r>
          </w:p>
        </w:tc>
        <w:tc>
          <w:tcPr>
            <w:tcW w:w="1272" w:type="dxa"/>
          </w:tcPr>
          <w:p w14:paraId="64920C53" w14:textId="77777777" w:rsidR="00997F6A" w:rsidRDefault="005C48BA">
            <w:pPr>
              <w:pStyle w:val="TableParagraph"/>
              <w:spacing w:line="253" w:lineRule="exact"/>
              <w:ind w:left="5"/>
              <w:jc w:val="center"/>
              <w:rPr>
                <w:sz w:val="24"/>
              </w:rPr>
            </w:pPr>
            <w:r>
              <w:rPr>
                <w:spacing w:val="-5"/>
                <w:sz w:val="24"/>
              </w:rPr>
              <w:t>20</w:t>
            </w:r>
          </w:p>
        </w:tc>
        <w:tc>
          <w:tcPr>
            <w:tcW w:w="1123" w:type="dxa"/>
          </w:tcPr>
          <w:p w14:paraId="51EFC769" w14:textId="77777777" w:rsidR="00997F6A" w:rsidRDefault="005C48BA">
            <w:pPr>
              <w:pStyle w:val="TableParagraph"/>
              <w:spacing w:line="253" w:lineRule="exact"/>
              <w:ind w:right="429"/>
              <w:jc w:val="right"/>
              <w:rPr>
                <w:sz w:val="24"/>
              </w:rPr>
            </w:pPr>
            <w:r>
              <w:rPr>
                <w:spacing w:val="-5"/>
                <w:sz w:val="24"/>
              </w:rPr>
              <w:t>45</w:t>
            </w:r>
          </w:p>
        </w:tc>
        <w:tc>
          <w:tcPr>
            <w:tcW w:w="1277" w:type="dxa"/>
          </w:tcPr>
          <w:p w14:paraId="76C1D943" w14:textId="77777777" w:rsidR="00997F6A" w:rsidRDefault="005C48BA">
            <w:pPr>
              <w:pStyle w:val="TableParagraph"/>
              <w:spacing w:line="253" w:lineRule="exact"/>
              <w:ind w:left="14"/>
              <w:jc w:val="center"/>
              <w:rPr>
                <w:sz w:val="24"/>
              </w:rPr>
            </w:pPr>
            <w:r>
              <w:rPr>
                <w:spacing w:val="-10"/>
                <w:sz w:val="24"/>
              </w:rPr>
              <w:t>8</w:t>
            </w:r>
          </w:p>
        </w:tc>
        <w:tc>
          <w:tcPr>
            <w:tcW w:w="1080" w:type="dxa"/>
          </w:tcPr>
          <w:p w14:paraId="05B8E28B" w14:textId="77777777" w:rsidR="00997F6A" w:rsidRDefault="005C48BA">
            <w:pPr>
              <w:pStyle w:val="TableParagraph"/>
              <w:spacing w:line="253" w:lineRule="exact"/>
              <w:ind w:left="23" w:right="14"/>
              <w:jc w:val="center"/>
              <w:rPr>
                <w:sz w:val="24"/>
              </w:rPr>
            </w:pPr>
            <w:r>
              <w:rPr>
                <w:spacing w:val="-10"/>
                <w:sz w:val="24"/>
              </w:rPr>
              <w:t>8</w:t>
            </w:r>
          </w:p>
        </w:tc>
      </w:tr>
      <w:tr w:rsidR="00997F6A" w14:paraId="16FEC825" w14:textId="77777777">
        <w:trPr>
          <w:trHeight w:val="278"/>
        </w:trPr>
        <w:tc>
          <w:tcPr>
            <w:tcW w:w="1651" w:type="dxa"/>
          </w:tcPr>
          <w:p w14:paraId="0BBE1B83" w14:textId="77777777" w:rsidR="00997F6A" w:rsidRDefault="005C48BA">
            <w:pPr>
              <w:pStyle w:val="TableParagraph"/>
              <w:spacing w:line="258" w:lineRule="exact"/>
              <w:ind w:left="12"/>
              <w:jc w:val="center"/>
              <w:rPr>
                <w:sz w:val="24"/>
              </w:rPr>
            </w:pPr>
            <w:r>
              <w:rPr>
                <w:sz w:val="24"/>
              </w:rPr>
              <w:t>30</w:t>
            </w:r>
            <w:r>
              <w:rPr>
                <w:spacing w:val="-1"/>
                <w:sz w:val="24"/>
              </w:rPr>
              <w:t xml:space="preserve"> </w:t>
            </w:r>
            <w:r>
              <w:rPr>
                <w:spacing w:val="-10"/>
                <w:sz w:val="24"/>
              </w:rPr>
              <w:t>м</w:t>
            </w:r>
          </w:p>
        </w:tc>
        <w:tc>
          <w:tcPr>
            <w:tcW w:w="1128" w:type="dxa"/>
          </w:tcPr>
          <w:p w14:paraId="17322352" w14:textId="77777777" w:rsidR="00997F6A" w:rsidRDefault="005C48BA">
            <w:pPr>
              <w:pStyle w:val="TableParagraph"/>
              <w:spacing w:line="258" w:lineRule="exact"/>
              <w:ind w:left="9" w:right="4"/>
              <w:jc w:val="center"/>
              <w:rPr>
                <w:sz w:val="24"/>
              </w:rPr>
            </w:pPr>
            <w:r>
              <w:rPr>
                <w:spacing w:val="-5"/>
                <w:sz w:val="24"/>
              </w:rPr>
              <w:t>10</w:t>
            </w:r>
          </w:p>
        </w:tc>
        <w:tc>
          <w:tcPr>
            <w:tcW w:w="1272" w:type="dxa"/>
          </w:tcPr>
          <w:p w14:paraId="7981B323" w14:textId="77777777" w:rsidR="00997F6A" w:rsidRDefault="005C48BA">
            <w:pPr>
              <w:pStyle w:val="TableParagraph"/>
              <w:spacing w:line="258" w:lineRule="exact"/>
              <w:ind w:left="5"/>
              <w:jc w:val="center"/>
              <w:rPr>
                <w:sz w:val="24"/>
              </w:rPr>
            </w:pPr>
            <w:r>
              <w:rPr>
                <w:spacing w:val="-5"/>
                <w:sz w:val="24"/>
              </w:rPr>
              <w:t>10</w:t>
            </w:r>
          </w:p>
        </w:tc>
        <w:tc>
          <w:tcPr>
            <w:tcW w:w="1128" w:type="dxa"/>
          </w:tcPr>
          <w:p w14:paraId="7FC24850" w14:textId="77777777" w:rsidR="00997F6A" w:rsidRDefault="005C48BA">
            <w:pPr>
              <w:pStyle w:val="TableParagraph"/>
              <w:spacing w:line="258" w:lineRule="exact"/>
              <w:ind w:left="9" w:right="4"/>
              <w:jc w:val="center"/>
              <w:rPr>
                <w:sz w:val="24"/>
              </w:rPr>
            </w:pPr>
            <w:r>
              <w:rPr>
                <w:spacing w:val="-5"/>
                <w:sz w:val="24"/>
              </w:rPr>
              <w:t>20</w:t>
            </w:r>
          </w:p>
        </w:tc>
        <w:tc>
          <w:tcPr>
            <w:tcW w:w="1272" w:type="dxa"/>
          </w:tcPr>
          <w:p w14:paraId="5B5D15FA" w14:textId="77777777" w:rsidR="00997F6A" w:rsidRDefault="005C48BA">
            <w:pPr>
              <w:pStyle w:val="TableParagraph"/>
              <w:spacing w:line="258" w:lineRule="exact"/>
              <w:ind w:left="5"/>
              <w:jc w:val="center"/>
              <w:rPr>
                <w:sz w:val="24"/>
              </w:rPr>
            </w:pPr>
            <w:r>
              <w:rPr>
                <w:spacing w:val="-5"/>
                <w:sz w:val="24"/>
              </w:rPr>
              <w:t>30</w:t>
            </w:r>
          </w:p>
        </w:tc>
        <w:tc>
          <w:tcPr>
            <w:tcW w:w="1123" w:type="dxa"/>
          </w:tcPr>
          <w:p w14:paraId="1D210DD6" w14:textId="77777777" w:rsidR="00997F6A" w:rsidRDefault="005C48BA">
            <w:pPr>
              <w:pStyle w:val="TableParagraph"/>
              <w:spacing w:line="258" w:lineRule="exact"/>
              <w:ind w:right="429"/>
              <w:jc w:val="right"/>
              <w:rPr>
                <w:sz w:val="24"/>
              </w:rPr>
            </w:pPr>
            <w:r>
              <w:rPr>
                <w:spacing w:val="-5"/>
                <w:sz w:val="24"/>
              </w:rPr>
              <w:t>60</w:t>
            </w:r>
          </w:p>
        </w:tc>
        <w:tc>
          <w:tcPr>
            <w:tcW w:w="1277" w:type="dxa"/>
          </w:tcPr>
          <w:p w14:paraId="181C8171" w14:textId="77777777" w:rsidR="00997F6A" w:rsidRDefault="005C48BA">
            <w:pPr>
              <w:pStyle w:val="TableParagraph"/>
              <w:spacing w:line="258" w:lineRule="exact"/>
              <w:ind w:left="14" w:right="4"/>
              <w:jc w:val="center"/>
              <w:rPr>
                <w:sz w:val="24"/>
              </w:rPr>
            </w:pPr>
            <w:r>
              <w:rPr>
                <w:spacing w:val="-5"/>
                <w:sz w:val="24"/>
              </w:rPr>
              <w:t>10</w:t>
            </w:r>
          </w:p>
        </w:tc>
        <w:tc>
          <w:tcPr>
            <w:tcW w:w="1080" w:type="dxa"/>
          </w:tcPr>
          <w:p w14:paraId="189E9675" w14:textId="77777777" w:rsidR="00997F6A" w:rsidRDefault="005C48BA">
            <w:pPr>
              <w:pStyle w:val="TableParagraph"/>
              <w:spacing w:line="258" w:lineRule="exact"/>
              <w:ind w:left="23" w:right="18"/>
              <w:jc w:val="center"/>
              <w:rPr>
                <w:sz w:val="24"/>
              </w:rPr>
            </w:pPr>
            <w:r>
              <w:rPr>
                <w:spacing w:val="-5"/>
                <w:sz w:val="24"/>
              </w:rPr>
              <w:t>10</w:t>
            </w:r>
          </w:p>
        </w:tc>
      </w:tr>
    </w:tbl>
    <w:p w14:paraId="4750EB6A" w14:textId="77777777" w:rsidR="00997F6A" w:rsidRDefault="005C48BA">
      <w:pPr>
        <w:pStyle w:val="a6"/>
        <w:numPr>
          <w:ilvl w:val="0"/>
          <w:numId w:val="82"/>
        </w:numPr>
        <w:tabs>
          <w:tab w:val="left" w:pos="1276"/>
        </w:tabs>
        <w:spacing w:before="272"/>
        <w:ind w:right="423" w:firstLine="705"/>
        <w:rPr>
          <w:sz w:val="28"/>
        </w:rPr>
      </w:pPr>
      <w:r>
        <w:rPr>
          <w:sz w:val="28"/>
        </w:rPr>
        <w:t>В сельских населенных пунктах размещаемые в пределах жилой зоны группы хозяйственных построек должны содержать не более 30 блоков каждая. Площадь застройки сблокированных хозяйственных построек не должна превышать</w:t>
      </w:r>
      <w:r>
        <w:rPr>
          <w:spacing w:val="65"/>
          <w:sz w:val="28"/>
        </w:rPr>
        <w:t xml:space="preserve"> </w:t>
      </w:r>
      <w:r>
        <w:rPr>
          <w:sz w:val="28"/>
        </w:rPr>
        <w:t>800</w:t>
      </w:r>
      <w:r>
        <w:rPr>
          <w:spacing w:val="68"/>
          <w:sz w:val="28"/>
        </w:rPr>
        <w:t xml:space="preserve"> </w:t>
      </w:r>
      <w:r>
        <w:rPr>
          <w:sz w:val="28"/>
        </w:rPr>
        <w:t>кв.</w:t>
      </w:r>
      <w:r>
        <w:rPr>
          <w:spacing w:val="70"/>
          <w:sz w:val="28"/>
        </w:rPr>
        <w:t xml:space="preserve"> </w:t>
      </w:r>
      <w:r>
        <w:rPr>
          <w:sz w:val="28"/>
        </w:rPr>
        <w:t>м.</w:t>
      </w:r>
      <w:r>
        <w:rPr>
          <w:spacing w:val="71"/>
          <w:sz w:val="28"/>
        </w:rPr>
        <w:t xml:space="preserve"> </w:t>
      </w:r>
      <w:r>
        <w:rPr>
          <w:sz w:val="28"/>
        </w:rPr>
        <w:t>Расстояния</w:t>
      </w:r>
      <w:r>
        <w:rPr>
          <w:spacing w:val="69"/>
          <w:sz w:val="28"/>
        </w:rPr>
        <w:t xml:space="preserve"> </w:t>
      </w:r>
      <w:r>
        <w:rPr>
          <w:sz w:val="28"/>
        </w:rPr>
        <w:t>между</w:t>
      </w:r>
      <w:r>
        <w:rPr>
          <w:spacing w:val="64"/>
          <w:sz w:val="28"/>
        </w:rPr>
        <w:t xml:space="preserve"> </w:t>
      </w:r>
      <w:r>
        <w:rPr>
          <w:sz w:val="28"/>
        </w:rPr>
        <w:t>группами</w:t>
      </w:r>
      <w:r>
        <w:rPr>
          <w:spacing w:val="73"/>
          <w:sz w:val="28"/>
        </w:rPr>
        <w:t xml:space="preserve"> </w:t>
      </w:r>
      <w:r>
        <w:rPr>
          <w:sz w:val="28"/>
        </w:rPr>
        <w:t>хозяйственных</w:t>
      </w:r>
      <w:r>
        <w:rPr>
          <w:spacing w:val="63"/>
          <w:sz w:val="28"/>
        </w:rPr>
        <w:t xml:space="preserve"> </w:t>
      </w:r>
      <w:r>
        <w:rPr>
          <w:spacing w:val="-2"/>
          <w:sz w:val="28"/>
        </w:rPr>
        <w:t>построек</w:t>
      </w:r>
    </w:p>
    <w:p w14:paraId="06640F4A" w14:textId="77777777" w:rsidR="00997F6A" w:rsidRDefault="005C48BA">
      <w:pPr>
        <w:pStyle w:val="a3"/>
        <w:spacing w:line="320" w:lineRule="exact"/>
        <w:ind w:firstLine="0"/>
        <w:jc w:val="left"/>
      </w:pPr>
      <w:r>
        <w:t>следует</w:t>
      </w:r>
      <w:r>
        <w:rPr>
          <w:spacing w:val="-8"/>
        </w:rPr>
        <w:t xml:space="preserve"> </w:t>
      </w:r>
      <w:r>
        <w:t>принимать</w:t>
      </w:r>
      <w:r>
        <w:rPr>
          <w:spacing w:val="-8"/>
        </w:rPr>
        <w:t xml:space="preserve"> </w:t>
      </w:r>
      <w:r>
        <w:t>в</w:t>
      </w:r>
      <w:r>
        <w:rPr>
          <w:spacing w:val="-8"/>
        </w:rPr>
        <w:t xml:space="preserve"> </w:t>
      </w:r>
      <w:r>
        <w:t>соответствии</w:t>
      </w:r>
      <w:r>
        <w:rPr>
          <w:spacing w:val="-6"/>
        </w:rPr>
        <w:t xml:space="preserve"> </w:t>
      </w:r>
      <w:r>
        <w:t>с</w:t>
      </w:r>
      <w:r>
        <w:rPr>
          <w:spacing w:val="-6"/>
        </w:rPr>
        <w:t xml:space="preserve"> </w:t>
      </w:r>
      <w:r>
        <w:t>требованиями</w:t>
      </w:r>
      <w:r>
        <w:rPr>
          <w:spacing w:val="-6"/>
        </w:rPr>
        <w:t xml:space="preserve"> </w:t>
      </w:r>
      <w:r>
        <w:t>пожарной</w:t>
      </w:r>
      <w:r>
        <w:rPr>
          <w:spacing w:val="-7"/>
        </w:rPr>
        <w:t xml:space="preserve"> </w:t>
      </w:r>
      <w:r>
        <w:rPr>
          <w:spacing w:val="-2"/>
        </w:rPr>
        <w:t>безопасности.</w:t>
      </w:r>
    </w:p>
    <w:p w14:paraId="47AB2BD3" w14:textId="77777777" w:rsidR="00997F6A" w:rsidRDefault="005C48BA">
      <w:pPr>
        <w:pStyle w:val="a6"/>
        <w:numPr>
          <w:ilvl w:val="0"/>
          <w:numId w:val="82"/>
        </w:numPr>
        <w:tabs>
          <w:tab w:val="left" w:pos="1571"/>
          <w:tab w:val="left" w:pos="3783"/>
          <w:tab w:val="left" w:pos="5406"/>
          <w:tab w:val="left" w:pos="6192"/>
          <w:tab w:val="left" w:pos="7205"/>
          <w:tab w:val="left" w:pos="7728"/>
          <w:tab w:val="left" w:pos="8856"/>
        </w:tabs>
        <w:ind w:right="423" w:firstLine="710"/>
        <w:jc w:val="left"/>
        <w:rPr>
          <w:sz w:val="28"/>
        </w:rPr>
      </w:pPr>
      <w:r>
        <w:rPr>
          <w:spacing w:val="-2"/>
          <w:sz w:val="28"/>
        </w:rPr>
        <w:t>Хозяйственные</w:t>
      </w:r>
      <w:r>
        <w:rPr>
          <w:sz w:val="28"/>
        </w:rPr>
        <w:tab/>
      </w:r>
      <w:r>
        <w:rPr>
          <w:spacing w:val="-2"/>
          <w:sz w:val="28"/>
        </w:rPr>
        <w:t>постройки</w:t>
      </w:r>
      <w:r>
        <w:rPr>
          <w:sz w:val="28"/>
        </w:rPr>
        <w:tab/>
      </w:r>
      <w:r>
        <w:rPr>
          <w:spacing w:val="-4"/>
          <w:sz w:val="28"/>
        </w:rPr>
        <w:t>для</w:t>
      </w:r>
      <w:r>
        <w:rPr>
          <w:sz w:val="28"/>
        </w:rPr>
        <w:tab/>
      </w:r>
      <w:r>
        <w:rPr>
          <w:spacing w:val="-2"/>
          <w:sz w:val="28"/>
        </w:rPr>
        <w:t>скота</w:t>
      </w:r>
      <w:r>
        <w:rPr>
          <w:sz w:val="28"/>
        </w:rPr>
        <w:tab/>
      </w:r>
      <w:r>
        <w:rPr>
          <w:spacing w:val="-10"/>
          <w:sz w:val="28"/>
        </w:rPr>
        <w:t>и</w:t>
      </w:r>
      <w:r>
        <w:rPr>
          <w:sz w:val="28"/>
        </w:rPr>
        <w:tab/>
      </w:r>
      <w:r>
        <w:rPr>
          <w:spacing w:val="-2"/>
          <w:sz w:val="28"/>
        </w:rPr>
        <w:t>птицы</w:t>
      </w:r>
      <w:r>
        <w:rPr>
          <w:sz w:val="28"/>
        </w:rPr>
        <w:tab/>
      </w:r>
      <w:r>
        <w:rPr>
          <w:spacing w:val="-2"/>
          <w:sz w:val="28"/>
        </w:rPr>
        <w:t xml:space="preserve">следует </w:t>
      </w:r>
      <w:r>
        <w:rPr>
          <w:sz w:val="28"/>
        </w:rPr>
        <w:t>предусматривать на расстоянии от окон жилых помещений дома:</w:t>
      </w:r>
    </w:p>
    <w:p w14:paraId="0CBD225C" w14:textId="77777777" w:rsidR="00997F6A" w:rsidRDefault="005C48BA">
      <w:pPr>
        <w:pStyle w:val="a6"/>
        <w:numPr>
          <w:ilvl w:val="0"/>
          <w:numId w:val="78"/>
        </w:numPr>
        <w:tabs>
          <w:tab w:val="left" w:pos="1013"/>
        </w:tabs>
        <w:spacing w:line="321" w:lineRule="exact"/>
        <w:ind w:left="1013" w:hanging="162"/>
        <w:jc w:val="left"/>
        <w:rPr>
          <w:sz w:val="28"/>
        </w:rPr>
      </w:pPr>
      <w:r>
        <w:rPr>
          <w:sz w:val="28"/>
        </w:rPr>
        <w:t>одиночные</w:t>
      </w:r>
      <w:r>
        <w:rPr>
          <w:spacing w:val="-3"/>
          <w:sz w:val="28"/>
        </w:rPr>
        <w:t xml:space="preserve"> </w:t>
      </w:r>
      <w:r>
        <w:rPr>
          <w:sz w:val="28"/>
        </w:rPr>
        <w:t>или</w:t>
      </w:r>
      <w:r>
        <w:rPr>
          <w:spacing w:val="-4"/>
          <w:sz w:val="28"/>
        </w:rPr>
        <w:t xml:space="preserve"> </w:t>
      </w:r>
      <w:r>
        <w:rPr>
          <w:sz w:val="28"/>
        </w:rPr>
        <w:t>двойные</w:t>
      </w:r>
      <w:r>
        <w:rPr>
          <w:spacing w:val="-2"/>
          <w:sz w:val="28"/>
        </w:rPr>
        <w:t xml:space="preserve"> </w:t>
      </w:r>
      <w:r>
        <w:rPr>
          <w:sz w:val="28"/>
        </w:rPr>
        <w:t>-</w:t>
      </w:r>
      <w:r>
        <w:rPr>
          <w:spacing w:val="-5"/>
          <w:sz w:val="28"/>
        </w:rPr>
        <w:t xml:space="preserve"> </w:t>
      </w:r>
      <w:r>
        <w:rPr>
          <w:sz w:val="28"/>
        </w:rPr>
        <w:t>не</w:t>
      </w:r>
      <w:r>
        <w:rPr>
          <w:spacing w:val="-3"/>
          <w:sz w:val="28"/>
        </w:rPr>
        <w:t xml:space="preserve"> </w:t>
      </w:r>
      <w:r>
        <w:rPr>
          <w:sz w:val="28"/>
        </w:rPr>
        <w:t>менее</w:t>
      </w:r>
      <w:r>
        <w:rPr>
          <w:spacing w:val="-3"/>
          <w:sz w:val="28"/>
        </w:rPr>
        <w:t xml:space="preserve"> </w:t>
      </w:r>
      <w:r>
        <w:rPr>
          <w:sz w:val="28"/>
        </w:rPr>
        <w:t>10</w:t>
      </w:r>
      <w:r>
        <w:rPr>
          <w:spacing w:val="-8"/>
          <w:sz w:val="28"/>
        </w:rPr>
        <w:t xml:space="preserve"> </w:t>
      </w:r>
      <w:r>
        <w:rPr>
          <w:spacing w:val="-5"/>
          <w:sz w:val="28"/>
        </w:rPr>
        <w:t>м;</w:t>
      </w:r>
    </w:p>
    <w:p w14:paraId="4EDBDBB1" w14:textId="77777777" w:rsidR="00997F6A" w:rsidRDefault="005C48BA">
      <w:pPr>
        <w:pStyle w:val="a6"/>
        <w:numPr>
          <w:ilvl w:val="0"/>
          <w:numId w:val="78"/>
        </w:numPr>
        <w:tabs>
          <w:tab w:val="left" w:pos="1013"/>
        </w:tabs>
        <w:spacing w:line="322" w:lineRule="exact"/>
        <w:ind w:left="1013" w:hanging="162"/>
        <w:jc w:val="left"/>
        <w:rPr>
          <w:sz w:val="28"/>
        </w:rPr>
      </w:pPr>
      <w:r>
        <w:rPr>
          <w:sz w:val="28"/>
        </w:rPr>
        <w:t>до</w:t>
      </w:r>
      <w:r>
        <w:rPr>
          <w:spacing w:val="-4"/>
          <w:sz w:val="28"/>
        </w:rPr>
        <w:t xml:space="preserve"> </w:t>
      </w:r>
      <w:r>
        <w:rPr>
          <w:sz w:val="28"/>
        </w:rPr>
        <w:t>8</w:t>
      </w:r>
      <w:r>
        <w:rPr>
          <w:spacing w:val="-2"/>
          <w:sz w:val="28"/>
        </w:rPr>
        <w:t xml:space="preserve"> </w:t>
      </w:r>
      <w:r>
        <w:rPr>
          <w:sz w:val="28"/>
        </w:rPr>
        <w:t>блоков</w:t>
      </w:r>
      <w:r>
        <w:rPr>
          <w:spacing w:val="-3"/>
          <w:sz w:val="28"/>
        </w:rPr>
        <w:t xml:space="preserve"> </w:t>
      </w:r>
      <w:r>
        <w:rPr>
          <w:sz w:val="28"/>
        </w:rPr>
        <w:t>-</w:t>
      </w:r>
      <w:r>
        <w:rPr>
          <w:spacing w:val="-3"/>
          <w:sz w:val="28"/>
        </w:rPr>
        <w:t xml:space="preserve"> </w:t>
      </w:r>
      <w:r>
        <w:rPr>
          <w:sz w:val="28"/>
        </w:rPr>
        <w:t>не</w:t>
      </w:r>
      <w:r>
        <w:rPr>
          <w:spacing w:val="-1"/>
          <w:sz w:val="28"/>
        </w:rPr>
        <w:t xml:space="preserve"> </w:t>
      </w:r>
      <w:r>
        <w:rPr>
          <w:sz w:val="28"/>
        </w:rPr>
        <w:t>менее</w:t>
      </w:r>
      <w:r>
        <w:rPr>
          <w:spacing w:val="-1"/>
          <w:sz w:val="28"/>
        </w:rPr>
        <w:t xml:space="preserve"> </w:t>
      </w:r>
      <w:r>
        <w:rPr>
          <w:sz w:val="28"/>
        </w:rPr>
        <w:t>25</w:t>
      </w:r>
      <w:r>
        <w:rPr>
          <w:spacing w:val="-2"/>
          <w:sz w:val="28"/>
        </w:rPr>
        <w:t xml:space="preserve"> </w:t>
      </w:r>
      <w:r>
        <w:rPr>
          <w:spacing w:val="-5"/>
          <w:sz w:val="28"/>
        </w:rPr>
        <w:t>м;</w:t>
      </w:r>
    </w:p>
    <w:p w14:paraId="6387FEF3" w14:textId="77777777" w:rsidR="00997F6A" w:rsidRDefault="005C48BA">
      <w:pPr>
        <w:pStyle w:val="a6"/>
        <w:numPr>
          <w:ilvl w:val="0"/>
          <w:numId w:val="78"/>
        </w:numPr>
        <w:tabs>
          <w:tab w:val="left" w:pos="1013"/>
        </w:tabs>
        <w:spacing w:line="322" w:lineRule="exact"/>
        <w:ind w:left="1013" w:hanging="162"/>
        <w:jc w:val="left"/>
        <w:rPr>
          <w:sz w:val="28"/>
        </w:rPr>
      </w:pPr>
      <w:r>
        <w:rPr>
          <w:sz w:val="28"/>
        </w:rPr>
        <w:t>свыше</w:t>
      </w:r>
      <w:r>
        <w:rPr>
          <w:spacing w:val="-2"/>
          <w:sz w:val="28"/>
        </w:rPr>
        <w:t xml:space="preserve"> </w:t>
      </w:r>
      <w:r>
        <w:rPr>
          <w:sz w:val="28"/>
        </w:rPr>
        <w:t>8</w:t>
      </w:r>
      <w:r>
        <w:rPr>
          <w:spacing w:val="-3"/>
          <w:sz w:val="28"/>
        </w:rPr>
        <w:t xml:space="preserve"> </w:t>
      </w:r>
      <w:r>
        <w:rPr>
          <w:sz w:val="28"/>
        </w:rPr>
        <w:t>до</w:t>
      </w:r>
      <w:r>
        <w:rPr>
          <w:spacing w:val="-2"/>
          <w:sz w:val="28"/>
        </w:rPr>
        <w:t xml:space="preserve"> </w:t>
      </w:r>
      <w:r>
        <w:rPr>
          <w:sz w:val="28"/>
        </w:rPr>
        <w:t>30</w:t>
      </w:r>
      <w:r>
        <w:rPr>
          <w:spacing w:val="-3"/>
          <w:sz w:val="28"/>
        </w:rPr>
        <w:t xml:space="preserve"> </w:t>
      </w:r>
      <w:r>
        <w:rPr>
          <w:sz w:val="28"/>
        </w:rPr>
        <w:t>блоков</w:t>
      </w:r>
      <w:r>
        <w:rPr>
          <w:spacing w:val="-2"/>
          <w:sz w:val="28"/>
        </w:rPr>
        <w:t xml:space="preserve"> </w:t>
      </w:r>
      <w:r>
        <w:rPr>
          <w:sz w:val="28"/>
        </w:rPr>
        <w:t>-</w:t>
      </w:r>
      <w:r>
        <w:rPr>
          <w:spacing w:val="-4"/>
          <w:sz w:val="28"/>
        </w:rPr>
        <w:t xml:space="preserve"> </w:t>
      </w:r>
      <w:r>
        <w:rPr>
          <w:sz w:val="28"/>
        </w:rPr>
        <w:t>не</w:t>
      </w:r>
      <w:r>
        <w:rPr>
          <w:spacing w:val="-1"/>
          <w:sz w:val="28"/>
        </w:rPr>
        <w:t xml:space="preserve"> </w:t>
      </w:r>
      <w:r>
        <w:rPr>
          <w:sz w:val="28"/>
        </w:rPr>
        <w:t>менее</w:t>
      </w:r>
      <w:r>
        <w:rPr>
          <w:spacing w:val="-2"/>
          <w:sz w:val="28"/>
        </w:rPr>
        <w:t xml:space="preserve"> </w:t>
      </w:r>
      <w:r>
        <w:rPr>
          <w:sz w:val="28"/>
        </w:rPr>
        <w:t>50</w:t>
      </w:r>
      <w:r>
        <w:rPr>
          <w:spacing w:val="-6"/>
          <w:sz w:val="28"/>
        </w:rPr>
        <w:t xml:space="preserve"> </w:t>
      </w:r>
      <w:r>
        <w:rPr>
          <w:spacing w:val="-7"/>
          <w:sz w:val="28"/>
        </w:rPr>
        <w:t>м.</w:t>
      </w:r>
    </w:p>
    <w:p w14:paraId="734C8E76" w14:textId="77777777" w:rsidR="00997F6A" w:rsidRDefault="005C48BA">
      <w:pPr>
        <w:pStyle w:val="a6"/>
        <w:numPr>
          <w:ilvl w:val="0"/>
          <w:numId w:val="82"/>
        </w:numPr>
        <w:tabs>
          <w:tab w:val="left" w:pos="1271"/>
        </w:tabs>
        <w:ind w:right="427" w:firstLine="710"/>
        <w:jc w:val="both"/>
        <w:rPr>
          <w:sz w:val="28"/>
        </w:rPr>
      </w:pPr>
      <w:r>
        <w:rPr>
          <w:sz w:val="28"/>
        </w:rPr>
        <w:t>Расстояния от</w:t>
      </w:r>
      <w:r>
        <w:rPr>
          <w:spacing w:val="-4"/>
          <w:sz w:val="28"/>
        </w:rPr>
        <w:t xml:space="preserve"> </w:t>
      </w:r>
      <w:r>
        <w:rPr>
          <w:sz w:val="28"/>
        </w:rPr>
        <w:t>сараев</w:t>
      </w:r>
      <w:r>
        <w:rPr>
          <w:spacing w:val="-4"/>
          <w:sz w:val="28"/>
        </w:rPr>
        <w:t xml:space="preserve"> </w:t>
      </w:r>
      <w:r>
        <w:rPr>
          <w:sz w:val="28"/>
        </w:rPr>
        <w:t>для</w:t>
      </w:r>
      <w:r>
        <w:rPr>
          <w:spacing w:val="-1"/>
          <w:sz w:val="28"/>
        </w:rPr>
        <w:t xml:space="preserve"> </w:t>
      </w:r>
      <w:r>
        <w:rPr>
          <w:sz w:val="28"/>
        </w:rPr>
        <w:t>скота</w:t>
      </w:r>
      <w:r>
        <w:rPr>
          <w:spacing w:val="-2"/>
          <w:sz w:val="28"/>
        </w:rPr>
        <w:t xml:space="preserve"> </w:t>
      </w:r>
      <w:r>
        <w:rPr>
          <w:sz w:val="28"/>
        </w:rPr>
        <w:t>и птицы</w:t>
      </w:r>
      <w:r>
        <w:rPr>
          <w:spacing w:val="-3"/>
          <w:sz w:val="28"/>
        </w:rPr>
        <w:t xml:space="preserve"> </w:t>
      </w:r>
      <w:r>
        <w:rPr>
          <w:sz w:val="28"/>
        </w:rPr>
        <w:t>до</w:t>
      </w:r>
      <w:r>
        <w:rPr>
          <w:spacing w:val="-3"/>
          <w:sz w:val="28"/>
        </w:rPr>
        <w:t xml:space="preserve"> </w:t>
      </w:r>
      <w:r>
        <w:rPr>
          <w:sz w:val="28"/>
        </w:rPr>
        <w:t>шахтных</w:t>
      </w:r>
      <w:r>
        <w:rPr>
          <w:spacing w:val="-3"/>
          <w:sz w:val="28"/>
        </w:rPr>
        <w:t xml:space="preserve"> </w:t>
      </w:r>
      <w:r>
        <w:rPr>
          <w:sz w:val="28"/>
        </w:rPr>
        <w:t>колодцев должны быть не менее 50 м.</w:t>
      </w:r>
    </w:p>
    <w:p w14:paraId="5B022B11" w14:textId="77777777" w:rsidR="00997F6A" w:rsidRDefault="005C48BA">
      <w:pPr>
        <w:pStyle w:val="a6"/>
        <w:numPr>
          <w:ilvl w:val="0"/>
          <w:numId w:val="82"/>
        </w:numPr>
        <w:tabs>
          <w:tab w:val="left" w:pos="1429"/>
        </w:tabs>
        <w:spacing w:before="3"/>
        <w:ind w:right="420" w:firstLine="710"/>
        <w:jc w:val="both"/>
        <w:rPr>
          <w:sz w:val="28"/>
        </w:rPr>
      </w:pPr>
      <w:r>
        <w:rPr>
          <w:sz w:val="28"/>
        </w:rPr>
        <w:t>Разведение и содержание домашних животных и птиц сверх максимального предельного количества голов, установленных органами местного самоуправления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w:t>
      </w:r>
      <w:r>
        <w:rPr>
          <w:spacing w:val="-2"/>
          <w:sz w:val="28"/>
        </w:rPr>
        <w:t xml:space="preserve"> </w:t>
      </w:r>
      <w:r>
        <w:rPr>
          <w:sz w:val="28"/>
        </w:rPr>
        <w:t>зон от территории жилых зон в зависимости от количества животных и птиц.</w:t>
      </w:r>
    </w:p>
    <w:p w14:paraId="7D3B2215" w14:textId="77777777" w:rsidR="00997F6A" w:rsidRDefault="005C48BA">
      <w:pPr>
        <w:pStyle w:val="a6"/>
        <w:numPr>
          <w:ilvl w:val="0"/>
          <w:numId w:val="82"/>
        </w:numPr>
        <w:tabs>
          <w:tab w:val="left" w:pos="1487"/>
        </w:tabs>
        <w:ind w:right="422" w:firstLine="705"/>
        <w:jc w:val="both"/>
        <w:rPr>
          <w:sz w:val="28"/>
        </w:rPr>
      </w:pPr>
      <w:r>
        <w:rPr>
          <w:sz w:val="28"/>
        </w:rPr>
        <w:t xml:space="preserve">Размеры хозяйственных построек, размещаемых в сельских населенных пунктах на приусадебных и </w:t>
      </w:r>
      <w:proofErr w:type="spellStart"/>
      <w:r>
        <w:rPr>
          <w:sz w:val="28"/>
        </w:rPr>
        <w:t>приквартирных</w:t>
      </w:r>
      <w:proofErr w:type="spellEnd"/>
      <w:r>
        <w:rPr>
          <w:sz w:val="28"/>
        </w:rPr>
        <w:t xml:space="preserve"> участках и за пределами жилой зоны, следует принимать в соответствии с заданием на </w:t>
      </w:r>
      <w:r>
        <w:rPr>
          <w:spacing w:val="-2"/>
          <w:sz w:val="28"/>
        </w:rPr>
        <w:t>проектирование.</w:t>
      </w:r>
    </w:p>
    <w:p w14:paraId="609789F2" w14:textId="77777777" w:rsidR="00997F6A" w:rsidRDefault="00997F6A">
      <w:pPr>
        <w:pStyle w:val="a6"/>
        <w:rPr>
          <w:sz w:val="28"/>
        </w:rPr>
        <w:sectPr w:rsidR="00997F6A">
          <w:pgSz w:w="11900" w:h="16840"/>
          <w:pgMar w:top="540" w:right="708" w:bottom="700" w:left="992" w:header="0" w:footer="518" w:gutter="0"/>
          <w:cols w:space="720"/>
        </w:sectPr>
      </w:pPr>
    </w:p>
    <w:p w14:paraId="3093EEBE" w14:textId="77777777" w:rsidR="00997F6A" w:rsidRDefault="005C48BA">
      <w:pPr>
        <w:pStyle w:val="a6"/>
        <w:numPr>
          <w:ilvl w:val="0"/>
          <w:numId w:val="82"/>
        </w:numPr>
        <w:tabs>
          <w:tab w:val="left" w:pos="1309"/>
        </w:tabs>
        <w:spacing w:before="61"/>
        <w:ind w:right="426" w:firstLine="705"/>
        <w:jc w:val="both"/>
        <w:rPr>
          <w:sz w:val="28"/>
        </w:rPr>
      </w:pPr>
      <w:r>
        <w:rPr>
          <w:sz w:val="28"/>
        </w:rPr>
        <w:t>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СП 55.13330.2016, СП 4.13130.2018.</w:t>
      </w:r>
    </w:p>
    <w:p w14:paraId="363AC318" w14:textId="77777777" w:rsidR="00997F6A" w:rsidRDefault="005C48BA">
      <w:pPr>
        <w:pStyle w:val="a6"/>
        <w:numPr>
          <w:ilvl w:val="0"/>
          <w:numId w:val="82"/>
        </w:numPr>
        <w:tabs>
          <w:tab w:val="left" w:pos="1362"/>
        </w:tabs>
        <w:spacing w:before="3"/>
        <w:ind w:right="422" w:firstLine="705"/>
        <w:jc w:val="both"/>
        <w:rPr>
          <w:sz w:val="28"/>
        </w:rPr>
      </w:pPr>
      <w:r>
        <w:rPr>
          <w:sz w:val="28"/>
        </w:rPr>
        <w:t>Ограждения земельных участков, примыкающих к жилому дому, должны быть единообразными с обеих сторон улицы на протяжении не менее одного квартала. Ограждения перед домом в пределах отступа от красной</w:t>
      </w:r>
      <w:r>
        <w:rPr>
          <w:spacing w:val="40"/>
          <w:sz w:val="28"/>
        </w:rPr>
        <w:t xml:space="preserve"> </w:t>
      </w:r>
      <w:r>
        <w:rPr>
          <w:sz w:val="28"/>
        </w:rPr>
        <w:t>линии должны быть прозрачными. Высота ограждений устанавливается в градостроительном регламенте Правил землепользования и застройки</w:t>
      </w:r>
      <w:r>
        <w:rPr>
          <w:spacing w:val="40"/>
          <w:sz w:val="28"/>
        </w:rPr>
        <w:t xml:space="preserve"> </w:t>
      </w:r>
      <w:r>
        <w:rPr>
          <w:sz w:val="28"/>
        </w:rPr>
        <w:t>сельского поселения.</w:t>
      </w:r>
    </w:p>
    <w:p w14:paraId="075B41EB" w14:textId="77777777" w:rsidR="00997F6A" w:rsidRDefault="005C48BA">
      <w:pPr>
        <w:pStyle w:val="a6"/>
        <w:numPr>
          <w:ilvl w:val="0"/>
          <w:numId w:val="82"/>
        </w:numPr>
        <w:tabs>
          <w:tab w:val="left" w:pos="1304"/>
        </w:tabs>
        <w:ind w:right="427" w:firstLine="705"/>
        <w:jc w:val="both"/>
        <w:rPr>
          <w:sz w:val="28"/>
        </w:rPr>
      </w:pPr>
      <w:r>
        <w:rPr>
          <w:sz w:val="28"/>
        </w:rPr>
        <w:t>Минимальные расстояния до границ соседнего участка от построек, стволов деревьев и кустарников принимаются по таблице 15.</w:t>
      </w:r>
    </w:p>
    <w:p w14:paraId="52FC91D0" w14:textId="77777777" w:rsidR="00997F6A" w:rsidRDefault="005C48BA">
      <w:pPr>
        <w:pStyle w:val="a3"/>
        <w:spacing w:before="319"/>
        <w:ind w:left="846" w:firstLine="0"/>
        <w:jc w:val="left"/>
      </w:pPr>
      <w:r>
        <w:t>Таблица</w:t>
      </w:r>
      <w:r>
        <w:rPr>
          <w:spacing w:val="-6"/>
        </w:rPr>
        <w:t xml:space="preserve"> </w:t>
      </w:r>
      <w:r>
        <w:t>15.</w:t>
      </w:r>
      <w:r>
        <w:rPr>
          <w:spacing w:val="-5"/>
        </w:rPr>
        <w:t xml:space="preserve"> </w:t>
      </w:r>
      <w:r>
        <w:t>Минимальные</w:t>
      </w:r>
      <w:r>
        <w:rPr>
          <w:spacing w:val="-6"/>
        </w:rPr>
        <w:t xml:space="preserve"> </w:t>
      </w:r>
      <w:r>
        <w:t>расстояния</w:t>
      </w:r>
      <w:r>
        <w:rPr>
          <w:spacing w:val="-5"/>
        </w:rPr>
        <w:t xml:space="preserve"> </w:t>
      </w:r>
      <w:r>
        <w:t>до</w:t>
      </w:r>
      <w:r>
        <w:rPr>
          <w:spacing w:val="-7"/>
        </w:rPr>
        <w:t xml:space="preserve"> </w:t>
      </w:r>
      <w:r>
        <w:t>границ</w:t>
      </w:r>
      <w:r>
        <w:rPr>
          <w:spacing w:val="-6"/>
        </w:rPr>
        <w:t xml:space="preserve"> </w:t>
      </w:r>
      <w:r>
        <w:t>соседнего</w:t>
      </w:r>
      <w:r>
        <w:rPr>
          <w:spacing w:val="-6"/>
        </w:rPr>
        <w:t xml:space="preserve"> </w:t>
      </w:r>
      <w:r>
        <w:rPr>
          <w:spacing w:val="-2"/>
        </w:rPr>
        <w:t>участка</w:t>
      </w:r>
    </w:p>
    <w:p w14:paraId="3E72B04E" w14:textId="77777777" w:rsidR="00997F6A" w:rsidRDefault="00997F6A">
      <w:pPr>
        <w:pStyle w:val="a3"/>
        <w:spacing w:before="55"/>
        <w:ind w:left="0" w:firstLine="0"/>
        <w:jc w:val="left"/>
        <w:rPr>
          <w:sz w:val="20"/>
        </w:rPr>
      </w:pPr>
    </w:p>
    <w:tbl>
      <w:tblPr>
        <w:tblStyle w:val="TableNormal"/>
        <w:tblW w:w="0" w:type="auto"/>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1704"/>
      </w:tblGrid>
      <w:tr w:rsidR="00997F6A" w14:paraId="666170FA" w14:textId="77777777">
        <w:trPr>
          <w:trHeight w:val="1103"/>
        </w:trPr>
        <w:tc>
          <w:tcPr>
            <w:tcW w:w="5813" w:type="dxa"/>
          </w:tcPr>
          <w:p w14:paraId="50E26EB6" w14:textId="77777777" w:rsidR="00997F6A" w:rsidRDefault="00997F6A">
            <w:pPr>
              <w:pStyle w:val="TableParagraph"/>
              <w:spacing w:before="128"/>
              <w:rPr>
                <w:sz w:val="24"/>
              </w:rPr>
            </w:pPr>
          </w:p>
          <w:p w14:paraId="19BE15CF" w14:textId="77777777" w:rsidR="00997F6A" w:rsidRDefault="005C48BA">
            <w:pPr>
              <w:pStyle w:val="TableParagraph"/>
              <w:ind w:left="110"/>
              <w:rPr>
                <w:sz w:val="24"/>
              </w:rPr>
            </w:pPr>
            <w:r>
              <w:rPr>
                <w:spacing w:val="-2"/>
                <w:sz w:val="24"/>
              </w:rPr>
              <w:t>Наименование</w:t>
            </w:r>
          </w:p>
        </w:tc>
        <w:tc>
          <w:tcPr>
            <w:tcW w:w="1704" w:type="dxa"/>
          </w:tcPr>
          <w:p w14:paraId="2C5769F0" w14:textId="77777777" w:rsidR="00997F6A" w:rsidRDefault="005C48BA">
            <w:pPr>
              <w:pStyle w:val="TableParagraph"/>
              <w:ind w:left="109"/>
              <w:rPr>
                <w:sz w:val="24"/>
              </w:rPr>
            </w:pPr>
            <w:r>
              <w:rPr>
                <w:sz w:val="24"/>
              </w:rPr>
              <w:t>Расстояние</w:t>
            </w:r>
            <w:r>
              <w:rPr>
                <w:spacing w:val="-2"/>
                <w:sz w:val="24"/>
              </w:rPr>
              <w:t xml:space="preserve"> </w:t>
            </w:r>
            <w:r>
              <w:rPr>
                <w:sz w:val="24"/>
              </w:rPr>
              <w:t xml:space="preserve">до </w:t>
            </w:r>
            <w:r>
              <w:rPr>
                <w:spacing w:val="-2"/>
                <w:sz w:val="24"/>
              </w:rPr>
              <w:t>границ соседнего</w:t>
            </w:r>
          </w:p>
          <w:p w14:paraId="3087D775" w14:textId="77777777" w:rsidR="00997F6A" w:rsidRDefault="005C48BA">
            <w:pPr>
              <w:pStyle w:val="TableParagraph"/>
              <w:spacing w:line="264" w:lineRule="exact"/>
              <w:ind w:left="109"/>
              <w:rPr>
                <w:sz w:val="24"/>
              </w:rPr>
            </w:pPr>
            <w:r>
              <w:rPr>
                <w:sz w:val="24"/>
              </w:rPr>
              <w:t>участка,</w:t>
            </w:r>
            <w:r>
              <w:rPr>
                <w:spacing w:val="-12"/>
                <w:sz w:val="24"/>
              </w:rPr>
              <w:t xml:space="preserve"> </w:t>
            </w:r>
            <w:r>
              <w:rPr>
                <w:spacing w:val="-10"/>
                <w:sz w:val="24"/>
              </w:rPr>
              <w:t>м</w:t>
            </w:r>
          </w:p>
        </w:tc>
      </w:tr>
      <w:tr w:rsidR="00997F6A" w14:paraId="40AF3BA8" w14:textId="77777777">
        <w:trPr>
          <w:trHeight w:val="551"/>
        </w:trPr>
        <w:tc>
          <w:tcPr>
            <w:tcW w:w="5813" w:type="dxa"/>
          </w:tcPr>
          <w:p w14:paraId="43381FFB" w14:textId="77777777" w:rsidR="00997F6A" w:rsidRDefault="005C48BA">
            <w:pPr>
              <w:pStyle w:val="TableParagraph"/>
              <w:tabs>
                <w:tab w:val="left" w:pos="911"/>
                <w:tab w:val="left" w:pos="2684"/>
                <w:tab w:val="left" w:pos="5578"/>
              </w:tabs>
              <w:spacing w:line="267" w:lineRule="exact"/>
              <w:ind w:left="110"/>
              <w:rPr>
                <w:sz w:val="24"/>
              </w:rPr>
            </w:pPr>
            <w:r>
              <w:rPr>
                <w:spacing w:val="-5"/>
                <w:sz w:val="24"/>
              </w:rPr>
              <w:t>от</w:t>
            </w:r>
            <w:r>
              <w:rPr>
                <w:sz w:val="24"/>
              </w:rPr>
              <w:tab/>
            </w:r>
            <w:r>
              <w:rPr>
                <w:spacing w:val="-2"/>
                <w:sz w:val="24"/>
              </w:rPr>
              <w:t>усадебного,</w:t>
            </w:r>
            <w:r>
              <w:rPr>
                <w:sz w:val="24"/>
              </w:rPr>
              <w:tab/>
            </w:r>
            <w:r>
              <w:rPr>
                <w:spacing w:val="-2"/>
                <w:sz w:val="24"/>
              </w:rPr>
              <w:t>одно-двухквартирного</w:t>
            </w:r>
            <w:r>
              <w:rPr>
                <w:sz w:val="24"/>
              </w:rPr>
              <w:tab/>
            </w:r>
            <w:r>
              <w:rPr>
                <w:spacing w:val="-10"/>
                <w:sz w:val="24"/>
              </w:rPr>
              <w:t>и</w:t>
            </w:r>
          </w:p>
          <w:p w14:paraId="5B2FAF02" w14:textId="77777777" w:rsidR="00997F6A" w:rsidRDefault="005C48BA">
            <w:pPr>
              <w:pStyle w:val="TableParagraph"/>
              <w:spacing w:line="265" w:lineRule="exact"/>
              <w:ind w:left="110"/>
              <w:rPr>
                <w:sz w:val="24"/>
              </w:rPr>
            </w:pPr>
            <w:r>
              <w:rPr>
                <w:spacing w:val="-2"/>
                <w:sz w:val="24"/>
              </w:rPr>
              <w:t>блокированного</w:t>
            </w:r>
            <w:r>
              <w:rPr>
                <w:spacing w:val="11"/>
                <w:sz w:val="24"/>
              </w:rPr>
              <w:t xml:space="preserve"> </w:t>
            </w:r>
            <w:r>
              <w:rPr>
                <w:spacing w:val="-4"/>
                <w:sz w:val="24"/>
              </w:rPr>
              <w:t>дома</w:t>
            </w:r>
          </w:p>
        </w:tc>
        <w:tc>
          <w:tcPr>
            <w:tcW w:w="1704" w:type="dxa"/>
          </w:tcPr>
          <w:p w14:paraId="4F59BCDD" w14:textId="77777777" w:rsidR="00997F6A" w:rsidRDefault="005C48BA">
            <w:pPr>
              <w:pStyle w:val="TableParagraph"/>
              <w:spacing w:before="131"/>
              <w:ind w:left="9"/>
              <w:jc w:val="center"/>
              <w:rPr>
                <w:sz w:val="24"/>
              </w:rPr>
            </w:pPr>
            <w:r>
              <w:rPr>
                <w:spacing w:val="-5"/>
                <w:sz w:val="24"/>
              </w:rPr>
              <w:t>3,0</w:t>
            </w:r>
          </w:p>
        </w:tc>
      </w:tr>
      <w:tr w:rsidR="00997F6A" w14:paraId="38832950" w14:textId="77777777">
        <w:trPr>
          <w:trHeight w:val="278"/>
        </w:trPr>
        <w:tc>
          <w:tcPr>
            <w:tcW w:w="5813" w:type="dxa"/>
          </w:tcPr>
          <w:p w14:paraId="1D907FEA" w14:textId="77777777" w:rsidR="00997F6A" w:rsidRDefault="005C48BA">
            <w:pPr>
              <w:pStyle w:val="TableParagraph"/>
              <w:spacing w:line="258" w:lineRule="exact"/>
              <w:ind w:left="110"/>
              <w:rPr>
                <w:sz w:val="24"/>
              </w:rPr>
            </w:pPr>
            <w:r>
              <w:rPr>
                <w:sz w:val="24"/>
              </w:rPr>
              <w:t>от</w:t>
            </w:r>
            <w:r>
              <w:rPr>
                <w:spacing w:val="-9"/>
                <w:sz w:val="24"/>
              </w:rPr>
              <w:t xml:space="preserve"> </w:t>
            </w:r>
            <w:r>
              <w:rPr>
                <w:sz w:val="24"/>
              </w:rPr>
              <w:t>построек</w:t>
            </w:r>
            <w:r>
              <w:rPr>
                <w:spacing w:val="-6"/>
                <w:sz w:val="24"/>
              </w:rPr>
              <w:t xml:space="preserve"> </w:t>
            </w:r>
            <w:r>
              <w:rPr>
                <w:sz w:val="24"/>
              </w:rPr>
              <w:t>для</w:t>
            </w:r>
            <w:r>
              <w:rPr>
                <w:spacing w:val="-4"/>
                <w:sz w:val="24"/>
              </w:rPr>
              <w:t xml:space="preserve"> </w:t>
            </w:r>
            <w:r>
              <w:rPr>
                <w:sz w:val="24"/>
              </w:rPr>
              <w:t>содержания</w:t>
            </w:r>
            <w:r>
              <w:rPr>
                <w:spacing w:val="-5"/>
                <w:sz w:val="24"/>
              </w:rPr>
              <w:t xml:space="preserve"> </w:t>
            </w:r>
            <w:r>
              <w:rPr>
                <w:sz w:val="24"/>
              </w:rPr>
              <w:t>скота</w:t>
            </w:r>
            <w:r>
              <w:rPr>
                <w:spacing w:val="-10"/>
                <w:sz w:val="24"/>
              </w:rPr>
              <w:t xml:space="preserve"> </w:t>
            </w:r>
            <w:r>
              <w:rPr>
                <w:sz w:val="24"/>
              </w:rPr>
              <w:t>и</w:t>
            </w:r>
            <w:r>
              <w:rPr>
                <w:spacing w:val="-3"/>
                <w:sz w:val="24"/>
              </w:rPr>
              <w:t xml:space="preserve"> </w:t>
            </w:r>
            <w:r>
              <w:rPr>
                <w:spacing w:val="-4"/>
                <w:sz w:val="24"/>
              </w:rPr>
              <w:t>птицы</w:t>
            </w:r>
          </w:p>
        </w:tc>
        <w:tc>
          <w:tcPr>
            <w:tcW w:w="1704" w:type="dxa"/>
          </w:tcPr>
          <w:p w14:paraId="4B87EC5A" w14:textId="77777777" w:rsidR="00997F6A" w:rsidRDefault="005C48BA">
            <w:pPr>
              <w:pStyle w:val="TableParagraph"/>
              <w:spacing w:line="258" w:lineRule="exact"/>
              <w:ind w:left="9"/>
              <w:jc w:val="center"/>
              <w:rPr>
                <w:sz w:val="24"/>
              </w:rPr>
            </w:pPr>
            <w:r>
              <w:rPr>
                <w:spacing w:val="-5"/>
                <w:sz w:val="24"/>
              </w:rPr>
              <w:t>4,0</w:t>
            </w:r>
          </w:p>
        </w:tc>
      </w:tr>
      <w:tr w:rsidR="00997F6A" w14:paraId="74C1DDEA" w14:textId="77777777">
        <w:trPr>
          <w:trHeight w:val="273"/>
        </w:trPr>
        <w:tc>
          <w:tcPr>
            <w:tcW w:w="5813" w:type="dxa"/>
          </w:tcPr>
          <w:p w14:paraId="1AD4BC21" w14:textId="77777777" w:rsidR="00997F6A" w:rsidRDefault="005C48BA">
            <w:pPr>
              <w:pStyle w:val="TableParagraph"/>
              <w:spacing w:line="253" w:lineRule="exact"/>
              <w:ind w:left="110"/>
              <w:rPr>
                <w:sz w:val="24"/>
              </w:rPr>
            </w:pPr>
            <w:r>
              <w:rPr>
                <w:sz w:val="24"/>
              </w:rPr>
              <w:t>от</w:t>
            </w:r>
            <w:r>
              <w:rPr>
                <w:spacing w:val="-9"/>
                <w:sz w:val="24"/>
              </w:rPr>
              <w:t xml:space="preserve"> </w:t>
            </w:r>
            <w:r>
              <w:rPr>
                <w:sz w:val="24"/>
              </w:rPr>
              <w:t>бани,</w:t>
            </w:r>
            <w:r>
              <w:rPr>
                <w:spacing w:val="-7"/>
                <w:sz w:val="24"/>
              </w:rPr>
              <w:t xml:space="preserve"> </w:t>
            </w:r>
            <w:r>
              <w:rPr>
                <w:sz w:val="24"/>
              </w:rPr>
              <w:t>гаража</w:t>
            </w:r>
            <w:r>
              <w:rPr>
                <w:spacing w:val="-10"/>
                <w:sz w:val="24"/>
              </w:rPr>
              <w:t xml:space="preserve"> </w:t>
            </w:r>
            <w:r>
              <w:rPr>
                <w:sz w:val="24"/>
              </w:rPr>
              <w:t>и</w:t>
            </w:r>
            <w:r>
              <w:rPr>
                <w:spacing w:val="-5"/>
                <w:sz w:val="24"/>
              </w:rPr>
              <w:t xml:space="preserve"> </w:t>
            </w:r>
            <w:r>
              <w:rPr>
                <w:sz w:val="24"/>
              </w:rPr>
              <w:t>других</w:t>
            </w:r>
            <w:r>
              <w:rPr>
                <w:spacing w:val="-9"/>
                <w:sz w:val="24"/>
              </w:rPr>
              <w:t xml:space="preserve"> </w:t>
            </w:r>
            <w:r>
              <w:rPr>
                <w:sz w:val="24"/>
              </w:rPr>
              <w:t>хозяйственных</w:t>
            </w:r>
            <w:r>
              <w:rPr>
                <w:spacing w:val="-10"/>
                <w:sz w:val="24"/>
              </w:rPr>
              <w:t xml:space="preserve"> </w:t>
            </w:r>
            <w:r>
              <w:rPr>
                <w:spacing w:val="-2"/>
                <w:sz w:val="24"/>
              </w:rPr>
              <w:t>построек</w:t>
            </w:r>
          </w:p>
        </w:tc>
        <w:tc>
          <w:tcPr>
            <w:tcW w:w="1704" w:type="dxa"/>
          </w:tcPr>
          <w:p w14:paraId="6E41FE33" w14:textId="77777777" w:rsidR="00997F6A" w:rsidRDefault="005C48BA">
            <w:pPr>
              <w:pStyle w:val="TableParagraph"/>
              <w:spacing w:line="253" w:lineRule="exact"/>
              <w:ind w:left="9"/>
              <w:jc w:val="center"/>
              <w:rPr>
                <w:sz w:val="24"/>
              </w:rPr>
            </w:pPr>
            <w:r>
              <w:rPr>
                <w:spacing w:val="-5"/>
                <w:sz w:val="24"/>
              </w:rPr>
              <w:t>1,0</w:t>
            </w:r>
          </w:p>
        </w:tc>
      </w:tr>
      <w:tr w:rsidR="00997F6A" w14:paraId="25833674" w14:textId="77777777">
        <w:trPr>
          <w:trHeight w:val="278"/>
        </w:trPr>
        <w:tc>
          <w:tcPr>
            <w:tcW w:w="5813" w:type="dxa"/>
          </w:tcPr>
          <w:p w14:paraId="4C6B4FB8" w14:textId="77777777" w:rsidR="00997F6A" w:rsidRDefault="005C48BA">
            <w:pPr>
              <w:pStyle w:val="TableParagraph"/>
              <w:spacing w:line="258" w:lineRule="exact"/>
              <w:ind w:left="110"/>
              <w:rPr>
                <w:sz w:val="24"/>
              </w:rPr>
            </w:pPr>
            <w:r>
              <w:rPr>
                <w:sz w:val="24"/>
              </w:rPr>
              <w:t>от</w:t>
            </w:r>
            <w:r>
              <w:rPr>
                <w:spacing w:val="-13"/>
                <w:sz w:val="24"/>
              </w:rPr>
              <w:t xml:space="preserve"> </w:t>
            </w:r>
            <w:r>
              <w:rPr>
                <w:sz w:val="24"/>
              </w:rPr>
              <w:t>стволов</w:t>
            </w:r>
            <w:r>
              <w:rPr>
                <w:spacing w:val="-11"/>
                <w:sz w:val="24"/>
              </w:rPr>
              <w:t xml:space="preserve"> </w:t>
            </w:r>
            <w:r>
              <w:rPr>
                <w:sz w:val="24"/>
              </w:rPr>
              <w:t>высокорослых</w:t>
            </w:r>
            <w:r>
              <w:rPr>
                <w:spacing w:val="-13"/>
                <w:sz w:val="24"/>
              </w:rPr>
              <w:t xml:space="preserve"> </w:t>
            </w:r>
            <w:r>
              <w:rPr>
                <w:spacing w:val="-2"/>
                <w:sz w:val="24"/>
              </w:rPr>
              <w:t>деревьев</w:t>
            </w:r>
          </w:p>
        </w:tc>
        <w:tc>
          <w:tcPr>
            <w:tcW w:w="1704" w:type="dxa"/>
          </w:tcPr>
          <w:p w14:paraId="4BDE2D78" w14:textId="77777777" w:rsidR="00997F6A" w:rsidRDefault="005C48BA">
            <w:pPr>
              <w:pStyle w:val="TableParagraph"/>
              <w:spacing w:line="258" w:lineRule="exact"/>
              <w:ind w:left="9"/>
              <w:jc w:val="center"/>
              <w:rPr>
                <w:sz w:val="24"/>
              </w:rPr>
            </w:pPr>
            <w:r>
              <w:rPr>
                <w:spacing w:val="-5"/>
                <w:sz w:val="24"/>
              </w:rPr>
              <w:t>4,0</w:t>
            </w:r>
          </w:p>
        </w:tc>
      </w:tr>
      <w:tr w:rsidR="00997F6A" w14:paraId="68666176" w14:textId="77777777">
        <w:trPr>
          <w:trHeight w:val="273"/>
        </w:trPr>
        <w:tc>
          <w:tcPr>
            <w:tcW w:w="5813" w:type="dxa"/>
          </w:tcPr>
          <w:p w14:paraId="35CCBC29" w14:textId="77777777" w:rsidR="00997F6A" w:rsidRDefault="005C48BA">
            <w:pPr>
              <w:pStyle w:val="TableParagraph"/>
              <w:spacing w:line="253" w:lineRule="exact"/>
              <w:ind w:left="110"/>
              <w:rPr>
                <w:sz w:val="24"/>
              </w:rPr>
            </w:pPr>
            <w:r>
              <w:rPr>
                <w:sz w:val="24"/>
              </w:rPr>
              <w:t>от</w:t>
            </w:r>
            <w:r>
              <w:rPr>
                <w:spacing w:val="-11"/>
                <w:sz w:val="24"/>
              </w:rPr>
              <w:t xml:space="preserve"> </w:t>
            </w:r>
            <w:r>
              <w:rPr>
                <w:sz w:val="24"/>
              </w:rPr>
              <w:t>стволов</w:t>
            </w:r>
            <w:r>
              <w:rPr>
                <w:spacing w:val="-10"/>
                <w:sz w:val="24"/>
              </w:rPr>
              <w:t xml:space="preserve"> </w:t>
            </w:r>
            <w:r>
              <w:rPr>
                <w:sz w:val="24"/>
              </w:rPr>
              <w:t>среднерослых</w:t>
            </w:r>
            <w:r>
              <w:rPr>
                <w:spacing w:val="-12"/>
                <w:sz w:val="24"/>
              </w:rPr>
              <w:t xml:space="preserve"> </w:t>
            </w:r>
            <w:r>
              <w:rPr>
                <w:spacing w:val="-2"/>
                <w:sz w:val="24"/>
              </w:rPr>
              <w:t>деревьев</w:t>
            </w:r>
          </w:p>
        </w:tc>
        <w:tc>
          <w:tcPr>
            <w:tcW w:w="1704" w:type="dxa"/>
          </w:tcPr>
          <w:p w14:paraId="0A5B3755" w14:textId="77777777" w:rsidR="00997F6A" w:rsidRDefault="005C48BA">
            <w:pPr>
              <w:pStyle w:val="TableParagraph"/>
              <w:spacing w:line="253" w:lineRule="exact"/>
              <w:ind w:left="9"/>
              <w:jc w:val="center"/>
              <w:rPr>
                <w:sz w:val="24"/>
              </w:rPr>
            </w:pPr>
            <w:r>
              <w:rPr>
                <w:spacing w:val="-5"/>
                <w:sz w:val="24"/>
              </w:rPr>
              <w:t>2,0</w:t>
            </w:r>
          </w:p>
        </w:tc>
      </w:tr>
      <w:tr w:rsidR="00997F6A" w14:paraId="70B4119C" w14:textId="77777777">
        <w:trPr>
          <w:trHeight w:val="278"/>
        </w:trPr>
        <w:tc>
          <w:tcPr>
            <w:tcW w:w="5813" w:type="dxa"/>
          </w:tcPr>
          <w:p w14:paraId="3AB5E4CD" w14:textId="77777777" w:rsidR="00997F6A" w:rsidRDefault="005C48BA">
            <w:pPr>
              <w:pStyle w:val="TableParagraph"/>
              <w:spacing w:line="258" w:lineRule="exact"/>
              <w:ind w:left="110"/>
              <w:rPr>
                <w:sz w:val="24"/>
              </w:rPr>
            </w:pPr>
            <w:r>
              <w:rPr>
                <w:sz w:val="24"/>
              </w:rPr>
              <w:t>от</w:t>
            </w:r>
            <w:r>
              <w:rPr>
                <w:spacing w:val="-1"/>
                <w:sz w:val="24"/>
              </w:rPr>
              <w:t xml:space="preserve"> </w:t>
            </w:r>
            <w:r>
              <w:rPr>
                <w:spacing w:val="-2"/>
                <w:sz w:val="24"/>
              </w:rPr>
              <w:t>кустарника</w:t>
            </w:r>
          </w:p>
        </w:tc>
        <w:tc>
          <w:tcPr>
            <w:tcW w:w="1704" w:type="dxa"/>
          </w:tcPr>
          <w:p w14:paraId="6F176CC1" w14:textId="77777777" w:rsidR="00997F6A" w:rsidRDefault="005C48BA">
            <w:pPr>
              <w:pStyle w:val="TableParagraph"/>
              <w:spacing w:line="258" w:lineRule="exact"/>
              <w:ind w:left="9"/>
              <w:jc w:val="center"/>
              <w:rPr>
                <w:sz w:val="24"/>
              </w:rPr>
            </w:pPr>
            <w:r>
              <w:rPr>
                <w:spacing w:val="-5"/>
                <w:sz w:val="24"/>
              </w:rPr>
              <w:t>1,0</w:t>
            </w:r>
          </w:p>
        </w:tc>
      </w:tr>
    </w:tbl>
    <w:p w14:paraId="47148449" w14:textId="77777777" w:rsidR="00997F6A" w:rsidRDefault="00997F6A">
      <w:pPr>
        <w:pStyle w:val="a3"/>
        <w:ind w:left="0" w:firstLine="0"/>
        <w:jc w:val="left"/>
      </w:pPr>
    </w:p>
    <w:p w14:paraId="7923ACAC" w14:textId="77777777" w:rsidR="00997F6A" w:rsidRDefault="00997F6A">
      <w:pPr>
        <w:pStyle w:val="a3"/>
        <w:spacing w:before="315"/>
        <w:ind w:left="0" w:firstLine="0"/>
        <w:jc w:val="left"/>
      </w:pPr>
    </w:p>
    <w:p w14:paraId="68A43F9D" w14:textId="77777777" w:rsidR="00997F6A" w:rsidRDefault="005C48BA">
      <w:pPr>
        <w:pStyle w:val="a6"/>
        <w:numPr>
          <w:ilvl w:val="0"/>
          <w:numId w:val="82"/>
        </w:numPr>
        <w:tabs>
          <w:tab w:val="left" w:pos="1218"/>
        </w:tabs>
        <w:ind w:right="421" w:firstLine="566"/>
        <w:jc w:val="both"/>
        <w:rPr>
          <w:sz w:val="28"/>
        </w:rPr>
      </w:pPr>
      <w:r>
        <w:rPr>
          <w:sz w:val="28"/>
        </w:rPr>
        <w:t>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w:t>
      </w:r>
    </w:p>
    <w:p w14:paraId="00295111" w14:textId="77777777" w:rsidR="00997F6A" w:rsidRDefault="005C48BA">
      <w:pPr>
        <w:pStyle w:val="a6"/>
        <w:numPr>
          <w:ilvl w:val="0"/>
          <w:numId w:val="82"/>
        </w:numPr>
        <w:tabs>
          <w:tab w:val="left" w:pos="1156"/>
        </w:tabs>
        <w:spacing w:line="242" w:lineRule="auto"/>
        <w:ind w:right="424" w:firstLine="566"/>
        <w:jc w:val="both"/>
        <w:rPr>
          <w:sz w:val="28"/>
        </w:rPr>
      </w:pPr>
      <w:r>
        <w:rPr>
          <w:sz w:val="28"/>
        </w:rPr>
        <w:t>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14:paraId="4C17A349" w14:textId="77777777" w:rsidR="00997F6A" w:rsidRDefault="005C48BA">
      <w:pPr>
        <w:pStyle w:val="a6"/>
        <w:numPr>
          <w:ilvl w:val="0"/>
          <w:numId w:val="82"/>
        </w:numPr>
        <w:tabs>
          <w:tab w:val="left" w:pos="1199"/>
        </w:tabs>
        <w:ind w:right="422" w:firstLine="566"/>
        <w:jc w:val="both"/>
        <w:rPr>
          <w:sz w:val="28"/>
        </w:rPr>
      </w:pPr>
      <w:r>
        <w:rPr>
          <w:sz w:val="28"/>
        </w:rPr>
        <w:t>Благоустройство на территории жилых зон должно соответствовать требованиям СП 82.13330.2016 и СП 476.1325800.2020.</w:t>
      </w:r>
    </w:p>
    <w:p w14:paraId="41E00482" w14:textId="77777777" w:rsidR="00997F6A" w:rsidRDefault="005C48BA">
      <w:pPr>
        <w:pStyle w:val="a3"/>
        <w:ind w:right="425" w:firstLine="566"/>
      </w:pPr>
      <w:r>
        <w:t>На территории жилых зон благоустройству подлежат: озелененные территории общего пользования,</w:t>
      </w:r>
      <w:r>
        <w:rPr>
          <w:spacing w:val="40"/>
        </w:rPr>
        <w:t xml:space="preserve"> </w:t>
      </w:r>
      <w:r>
        <w:t>участки объектов повседневного и периодического обслуживания, пешеходные и транспортные коммуникации.</w:t>
      </w:r>
    </w:p>
    <w:p w14:paraId="4A19C10C" w14:textId="77777777" w:rsidR="00997F6A" w:rsidRDefault="005C48BA">
      <w:pPr>
        <w:pStyle w:val="a3"/>
        <w:ind w:right="423" w:firstLine="566"/>
      </w:pPr>
      <w:r>
        <w:t xml:space="preserve">Озелененные территории общего пользования жилых зон (скверы, сады, бульвары), предназначенные для повседневного и периодического отдыха жителей, рассчитываются из показателя минимальной обеспеченности – 1,7 </w:t>
      </w:r>
      <w:proofErr w:type="spellStart"/>
      <w:r>
        <w:t>кв.м</w:t>
      </w:r>
      <w:proofErr w:type="spellEnd"/>
      <w:r>
        <w:t xml:space="preserve"> /чел. Размер вновь создаваемой озелененной территории общего пользования должен быть не менее 0,15 га.</w:t>
      </w:r>
    </w:p>
    <w:p w14:paraId="590FD0AF" w14:textId="77777777" w:rsidR="00997F6A" w:rsidRDefault="005C48BA">
      <w:pPr>
        <w:pStyle w:val="a3"/>
        <w:ind w:right="420" w:firstLine="566"/>
      </w:pPr>
      <w:r>
        <w:t>Радиус пешеходной доступности озелененных территорий общего пользования следует принимать не более 800 м.</w:t>
      </w:r>
    </w:p>
    <w:p w14:paraId="4EC5B5EC" w14:textId="77777777" w:rsidR="00997F6A" w:rsidRDefault="00997F6A">
      <w:pPr>
        <w:pStyle w:val="a3"/>
        <w:sectPr w:rsidR="00997F6A">
          <w:pgSz w:w="11900" w:h="16840"/>
          <w:pgMar w:top="500" w:right="708" w:bottom="700" w:left="992" w:header="0" w:footer="518" w:gutter="0"/>
          <w:cols w:space="720"/>
        </w:sectPr>
      </w:pPr>
    </w:p>
    <w:p w14:paraId="11E0EB3D" w14:textId="77777777" w:rsidR="00997F6A" w:rsidRDefault="005C48BA">
      <w:pPr>
        <w:pStyle w:val="a6"/>
        <w:numPr>
          <w:ilvl w:val="0"/>
          <w:numId w:val="82"/>
        </w:numPr>
        <w:tabs>
          <w:tab w:val="left" w:pos="1146"/>
        </w:tabs>
        <w:spacing w:before="61"/>
        <w:ind w:right="426" w:firstLine="566"/>
        <w:jc w:val="both"/>
        <w:rPr>
          <w:sz w:val="28"/>
        </w:rPr>
      </w:pPr>
      <w:r>
        <w:rPr>
          <w:sz w:val="28"/>
        </w:rPr>
        <w:t>Соотношение элементов озелененных территорий общего пользования жилых зон - сада, бульвара, сквера следует принимать по таблице16.</w:t>
      </w:r>
    </w:p>
    <w:p w14:paraId="7CAD4817" w14:textId="77777777" w:rsidR="00997F6A" w:rsidRDefault="00997F6A">
      <w:pPr>
        <w:pStyle w:val="a3"/>
        <w:spacing w:before="3"/>
        <w:ind w:left="0" w:firstLine="0"/>
        <w:jc w:val="left"/>
      </w:pPr>
    </w:p>
    <w:p w14:paraId="1EB39EC2" w14:textId="77777777" w:rsidR="00997F6A" w:rsidRDefault="005C48BA">
      <w:pPr>
        <w:pStyle w:val="a3"/>
        <w:ind w:left="846" w:firstLine="0"/>
        <w:jc w:val="left"/>
      </w:pPr>
      <w:r>
        <w:t>Таблица</w:t>
      </w:r>
      <w:r>
        <w:rPr>
          <w:spacing w:val="-8"/>
        </w:rPr>
        <w:t xml:space="preserve"> </w:t>
      </w:r>
      <w:r>
        <w:t>16.</w:t>
      </w:r>
      <w:r>
        <w:rPr>
          <w:spacing w:val="-5"/>
        </w:rPr>
        <w:t xml:space="preserve"> </w:t>
      </w:r>
      <w:r>
        <w:t>Нормирование</w:t>
      </w:r>
      <w:r>
        <w:rPr>
          <w:spacing w:val="-8"/>
        </w:rPr>
        <w:t xml:space="preserve"> </w:t>
      </w:r>
      <w:r>
        <w:t>элементов</w:t>
      </w:r>
      <w:r>
        <w:rPr>
          <w:spacing w:val="-9"/>
        </w:rPr>
        <w:t xml:space="preserve"> </w:t>
      </w:r>
      <w:r>
        <w:t>территории</w:t>
      </w:r>
      <w:r>
        <w:rPr>
          <w:spacing w:val="-8"/>
        </w:rPr>
        <w:t xml:space="preserve"> </w:t>
      </w:r>
      <w:r>
        <w:t>сада,</w:t>
      </w:r>
      <w:r>
        <w:rPr>
          <w:spacing w:val="-5"/>
        </w:rPr>
        <w:t xml:space="preserve"> </w:t>
      </w:r>
      <w:r>
        <w:t>бульвара,</w:t>
      </w:r>
      <w:r>
        <w:rPr>
          <w:spacing w:val="-6"/>
        </w:rPr>
        <w:t xml:space="preserve"> </w:t>
      </w:r>
      <w:r>
        <w:rPr>
          <w:spacing w:val="-2"/>
        </w:rPr>
        <w:t>сквера</w:t>
      </w:r>
    </w:p>
    <w:p w14:paraId="6BDE2A74" w14:textId="77777777" w:rsidR="00997F6A" w:rsidRDefault="00997F6A">
      <w:pPr>
        <w:pStyle w:val="a3"/>
        <w:spacing w:before="11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8"/>
        <w:gridCol w:w="2372"/>
        <w:gridCol w:w="2185"/>
        <w:gridCol w:w="2387"/>
      </w:tblGrid>
      <w:tr w:rsidR="00997F6A" w14:paraId="6C06330D" w14:textId="77777777">
        <w:trPr>
          <w:trHeight w:val="253"/>
        </w:trPr>
        <w:tc>
          <w:tcPr>
            <w:tcW w:w="2698" w:type="dxa"/>
            <w:vMerge w:val="restart"/>
          </w:tcPr>
          <w:p w14:paraId="450F83E6" w14:textId="77777777" w:rsidR="00997F6A" w:rsidRDefault="005C48BA">
            <w:pPr>
              <w:pStyle w:val="TableParagraph"/>
              <w:spacing w:line="244" w:lineRule="exact"/>
              <w:ind w:left="304"/>
            </w:pPr>
            <w:r>
              <w:t>Объект</w:t>
            </w:r>
            <w:r>
              <w:rPr>
                <w:spacing w:val="-6"/>
              </w:rPr>
              <w:t xml:space="preserve"> </w:t>
            </w:r>
            <w:r>
              <w:rPr>
                <w:spacing w:val="-2"/>
              </w:rPr>
              <w:t>нормирования</w:t>
            </w:r>
          </w:p>
        </w:tc>
        <w:tc>
          <w:tcPr>
            <w:tcW w:w="6944" w:type="dxa"/>
            <w:gridSpan w:val="3"/>
          </w:tcPr>
          <w:p w14:paraId="7F43EDC9" w14:textId="77777777" w:rsidR="00997F6A" w:rsidRDefault="005C48BA">
            <w:pPr>
              <w:pStyle w:val="TableParagraph"/>
              <w:spacing w:line="234" w:lineRule="exact"/>
              <w:ind w:left="1508"/>
            </w:pPr>
            <w:r>
              <w:t>Элементы</w:t>
            </w:r>
            <w:r>
              <w:rPr>
                <w:spacing w:val="-9"/>
              </w:rPr>
              <w:t xml:space="preserve"> </w:t>
            </w:r>
            <w:r>
              <w:t>территории,</w:t>
            </w:r>
            <w:r>
              <w:rPr>
                <w:spacing w:val="-4"/>
              </w:rPr>
              <w:t xml:space="preserve"> </w:t>
            </w:r>
            <w:r>
              <w:t>%</w:t>
            </w:r>
            <w:r>
              <w:rPr>
                <w:spacing w:val="-7"/>
              </w:rPr>
              <w:t xml:space="preserve"> </w:t>
            </w:r>
            <w:r>
              <w:t>общей</w:t>
            </w:r>
            <w:r>
              <w:rPr>
                <w:spacing w:val="-4"/>
              </w:rPr>
              <w:t xml:space="preserve"> </w:t>
            </w:r>
            <w:r>
              <w:rPr>
                <w:spacing w:val="-2"/>
              </w:rPr>
              <w:t>площади</w:t>
            </w:r>
          </w:p>
        </w:tc>
      </w:tr>
      <w:tr w:rsidR="00997F6A" w14:paraId="528F6856" w14:textId="77777777">
        <w:trPr>
          <w:trHeight w:val="757"/>
        </w:trPr>
        <w:tc>
          <w:tcPr>
            <w:tcW w:w="2698" w:type="dxa"/>
            <w:vMerge/>
            <w:tcBorders>
              <w:top w:val="nil"/>
            </w:tcBorders>
          </w:tcPr>
          <w:p w14:paraId="44E15D74" w14:textId="77777777" w:rsidR="00997F6A" w:rsidRDefault="00997F6A">
            <w:pPr>
              <w:rPr>
                <w:sz w:val="2"/>
                <w:szCs w:val="2"/>
              </w:rPr>
            </w:pPr>
          </w:p>
        </w:tc>
        <w:tc>
          <w:tcPr>
            <w:tcW w:w="2372" w:type="dxa"/>
          </w:tcPr>
          <w:p w14:paraId="14CAFBFE" w14:textId="77777777" w:rsidR="00997F6A" w:rsidRDefault="005C48BA">
            <w:pPr>
              <w:pStyle w:val="TableParagraph"/>
              <w:spacing w:line="244" w:lineRule="exact"/>
              <w:ind w:left="132" w:right="110"/>
              <w:jc w:val="center"/>
            </w:pPr>
            <w:r>
              <w:t>Территории</w:t>
            </w:r>
            <w:r>
              <w:rPr>
                <w:spacing w:val="-6"/>
              </w:rPr>
              <w:t xml:space="preserve"> </w:t>
            </w:r>
            <w:r>
              <w:rPr>
                <w:spacing w:val="-2"/>
              </w:rPr>
              <w:t>зеленых</w:t>
            </w:r>
          </w:p>
          <w:p w14:paraId="4A31F260" w14:textId="77777777" w:rsidR="00997F6A" w:rsidRDefault="005C48BA">
            <w:pPr>
              <w:pStyle w:val="TableParagraph"/>
              <w:spacing w:line="250" w:lineRule="exact"/>
              <w:ind w:left="132" w:right="109"/>
              <w:jc w:val="center"/>
            </w:pPr>
            <w:r>
              <w:t>насаждений</w:t>
            </w:r>
            <w:r>
              <w:rPr>
                <w:spacing w:val="-14"/>
              </w:rPr>
              <w:t xml:space="preserve"> </w:t>
            </w:r>
            <w:r>
              <w:t xml:space="preserve">и </w:t>
            </w:r>
            <w:r>
              <w:rPr>
                <w:spacing w:val="-2"/>
              </w:rPr>
              <w:t>водоемов</w:t>
            </w:r>
          </w:p>
        </w:tc>
        <w:tc>
          <w:tcPr>
            <w:tcW w:w="2185" w:type="dxa"/>
          </w:tcPr>
          <w:p w14:paraId="792C2211" w14:textId="77777777" w:rsidR="00997F6A" w:rsidRDefault="005C48BA">
            <w:pPr>
              <w:pStyle w:val="TableParagraph"/>
              <w:spacing w:line="242" w:lineRule="auto"/>
              <w:ind w:left="620" w:right="283" w:hanging="317"/>
            </w:pPr>
            <w:r>
              <w:t>Аллеи,</w:t>
            </w:r>
            <w:r>
              <w:rPr>
                <w:spacing w:val="-14"/>
              </w:rPr>
              <w:t xml:space="preserve"> </w:t>
            </w:r>
            <w:r>
              <w:t xml:space="preserve">дорожки, </w:t>
            </w:r>
            <w:r>
              <w:rPr>
                <w:spacing w:val="-2"/>
              </w:rPr>
              <w:t>площадки</w:t>
            </w:r>
          </w:p>
        </w:tc>
        <w:tc>
          <w:tcPr>
            <w:tcW w:w="2387" w:type="dxa"/>
          </w:tcPr>
          <w:p w14:paraId="2D23D42C" w14:textId="77777777" w:rsidR="00997F6A" w:rsidRDefault="005C48BA">
            <w:pPr>
              <w:pStyle w:val="TableParagraph"/>
              <w:spacing w:line="242" w:lineRule="auto"/>
              <w:ind w:left="734" w:right="504" w:hanging="216"/>
            </w:pPr>
            <w:r>
              <w:t>Сооружения</w:t>
            </w:r>
            <w:r>
              <w:rPr>
                <w:spacing w:val="-14"/>
              </w:rPr>
              <w:t xml:space="preserve"> </w:t>
            </w:r>
            <w:r>
              <w:t xml:space="preserve">и </w:t>
            </w:r>
            <w:r>
              <w:rPr>
                <w:spacing w:val="-2"/>
              </w:rPr>
              <w:t>застройка</w:t>
            </w:r>
          </w:p>
        </w:tc>
      </w:tr>
      <w:tr w:rsidR="00997F6A" w14:paraId="6735F22F" w14:textId="77777777">
        <w:trPr>
          <w:trHeight w:val="253"/>
        </w:trPr>
        <w:tc>
          <w:tcPr>
            <w:tcW w:w="2698" w:type="dxa"/>
          </w:tcPr>
          <w:p w14:paraId="62A2889A" w14:textId="77777777" w:rsidR="00997F6A" w:rsidRDefault="005C48BA">
            <w:pPr>
              <w:pStyle w:val="TableParagraph"/>
              <w:spacing w:line="234" w:lineRule="exact"/>
              <w:ind w:left="131"/>
            </w:pPr>
            <w:r>
              <w:rPr>
                <w:spacing w:val="-5"/>
              </w:rPr>
              <w:t>Сад</w:t>
            </w:r>
          </w:p>
        </w:tc>
        <w:tc>
          <w:tcPr>
            <w:tcW w:w="2372" w:type="dxa"/>
          </w:tcPr>
          <w:p w14:paraId="105F623A" w14:textId="77777777" w:rsidR="00997F6A" w:rsidRDefault="005C48BA">
            <w:pPr>
              <w:pStyle w:val="TableParagraph"/>
              <w:spacing w:line="234" w:lineRule="exact"/>
              <w:ind w:left="132" w:right="110"/>
              <w:jc w:val="center"/>
            </w:pPr>
            <w:r>
              <w:rPr>
                <w:spacing w:val="-2"/>
              </w:rPr>
              <w:t>85-</w:t>
            </w:r>
            <w:r>
              <w:rPr>
                <w:spacing w:val="-7"/>
              </w:rPr>
              <w:t>90</w:t>
            </w:r>
          </w:p>
        </w:tc>
        <w:tc>
          <w:tcPr>
            <w:tcW w:w="2185" w:type="dxa"/>
          </w:tcPr>
          <w:p w14:paraId="3647FC39" w14:textId="77777777" w:rsidR="00997F6A" w:rsidRDefault="005C48BA">
            <w:pPr>
              <w:pStyle w:val="TableParagraph"/>
              <w:spacing w:line="234" w:lineRule="exact"/>
              <w:ind w:left="15"/>
              <w:jc w:val="center"/>
            </w:pPr>
            <w:r>
              <w:rPr>
                <w:spacing w:val="-2"/>
              </w:rPr>
              <w:t>15-</w:t>
            </w:r>
            <w:r>
              <w:rPr>
                <w:spacing w:val="-7"/>
              </w:rPr>
              <w:t>10</w:t>
            </w:r>
          </w:p>
        </w:tc>
        <w:tc>
          <w:tcPr>
            <w:tcW w:w="2387" w:type="dxa"/>
          </w:tcPr>
          <w:p w14:paraId="02A3F68B" w14:textId="77777777" w:rsidR="00997F6A" w:rsidRDefault="005C48BA">
            <w:pPr>
              <w:pStyle w:val="TableParagraph"/>
              <w:spacing w:line="234" w:lineRule="exact"/>
              <w:ind w:left="14"/>
              <w:jc w:val="center"/>
            </w:pPr>
            <w:r>
              <w:rPr>
                <w:spacing w:val="-10"/>
              </w:rPr>
              <w:t>-</w:t>
            </w:r>
          </w:p>
        </w:tc>
      </w:tr>
      <w:tr w:rsidR="00997F6A" w14:paraId="21599E3A" w14:textId="77777777">
        <w:trPr>
          <w:trHeight w:val="1012"/>
        </w:trPr>
        <w:tc>
          <w:tcPr>
            <w:tcW w:w="2698" w:type="dxa"/>
          </w:tcPr>
          <w:p w14:paraId="1B98DE0E" w14:textId="77777777" w:rsidR="00997F6A" w:rsidRDefault="005C48BA">
            <w:pPr>
              <w:pStyle w:val="TableParagraph"/>
              <w:spacing w:line="242" w:lineRule="auto"/>
              <w:ind w:left="131" w:right="563"/>
            </w:pPr>
            <w:r>
              <w:t>Бульвар</w:t>
            </w:r>
            <w:r>
              <w:rPr>
                <w:spacing w:val="-14"/>
              </w:rPr>
              <w:t xml:space="preserve"> </w:t>
            </w:r>
            <w:r>
              <w:t>шириной,</w:t>
            </w:r>
            <w:r>
              <w:rPr>
                <w:spacing w:val="-14"/>
              </w:rPr>
              <w:t xml:space="preserve"> </w:t>
            </w:r>
            <w:r>
              <w:t xml:space="preserve">м: </w:t>
            </w:r>
            <w:r>
              <w:rPr>
                <w:spacing w:val="-2"/>
              </w:rPr>
              <w:t>15-25</w:t>
            </w:r>
          </w:p>
          <w:p w14:paraId="528B758F" w14:textId="77777777" w:rsidR="00997F6A" w:rsidRDefault="005C48BA">
            <w:pPr>
              <w:pStyle w:val="TableParagraph"/>
              <w:spacing w:line="246" w:lineRule="exact"/>
              <w:ind w:left="131"/>
            </w:pPr>
            <w:r>
              <w:rPr>
                <w:spacing w:val="-2"/>
              </w:rPr>
              <w:t>25-</w:t>
            </w:r>
            <w:r>
              <w:rPr>
                <w:spacing w:val="-7"/>
              </w:rPr>
              <w:t>50</w:t>
            </w:r>
          </w:p>
          <w:p w14:paraId="4B29CAD0" w14:textId="77777777" w:rsidR="00997F6A" w:rsidRDefault="005C48BA">
            <w:pPr>
              <w:pStyle w:val="TableParagraph"/>
              <w:spacing w:line="243" w:lineRule="exact"/>
              <w:ind w:left="131"/>
            </w:pPr>
            <w:r>
              <w:t>более</w:t>
            </w:r>
            <w:r>
              <w:rPr>
                <w:spacing w:val="-10"/>
              </w:rPr>
              <w:t xml:space="preserve"> </w:t>
            </w:r>
            <w:r>
              <w:rPr>
                <w:spacing w:val="-5"/>
              </w:rPr>
              <w:t>50</w:t>
            </w:r>
          </w:p>
        </w:tc>
        <w:tc>
          <w:tcPr>
            <w:tcW w:w="2372" w:type="dxa"/>
          </w:tcPr>
          <w:p w14:paraId="1D565B91" w14:textId="77777777" w:rsidR="00997F6A" w:rsidRDefault="005C48BA">
            <w:pPr>
              <w:pStyle w:val="TableParagraph"/>
              <w:spacing w:before="245" w:line="251" w:lineRule="exact"/>
              <w:ind w:left="132" w:right="110"/>
              <w:jc w:val="center"/>
            </w:pPr>
            <w:r>
              <w:rPr>
                <w:spacing w:val="-2"/>
              </w:rPr>
              <w:t>70-</w:t>
            </w:r>
            <w:r>
              <w:rPr>
                <w:spacing w:val="-7"/>
              </w:rPr>
              <w:t>75</w:t>
            </w:r>
          </w:p>
          <w:p w14:paraId="15038087" w14:textId="77777777" w:rsidR="00997F6A" w:rsidRDefault="005C48BA">
            <w:pPr>
              <w:pStyle w:val="TableParagraph"/>
              <w:spacing w:line="251" w:lineRule="exact"/>
              <w:ind w:left="132" w:right="110"/>
              <w:jc w:val="center"/>
            </w:pPr>
            <w:r>
              <w:rPr>
                <w:spacing w:val="-2"/>
              </w:rPr>
              <w:t>75-</w:t>
            </w:r>
            <w:r>
              <w:rPr>
                <w:spacing w:val="-7"/>
              </w:rPr>
              <w:t>80</w:t>
            </w:r>
          </w:p>
          <w:p w14:paraId="42666D05" w14:textId="77777777" w:rsidR="00997F6A" w:rsidRDefault="005C48BA">
            <w:pPr>
              <w:pStyle w:val="TableParagraph"/>
              <w:spacing w:before="2" w:line="243" w:lineRule="exact"/>
              <w:ind w:left="132" w:right="110"/>
              <w:jc w:val="center"/>
            </w:pPr>
            <w:r>
              <w:rPr>
                <w:spacing w:val="-2"/>
              </w:rPr>
              <w:t>70-</w:t>
            </w:r>
            <w:r>
              <w:rPr>
                <w:spacing w:val="-7"/>
              </w:rPr>
              <w:t>75</w:t>
            </w:r>
          </w:p>
        </w:tc>
        <w:tc>
          <w:tcPr>
            <w:tcW w:w="2185" w:type="dxa"/>
          </w:tcPr>
          <w:p w14:paraId="6E713892" w14:textId="77777777" w:rsidR="00997F6A" w:rsidRDefault="005C48BA">
            <w:pPr>
              <w:pStyle w:val="TableParagraph"/>
              <w:spacing w:before="245" w:line="251" w:lineRule="exact"/>
              <w:ind w:left="15"/>
              <w:jc w:val="center"/>
            </w:pPr>
            <w:r>
              <w:rPr>
                <w:spacing w:val="-2"/>
              </w:rPr>
              <w:t>30-</w:t>
            </w:r>
            <w:r>
              <w:rPr>
                <w:spacing w:val="-7"/>
              </w:rPr>
              <w:t>25</w:t>
            </w:r>
          </w:p>
          <w:p w14:paraId="08943E7D" w14:textId="77777777" w:rsidR="00997F6A" w:rsidRDefault="005C48BA">
            <w:pPr>
              <w:pStyle w:val="TableParagraph"/>
              <w:spacing w:line="251" w:lineRule="exact"/>
              <w:ind w:left="15"/>
              <w:jc w:val="center"/>
            </w:pPr>
            <w:r>
              <w:rPr>
                <w:spacing w:val="-2"/>
              </w:rPr>
              <w:t>23-</w:t>
            </w:r>
            <w:r>
              <w:rPr>
                <w:spacing w:val="-7"/>
              </w:rPr>
              <w:t>17</w:t>
            </w:r>
          </w:p>
          <w:p w14:paraId="3A2E0838" w14:textId="77777777" w:rsidR="00997F6A" w:rsidRDefault="005C48BA">
            <w:pPr>
              <w:pStyle w:val="TableParagraph"/>
              <w:spacing w:before="2" w:line="243" w:lineRule="exact"/>
              <w:ind w:left="15"/>
              <w:jc w:val="center"/>
            </w:pPr>
            <w:r>
              <w:rPr>
                <w:spacing w:val="-2"/>
              </w:rPr>
              <w:t>30-</w:t>
            </w:r>
            <w:r>
              <w:rPr>
                <w:spacing w:val="-7"/>
              </w:rPr>
              <w:t>25</w:t>
            </w:r>
          </w:p>
        </w:tc>
        <w:tc>
          <w:tcPr>
            <w:tcW w:w="2387" w:type="dxa"/>
          </w:tcPr>
          <w:p w14:paraId="12FE18C6" w14:textId="77777777" w:rsidR="00997F6A" w:rsidRDefault="005C48BA">
            <w:pPr>
              <w:pStyle w:val="TableParagraph"/>
              <w:spacing w:before="245" w:line="251" w:lineRule="exact"/>
              <w:ind w:left="14"/>
              <w:jc w:val="center"/>
            </w:pPr>
            <w:r>
              <w:rPr>
                <w:spacing w:val="-10"/>
              </w:rPr>
              <w:t>-</w:t>
            </w:r>
          </w:p>
          <w:p w14:paraId="390921E5" w14:textId="77777777" w:rsidR="00997F6A" w:rsidRDefault="005C48BA">
            <w:pPr>
              <w:pStyle w:val="TableParagraph"/>
              <w:spacing w:line="251" w:lineRule="exact"/>
              <w:ind w:left="14" w:right="1"/>
              <w:jc w:val="center"/>
            </w:pPr>
            <w:r>
              <w:rPr>
                <w:spacing w:val="-2"/>
              </w:rPr>
              <w:t>2-</w:t>
            </w:r>
            <w:r>
              <w:rPr>
                <w:spacing w:val="-10"/>
              </w:rPr>
              <w:t>3</w:t>
            </w:r>
          </w:p>
          <w:p w14:paraId="2E663059" w14:textId="77777777" w:rsidR="00997F6A" w:rsidRDefault="005C48BA">
            <w:pPr>
              <w:pStyle w:val="TableParagraph"/>
              <w:spacing w:before="2" w:line="243" w:lineRule="exact"/>
              <w:ind w:left="14" w:right="6"/>
              <w:jc w:val="center"/>
            </w:pPr>
            <w:r>
              <w:t>Не</w:t>
            </w:r>
            <w:r>
              <w:rPr>
                <w:spacing w:val="-8"/>
              </w:rPr>
              <w:t xml:space="preserve"> </w:t>
            </w:r>
            <w:r>
              <w:t>более</w:t>
            </w:r>
            <w:r>
              <w:rPr>
                <w:spacing w:val="-6"/>
              </w:rPr>
              <w:t xml:space="preserve"> </w:t>
            </w:r>
            <w:r>
              <w:rPr>
                <w:spacing w:val="-10"/>
              </w:rPr>
              <w:t>5</w:t>
            </w:r>
          </w:p>
        </w:tc>
      </w:tr>
      <w:tr w:rsidR="00997F6A" w14:paraId="3E7AC22C" w14:textId="77777777">
        <w:trPr>
          <w:trHeight w:val="253"/>
        </w:trPr>
        <w:tc>
          <w:tcPr>
            <w:tcW w:w="2698" w:type="dxa"/>
          </w:tcPr>
          <w:p w14:paraId="0617CD06" w14:textId="77777777" w:rsidR="00997F6A" w:rsidRDefault="005C48BA">
            <w:pPr>
              <w:pStyle w:val="TableParagraph"/>
              <w:spacing w:line="234" w:lineRule="exact"/>
              <w:ind w:left="131"/>
            </w:pPr>
            <w:r>
              <w:rPr>
                <w:spacing w:val="-2"/>
              </w:rPr>
              <w:t>Сквер</w:t>
            </w:r>
          </w:p>
        </w:tc>
        <w:tc>
          <w:tcPr>
            <w:tcW w:w="2372" w:type="dxa"/>
          </w:tcPr>
          <w:p w14:paraId="5A210A43" w14:textId="77777777" w:rsidR="00997F6A" w:rsidRDefault="005C48BA">
            <w:pPr>
              <w:pStyle w:val="TableParagraph"/>
              <w:spacing w:line="234" w:lineRule="exact"/>
              <w:ind w:left="132" w:right="110"/>
              <w:jc w:val="center"/>
            </w:pPr>
            <w:r>
              <w:rPr>
                <w:spacing w:val="-2"/>
              </w:rPr>
              <w:t>70-</w:t>
            </w:r>
            <w:r>
              <w:rPr>
                <w:spacing w:val="-7"/>
              </w:rPr>
              <w:t>80</w:t>
            </w:r>
          </w:p>
        </w:tc>
        <w:tc>
          <w:tcPr>
            <w:tcW w:w="2185" w:type="dxa"/>
          </w:tcPr>
          <w:p w14:paraId="40939730" w14:textId="77777777" w:rsidR="00997F6A" w:rsidRDefault="005C48BA">
            <w:pPr>
              <w:pStyle w:val="TableParagraph"/>
              <w:spacing w:line="234" w:lineRule="exact"/>
              <w:ind w:left="15"/>
              <w:jc w:val="center"/>
            </w:pPr>
            <w:r>
              <w:rPr>
                <w:spacing w:val="-2"/>
              </w:rPr>
              <w:t>25-</w:t>
            </w:r>
            <w:r>
              <w:rPr>
                <w:spacing w:val="-7"/>
              </w:rPr>
              <w:t>15</w:t>
            </w:r>
          </w:p>
        </w:tc>
        <w:tc>
          <w:tcPr>
            <w:tcW w:w="2387" w:type="dxa"/>
          </w:tcPr>
          <w:p w14:paraId="791BE706" w14:textId="77777777" w:rsidR="00997F6A" w:rsidRDefault="005C48BA">
            <w:pPr>
              <w:pStyle w:val="TableParagraph"/>
              <w:spacing w:line="234" w:lineRule="exact"/>
              <w:ind w:left="14" w:right="1"/>
              <w:jc w:val="center"/>
            </w:pPr>
            <w:r>
              <w:rPr>
                <w:spacing w:val="-10"/>
              </w:rPr>
              <w:t>5</w:t>
            </w:r>
          </w:p>
        </w:tc>
      </w:tr>
    </w:tbl>
    <w:p w14:paraId="0677E888" w14:textId="77777777" w:rsidR="00997F6A" w:rsidRDefault="005C48BA">
      <w:pPr>
        <w:pStyle w:val="a6"/>
        <w:numPr>
          <w:ilvl w:val="0"/>
          <w:numId w:val="82"/>
        </w:numPr>
        <w:tabs>
          <w:tab w:val="left" w:pos="1175"/>
        </w:tabs>
        <w:spacing w:before="269"/>
        <w:ind w:right="423" w:firstLine="566"/>
        <w:jc w:val="both"/>
        <w:rPr>
          <w:sz w:val="28"/>
        </w:rPr>
      </w:pPr>
      <w:r>
        <w:rPr>
          <w:sz w:val="28"/>
        </w:rPr>
        <w:t>Благоустройство на территории жилой зоны должно соответствовать требованиям СП 82.13330.2016.</w:t>
      </w:r>
    </w:p>
    <w:p w14:paraId="41205504" w14:textId="77777777" w:rsidR="00997F6A" w:rsidRDefault="005C48BA">
      <w:pPr>
        <w:pStyle w:val="a6"/>
        <w:numPr>
          <w:ilvl w:val="0"/>
          <w:numId w:val="82"/>
        </w:numPr>
        <w:tabs>
          <w:tab w:val="left" w:pos="1127"/>
        </w:tabs>
        <w:ind w:right="421" w:firstLine="480"/>
        <w:jc w:val="both"/>
        <w:rPr>
          <w:sz w:val="28"/>
        </w:rPr>
      </w:pPr>
      <w:r>
        <w:rPr>
          <w:sz w:val="28"/>
        </w:rPr>
        <w:t>На территории микрорайонов (кварталов) жилых зон должны быть обустроены контейнерные площадки для накопления ТКО, требования к которым приведены в СанПиН 2.1.3684-21.</w:t>
      </w:r>
    </w:p>
    <w:p w14:paraId="106A495B" w14:textId="77777777" w:rsidR="00997F6A" w:rsidRDefault="005C48BA">
      <w:pPr>
        <w:pStyle w:val="a3"/>
        <w:spacing w:before="3"/>
        <w:ind w:right="418" w:firstLine="566"/>
      </w:pPr>
      <w:r>
        <w:t>Размер площадок для хозяйственных целей (контейнерные площадки для сбора ТКО и крупногабаритного мусора) должен быть рассчитан на установку необходимого числа контейнеров из расчёта 0,03 кв./чел., но не более пяти.</w:t>
      </w:r>
    </w:p>
    <w:p w14:paraId="588CE5CC" w14:textId="77777777" w:rsidR="00997F6A" w:rsidRDefault="005C48BA">
      <w:pPr>
        <w:pStyle w:val="a3"/>
        <w:ind w:right="427" w:firstLine="566"/>
      </w:pPr>
      <w:r>
        <w:t xml:space="preserve">Расстояние от контейнеров до жилых зданий, детских игровых площадок, площадок отдыха и площадок для занятий физкультурой взрослого населения должно быть не менее 20 м, но не более 100 м по СанПиН </w:t>
      </w:r>
      <w:r w:rsidR="001F0D0B" w:rsidRPr="001F0D0B">
        <w:t>2.1.3684-21</w:t>
      </w:r>
      <w:r>
        <w:t>.</w:t>
      </w:r>
    </w:p>
    <w:p w14:paraId="3058B6BA" w14:textId="77777777" w:rsidR="00997F6A" w:rsidRDefault="00997F6A">
      <w:pPr>
        <w:pStyle w:val="a3"/>
        <w:spacing w:before="2"/>
        <w:ind w:left="0" w:firstLine="0"/>
        <w:jc w:val="left"/>
      </w:pPr>
    </w:p>
    <w:p w14:paraId="5666BB76" w14:textId="77777777" w:rsidR="00997F6A" w:rsidRDefault="005C48BA">
      <w:pPr>
        <w:pStyle w:val="1"/>
        <w:ind w:right="422" w:firstLine="566"/>
        <w:jc w:val="both"/>
      </w:pPr>
      <w:r>
        <w:t>Статья 8. Основные требования к проектированию общественно - деловых зон</w:t>
      </w:r>
    </w:p>
    <w:p w14:paraId="3E32790E" w14:textId="77777777" w:rsidR="00997F6A" w:rsidRDefault="005C48BA">
      <w:pPr>
        <w:pStyle w:val="a6"/>
        <w:numPr>
          <w:ilvl w:val="0"/>
          <w:numId w:val="77"/>
        </w:numPr>
        <w:tabs>
          <w:tab w:val="left" w:pos="1201"/>
          <w:tab w:val="left" w:pos="4191"/>
          <w:tab w:val="left" w:pos="5064"/>
          <w:tab w:val="left" w:pos="6269"/>
          <w:tab w:val="left" w:pos="8131"/>
          <w:tab w:val="left" w:pos="8807"/>
        </w:tabs>
        <w:spacing w:before="316"/>
        <w:ind w:right="420" w:firstLine="566"/>
        <w:rPr>
          <w:sz w:val="28"/>
        </w:rPr>
      </w:pPr>
      <w:r>
        <w:rPr>
          <w:spacing w:val="-2"/>
          <w:sz w:val="28"/>
        </w:rPr>
        <w:t>Общественно-деловые</w:t>
      </w:r>
      <w:r>
        <w:rPr>
          <w:sz w:val="28"/>
        </w:rPr>
        <w:tab/>
      </w:r>
      <w:r>
        <w:rPr>
          <w:spacing w:val="-4"/>
          <w:sz w:val="28"/>
        </w:rPr>
        <w:t>зоны</w:t>
      </w:r>
      <w:r>
        <w:rPr>
          <w:sz w:val="28"/>
        </w:rPr>
        <w:tab/>
      </w:r>
      <w:r>
        <w:rPr>
          <w:spacing w:val="-2"/>
          <w:sz w:val="28"/>
        </w:rPr>
        <w:t>следует</w:t>
      </w:r>
      <w:r>
        <w:rPr>
          <w:sz w:val="28"/>
        </w:rPr>
        <w:tab/>
      </w:r>
      <w:r>
        <w:rPr>
          <w:spacing w:val="-2"/>
          <w:sz w:val="28"/>
        </w:rPr>
        <w:t>формировать</w:t>
      </w:r>
      <w:r>
        <w:rPr>
          <w:sz w:val="28"/>
        </w:rPr>
        <w:tab/>
      </w:r>
      <w:r>
        <w:rPr>
          <w:spacing w:val="-4"/>
          <w:sz w:val="28"/>
        </w:rPr>
        <w:t>как</w:t>
      </w:r>
      <w:r>
        <w:rPr>
          <w:sz w:val="28"/>
        </w:rPr>
        <w:tab/>
      </w:r>
      <w:r>
        <w:rPr>
          <w:spacing w:val="-2"/>
          <w:sz w:val="28"/>
        </w:rPr>
        <w:t xml:space="preserve">систему </w:t>
      </w:r>
      <w:r>
        <w:rPr>
          <w:sz w:val="28"/>
        </w:rPr>
        <w:t>общественных центров, включающую:</w:t>
      </w:r>
    </w:p>
    <w:p w14:paraId="315AEA19" w14:textId="77777777" w:rsidR="00997F6A" w:rsidRDefault="005C48BA">
      <w:pPr>
        <w:pStyle w:val="a6"/>
        <w:numPr>
          <w:ilvl w:val="1"/>
          <w:numId w:val="77"/>
        </w:numPr>
        <w:tabs>
          <w:tab w:val="left" w:pos="869"/>
        </w:tabs>
        <w:spacing w:line="321" w:lineRule="exact"/>
        <w:ind w:left="869" w:hanging="162"/>
        <w:jc w:val="left"/>
        <w:rPr>
          <w:sz w:val="28"/>
        </w:rPr>
      </w:pPr>
      <w:r>
        <w:rPr>
          <w:sz w:val="28"/>
        </w:rPr>
        <w:t>зоны</w:t>
      </w:r>
      <w:r>
        <w:rPr>
          <w:spacing w:val="-10"/>
          <w:sz w:val="28"/>
        </w:rPr>
        <w:t xml:space="preserve"> </w:t>
      </w:r>
      <w:r>
        <w:rPr>
          <w:sz w:val="28"/>
        </w:rPr>
        <w:t>делового,</w:t>
      </w:r>
      <w:r>
        <w:rPr>
          <w:spacing w:val="-6"/>
          <w:sz w:val="28"/>
        </w:rPr>
        <w:t xml:space="preserve"> </w:t>
      </w:r>
      <w:r>
        <w:rPr>
          <w:sz w:val="28"/>
        </w:rPr>
        <w:t>общественного</w:t>
      </w:r>
      <w:r>
        <w:rPr>
          <w:spacing w:val="-9"/>
          <w:sz w:val="28"/>
        </w:rPr>
        <w:t xml:space="preserve"> </w:t>
      </w:r>
      <w:r>
        <w:rPr>
          <w:sz w:val="28"/>
        </w:rPr>
        <w:t>и</w:t>
      </w:r>
      <w:r>
        <w:rPr>
          <w:spacing w:val="-9"/>
          <w:sz w:val="28"/>
        </w:rPr>
        <w:t xml:space="preserve"> </w:t>
      </w:r>
      <w:r>
        <w:rPr>
          <w:sz w:val="28"/>
        </w:rPr>
        <w:t>коммерческого</w:t>
      </w:r>
      <w:r>
        <w:rPr>
          <w:spacing w:val="-10"/>
          <w:sz w:val="28"/>
        </w:rPr>
        <w:t xml:space="preserve"> </w:t>
      </w:r>
      <w:r>
        <w:rPr>
          <w:spacing w:val="-2"/>
          <w:sz w:val="28"/>
        </w:rPr>
        <w:t>назначения;</w:t>
      </w:r>
    </w:p>
    <w:p w14:paraId="07D39D06" w14:textId="77777777" w:rsidR="00997F6A" w:rsidRDefault="005C48BA">
      <w:pPr>
        <w:pStyle w:val="a3"/>
        <w:tabs>
          <w:tab w:val="left" w:pos="1662"/>
          <w:tab w:val="left" w:pos="3389"/>
          <w:tab w:val="left" w:pos="4747"/>
          <w:tab w:val="left" w:pos="6532"/>
          <w:tab w:val="left" w:pos="6960"/>
        </w:tabs>
        <w:spacing w:before="5"/>
        <w:ind w:left="846" w:right="423" w:hanging="140"/>
        <w:jc w:val="left"/>
      </w:pPr>
      <w:r>
        <w:rPr>
          <w:spacing w:val="-2"/>
        </w:rPr>
        <w:t>-зоны</w:t>
      </w:r>
      <w:r>
        <w:tab/>
      </w:r>
      <w:r>
        <w:rPr>
          <w:spacing w:val="-2"/>
        </w:rPr>
        <w:t>размещения</w:t>
      </w:r>
      <w:r>
        <w:tab/>
      </w:r>
      <w:r>
        <w:rPr>
          <w:spacing w:val="-2"/>
        </w:rPr>
        <w:t>объектов</w:t>
      </w:r>
      <w:r>
        <w:tab/>
      </w:r>
      <w:r>
        <w:rPr>
          <w:spacing w:val="-2"/>
        </w:rPr>
        <w:t>социального</w:t>
      </w:r>
      <w:r>
        <w:tab/>
      </w:r>
      <w:r>
        <w:rPr>
          <w:spacing w:val="-10"/>
        </w:rPr>
        <w:t>и</w:t>
      </w:r>
      <w:r>
        <w:tab/>
      </w:r>
      <w:r>
        <w:rPr>
          <w:spacing w:val="-2"/>
        </w:rPr>
        <w:t>коммунально-бытового назначения;</w:t>
      </w:r>
    </w:p>
    <w:p w14:paraId="5C3B9DC9" w14:textId="77777777" w:rsidR="00997F6A" w:rsidRDefault="005C48BA">
      <w:pPr>
        <w:pStyle w:val="a6"/>
        <w:numPr>
          <w:ilvl w:val="1"/>
          <w:numId w:val="77"/>
        </w:numPr>
        <w:tabs>
          <w:tab w:val="left" w:pos="846"/>
          <w:tab w:val="left" w:pos="1076"/>
          <w:tab w:val="left" w:pos="1940"/>
          <w:tab w:val="left" w:pos="3932"/>
          <w:tab w:val="left" w:pos="5362"/>
          <w:tab w:val="left" w:pos="7268"/>
          <w:tab w:val="left" w:pos="7959"/>
        </w:tabs>
        <w:ind w:right="425" w:hanging="140"/>
        <w:jc w:val="left"/>
        <w:rPr>
          <w:sz w:val="28"/>
        </w:rPr>
      </w:pPr>
      <w:r>
        <w:rPr>
          <w:sz w:val="28"/>
        </w:rPr>
        <w:tab/>
      </w:r>
      <w:r>
        <w:rPr>
          <w:spacing w:val="-4"/>
          <w:sz w:val="28"/>
        </w:rPr>
        <w:t>зоны</w:t>
      </w:r>
      <w:r>
        <w:rPr>
          <w:sz w:val="28"/>
        </w:rPr>
        <w:tab/>
      </w:r>
      <w:r>
        <w:rPr>
          <w:spacing w:val="-2"/>
          <w:sz w:val="28"/>
        </w:rPr>
        <w:t>обслуживания</w:t>
      </w:r>
      <w:r>
        <w:rPr>
          <w:sz w:val="28"/>
        </w:rPr>
        <w:tab/>
      </w:r>
      <w:r>
        <w:rPr>
          <w:spacing w:val="-2"/>
          <w:sz w:val="28"/>
        </w:rPr>
        <w:t>объектов,</w:t>
      </w:r>
      <w:r>
        <w:rPr>
          <w:sz w:val="28"/>
        </w:rPr>
        <w:tab/>
      </w:r>
      <w:r>
        <w:rPr>
          <w:spacing w:val="-2"/>
          <w:sz w:val="28"/>
        </w:rPr>
        <w:t>необходимых</w:t>
      </w:r>
      <w:r>
        <w:rPr>
          <w:sz w:val="28"/>
        </w:rPr>
        <w:tab/>
      </w:r>
      <w:r>
        <w:rPr>
          <w:spacing w:val="-4"/>
          <w:sz w:val="28"/>
        </w:rPr>
        <w:t>для</w:t>
      </w:r>
      <w:r>
        <w:rPr>
          <w:sz w:val="28"/>
        </w:rPr>
        <w:tab/>
      </w:r>
      <w:r>
        <w:rPr>
          <w:spacing w:val="-2"/>
          <w:sz w:val="28"/>
        </w:rPr>
        <w:t xml:space="preserve">осуществления </w:t>
      </w:r>
      <w:r>
        <w:rPr>
          <w:sz w:val="28"/>
        </w:rPr>
        <w:t>производственной и предпринимательской деятельности;</w:t>
      </w:r>
    </w:p>
    <w:p w14:paraId="7621011B" w14:textId="77777777" w:rsidR="00997F6A" w:rsidRDefault="005C48BA">
      <w:pPr>
        <w:pStyle w:val="a6"/>
        <w:numPr>
          <w:ilvl w:val="1"/>
          <w:numId w:val="77"/>
        </w:numPr>
        <w:tabs>
          <w:tab w:val="left" w:pos="941"/>
        </w:tabs>
        <w:spacing w:line="321" w:lineRule="exact"/>
        <w:ind w:left="941" w:hanging="234"/>
        <w:jc w:val="left"/>
        <w:rPr>
          <w:sz w:val="28"/>
        </w:rPr>
      </w:pPr>
      <w:r>
        <w:rPr>
          <w:sz w:val="28"/>
        </w:rPr>
        <w:t>общественно-деловые</w:t>
      </w:r>
      <w:r>
        <w:rPr>
          <w:spacing w:val="-9"/>
          <w:sz w:val="28"/>
        </w:rPr>
        <w:t xml:space="preserve"> </w:t>
      </w:r>
      <w:r>
        <w:rPr>
          <w:sz w:val="28"/>
        </w:rPr>
        <w:t>зоны</w:t>
      </w:r>
      <w:r>
        <w:rPr>
          <w:spacing w:val="-9"/>
          <w:sz w:val="28"/>
        </w:rPr>
        <w:t xml:space="preserve"> </w:t>
      </w:r>
      <w:r>
        <w:rPr>
          <w:sz w:val="28"/>
        </w:rPr>
        <w:t>иных</w:t>
      </w:r>
      <w:r>
        <w:rPr>
          <w:spacing w:val="-13"/>
          <w:sz w:val="28"/>
        </w:rPr>
        <w:t xml:space="preserve"> </w:t>
      </w:r>
      <w:r>
        <w:rPr>
          <w:spacing w:val="-2"/>
          <w:sz w:val="28"/>
        </w:rPr>
        <w:t>видов.</w:t>
      </w:r>
    </w:p>
    <w:p w14:paraId="6B3467E2" w14:textId="77777777" w:rsidR="00997F6A" w:rsidRDefault="005C48BA">
      <w:pPr>
        <w:pStyle w:val="a6"/>
        <w:numPr>
          <w:ilvl w:val="0"/>
          <w:numId w:val="77"/>
        </w:numPr>
        <w:tabs>
          <w:tab w:val="left" w:pos="1271"/>
        </w:tabs>
        <w:ind w:right="421" w:firstLine="566"/>
        <w:jc w:val="both"/>
        <w:rPr>
          <w:sz w:val="28"/>
        </w:rPr>
      </w:pPr>
      <w:r>
        <w:rPr>
          <w:sz w:val="28"/>
        </w:rPr>
        <w:t xml:space="preserve">В общественно-деловых зонах могут размещаться 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профессионального образования, административные, культовые здания, стоянки автомобильного транспорта, объекты делового, финансового назначения, иные объекты, связанные с обеспечением жизнедеятельности граждан. В перечень объектов капитального строительства, разрешенных для размещения в общественно-деловых зонах, могут включаться жилые здания, </w:t>
      </w:r>
      <w:r>
        <w:rPr>
          <w:spacing w:val="-2"/>
          <w:sz w:val="28"/>
        </w:rPr>
        <w:t>гостиницы.</w:t>
      </w:r>
    </w:p>
    <w:p w14:paraId="54824BB3" w14:textId="77777777" w:rsidR="00997F6A" w:rsidRDefault="00997F6A">
      <w:pPr>
        <w:pStyle w:val="a6"/>
        <w:rPr>
          <w:sz w:val="28"/>
        </w:rPr>
        <w:sectPr w:rsidR="00997F6A">
          <w:pgSz w:w="11900" w:h="16840"/>
          <w:pgMar w:top="500" w:right="708" w:bottom="700" w:left="992" w:header="0" w:footer="518" w:gutter="0"/>
          <w:cols w:space="720"/>
        </w:sectPr>
      </w:pPr>
    </w:p>
    <w:p w14:paraId="259F02F2" w14:textId="77777777" w:rsidR="00997F6A" w:rsidRDefault="005C48BA">
      <w:pPr>
        <w:pStyle w:val="a6"/>
        <w:numPr>
          <w:ilvl w:val="0"/>
          <w:numId w:val="77"/>
        </w:numPr>
        <w:tabs>
          <w:tab w:val="left" w:pos="1209"/>
        </w:tabs>
        <w:spacing w:before="61"/>
        <w:ind w:right="423" w:firstLine="566"/>
        <w:jc w:val="both"/>
        <w:rPr>
          <w:sz w:val="28"/>
        </w:rPr>
      </w:pPr>
      <w:r>
        <w:rPr>
          <w:sz w:val="28"/>
        </w:rPr>
        <w:t>Количество, состав и местоположение общественных центров принимаются с учетом величины сельских населённых пунктов, их роли в системе расселения и в системе формируемых центров обслуживания.</w:t>
      </w:r>
    </w:p>
    <w:p w14:paraId="6040CD7C" w14:textId="77777777" w:rsidR="00997F6A" w:rsidRDefault="005C48BA">
      <w:pPr>
        <w:pStyle w:val="a6"/>
        <w:numPr>
          <w:ilvl w:val="0"/>
          <w:numId w:val="77"/>
        </w:numPr>
        <w:tabs>
          <w:tab w:val="left" w:pos="988"/>
        </w:tabs>
        <w:spacing w:before="3"/>
        <w:ind w:right="426" w:firstLine="566"/>
        <w:jc w:val="both"/>
        <w:rPr>
          <w:sz w:val="28"/>
        </w:rPr>
      </w:pPr>
      <w:r>
        <w:rPr>
          <w:sz w:val="28"/>
        </w:rPr>
        <w:t>Обеспечение</w:t>
      </w:r>
      <w:r>
        <w:rPr>
          <w:spacing w:val="-8"/>
          <w:sz w:val="28"/>
        </w:rPr>
        <w:t xml:space="preserve"> </w:t>
      </w:r>
      <w:r>
        <w:rPr>
          <w:sz w:val="28"/>
        </w:rPr>
        <w:t>населения</w:t>
      </w:r>
      <w:r>
        <w:rPr>
          <w:spacing w:val="-7"/>
          <w:sz w:val="28"/>
        </w:rPr>
        <w:t xml:space="preserve"> </w:t>
      </w:r>
      <w:r>
        <w:rPr>
          <w:sz w:val="28"/>
        </w:rPr>
        <w:t>объектами</w:t>
      </w:r>
      <w:r>
        <w:rPr>
          <w:spacing w:val="-9"/>
          <w:sz w:val="28"/>
        </w:rPr>
        <w:t xml:space="preserve"> </w:t>
      </w:r>
      <w:r>
        <w:rPr>
          <w:sz w:val="28"/>
        </w:rPr>
        <w:t>обслуживания</w:t>
      </w:r>
      <w:r>
        <w:rPr>
          <w:spacing w:val="-7"/>
          <w:sz w:val="28"/>
        </w:rPr>
        <w:t xml:space="preserve"> </w:t>
      </w:r>
      <w:r>
        <w:rPr>
          <w:sz w:val="28"/>
        </w:rPr>
        <w:t>более</w:t>
      </w:r>
      <w:r>
        <w:rPr>
          <w:spacing w:val="-8"/>
          <w:sz w:val="28"/>
        </w:rPr>
        <w:t xml:space="preserve"> </w:t>
      </w:r>
      <w:r>
        <w:rPr>
          <w:sz w:val="28"/>
        </w:rPr>
        <w:t>высокого</w:t>
      </w:r>
      <w:r>
        <w:rPr>
          <w:spacing w:val="-4"/>
          <w:sz w:val="28"/>
        </w:rPr>
        <w:t xml:space="preserve"> </w:t>
      </w:r>
      <w:r>
        <w:rPr>
          <w:sz w:val="28"/>
        </w:rPr>
        <w:t>уровня следует предусматривать на группу сельских населенных пунктов.</w:t>
      </w:r>
    </w:p>
    <w:p w14:paraId="31180A81" w14:textId="77777777" w:rsidR="00997F6A" w:rsidRDefault="005C48BA">
      <w:pPr>
        <w:pStyle w:val="a3"/>
        <w:ind w:right="420" w:firstLine="566"/>
      </w:pPr>
      <w: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p>
    <w:p w14:paraId="0257C564" w14:textId="77777777" w:rsidR="00997F6A" w:rsidRDefault="005C48BA">
      <w:pPr>
        <w:pStyle w:val="a6"/>
        <w:numPr>
          <w:ilvl w:val="0"/>
          <w:numId w:val="77"/>
        </w:numPr>
        <w:tabs>
          <w:tab w:val="left" w:pos="988"/>
        </w:tabs>
        <w:ind w:right="424" w:firstLine="566"/>
        <w:jc w:val="both"/>
        <w:rPr>
          <w:sz w:val="28"/>
        </w:rPr>
      </w:pPr>
      <w:r>
        <w:rPr>
          <w:sz w:val="28"/>
        </w:rPr>
        <w:t>Предприятия,</w:t>
      </w:r>
      <w:r>
        <w:rPr>
          <w:spacing w:val="-2"/>
          <w:sz w:val="28"/>
        </w:rPr>
        <w:t xml:space="preserve"> </w:t>
      </w:r>
      <w:r>
        <w:rPr>
          <w:sz w:val="28"/>
        </w:rPr>
        <w:t>группы предприятий,</w:t>
      </w:r>
      <w:r>
        <w:rPr>
          <w:spacing w:val="-2"/>
          <w:sz w:val="28"/>
        </w:rPr>
        <w:t xml:space="preserve"> </w:t>
      </w:r>
      <w:r>
        <w:rPr>
          <w:sz w:val="28"/>
        </w:rPr>
        <w:t>их</w:t>
      </w:r>
      <w:r>
        <w:rPr>
          <w:spacing w:val="-8"/>
          <w:sz w:val="28"/>
        </w:rPr>
        <w:t xml:space="preserve"> </w:t>
      </w:r>
      <w:r>
        <w:rPr>
          <w:sz w:val="28"/>
        </w:rPr>
        <w:t>отдельные</w:t>
      </w:r>
      <w:r>
        <w:rPr>
          <w:spacing w:val="-3"/>
          <w:sz w:val="28"/>
        </w:rPr>
        <w:t xml:space="preserve"> </w:t>
      </w:r>
      <w:r>
        <w:rPr>
          <w:sz w:val="28"/>
        </w:rPr>
        <w:t>здания</w:t>
      </w:r>
      <w:r>
        <w:rPr>
          <w:spacing w:val="-2"/>
          <w:sz w:val="28"/>
        </w:rPr>
        <w:t xml:space="preserve"> </w:t>
      </w:r>
      <w:r>
        <w:rPr>
          <w:sz w:val="28"/>
        </w:rPr>
        <w:t>и</w:t>
      </w:r>
      <w:r>
        <w:rPr>
          <w:spacing w:val="-4"/>
          <w:sz w:val="28"/>
        </w:rPr>
        <w:t xml:space="preserve"> </w:t>
      </w:r>
      <w:r>
        <w:rPr>
          <w:sz w:val="28"/>
        </w:rPr>
        <w:t>сооружения</w:t>
      </w:r>
      <w:r>
        <w:rPr>
          <w:spacing w:val="-2"/>
          <w:sz w:val="28"/>
        </w:rPr>
        <w:t xml:space="preserve"> </w:t>
      </w:r>
      <w:r>
        <w:rPr>
          <w:sz w:val="28"/>
        </w:rPr>
        <w:t xml:space="preserve">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w:t>
      </w:r>
      <w:proofErr w:type="spellStart"/>
      <w:r>
        <w:rPr>
          <w:sz w:val="28"/>
        </w:rPr>
        <w:t>санитарно</w:t>
      </w:r>
      <w:proofErr w:type="spellEnd"/>
      <w:r>
        <w:rPr>
          <w:sz w:val="28"/>
        </w:rPr>
        <w:t xml:space="preserve"> – защитными зонами.</w:t>
      </w:r>
    </w:p>
    <w:p w14:paraId="7C3C4E96" w14:textId="77777777" w:rsidR="00997F6A" w:rsidRDefault="005C48BA">
      <w:pPr>
        <w:pStyle w:val="a6"/>
        <w:numPr>
          <w:ilvl w:val="0"/>
          <w:numId w:val="77"/>
        </w:numPr>
        <w:tabs>
          <w:tab w:val="left" w:pos="1089"/>
        </w:tabs>
        <w:ind w:right="423" w:firstLine="566"/>
        <w:jc w:val="both"/>
        <w:rPr>
          <w:sz w:val="28"/>
        </w:rPr>
      </w:pPr>
      <w:r>
        <w:rPr>
          <w:sz w:val="28"/>
        </w:rPr>
        <w:t>При формировании общественно-деловых зон должны соблюдаться требования</w:t>
      </w:r>
      <w:r>
        <w:rPr>
          <w:spacing w:val="-3"/>
          <w:sz w:val="28"/>
        </w:rPr>
        <w:t xml:space="preserve"> </w:t>
      </w:r>
      <w:r>
        <w:rPr>
          <w:sz w:val="28"/>
        </w:rPr>
        <w:t>в</w:t>
      </w:r>
      <w:r>
        <w:rPr>
          <w:spacing w:val="-2"/>
          <w:sz w:val="28"/>
        </w:rPr>
        <w:t xml:space="preserve"> </w:t>
      </w:r>
      <w:r>
        <w:rPr>
          <w:sz w:val="28"/>
        </w:rPr>
        <w:t>области</w:t>
      </w:r>
      <w:r>
        <w:rPr>
          <w:spacing w:val="-5"/>
          <w:sz w:val="28"/>
        </w:rPr>
        <w:t xml:space="preserve"> </w:t>
      </w:r>
      <w:r>
        <w:rPr>
          <w:sz w:val="28"/>
        </w:rPr>
        <w:t>гражданской</w:t>
      </w:r>
      <w:r>
        <w:rPr>
          <w:spacing w:val="-5"/>
          <w:sz w:val="28"/>
        </w:rPr>
        <w:t xml:space="preserve"> </w:t>
      </w:r>
      <w:r>
        <w:rPr>
          <w:sz w:val="28"/>
        </w:rPr>
        <w:t>обороны,</w:t>
      </w:r>
      <w:r>
        <w:rPr>
          <w:spacing w:val="-2"/>
          <w:sz w:val="28"/>
        </w:rPr>
        <w:t xml:space="preserve"> </w:t>
      </w:r>
      <w:r>
        <w:rPr>
          <w:sz w:val="28"/>
        </w:rPr>
        <w:t>защиты</w:t>
      </w:r>
      <w:r>
        <w:rPr>
          <w:spacing w:val="-5"/>
          <w:sz w:val="28"/>
        </w:rPr>
        <w:t xml:space="preserve"> </w:t>
      </w:r>
      <w:r>
        <w:rPr>
          <w:sz w:val="28"/>
        </w:rPr>
        <w:t>населения</w:t>
      </w:r>
      <w:r>
        <w:rPr>
          <w:spacing w:val="-3"/>
          <w:sz w:val="28"/>
        </w:rPr>
        <w:t xml:space="preserve"> </w:t>
      </w:r>
      <w:r>
        <w:rPr>
          <w:sz w:val="28"/>
        </w:rPr>
        <w:t>и</w:t>
      </w:r>
      <w:r>
        <w:rPr>
          <w:spacing w:val="-5"/>
          <w:sz w:val="28"/>
        </w:rPr>
        <w:t xml:space="preserve"> </w:t>
      </w:r>
      <w:r>
        <w:rPr>
          <w:sz w:val="28"/>
        </w:rPr>
        <w:t>территорий</w:t>
      </w:r>
      <w:r>
        <w:rPr>
          <w:spacing w:val="-5"/>
          <w:sz w:val="28"/>
        </w:rPr>
        <w:t xml:space="preserve"> </w:t>
      </w:r>
      <w:r>
        <w:rPr>
          <w:sz w:val="28"/>
        </w:rPr>
        <w:t>от чрезвычайных ситуаций природного и техногенного характера.</w:t>
      </w:r>
    </w:p>
    <w:p w14:paraId="309FD8B7" w14:textId="77777777" w:rsidR="00997F6A" w:rsidRDefault="005C48BA">
      <w:pPr>
        <w:pStyle w:val="a6"/>
        <w:numPr>
          <w:ilvl w:val="0"/>
          <w:numId w:val="77"/>
        </w:numPr>
        <w:tabs>
          <w:tab w:val="left" w:pos="1007"/>
        </w:tabs>
        <w:ind w:right="418" w:firstLine="566"/>
        <w:jc w:val="both"/>
        <w:rPr>
          <w:sz w:val="28"/>
        </w:rPr>
      </w:pPr>
      <w:r>
        <w:rPr>
          <w:sz w:val="28"/>
        </w:rPr>
        <w:t>Виды разрешенного использования и предельные параметры земельных участков общественно-деловой зоны устанавливаются в</w:t>
      </w:r>
      <w:r>
        <w:rPr>
          <w:spacing w:val="40"/>
          <w:sz w:val="28"/>
        </w:rPr>
        <w:t xml:space="preserve"> </w:t>
      </w:r>
      <w:r>
        <w:rPr>
          <w:sz w:val="28"/>
        </w:rPr>
        <w:t>градостроительном регламенте Правил землепользования и застройки сельского поселения.</w:t>
      </w:r>
    </w:p>
    <w:p w14:paraId="7F49B793" w14:textId="77777777" w:rsidR="00997F6A" w:rsidRDefault="005C48BA">
      <w:pPr>
        <w:pStyle w:val="a6"/>
        <w:numPr>
          <w:ilvl w:val="0"/>
          <w:numId w:val="77"/>
        </w:numPr>
        <w:tabs>
          <w:tab w:val="left" w:pos="1022"/>
        </w:tabs>
        <w:ind w:right="425" w:firstLine="566"/>
        <w:jc w:val="both"/>
        <w:rPr>
          <w:sz w:val="28"/>
        </w:rPr>
      </w:pPr>
      <w:r>
        <w:rPr>
          <w:sz w:val="28"/>
        </w:rPr>
        <w:t>Плотность застройки общественно-деловых</w:t>
      </w:r>
      <w:r>
        <w:rPr>
          <w:spacing w:val="40"/>
          <w:sz w:val="28"/>
        </w:rPr>
        <w:t xml:space="preserve"> </w:t>
      </w:r>
      <w:r>
        <w:rPr>
          <w:sz w:val="28"/>
        </w:rPr>
        <w:t>зон следует принимать не более приведенной в таблице 17.</w:t>
      </w:r>
    </w:p>
    <w:p w14:paraId="4A146D1A" w14:textId="77777777" w:rsidR="00997F6A" w:rsidRDefault="00997F6A">
      <w:pPr>
        <w:pStyle w:val="a3"/>
        <w:spacing w:before="17"/>
        <w:ind w:left="0" w:firstLine="0"/>
        <w:jc w:val="left"/>
      </w:pPr>
    </w:p>
    <w:p w14:paraId="0CAA4B1A" w14:textId="77777777" w:rsidR="00997F6A" w:rsidRDefault="005C48BA">
      <w:pPr>
        <w:pStyle w:val="a3"/>
        <w:ind w:firstLine="0"/>
        <w:jc w:val="left"/>
      </w:pPr>
      <w:r>
        <w:t>Таблица</w:t>
      </w:r>
      <w:r>
        <w:rPr>
          <w:spacing w:val="-6"/>
        </w:rPr>
        <w:t xml:space="preserve"> </w:t>
      </w:r>
      <w:r>
        <w:t>17.</w:t>
      </w:r>
      <w:r>
        <w:rPr>
          <w:spacing w:val="60"/>
        </w:rPr>
        <w:t xml:space="preserve"> </w:t>
      </w:r>
      <w:r>
        <w:t>Показатели</w:t>
      </w:r>
      <w:r>
        <w:rPr>
          <w:spacing w:val="-6"/>
        </w:rPr>
        <w:t xml:space="preserve"> </w:t>
      </w:r>
      <w:r>
        <w:t>плотности</w:t>
      </w:r>
      <w:r>
        <w:rPr>
          <w:spacing w:val="-7"/>
        </w:rPr>
        <w:t xml:space="preserve"> </w:t>
      </w:r>
      <w:r>
        <w:t>застройки</w:t>
      </w:r>
      <w:r>
        <w:rPr>
          <w:spacing w:val="-6"/>
        </w:rPr>
        <w:t xml:space="preserve"> </w:t>
      </w:r>
      <w:r>
        <w:t>общественно-деловых</w:t>
      </w:r>
      <w:r>
        <w:rPr>
          <w:spacing w:val="53"/>
        </w:rPr>
        <w:t xml:space="preserve"> </w:t>
      </w:r>
      <w:r>
        <w:rPr>
          <w:spacing w:val="-5"/>
        </w:rPr>
        <w:t>зон</w:t>
      </w:r>
    </w:p>
    <w:p w14:paraId="7C0FD0F3" w14:textId="77777777" w:rsidR="00997F6A" w:rsidRDefault="00997F6A">
      <w:pPr>
        <w:pStyle w:val="a3"/>
        <w:spacing w:before="11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79"/>
        <w:gridCol w:w="2529"/>
        <w:gridCol w:w="2529"/>
      </w:tblGrid>
      <w:tr w:rsidR="00997F6A" w14:paraId="627BB6F1" w14:textId="77777777">
        <w:trPr>
          <w:trHeight w:val="556"/>
        </w:trPr>
        <w:tc>
          <w:tcPr>
            <w:tcW w:w="4579" w:type="dxa"/>
          </w:tcPr>
          <w:p w14:paraId="05CFF670" w14:textId="77777777" w:rsidR="00997F6A" w:rsidRDefault="005C48BA">
            <w:pPr>
              <w:pStyle w:val="TableParagraph"/>
              <w:spacing w:line="272" w:lineRule="exact"/>
              <w:ind w:left="1110"/>
              <w:rPr>
                <w:sz w:val="24"/>
              </w:rPr>
            </w:pPr>
            <w:r>
              <w:rPr>
                <w:spacing w:val="-2"/>
                <w:sz w:val="24"/>
              </w:rPr>
              <w:t>Функциональные</w:t>
            </w:r>
            <w:r>
              <w:rPr>
                <w:spacing w:val="10"/>
                <w:sz w:val="24"/>
              </w:rPr>
              <w:t xml:space="preserve"> </w:t>
            </w:r>
            <w:r>
              <w:rPr>
                <w:spacing w:val="-4"/>
                <w:sz w:val="24"/>
              </w:rPr>
              <w:t>зоны</w:t>
            </w:r>
          </w:p>
        </w:tc>
        <w:tc>
          <w:tcPr>
            <w:tcW w:w="2529" w:type="dxa"/>
          </w:tcPr>
          <w:p w14:paraId="162DD96B" w14:textId="77777777" w:rsidR="00997F6A" w:rsidRDefault="005C48BA">
            <w:pPr>
              <w:pStyle w:val="TableParagraph"/>
              <w:spacing w:line="274" w:lineRule="exact"/>
              <w:ind w:left="751" w:hanging="197"/>
              <w:rPr>
                <w:sz w:val="24"/>
              </w:rPr>
            </w:pPr>
            <w:r>
              <w:rPr>
                <w:spacing w:val="-2"/>
                <w:sz w:val="24"/>
              </w:rPr>
              <w:t>Коэффициент застройки</w:t>
            </w:r>
          </w:p>
        </w:tc>
        <w:tc>
          <w:tcPr>
            <w:tcW w:w="2529" w:type="dxa"/>
          </w:tcPr>
          <w:p w14:paraId="77FA9038" w14:textId="77777777" w:rsidR="00997F6A" w:rsidRDefault="005C48BA">
            <w:pPr>
              <w:pStyle w:val="TableParagraph"/>
              <w:spacing w:line="274" w:lineRule="exact"/>
              <w:ind w:left="194" w:firstLine="360"/>
              <w:rPr>
                <w:sz w:val="24"/>
              </w:rPr>
            </w:pPr>
            <w:r>
              <w:rPr>
                <w:spacing w:val="-2"/>
                <w:sz w:val="24"/>
              </w:rPr>
              <w:t xml:space="preserve">Коэффициент </w:t>
            </w:r>
            <w:r>
              <w:rPr>
                <w:sz w:val="24"/>
              </w:rPr>
              <w:t>плотности</w:t>
            </w:r>
            <w:r>
              <w:rPr>
                <w:spacing w:val="-15"/>
                <w:sz w:val="24"/>
              </w:rPr>
              <w:t xml:space="preserve"> </w:t>
            </w:r>
            <w:r>
              <w:rPr>
                <w:sz w:val="24"/>
              </w:rPr>
              <w:t>застройки</w:t>
            </w:r>
          </w:p>
        </w:tc>
      </w:tr>
      <w:tr w:rsidR="00997F6A" w14:paraId="1BDE4502" w14:textId="77777777">
        <w:trPr>
          <w:trHeight w:val="273"/>
        </w:trPr>
        <w:tc>
          <w:tcPr>
            <w:tcW w:w="4579" w:type="dxa"/>
          </w:tcPr>
          <w:p w14:paraId="3F262C78" w14:textId="77777777" w:rsidR="00997F6A" w:rsidRDefault="005C48BA">
            <w:pPr>
              <w:pStyle w:val="TableParagraph"/>
              <w:spacing w:line="253" w:lineRule="exact"/>
              <w:ind w:left="131"/>
              <w:rPr>
                <w:sz w:val="24"/>
              </w:rPr>
            </w:pPr>
            <w:r>
              <w:rPr>
                <w:spacing w:val="-2"/>
                <w:sz w:val="24"/>
              </w:rPr>
              <w:t>Многофункциональная</w:t>
            </w:r>
            <w:r>
              <w:rPr>
                <w:spacing w:val="13"/>
                <w:sz w:val="24"/>
              </w:rPr>
              <w:t xml:space="preserve"> </w:t>
            </w:r>
            <w:r>
              <w:rPr>
                <w:spacing w:val="-2"/>
                <w:sz w:val="24"/>
              </w:rPr>
              <w:t>застройка</w:t>
            </w:r>
          </w:p>
        </w:tc>
        <w:tc>
          <w:tcPr>
            <w:tcW w:w="2529" w:type="dxa"/>
          </w:tcPr>
          <w:p w14:paraId="3684C72B" w14:textId="77777777" w:rsidR="00997F6A" w:rsidRDefault="005C48BA">
            <w:pPr>
              <w:pStyle w:val="TableParagraph"/>
              <w:spacing w:line="253" w:lineRule="exact"/>
              <w:ind w:left="26" w:right="6"/>
              <w:jc w:val="center"/>
              <w:rPr>
                <w:sz w:val="24"/>
              </w:rPr>
            </w:pPr>
            <w:r>
              <w:rPr>
                <w:spacing w:val="-5"/>
                <w:sz w:val="24"/>
              </w:rPr>
              <w:t>1,0</w:t>
            </w:r>
          </w:p>
        </w:tc>
        <w:tc>
          <w:tcPr>
            <w:tcW w:w="2529" w:type="dxa"/>
          </w:tcPr>
          <w:p w14:paraId="1ED992B7" w14:textId="77777777" w:rsidR="00997F6A" w:rsidRDefault="005C48BA">
            <w:pPr>
              <w:pStyle w:val="TableParagraph"/>
              <w:spacing w:line="253" w:lineRule="exact"/>
              <w:ind w:left="26" w:right="5"/>
              <w:jc w:val="center"/>
              <w:rPr>
                <w:sz w:val="24"/>
              </w:rPr>
            </w:pPr>
            <w:r>
              <w:rPr>
                <w:spacing w:val="-5"/>
                <w:sz w:val="24"/>
              </w:rPr>
              <w:t>3,0</w:t>
            </w:r>
          </w:p>
        </w:tc>
      </w:tr>
      <w:tr w:rsidR="00997F6A" w14:paraId="2293120C" w14:textId="77777777">
        <w:trPr>
          <w:trHeight w:val="551"/>
        </w:trPr>
        <w:tc>
          <w:tcPr>
            <w:tcW w:w="4579" w:type="dxa"/>
          </w:tcPr>
          <w:p w14:paraId="390A1EFD" w14:textId="77777777" w:rsidR="00997F6A" w:rsidRDefault="005C48BA">
            <w:pPr>
              <w:pStyle w:val="TableParagraph"/>
              <w:spacing w:line="268" w:lineRule="exact"/>
              <w:ind w:left="131"/>
              <w:rPr>
                <w:sz w:val="24"/>
              </w:rPr>
            </w:pPr>
            <w:r>
              <w:rPr>
                <w:spacing w:val="-2"/>
                <w:sz w:val="24"/>
              </w:rPr>
              <w:t>Специализированная</w:t>
            </w:r>
            <w:r>
              <w:rPr>
                <w:spacing w:val="8"/>
                <w:sz w:val="24"/>
              </w:rPr>
              <w:t xml:space="preserve"> </w:t>
            </w:r>
            <w:r>
              <w:rPr>
                <w:spacing w:val="-2"/>
                <w:sz w:val="24"/>
              </w:rPr>
              <w:t>общественная</w:t>
            </w:r>
          </w:p>
          <w:p w14:paraId="5453B1C4" w14:textId="77777777" w:rsidR="00997F6A" w:rsidRDefault="005C48BA">
            <w:pPr>
              <w:pStyle w:val="TableParagraph"/>
              <w:spacing w:before="2" w:line="261" w:lineRule="exact"/>
              <w:ind w:left="131"/>
              <w:rPr>
                <w:sz w:val="24"/>
              </w:rPr>
            </w:pPr>
            <w:r>
              <w:rPr>
                <w:spacing w:val="-2"/>
                <w:sz w:val="24"/>
              </w:rPr>
              <w:t>застройка</w:t>
            </w:r>
          </w:p>
        </w:tc>
        <w:tc>
          <w:tcPr>
            <w:tcW w:w="2529" w:type="dxa"/>
          </w:tcPr>
          <w:p w14:paraId="29D78E96" w14:textId="77777777" w:rsidR="00997F6A" w:rsidRDefault="005C48BA">
            <w:pPr>
              <w:pStyle w:val="TableParagraph"/>
              <w:spacing w:line="268" w:lineRule="exact"/>
              <w:ind w:left="26" w:right="6"/>
              <w:jc w:val="center"/>
              <w:rPr>
                <w:sz w:val="24"/>
              </w:rPr>
            </w:pPr>
            <w:r>
              <w:rPr>
                <w:spacing w:val="-5"/>
                <w:sz w:val="24"/>
              </w:rPr>
              <w:t>0,8</w:t>
            </w:r>
          </w:p>
        </w:tc>
        <w:tc>
          <w:tcPr>
            <w:tcW w:w="2529" w:type="dxa"/>
          </w:tcPr>
          <w:p w14:paraId="4D85D6ED" w14:textId="77777777" w:rsidR="00997F6A" w:rsidRDefault="005C48BA">
            <w:pPr>
              <w:pStyle w:val="TableParagraph"/>
              <w:spacing w:line="268" w:lineRule="exact"/>
              <w:ind w:left="26" w:right="5"/>
              <w:jc w:val="center"/>
              <w:rPr>
                <w:sz w:val="24"/>
              </w:rPr>
            </w:pPr>
            <w:r>
              <w:rPr>
                <w:spacing w:val="-5"/>
                <w:sz w:val="24"/>
              </w:rPr>
              <w:t>2,4</w:t>
            </w:r>
          </w:p>
        </w:tc>
      </w:tr>
      <w:tr w:rsidR="00997F6A" w14:paraId="15BF80CD" w14:textId="77777777">
        <w:trPr>
          <w:trHeight w:val="2759"/>
        </w:trPr>
        <w:tc>
          <w:tcPr>
            <w:tcW w:w="9637" w:type="dxa"/>
            <w:gridSpan w:val="3"/>
            <w:tcBorders>
              <w:bottom w:val="nil"/>
            </w:tcBorders>
          </w:tcPr>
          <w:p w14:paraId="7F2828ED" w14:textId="77777777" w:rsidR="00997F6A" w:rsidRDefault="005C48BA">
            <w:pPr>
              <w:pStyle w:val="TableParagraph"/>
              <w:spacing w:line="268" w:lineRule="exact"/>
              <w:ind w:left="131"/>
              <w:rPr>
                <w:sz w:val="24"/>
              </w:rPr>
            </w:pPr>
            <w:r>
              <w:rPr>
                <w:spacing w:val="-2"/>
                <w:sz w:val="24"/>
              </w:rPr>
              <w:t>Примечания:</w:t>
            </w:r>
          </w:p>
          <w:p w14:paraId="42B712BE" w14:textId="77777777" w:rsidR="00997F6A" w:rsidRDefault="005C48BA">
            <w:pPr>
              <w:pStyle w:val="TableParagraph"/>
              <w:spacing w:before="2"/>
              <w:ind w:left="131" w:right="100"/>
              <w:jc w:val="both"/>
              <w:rPr>
                <w:sz w:val="24"/>
              </w:rPr>
            </w:pPr>
            <w:r>
              <w:rPr>
                <w:sz w:val="24"/>
              </w:rPr>
              <w:t>1. Для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14:paraId="0456EC9A" w14:textId="77777777" w:rsidR="00997F6A" w:rsidRDefault="005C48BA">
            <w:pPr>
              <w:pStyle w:val="TableParagraph"/>
              <w:ind w:left="131" w:right="102"/>
              <w:jc w:val="both"/>
              <w:rPr>
                <w:sz w:val="24"/>
              </w:rPr>
            </w:pPr>
            <w:r>
              <w:rPr>
                <w:sz w:val="24"/>
              </w:rPr>
              <w:t>При комплексном развитии жилой, а также при размещении жилой застройки в радиусе пешеходной</w:t>
            </w:r>
            <w:r>
              <w:rPr>
                <w:spacing w:val="-5"/>
                <w:sz w:val="24"/>
              </w:rPr>
              <w:t xml:space="preserve"> </w:t>
            </w:r>
            <w:r>
              <w:rPr>
                <w:sz w:val="24"/>
              </w:rPr>
              <w:t>доступности</w:t>
            </w:r>
            <w:r>
              <w:rPr>
                <w:spacing w:val="-1"/>
                <w:sz w:val="24"/>
              </w:rPr>
              <w:t xml:space="preserve"> </w:t>
            </w:r>
            <w:r>
              <w:rPr>
                <w:sz w:val="24"/>
              </w:rPr>
              <w:t>не</w:t>
            </w:r>
            <w:r>
              <w:rPr>
                <w:spacing w:val="-3"/>
                <w:sz w:val="24"/>
              </w:rPr>
              <w:t xml:space="preserve"> </w:t>
            </w:r>
            <w:r>
              <w:rPr>
                <w:sz w:val="24"/>
              </w:rPr>
              <w:t>более</w:t>
            </w:r>
            <w:r>
              <w:rPr>
                <w:spacing w:val="-3"/>
                <w:sz w:val="24"/>
              </w:rPr>
              <w:t xml:space="preserve"> </w:t>
            </w:r>
            <w:r>
              <w:rPr>
                <w:sz w:val="24"/>
              </w:rPr>
              <w:t>1500</w:t>
            </w:r>
            <w:r>
              <w:rPr>
                <w:spacing w:val="-2"/>
                <w:sz w:val="24"/>
              </w:rPr>
              <w:t xml:space="preserve"> </w:t>
            </w:r>
            <w:r>
              <w:rPr>
                <w:sz w:val="24"/>
              </w:rPr>
              <w:t>м</w:t>
            </w:r>
            <w:r>
              <w:rPr>
                <w:spacing w:val="-8"/>
                <w:sz w:val="24"/>
              </w:rPr>
              <w:t xml:space="preserve"> </w:t>
            </w:r>
            <w:r>
              <w:rPr>
                <w:sz w:val="24"/>
              </w:rPr>
              <w:t>от</w:t>
            </w:r>
            <w:r>
              <w:rPr>
                <w:spacing w:val="-1"/>
                <w:sz w:val="24"/>
              </w:rPr>
              <w:t xml:space="preserve"> </w:t>
            </w:r>
            <w:r>
              <w:rPr>
                <w:sz w:val="24"/>
              </w:rPr>
              <w:t>станций</w:t>
            </w:r>
            <w:r>
              <w:rPr>
                <w:spacing w:val="-1"/>
                <w:sz w:val="24"/>
              </w:rPr>
              <w:t xml:space="preserve"> </w:t>
            </w:r>
            <w:r>
              <w:rPr>
                <w:sz w:val="24"/>
              </w:rPr>
              <w:t>скоростного</w:t>
            </w:r>
            <w:r>
              <w:rPr>
                <w:spacing w:val="-2"/>
                <w:sz w:val="24"/>
              </w:rPr>
              <w:t xml:space="preserve"> </w:t>
            </w:r>
            <w:r>
              <w:rPr>
                <w:sz w:val="24"/>
              </w:rPr>
              <w:t>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tc>
      </w:tr>
    </w:tbl>
    <w:p w14:paraId="6EBCFC6E" w14:textId="77777777" w:rsidR="00997F6A" w:rsidRDefault="00997F6A">
      <w:pPr>
        <w:pStyle w:val="TableParagraph"/>
        <w:jc w:val="both"/>
        <w:rPr>
          <w:sz w:val="24"/>
        </w:rPr>
        <w:sectPr w:rsidR="00997F6A">
          <w:pgSz w:w="11900" w:h="16840"/>
          <w:pgMar w:top="500" w:right="708" w:bottom="700" w:left="992" w:header="0" w:footer="518" w:gutter="0"/>
          <w:cols w:space="720"/>
        </w:sectPr>
      </w:pPr>
    </w:p>
    <w:p w14:paraId="632CFE7F" w14:textId="77777777" w:rsidR="00997F6A" w:rsidRDefault="005C48BA">
      <w:pPr>
        <w:pStyle w:val="a3"/>
        <w:ind w:left="131" w:firstLine="0"/>
        <w:jc w:val="left"/>
        <w:rPr>
          <w:sz w:val="20"/>
        </w:rPr>
      </w:pPr>
      <w:r>
        <w:rPr>
          <w:noProof/>
          <w:sz w:val="20"/>
          <w:lang w:eastAsia="ru-RU"/>
        </w:rPr>
        <mc:AlternateContent>
          <mc:Choice Requires="wpg">
            <w:drawing>
              <wp:inline distT="0" distB="0" distL="0" distR="0" wp14:anchorId="15C8F3DF" wp14:editId="59406A82">
                <wp:extent cx="6129655" cy="2801620"/>
                <wp:effectExtent l="0" t="0" r="0" b="825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2801620"/>
                          <a:chOff x="0" y="0"/>
                          <a:chExt cx="6129655" cy="2801620"/>
                        </a:xfrm>
                      </wpg:grpSpPr>
                      <wps:wsp>
                        <wps:cNvPr id="11" name="Graphic 11"/>
                        <wps:cNvSpPr/>
                        <wps:spPr>
                          <a:xfrm>
                            <a:off x="0" y="0"/>
                            <a:ext cx="6129655" cy="2801620"/>
                          </a:xfrm>
                          <a:custGeom>
                            <a:avLst/>
                            <a:gdLst/>
                            <a:ahLst/>
                            <a:cxnLst/>
                            <a:rect l="l" t="t" r="r" b="b"/>
                            <a:pathLst>
                              <a:path w="6129655" h="2801620">
                                <a:moveTo>
                                  <a:pt x="9131" y="0"/>
                                </a:moveTo>
                                <a:lnTo>
                                  <a:pt x="0" y="0"/>
                                </a:lnTo>
                                <a:lnTo>
                                  <a:pt x="0" y="2791968"/>
                                </a:lnTo>
                                <a:lnTo>
                                  <a:pt x="0" y="2801112"/>
                                </a:lnTo>
                                <a:lnTo>
                                  <a:pt x="9131" y="2801112"/>
                                </a:lnTo>
                                <a:lnTo>
                                  <a:pt x="9131" y="2791968"/>
                                </a:lnTo>
                                <a:lnTo>
                                  <a:pt x="9131" y="0"/>
                                </a:lnTo>
                                <a:close/>
                              </a:path>
                              <a:path w="6129655" h="2801620">
                                <a:moveTo>
                                  <a:pt x="6129528" y="0"/>
                                </a:moveTo>
                                <a:lnTo>
                                  <a:pt x="6120384" y="0"/>
                                </a:lnTo>
                                <a:lnTo>
                                  <a:pt x="6120384" y="2791968"/>
                                </a:lnTo>
                                <a:lnTo>
                                  <a:pt x="9144" y="2791968"/>
                                </a:lnTo>
                                <a:lnTo>
                                  <a:pt x="9144" y="2801112"/>
                                </a:lnTo>
                                <a:lnTo>
                                  <a:pt x="6120384" y="2801112"/>
                                </a:lnTo>
                                <a:lnTo>
                                  <a:pt x="6129528" y="2801112"/>
                                </a:lnTo>
                                <a:lnTo>
                                  <a:pt x="6129528" y="2791968"/>
                                </a:lnTo>
                                <a:lnTo>
                                  <a:pt x="6129528"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9144" y="0"/>
                            <a:ext cx="6111240" cy="2792095"/>
                          </a:xfrm>
                          <a:prstGeom prst="rect">
                            <a:avLst/>
                          </a:prstGeom>
                        </wps:spPr>
                        <wps:txbx>
                          <w:txbxContent>
                            <w:p w14:paraId="4280B2A1" w14:textId="77777777" w:rsidR="00A74FE5" w:rsidRDefault="00A74FE5">
                              <w:pPr>
                                <w:numPr>
                                  <w:ilvl w:val="0"/>
                                  <w:numId w:val="76"/>
                                </w:numPr>
                                <w:tabs>
                                  <w:tab w:val="left" w:pos="410"/>
                                </w:tabs>
                                <w:ind w:right="109" w:firstLine="0"/>
                                <w:jc w:val="both"/>
                                <w:rPr>
                                  <w:sz w:val="24"/>
                                </w:rPr>
                              </w:pPr>
                              <w:r>
                                <w:rPr>
                                  <w:sz w:val="24"/>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5E51A23A" w14:textId="77777777" w:rsidR="00A74FE5" w:rsidRDefault="00A74FE5">
                              <w:pPr>
                                <w:numPr>
                                  <w:ilvl w:val="0"/>
                                  <w:numId w:val="76"/>
                                </w:numPr>
                                <w:tabs>
                                  <w:tab w:val="left" w:pos="482"/>
                                </w:tabs>
                                <w:spacing w:before="268"/>
                                <w:ind w:right="109" w:firstLine="0"/>
                                <w:jc w:val="both"/>
                              </w:pPr>
                              <w:r>
                                <w:rPr>
                                  <w:sz w:val="24"/>
                                </w:rPr>
                                <w:t>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w:t>
                              </w:r>
                              <w:r>
                                <w:rPr>
                                  <w:spacing w:val="-2"/>
                                  <w:sz w:val="24"/>
                                </w:rPr>
                                <w:t xml:space="preserve"> </w:t>
                              </w:r>
                              <w:r>
                                <w:rPr>
                                  <w:sz w:val="24"/>
                                </w:rPr>
                                <w:t>обслуживания</w:t>
                              </w:r>
                              <w:r>
                                <w:rPr>
                                  <w:spacing w:val="-2"/>
                                  <w:sz w:val="24"/>
                                </w:rPr>
                                <w:t xml:space="preserve"> </w:t>
                              </w:r>
                              <w:r>
                                <w:rPr>
                                  <w:sz w:val="24"/>
                                </w:rPr>
                                <w:t>при</w:t>
                              </w:r>
                              <w:r>
                                <w:rPr>
                                  <w:spacing w:val="-1"/>
                                  <w:sz w:val="24"/>
                                </w:rPr>
                                <w:t xml:space="preserve"> </w:t>
                              </w:r>
                              <w:r>
                                <w:rPr>
                                  <w:sz w:val="24"/>
                                </w:rPr>
                                <w:t>соблюдении</w:t>
                              </w:r>
                              <w:r>
                                <w:rPr>
                                  <w:spacing w:val="-1"/>
                                  <w:sz w:val="24"/>
                                </w:rPr>
                                <w:t xml:space="preserve"> </w:t>
                              </w:r>
                              <w:r>
                                <w:rPr>
                                  <w:sz w:val="24"/>
                                </w:rPr>
                                <w:t>нормативных</w:t>
                              </w:r>
                              <w:r>
                                <w:rPr>
                                  <w:spacing w:val="-7"/>
                                  <w:sz w:val="24"/>
                                </w:rPr>
                                <w:t xml:space="preserve"> </w:t>
                              </w:r>
                              <w:r>
                                <w:rPr>
                                  <w:sz w:val="24"/>
                                </w:rPr>
                                <w:t>радиусов</w:t>
                              </w:r>
                              <w:r>
                                <w:rPr>
                                  <w:spacing w:val="-1"/>
                                  <w:sz w:val="24"/>
                                </w:rPr>
                                <w:t xml:space="preserve"> </w:t>
                              </w:r>
                              <w:r>
                                <w:rPr>
                                  <w:sz w:val="24"/>
                                </w:rPr>
                                <w:t>их</w:t>
                              </w:r>
                              <w:r>
                                <w:rPr>
                                  <w:spacing w:val="-7"/>
                                  <w:sz w:val="24"/>
                                </w:rPr>
                                <w:t xml:space="preserve"> </w:t>
                              </w:r>
                              <w:r>
                                <w:rPr>
                                  <w:sz w:val="24"/>
                                </w:rPr>
                                <w:t>доступности</w:t>
                              </w:r>
                              <w:r>
                                <w:rPr>
                                  <w:spacing w:val="-1"/>
                                  <w:sz w:val="24"/>
                                </w:rPr>
                                <w:t xml:space="preserve"> </w:t>
                              </w:r>
                              <w:r>
                                <w:rPr>
                                  <w:sz w:val="24"/>
                                </w:rPr>
                                <w:t xml:space="preserve">(кроме дошкольных образовательных </w:t>
                              </w:r>
                              <w:r>
                                <w:rPr>
                                  <w:sz w:val="24"/>
                                </w:rPr>
                                <w:t xml:space="preserve">оргмесанизаций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t>санитарно-гигиенических и противопожарных норм с учетом СП 42.13330.2016.</w:t>
                              </w:r>
                            </w:p>
                          </w:txbxContent>
                        </wps:txbx>
                        <wps:bodyPr wrap="square" lIns="0" tIns="0" rIns="0" bIns="0" rtlCol="0">
                          <a:noAutofit/>
                        </wps:bodyPr>
                      </wps:wsp>
                    </wpg:wgp>
                  </a:graphicData>
                </a:graphic>
              </wp:inline>
            </w:drawing>
          </mc:Choice>
          <mc:Fallback>
            <w:pict>
              <v:group w14:anchorId="15C8F3DF" id="Group 10" o:spid="_x0000_s1029" style="width:482.65pt;height:220.6pt;mso-position-horizontal-relative:char;mso-position-vertical-relative:line" coordsize="61296,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B8KQMAAOcJAAAOAAAAZHJzL2Uyb0RvYy54bWy8Vt9P2zAQfp+0/8Hy+0gTaGkjWrTBQJMQ&#10;INFpz67j/NCS2LPdJvz3O9txGooYGUzrQ3KuP1/O3/m+89l5W5Vox6QqeL3E4dEEI1ZTnhR1tsTf&#10;11ef5hgpTeqElLxmS/zIFD5fffxw1oiYRTznZcIkAie1ihuxxLnWIg4CRXNWEXXEBathMuWyIhqG&#10;MgsSSRrwXpVBNJnMgobLREhOmVLw76WbxCvrP00Z1XdpqphG5RJDbNo+pX1uzDNYnZE4k0TkBe3C&#10;IG+IoiJFDR/tXV0STdBWFs9cVQWVXPFUH1FeBTxNC8rsHmA34eRgN9eSb4XdSxY3mehpAmoPeHqz&#10;W3q7u5eoSCB3QE9NKsiR/SyCMZDTiCwGzLUUD+Jeuh2CecPpTwXTweG8GWd7cJvKyiyCjaLWsv7Y&#10;s85ajSj8OQujxWw6xYjCXDSfhLOoywvNIXnP1tH86ysrAxK7D9vw+nAaAWdM7WlU76PxISeC2ewo&#10;Q5GnMdzT6E5VGDoiLcqwaGlVseoIfQ9H/U5JTLdKXzNu6Sa7G6Xd0U68RXJv0bb2poQCMaVR2tLQ&#10;GEFpSIygNDauNATRZp3JoTFRM8hXvk+Xma/4jq25RWqTtEV4DFz4fEOke0BZD4Fw8AYoP+ffwjpz&#10;mOh0ES5mcxMa+PMI/36ChHMUhtEfkX2A5tCNB4+IofdsD/IgVFpyxVz0hs630GrKZRqBrA44e4lZ&#10;wE6O5ydPsJ4t/3asDZFjWF6EJ87t34FHEP0kknH4no8xiRzyNyb4If7VdEKq+4oBe1iTipdFclWU&#10;pUm6ktnmopRoR0xfsr/uqA5goF5eJYy14ckjiEwDzWqJ1a8tkQyj8lsNMmY6mzekNzbekLq84Lb/&#10;2fMmlV63P4gUSIC5xBqE+JZ7NSOxFw+zlx5rVtb881bztDDKYmNzEXUDUFbTLv6HxEZeYtcQ+oa3&#10;yBW6+TgIsZFYpNsvHDSol94XxLY/xl3H2fck0IMToNX2pNNFNFlMuwR5uTbcGL3tWDRKam8AB/Q5&#10;ST5IpW43rWu6xuk/TO6IFNmeCLcJK6HdzcdcV4Zjm9L9/Wz1GwAA//8DAFBLAwQUAAYACAAAACEA&#10;f9C9rN0AAAAFAQAADwAAAGRycy9kb3ducmV2LnhtbEyPzWrDMBCE74W+g9hCb43s/NG6lkMIbU6h&#10;kKRQettYG9vEWhlLsZ23j5JLe1kYZpj5Nl0MphYdta6yrCAeRSCIc6srLhR87z9fXkE4j6yxtkwK&#10;LuRgkT0+pJho2/OWup0vRChhl6CC0vsmkdLlJRl0I9sQB+9oW4M+yLaQusU+lJtajqNoLg1WHBZK&#10;bGhVUn7anY2CdY/9chJ/dJvTcXX53c++fjYxKfX8NCzfQXga/F8YbvgBHbLAdLBn1k7UCsIj/n6D&#10;9zafTUAcFEyn8Rhklsr/9NkVAAD//wMAUEsBAi0AFAAGAAgAAAAhALaDOJL+AAAA4QEAABMAAAAA&#10;AAAAAAAAAAAAAAAAAFtDb250ZW50X1R5cGVzXS54bWxQSwECLQAUAAYACAAAACEAOP0h/9YAAACU&#10;AQAACwAAAAAAAAAAAAAAAAAvAQAAX3JlbHMvLnJlbHNQSwECLQAUAAYACAAAACEA3/EQfCkDAADn&#10;CQAADgAAAAAAAAAAAAAAAAAuAgAAZHJzL2Uyb0RvYy54bWxQSwECLQAUAAYACAAAACEAf9C9rN0A&#10;AAAFAQAADwAAAAAAAAAAAAAAAACDBQAAZHJzL2Rvd25yZXYueG1sUEsFBgAAAAAEAAQA8wAAAI0G&#10;AAAAAA==&#10;">
                <v:shape id="Graphic 11" o:spid="_x0000_s1030" style="position:absolute;width:61296;height:28016;visibility:visible;mso-wrap-style:square;v-text-anchor:top" coordsize="6129655,2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YNwAAAANsAAAAPAAAAZHJzL2Rvd25yZXYueG1sRE9Li8Iw&#10;EL4v+B/CCN7W1EVkqaZFREVPYn2ch2Zsi82kNFmt/nojCHubj+85s7QztbhR6yrLCkbDCARxbnXF&#10;hYLjYfX9C8J5ZI21ZVLwIAdp0vuaYaztnfd0y3whQgi7GBWU3jexlC4vyaAb2oY4cBfbGvQBtoXU&#10;Ld5DuKnlTxRNpMGKQ0OJDS1Kyq/Zn1GwWu6249N5Um1s1h1NtF3Xz8YoNeh38ykIT53/F3/cGx3m&#10;j+D9SzhAJi8AAAD//wMAUEsBAi0AFAAGAAgAAAAhANvh9svuAAAAhQEAABMAAAAAAAAAAAAAAAAA&#10;AAAAAFtDb250ZW50X1R5cGVzXS54bWxQSwECLQAUAAYACAAAACEAWvQsW78AAAAVAQAACwAAAAAA&#10;AAAAAAAAAAAfAQAAX3JlbHMvLnJlbHNQSwECLQAUAAYACAAAACEAmMXWDcAAAADbAAAADwAAAAAA&#10;AAAAAAAAAAAHAgAAZHJzL2Rvd25yZXYueG1sUEsFBgAAAAADAAMAtwAAAPQCAAAAAA==&#10;" path="m9131,l,,,2791968r,9144l9131,2801112r,-9144l9131,xem6129528,r-9144,l6120384,2791968r-6111240,l9144,2801112r6111240,l6129528,2801112r,-9144l6129528,xe" fillcolor="black" stroked="f">
                  <v:path arrowok="t"/>
                </v:shape>
                <v:shape id="Textbox 12" o:spid="_x0000_s1031" type="#_x0000_t202" style="position:absolute;left:91;width:61112;height:2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280B2A1" w14:textId="77777777" w:rsidR="00A74FE5" w:rsidRDefault="00A74FE5">
                        <w:pPr>
                          <w:numPr>
                            <w:ilvl w:val="0"/>
                            <w:numId w:val="76"/>
                          </w:numPr>
                          <w:tabs>
                            <w:tab w:val="left" w:pos="410"/>
                          </w:tabs>
                          <w:ind w:right="109" w:firstLine="0"/>
                          <w:jc w:val="both"/>
                          <w:rPr>
                            <w:sz w:val="24"/>
                          </w:rPr>
                        </w:pPr>
                        <w:r>
                          <w:rPr>
                            <w:sz w:val="24"/>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5E51A23A" w14:textId="77777777" w:rsidR="00A74FE5" w:rsidRDefault="00A74FE5">
                        <w:pPr>
                          <w:numPr>
                            <w:ilvl w:val="0"/>
                            <w:numId w:val="76"/>
                          </w:numPr>
                          <w:tabs>
                            <w:tab w:val="left" w:pos="482"/>
                          </w:tabs>
                          <w:spacing w:before="268"/>
                          <w:ind w:right="109" w:firstLine="0"/>
                          <w:jc w:val="both"/>
                        </w:pPr>
                        <w:r>
                          <w:rPr>
                            <w:sz w:val="24"/>
                          </w:rPr>
                          <w:t>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w:t>
                        </w:r>
                        <w:r>
                          <w:rPr>
                            <w:spacing w:val="-2"/>
                            <w:sz w:val="24"/>
                          </w:rPr>
                          <w:t xml:space="preserve"> </w:t>
                        </w:r>
                        <w:r>
                          <w:rPr>
                            <w:sz w:val="24"/>
                          </w:rPr>
                          <w:t>обслуживания</w:t>
                        </w:r>
                        <w:r>
                          <w:rPr>
                            <w:spacing w:val="-2"/>
                            <w:sz w:val="24"/>
                          </w:rPr>
                          <w:t xml:space="preserve"> </w:t>
                        </w:r>
                        <w:r>
                          <w:rPr>
                            <w:sz w:val="24"/>
                          </w:rPr>
                          <w:t>при</w:t>
                        </w:r>
                        <w:r>
                          <w:rPr>
                            <w:spacing w:val="-1"/>
                            <w:sz w:val="24"/>
                          </w:rPr>
                          <w:t xml:space="preserve"> </w:t>
                        </w:r>
                        <w:r>
                          <w:rPr>
                            <w:sz w:val="24"/>
                          </w:rPr>
                          <w:t>соблюдении</w:t>
                        </w:r>
                        <w:r>
                          <w:rPr>
                            <w:spacing w:val="-1"/>
                            <w:sz w:val="24"/>
                          </w:rPr>
                          <w:t xml:space="preserve"> </w:t>
                        </w:r>
                        <w:r>
                          <w:rPr>
                            <w:sz w:val="24"/>
                          </w:rPr>
                          <w:t>нормативных</w:t>
                        </w:r>
                        <w:r>
                          <w:rPr>
                            <w:spacing w:val="-7"/>
                            <w:sz w:val="24"/>
                          </w:rPr>
                          <w:t xml:space="preserve"> </w:t>
                        </w:r>
                        <w:r>
                          <w:rPr>
                            <w:sz w:val="24"/>
                          </w:rPr>
                          <w:t>радиусов</w:t>
                        </w:r>
                        <w:r>
                          <w:rPr>
                            <w:spacing w:val="-1"/>
                            <w:sz w:val="24"/>
                          </w:rPr>
                          <w:t xml:space="preserve"> </w:t>
                        </w:r>
                        <w:r>
                          <w:rPr>
                            <w:sz w:val="24"/>
                          </w:rPr>
                          <w:t>их</w:t>
                        </w:r>
                        <w:r>
                          <w:rPr>
                            <w:spacing w:val="-7"/>
                            <w:sz w:val="24"/>
                          </w:rPr>
                          <w:t xml:space="preserve"> </w:t>
                        </w:r>
                        <w:r>
                          <w:rPr>
                            <w:sz w:val="24"/>
                          </w:rPr>
                          <w:t>доступности</w:t>
                        </w:r>
                        <w:r>
                          <w:rPr>
                            <w:spacing w:val="-1"/>
                            <w:sz w:val="24"/>
                          </w:rPr>
                          <w:t xml:space="preserve"> </w:t>
                        </w:r>
                        <w:r>
                          <w:rPr>
                            <w:sz w:val="24"/>
                          </w:rPr>
                          <w:t xml:space="preserve">(кроме дошкольных образовательных оргмесанизаций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t>санитарно-гигиенических и противопожарных норм с учетом СП 42.13330.2016.</w:t>
                        </w:r>
                      </w:p>
                    </w:txbxContent>
                  </v:textbox>
                </v:shape>
                <w10:anchorlock/>
              </v:group>
            </w:pict>
          </mc:Fallback>
        </mc:AlternateContent>
      </w:r>
    </w:p>
    <w:p w14:paraId="502C35C3" w14:textId="77777777" w:rsidR="00997F6A" w:rsidRDefault="005C48BA">
      <w:pPr>
        <w:pStyle w:val="a6"/>
        <w:numPr>
          <w:ilvl w:val="0"/>
          <w:numId w:val="77"/>
        </w:numPr>
        <w:tabs>
          <w:tab w:val="left" w:pos="1022"/>
        </w:tabs>
        <w:ind w:right="419" w:firstLine="566"/>
        <w:jc w:val="both"/>
        <w:rPr>
          <w:sz w:val="28"/>
        </w:rPr>
      </w:pPr>
      <w:r>
        <w:rPr>
          <w:sz w:val="28"/>
        </w:rPr>
        <w:t xml:space="preserve">При формировании системы обслуживания должны предусматриваться уровни обеспеченности учреждениями и объектами в соответствии с СП 42.13330.2016, в том числе повседневного, периодического и эпизодического </w:t>
      </w:r>
      <w:r>
        <w:rPr>
          <w:spacing w:val="-2"/>
          <w:sz w:val="28"/>
        </w:rPr>
        <w:t>обслуживания.</w:t>
      </w:r>
    </w:p>
    <w:p w14:paraId="4B175BB2" w14:textId="77777777" w:rsidR="00997F6A" w:rsidRDefault="005C48BA">
      <w:pPr>
        <w:pStyle w:val="a3"/>
        <w:ind w:right="421"/>
      </w:pPr>
      <w:r>
        <w:t>Обязательным при проектировании сельских поселений является нормативная обеспеченность и доступность объектов социальной инфраструктуры повседневного и периодического спроса, перечисленной</w:t>
      </w:r>
      <w:r w:rsidR="004E4E70">
        <w:t xml:space="preserve"> </w:t>
      </w:r>
      <w:r>
        <w:t>в таблице 18.</w:t>
      </w:r>
    </w:p>
    <w:p w14:paraId="5A259E0B" w14:textId="77777777" w:rsidR="00997F6A" w:rsidRDefault="00997F6A">
      <w:pPr>
        <w:pStyle w:val="a3"/>
        <w:spacing w:before="1"/>
        <w:ind w:left="0" w:firstLine="0"/>
        <w:jc w:val="left"/>
      </w:pPr>
    </w:p>
    <w:p w14:paraId="702CF8CA" w14:textId="77777777" w:rsidR="00997F6A" w:rsidRDefault="005C48BA">
      <w:pPr>
        <w:pStyle w:val="a3"/>
        <w:ind w:left="846" w:firstLine="0"/>
        <w:jc w:val="left"/>
      </w:pPr>
      <w:r>
        <w:t>Таблица</w:t>
      </w:r>
      <w:r>
        <w:rPr>
          <w:spacing w:val="-7"/>
        </w:rPr>
        <w:t xml:space="preserve"> </w:t>
      </w:r>
      <w:r>
        <w:t>18.Перечень</w:t>
      </w:r>
      <w:r>
        <w:rPr>
          <w:spacing w:val="-9"/>
        </w:rPr>
        <w:t xml:space="preserve"> </w:t>
      </w:r>
      <w:r>
        <w:t>объектов</w:t>
      </w:r>
      <w:r>
        <w:rPr>
          <w:spacing w:val="-9"/>
        </w:rPr>
        <w:t xml:space="preserve"> </w:t>
      </w:r>
      <w:r>
        <w:t>социальной</w:t>
      </w:r>
      <w:r>
        <w:rPr>
          <w:spacing w:val="-7"/>
        </w:rPr>
        <w:t xml:space="preserve"> </w:t>
      </w:r>
      <w:r>
        <w:rPr>
          <w:spacing w:val="-2"/>
        </w:rPr>
        <w:t>инфраструктуры</w:t>
      </w:r>
    </w:p>
    <w:p w14:paraId="085153B3" w14:textId="77777777" w:rsidR="00997F6A" w:rsidRDefault="00997F6A">
      <w:pPr>
        <w:pStyle w:val="a3"/>
        <w:spacing w:before="65"/>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2"/>
        <w:gridCol w:w="4656"/>
      </w:tblGrid>
      <w:tr w:rsidR="00997F6A" w14:paraId="76704EA7" w14:textId="77777777">
        <w:trPr>
          <w:trHeight w:val="277"/>
        </w:trPr>
        <w:tc>
          <w:tcPr>
            <w:tcW w:w="4982" w:type="dxa"/>
          </w:tcPr>
          <w:p w14:paraId="3304A650" w14:textId="77777777" w:rsidR="00997F6A" w:rsidRDefault="005C48BA">
            <w:pPr>
              <w:pStyle w:val="TableParagraph"/>
              <w:spacing w:line="258" w:lineRule="exact"/>
              <w:ind w:left="18"/>
              <w:jc w:val="center"/>
              <w:rPr>
                <w:sz w:val="24"/>
              </w:rPr>
            </w:pPr>
            <w:r>
              <w:rPr>
                <w:sz w:val="24"/>
              </w:rPr>
              <w:t>Виды</w:t>
            </w:r>
            <w:r>
              <w:rPr>
                <w:spacing w:val="-5"/>
                <w:sz w:val="24"/>
              </w:rPr>
              <w:t xml:space="preserve"> </w:t>
            </w:r>
            <w:r>
              <w:rPr>
                <w:spacing w:val="-2"/>
                <w:sz w:val="24"/>
              </w:rPr>
              <w:t>объектов</w:t>
            </w:r>
          </w:p>
        </w:tc>
        <w:tc>
          <w:tcPr>
            <w:tcW w:w="4656" w:type="dxa"/>
          </w:tcPr>
          <w:p w14:paraId="546D0BF3" w14:textId="77777777" w:rsidR="00997F6A" w:rsidRDefault="005C48BA">
            <w:pPr>
              <w:pStyle w:val="TableParagraph"/>
              <w:spacing w:line="258" w:lineRule="exact"/>
              <w:ind w:left="1063"/>
              <w:rPr>
                <w:sz w:val="24"/>
              </w:rPr>
            </w:pPr>
            <w:r>
              <w:rPr>
                <w:sz w:val="24"/>
              </w:rPr>
              <w:t>Допустимое</w:t>
            </w:r>
            <w:r>
              <w:rPr>
                <w:spacing w:val="-13"/>
                <w:sz w:val="24"/>
              </w:rPr>
              <w:t xml:space="preserve"> </w:t>
            </w:r>
            <w:r>
              <w:rPr>
                <w:spacing w:val="-2"/>
                <w:sz w:val="24"/>
              </w:rPr>
              <w:t>размещение</w:t>
            </w:r>
          </w:p>
        </w:tc>
      </w:tr>
      <w:tr w:rsidR="00997F6A" w14:paraId="3C7DBB04" w14:textId="77777777">
        <w:trPr>
          <w:trHeight w:val="551"/>
        </w:trPr>
        <w:tc>
          <w:tcPr>
            <w:tcW w:w="4982" w:type="dxa"/>
          </w:tcPr>
          <w:p w14:paraId="4D8653A7" w14:textId="77777777" w:rsidR="00997F6A" w:rsidRDefault="005C48BA">
            <w:pPr>
              <w:pStyle w:val="TableParagraph"/>
              <w:spacing w:line="268" w:lineRule="exact"/>
              <w:ind w:left="131"/>
              <w:rPr>
                <w:sz w:val="24"/>
              </w:rPr>
            </w:pPr>
            <w:r>
              <w:rPr>
                <w:sz w:val="24"/>
              </w:rPr>
              <w:t>1</w:t>
            </w:r>
            <w:r>
              <w:rPr>
                <w:spacing w:val="-14"/>
                <w:sz w:val="24"/>
              </w:rPr>
              <w:t xml:space="preserve"> </w:t>
            </w:r>
            <w:r>
              <w:rPr>
                <w:sz w:val="24"/>
              </w:rPr>
              <w:t>Дошкольные</w:t>
            </w:r>
            <w:r>
              <w:rPr>
                <w:spacing w:val="-15"/>
                <w:sz w:val="24"/>
              </w:rPr>
              <w:t xml:space="preserve"> </w:t>
            </w:r>
            <w:r>
              <w:rPr>
                <w:sz w:val="24"/>
              </w:rPr>
              <w:t>образовательные</w:t>
            </w:r>
            <w:r>
              <w:rPr>
                <w:spacing w:val="-15"/>
                <w:sz w:val="24"/>
              </w:rPr>
              <w:t xml:space="preserve"> </w:t>
            </w:r>
            <w:r>
              <w:rPr>
                <w:spacing w:val="-2"/>
                <w:sz w:val="24"/>
              </w:rPr>
              <w:t>организации</w:t>
            </w:r>
          </w:p>
        </w:tc>
        <w:tc>
          <w:tcPr>
            <w:tcW w:w="4656" w:type="dxa"/>
          </w:tcPr>
          <w:p w14:paraId="35441897" w14:textId="77777777" w:rsidR="00997F6A" w:rsidRDefault="005C48BA">
            <w:pPr>
              <w:pStyle w:val="TableParagraph"/>
              <w:spacing w:line="266" w:lineRule="exact"/>
              <w:ind w:left="136"/>
              <w:rPr>
                <w:sz w:val="24"/>
              </w:rPr>
            </w:pPr>
            <w:r>
              <w:rPr>
                <w:sz w:val="24"/>
              </w:rPr>
              <w:t>Отдельно</w:t>
            </w:r>
            <w:r>
              <w:rPr>
                <w:spacing w:val="-8"/>
                <w:sz w:val="24"/>
              </w:rPr>
              <w:t xml:space="preserve"> </w:t>
            </w:r>
            <w:r>
              <w:rPr>
                <w:sz w:val="24"/>
              </w:rPr>
              <w:t>стоящие,</w:t>
            </w:r>
            <w:r>
              <w:rPr>
                <w:spacing w:val="-13"/>
                <w:sz w:val="24"/>
              </w:rPr>
              <w:t xml:space="preserve"> </w:t>
            </w:r>
            <w:r>
              <w:rPr>
                <w:spacing w:val="-2"/>
                <w:sz w:val="24"/>
              </w:rPr>
              <w:t>встроенные,</w:t>
            </w:r>
          </w:p>
          <w:p w14:paraId="10703A6A" w14:textId="77777777" w:rsidR="00997F6A" w:rsidRDefault="005C48BA">
            <w:pPr>
              <w:pStyle w:val="TableParagraph"/>
              <w:spacing w:line="265" w:lineRule="exact"/>
              <w:ind w:left="136"/>
              <w:rPr>
                <w:sz w:val="24"/>
              </w:rPr>
            </w:pPr>
            <w:r>
              <w:rPr>
                <w:spacing w:val="-2"/>
                <w:sz w:val="24"/>
              </w:rPr>
              <w:t>встроенно-пристроенные</w:t>
            </w:r>
          </w:p>
        </w:tc>
      </w:tr>
      <w:tr w:rsidR="00997F6A" w14:paraId="3A49F706" w14:textId="77777777">
        <w:trPr>
          <w:trHeight w:val="277"/>
        </w:trPr>
        <w:tc>
          <w:tcPr>
            <w:tcW w:w="4982" w:type="dxa"/>
          </w:tcPr>
          <w:p w14:paraId="3E7C5F5F" w14:textId="77777777" w:rsidR="00997F6A" w:rsidRDefault="005C48BA">
            <w:pPr>
              <w:pStyle w:val="TableParagraph"/>
              <w:spacing w:line="258" w:lineRule="exact"/>
              <w:ind w:left="131"/>
              <w:rPr>
                <w:sz w:val="24"/>
              </w:rPr>
            </w:pPr>
            <w:r>
              <w:rPr>
                <w:sz w:val="24"/>
              </w:rPr>
              <w:t>2</w:t>
            </w:r>
            <w:r>
              <w:rPr>
                <w:spacing w:val="-15"/>
                <w:sz w:val="24"/>
              </w:rPr>
              <w:t xml:space="preserve"> </w:t>
            </w:r>
            <w:r>
              <w:rPr>
                <w:sz w:val="24"/>
              </w:rPr>
              <w:t>Общеобразовательные</w:t>
            </w:r>
            <w:r>
              <w:rPr>
                <w:spacing w:val="-15"/>
                <w:sz w:val="24"/>
              </w:rPr>
              <w:t xml:space="preserve"> </w:t>
            </w:r>
            <w:r>
              <w:rPr>
                <w:spacing w:val="-2"/>
                <w:sz w:val="24"/>
              </w:rPr>
              <w:t>организации</w:t>
            </w:r>
          </w:p>
        </w:tc>
        <w:tc>
          <w:tcPr>
            <w:tcW w:w="4656" w:type="dxa"/>
          </w:tcPr>
          <w:p w14:paraId="44638DF6" w14:textId="77777777" w:rsidR="00997F6A" w:rsidRDefault="005C48BA">
            <w:pPr>
              <w:pStyle w:val="TableParagraph"/>
              <w:spacing w:line="258" w:lineRule="exact"/>
              <w:ind w:left="136"/>
              <w:rPr>
                <w:sz w:val="24"/>
              </w:rPr>
            </w:pPr>
            <w:r>
              <w:rPr>
                <w:sz w:val="24"/>
              </w:rPr>
              <w:t>Отдельно</w:t>
            </w:r>
            <w:r>
              <w:rPr>
                <w:spacing w:val="-6"/>
                <w:sz w:val="24"/>
              </w:rPr>
              <w:t xml:space="preserve"> </w:t>
            </w:r>
            <w:r>
              <w:rPr>
                <w:spacing w:val="-2"/>
                <w:sz w:val="24"/>
              </w:rPr>
              <w:t>стоящее</w:t>
            </w:r>
          </w:p>
        </w:tc>
      </w:tr>
      <w:tr w:rsidR="00997F6A" w14:paraId="6AA34B8B" w14:textId="77777777">
        <w:trPr>
          <w:trHeight w:val="551"/>
        </w:trPr>
        <w:tc>
          <w:tcPr>
            <w:tcW w:w="4982" w:type="dxa"/>
          </w:tcPr>
          <w:p w14:paraId="42968728" w14:textId="77777777" w:rsidR="00997F6A" w:rsidRDefault="005C48BA">
            <w:pPr>
              <w:pStyle w:val="TableParagraph"/>
              <w:spacing w:line="268" w:lineRule="exact"/>
              <w:ind w:left="131"/>
              <w:rPr>
                <w:sz w:val="24"/>
              </w:rPr>
            </w:pPr>
            <w:r>
              <w:rPr>
                <w:spacing w:val="-2"/>
                <w:sz w:val="24"/>
              </w:rPr>
              <w:t>3.ФАП</w:t>
            </w:r>
          </w:p>
        </w:tc>
        <w:tc>
          <w:tcPr>
            <w:tcW w:w="4656" w:type="dxa"/>
          </w:tcPr>
          <w:p w14:paraId="23CBEB8A" w14:textId="77777777" w:rsidR="00997F6A" w:rsidRDefault="005C48BA">
            <w:pPr>
              <w:pStyle w:val="TableParagraph"/>
              <w:spacing w:line="266" w:lineRule="exact"/>
              <w:ind w:left="136"/>
              <w:rPr>
                <w:sz w:val="24"/>
              </w:rPr>
            </w:pPr>
            <w:r>
              <w:rPr>
                <w:sz w:val="24"/>
              </w:rPr>
              <w:t>Отдельно</w:t>
            </w:r>
            <w:r>
              <w:rPr>
                <w:spacing w:val="-8"/>
                <w:sz w:val="24"/>
              </w:rPr>
              <w:t xml:space="preserve"> </w:t>
            </w:r>
            <w:r>
              <w:rPr>
                <w:sz w:val="24"/>
              </w:rPr>
              <w:t>стоящие,</w:t>
            </w:r>
            <w:r>
              <w:rPr>
                <w:spacing w:val="-13"/>
                <w:sz w:val="24"/>
              </w:rPr>
              <w:t xml:space="preserve"> </w:t>
            </w:r>
            <w:r>
              <w:rPr>
                <w:spacing w:val="-2"/>
                <w:sz w:val="24"/>
              </w:rPr>
              <w:t>встроенные,</w:t>
            </w:r>
          </w:p>
          <w:p w14:paraId="6117D716" w14:textId="77777777" w:rsidR="00997F6A" w:rsidRDefault="005C48BA">
            <w:pPr>
              <w:pStyle w:val="TableParagraph"/>
              <w:spacing w:line="265" w:lineRule="exact"/>
              <w:ind w:left="136"/>
              <w:rPr>
                <w:sz w:val="24"/>
              </w:rPr>
            </w:pPr>
            <w:r>
              <w:rPr>
                <w:spacing w:val="-2"/>
                <w:sz w:val="24"/>
              </w:rPr>
              <w:t>встроенно-пристроенные</w:t>
            </w:r>
          </w:p>
        </w:tc>
      </w:tr>
      <w:tr w:rsidR="00997F6A" w14:paraId="1100C5D2" w14:textId="77777777">
        <w:trPr>
          <w:trHeight w:val="551"/>
        </w:trPr>
        <w:tc>
          <w:tcPr>
            <w:tcW w:w="4982" w:type="dxa"/>
          </w:tcPr>
          <w:p w14:paraId="15960A8F" w14:textId="77777777" w:rsidR="00997F6A" w:rsidRDefault="005C48BA">
            <w:pPr>
              <w:pStyle w:val="TableParagraph"/>
              <w:spacing w:line="266" w:lineRule="exact"/>
              <w:ind w:left="131"/>
              <w:rPr>
                <w:sz w:val="24"/>
              </w:rPr>
            </w:pPr>
            <w:r>
              <w:rPr>
                <w:sz w:val="24"/>
              </w:rPr>
              <w:t>4.</w:t>
            </w:r>
            <w:r>
              <w:rPr>
                <w:spacing w:val="-13"/>
                <w:sz w:val="24"/>
              </w:rPr>
              <w:t xml:space="preserve"> </w:t>
            </w:r>
            <w:r>
              <w:rPr>
                <w:sz w:val="24"/>
              </w:rPr>
              <w:t>Помещения</w:t>
            </w:r>
            <w:r>
              <w:rPr>
                <w:spacing w:val="-12"/>
                <w:sz w:val="24"/>
              </w:rPr>
              <w:t xml:space="preserve"> </w:t>
            </w:r>
            <w:r>
              <w:rPr>
                <w:sz w:val="24"/>
              </w:rPr>
              <w:t>для</w:t>
            </w:r>
            <w:r>
              <w:rPr>
                <w:spacing w:val="-15"/>
                <w:sz w:val="24"/>
              </w:rPr>
              <w:t xml:space="preserve"> </w:t>
            </w:r>
            <w:r>
              <w:rPr>
                <w:sz w:val="24"/>
              </w:rPr>
              <w:t>культурно-</w:t>
            </w:r>
            <w:r>
              <w:rPr>
                <w:spacing w:val="-2"/>
                <w:sz w:val="24"/>
              </w:rPr>
              <w:t>массовой</w:t>
            </w:r>
          </w:p>
          <w:p w14:paraId="381FDB7A" w14:textId="77777777" w:rsidR="00997F6A" w:rsidRDefault="005C48BA">
            <w:pPr>
              <w:pStyle w:val="TableParagraph"/>
              <w:spacing w:line="265" w:lineRule="exact"/>
              <w:ind w:left="131"/>
              <w:rPr>
                <w:sz w:val="24"/>
              </w:rPr>
            </w:pPr>
            <w:r>
              <w:rPr>
                <w:sz w:val="24"/>
              </w:rPr>
              <w:t>работы,</w:t>
            </w:r>
            <w:r>
              <w:rPr>
                <w:spacing w:val="-10"/>
                <w:sz w:val="24"/>
              </w:rPr>
              <w:t xml:space="preserve"> </w:t>
            </w:r>
            <w:r>
              <w:rPr>
                <w:sz w:val="24"/>
              </w:rPr>
              <w:t>досуга</w:t>
            </w:r>
            <w:r>
              <w:rPr>
                <w:spacing w:val="-9"/>
                <w:sz w:val="24"/>
              </w:rPr>
              <w:t xml:space="preserve"> </w:t>
            </w:r>
            <w:r>
              <w:rPr>
                <w:sz w:val="24"/>
              </w:rPr>
              <w:t>и</w:t>
            </w:r>
            <w:r>
              <w:rPr>
                <w:spacing w:val="-7"/>
                <w:sz w:val="24"/>
              </w:rPr>
              <w:t xml:space="preserve"> </w:t>
            </w:r>
            <w:r>
              <w:rPr>
                <w:sz w:val="24"/>
              </w:rPr>
              <w:t>любительской</w:t>
            </w:r>
            <w:r>
              <w:rPr>
                <w:spacing w:val="-11"/>
                <w:sz w:val="24"/>
              </w:rPr>
              <w:t xml:space="preserve"> </w:t>
            </w:r>
            <w:r>
              <w:rPr>
                <w:spacing w:val="-2"/>
                <w:sz w:val="24"/>
              </w:rPr>
              <w:t>деятельности</w:t>
            </w:r>
          </w:p>
        </w:tc>
        <w:tc>
          <w:tcPr>
            <w:tcW w:w="4656" w:type="dxa"/>
          </w:tcPr>
          <w:p w14:paraId="3933B4C2" w14:textId="77777777" w:rsidR="00997F6A" w:rsidRDefault="005C48BA">
            <w:pPr>
              <w:pStyle w:val="TableParagraph"/>
              <w:spacing w:line="266"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14:paraId="0FAA3D5D" w14:textId="77777777" w:rsidR="00997F6A" w:rsidRDefault="005C48BA">
            <w:pPr>
              <w:pStyle w:val="TableParagraph"/>
              <w:spacing w:line="265" w:lineRule="exact"/>
              <w:ind w:left="136"/>
              <w:rPr>
                <w:sz w:val="24"/>
              </w:rPr>
            </w:pPr>
            <w:r>
              <w:rPr>
                <w:sz w:val="24"/>
              </w:rPr>
              <w:t>пристроенные</w:t>
            </w:r>
            <w:r>
              <w:rPr>
                <w:spacing w:val="-13"/>
                <w:sz w:val="24"/>
              </w:rPr>
              <w:t xml:space="preserve"> </w:t>
            </w:r>
            <w:r>
              <w:rPr>
                <w:sz w:val="24"/>
              </w:rPr>
              <w:t>к</w:t>
            </w:r>
            <w:r>
              <w:rPr>
                <w:spacing w:val="-15"/>
                <w:sz w:val="24"/>
              </w:rPr>
              <w:t xml:space="preserve"> </w:t>
            </w:r>
            <w:r>
              <w:rPr>
                <w:sz w:val="24"/>
              </w:rPr>
              <w:t>общественным</w:t>
            </w:r>
            <w:r>
              <w:rPr>
                <w:spacing w:val="-12"/>
                <w:sz w:val="24"/>
              </w:rPr>
              <w:t xml:space="preserve"> </w:t>
            </w:r>
            <w:r>
              <w:rPr>
                <w:spacing w:val="-2"/>
                <w:sz w:val="24"/>
              </w:rPr>
              <w:t>зданиям</w:t>
            </w:r>
          </w:p>
        </w:tc>
      </w:tr>
      <w:tr w:rsidR="00997F6A" w14:paraId="0C01ACD1" w14:textId="77777777">
        <w:trPr>
          <w:trHeight w:val="551"/>
        </w:trPr>
        <w:tc>
          <w:tcPr>
            <w:tcW w:w="4982" w:type="dxa"/>
          </w:tcPr>
          <w:p w14:paraId="65B1C322" w14:textId="77777777" w:rsidR="00997F6A" w:rsidRDefault="005C48BA">
            <w:pPr>
              <w:pStyle w:val="TableParagraph"/>
              <w:spacing w:line="268" w:lineRule="exact"/>
              <w:ind w:left="131"/>
              <w:rPr>
                <w:sz w:val="24"/>
              </w:rPr>
            </w:pPr>
            <w:r>
              <w:rPr>
                <w:sz w:val="24"/>
              </w:rPr>
              <w:t xml:space="preserve">8 </w:t>
            </w:r>
            <w:r>
              <w:rPr>
                <w:spacing w:val="-2"/>
                <w:sz w:val="24"/>
              </w:rPr>
              <w:t>Библиотеки</w:t>
            </w:r>
          </w:p>
        </w:tc>
        <w:tc>
          <w:tcPr>
            <w:tcW w:w="4656" w:type="dxa"/>
          </w:tcPr>
          <w:p w14:paraId="6F97D1E1" w14:textId="77777777" w:rsidR="00997F6A" w:rsidRDefault="005C48BA">
            <w:pPr>
              <w:pStyle w:val="TableParagraph"/>
              <w:spacing w:line="266"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14:paraId="2E5B9F79" w14:textId="77777777" w:rsidR="00997F6A" w:rsidRDefault="005C48BA">
            <w:pPr>
              <w:pStyle w:val="TableParagraph"/>
              <w:spacing w:line="265" w:lineRule="exact"/>
              <w:ind w:left="136"/>
              <w:rPr>
                <w:sz w:val="24"/>
              </w:rPr>
            </w:pPr>
            <w:r>
              <w:rPr>
                <w:sz w:val="24"/>
              </w:rPr>
              <w:t>пристроенные</w:t>
            </w:r>
            <w:r>
              <w:rPr>
                <w:spacing w:val="-13"/>
                <w:sz w:val="24"/>
              </w:rPr>
              <w:t xml:space="preserve"> </w:t>
            </w:r>
            <w:r>
              <w:rPr>
                <w:sz w:val="24"/>
              </w:rPr>
              <w:t>к</w:t>
            </w:r>
            <w:r>
              <w:rPr>
                <w:spacing w:val="-15"/>
                <w:sz w:val="24"/>
              </w:rPr>
              <w:t xml:space="preserve"> </w:t>
            </w:r>
            <w:r>
              <w:rPr>
                <w:sz w:val="24"/>
              </w:rPr>
              <w:t>общественным</w:t>
            </w:r>
            <w:r>
              <w:rPr>
                <w:spacing w:val="-12"/>
                <w:sz w:val="24"/>
              </w:rPr>
              <w:t xml:space="preserve"> </w:t>
            </w:r>
            <w:r>
              <w:rPr>
                <w:spacing w:val="-2"/>
                <w:sz w:val="24"/>
              </w:rPr>
              <w:t>зданиям</w:t>
            </w:r>
          </w:p>
        </w:tc>
      </w:tr>
      <w:tr w:rsidR="00997F6A" w14:paraId="4A3B3EB0" w14:textId="77777777">
        <w:trPr>
          <w:trHeight w:val="1381"/>
        </w:trPr>
        <w:tc>
          <w:tcPr>
            <w:tcW w:w="4982" w:type="dxa"/>
          </w:tcPr>
          <w:p w14:paraId="374F88D2" w14:textId="77777777" w:rsidR="00997F6A" w:rsidRDefault="005C48BA">
            <w:pPr>
              <w:pStyle w:val="TableParagraph"/>
              <w:ind w:left="131"/>
              <w:rPr>
                <w:sz w:val="24"/>
              </w:rPr>
            </w:pPr>
            <w:r>
              <w:rPr>
                <w:sz w:val="24"/>
              </w:rPr>
              <w:t>5 Помещения для физкультурно- оздоровительных занятий (спортивно- тренажерные залы повседневного</w:t>
            </w:r>
          </w:p>
          <w:p w14:paraId="0140B14A" w14:textId="77777777" w:rsidR="00997F6A" w:rsidRDefault="005C48BA">
            <w:pPr>
              <w:pStyle w:val="TableParagraph"/>
              <w:spacing w:line="274" w:lineRule="exact"/>
              <w:ind w:left="131"/>
              <w:rPr>
                <w:sz w:val="24"/>
              </w:rPr>
            </w:pPr>
            <w:r>
              <w:rPr>
                <w:sz w:val="24"/>
              </w:rPr>
              <w:t>обслуживания,</w:t>
            </w:r>
            <w:r>
              <w:rPr>
                <w:spacing w:val="-9"/>
                <w:sz w:val="24"/>
              </w:rPr>
              <w:t xml:space="preserve"> </w:t>
            </w:r>
            <w:r>
              <w:rPr>
                <w:sz w:val="24"/>
              </w:rPr>
              <w:t>спортивные</w:t>
            </w:r>
            <w:r>
              <w:rPr>
                <w:spacing w:val="-13"/>
                <w:sz w:val="24"/>
              </w:rPr>
              <w:t xml:space="preserve"> </w:t>
            </w:r>
            <w:r>
              <w:rPr>
                <w:sz w:val="24"/>
              </w:rPr>
              <w:t>залы</w:t>
            </w:r>
            <w:r>
              <w:rPr>
                <w:spacing w:val="-14"/>
                <w:sz w:val="24"/>
              </w:rPr>
              <w:t xml:space="preserve"> </w:t>
            </w:r>
            <w:r>
              <w:rPr>
                <w:sz w:val="24"/>
              </w:rPr>
              <w:t xml:space="preserve">общего </w:t>
            </w:r>
            <w:r>
              <w:rPr>
                <w:spacing w:val="-2"/>
                <w:sz w:val="24"/>
              </w:rPr>
              <w:t>пользования)</w:t>
            </w:r>
          </w:p>
        </w:tc>
        <w:tc>
          <w:tcPr>
            <w:tcW w:w="4656" w:type="dxa"/>
          </w:tcPr>
          <w:p w14:paraId="29DE24EC" w14:textId="77777777" w:rsidR="00997F6A" w:rsidRDefault="005C48BA">
            <w:pPr>
              <w:pStyle w:val="TableParagraph"/>
              <w:ind w:left="136" w:right="155"/>
              <w:rPr>
                <w:sz w:val="24"/>
              </w:rPr>
            </w:pPr>
            <w:r>
              <w:rPr>
                <w:sz w:val="24"/>
              </w:rPr>
              <w:t>Отдельно стоящие, встроенные, встроенно-пристроенные,</w:t>
            </w:r>
            <w:r>
              <w:rPr>
                <w:spacing w:val="-15"/>
                <w:sz w:val="24"/>
              </w:rPr>
              <w:t xml:space="preserve"> </w:t>
            </w:r>
            <w:r>
              <w:rPr>
                <w:sz w:val="24"/>
              </w:rPr>
              <w:t>пристроенные</w:t>
            </w:r>
            <w:r>
              <w:rPr>
                <w:spacing w:val="-15"/>
                <w:sz w:val="24"/>
              </w:rPr>
              <w:t xml:space="preserve"> </w:t>
            </w:r>
            <w:r>
              <w:rPr>
                <w:sz w:val="24"/>
              </w:rPr>
              <w:t>к общественным зданиям</w:t>
            </w:r>
          </w:p>
        </w:tc>
      </w:tr>
      <w:tr w:rsidR="00997F6A" w14:paraId="2913556C" w14:textId="77777777">
        <w:trPr>
          <w:trHeight w:val="825"/>
        </w:trPr>
        <w:tc>
          <w:tcPr>
            <w:tcW w:w="4982" w:type="dxa"/>
          </w:tcPr>
          <w:p w14:paraId="5DE0B9D1" w14:textId="77777777" w:rsidR="00997F6A" w:rsidRDefault="005C48BA">
            <w:pPr>
              <w:pStyle w:val="TableParagraph"/>
              <w:spacing w:line="268" w:lineRule="exact"/>
              <w:ind w:left="131"/>
              <w:rPr>
                <w:sz w:val="24"/>
              </w:rPr>
            </w:pPr>
            <w:r>
              <w:rPr>
                <w:sz w:val="24"/>
              </w:rPr>
              <w:t>6.</w:t>
            </w:r>
            <w:r>
              <w:rPr>
                <w:spacing w:val="2"/>
                <w:sz w:val="24"/>
              </w:rPr>
              <w:t xml:space="preserve"> </w:t>
            </w:r>
            <w:r>
              <w:rPr>
                <w:spacing w:val="-2"/>
                <w:sz w:val="24"/>
              </w:rPr>
              <w:t>Магазины</w:t>
            </w:r>
          </w:p>
        </w:tc>
        <w:tc>
          <w:tcPr>
            <w:tcW w:w="4656" w:type="dxa"/>
          </w:tcPr>
          <w:p w14:paraId="11458136" w14:textId="77777777" w:rsidR="00997F6A" w:rsidRDefault="005C48BA">
            <w:pPr>
              <w:pStyle w:val="TableParagraph"/>
              <w:spacing w:line="237" w:lineRule="auto"/>
              <w:ind w:left="136" w:right="328"/>
              <w:rPr>
                <w:sz w:val="24"/>
              </w:rPr>
            </w:pPr>
            <w:r>
              <w:rPr>
                <w:sz w:val="24"/>
              </w:rPr>
              <w:t>Отдельно стоящие, встроенные, встроенно-пристроенные,</w:t>
            </w:r>
            <w:r>
              <w:rPr>
                <w:spacing w:val="-15"/>
                <w:sz w:val="24"/>
              </w:rPr>
              <w:t xml:space="preserve"> </w:t>
            </w:r>
            <w:r>
              <w:rPr>
                <w:sz w:val="24"/>
              </w:rPr>
              <w:t>пристроенные</w:t>
            </w:r>
          </w:p>
          <w:p w14:paraId="327AB8E1" w14:textId="77777777" w:rsidR="00997F6A" w:rsidRDefault="005C48BA">
            <w:pPr>
              <w:pStyle w:val="TableParagraph"/>
              <w:spacing w:line="261" w:lineRule="exact"/>
              <w:ind w:left="136"/>
              <w:rPr>
                <w:sz w:val="24"/>
              </w:rPr>
            </w:pPr>
            <w:r>
              <w:rPr>
                <w:sz w:val="24"/>
              </w:rPr>
              <w:t>к</w:t>
            </w:r>
            <w:r>
              <w:rPr>
                <w:spacing w:val="-10"/>
                <w:sz w:val="24"/>
              </w:rPr>
              <w:t xml:space="preserve"> </w:t>
            </w:r>
            <w:r>
              <w:rPr>
                <w:sz w:val="24"/>
              </w:rPr>
              <w:t>общественным</w:t>
            </w:r>
            <w:r>
              <w:rPr>
                <w:spacing w:val="-6"/>
                <w:sz w:val="24"/>
              </w:rPr>
              <w:t xml:space="preserve"> </w:t>
            </w:r>
            <w:r>
              <w:rPr>
                <w:spacing w:val="-2"/>
                <w:sz w:val="24"/>
              </w:rPr>
              <w:t>зданиям</w:t>
            </w:r>
          </w:p>
        </w:tc>
      </w:tr>
      <w:tr w:rsidR="00997F6A" w14:paraId="5E25BE44" w14:textId="77777777">
        <w:trPr>
          <w:trHeight w:val="551"/>
        </w:trPr>
        <w:tc>
          <w:tcPr>
            <w:tcW w:w="4982" w:type="dxa"/>
          </w:tcPr>
          <w:p w14:paraId="65C0E739" w14:textId="77777777" w:rsidR="00997F6A" w:rsidRDefault="005C48BA">
            <w:pPr>
              <w:pStyle w:val="TableParagraph"/>
              <w:spacing w:line="268" w:lineRule="exact"/>
              <w:ind w:left="131"/>
              <w:rPr>
                <w:sz w:val="24"/>
              </w:rPr>
            </w:pPr>
            <w:r>
              <w:rPr>
                <w:sz w:val="24"/>
              </w:rPr>
              <w:t>8.</w:t>
            </w:r>
            <w:r>
              <w:rPr>
                <w:spacing w:val="-5"/>
                <w:sz w:val="24"/>
              </w:rPr>
              <w:t xml:space="preserve"> </w:t>
            </w:r>
            <w:r>
              <w:rPr>
                <w:sz w:val="24"/>
              </w:rPr>
              <w:t>Отделения</w:t>
            </w:r>
            <w:r>
              <w:rPr>
                <w:spacing w:val="-5"/>
                <w:sz w:val="24"/>
              </w:rPr>
              <w:t xml:space="preserve"> </w:t>
            </w:r>
            <w:r>
              <w:rPr>
                <w:spacing w:val="-4"/>
                <w:sz w:val="24"/>
              </w:rPr>
              <w:t>связи</w:t>
            </w:r>
          </w:p>
        </w:tc>
        <w:tc>
          <w:tcPr>
            <w:tcW w:w="4656" w:type="dxa"/>
          </w:tcPr>
          <w:p w14:paraId="3473717D" w14:textId="77777777" w:rsidR="00997F6A" w:rsidRDefault="005C48BA">
            <w:pPr>
              <w:pStyle w:val="TableParagraph"/>
              <w:spacing w:line="268"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14:paraId="4BD5A4F2" w14:textId="77777777" w:rsidR="00997F6A" w:rsidRDefault="005C48BA">
            <w:pPr>
              <w:pStyle w:val="TableParagraph"/>
              <w:spacing w:before="2" w:line="261" w:lineRule="exact"/>
              <w:ind w:left="136"/>
              <w:rPr>
                <w:sz w:val="24"/>
              </w:rPr>
            </w:pPr>
            <w:r>
              <w:rPr>
                <w:sz w:val="24"/>
              </w:rPr>
              <w:t>пристроенные</w:t>
            </w:r>
            <w:r>
              <w:rPr>
                <w:spacing w:val="-13"/>
                <w:sz w:val="24"/>
              </w:rPr>
              <w:t xml:space="preserve"> </w:t>
            </w:r>
            <w:r>
              <w:rPr>
                <w:sz w:val="24"/>
              </w:rPr>
              <w:t>к</w:t>
            </w:r>
            <w:r>
              <w:rPr>
                <w:spacing w:val="-15"/>
                <w:sz w:val="24"/>
              </w:rPr>
              <w:t xml:space="preserve"> </w:t>
            </w:r>
            <w:r>
              <w:rPr>
                <w:sz w:val="24"/>
              </w:rPr>
              <w:t>общественным</w:t>
            </w:r>
            <w:r>
              <w:rPr>
                <w:spacing w:val="-12"/>
                <w:sz w:val="24"/>
              </w:rPr>
              <w:t xml:space="preserve"> </w:t>
            </w:r>
            <w:r>
              <w:rPr>
                <w:spacing w:val="-2"/>
                <w:sz w:val="24"/>
              </w:rPr>
              <w:t>зданиям</w:t>
            </w:r>
          </w:p>
        </w:tc>
      </w:tr>
      <w:tr w:rsidR="00997F6A" w14:paraId="2B2B92E3" w14:textId="77777777">
        <w:trPr>
          <w:trHeight w:val="551"/>
        </w:trPr>
        <w:tc>
          <w:tcPr>
            <w:tcW w:w="4982" w:type="dxa"/>
          </w:tcPr>
          <w:p w14:paraId="6901152F" w14:textId="77777777" w:rsidR="00997F6A" w:rsidRDefault="005C48BA">
            <w:pPr>
              <w:pStyle w:val="TableParagraph"/>
              <w:spacing w:line="268" w:lineRule="exact"/>
              <w:ind w:left="131"/>
              <w:rPr>
                <w:sz w:val="24"/>
              </w:rPr>
            </w:pPr>
            <w:r>
              <w:rPr>
                <w:sz w:val="24"/>
              </w:rPr>
              <w:t>9.</w:t>
            </w:r>
            <w:r>
              <w:rPr>
                <w:spacing w:val="-4"/>
                <w:sz w:val="24"/>
              </w:rPr>
              <w:t xml:space="preserve"> </w:t>
            </w:r>
            <w:r>
              <w:rPr>
                <w:sz w:val="24"/>
              </w:rPr>
              <w:t>Отделения</w:t>
            </w:r>
            <w:r>
              <w:rPr>
                <w:spacing w:val="-9"/>
                <w:sz w:val="24"/>
              </w:rPr>
              <w:t xml:space="preserve"> </w:t>
            </w:r>
            <w:r>
              <w:rPr>
                <w:sz w:val="24"/>
              </w:rPr>
              <w:t>и</w:t>
            </w:r>
            <w:r>
              <w:rPr>
                <w:spacing w:val="-4"/>
                <w:sz w:val="24"/>
              </w:rPr>
              <w:t xml:space="preserve"> </w:t>
            </w:r>
            <w:r>
              <w:rPr>
                <w:sz w:val="24"/>
              </w:rPr>
              <w:t>филиалы</w:t>
            </w:r>
            <w:r>
              <w:rPr>
                <w:spacing w:val="-8"/>
                <w:sz w:val="24"/>
              </w:rPr>
              <w:t xml:space="preserve"> </w:t>
            </w:r>
            <w:r>
              <w:rPr>
                <w:spacing w:val="-2"/>
                <w:sz w:val="24"/>
              </w:rPr>
              <w:t>банков</w:t>
            </w:r>
          </w:p>
        </w:tc>
        <w:tc>
          <w:tcPr>
            <w:tcW w:w="4656" w:type="dxa"/>
          </w:tcPr>
          <w:p w14:paraId="6996AE26" w14:textId="77777777" w:rsidR="00997F6A" w:rsidRDefault="005C48BA">
            <w:pPr>
              <w:pStyle w:val="TableParagraph"/>
              <w:spacing w:line="268"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14:paraId="54A3CE3B" w14:textId="77777777" w:rsidR="00997F6A" w:rsidRDefault="005C48BA">
            <w:pPr>
              <w:pStyle w:val="TableParagraph"/>
              <w:spacing w:before="2" w:line="261" w:lineRule="exact"/>
              <w:ind w:left="136"/>
              <w:rPr>
                <w:sz w:val="24"/>
              </w:rPr>
            </w:pPr>
            <w:r>
              <w:rPr>
                <w:sz w:val="24"/>
              </w:rPr>
              <w:t>пристроенные</w:t>
            </w:r>
            <w:r>
              <w:rPr>
                <w:spacing w:val="-14"/>
                <w:sz w:val="24"/>
              </w:rPr>
              <w:t xml:space="preserve"> </w:t>
            </w:r>
            <w:r>
              <w:rPr>
                <w:sz w:val="24"/>
              </w:rPr>
              <w:t>и</w:t>
            </w:r>
            <w:r>
              <w:rPr>
                <w:spacing w:val="-13"/>
                <w:sz w:val="24"/>
              </w:rPr>
              <w:t xml:space="preserve"> </w:t>
            </w:r>
            <w:r>
              <w:rPr>
                <w:sz w:val="24"/>
              </w:rPr>
              <w:t>общественным</w:t>
            </w:r>
            <w:r>
              <w:rPr>
                <w:spacing w:val="-10"/>
                <w:sz w:val="24"/>
              </w:rPr>
              <w:t xml:space="preserve"> </w:t>
            </w:r>
            <w:r>
              <w:rPr>
                <w:spacing w:val="-2"/>
                <w:sz w:val="24"/>
              </w:rPr>
              <w:t>зданиям</w:t>
            </w:r>
          </w:p>
        </w:tc>
      </w:tr>
    </w:tbl>
    <w:p w14:paraId="41AEE60E" w14:textId="77777777" w:rsidR="00997F6A" w:rsidRDefault="00997F6A">
      <w:pPr>
        <w:pStyle w:val="TableParagraph"/>
        <w:spacing w:line="261" w:lineRule="exact"/>
        <w:rPr>
          <w:sz w:val="24"/>
        </w:rPr>
        <w:sectPr w:rsidR="00997F6A">
          <w:pgSz w:w="11900" w:h="16840"/>
          <w:pgMar w:top="560" w:right="708" w:bottom="700" w:left="992" w:header="0" w:footer="518" w:gutter="0"/>
          <w:cols w:space="720"/>
        </w:sectPr>
      </w:pPr>
    </w:p>
    <w:p w14:paraId="6DBC8DE3" w14:textId="77777777"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2"/>
        <w:gridCol w:w="4656"/>
      </w:tblGrid>
      <w:tr w:rsidR="00997F6A" w14:paraId="4433BFC9" w14:textId="77777777">
        <w:trPr>
          <w:trHeight w:val="556"/>
        </w:trPr>
        <w:tc>
          <w:tcPr>
            <w:tcW w:w="4982" w:type="dxa"/>
          </w:tcPr>
          <w:p w14:paraId="759C1F65" w14:textId="77777777" w:rsidR="00997F6A" w:rsidRDefault="005C48BA">
            <w:pPr>
              <w:pStyle w:val="TableParagraph"/>
              <w:spacing w:line="268" w:lineRule="exact"/>
              <w:ind w:left="131"/>
              <w:rPr>
                <w:sz w:val="24"/>
              </w:rPr>
            </w:pPr>
            <w:r>
              <w:rPr>
                <w:sz w:val="24"/>
              </w:rPr>
              <w:t>10.</w:t>
            </w:r>
            <w:r>
              <w:rPr>
                <w:spacing w:val="-9"/>
                <w:sz w:val="24"/>
              </w:rPr>
              <w:t xml:space="preserve"> </w:t>
            </w:r>
            <w:r>
              <w:rPr>
                <w:sz w:val="24"/>
              </w:rPr>
              <w:t>Общественные</w:t>
            </w:r>
            <w:r>
              <w:rPr>
                <w:spacing w:val="-11"/>
                <w:sz w:val="24"/>
              </w:rPr>
              <w:t xml:space="preserve"> </w:t>
            </w:r>
            <w:r>
              <w:rPr>
                <w:sz w:val="24"/>
              </w:rPr>
              <w:t>пункты</w:t>
            </w:r>
            <w:r>
              <w:rPr>
                <w:spacing w:val="-9"/>
                <w:sz w:val="24"/>
              </w:rPr>
              <w:t xml:space="preserve"> </w:t>
            </w:r>
            <w:r>
              <w:rPr>
                <w:sz w:val="24"/>
              </w:rPr>
              <w:t>охраны</w:t>
            </w:r>
            <w:r>
              <w:rPr>
                <w:spacing w:val="-13"/>
                <w:sz w:val="24"/>
              </w:rPr>
              <w:t xml:space="preserve"> </w:t>
            </w:r>
            <w:r>
              <w:rPr>
                <w:spacing w:val="-2"/>
                <w:sz w:val="24"/>
              </w:rPr>
              <w:t>порядка</w:t>
            </w:r>
          </w:p>
        </w:tc>
        <w:tc>
          <w:tcPr>
            <w:tcW w:w="4656" w:type="dxa"/>
          </w:tcPr>
          <w:p w14:paraId="016D4F1F" w14:textId="77777777" w:rsidR="00997F6A" w:rsidRDefault="005C48BA">
            <w:pPr>
              <w:pStyle w:val="TableParagraph"/>
              <w:spacing w:line="268"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14:paraId="5980FB41" w14:textId="77777777" w:rsidR="00997F6A" w:rsidRDefault="005C48BA">
            <w:pPr>
              <w:pStyle w:val="TableParagraph"/>
              <w:spacing w:before="2" w:line="266" w:lineRule="exact"/>
              <w:ind w:left="136"/>
              <w:rPr>
                <w:sz w:val="24"/>
              </w:rPr>
            </w:pPr>
            <w:r>
              <w:rPr>
                <w:sz w:val="24"/>
              </w:rPr>
              <w:t>пристроенные</w:t>
            </w:r>
            <w:r>
              <w:rPr>
                <w:spacing w:val="-9"/>
                <w:sz w:val="24"/>
              </w:rPr>
              <w:t xml:space="preserve"> </w:t>
            </w:r>
            <w:r>
              <w:rPr>
                <w:sz w:val="24"/>
              </w:rPr>
              <w:t>к</w:t>
            </w:r>
            <w:r>
              <w:rPr>
                <w:spacing w:val="-12"/>
                <w:sz w:val="24"/>
              </w:rPr>
              <w:t xml:space="preserve"> </w:t>
            </w:r>
            <w:r>
              <w:rPr>
                <w:sz w:val="24"/>
              </w:rPr>
              <w:t>и</w:t>
            </w:r>
            <w:r>
              <w:rPr>
                <w:spacing w:val="-10"/>
                <w:sz w:val="24"/>
              </w:rPr>
              <w:t xml:space="preserve"> </w:t>
            </w:r>
            <w:r>
              <w:rPr>
                <w:sz w:val="24"/>
              </w:rPr>
              <w:t>общественным</w:t>
            </w:r>
            <w:r>
              <w:rPr>
                <w:spacing w:val="-10"/>
                <w:sz w:val="24"/>
              </w:rPr>
              <w:t xml:space="preserve"> </w:t>
            </w:r>
            <w:r>
              <w:rPr>
                <w:spacing w:val="-2"/>
                <w:sz w:val="24"/>
              </w:rPr>
              <w:t>зданиям</w:t>
            </w:r>
          </w:p>
        </w:tc>
      </w:tr>
    </w:tbl>
    <w:p w14:paraId="105158CA" w14:textId="77777777" w:rsidR="00997F6A" w:rsidRDefault="005C48BA">
      <w:pPr>
        <w:pStyle w:val="a6"/>
        <w:numPr>
          <w:ilvl w:val="0"/>
          <w:numId w:val="77"/>
        </w:numPr>
        <w:tabs>
          <w:tab w:val="left" w:pos="1357"/>
        </w:tabs>
        <w:spacing w:before="266"/>
        <w:ind w:right="422" w:firstLine="566"/>
        <w:jc w:val="both"/>
        <w:rPr>
          <w:sz w:val="28"/>
        </w:rPr>
      </w:pPr>
      <w:r>
        <w:rPr>
          <w:sz w:val="28"/>
        </w:rPr>
        <w:t>Расчет количества и вместимость учреждений, организаций, расположенных в общественно-деловой зоне, их размещение следует производить в соответствии с главой 3</w:t>
      </w:r>
      <w:r>
        <w:rPr>
          <w:spacing w:val="80"/>
          <w:w w:val="150"/>
          <w:sz w:val="28"/>
        </w:rPr>
        <w:t xml:space="preserve"> </w:t>
      </w:r>
      <w:r>
        <w:rPr>
          <w:sz w:val="28"/>
        </w:rPr>
        <w:t>настоящих нормативов. Для объектов, не указанных в главе3 настоящих нормативов расчетные данные следует устанавливать в задании на проектирование.</w:t>
      </w:r>
    </w:p>
    <w:p w14:paraId="1BC7FDE6" w14:textId="77777777" w:rsidR="00997F6A" w:rsidRDefault="005C48BA">
      <w:pPr>
        <w:pStyle w:val="a6"/>
        <w:numPr>
          <w:ilvl w:val="0"/>
          <w:numId w:val="77"/>
        </w:numPr>
        <w:tabs>
          <w:tab w:val="left" w:pos="1233"/>
        </w:tabs>
        <w:spacing w:line="242" w:lineRule="auto"/>
        <w:ind w:right="419" w:firstLine="566"/>
        <w:jc w:val="both"/>
        <w:rPr>
          <w:sz w:val="28"/>
        </w:rPr>
      </w:pPr>
      <w:r>
        <w:rPr>
          <w:sz w:val="28"/>
        </w:rPr>
        <w:t>Расстояния от зданий и границ земельных участков учреждений, организаций и предприятий обслуживания следует принимать не менее приведенных в таблице 19.</w:t>
      </w:r>
    </w:p>
    <w:p w14:paraId="62642317" w14:textId="77777777" w:rsidR="00997F6A" w:rsidRDefault="005C48BA">
      <w:pPr>
        <w:pStyle w:val="a3"/>
        <w:spacing w:before="314"/>
        <w:ind w:left="707" w:firstLine="0"/>
        <w:jc w:val="left"/>
      </w:pPr>
      <w:r>
        <w:t>Таблица</w:t>
      </w:r>
      <w:r>
        <w:rPr>
          <w:spacing w:val="-5"/>
        </w:rPr>
        <w:t xml:space="preserve"> </w:t>
      </w:r>
      <w:r>
        <w:t>19.</w:t>
      </w:r>
      <w:r>
        <w:rPr>
          <w:spacing w:val="-3"/>
        </w:rPr>
        <w:t xml:space="preserve"> </w:t>
      </w:r>
      <w:r>
        <w:t>Расстояния</w:t>
      </w:r>
      <w:r>
        <w:rPr>
          <w:spacing w:val="-4"/>
        </w:rPr>
        <w:t xml:space="preserve"> </w:t>
      </w:r>
      <w:r>
        <w:t>от</w:t>
      </w:r>
      <w:r>
        <w:rPr>
          <w:spacing w:val="-7"/>
        </w:rPr>
        <w:t xml:space="preserve"> </w:t>
      </w:r>
      <w:r>
        <w:t>зданий</w:t>
      </w:r>
      <w:r>
        <w:rPr>
          <w:spacing w:val="-6"/>
        </w:rPr>
        <w:t xml:space="preserve"> </w:t>
      </w:r>
      <w:r>
        <w:t>и</w:t>
      </w:r>
      <w:r>
        <w:rPr>
          <w:spacing w:val="-5"/>
        </w:rPr>
        <w:t xml:space="preserve"> </w:t>
      </w:r>
      <w:r>
        <w:t>границ</w:t>
      </w:r>
      <w:r>
        <w:rPr>
          <w:spacing w:val="-6"/>
        </w:rPr>
        <w:t xml:space="preserve"> </w:t>
      </w:r>
      <w:r>
        <w:t>земельных</w:t>
      </w:r>
      <w:r>
        <w:rPr>
          <w:spacing w:val="-6"/>
        </w:rPr>
        <w:t xml:space="preserve"> </w:t>
      </w:r>
      <w:r>
        <w:rPr>
          <w:spacing w:val="-2"/>
        </w:rPr>
        <w:t>участков</w:t>
      </w:r>
    </w:p>
    <w:p w14:paraId="36A30E96" w14:textId="77777777" w:rsidR="00997F6A" w:rsidRDefault="00997F6A">
      <w:pPr>
        <w:pStyle w:val="a3"/>
        <w:spacing w:before="103"/>
        <w:ind w:left="0" w:firstLine="0"/>
        <w:jc w:val="left"/>
        <w:rPr>
          <w:sz w:val="20"/>
        </w:rPr>
      </w:pPr>
    </w:p>
    <w:tbl>
      <w:tblPr>
        <w:tblStyle w:val="TableNormal"/>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09"/>
        <w:gridCol w:w="1162"/>
        <w:gridCol w:w="1392"/>
        <w:gridCol w:w="3120"/>
      </w:tblGrid>
      <w:tr w:rsidR="00997F6A" w14:paraId="7072E89A" w14:textId="77777777">
        <w:trPr>
          <w:trHeight w:val="508"/>
        </w:trPr>
        <w:tc>
          <w:tcPr>
            <w:tcW w:w="4109" w:type="dxa"/>
            <w:vMerge w:val="restart"/>
          </w:tcPr>
          <w:p w14:paraId="2873532E" w14:textId="77777777" w:rsidR="00997F6A" w:rsidRDefault="005C48BA">
            <w:pPr>
              <w:pStyle w:val="TableParagraph"/>
              <w:spacing w:line="242" w:lineRule="auto"/>
              <w:ind w:left="78" w:right="88"/>
            </w:pPr>
            <w:r>
              <w:t>Здания</w:t>
            </w:r>
            <w:r>
              <w:rPr>
                <w:spacing w:val="-14"/>
              </w:rPr>
              <w:t xml:space="preserve"> </w:t>
            </w:r>
            <w:r>
              <w:t>(земельные</w:t>
            </w:r>
            <w:r>
              <w:rPr>
                <w:spacing w:val="-14"/>
              </w:rPr>
              <w:t xml:space="preserve"> </w:t>
            </w:r>
            <w:r>
              <w:t>участки)</w:t>
            </w:r>
            <w:r>
              <w:rPr>
                <w:spacing w:val="-11"/>
              </w:rPr>
              <w:t xml:space="preserve"> </w:t>
            </w:r>
            <w:r>
              <w:t xml:space="preserve">учреждений, организаций и предприятий </w:t>
            </w:r>
            <w:r>
              <w:rPr>
                <w:spacing w:val="-2"/>
              </w:rPr>
              <w:t>обслуживания</w:t>
            </w:r>
          </w:p>
        </w:tc>
        <w:tc>
          <w:tcPr>
            <w:tcW w:w="5674" w:type="dxa"/>
            <w:gridSpan w:val="3"/>
          </w:tcPr>
          <w:p w14:paraId="6B4AD883" w14:textId="77777777" w:rsidR="00997F6A" w:rsidRDefault="005C48BA">
            <w:pPr>
              <w:pStyle w:val="TableParagraph"/>
              <w:spacing w:line="244" w:lineRule="exact"/>
              <w:ind w:left="78"/>
            </w:pPr>
            <w:r>
              <w:t>Расстояния</w:t>
            </w:r>
            <w:r>
              <w:rPr>
                <w:spacing w:val="-6"/>
              </w:rPr>
              <w:t xml:space="preserve"> </w:t>
            </w:r>
            <w:r>
              <w:t>от</w:t>
            </w:r>
            <w:r>
              <w:rPr>
                <w:spacing w:val="-6"/>
              </w:rPr>
              <w:t xml:space="preserve"> </w:t>
            </w:r>
            <w:r>
              <w:t>зданий</w:t>
            </w:r>
            <w:r>
              <w:rPr>
                <w:spacing w:val="-7"/>
              </w:rPr>
              <w:t xml:space="preserve"> </w:t>
            </w:r>
            <w:r>
              <w:t>(границ</w:t>
            </w:r>
            <w:r>
              <w:rPr>
                <w:spacing w:val="-3"/>
              </w:rPr>
              <w:t xml:space="preserve"> </w:t>
            </w:r>
            <w:r>
              <w:t>участков)</w:t>
            </w:r>
            <w:r>
              <w:rPr>
                <w:spacing w:val="-5"/>
              </w:rPr>
              <w:t xml:space="preserve"> </w:t>
            </w:r>
            <w:r>
              <w:rPr>
                <w:spacing w:val="-2"/>
              </w:rPr>
              <w:t>учреждений,</w:t>
            </w:r>
          </w:p>
          <w:p w14:paraId="3160FA66" w14:textId="77777777" w:rsidR="00997F6A" w:rsidRDefault="005C48BA">
            <w:pPr>
              <w:pStyle w:val="TableParagraph"/>
              <w:spacing w:before="1" w:line="243" w:lineRule="exact"/>
              <w:ind w:left="78"/>
            </w:pPr>
            <w:r>
              <w:t>организаций</w:t>
            </w:r>
            <w:r>
              <w:rPr>
                <w:spacing w:val="-9"/>
              </w:rPr>
              <w:t xml:space="preserve"> </w:t>
            </w:r>
            <w:r>
              <w:t>и</w:t>
            </w:r>
            <w:r>
              <w:rPr>
                <w:spacing w:val="-8"/>
              </w:rPr>
              <w:t xml:space="preserve"> </w:t>
            </w:r>
            <w:r>
              <w:t>предприятий</w:t>
            </w:r>
            <w:r>
              <w:rPr>
                <w:spacing w:val="-8"/>
              </w:rPr>
              <w:t xml:space="preserve"> </w:t>
            </w:r>
            <w:r>
              <w:t>обслуживания,</w:t>
            </w:r>
            <w:r>
              <w:rPr>
                <w:spacing w:val="-4"/>
              </w:rPr>
              <w:t xml:space="preserve"> </w:t>
            </w:r>
            <w:r>
              <w:rPr>
                <w:spacing w:val="-10"/>
              </w:rPr>
              <w:t>м</w:t>
            </w:r>
          </w:p>
        </w:tc>
      </w:tr>
      <w:tr w:rsidR="00997F6A" w14:paraId="299DB343" w14:textId="77777777">
        <w:trPr>
          <w:trHeight w:val="1261"/>
        </w:trPr>
        <w:tc>
          <w:tcPr>
            <w:tcW w:w="4109" w:type="dxa"/>
            <w:vMerge/>
            <w:tcBorders>
              <w:top w:val="nil"/>
            </w:tcBorders>
          </w:tcPr>
          <w:p w14:paraId="03525C14" w14:textId="77777777" w:rsidR="00997F6A" w:rsidRDefault="00997F6A">
            <w:pPr>
              <w:rPr>
                <w:sz w:val="2"/>
                <w:szCs w:val="2"/>
              </w:rPr>
            </w:pPr>
          </w:p>
        </w:tc>
        <w:tc>
          <w:tcPr>
            <w:tcW w:w="1162" w:type="dxa"/>
          </w:tcPr>
          <w:p w14:paraId="09A30FC2" w14:textId="77777777" w:rsidR="00997F6A" w:rsidRDefault="005C48BA">
            <w:pPr>
              <w:pStyle w:val="TableParagraph"/>
              <w:ind w:left="107" w:right="77"/>
              <w:jc w:val="center"/>
            </w:pPr>
            <w:r>
              <w:rPr>
                <w:spacing w:val="-6"/>
              </w:rPr>
              <w:t>до</w:t>
            </w:r>
            <w:r>
              <w:rPr>
                <w:spacing w:val="-2"/>
              </w:rPr>
              <w:t xml:space="preserve"> красной линии </w:t>
            </w:r>
            <w:proofErr w:type="spellStart"/>
            <w:r>
              <w:rPr>
                <w:spacing w:val="-2"/>
              </w:rPr>
              <w:t>магистрал</w:t>
            </w:r>
            <w:proofErr w:type="spellEnd"/>
          </w:p>
          <w:p w14:paraId="4FA04A90" w14:textId="77777777" w:rsidR="00997F6A" w:rsidRDefault="005C48BA">
            <w:pPr>
              <w:pStyle w:val="TableParagraph"/>
              <w:spacing w:line="238" w:lineRule="exact"/>
              <w:ind w:left="25"/>
              <w:jc w:val="center"/>
            </w:pPr>
            <w:proofErr w:type="spellStart"/>
            <w:r>
              <w:t>ьных</w:t>
            </w:r>
            <w:proofErr w:type="spellEnd"/>
            <w:r>
              <w:rPr>
                <w:spacing w:val="2"/>
              </w:rPr>
              <w:t xml:space="preserve"> </w:t>
            </w:r>
            <w:r>
              <w:rPr>
                <w:spacing w:val="-4"/>
              </w:rPr>
              <w:t>улиц</w:t>
            </w:r>
          </w:p>
        </w:tc>
        <w:tc>
          <w:tcPr>
            <w:tcW w:w="1392" w:type="dxa"/>
          </w:tcPr>
          <w:p w14:paraId="535952EA" w14:textId="77777777" w:rsidR="00997F6A" w:rsidRDefault="005C48BA">
            <w:pPr>
              <w:pStyle w:val="TableParagraph"/>
              <w:ind w:left="78" w:right="616"/>
              <w:jc w:val="both"/>
            </w:pPr>
            <w:r>
              <w:t>до</w:t>
            </w:r>
            <w:r>
              <w:rPr>
                <w:spacing w:val="-14"/>
              </w:rPr>
              <w:t xml:space="preserve"> </w:t>
            </w:r>
            <w:r>
              <w:t xml:space="preserve">стен </w:t>
            </w:r>
            <w:r>
              <w:rPr>
                <w:spacing w:val="-4"/>
              </w:rPr>
              <w:t xml:space="preserve">жилых </w:t>
            </w:r>
            <w:r>
              <w:rPr>
                <w:spacing w:val="-2"/>
              </w:rPr>
              <w:t>домов</w:t>
            </w:r>
          </w:p>
        </w:tc>
        <w:tc>
          <w:tcPr>
            <w:tcW w:w="3120" w:type="dxa"/>
          </w:tcPr>
          <w:p w14:paraId="24CEB90B" w14:textId="77777777" w:rsidR="00997F6A" w:rsidRDefault="005C48BA">
            <w:pPr>
              <w:pStyle w:val="TableParagraph"/>
              <w:ind w:left="11"/>
            </w:pPr>
            <w:r>
              <w:t>до</w:t>
            </w:r>
            <w:r>
              <w:rPr>
                <w:spacing w:val="-14"/>
              </w:rPr>
              <w:t xml:space="preserve"> </w:t>
            </w:r>
            <w:r>
              <w:t>зданий</w:t>
            </w:r>
            <w:r>
              <w:rPr>
                <w:spacing w:val="-12"/>
              </w:rPr>
              <w:t xml:space="preserve"> </w:t>
            </w:r>
            <w:r>
              <w:t>общеобразовательных организаций, дошкольных образовательных</w:t>
            </w:r>
            <w:r>
              <w:rPr>
                <w:spacing w:val="-14"/>
              </w:rPr>
              <w:t xml:space="preserve"> </w:t>
            </w:r>
            <w:r>
              <w:t>и</w:t>
            </w:r>
            <w:r>
              <w:rPr>
                <w:spacing w:val="-14"/>
              </w:rPr>
              <w:t xml:space="preserve"> </w:t>
            </w:r>
            <w:r>
              <w:t xml:space="preserve">медицинских </w:t>
            </w:r>
            <w:r>
              <w:rPr>
                <w:spacing w:val="-2"/>
              </w:rPr>
              <w:t>организаций</w:t>
            </w:r>
          </w:p>
        </w:tc>
      </w:tr>
      <w:tr w:rsidR="00997F6A" w14:paraId="043CE9F6" w14:textId="77777777">
        <w:trPr>
          <w:trHeight w:val="762"/>
        </w:trPr>
        <w:tc>
          <w:tcPr>
            <w:tcW w:w="4109" w:type="dxa"/>
          </w:tcPr>
          <w:p w14:paraId="21F2EA22" w14:textId="77777777" w:rsidR="00997F6A" w:rsidRDefault="005C48BA">
            <w:pPr>
              <w:pStyle w:val="TableParagraph"/>
              <w:spacing w:line="242" w:lineRule="auto"/>
              <w:ind w:left="78" w:right="88"/>
            </w:pPr>
            <w:r>
              <w:t>Дошкольные образовательные и общеобразовательные</w:t>
            </w:r>
            <w:r>
              <w:rPr>
                <w:spacing w:val="-14"/>
              </w:rPr>
              <w:t xml:space="preserve"> </w:t>
            </w:r>
            <w:r>
              <w:t>организации</w:t>
            </w:r>
          </w:p>
          <w:p w14:paraId="7F0CD731" w14:textId="77777777" w:rsidR="00997F6A" w:rsidRDefault="005C48BA">
            <w:pPr>
              <w:pStyle w:val="TableParagraph"/>
              <w:spacing w:line="240" w:lineRule="exact"/>
              <w:ind w:left="78"/>
            </w:pPr>
            <w:r>
              <w:t>(стены</w:t>
            </w:r>
            <w:r>
              <w:rPr>
                <w:spacing w:val="-4"/>
              </w:rPr>
              <w:t xml:space="preserve"> </w:t>
            </w:r>
            <w:r>
              <w:rPr>
                <w:spacing w:val="-2"/>
              </w:rPr>
              <w:t>здания)</w:t>
            </w:r>
          </w:p>
        </w:tc>
        <w:tc>
          <w:tcPr>
            <w:tcW w:w="1162" w:type="dxa"/>
          </w:tcPr>
          <w:p w14:paraId="2AA85F86" w14:textId="77777777" w:rsidR="00997F6A" w:rsidRDefault="005C48BA">
            <w:pPr>
              <w:pStyle w:val="TableParagraph"/>
              <w:spacing w:line="244" w:lineRule="exact"/>
              <w:ind w:left="25" w:right="7"/>
              <w:jc w:val="center"/>
            </w:pPr>
            <w:r>
              <w:rPr>
                <w:spacing w:val="-5"/>
              </w:rPr>
              <w:t>10</w:t>
            </w:r>
          </w:p>
        </w:tc>
        <w:tc>
          <w:tcPr>
            <w:tcW w:w="4512" w:type="dxa"/>
            <w:gridSpan w:val="2"/>
          </w:tcPr>
          <w:p w14:paraId="186560BD" w14:textId="77777777" w:rsidR="00997F6A" w:rsidRDefault="005C48BA">
            <w:pPr>
              <w:pStyle w:val="TableParagraph"/>
              <w:spacing w:line="244" w:lineRule="exact"/>
              <w:ind w:left="428"/>
            </w:pPr>
            <w:r>
              <w:t>По</w:t>
            </w:r>
            <w:r>
              <w:rPr>
                <w:spacing w:val="-6"/>
              </w:rPr>
              <w:t xml:space="preserve"> </w:t>
            </w:r>
            <w:r>
              <w:t>нормам</w:t>
            </w:r>
            <w:r>
              <w:rPr>
                <w:spacing w:val="-1"/>
              </w:rPr>
              <w:t xml:space="preserve"> </w:t>
            </w:r>
            <w:r>
              <w:t>инсоляции</w:t>
            </w:r>
            <w:r>
              <w:rPr>
                <w:spacing w:val="-4"/>
              </w:rPr>
              <w:t xml:space="preserve"> </w:t>
            </w:r>
            <w:r>
              <w:t>и</w:t>
            </w:r>
            <w:r>
              <w:rPr>
                <w:spacing w:val="1"/>
              </w:rPr>
              <w:t xml:space="preserve"> </w:t>
            </w:r>
            <w:r>
              <w:rPr>
                <w:spacing w:val="-2"/>
              </w:rPr>
              <w:t>освещенности</w:t>
            </w:r>
          </w:p>
        </w:tc>
      </w:tr>
      <w:tr w:rsidR="00997F6A" w14:paraId="3DEAEB95" w14:textId="77777777">
        <w:trPr>
          <w:trHeight w:val="248"/>
        </w:trPr>
        <w:tc>
          <w:tcPr>
            <w:tcW w:w="4109" w:type="dxa"/>
          </w:tcPr>
          <w:p w14:paraId="2FE837CB" w14:textId="77777777" w:rsidR="00997F6A" w:rsidRDefault="005C48BA">
            <w:pPr>
              <w:pStyle w:val="TableParagraph"/>
              <w:spacing w:line="229" w:lineRule="exact"/>
              <w:ind w:left="78"/>
            </w:pPr>
            <w:r>
              <w:t>Приемные</w:t>
            </w:r>
            <w:r>
              <w:rPr>
                <w:spacing w:val="-11"/>
              </w:rPr>
              <w:t xml:space="preserve"> </w:t>
            </w:r>
            <w:r>
              <w:t>пункты</w:t>
            </w:r>
            <w:r>
              <w:rPr>
                <w:spacing w:val="-5"/>
              </w:rPr>
              <w:t xml:space="preserve"> </w:t>
            </w:r>
            <w:r>
              <w:t>вторичного</w:t>
            </w:r>
            <w:r>
              <w:rPr>
                <w:spacing w:val="-9"/>
              </w:rPr>
              <w:t xml:space="preserve"> </w:t>
            </w:r>
            <w:r>
              <w:rPr>
                <w:spacing w:val="-2"/>
              </w:rPr>
              <w:t>сырья</w:t>
            </w:r>
          </w:p>
        </w:tc>
        <w:tc>
          <w:tcPr>
            <w:tcW w:w="1162" w:type="dxa"/>
          </w:tcPr>
          <w:p w14:paraId="7AB12DC6" w14:textId="77777777" w:rsidR="00997F6A" w:rsidRDefault="005C48BA">
            <w:pPr>
              <w:pStyle w:val="TableParagraph"/>
              <w:spacing w:line="229" w:lineRule="exact"/>
              <w:ind w:left="25" w:right="1"/>
              <w:jc w:val="center"/>
            </w:pPr>
            <w:r>
              <w:rPr>
                <w:spacing w:val="-10"/>
              </w:rPr>
              <w:t>-</w:t>
            </w:r>
          </w:p>
        </w:tc>
        <w:tc>
          <w:tcPr>
            <w:tcW w:w="1392" w:type="dxa"/>
          </w:tcPr>
          <w:p w14:paraId="7A360C9F" w14:textId="77777777" w:rsidR="00997F6A" w:rsidRDefault="005C48BA">
            <w:pPr>
              <w:pStyle w:val="TableParagraph"/>
              <w:spacing w:line="229" w:lineRule="exact"/>
              <w:ind w:left="27"/>
              <w:jc w:val="center"/>
            </w:pPr>
            <w:r>
              <w:rPr>
                <w:spacing w:val="-5"/>
              </w:rPr>
              <w:t>20*</w:t>
            </w:r>
          </w:p>
        </w:tc>
        <w:tc>
          <w:tcPr>
            <w:tcW w:w="3120" w:type="dxa"/>
          </w:tcPr>
          <w:p w14:paraId="068F2E2B" w14:textId="77777777" w:rsidR="00997F6A" w:rsidRDefault="005C48BA">
            <w:pPr>
              <w:pStyle w:val="TableParagraph"/>
              <w:spacing w:line="229" w:lineRule="exact"/>
              <w:ind w:left="17"/>
              <w:jc w:val="center"/>
            </w:pPr>
            <w:r>
              <w:rPr>
                <w:spacing w:val="-5"/>
              </w:rPr>
              <w:t>50</w:t>
            </w:r>
          </w:p>
        </w:tc>
      </w:tr>
      <w:tr w:rsidR="00997F6A" w14:paraId="12D51076" w14:textId="77777777">
        <w:trPr>
          <w:trHeight w:val="253"/>
        </w:trPr>
        <w:tc>
          <w:tcPr>
            <w:tcW w:w="4109" w:type="dxa"/>
          </w:tcPr>
          <w:p w14:paraId="785C834D" w14:textId="77777777" w:rsidR="00997F6A" w:rsidRDefault="005C48BA">
            <w:pPr>
              <w:pStyle w:val="TableParagraph"/>
              <w:spacing w:line="234" w:lineRule="exact"/>
              <w:ind w:left="78"/>
            </w:pPr>
            <w:r>
              <w:t>Пожарные</w:t>
            </w:r>
            <w:r>
              <w:rPr>
                <w:spacing w:val="-11"/>
              </w:rPr>
              <w:t xml:space="preserve"> </w:t>
            </w:r>
            <w:r>
              <w:rPr>
                <w:spacing w:val="-4"/>
              </w:rPr>
              <w:t>депо</w:t>
            </w:r>
          </w:p>
        </w:tc>
        <w:tc>
          <w:tcPr>
            <w:tcW w:w="1162" w:type="dxa"/>
          </w:tcPr>
          <w:p w14:paraId="10260874" w14:textId="77777777" w:rsidR="00997F6A" w:rsidRDefault="005C48BA">
            <w:pPr>
              <w:pStyle w:val="TableParagraph"/>
              <w:spacing w:line="234" w:lineRule="exact"/>
              <w:ind w:left="25" w:right="7"/>
              <w:jc w:val="center"/>
            </w:pPr>
            <w:r>
              <w:rPr>
                <w:spacing w:val="-5"/>
              </w:rPr>
              <w:t>10</w:t>
            </w:r>
          </w:p>
        </w:tc>
        <w:tc>
          <w:tcPr>
            <w:tcW w:w="1392" w:type="dxa"/>
          </w:tcPr>
          <w:p w14:paraId="1E1EF7C6" w14:textId="77777777" w:rsidR="00997F6A" w:rsidRDefault="005C48BA">
            <w:pPr>
              <w:pStyle w:val="TableParagraph"/>
              <w:spacing w:line="234" w:lineRule="exact"/>
              <w:ind w:left="27" w:right="10"/>
              <w:jc w:val="center"/>
            </w:pPr>
            <w:r>
              <w:rPr>
                <w:spacing w:val="-5"/>
              </w:rPr>
              <w:t>**</w:t>
            </w:r>
          </w:p>
        </w:tc>
        <w:tc>
          <w:tcPr>
            <w:tcW w:w="3120" w:type="dxa"/>
          </w:tcPr>
          <w:p w14:paraId="25143229" w14:textId="77777777" w:rsidR="00997F6A" w:rsidRDefault="005C48BA">
            <w:pPr>
              <w:pStyle w:val="TableParagraph"/>
              <w:spacing w:line="234" w:lineRule="exact"/>
              <w:ind w:left="17"/>
              <w:jc w:val="center"/>
            </w:pPr>
            <w:r>
              <w:rPr>
                <w:spacing w:val="-5"/>
              </w:rPr>
              <w:t>**</w:t>
            </w:r>
          </w:p>
        </w:tc>
      </w:tr>
    </w:tbl>
    <w:p w14:paraId="12E52FE0" w14:textId="77777777" w:rsidR="00997F6A" w:rsidRDefault="005C48BA">
      <w:pPr>
        <w:ind w:left="140"/>
        <w:rPr>
          <w:sz w:val="24"/>
        </w:rPr>
      </w:pPr>
      <w:r>
        <w:rPr>
          <w:sz w:val="24"/>
        </w:rPr>
        <w:t>*</w:t>
      </w:r>
      <w:r>
        <w:rPr>
          <w:spacing w:val="-2"/>
          <w:sz w:val="24"/>
        </w:rPr>
        <w:t xml:space="preserve"> </w:t>
      </w:r>
      <w:r>
        <w:rPr>
          <w:sz w:val="24"/>
        </w:rPr>
        <w:t>С</w:t>
      </w:r>
      <w:r>
        <w:rPr>
          <w:spacing w:val="-4"/>
          <w:sz w:val="24"/>
        </w:rPr>
        <w:t xml:space="preserve"> </w:t>
      </w:r>
      <w:r>
        <w:rPr>
          <w:sz w:val="24"/>
        </w:rPr>
        <w:t>входами</w:t>
      </w:r>
      <w:r>
        <w:rPr>
          <w:spacing w:val="-5"/>
          <w:sz w:val="24"/>
        </w:rPr>
        <w:t xml:space="preserve"> </w:t>
      </w:r>
      <w:r>
        <w:rPr>
          <w:sz w:val="24"/>
        </w:rPr>
        <w:t>и</w:t>
      </w:r>
      <w:r>
        <w:rPr>
          <w:spacing w:val="-4"/>
          <w:sz w:val="24"/>
        </w:rPr>
        <w:t xml:space="preserve"> </w:t>
      </w:r>
      <w:r>
        <w:rPr>
          <w:spacing w:val="-2"/>
          <w:sz w:val="24"/>
        </w:rPr>
        <w:t>окнами.</w:t>
      </w:r>
    </w:p>
    <w:p w14:paraId="7D6A4FE8" w14:textId="77777777" w:rsidR="00997F6A" w:rsidRDefault="005C48BA">
      <w:pPr>
        <w:spacing w:line="275" w:lineRule="exact"/>
        <w:ind w:left="140"/>
        <w:rPr>
          <w:sz w:val="24"/>
        </w:rPr>
      </w:pPr>
      <w:r>
        <w:rPr>
          <w:sz w:val="24"/>
        </w:rPr>
        <w:t>**</w:t>
      </w:r>
      <w:r>
        <w:rPr>
          <w:spacing w:val="-2"/>
          <w:sz w:val="24"/>
        </w:rPr>
        <w:t xml:space="preserve"> </w:t>
      </w:r>
      <w:r>
        <w:rPr>
          <w:sz w:val="24"/>
        </w:rPr>
        <w:t>По</w:t>
      </w:r>
      <w:r>
        <w:rPr>
          <w:spacing w:val="-2"/>
          <w:sz w:val="24"/>
        </w:rPr>
        <w:t xml:space="preserve"> </w:t>
      </w:r>
      <w:r>
        <w:rPr>
          <w:sz w:val="24"/>
        </w:rPr>
        <w:t>СП</w:t>
      </w:r>
      <w:r>
        <w:rPr>
          <w:spacing w:val="-2"/>
          <w:sz w:val="24"/>
        </w:rPr>
        <w:t xml:space="preserve"> 11.13130.2009</w:t>
      </w:r>
    </w:p>
    <w:p w14:paraId="72886593" w14:textId="77777777" w:rsidR="00997F6A" w:rsidRDefault="005C48BA">
      <w:pPr>
        <w:spacing w:line="275" w:lineRule="exact"/>
        <w:ind w:left="140"/>
        <w:rPr>
          <w:sz w:val="24"/>
        </w:rPr>
      </w:pPr>
      <w:r>
        <w:rPr>
          <w:spacing w:val="-2"/>
          <w:sz w:val="24"/>
        </w:rPr>
        <w:t>Примечания:</w:t>
      </w:r>
    </w:p>
    <w:p w14:paraId="75ADA0A0" w14:textId="77777777" w:rsidR="00997F6A" w:rsidRDefault="005C48BA">
      <w:pPr>
        <w:pStyle w:val="a6"/>
        <w:numPr>
          <w:ilvl w:val="0"/>
          <w:numId w:val="75"/>
        </w:numPr>
        <w:tabs>
          <w:tab w:val="left" w:pos="451"/>
        </w:tabs>
        <w:spacing w:before="2" w:line="237" w:lineRule="auto"/>
        <w:ind w:right="411" w:firstLine="0"/>
        <w:jc w:val="both"/>
        <w:rPr>
          <w:sz w:val="24"/>
        </w:rPr>
      </w:pPr>
      <w:r>
        <w:rPr>
          <w:sz w:val="24"/>
        </w:rPr>
        <w:t>Участки дошкольных образовательных организаций, вновь размещаемых стационаров медицинских</w:t>
      </w:r>
      <w:r>
        <w:rPr>
          <w:spacing w:val="-10"/>
          <w:sz w:val="24"/>
        </w:rPr>
        <w:t xml:space="preserve"> </w:t>
      </w:r>
      <w:r>
        <w:rPr>
          <w:sz w:val="24"/>
        </w:rPr>
        <w:t>организаций</w:t>
      </w:r>
      <w:r>
        <w:rPr>
          <w:spacing w:val="-8"/>
          <w:sz w:val="24"/>
        </w:rPr>
        <w:t xml:space="preserve"> </w:t>
      </w:r>
      <w:r>
        <w:rPr>
          <w:sz w:val="24"/>
        </w:rPr>
        <w:t>не</w:t>
      </w:r>
      <w:r>
        <w:rPr>
          <w:spacing w:val="-7"/>
          <w:sz w:val="24"/>
        </w:rPr>
        <w:t xml:space="preserve"> </w:t>
      </w:r>
      <w:r>
        <w:rPr>
          <w:sz w:val="24"/>
        </w:rPr>
        <w:t>должны</w:t>
      </w:r>
      <w:r>
        <w:rPr>
          <w:spacing w:val="-7"/>
          <w:sz w:val="24"/>
        </w:rPr>
        <w:t xml:space="preserve"> </w:t>
      </w:r>
      <w:r>
        <w:rPr>
          <w:sz w:val="24"/>
        </w:rPr>
        <w:t>примыкать</w:t>
      </w:r>
      <w:r>
        <w:rPr>
          <w:spacing w:val="-5"/>
          <w:sz w:val="24"/>
        </w:rPr>
        <w:t xml:space="preserve"> </w:t>
      </w:r>
      <w:r>
        <w:rPr>
          <w:sz w:val="24"/>
        </w:rPr>
        <w:t>непосредственно</w:t>
      </w:r>
      <w:r>
        <w:rPr>
          <w:spacing w:val="-2"/>
          <w:sz w:val="24"/>
        </w:rPr>
        <w:t xml:space="preserve"> </w:t>
      </w:r>
      <w:r>
        <w:rPr>
          <w:sz w:val="24"/>
        </w:rPr>
        <w:t>к</w:t>
      </w:r>
      <w:r>
        <w:rPr>
          <w:spacing w:val="-6"/>
          <w:sz w:val="24"/>
        </w:rPr>
        <w:t xml:space="preserve"> </w:t>
      </w:r>
      <w:r>
        <w:rPr>
          <w:sz w:val="24"/>
        </w:rPr>
        <w:t>магистральным</w:t>
      </w:r>
      <w:r>
        <w:rPr>
          <w:spacing w:val="-4"/>
          <w:sz w:val="24"/>
        </w:rPr>
        <w:t xml:space="preserve"> </w:t>
      </w:r>
      <w:r>
        <w:rPr>
          <w:spacing w:val="-2"/>
          <w:sz w:val="24"/>
        </w:rPr>
        <w:t>улицам.</w:t>
      </w:r>
    </w:p>
    <w:p w14:paraId="20F80D71" w14:textId="77777777" w:rsidR="00997F6A" w:rsidRDefault="005C48BA">
      <w:pPr>
        <w:pStyle w:val="a6"/>
        <w:numPr>
          <w:ilvl w:val="0"/>
          <w:numId w:val="75"/>
        </w:numPr>
        <w:tabs>
          <w:tab w:val="left" w:pos="398"/>
        </w:tabs>
        <w:spacing w:before="5" w:line="237" w:lineRule="auto"/>
        <w:ind w:right="415" w:firstLine="0"/>
        <w:jc w:val="both"/>
        <w:rPr>
          <w:sz w:val="24"/>
        </w:rPr>
      </w:pPr>
      <w:r>
        <w:rPr>
          <w:sz w:val="24"/>
        </w:rPr>
        <w:t>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14:paraId="67287081" w14:textId="77777777" w:rsidR="00997F6A" w:rsidRDefault="005C48BA">
      <w:pPr>
        <w:pStyle w:val="a6"/>
        <w:numPr>
          <w:ilvl w:val="0"/>
          <w:numId w:val="75"/>
        </w:numPr>
        <w:tabs>
          <w:tab w:val="left" w:pos="551"/>
        </w:tabs>
        <w:spacing w:before="6" w:line="237" w:lineRule="auto"/>
        <w:ind w:right="419" w:firstLine="0"/>
        <w:jc w:val="both"/>
        <w:rPr>
          <w:sz w:val="24"/>
        </w:rPr>
      </w:pPr>
      <w:r>
        <w:rPr>
          <w:sz w:val="24"/>
        </w:rPr>
        <w:t>На земельный участок медицинской организации стационарного типа следует предусматривать отдельные въезды в соответствии с требованиями СП 158.13330.2014.</w:t>
      </w:r>
    </w:p>
    <w:p w14:paraId="1570F782" w14:textId="77777777" w:rsidR="00997F6A" w:rsidRDefault="005C48BA">
      <w:pPr>
        <w:pStyle w:val="a6"/>
        <w:numPr>
          <w:ilvl w:val="0"/>
          <w:numId w:val="75"/>
        </w:numPr>
        <w:tabs>
          <w:tab w:val="left" w:pos="446"/>
        </w:tabs>
        <w:spacing w:before="3"/>
        <w:ind w:right="412" w:firstLine="0"/>
        <w:jc w:val="both"/>
        <w:rPr>
          <w:sz w:val="24"/>
        </w:rPr>
      </w:pPr>
      <w:r>
        <w:rPr>
          <w:sz w:val="24"/>
        </w:rPr>
        <w:t>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 эпидемиологических требований по уровню физического и химического воздействия на атмосферный воздух шума и качеству воздуха по 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и ГОСТ 23337 соответственно.</w:t>
      </w:r>
    </w:p>
    <w:p w14:paraId="29D3E642" w14:textId="77777777" w:rsidR="00997F6A" w:rsidRDefault="00997F6A">
      <w:pPr>
        <w:pStyle w:val="a3"/>
        <w:spacing w:before="51"/>
        <w:ind w:left="0" w:firstLine="0"/>
        <w:jc w:val="left"/>
        <w:rPr>
          <w:sz w:val="24"/>
        </w:rPr>
      </w:pPr>
    </w:p>
    <w:p w14:paraId="41353603" w14:textId="77777777" w:rsidR="00997F6A" w:rsidRDefault="005C48BA">
      <w:pPr>
        <w:pStyle w:val="1"/>
        <w:tabs>
          <w:tab w:val="left" w:pos="1921"/>
          <w:tab w:val="left" w:pos="2736"/>
          <w:tab w:val="left" w:pos="4397"/>
          <w:tab w:val="left" w:pos="6134"/>
          <w:tab w:val="left" w:pos="8419"/>
        </w:tabs>
        <w:spacing w:before="1"/>
        <w:ind w:right="423" w:firstLine="566"/>
      </w:pPr>
      <w:r>
        <w:rPr>
          <w:spacing w:val="-2"/>
        </w:rPr>
        <w:t>Статья</w:t>
      </w:r>
      <w:r>
        <w:tab/>
      </w:r>
      <w:r>
        <w:rPr>
          <w:spacing w:val="-6"/>
        </w:rPr>
        <w:t>9.</w:t>
      </w:r>
      <w:r>
        <w:tab/>
      </w:r>
      <w:r>
        <w:rPr>
          <w:spacing w:val="-2"/>
        </w:rPr>
        <w:t>Расчетные</w:t>
      </w:r>
      <w:r>
        <w:tab/>
      </w:r>
      <w:r>
        <w:rPr>
          <w:spacing w:val="-2"/>
        </w:rPr>
        <w:t>показатели</w:t>
      </w:r>
      <w:r>
        <w:tab/>
      </w:r>
      <w:r>
        <w:rPr>
          <w:spacing w:val="-2"/>
        </w:rPr>
        <w:t>обеспеченности</w:t>
      </w:r>
      <w:r>
        <w:tab/>
      </w:r>
      <w:r>
        <w:rPr>
          <w:spacing w:val="-2"/>
        </w:rPr>
        <w:t xml:space="preserve">объектами </w:t>
      </w:r>
      <w:r>
        <w:t>образования местного значения и территориальная</w:t>
      </w:r>
      <w:r>
        <w:rPr>
          <w:spacing w:val="40"/>
        </w:rPr>
        <w:t xml:space="preserve"> </w:t>
      </w:r>
      <w:r>
        <w:t>доступность</w:t>
      </w:r>
      <w:r>
        <w:rPr>
          <w:spacing w:val="40"/>
        </w:rPr>
        <w:t xml:space="preserve"> </w:t>
      </w:r>
      <w:r>
        <w:t>таких объектов для населения сельского поселения</w:t>
      </w:r>
    </w:p>
    <w:p w14:paraId="3165E83C" w14:textId="77777777" w:rsidR="00997F6A" w:rsidRDefault="005C48BA">
      <w:pPr>
        <w:pStyle w:val="a6"/>
        <w:numPr>
          <w:ilvl w:val="1"/>
          <w:numId w:val="75"/>
        </w:numPr>
        <w:tabs>
          <w:tab w:val="left" w:pos="1386"/>
        </w:tabs>
        <w:spacing w:before="315"/>
        <w:ind w:right="419" w:firstLine="566"/>
        <w:jc w:val="both"/>
        <w:rPr>
          <w:sz w:val="28"/>
        </w:rPr>
      </w:pPr>
      <w:r>
        <w:rPr>
          <w:sz w:val="28"/>
        </w:rPr>
        <w:t>Проектирование зданий дошкольных образовательных и общеобразовательных</w:t>
      </w:r>
      <w:r>
        <w:rPr>
          <w:spacing w:val="40"/>
          <w:sz w:val="28"/>
        </w:rPr>
        <w:t xml:space="preserve"> </w:t>
      </w:r>
      <w:r>
        <w:rPr>
          <w:sz w:val="28"/>
        </w:rPr>
        <w:t>организаций следует осуществлять в соответствии с СП 251.1325800.2016 и СП 252.1325800.2016.</w:t>
      </w:r>
    </w:p>
    <w:p w14:paraId="2D8B02CA" w14:textId="77777777" w:rsidR="00997F6A" w:rsidRDefault="00997F6A">
      <w:pPr>
        <w:pStyle w:val="a6"/>
        <w:rPr>
          <w:sz w:val="28"/>
        </w:rPr>
        <w:sectPr w:rsidR="00997F6A">
          <w:pgSz w:w="11900" w:h="16840"/>
          <w:pgMar w:top="540" w:right="708" w:bottom="700" w:left="992" w:header="0" w:footer="518" w:gutter="0"/>
          <w:cols w:space="720"/>
        </w:sectPr>
      </w:pPr>
    </w:p>
    <w:p w14:paraId="48F6D3AD" w14:textId="77777777" w:rsidR="00997F6A" w:rsidRDefault="005C48BA">
      <w:pPr>
        <w:pStyle w:val="a6"/>
        <w:numPr>
          <w:ilvl w:val="1"/>
          <w:numId w:val="75"/>
        </w:numPr>
        <w:tabs>
          <w:tab w:val="left" w:pos="993"/>
        </w:tabs>
        <w:spacing w:before="61"/>
        <w:ind w:right="419" w:firstLine="566"/>
        <w:jc w:val="both"/>
        <w:rPr>
          <w:sz w:val="28"/>
        </w:rPr>
      </w:pPr>
      <w:r>
        <w:rPr>
          <w:sz w:val="28"/>
        </w:rPr>
        <w:t>В сельских населенных пунктах расстояния от красных линий до зданий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 и принимаются</w:t>
      </w:r>
      <w:r w:rsidR="002962E2">
        <w:rPr>
          <w:sz w:val="28"/>
        </w:rPr>
        <w:t xml:space="preserve"> </w:t>
      </w:r>
      <w:r>
        <w:rPr>
          <w:sz w:val="28"/>
        </w:rPr>
        <w:t>не менее 10 м от участков дошкольных учреждений и не менее 10 м от стен зданий общеобразовательных организаций.</w:t>
      </w:r>
      <w:r w:rsidR="002962E2">
        <w:rPr>
          <w:sz w:val="28"/>
        </w:rPr>
        <w:t xml:space="preserve"> </w:t>
      </w:r>
      <w:r>
        <w:rPr>
          <w:sz w:val="28"/>
        </w:rPr>
        <w:t>Расстояния от соседних зданий принимаются по</w:t>
      </w:r>
      <w:r>
        <w:rPr>
          <w:spacing w:val="40"/>
          <w:sz w:val="28"/>
        </w:rPr>
        <w:t xml:space="preserve"> </w:t>
      </w:r>
      <w:r>
        <w:rPr>
          <w:sz w:val="28"/>
        </w:rPr>
        <w:t>противопожарным нормам, нормам инсоляции и освещенности.</w:t>
      </w:r>
    </w:p>
    <w:p w14:paraId="40237AF3" w14:textId="77777777" w:rsidR="00997F6A" w:rsidRDefault="005C48BA">
      <w:pPr>
        <w:pStyle w:val="a3"/>
        <w:spacing w:before="1"/>
        <w:ind w:right="423" w:firstLine="566"/>
      </w:pPr>
      <w:r>
        <w:t>Участки дошкольных</w:t>
      </w:r>
      <w:r>
        <w:rPr>
          <w:spacing w:val="-5"/>
        </w:rPr>
        <w:t xml:space="preserve"> </w:t>
      </w:r>
      <w:r>
        <w:t>образовательных организаций не должны примыкать непосредственно к магистральным улицам.</w:t>
      </w:r>
    </w:p>
    <w:p w14:paraId="2C3093B8" w14:textId="77777777" w:rsidR="00997F6A" w:rsidRDefault="005C48BA">
      <w:pPr>
        <w:pStyle w:val="a3"/>
        <w:ind w:right="424" w:firstLine="566"/>
      </w:pPr>
      <w:r>
        <w:t xml:space="preserve">Нормы расчета участков общеобразовательных организаций являются </w:t>
      </w:r>
      <w:r>
        <w:rPr>
          <w:spacing w:val="-2"/>
        </w:rPr>
        <w:t>обязательными.</w:t>
      </w:r>
    </w:p>
    <w:p w14:paraId="5E9FD2B5" w14:textId="77777777" w:rsidR="00997F6A" w:rsidRDefault="005C48BA">
      <w:pPr>
        <w:pStyle w:val="a6"/>
        <w:numPr>
          <w:ilvl w:val="1"/>
          <w:numId w:val="75"/>
        </w:numPr>
        <w:tabs>
          <w:tab w:val="left" w:pos="1074"/>
        </w:tabs>
        <w:spacing w:line="242" w:lineRule="auto"/>
        <w:ind w:right="425" w:firstLine="566"/>
        <w:jc w:val="both"/>
        <w:rPr>
          <w:rFonts w:ascii="Calibri" w:hAnsi="Calibri"/>
          <w:sz w:val="28"/>
        </w:rPr>
      </w:pPr>
      <w:r>
        <w:rPr>
          <w:sz w:val="28"/>
        </w:rPr>
        <w:t>Территориальную доступность</w:t>
      </w:r>
      <w:r w:rsidR="002962E2">
        <w:rPr>
          <w:sz w:val="28"/>
        </w:rPr>
        <w:t xml:space="preserve"> </w:t>
      </w:r>
      <w:r>
        <w:rPr>
          <w:sz w:val="28"/>
        </w:rPr>
        <w:t>объектов</w:t>
      </w:r>
      <w:r w:rsidR="002962E2">
        <w:rPr>
          <w:sz w:val="28"/>
        </w:rPr>
        <w:t xml:space="preserve"> </w:t>
      </w:r>
      <w:r>
        <w:rPr>
          <w:sz w:val="28"/>
        </w:rPr>
        <w:t>образования</w:t>
      </w:r>
      <w:r w:rsidR="002962E2">
        <w:rPr>
          <w:sz w:val="28"/>
        </w:rPr>
        <w:t xml:space="preserve"> </w:t>
      </w:r>
      <w:r>
        <w:rPr>
          <w:sz w:val="28"/>
        </w:rPr>
        <w:t>местного значения следует принимать по</w:t>
      </w:r>
      <w:r w:rsidR="002962E2">
        <w:rPr>
          <w:sz w:val="28"/>
        </w:rPr>
        <w:t xml:space="preserve"> </w:t>
      </w:r>
      <w:r>
        <w:rPr>
          <w:sz w:val="28"/>
        </w:rPr>
        <w:t>таблице 20</w:t>
      </w:r>
      <w:r>
        <w:rPr>
          <w:rFonts w:ascii="Calibri" w:hAnsi="Calibri"/>
          <w:sz w:val="28"/>
        </w:rPr>
        <w:t>.</w:t>
      </w:r>
    </w:p>
    <w:p w14:paraId="346353EE" w14:textId="77777777" w:rsidR="00997F6A" w:rsidRDefault="005C48BA">
      <w:pPr>
        <w:pStyle w:val="a3"/>
        <w:spacing w:before="336"/>
        <w:ind w:right="425" w:firstLine="705"/>
      </w:pPr>
      <w:r>
        <w:t>Таблица 20. Территориальная доступность</w:t>
      </w:r>
      <w:r>
        <w:rPr>
          <w:spacing w:val="40"/>
        </w:rPr>
        <w:t xml:space="preserve"> </w:t>
      </w:r>
      <w:r>
        <w:t>объектов</w:t>
      </w:r>
      <w:r w:rsidR="002962E2">
        <w:t xml:space="preserve"> </w:t>
      </w:r>
      <w:r>
        <w:t>образования</w:t>
      </w:r>
      <w:r>
        <w:rPr>
          <w:spacing w:val="40"/>
        </w:rPr>
        <w:t xml:space="preserve"> </w:t>
      </w:r>
      <w:r>
        <w:t>местного значения</w:t>
      </w:r>
    </w:p>
    <w:p w14:paraId="619793B2" w14:textId="77777777" w:rsidR="00997F6A" w:rsidRDefault="00997F6A">
      <w:pPr>
        <w:pStyle w:val="a3"/>
        <w:spacing w:before="13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14"/>
        <w:gridCol w:w="2707"/>
      </w:tblGrid>
      <w:tr w:rsidR="00997F6A" w14:paraId="734A2253" w14:textId="77777777">
        <w:trPr>
          <w:trHeight w:val="1381"/>
        </w:trPr>
        <w:tc>
          <w:tcPr>
            <w:tcW w:w="7214" w:type="dxa"/>
          </w:tcPr>
          <w:p w14:paraId="0F0A0363" w14:textId="77777777" w:rsidR="00997F6A" w:rsidRDefault="005C48BA">
            <w:pPr>
              <w:pStyle w:val="TableParagraph"/>
              <w:spacing w:line="268" w:lineRule="exact"/>
              <w:ind w:left="24"/>
              <w:jc w:val="center"/>
              <w:rPr>
                <w:sz w:val="24"/>
              </w:rPr>
            </w:pPr>
            <w:r>
              <w:rPr>
                <w:spacing w:val="-2"/>
                <w:sz w:val="24"/>
              </w:rPr>
              <w:t>Наименование</w:t>
            </w:r>
            <w:r>
              <w:rPr>
                <w:spacing w:val="7"/>
                <w:sz w:val="24"/>
              </w:rPr>
              <w:t xml:space="preserve"> </w:t>
            </w:r>
            <w:r>
              <w:rPr>
                <w:spacing w:val="-2"/>
                <w:sz w:val="24"/>
              </w:rPr>
              <w:t>организаций</w:t>
            </w:r>
          </w:p>
        </w:tc>
        <w:tc>
          <w:tcPr>
            <w:tcW w:w="2707" w:type="dxa"/>
          </w:tcPr>
          <w:p w14:paraId="0E3099C6" w14:textId="77777777" w:rsidR="00997F6A" w:rsidRDefault="005C48BA">
            <w:pPr>
              <w:pStyle w:val="TableParagraph"/>
              <w:tabs>
                <w:tab w:val="left" w:pos="1769"/>
              </w:tabs>
              <w:ind w:left="136" w:right="105"/>
              <w:rPr>
                <w:sz w:val="24"/>
              </w:rPr>
            </w:pPr>
            <w:r>
              <w:rPr>
                <w:spacing w:val="-2"/>
                <w:sz w:val="24"/>
              </w:rPr>
              <w:t>Максимально допустимый</w:t>
            </w:r>
            <w:r>
              <w:rPr>
                <w:sz w:val="24"/>
              </w:rPr>
              <w:tab/>
            </w:r>
            <w:r>
              <w:rPr>
                <w:spacing w:val="-2"/>
                <w:sz w:val="24"/>
              </w:rPr>
              <w:t>уровень территориальной</w:t>
            </w:r>
          </w:p>
          <w:p w14:paraId="79880C3B" w14:textId="77777777" w:rsidR="00997F6A" w:rsidRDefault="005C48BA">
            <w:pPr>
              <w:pStyle w:val="TableParagraph"/>
              <w:spacing w:line="274" w:lineRule="exact"/>
              <w:ind w:left="136" w:right="988"/>
              <w:rPr>
                <w:sz w:val="24"/>
              </w:rPr>
            </w:pPr>
            <w:r>
              <w:rPr>
                <w:spacing w:val="-2"/>
                <w:sz w:val="24"/>
              </w:rPr>
              <w:t xml:space="preserve">пешеходной </w:t>
            </w:r>
            <w:r>
              <w:rPr>
                <w:sz w:val="24"/>
              </w:rPr>
              <w:t>доступности,</w:t>
            </w:r>
            <w:r>
              <w:rPr>
                <w:spacing w:val="-15"/>
                <w:sz w:val="24"/>
              </w:rPr>
              <w:t xml:space="preserve"> </w:t>
            </w:r>
            <w:r>
              <w:rPr>
                <w:sz w:val="24"/>
              </w:rPr>
              <w:t>м</w:t>
            </w:r>
          </w:p>
        </w:tc>
      </w:tr>
      <w:tr w:rsidR="00997F6A" w14:paraId="487716E4" w14:textId="77777777">
        <w:trPr>
          <w:trHeight w:val="1381"/>
        </w:trPr>
        <w:tc>
          <w:tcPr>
            <w:tcW w:w="7214" w:type="dxa"/>
          </w:tcPr>
          <w:p w14:paraId="7E13C3C2" w14:textId="77777777" w:rsidR="00997F6A" w:rsidRDefault="005C48BA">
            <w:pPr>
              <w:pStyle w:val="TableParagraph"/>
              <w:ind w:left="131"/>
              <w:rPr>
                <w:sz w:val="24"/>
              </w:rPr>
            </w:pPr>
            <w:r>
              <w:rPr>
                <w:sz w:val="24"/>
              </w:rPr>
              <w:t>Дошкольные</w:t>
            </w:r>
            <w:r>
              <w:rPr>
                <w:spacing w:val="-10"/>
                <w:sz w:val="24"/>
              </w:rPr>
              <w:t xml:space="preserve"> </w:t>
            </w:r>
            <w:r>
              <w:rPr>
                <w:sz w:val="24"/>
              </w:rPr>
              <w:t>образовательные</w:t>
            </w:r>
            <w:r>
              <w:rPr>
                <w:spacing w:val="-10"/>
                <w:sz w:val="24"/>
              </w:rPr>
              <w:t xml:space="preserve"> </w:t>
            </w:r>
            <w:r>
              <w:rPr>
                <w:sz w:val="24"/>
              </w:rPr>
              <w:t>организации,</w:t>
            </w:r>
            <w:r>
              <w:rPr>
                <w:spacing w:val="-12"/>
                <w:sz w:val="24"/>
              </w:rPr>
              <w:t xml:space="preserve"> </w:t>
            </w:r>
            <w:r>
              <w:rPr>
                <w:sz w:val="24"/>
              </w:rPr>
              <w:t>общеобразовательные организации, реализующие программы начального общего, основного общего и среднего общего образования**</w:t>
            </w:r>
          </w:p>
        </w:tc>
        <w:tc>
          <w:tcPr>
            <w:tcW w:w="2707" w:type="dxa"/>
          </w:tcPr>
          <w:p w14:paraId="5749E22F" w14:textId="77777777" w:rsidR="00997F6A" w:rsidRDefault="00B078B4">
            <w:pPr>
              <w:pStyle w:val="TableParagraph"/>
              <w:spacing w:line="268" w:lineRule="exact"/>
              <w:ind w:left="29" w:right="5"/>
              <w:jc w:val="center"/>
              <w:rPr>
                <w:sz w:val="24"/>
              </w:rPr>
            </w:pPr>
            <w:r>
              <w:rPr>
                <w:spacing w:val="-2"/>
                <w:sz w:val="24"/>
              </w:rPr>
              <w:t>500</w:t>
            </w:r>
            <w:r w:rsidR="005C48BA">
              <w:rPr>
                <w:spacing w:val="-2"/>
                <w:sz w:val="24"/>
              </w:rPr>
              <w:t>*</w:t>
            </w:r>
          </w:p>
        </w:tc>
      </w:tr>
      <w:tr w:rsidR="00997F6A" w14:paraId="3557C7D1" w14:textId="77777777">
        <w:trPr>
          <w:trHeight w:val="1103"/>
        </w:trPr>
        <w:tc>
          <w:tcPr>
            <w:tcW w:w="7214" w:type="dxa"/>
          </w:tcPr>
          <w:p w14:paraId="1BB5FF4C" w14:textId="77777777" w:rsidR="00997F6A" w:rsidRDefault="005C48BA">
            <w:pPr>
              <w:pStyle w:val="TableParagraph"/>
              <w:ind w:left="131"/>
              <w:rPr>
                <w:sz w:val="24"/>
              </w:rPr>
            </w:pPr>
            <w:r>
              <w:rPr>
                <w:sz w:val="24"/>
              </w:rPr>
              <w:t>Организации</w:t>
            </w:r>
            <w:r>
              <w:rPr>
                <w:spacing w:val="-3"/>
                <w:sz w:val="24"/>
              </w:rPr>
              <w:t xml:space="preserve"> </w:t>
            </w:r>
            <w:r>
              <w:rPr>
                <w:sz w:val="24"/>
              </w:rPr>
              <w:t>для</w:t>
            </w:r>
            <w:r>
              <w:rPr>
                <w:spacing w:val="-4"/>
                <w:sz w:val="24"/>
              </w:rPr>
              <w:t xml:space="preserve"> </w:t>
            </w:r>
            <w:r>
              <w:rPr>
                <w:sz w:val="24"/>
              </w:rPr>
              <w:t>детей-сирот</w:t>
            </w:r>
            <w:r>
              <w:rPr>
                <w:spacing w:val="-8"/>
                <w:sz w:val="24"/>
              </w:rPr>
              <w:t xml:space="preserve"> </w:t>
            </w:r>
            <w:r>
              <w:rPr>
                <w:sz w:val="24"/>
              </w:rPr>
              <w:t>и</w:t>
            </w:r>
            <w:r>
              <w:rPr>
                <w:spacing w:val="-7"/>
                <w:sz w:val="24"/>
              </w:rPr>
              <w:t xml:space="preserve"> </w:t>
            </w:r>
            <w:r>
              <w:rPr>
                <w:sz w:val="24"/>
              </w:rPr>
              <w:t>детей,</w:t>
            </w:r>
            <w:r>
              <w:rPr>
                <w:spacing w:val="-6"/>
                <w:sz w:val="24"/>
              </w:rPr>
              <w:t xml:space="preserve"> </w:t>
            </w:r>
            <w:r>
              <w:rPr>
                <w:sz w:val="24"/>
              </w:rPr>
              <w:t>оставшихся</w:t>
            </w:r>
            <w:r>
              <w:rPr>
                <w:spacing w:val="-4"/>
                <w:sz w:val="24"/>
              </w:rPr>
              <w:t xml:space="preserve"> </w:t>
            </w:r>
            <w:r>
              <w:rPr>
                <w:sz w:val="24"/>
              </w:rPr>
              <w:t>без</w:t>
            </w:r>
            <w:r>
              <w:rPr>
                <w:spacing w:val="-3"/>
                <w:sz w:val="24"/>
              </w:rPr>
              <w:t xml:space="preserve"> </w:t>
            </w:r>
            <w:r>
              <w:rPr>
                <w:sz w:val="24"/>
              </w:rPr>
              <w:t>попечения родителей, организации социального обслуживания с предоставлением проживания до общеобразовательных и</w:t>
            </w:r>
          </w:p>
          <w:p w14:paraId="300FD19D" w14:textId="77777777" w:rsidR="00997F6A" w:rsidRDefault="005C48BA">
            <w:pPr>
              <w:pStyle w:val="TableParagraph"/>
              <w:spacing w:line="264" w:lineRule="exact"/>
              <w:ind w:left="131"/>
              <w:rPr>
                <w:sz w:val="24"/>
              </w:rPr>
            </w:pPr>
            <w:r>
              <w:rPr>
                <w:spacing w:val="-2"/>
                <w:sz w:val="24"/>
              </w:rPr>
              <w:t>дошкольных</w:t>
            </w:r>
            <w:r>
              <w:rPr>
                <w:spacing w:val="5"/>
                <w:sz w:val="24"/>
              </w:rPr>
              <w:t xml:space="preserve"> </w:t>
            </w:r>
            <w:r>
              <w:rPr>
                <w:spacing w:val="-2"/>
                <w:sz w:val="24"/>
              </w:rPr>
              <w:t>общеобразовательных</w:t>
            </w:r>
            <w:r>
              <w:rPr>
                <w:spacing w:val="5"/>
                <w:sz w:val="24"/>
              </w:rPr>
              <w:t xml:space="preserve"> </w:t>
            </w:r>
            <w:r>
              <w:rPr>
                <w:spacing w:val="-2"/>
                <w:sz w:val="24"/>
              </w:rPr>
              <w:t>организаций**</w:t>
            </w:r>
          </w:p>
        </w:tc>
        <w:tc>
          <w:tcPr>
            <w:tcW w:w="2707" w:type="dxa"/>
          </w:tcPr>
          <w:p w14:paraId="69E9470E" w14:textId="77777777" w:rsidR="00997F6A" w:rsidRDefault="005C48BA">
            <w:pPr>
              <w:pStyle w:val="TableParagraph"/>
              <w:spacing w:line="268" w:lineRule="exact"/>
              <w:ind w:left="29"/>
              <w:jc w:val="center"/>
              <w:rPr>
                <w:sz w:val="24"/>
              </w:rPr>
            </w:pPr>
            <w:r>
              <w:rPr>
                <w:spacing w:val="-4"/>
                <w:sz w:val="24"/>
              </w:rPr>
              <w:t>1000</w:t>
            </w:r>
          </w:p>
        </w:tc>
      </w:tr>
      <w:tr w:rsidR="00997F6A" w14:paraId="2A8938C8" w14:textId="77777777">
        <w:trPr>
          <w:trHeight w:val="3311"/>
        </w:trPr>
        <w:tc>
          <w:tcPr>
            <w:tcW w:w="9921" w:type="dxa"/>
            <w:gridSpan w:val="2"/>
          </w:tcPr>
          <w:p w14:paraId="03996DB4" w14:textId="77777777" w:rsidR="00997F6A" w:rsidRDefault="005C48BA">
            <w:pPr>
              <w:pStyle w:val="TableParagraph"/>
              <w:ind w:left="131" w:right="99"/>
              <w:jc w:val="both"/>
              <w:rPr>
                <w:sz w:val="24"/>
              </w:rPr>
            </w:pPr>
            <w:r>
              <w:rPr>
                <w:sz w:val="24"/>
              </w:rPr>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СП 2.4.3648.</w:t>
            </w:r>
          </w:p>
          <w:p w14:paraId="30123E86" w14:textId="77777777" w:rsidR="00997F6A" w:rsidRDefault="005C48BA">
            <w:pPr>
              <w:pStyle w:val="TableParagraph"/>
              <w:ind w:left="131" w:right="102"/>
              <w:jc w:val="both"/>
              <w:rPr>
                <w:sz w:val="24"/>
              </w:rPr>
            </w:pPr>
            <w:r>
              <w:rPr>
                <w:sz w:val="24"/>
              </w:rPr>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14:paraId="46F573FE" w14:textId="77777777" w:rsidR="00997F6A" w:rsidRDefault="005C48BA">
            <w:pPr>
              <w:pStyle w:val="TableParagraph"/>
              <w:spacing w:line="275" w:lineRule="exact"/>
              <w:ind w:left="131"/>
              <w:rPr>
                <w:sz w:val="24"/>
              </w:rPr>
            </w:pPr>
            <w:r>
              <w:rPr>
                <w:spacing w:val="-2"/>
                <w:sz w:val="24"/>
              </w:rPr>
              <w:t>Примечание:</w:t>
            </w:r>
            <w:r w:rsidR="00033524">
              <w:rPr>
                <w:spacing w:val="-2"/>
                <w:sz w:val="24"/>
              </w:rPr>
              <w:t xml:space="preserve"> </w:t>
            </w:r>
            <w:r w:rsidR="008062F7">
              <w:rPr>
                <w:spacing w:val="-2"/>
                <w:sz w:val="24"/>
              </w:rPr>
              <w:t xml:space="preserve"> </w:t>
            </w:r>
          </w:p>
          <w:p w14:paraId="516FC4E5" w14:textId="77777777" w:rsidR="00997F6A" w:rsidRDefault="005C48BA">
            <w:pPr>
              <w:pStyle w:val="TableParagraph"/>
              <w:spacing w:line="275" w:lineRule="exact"/>
              <w:ind w:left="131"/>
              <w:rPr>
                <w:sz w:val="24"/>
              </w:rPr>
            </w:pPr>
            <w:r>
              <w:rPr>
                <w:sz w:val="24"/>
              </w:rPr>
              <w:t>Пути</w:t>
            </w:r>
            <w:r>
              <w:rPr>
                <w:spacing w:val="20"/>
                <w:sz w:val="24"/>
              </w:rPr>
              <w:t xml:space="preserve"> </w:t>
            </w:r>
            <w:r>
              <w:rPr>
                <w:sz w:val="24"/>
              </w:rPr>
              <w:t>подходов</w:t>
            </w:r>
            <w:r>
              <w:rPr>
                <w:spacing w:val="21"/>
                <w:sz w:val="24"/>
              </w:rPr>
              <w:t xml:space="preserve"> </w:t>
            </w:r>
            <w:r>
              <w:rPr>
                <w:sz w:val="24"/>
              </w:rPr>
              <w:t>учащихся</w:t>
            </w:r>
            <w:r>
              <w:rPr>
                <w:spacing w:val="19"/>
                <w:sz w:val="24"/>
              </w:rPr>
              <w:t xml:space="preserve"> </w:t>
            </w:r>
            <w:r>
              <w:rPr>
                <w:sz w:val="24"/>
              </w:rPr>
              <w:t>к</w:t>
            </w:r>
            <w:r>
              <w:rPr>
                <w:spacing w:val="19"/>
                <w:sz w:val="24"/>
              </w:rPr>
              <w:t xml:space="preserve"> </w:t>
            </w:r>
            <w:r>
              <w:rPr>
                <w:sz w:val="24"/>
              </w:rPr>
              <w:t>общеобразовательным</w:t>
            </w:r>
            <w:r>
              <w:rPr>
                <w:spacing w:val="16"/>
                <w:sz w:val="24"/>
              </w:rPr>
              <w:t xml:space="preserve"> </w:t>
            </w:r>
            <w:r>
              <w:rPr>
                <w:sz w:val="24"/>
              </w:rPr>
              <w:t>организациям,</w:t>
            </w:r>
            <w:r>
              <w:rPr>
                <w:spacing w:val="21"/>
                <w:sz w:val="24"/>
              </w:rPr>
              <w:t xml:space="preserve"> </w:t>
            </w:r>
            <w:r>
              <w:rPr>
                <w:sz w:val="24"/>
              </w:rPr>
              <w:t>реализующим</w:t>
            </w:r>
            <w:r>
              <w:rPr>
                <w:spacing w:val="21"/>
                <w:sz w:val="24"/>
              </w:rPr>
              <w:t xml:space="preserve"> </w:t>
            </w:r>
            <w:r>
              <w:rPr>
                <w:spacing w:val="-2"/>
                <w:sz w:val="24"/>
              </w:rPr>
              <w:t>программы</w:t>
            </w:r>
          </w:p>
          <w:p w14:paraId="47E15511" w14:textId="77777777" w:rsidR="00997F6A" w:rsidRDefault="005C48BA">
            <w:pPr>
              <w:pStyle w:val="TableParagraph"/>
              <w:spacing w:line="274" w:lineRule="exact"/>
              <w:ind w:left="131" w:right="94"/>
              <w:rPr>
                <w:sz w:val="24"/>
              </w:rPr>
            </w:pPr>
            <w:r>
              <w:rPr>
                <w:sz w:val="24"/>
              </w:rPr>
              <w:t>начального общего образования, не должны пересекать проезжую часть магистральных улиц в одном уровне.</w:t>
            </w:r>
          </w:p>
        </w:tc>
      </w:tr>
    </w:tbl>
    <w:p w14:paraId="6D540EB2" w14:textId="77777777" w:rsidR="00997F6A" w:rsidRDefault="00997F6A">
      <w:pPr>
        <w:pStyle w:val="a3"/>
        <w:spacing w:before="316"/>
        <w:ind w:left="0" w:firstLine="0"/>
        <w:jc w:val="left"/>
      </w:pPr>
    </w:p>
    <w:p w14:paraId="4CC4ABCA" w14:textId="77777777" w:rsidR="00997F6A" w:rsidRDefault="005C48BA">
      <w:pPr>
        <w:pStyle w:val="a6"/>
        <w:numPr>
          <w:ilvl w:val="1"/>
          <w:numId w:val="75"/>
        </w:numPr>
        <w:tabs>
          <w:tab w:val="left" w:pos="945"/>
        </w:tabs>
        <w:ind w:right="421" w:firstLine="480"/>
        <w:jc w:val="both"/>
        <w:rPr>
          <w:sz w:val="28"/>
        </w:rPr>
      </w:pPr>
      <w:r>
        <w:rPr>
          <w:sz w:val="28"/>
        </w:rPr>
        <w:t>Радиус обслуживания общеобразовательных организаций в населенных пунктах</w:t>
      </w:r>
      <w:r>
        <w:rPr>
          <w:spacing w:val="-4"/>
          <w:sz w:val="28"/>
        </w:rPr>
        <w:t xml:space="preserve"> </w:t>
      </w:r>
      <w:r>
        <w:rPr>
          <w:sz w:val="28"/>
        </w:rPr>
        <w:t>следует принимать</w:t>
      </w:r>
      <w:r>
        <w:rPr>
          <w:spacing w:val="-1"/>
          <w:sz w:val="28"/>
        </w:rPr>
        <w:t xml:space="preserve"> </w:t>
      </w:r>
      <w:r>
        <w:rPr>
          <w:sz w:val="28"/>
        </w:rPr>
        <w:t>согласно</w:t>
      </w:r>
      <w:r>
        <w:rPr>
          <w:spacing w:val="-4"/>
          <w:sz w:val="28"/>
        </w:rPr>
        <w:t xml:space="preserve"> </w:t>
      </w:r>
      <w:r>
        <w:rPr>
          <w:sz w:val="28"/>
        </w:rPr>
        <w:t>СП</w:t>
      </w:r>
      <w:r>
        <w:rPr>
          <w:spacing w:val="-3"/>
          <w:sz w:val="28"/>
        </w:rPr>
        <w:t xml:space="preserve"> </w:t>
      </w:r>
      <w:r>
        <w:rPr>
          <w:sz w:val="28"/>
        </w:rPr>
        <w:t>2.4.3648-20</w:t>
      </w:r>
      <w:r>
        <w:rPr>
          <w:spacing w:val="-3"/>
          <w:sz w:val="28"/>
        </w:rPr>
        <w:t xml:space="preserve"> </w:t>
      </w:r>
      <w:r>
        <w:rPr>
          <w:sz w:val="28"/>
        </w:rPr>
        <w:t>(пункт 2.1.2). Обеспечение</w:t>
      </w:r>
    </w:p>
    <w:p w14:paraId="2FFF383B" w14:textId="77777777" w:rsidR="00997F6A" w:rsidRDefault="00997F6A">
      <w:pPr>
        <w:pStyle w:val="a6"/>
        <w:rPr>
          <w:sz w:val="28"/>
        </w:rPr>
        <w:sectPr w:rsidR="00997F6A">
          <w:pgSz w:w="11900" w:h="16840"/>
          <w:pgMar w:top="500" w:right="708" w:bottom="700" w:left="992" w:header="0" w:footer="518" w:gutter="0"/>
          <w:cols w:space="720"/>
        </w:sectPr>
      </w:pPr>
    </w:p>
    <w:p w14:paraId="6D1CECB9" w14:textId="77777777" w:rsidR="00997F6A" w:rsidRDefault="005C48BA">
      <w:pPr>
        <w:pStyle w:val="a3"/>
        <w:spacing w:before="61"/>
        <w:ind w:right="425" w:firstLine="0"/>
      </w:pPr>
      <w:r>
        <w:t>подвоза учащихся к общеобразовательным организациям должно осуществляться на транспорте, предназначенном для перевозки детей.</w:t>
      </w:r>
    </w:p>
    <w:p w14:paraId="09B26561" w14:textId="77777777" w:rsidR="00997F6A" w:rsidRDefault="005C48BA">
      <w:pPr>
        <w:pStyle w:val="a3"/>
        <w:spacing w:line="242" w:lineRule="auto"/>
        <w:ind w:right="427"/>
      </w:pPr>
      <w:r>
        <w:t>Пешеходный подход учащихся к месту сбора на остановке должен быть не более 1000 м.</w:t>
      </w:r>
    </w:p>
    <w:p w14:paraId="1BE7EA92" w14:textId="77777777" w:rsidR="00997F6A" w:rsidRDefault="005C48BA">
      <w:pPr>
        <w:pStyle w:val="a3"/>
        <w:ind w:right="421"/>
      </w:pPr>
      <w:r>
        <w:t>Для учащихся, проживающих</w:t>
      </w:r>
      <w:r>
        <w:rPr>
          <w:spacing w:val="-1"/>
        </w:rPr>
        <w:t xml:space="preserve"> </w:t>
      </w:r>
      <w:r>
        <w:t>на расстоянии</w:t>
      </w:r>
      <w:r>
        <w:rPr>
          <w:spacing w:val="-1"/>
        </w:rPr>
        <w:t xml:space="preserve"> </w:t>
      </w:r>
      <w:r>
        <w:t>свыше предельно</w:t>
      </w:r>
      <w:r>
        <w:rPr>
          <w:spacing w:val="-1"/>
        </w:rPr>
        <w:t xml:space="preserve"> </w:t>
      </w:r>
      <w:r>
        <w:t>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14:paraId="2B1E9C96" w14:textId="77777777" w:rsidR="00997F6A" w:rsidRDefault="005C48BA">
      <w:pPr>
        <w:pStyle w:val="a6"/>
        <w:numPr>
          <w:ilvl w:val="1"/>
          <w:numId w:val="75"/>
        </w:numPr>
        <w:tabs>
          <w:tab w:val="left" w:pos="912"/>
        </w:tabs>
        <w:ind w:right="420" w:firstLine="480"/>
        <w:jc w:val="both"/>
        <w:rPr>
          <w:sz w:val="28"/>
        </w:rPr>
      </w:pPr>
      <w:r>
        <w:rPr>
          <w:sz w:val="28"/>
        </w:rPr>
        <w:t>При устройстве остановки автобуса для организованной перевозки детей за пределами собственной территории образовательной организации предусматривают выделенную стоянку на расстоянии не более 200 м от входа на собственную территорию. Въезд и сквозной проезд иных транспортных средств на выделенную стоянку должен быть ограничен (с применением технических средств организации дорожного движения по ГОСТ Р 52289).</w:t>
      </w:r>
    </w:p>
    <w:p w14:paraId="5069ED26" w14:textId="77777777" w:rsidR="00997F6A" w:rsidRDefault="005C48BA">
      <w:pPr>
        <w:pStyle w:val="a3"/>
        <w:spacing w:line="242" w:lineRule="auto"/>
        <w:ind w:right="425"/>
      </w:pPr>
      <w:r>
        <w:t xml:space="preserve">Пути движения учащихся от остановки автобуса до входа на территорию образовательной организации предусматривают без пересечения с проезжей </w:t>
      </w:r>
      <w:r>
        <w:rPr>
          <w:spacing w:val="-2"/>
        </w:rPr>
        <w:t>частью.</w:t>
      </w:r>
    </w:p>
    <w:p w14:paraId="0ABBAFA9" w14:textId="77777777" w:rsidR="00997F6A" w:rsidRDefault="005C48BA">
      <w:pPr>
        <w:pStyle w:val="a6"/>
        <w:numPr>
          <w:ilvl w:val="1"/>
          <w:numId w:val="75"/>
        </w:numPr>
        <w:tabs>
          <w:tab w:val="left" w:pos="931"/>
        </w:tabs>
        <w:ind w:right="422" w:firstLine="480"/>
        <w:jc w:val="both"/>
        <w:rPr>
          <w:sz w:val="28"/>
        </w:rPr>
      </w:pPr>
      <w:r>
        <w:rPr>
          <w:sz w:val="28"/>
        </w:rPr>
        <w:t>Расчетный показатель минимально допустимого уровня обеспеченности детскими дошкольными учреждениями местного значения составляет 35 мест на 1 тыс. чел. населения сельского поселения.</w:t>
      </w:r>
    </w:p>
    <w:p w14:paraId="5D4EAC9A" w14:textId="77777777" w:rsidR="00997F6A" w:rsidRDefault="005C48BA">
      <w:pPr>
        <w:pStyle w:val="a6"/>
        <w:numPr>
          <w:ilvl w:val="1"/>
          <w:numId w:val="75"/>
        </w:numPr>
        <w:tabs>
          <w:tab w:val="left" w:pos="931"/>
        </w:tabs>
        <w:ind w:right="423" w:firstLine="480"/>
        <w:jc w:val="both"/>
        <w:rPr>
          <w:sz w:val="28"/>
        </w:rPr>
      </w:pPr>
      <w:r>
        <w:rPr>
          <w:sz w:val="28"/>
        </w:rPr>
        <w:t>Расчетный показатель минимально допустимого уровня обеспеченности общеобразовательными организациями местного значения составляет 114 ученических мест на 1 тыс. чел. населения сельского поселения.</w:t>
      </w:r>
    </w:p>
    <w:p w14:paraId="2E40715A" w14:textId="77777777" w:rsidR="00997F6A" w:rsidRDefault="005C48BA">
      <w:pPr>
        <w:pStyle w:val="a6"/>
        <w:numPr>
          <w:ilvl w:val="1"/>
          <w:numId w:val="75"/>
        </w:numPr>
        <w:tabs>
          <w:tab w:val="left" w:pos="902"/>
        </w:tabs>
        <w:ind w:right="419" w:firstLine="480"/>
        <w:jc w:val="both"/>
        <w:rPr>
          <w:sz w:val="28"/>
        </w:rPr>
      </w:pPr>
      <w:r>
        <w:rPr>
          <w:sz w:val="28"/>
        </w:rPr>
        <w:t>Нормы</w:t>
      </w:r>
      <w:r>
        <w:rPr>
          <w:spacing w:val="-5"/>
          <w:sz w:val="28"/>
        </w:rPr>
        <w:t xml:space="preserve"> </w:t>
      </w:r>
      <w:r>
        <w:rPr>
          <w:sz w:val="28"/>
        </w:rPr>
        <w:t>расчета учреждений</w:t>
      </w:r>
      <w:r>
        <w:rPr>
          <w:spacing w:val="-5"/>
          <w:sz w:val="28"/>
        </w:rPr>
        <w:t xml:space="preserve"> </w:t>
      </w:r>
      <w:r>
        <w:rPr>
          <w:sz w:val="28"/>
        </w:rPr>
        <w:t>образования</w:t>
      </w:r>
      <w:r>
        <w:rPr>
          <w:spacing w:val="-2"/>
          <w:sz w:val="28"/>
        </w:rPr>
        <w:t xml:space="preserve"> </w:t>
      </w:r>
      <w:r>
        <w:rPr>
          <w:sz w:val="28"/>
        </w:rPr>
        <w:t>местного</w:t>
      </w:r>
      <w:r>
        <w:rPr>
          <w:spacing w:val="-5"/>
          <w:sz w:val="28"/>
        </w:rPr>
        <w:t xml:space="preserve"> </w:t>
      </w:r>
      <w:r>
        <w:rPr>
          <w:sz w:val="28"/>
        </w:rPr>
        <w:t>значения и</w:t>
      </w:r>
      <w:r>
        <w:rPr>
          <w:spacing w:val="-5"/>
          <w:sz w:val="28"/>
        </w:rPr>
        <w:t xml:space="preserve"> </w:t>
      </w:r>
      <w:r>
        <w:rPr>
          <w:sz w:val="28"/>
        </w:rPr>
        <w:t>размеры</w:t>
      </w:r>
      <w:r>
        <w:rPr>
          <w:spacing w:val="-5"/>
          <w:sz w:val="28"/>
        </w:rPr>
        <w:t xml:space="preserve"> </w:t>
      </w:r>
      <w:r>
        <w:rPr>
          <w:sz w:val="28"/>
        </w:rPr>
        <w:t>их земельных участков приведены в таблице 21.</w:t>
      </w:r>
    </w:p>
    <w:p w14:paraId="794968A0" w14:textId="77777777" w:rsidR="00997F6A" w:rsidRDefault="005C48BA">
      <w:pPr>
        <w:pStyle w:val="a3"/>
        <w:spacing w:before="305"/>
        <w:ind w:firstLine="705"/>
        <w:jc w:val="left"/>
      </w:pPr>
      <w:r>
        <w:t>Таблица</w:t>
      </w:r>
      <w:r>
        <w:rPr>
          <w:spacing w:val="-5"/>
        </w:rPr>
        <w:t xml:space="preserve"> </w:t>
      </w:r>
      <w:r>
        <w:t>21. Нормы</w:t>
      </w:r>
      <w:r>
        <w:rPr>
          <w:spacing w:val="-6"/>
        </w:rPr>
        <w:t xml:space="preserve"> </w:t>
      </w:r>
      <w:r>
        <w:t>расчета</w:t>
      </w:r>
      <w:r>
        <w:rPr>
          <w:spacing w:val="-5"/>
        </w:rPr>
        <w:t xml:space="preserve"> </w:t>
      </w:r>
      <w:r>
        <w:t>учреждений</w:t>
      </w:r>
      <w:r>
        <w:rPr>
          <w:spacing w:val="-2"/>
        </w:rPr>
        <w:t xml:space="preserve"> </w:t>
      </w:r>
      <w:r>
        <w:t>образования</w:t>
      </w:r>
      <w:r>
        <w:rPr>
          <w:spacing w:val="-5"/>
        </w:rPr>
        <w:t xml:space="preserve"> </w:t>
      </w:r>
      <w:r>
        <w:t>местного</w:t>
      </w:r>
      <w:r>
        <w:rPr>
          <w:spacing w:val="-6"/>
        </w:rPr>
        <w:t xml:space="preserve"> </w:t>
      </w:r>
      <w:r>
        <w:t>значения и размеры их земельных участков</w:t>
      </w:r>
    </w:p>
    <w:p w14:paraId="103FC7A7" w14:textId="77777777" w:rsidR="00997F6A" w:rsidRDefault="00997F6A">
      <w:pPr>
        <w:pStyle w:val="a3"/>
        <w:spacing w:before="103"/>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395"/>
        <w:gridCol w:w="2433"/>
        <w:gridCol w:w="2428"/>
      </w:tblGrid>
      <w:tr w:rsidR="00997F6A" w14:paraId="2FBBB3A3" w14:textId="77777777">
        <w:trPr>
          <w:trHeight w:val="757"/>
        </w:trPr>
        <w:tc>
          <w:tcPr>
            <w:tcW w:w="2381" w:type="dxa"/>
          </w:tcPr>
          <w:p w14:paraId="79DAF927" w14:textId="77777777" w:rsidR="00997F6A" w:rsidRDefault="005C48BA">
            <w:pPr>
              <w:pStyle w:val="TableParagraph"/>
              <w:spacing w:line="237" w:lineRule="auto"/>
              <w:ind w:left="110"/>
            </w:pPr>
            <w:r>
              <w:rPr>
                <w:spacing w:val="-2"/>
              </w:rPr>
              <w:t xml:space="preserve">Учреждения, </w:t>
            </w:r>
            <w:r>
              <w:t>организации,</w:t>
            </w:r>
            <w:r>
              <w:rPr>
                <w:spacing w:val="17"/>
              </w:rPr>
              <w:t xml:space="preserve"> </w:t>
            </w:r>
            <w:r>
              <w:t>единица</w:t>
            </w:r>
          </w:p>
          <w:p w14:paraId="609542CE" w14:textId="77777777" w:rsidR="00997F6A" w:rsidRDefault="005C48BA">
            <w:pPr>
              <w:pStyle w:val="TableParagraph"/>
              <w:spacing w:line="243" w:lineRule="exact"/>
              <w:ind w:left="110"/>
            </w:pPr>
            <w:r>
              <w:rPr>
                <w:spacing w:val="-2"/>
              </w:rPr>
              <w:t>измерения</w:t>
            </w:r>
          </w:p>
        </w:tc>
        <w:tc>
          <w:tcPr>
            <w:tcW w:w="2395" w:type="dxa"/>
          </w:tcPr>
          <w:p w14:paraId="5930B991" w14:textId="77777777" w:rsidR="00997F6A" w:rsidRDefault="005C48BA">
            <w:pPr>
              <w:pStyle w:val="TableParagraph"/>
              <w:spacing w:line="244" w:lineRule="exact"/>
              <w:ind w:left="105"/>
            </w:pPr>
            <w:r>
              <w:t>Норма</w:t>
            </w:r>
            <w:r>
              <w:rPr>
                <w:spacing w:val="-2"/>
              </w:rPr>
              <w:t xml:space="preserve"> обеспеченности</w:t>
            </w:r>
          </w:p>
        </w:tc>
        <w:tc>
          <w:tcPr>
            <w:tcW w:w="2433" w:type="dxa"/>
          </w:tcPr>
          <w:p w14:paraId="3D4BDC9F" w14:textId="77777777" w:rsidR="00997F6A" w:rsidRDefault="005C48BA">
            <w:pPr>
              <w:pStyle w:val="TableParagraph"/>
              <w:spacing w:line="237" w:lineRule="auto"/>
              <w:ind w:left="110" w:right="443"/>
            </w:pPr>
            <w:r>
              <w:t>Размеры</w:t>
            </w:r>
            <w:r>
              <w:rPr>
                <w:spacing w:val="-14"/>
              </w:rPr>
              <w:t xml:space="preserve"> </w:t>
            </w:r>
            <w:r>
              <w:t xml:space="preserve">земельных </w:t>
            </w:r>
            <w:r>
              <w:rPr>
                <w:spacing w:val="-2"/>
              </w:rPr>
              <w:t>участков</w:t>
            </w:r>
          </w:p>
        </w:tc>
        <w:tc>
          <w:tcPr>
            <w:tcW w:w="2428" w:type="dxa"/>
          </w:tcPr>
          <w:p w14:paraId="225B9DA6" w14:textId="77777777" w:rsidR="00997F6A" w:rsidRDefault="005C48BA">
            <w:pPr>
              <w:pStyle w:val="TableParagraph"/>
              <w:spacing w:line="244" w:lineRule="exact"/>
              <w:ind w:left="105"/>
            </w:pPr>
            <w:r>
              <w:rPr>
                <w:spacing w:val="-2"/>
              </w:rPr>
              <w:t>Примечание</w:t>
            </w:r>
          </w:p>
        </w:tc>
      </w:tr>
      <w:tr w:rsidR="00997F6A" w14:paraId="511AA241" w14:textId="77777777">
        <w:trPr>
          <w:trHeight w:val="4804"/>
        </w:trPr>
        <w:tc>
          <w:tcPr>
            <w:tcW w:w="2381" w:type="dxa"/>
          </w:tcPr>
          <w:p w14:paraId="4EE72EE2" w14:textId="77777777" w:rsidR="00997F6A" w:rsidRDefault="005C48BA">
            <w:pPr>
              <w:pStyle w:val="TableParagraph"/>
              <w:ind w:left="110" w:right="207"/>
            </w:pPr>
            <w:r>
              <w:rPr>
                <w:spacing w:val="-2"/>
              </w:rPr>
              <w:t xml:space="preserve">Дошкольные образовательные </w:t>
            </w:r>
            <w:r>
              <w:t>организации,</w:t>
            </w:r>
            <w:r>
              <w:rPr>
                <w:spacing w:val="-14"/>
              </w:rPr>
              <w:t xml:space="preserve"> </w:t>
            </w:r>
            <w:r>
              <w:t>место</w:t>
            </w:r>
            <w:r w:rsidR="00926AAD">
              <w:t xml:space="preserve"> </w:t>
            </w:r>
            <w:r>
              <w:t>на 1 тыс.</w:t>
            </w:r>
            <w:r w:rsidR="00926AAD">
              <w:t xml:space="preserve"> </w:t>
            </w:r>
            <w:r>
              <w:t>чел. населения</w:t>
            </w:r>
          </w:p>
        </w:tc>
        <w:tc>
          <w:tcPr>
            <w:tcW w:w="2395" w:type="dxa"/>
          </w:tcPr>
          <w:p w14:paraId="15FE768F" w14:textId="77777777" w:rsidR="00997F6A" w:rsidRDefault="005C48BA">
            <w:pPr>
              <w:pStyle w:val="TableParagraph"/>
              <w:ind w:left="105" w:right="106"/>
            </w:pPr>
            <w:r>
              <w:t xml:space="preserve">Устанавливается в зависимости от </w:t>
            </w:r>
            <w:r>
              <w:rPr>
                <w:spacing w:val="-2"/>
              </w:rPr>
              <w:t>демографической структуры</w:t>
            </w:r>
            <w:r>
              <w:rPr>
                <w:spacing w:val="40"/>
              </w:rPr>
              <w:t xml:space="preserve"> </w:t>
            </w:r>
            <w:r>
              <w:t>населенного пункта,</w:t>
            </w:r>
            <w:r>
              <w:rPr>
                <w:spacing w:val="40"/>
              </w:rPr>
              <w:t xml:space="preserve"> </w:t>
            </w:r>
            <w:r>
              <w:t>но не менее</w:t>
            </w:r>
            <w:r>
              <w:rPr>
                <w:spacing w:val="40"/>
              </w:rPr>
              <w:t xml:space="preserve"> </w:t>
            </w:r>
            <w:r>
              <w:t xml:space="preserve">указанного в пункте6 </w:t>
            </w:r>
            <w:r>
              <w:rPr>
                <w:spacing w:val="-2"/>
              </w:rPr>
              <w:t>настоящей статьи.</w:t>
            </w:r>
            <w:r w:rsidR="00926AAD">
              <w:rPr>
                <w:spacing w:val="-2"/>
              </w:rPr>
              <w:t xml:space="preserve"> </w:t>
            </w:r>
            <w:r>
              <w:rPr>
                <w:spacing w:val="-2"/>
              </w:rPr>
              <w:t xml:space="preserve">Расчетный уровень </w:t>
            </w:r>
            <w:r>
              <w:t xml:space="preserve">обеспеченности детей </w:t>
            </w:r>
            <w:r>
              <w:rPr>
                <w:spacing w:val="-2"/>
              </w:rPr>
              <w:t xml:space="preserve">дошкольными образовательными организациями </w:t>
            </w:r>
            <w:r>
              <w:t>принимается в пределах 85%, из них общего типа - 70%, специализированного</w:t>
            </w:r>
            <w:r>
              <w:rPr>
                <w:spacing w:val="-14"/>
              </w:rPr>
              <w:t xml:space="preserve"> </w:t>
            </w:r>
            <w:r>
              <w:t>-</w:t>
            </w:r>
          </w:p>
          <w:p w14:paraId="5E171959" w14:textId="77777777" w:rsidR="00997F6A" w:rsidRDefault="005C48BA">
            <w:pPr>
              <w:pStyle w:val="TableParagraph"/>
              <w:spacing w:line="238" w:lineRule="exact"/>
              <w:ind w:left="105"/>
            </w:pPr>
            <w:r>
              <w:t>30%, в</w:t>
            </w:r>
            <w:r>
              <w:rPr>
                <w:spacing w:val="-1"/>
              </w:rPr>
              <w:t xml:space="preserve"> </w:t>
            </w:r>
            <w:r>
              <w:rPr>
                <w:spacing w:val="-4"/>
              </w:rPr>
              <w:t>т.ч.</w:t>
            </w:r>
          </w:p>
        </w:tc>
        <w:tc>
          <w:tcPr>
            <w:tcW w:w="2433" w:type="dxa"/>
          </w:tcPr>
          <w:p w14:paraId="37345D86" w14:textId="77777777" w:rsidR="00997F6A" w:rsidRDefault="005C48BA">
            <w:pPr>
              <w:pStyle w:val="TableParagraph"/>
              <w:ind w:left="110"/>
            </w:pPr>
            <w:r>
              <w:t xml:space="preserve">При вместимости </w:t>
            </w:r>
            <w:r>
              <w:rPr>
                <w:spacing w:val="-2"/>
              </w:rPr>
              <w:t xml:space="preserve">дошкольных образовательных </w:t>
            </w:r>
            <w:r>
              <w:t>организаций,</w:t>
            </w:r>
            <w:r>
              <w:rPr>
                <w:spacing w:val="-14"/>
              </w:rPr>
              <w:t xml:space="preserve"> </w:t>
            </w:r>
            <w:proofErr w:type="spellStart"/>
            <w:r>
              <w:t>кв.м</w:t>
            </w:r>
            <w:proofErr w:type="spellEnd"/>
            <w:r>
              <w:t>,</w:t>
            </w:r>
            <w:r>
              <w:rPr>
                <w:spacing w:val="-14"/>
              </w:rPr>
              <w:t xml:space="preserve"> </w:t>
            </w:r>
            <w:r>
              <w:t>на одно место:</w:t>
            </w:r>
          </w:p>
          <w:p w14:paraId="6EF4B09F" w14:textId="77777777" w:rsidR="00997F6A" w:rsidRDefault="005C48BA">
            <w:pPr>
              <w:pStyle w:val="TableParagraph"/>
              <w:spacing w:line="250" w:lineRule="exact"/>
              <w:ind w:left="110"/>
            </w:pPr>
            <w:r>
              <w:t>до</w:t>
            </w:r>
            <w:r>
              <w:rPr>
                <w:spacing w:val="-5"/>
              </w:rPr>
              <w:t xml:space="preserve"> </w:t>
            </w:r>
            <w:r>
              <w:t xml:space="preserve">100 мест - </w:t>
            </w:r>
            <w:r>
              <w:rPr>
                <w:spacing w:val="-5"/>
              </w:rPr>
              <w:t>44,</w:t>
            </w:r>
          </w:p>
          <w:p w14:paraId="3C28C6E3" w14:textId="77777777" w:rsidR="00997F6A" w:rsidRDefault="005C48BA">
            <w:pPr>
              <w:pStyle w:val="TableParagraph"/>
              <w:ind w:left="110"/>
            </w:pPr>
            <w:r>
              <w:t>св.</w:t>
            </w:r>
            <w:r>
              <w:rPr>
                <w:spacing w:val="3"/>
              </w:rPr>
              <w:t xml:space="preserve"> </w:t>
            </w:r>
            <w:r>
              <w:t>100</w:t>
            </w:r>
            <w:r>
              <w:rPr>
                <w:spacing w:val="-2"/>
              </w:rPr>
              <w:t xml:space="preserve"> </w:t>
            </w:r>
            <w:r>
              <w:t>-</w:t>
            </w:r>
            <w:r>
              <w:rPr>
                <w:spacing w:val="1"/>
              </w:rPr>
              <w:t xml:space="preserve"> </w:t>
            </w:r>
            <w:r>
              <w:rPr>
                <w:spacing w:val="-5"/>
              </w:rPr>
              <w:t>38;</w:t>
            </w:r>
          </w:p>
          <w:p w14:paraId="0362C783" w14:textId="77777777" w:rsidR="00997F6A" w:rsidRDefault="005C48BA">
            <w:pPr>
              <w:pStyle w:val="TableParagraph"/>
              <w:ind w:left="110" w:right="443" w:firstLine="57"/>
            </w:pPr>
            <w:r>
              <w:t xml:space="preserve">в комплексе </w:t>
            </w:r>
            <w:r>
              <w:rPr>
                <w:spacing w:val="-2"/>
              </w:rPr>
              <w:t>дошкольных образовательных организаций</w:t>
            </w:r>
          </w:p>
          <w:p w14:paraId="7F8CA648" w14:textId="77777777" w:rsidR="00997F6A" w:rsidRDefault="005C48BA">
            <w:pPr>
              <w:pStyle w:val="TableParagraph"/>
              <w:ind w:left="110" w:firstLine="57"/>
            </w:pPr>
            <w:r>
              <w:t>св. 500 мест - 30. Размеры земельных участков</w:t>
            </w:r>
            <w:r>
              <w:rPr>
                <w:spacing w:val="-14"/>
              </w:rPr>
              <w:t xml:space="preserve"> </w:t>
            </w:r>
            <w:r>
              <w:t>могут</w:t>
            </w:r>
            <w:r>
              <w:rPr>
                <w:spacing w:val="-14"/>
              </w:rPr>
              <w:t xml:space="preserve"> </w:t>
            </w:r>
            <w:r>
              <w:t xml:space="preserve">быть </w:t>
            </w:r>
            <w:r>
              <w:rPr>
                <w:spacing w:val="-2"/>
              </w:rPr>
              <w:t>уменьшены:</w:t>
            </w:r>
          </w:p>
          <w:p w14:paraId="51D4131D" w14:textId="77777777" w:rsidR="00997F6A" w:rsidRDefault="005C48BA">
            <w:pPr>
              <w:pStyle w:val="TableParagraph"/>
              <w:spacing w:line="242" w:lineRule="auto"/>
              <w:ind w:left="110" w:right="101"/>
            </w:pPr>
            <w:r>
              <w:t>на 20% - в условиях реконструкции</w:t>
            </w:r>
            <w:r>
              <w:rPr>
                <w:spacing w:val="-14"/>
              </w:rPr>
              <w:t xml:space="preserve"> </w:t>
            </w:r>
            <w:r>
              <w:t>объекта и в стесненных</w:t>
            </w:r>
          </w:p>
          <w:p w14:paraId="4FEE1C39" w14:textId="77777777" w:rsidR="00997F6A" w:rsidRDefault="005C48BA">
            <w:pPr>
              <w:pStyle w:val="TableParagraph"/>
              <w:spacing w:line="235" w:lineRule="exact"/>
              <w:ind w:left="110"/>
            </w:pPr>
            <w:r>
              <w:rPr>
                <w:spacing w:val="-2"/>
              </w:rPr>
              <w:t>условиях;</w:t>
            </w:r>
          </w:p>
        </w:tc>
        <w:tc>
          <w:tcPr>
            <w:tcW w:w="2428" w:type="dxa"/>
          </w:tcPr>
          <w:p w14:paraId="7CBD84A1" w14:textId="77777777" w:rsidR="00997F6A" w:rsidRDefault="005C48BA">
            <w:pPr>
              <w:pStyle w:val="TableParagraph"/>
              <w:ind w:left="105"/>
            </w:pPr>
            <w:r>
              <w:t>Площадь групповой площадки для детей ясельного возраста следует</w:t>
            </w:r>
            <w:r>
              <w:rPr>
                <w:spacing w:val="-14"/>
              </w:rPr>
              <w:t xml:space="preserve"> </w:t>
            </w:r>
            <w:r>
              <w:t>принимать</w:t>
            </w:r>
            <w:r>
              <w:rPr>
                <w:spacing w:val="-14"/>
              </w:rPr>
              <w:t xml:space="preserve"> </w:t>
            </w:r>
            <w:r>
              <w:t xml:space="preserve">7,0 </w:t>
            </w:r>
            <w:proofErr w:type="spellStart"/>
            <w:r>
              <w:t>кв.м</w:t>
            </w:r>
            <w:proofErr w:type="spellEnd"/>
            <w:r>
              <w:t xml:space="preserve"> на одно место.</w:t>
            </w:r>
          </w:p>
          <w:p w14:paraId="0D961119" w14:textId="77777777" w:rsidR="00997F6A" w:rsidRDefault="005C48BA">
            <w:pPr>
              <w:pStyle w:val="TableParagraph"/>
              <w:ind w:left="105" w:right="109"/>
            </w:pPr>
            <w:r>
              <w:t>Игровые площадки могут</w:t>
            </w:r>
            <w:r>
              <w:rPr>
                <w:spacing w:val="-14"/>
              </w:rPr>
              <w:t xml:space="preserve"> </w:t>
            </w:r>
            <w:r>
              <w:t>размещаться</w:t>
            </w:r>
            <w:r>
              <w:rPr>
                <w:spacing w:val="-14"/>
              </w:rPr>
              <w:t xml:space="preserve"> </w:t>
            </w:r>
            <w:r>
              <w:t xml:space="preserve">на </w:t>
            </w:r>
            <w:r>
              <w:rPr>
                <w:spacing w:val="-2"/>
              </w:rPr>
              <w:t xml:space="preserve">эксплуатируемой </w:t>
            </w:r>
            <w:r>
              <w:t xml:space="preserve">кровле с учетом СП </w:t>
            </w:r>
            <w:r>
              <w:rPr>
                <w:spacing w:val="-2"/>
              </w:rPr>
              <w:t>17.13330</w:t>
            </w:r>
          </w:p>
        </w:tc>
      </w:tr>
    </w:tbl>
    <w:p w14:paraId="05CF7DF8" w14:textId="77777777" w:rsidR="00997F6A" w:rsidRDefault="00997F6A">
      <w:pPr>
        <w:pStyle w:val="TableParagraph"/>
        <w:sectPr w:rsidR="00997F6A">
          <w:pgSz w:w="11900" w:h="16840"/>
          <w:pgMar w:top="500" w:right="708" w:bottom="700" w:left="992" w:header="0" w:footer="518" w:gutter="0"/>
          <w:cols w:space="720"/>
        </w:sectPr>
      </w:pPr>
    </w:p>
    <w:p w14:paraId="04204B38" w14:textId="77777777" w:rsidR="00997F6A" w:rsidRDefault="00997F6A">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395"/>
        <w:gridCol w:w="2433"/>
        <w:gridCol w:w="2428"/>
      </w:tblGrid>
      <w:tr w:rsidR="00997F6A" w14:paraId="62704DE9" w14:textId="77777777">
        <w:trPr>
          <w:trHeight w:val="2783"/>
        </w:trPr>
        <w:tc>
          <w:tcPr>
            <w:tcW w:w="2381" w:type="dxa"/>
          </w:tcPr>
          <w:p w14:paraId="65F258B1" w14:textId="77777777" w:rsidR="00997F6A" w:rsidRDefault="00997F6A">
            <w:pPr>
              <w:pStyle w:val="TableParagraph"/>
            </w:pPr>
          </w:p>
        </w:tc>
        <w:tc>
          <w:tcPr>
            <w:tcW w:w="2395" w:type="dxa"/>
          </w:tcPr>
          <w:p w14:paraId="1D4164BB" w14:textId="77777777" w:rsidR="00997F6A" w:rsidRDefault="005C48BA">
            <w:pPr>
              <w:pStyle w:val="TableParagraph"/>
              <w:spacing w:line="242" w:lineRule="auto"/>
              <w:ind w:left="105" w:right="453"/>
            </w:pPr>
            <w:r>
              <w:t>оздоровительного</w:t>
            </w:r>
            <w:r>
              <w:rPr>
                <w:spacing w:val="-14"/>
              </w:rPr>
              <w:t xml:space="preserve"> </w:t>
            </w:r>
            <w:r>
              <w:t xml:space="preserve">- </w:t>
            </w:r>
            <w:r>
              <w:rPr>
                <w:spacing w:val="-4"/>
              </w:rPr>
              <w:t>12%.</w:t>
            </w:r>
          </w:p>
          <w:p w14:paraId="70C21905" w14:textId="77777777" w:rsidR="00997F6A" w:rsidRDefault="005C48BA">
            <w:pPr>
              <w:pStyle w:val="TableParagraph"/>
              <w:ind w:left="105"/>
            </w:pPr>
            <w:r>
              <w:t>В</w:t>
            </w:r>
            <w:r>
              <w:rPr>
                <w:spacing w:val="-14"/>
              </w:rPr>
              <w:t xml:space="preserve"> </w:t>
            </w:r>
            <w:r>
              <w:t>населенных</w:t>
            </w:r>
            <w:r>
              <w:rPr>
                <w:spacing w:val="-14"/>
              </w:rPr>
              <w:t xml:space="preserve"> </w:t>
            </w:r>
            <w:r>
              <w:t>пунктах –новостройках при отсутствии данных</w:t>
            </w:r>
            <w:r>
              <w:rPr>
                <w:spacing w:val="-2"/>
              </w:rPr>
              <w:t xml:space="preserve"> </w:t>
            </w:r>
            <w:r>
              <w:t>по демографии</w:t>
            </w:r>
            <w:r>
              <w:rPr>
                <w:spacing w:val="40"/>
              </w:rPr>
              <w:t xml:space="preserve"> </w:t>
            </w:r>
            <w:r>
              <w:t>на территории жилой застройки следует размещать из расчета</w:t>
            </w:r>
          </w:p>
          <w:p w14:paraId="6146D2C5" w14:textId="77777777" w:rsidR="00997F6A" w:rsidRDefault="005C48BA">
            <w:pPr>
              <w:pStyle w:val="TableParagraph"/>
              <w:spacing w:line="250" w:lineRule="exact"/>
              <w:ind w:left="105"/>
            </w:pPr>
            <w:r>
              <w:t>не</w:t>
            </w:r>
            <w:r>
              <w:rPr>
                <w:spacing w:val="-11"/>
              </w:rPr>
              <w:t xml:space="preserve"> </w:t>
            </w:r>
            <w:r>
              <w:t>более</w:t>
            </w:r>
            <w:r>
              <w:rPr>
                <w:spacing w:val="-11"/>
              </w:rPr>
              <w:t xml:space="preserve"> </w:t>
            </w:r>
            <w:r>
              <w:t>100</w:t>
            </w:r>
            <w:r>
              <w:rPr>
                <w:spacing w:val="-5"/>
              </w:rPr>
              <w:t xml:space="preserve"> </w:t>
            </w:r>
            <w:r>
              <w:t>мест</w:t>
            </w:r>
            <w:r>
              <w:rPr>
                <w:spacing w:val="-6"/>
              </w:rPr>
              <w:t xml:space="preserve"> </w:t>
            </w:r>
            <w:r>
              <w:t>на</w:t>
            </w:r>
            <w:r>
              <w:rPr>
                <w:spacing w:val="-3"/>
              </w:rPr>
              <w:t xml:space="preserve"> </w:t>
            </w:r>
            <w:r>
              <w:t xml:space="preserve">1 </w:t>
            </w:r>
            <w:r>
              <w:rPr>
                <w:spacing w:val="-2"/>
              </w:rPr>
              <w:t>тыс.</w:t>
            </w:r>
            <w:r w:rsidR="00926AAD">
              <w:rPr>
                <w:spacing w:val="-2"/>
              </w:rPr>
              <w:t xml:space="preserve"> </w:t>
            </w:r>
            <w:r>
              <w:rPr>
                <w:spacing w:val="-2"/>
              </w:rPr>
              <w:t>чел.</w:t>
            </w:r>
          </w:p>
        </w:tc>
        <w:tc>
          <w:tcPr>
            <w:tcW w:w="2433" w:type="dxa"/>
          </w:tcPr>
          <w:p w14:paraId="7510B671" w14:textId="77777777" w:rsidR="00997F6A" w:rsidRDefault="005C48BA">
            <w:pPr>
              <w:pStyle w:val="TableParagraph"/>
              <w:spacing w:line="242" w:lineRule="auto"/>
              <w:ind w:left="110" w:right="443"/>
            </w:pPr>
            <w:r>
              <w:t>на 15% - при размещении на рельефе</w:t>
            </w:r>
            <w:r>
              <w:rPr>
                <w:spacing w:val="-14"/>
              </w:rPr>
              <w:t xml:space="preserve"> </w:t>
            </w:r>
            <w:r>
              <w:t>с</w:t>
            </w:r>
            <w:r>
              <w:rPr>
                <w:spacing w:val="-14"/>
              </w:rPr>
              <w:t xml:space="preserve"> </w:t>
            </w:r>
            <w:r>
              <w:t>уклоном более 20%;</w:t>
            </w:r>
          </w:p>
          <w:p w14:paraId="1D33F5F4" w14:textId="77777777" w:rsidR="00997F6A" w:rsidRDefault="005C48BA">
            <w:pPr>
              <w:pStyle w:val="TableParagraph"/>
              <w:ind w:left="110" w:right="127" w:firstLine="57"/>
            </w:pPr>
            <w:r>
              <w:t>на</w:t>
            </w:r>
            <w:r>
              <w:rPr>
                <w:spacing w:val="-6"/>
              </w:rPr>
              <w:t xml:space="preserve"> </w:t>
            </w:r>
            <w:r>
              <w:t>10%</w:t>
            </w:r>
            <w:r>
              <w:rPr>
                <w:spacing w:val="-14"/>
              </w:rPr>
              <w:t xml:space="preserve"> </w:t>
            </w:r>
            <w:r>
              <w:t>-</w:t>
            </w:r>
            <w:r>
              <w:rPr>
                <w:spacing w:val="-9"/>
              </w:rPr>
              <w:t xml:space="preserve"> </w:t>
            </w:r>
            <w:r>
              <w:t>в</w:t>
            </w:r>
            <w:r>
              <w:rPr>
                <w:spacing w:val="-11"/>
              </w:rPr>
              <w:t xml:space="preserve"> </w:t>
            </w:r>
            <w:r>
              <w:t xml:space="preserve">населенных </w:t>
            </w:r>
            <w:r>
              <w:rPr>
                <w:spacing w:val="-2"/>
              </w:rPr>
              <w:t xml:space="preserve">пунктах- </w:t>
            </w:r>
            <w:r>
              <w:t>новостройках** (за счет сокращения площади озеленения)</w:t>
            </w:r>
          </w:p>
        </w:tc>
        <w:tc>
          <w:tcPr>
            <w:tcW w:w="2428" w:type="dxa"/>
          </w:tcPr>
          <w:p w14:paraId="6D6F5081" w14:textId="77777777" w:rsidR="00997F6A" w:rsidRDefault="00997F6A">
            <w:pPr>
              <w:pStyle w:val="TableParagraph"/>
            </w:pPr>
          </w:p>
        </w:tc>
      </w:tr>
      <w:tr w:rsidR="00997F6A" w14:paraId="7A2E1052" w14:textId="77777777">
        <w:trPr>
          <w:trHeight w:val="508"/>
        </w:trPr>
        <w:tc>
          <w:tcPr>
            <w:tcW w:w="2381" w:type="dxa"/>
          </w:tcPr>
          <w:p w14:paraId="0969D6F6" w14:textId="77777777" w:rsidR="00997F6A" w:rsidRDefault="005C48BA">
            <w:pPr>
              <w:pStyle w:val="TableParagraph"/>
              <w:spacing w:line="244" w:lineRule="exact"/>
              <w:ind w:left="110"/>
            </w:pPr>
            <w:r>
              <w:t>Крытые</w:t>
            </w:r>
            <w:r>
              <w:rPr>
                <w:spacing w:val="-8"/>
              </w:rPr>
              <w:t xml:space="preserve"> </w:t>
            </w:r>
            <w:r>
              <w:t xml:space="preserve">бассейны </w:t>
            </w:r>
            <w:r>
              <w:rPr>
                <w:spacing w:val="-5"/>
              </w:rPr>
              <w:t>для</w:t>
            </w:r>
          </w:p>
          <w:p w14:paraId="3C6863C0" w14:textId="77777777" w:rsidR="00997F6A" w:rsidRDefault="005C48BA">
            <w:pPr>
              <w:pStyle w:val="TableParagraph"/>
              <w:spacing w:before="1" w:line="243" w:lineRule="exact"/>
              <w:ind w:left="110"/>
            </w:pPr>
            <w:r>
              <w:t>дошкольников,</w:t>
            </w:r>
            <w:r>
              <w:rPr>
                <w:spacing w:val="-7"/>
              </w:rPr>
              <w:t xml:space="preserve"> </w:t>
            </w:r>
            <w:r>
              <w:rPr>
                <w:spacing w:val="-2"/>
              </w:rPr>
              <w:t>объект</w:t>
            </w:r>
          </w:p>
        </w:tc>
        <w:tc>
          <w:tcPr>
            <w:tcW w:w="2395" w:type="dxa"/>
          </w:tcPr>
          <w:p w14:paraId="0BC78210" w14:textId="77777777" w:rsidR="00997F6A" w:rsidRDefault="005C48BA">
            <w:pPr>
              <w:pStyle w:val="TableParagraph"/>
              <w:tabs>
                <w:tab w:val="left" w:pos="820"/>
                <w:tab w:val="left" w:pos="2072"/>
              </w:tabs>
              <w:spacing w:line="244" w:lineRule="exact"/>
              <w:ind w:left="105"/>
            </w:pPr>
            <w:r>
              <w:rPr>
                <w:spacing w:val="-5"/>
              </w:rPr>
              <w:t>По</w:t>
            </w:r>
            <w:r>
              <w:tab/>
            </w:r>
            <w:r>
              <w:rPr>
                <w:spacing w:val="-2"/>
              </w:rPr>
              <w:t>заданию</w:t>
            </w:r>
            <w:r>
              <w:tab/>
            </w:r>
            <w:r>
              <w:rPr>
                <w:spacing w:val="-5"/>
              </w:rPr>
              <w:t>на</w:t>
            </w:r>
          </w:p>
          <w:p w14:paraId="7FD553F6" w14:textId="77777777" w:rsidR="00997F6A" w:rsidRDefault="005C48BA">
            <w:pPr>
              <w:pStyle w:val="TableParagraph"/>
              <w:spacing w:before="1" w:line="243" w:lineRule="exact"/>
              <w:ind w:left="105"/>
            </w:pPr>
            <w:r>
              <w:rPr>
                <w:spacing w:val="-2"/>
              </w:rPr>
              <w:t>проектирование</w:t>
            </w:r>
          </w:p>
        </w:tc>
        <w:tc>
          <w:tcPr>
            <w:tcW w:w="2433" w:type="dxa"/>
          </w:tcPr>
          <w:p w14:paraId="3602EE64" w14:textId="77777777" w:rsidR="00997F6A" w:rsidRDefault="005C48BA">
            <w:pPr>
              <w:pStyle w:val="TableParagraph"/>
              <w:spacing w:line="244" w:lineRule="exact"/>
              <w:ind w:left="110"/>
            </w:pPr>
            <w:r>
              <w:t>По</w:t>
            </w:r>
            <w:r>
              <w:rPr>
                <w:spacing w:val="-2"/>
              </w:rPr>
              <w:t xml:space="preserve"> </w:t>
            </w:r>
            <w:r>
              <w:t>заданию</w:t>
            </w:r>
            <w:r>
              <w:rPr>
                <w:spacing w:val="-4"/>
              </w:rPr>
              <w:t xml:space="preserve"> </w:t>
            </w:r>
            <w:r>
              <w:rPr>
                <w:spacing w:val="-5"/>
              </w:rPr>
              <w:t>на</w:t>
            </w:r>
          </w:p>
          <w:p w14:paraId="29804D11" w14:textId="77777777" w:rsidR="00997F6A" w:rsidRDefault="005C48BA">
            <w:pPr>
              <w:pStyle w:val="TableParagraph"/>
              <w:spacing w:before="1" w:line="243" w:lineRule="exact"/>
              <w:ind w:left="110"/>
            </w:pPr>
            <w:r>
              <w:rPr>
                <w:spacing w:val="-2"/>
              </w:rPr>
              <w:t>проектирование</w:t>
            </w:r>
          </w:p>
        </w:tc>
        <w:tc>
          <w:tcPr>
            <w:tcW w:w="2428" w:type="dxa"/>
          </w:tcPr>
          <w:p w14:paraId="3A195DBE" w14:textId="77777777" w:rsidR="00997F6A" w:rsidRDefault="00997F6A">
            <w:pPr>
              <w:pStyle w:val="TableParagraph"/>
            </w:pPr>
          </w:p>
        </w:tc>
      </w:tr>
      <w:tr w:rsidR="00997F6A" w14:paraId="75CDBF7B" w14:textId="77777777">
        <w:trPr>
          <w:trHeight w:val="11130"/>
        </w:trPr>
        <w:tc>
          <w:tcPr>
            <w:tcW w:w="2381" w:type="dxa"/>
          </w:tcPr>
          <w:p w14:paraId="543512DF" w14:textId="77777777" w:rsidR="00997F6A" w:rsidRDefault="005C48BA">
            <w:pPr>
              <w:pStyle w:val="TableParagraph"/>
              <w:ind w:left="110" w:right="96"/>
            </w:pPr>
            <w:r>
              <w:rPr>
                <w:spacing w:val="-2"/>
              </w:rPr>
              <w:t>Общеобразовательные организации,</w:t>
            </w:r>
            <w:r>
              <w:rPr>
                <w:spacing w:val="40"/>
              </w:rPr>
              <w:t xml:space="preserve"> </w:t>
            </w:r>
            <w:r>
              <w:t>учащиеся</w:t>
            </w:r>
            <w:r>
              <w:rPr>
                <w:spacing w:val="-14"/>
              </w:rPr>
              <w:t xml:space="preserve"> </w:t>
            </w:r>
            <w:r>
              <w:t>на</w:t>
            </w:r>
            <w:r>
              <w:rPr>
                <w:spacing w:val="-10"/>
              </w:rPr>
              <w:t xml:space="preserve"> </w:t>
            </w:r>
            <w:r>
              <w:t>1</w:t>
            </w:r>
            <w:r>
              <w:rPr>
                <w:spacing w:val="-14"/>
              </w:rPr>
              <w:t xml:space="preserve"> </w:t>
            </w:r>
            <w:r>
              <w:t>тыс.</w:t>
            </w:r>
            <w:r w:rsidR="00926AAD">
              <w:t xml:space="preserve"> </w:t>
            </w:r>
            <w:r>
              <w:t xml:space="preserve">чел. </w:t>
            </w:r>
            <w:r>
              <w:rPr>
                <w:spacing w:val="-2"/>
              </w:rPr>
              <w:t>населения</w:t>
            </w:r>
          </w:p>
        </w:tc>
        <w:tc>
          <w:tcPr>
            <w:tcW w:w="2395" w:type="dxa"/>
          </w:tcPr>
          <w:p w14:paraId="1321E33C" w14:textId="77777777" w:rsidR="00997F6A" w:rsidRDefault="005C48BA">
            <w:pPr>
              <w:pStyle w:val="TableParagraph"/>
              <w:ind w:left="105" w:right="130"/>
            </w:pPr>
            <w:r>
              <w:t xml:space="preserve">Устанавливается в зависимости от </w:t>
            </w:r>
            <w:r>
              <w:rPr>
                <w:spacing w:val="-2"/>
              </w:rPr>
              <w:t>демографической структуры</w:t>
            </w:r>
            <w:r>
              <w:rPr>
                <w:spacing w:val="40"/>
              </w:rPr>
              <w:t xml:space="preserve"> </w:t>
            </w:r>
            <w:r>
              <w:t>населенного пункта</w:t>
            </w:r>
            <w:r>
              <w:rPr>
                <w:spacing w:val="40"/>
              </w:rPr>
              <w:t xml:space="preserve"> </w:t>
            </w:r>
            <w:r>
              <w:t>с учетом 100% охвата детей начальным общим и основным общим образованием (I-IX</w:t>
            </w:r>
            <w:r>
              <w:rPr>
                <w:spacing w:val="-9"/>
              </w:rPr>
              <w:t xml:space="preserve"> </w:t>
            </w:r>
            <w:r>
              <w:t>классы)</w:t>
            </w:r>
            <w:r>
              <w:rPr>
                <w:spacing w:val="-9"/>
              </w:rPr>
              <w:t xml:space="preserve"> </w:t>
            </w:r>
            <w:r>
              <w:t>и</w:t>
            </w:r>
            <w:r>
              <w:rPr>
                <w:spacing w:val="-7"/>
              </w:rPr>
              <w:t xml:space="preserve"> </w:t>
            </w:r>
            <w:r>
              <w:t>до</w:t>
            </w:r>
            <w:r>
              <w:rPr>
                <w:spacing w:val="-13"/>
              </w:rPr>
              <w:t xml:space="preserve"> </w:t>
            </w:r>
            <w:r>
              <w:t>75% детей – средним общим образованием общим и основным общим образованием (I-IX</w:t>
            </w:r>
            <w:r>
              <w:rPr>
                <w:spacing w:val="-9"/>
              </w:rPr>
              <w:t xml:space="preserve"> </w:t>
            </w:r>
            <w:r>
              <w:t>классы)</w:t>
            </w:r>
            <w:r>
              <w:rPr>
                <w:spacing w:val="-9"/>
              </w:rPr>
              <w:t xml:space="preserve"> </w:t>
            </w:r>
            <w:r>
              <w:t>и</w:t>
            </w:r>
            <w:r>
              <w:rPr>
                <w:spacing w:val="-7"/>
              </w:rPr>
              <w:t xml:space="preserve"> </w:t>
            </w:r>
            <w:r>
              <w:t>до</w:t>
            </w:r>
            <w:r>
              <w:rPr>
                <w:spacing w:val="-13"/>
              </w:rPr>
              <w:t xml:space="preserve"> </w:t>
            </w:r>
            <w:r>
              <w:t>75% детей – средним общим образованием (X-XI классы) при обучении в одну смену, но не менее указанного в пункте7 настоящей статьи.</w:t>
            </w:r>
          </w:p>
          <w:p w14:paraId="16172FB2" w14:textId="77777777" w:rsidR="00997F6A" w:rsidRDefault="005C48BA">
            <w:pPr>
              <w:pStyle w:val="TableParagraph"/>
              <w:ind w:left="105" w:right="161"/>
            </w:pPr>
            <w:r>
              <w:t xml:space="preserve">В населенных </w:t>
            </w:r>
            <w:r>
              <w:rPr>
                <w:spacing w:val="-2"/>
              </w:rPr>
              <w:t xml:space="preserve">пунктах-новостройках необходимо </w:t>
            </w:r>
            <w:r>
              <w:t>принимать не менее 180 мест на 1</w:t>
            </w:r>
            <w:r>
              <w:rPr>
                <w:spacing w:val="-4"/>
              </w:rPr>
              <w:t xml:space="preserve"> </w:t>
            </w:r>
            <w:proofErr w:type="spellStart"/>
            <w:r>
              <w:t>тыс.чел</w:t>
            </w:r>
            <w:proofErr w:type="spellEnd"/>
            <w:r>
              <w:t>.</w:t>
            </w:r>
          </w:p>
        </w:tc>
        <w:tc>
          <w:tcPr>
            <w:tcW w:w="2433" w:type="dxa"/>
          </w:tcPr>
          <w:p w14:paraId="128D6A4D" w14:textId="77777777" w:rsidR="00997F6A" w:rsidRDefault="005C48BA">
            <w:pPr>
              <w:pStyle w:val="TableParagraph"/>
              <w:ind w:left="110" w:right="93"/>
              <w:jc w:val="both"/>
            </w:pPr>
            <w:r>
              <w:t xml:space="preserve">Расчетные показатели размера земельного участка, кв. м на 1 </w:t>
            </w:r>
            <w:r>
              <w:rPr>
                <w:spacing w:val="-2"/>
              </w:rPr>
              <w:t>учащегося:</w:t>
            </w:r>
          </w:p>
          <w:p w14:paraId="5633CD02" w14:textId="77777777" w:rsidR="00997F6A" w:rsidRDefault="005C48BA">
            <w:pPr>
              <w:pStyle w:val="TableParagraph"/>
              <w:ind w:left="110" w:right="443"/>
            </w:pPr>
            <w:r>
              <w:t>св.30 до 170 -80 св.170 до340</w:t>
            </w:r>
            <w:r>
              <w:rPr>
                <w:spacing w:val="40"/>
              </w:rPr>
              <w:t xml:space="preserve"> </w:t>
            </w:r>
            <w:r>
              <w:t>- 55 св.340</w:t>
            </w:r>
            <w:r>
              <w:rPr>
                <w:spacing w:val="1"/>
              </w:rPr>
              <w:t xml:space="preserve"> </w:t>
            </w:r>
            <w:r>
              <w:t>до</w:t>
            </w:r>
            <w:r>
              <w:rPr>
                <w:spacing w:val="-3"/>
              </w:rPr>
              <w:t xml:space="preserve"> </w:t>
            </w:r>
            <w:r>
              <w:t>510</w:t>
            </w:r>
            <w:r>
              <w:rPr>
                <w:spacing w:val="55"/>
              </w:rPr>
              <w:t xml:space="preserve"> </w:t>
            </w:r>
            <w:r>
              <w:t>-</w:t>
            </w:r>
            <w:r>
              <w:rPr>
                <w:spacing w:val="1"/>
              </w:rPr>
              <w:t xml:space="preserve"> </w:t>
            </w:r>
            <w:r>
              <w:rPr>
                <w:spacing w:val="-5"/>
              </w:rPr>
              <w:t>40</w:t>
            </w:r>
          </w:p>
          <w:p w14:paraId="1C4CB90B" w14:textId="77777777" w:rsidR="00997F6A" w:rsidRDefault="005C48BA">
            <w:pPr>
              <w:pStyle w:val="TableParagraph"/>
              <w:spacing w:line="251" w:lineRule="exact"/>
              <w:ind w:left="110"/>
            </w:pPr>
            <w:r>
              <w:t>св.510</w:t>
            </w:r>
            <w:r>
              <w:rPr>
                <w:spacing w:val="1"/>
              </w:rPr>
              <w:t xml:space="preserve"> </w:t>
            </w:r>
            <w:r>
              <w:t>до</w:t>
            </w:r>
            <w:r>
              <w:rPr>
                <w:spacing w:val="55"/>
              </w:rPr>
              <w:t xml:space="preserve"> </w:t>
            </w:r>
            <w:r>
              <w:t>660</w:t>
            </w:r>
            <w:r>
              <w:rPr>
                <w:spacing w:val="50"/>
              </w:rPr>
              <w:t xml:space="preserve"> </w:t>
            </w:r>
            <w:r>
              <w:t>-</w:t>
            </w:r>
            <w:r>
              <w:rPr>
                <w:spacing w:val="1"/>
              </w:rPr>
              <w:t xml:space="preserve"> </w:t>
            </w:r>
            <w:r>
              <w:rPr>
                <w:spacing w:val="-5"/>
              </w:rPr>
              <w:t>35</w:t>
            </w:r>
          </w:p>
          <w:p w14:paraId="4663A360" w14:textId="77777777" w:rsidR="00997F6A" w:rsidRDefault="005C48BA">
            <w:pPr>
              <w:pStyle w:val="TableParagraph"/>
              <w:spacing w:line="251" w:lineRule="exact"/>
              <w:ind w:left="110"/>
            </w:pPr>
            <w:r>
              <w:t>св.</w:t>
            </w:r>
            <w:r>
              <w:rPr>
                <w:spacing w:val="4"/>
              </w:rPr>
              <w:t xml:space="preserve"> </w:t>
            </w:r>
            <w:r>
              <w:t>660</w:t>
            </w:r>
            <w:r>
              <w:rPr>
                <w:spacing w:val="-3"/>
              </w:rPr>
              <w:t xml:space="preserve"> </w:t>
            </w:r>
            <w:r>
              <w:t>до</w:t>
            </w:r>
            <w:r>
              <w:rPr>
                <w:spacing w:val="54"/>
              </w:rPr>
              <w:t xml:space="preserve"> </w:t>
            </w:r>
            <w:r>
              <w:t>1000</w:t>
            </w:r>
            <w:r>
              <w:rPr>
                <w:spacing w:val="54"/>
              </w:rPr>
              <w:t xml:space="preserve"> </w:t>
            </w:r>
            <w:r>
              <w:t>-</w:t>
            </w:r>
            <w:r>
              <w:rPr>
                <w:spacing w:val="-4"/>
              </w:rPr>
              <w:t xml:space="preserve"> </w:t>
            </w:r>
            <w:r>
              <w:rPr>
                <w:spacing w:val="-5"/>
              </w:rPr>
              <w:t>28</w:t>
            </w:r>
          </w:p>
          <w:p w14:paraId="777F858B" w14:textId="77777777" w:rsidR="00997F6A" w:rsidRDefault="005C48BA">
            <w:pPr>
              <w:pStyle w:val="TableParagraph"/>
              <w:ind w:left="110"/>
            </w:pPr>
            <w:r>
              <w:t>св.1000</w:t>
            </w:r>
            <w:r>
              <w:rPr>
                <w:spacing w:val="1"/>
              </w:rPr>
              <w:t xml:space="preserve"> </w:t>
            </w:r>
            <w:r>
              <w:t>до</w:t>
            </w:r>
            <w:r>
              <w:rPr>
                <w:spacing w:val="-3"/>
              </w:rPr>
              <w:t xml:space="preserve"> </w:t>
            </w:r>
            <w:r>
              <w:t>1500</w:t>
            </w:r>
            <w:r>
              <w:rPr>
                <w:spacing w:val="55"/>
              </w:rPr>
              <w:t xml:space="preserve"> </w:t>
            </w:r>
            <w:r>
              <w:t>-</w:t>
            </w:r>
            <w:r>
              <w:rPr>
                <w:spacing w:val="-4"/>
              </w:rPr>
              <w:t xml:space="preserve"> </w:t>
            </w:r>
            <w:r>
              <w:rPr>
                <w:spacing w:val="-5"/>
              </w:rPr>
              <w:t>24</w:t>
            </w:r>
          </w:p>
          <w:p w14:paraId="7233265F" w14:textId="77777777" w:rsidR="00997F6A" w:rsidRDefault="005C48BA">
            <w:pPr>
              <w:pStyle w:val="TableParagraph"/>
              <w:tabs>
                <w:tab w:val="left" w:pos="1689"/>
              </w:tabs>
              <w:ind w:left="110"/>
            </w:pPr>
            <w:r>
              <w:rPr>
                <w:spacing w:val="-2"/>
              </w:rPr>
              <w:t>св.1500</w:t>
            </w:r>
            <w:r>
              <w:tab/>
              <w:t>-</w:t>
            </w:r>
            <w:r>
              <w:rPr>
                <w:spacing w:val="-1"/>
              </w:rPr>
              <w:t xml:space="preserve"> </w:t>
            </w:r>
            <w:r>
              <w:rPr>
                <w:spacing w:val="-5"/>
              </w:rPr>
              <w:t>22</w:t>
            </w:r>
          </w:p>
        </w:tc>
        <w:tc>
          <w:tcPr>
            <w:tcW w:w="2428" w:type="dxa"/>
          </w:tcPr>
          <w:p w14:paraId="2F53F489" w14:textId="77777777" w:rsidR="00997F6A" w:rsidRDefault="005C48BA">
            <w:pPr>
              <w:pStyle w:val="TableParagraph"/>
              <w:ind w:left="105" w:right="109"/>
            </w:pPr>
            <w:r>
              <w:t xml:space="preserve">Размеры земельных </w:t>
            </w:r>
            <w:r>
              <w:rPr>
                <w:spacing w:val="-2"/>
              </w:rPr>
              <w:t xml:space="preserve">участков общеобразовательных </w:t>
            </w:r>
            <w:r>
              <w:t xml:space="preserve">организаций могут </w:t>
            </w:r>
            <w:r>
              <w:rPr>
                <w:spacing w:val="-4"/>
              </w:rPr>
              <w:t>быть:</w:t>
            </w:r>
          </w:p>
          <w:p w14:paraId="42D90682" w14:textId="77777777" w:rsidR="00997F6A" w:rsidRDefault="005C48BA">
            <w:pPr>
              <w:pStyle w:val="TableParagraph"/>
              <w:ind w:left="105" w:right="109"/>
            </w:pPr>
            <w:r>
              <w:t xml:space="preserve">уменьшены на 20% в </w:t>
            </w:r>
            <w:r>
              <w:rPr>
                <w:spacing w:val="-2"/>
              </w:rPr>
              <w:t xml:space="preserve">условиях </w:t>
            </w:r>
            <w:r>
              <w:t>реконструкции</w:t>
            </w:r>
            <w:r>
              <w:rPr>
                <w:spacing w:val="-14"/>
              </w:rPr>
              <w:t xml:space="preserve"> </w:t>
            </w:r>
            <w:r>
              <w:t xml:space="preserve">объекта и в стесненных условиях; увеличены на 30% - в сельских населенных пунктах, если для организации </w:t>
            </w:r>
            <w:r>
              <w:rPr>
                <w:spacing w:val="-2"/>
              </w:rPr>
              <w:t xml:space="preserve">учебно-опытной </w:t>
            </w:r>
            <w:r>
              <w:t xml:space="preserve">работы не </w:t>
            </w:r>
            <w:r>
              <w:rPr>
                <w:spacing w:val="-2"/>
              </w:rPr>
              <w:t xml:space="preserve">предусмотрены </w:t>
            </w:r>
            <w:r>
              <w:t xml:space="preserve">специальные участки. Спортивная зона </w:t>
            </w:r>
            <w:r>
              <w:rPr>
                <w:spacing w:val="-2"/>
              </w:rPr>
              <w:t xml:space="preserve">общеобразовательной </w:t>
            </w:r>
            <w:r>
              <w:t xml:space="preserve">организации может быть объединена с </w:t>
            </w:r>
            <w:r>
              <w:rPr>
                <w:spacing w:val="-2"/>
              </w:rPr>
              <w:t xml:space="preserve">физкультурно- спортивным </w:t>
            </w:r>
            <w:r>
              <w:t xml:space="preserve">комплексом для </w:t>
            </w:r>
            <w:r>
              <w:rPr>
                <w:spacing w:val="-2"/>
              </w:rPr>
              <w:t>населения.</w:t>
            </w:r>
          </w:p>
          <w:p w14:paraId="1ADB81CB" w14:textId="77777777" w:rsidR="00997F6A" w:rsidRDefault="005C48BA">
            <w:pPr>
              <w:pStyle w:val="TableParagraph"/>
              <w:tabs>
                <w:tab w:val="left" w:pos="1732"/>
                <w:tab w:val="left" w:pos="2020"/>
              </w:tabs>
              <w:ind w:left="105" w:right="91"/>
            </w:pPr>
            <w:r>
              <w:rPr>
                <w:spacing w:val="-4"/>
              </w:rPr>
              <w:t xml:space="preserve">Для </w:t>
            </w:r>
            <w:r>
              <w:rPr>
                <w:spacing w:val="-2"/>
              </w:rPr>
              <w:t>общеобразовательных организаций</w:t>
            </w:r>
            <w:r>
              <w:tab/>
              <w:t>по</w:t>
            </w:r>
            <w:r>
              <w:rPr>
                <w:spacing w:val="-14"/>
              </w:rPr>
              <w:t xml:space="preserve"> </w:t>
            </w:r>
            <w:r>
              <w:t>СП 251.1325800 (полная школа,</w:t>
            </w:r>
            <w:r>
              <w:rPr>
                <w:spacing w:val="80"/>
              </w:rPr>
              <w:t xml:space="preserve"> </w:t>
            </w:r>
            <w:r>
              <w:t>25</w:t>
            </w:r>
            <w:r>
              <w:rPr>
                <w:spacing w:val="80"/>
              </w:rPr>
              <w:t xml:space="preserve"> </w:t>
            </w:r>
            <w:r>
              <w:t>человек</w:t>
            </w:r>
            <w:r>
              <w:rPr>
                <w:spacing w:val="80"/>
              </w:rPr>
              <w:t xml:space="preserve"> </w:t>
            </w:r>
            <w:r>
              <w:t xml:space="preserve">в </w:t>
            </w:r>
            <w:r>
              <w:rPr>
                <w:spacing w:val="-2"/>
              </w:rPr>
              <w:t>классе,</w:t>
            </w:r>
            <w:r>
              <w:tab/>
            </w:r>
            <w:r>
              <w:tab/>
            </w:r>
            <w:r>
              <w:rPr>
                <w:spacing w:val="-5"/>
              </w:rPr>
              <w:t>без</w:t>
            </w:r>
          </w:p>
          <w:p w14:paraId="720F170B" w14:textId="77777777" w:rsidR="00997F6A" w:rsidRDefault="005C48BA">
            <w:pPr>
              <w:pStyle w:val="TableParagraph"/>
              <w:tabs>
                <w:tab w:val="left" w:pos="1507"/>
                <w:tab w:val="left" w:pos="1963"/>
              </w:tabs>
              <w:ind w:left="105" w:right="91"/>
            </w:pPr>
            <w:r>
              <w:t>спортивного</w:t>
            </w:r>
            <w:r>
              <w:rPr>
                <w:spacing w:val="40"/>
              </w:rPr>
              <w:t xml:space="preserve"> </w:t>
            </w:r>
            <w:r>
              <w:t>ядра,</w:t>
            </w:r>
            <w:r>
              <w:rPr>
                <w:spacing w:val="40"/>
              </w:rPr>
              <w:t xml:space="preserve"> </w:t>
            </w:r>
            <w:r>
              <w:t xml:space="preserve">без </w:t>
            </w:r>
            <w:r>
              <w:rPr>
                <w:spacing w:val="-2"/>
              </w:rPr>
              <w:t>бассейна).</w:t>
            </w:r>
            <w:r>
              <w:tab/>
            </w:r>
            <w:r>
              <w:tab/>
            </w:r>
            <w:r>
              <w:rPr>
                <w:spacing w:val="-4"/>
              </w:rPr>
              <w:t xml:space="preserve">Для </w:t>
            </w:r>
            <w:r>
              <w:rPr>
                <w:spacing w:val="-2"/>
              </w:rPr>
              <w:t>устройства плавательного</w:t>
            </w:r>
            <w:r>
              <w:rPr>
                <w:spacing w:val="80"/>
              </w:rPr>
              <w:t xml:space="preserve"> </w:t>
            </w:r>
            <w:r>
              <w:rPr>
                <w:spacing w:val="-2"/>
              </w:rPr>
              <w:t>бассейна</w:t>
            </w:r>
            <w:r>
              <w:tab/>
            </w:r>
            <w:r>
              <w:rPr>
                <w:spacing w:val="-2"/>
              </w:rPr>
              <w:t>площадь</w:t>
            </w:r>
          </w:p>
          <w:p w14:paraId="47F3FA14" w14:textId="77777777" w:rsidR="00997F6A" w:rsidRDefault="005C48BA">
            <w:pPr>
              <w:pStyle w:val="TableParagraph"/>
              <w:tabs>
                <w:tab w:val="left" w:pos="1541"/>
                <w:tab w:val="left" w:pos="1598"/>
                <w:tab w:val="left" w:pos="2222"/>
              </w:tabs>
              <w:ind w:left="105" w:right="92"/>
            </w:pPr>
            <w:r>
              <w:rPr>
                <w:spacing w:val="-2"/>
              </w:rPr>
              <w:t>участка</w:t>
            </w:r>
            <w:r>
              <w:tab/>
            </w:r>
            <w:r>
              <w:tab/>
            </w:r>
            <w:r>
              <w:rPr>
                <w:spacing w:val="-2"/>
              </w:rPr>
              <w:t xml:space="preserve">следует </w:t>
            </w:r>
            <w:r>
              <w:t>увеличить</w:t>
            </w:r>
            <w:r>
              <w:rPr>
                <w:spacing w:val="-2"/>
              </w:rPr>
              <w:t xml:space="preserve"> </w:t>
            </w:r>
            <w:r>
              <w:t>на</w:t>
            </w:r>
            <w:r>
              <w:rPr>
                <w:spacing w:val="-1"/>
              </w:rPr>
              <w:t xml:space="preserve"> </w:t>
            </w:r>
            <w:r>
              <w:t>0,2</w:t>
            </w:r>
            <w:r>
              <w:rPr>
                <w:spacing w:val="-2"/>
              </w:rPr>
              <w:t xml:space="preserve"> </w:t>
            </w:r>
            <w:r>
              <w:t>га</w:t>
            </w:r>
            <w:r>
              <w:rPr>
                <w:spacing w:val="-1"/>
              </w:rPr>
              <w:t xml:space="preserve"> </w:t>
            </w:r>
            <w:r>
              <w:t xml:space="preserve">для </w:t>
            </w:r>
            <w:r>
              <w:rPr>
                <w:spacing w:val="-2"/>
              </w:rPr>
              <w:t>устройства</w:t>
            </w:r>
            <w:r>
              <w:rPr>
                <w:spacing w:val="40"/>
              </w:rPr>
              <w:t xml:space="preserve"> </w:t>
            </w:r>
            <w:r>
              <w:rPr>
                <w:spacing w:val="-2"/>
              </w:rPr>
              <w:t>спортивного</w:t>
            </w:r>
            <w:r>
              <w:tab/>
            </w:r>
            <w:r>
              <w:rPr>
                <w:spacing w:val="-4"/>
              </w:rPr>
              <w:t>ядра</w:t>
            </w:r>
            <w:r>
              <w:tab/>
            </w:r>
            <w:r>
              <w:rPr>
                <w:spacing w:val="-10"/>
              </w:rPr>
              <w:t xml:space="preserve">с </w:t>
            </w:r>
            <w:r>
              <w:t>футбольным</w:t>
            </w:r>
            <w:r>
              <w:rPr>
                <w:spacing w:val="80"/>
              </w:rPr>
              <w:t xml:space="preserve"> </w:t>
            </w:r>
            <w:r>
              <w:t>полем</w:t>
            </w:r>
            <w:r>
              <w:rPr>
                <w:spacing w:val="80"/>
              </w:rPr>
              <w:t xml:space="preserve"> </w:t>
            </w:r>
            <w:r>
              <w:t>и беговой</w:t>
            </w:r>
            <w:r>
              <w:rPr>
                <w:spacing w:val="20"/>
              </w:rPr>
              <w:t xml:space="preserve"> </w:t>
            </w:r>
            <w:r>
              <w:t>дорожкой</w:t>
            </w:r>
            <w:r>
              <w:rPr>
                <w:spacing w:val="20"/>
              </w:rPr>
              <w:t xml:space="preserve"> </w:t>
            </w:r>
            <w:r>
              <w:t>- не менее 0,7 га</w:t>
            </w:r>
          </w:p>
        </w:tc>
      </w:tr>
      <w:tr w:rsidR="00997F6A" w14:paraId="1EDBFE44" w14:textId="77777777">
        <w:trPr>
          <w:trHeight w:val="503"/>
        </w:trPr>
        <w:tc>
          <w:tcPr>
            <w:tcW w:w="2381" w:type="dxa"/>
          </w:tcPr>
          <w:p w14:paraId="7137D94D" w14:textId="77777777" w:rsidR="00997F6A" w:rsidRDefault="005C48BA">
            <w:pPr>
              <w:pStyle w:val="TableParagraph"/>
              <w:spacing w:line="242" w:lineRule="exact"/>
              <w:ind w:left="110"/>
            </w:pPr>
            <w:r>
              <w:rPr>
                <w:spacing w:val="-2"/>
              </w:rPr>
              <w:t>Общеобразовательные</w:t>
            </w:r>
          </w:p>
          <w:p w14:paraId="0698567D" w14:textId="77777777" w:rsidR="00997F6A" w:rsidRDefault="005C48BA">
            <w:pPr>
              <w:pStyle w:val="TableParagraph"/>
              <w:spacing w:line="241" w:lineRule="exact"/>
              <w:ind w:left="110"/>
            </w:pPr>
            <w:r>
              <w:rPr>
                <w:spacing w:val="-2"/>
              </w:rPr>
              <w:t>организации,</w:t>
            </w:r>
          </w:p>
        </w:tc>
        <w:tc>
          <w:tcPr>
            <w:tcW w:w="2395" w:type="dxa"/>
          </w:tcPr>
          <w:p w14:paraId="1D3AA219" w14:textId="77777777" w:rsidR="00997F6A" w:rsidRDefault="005C48BA">
            <w:pPr>
              <w:pStyle w:val="TableParagraph"/>
              <w:spacing w:line="242" w:lineRule="exact"/>
              <w:ind w:left="105"/>
            </w:pPr>
            <w:r>
              <w:t>По</w:t>
            </w:r>
            <w:r>
              <w:rPr>
                <w:spacing w:val="-2"/>
              </w:rPr>
              <w:t xml:space="preserve"> </w:t>
            </w:r>
            <w:r>
              <w:t>заданию</w:t>
            </w:r>
            <w:r>
              <w:rPr>
                <w:spacing w:val="-4"/>
              </w:rPr>
              <w:t xml:space="preserve"> </w:t>
            </w:r>
            <w:r>
              <w:rPr>
                <w:spacing w:val="-5"/>
              </w:rPr>
              <w:t>на</w:t>
            </w:r>
          </w:p>
          <w:p w14:paraId="6D6964C2" w14:textId="77777777" w:rsidR="00997F6A" w:rsidRDefault="005C48BA">
            <w:pPr>
              <w:pStyle w:val="TableParagraph"/>
              <w:spacing w:line="241" w:lineRule="exact"/>
              <w:ind w:left="105"/>
            </w:pPr>
            <w:r>
              <w:rPr>
                <w:spacing w:val="-2"/>
              </w:rPr>
              <w:t>проектирование</w:t>
            </w:r>
          </w:p>
        </w:tc>
        <w:tc>
          <w:tcPr>
            <w:tcW w:w="2433" w:type="dxa"/>
          </w:tcPr>
          <w:p w14:paraId="7F4B51D8" w14:textId="77777777" w:rsidR="00997F6A" w:rsidRDefault="005C48BA">
            <w:pPr>
              <w:pStyle w:val="TableParagraph"/>
              <w:tabs>
                <w:tab w:val="left" w:pos="1113"/>
              </w:tabs>
              <w:spacing w:line="242" w:lineRule="exact"/>
              <w:ind w:left="110"/>
            </w:pPr>
            <w:r>
              <w:rPr>
                <w:spacing w:val="-5"/>
              </w:rPr>
              <w:t>При</w:t>
            </w:r>
            <w:r>
              <w:tab/>
            </w:r>
            <w:r>
              <w:rPr>
                <w:spacing w:val="-2"/>
              </w:rPr>
              <w:t>вместимости</w:t>
            </w:r>
          </w:p>
          <w:p w14:paraId="078FD6EA" w14:textId="77777777" w:rsidR="00997F6A" w:rsidRDefault="005C48BA">
            <w:pPr>
              <w:pStyle w:val="TableParagraph"/>
              <w:spacing w:line="241" w:lineRule="exact"/>
              <w:ind w:left="110"/>
            </w:pPr>
            <w:r>
              <w:rPr>
                <w:spacing w:val="-2"/>
              </w:rPr>
              <w:t>общеобразовательной</w:t>
            </w:r>
          </w:p>
        </w:tc>
        <w:tc>
          <w:tcPr>
            <w:tcW w:w="2428" w:type="dxa"/>
          </w:tcPr>
          <w:p w14:paraId="343483D5" w14:textId="77777777" w:rsidR="00997F6A" w:rsidRDefault="005C48BA">
            <w:pPr>
              <w:pStyle w:val="TableParagraph"/>
              <w:spacing w:line="242" w:lineRule="exact"/>
              <w:ind w:left="105"/>
            </w:pPr>
            <w:r>
              <w:t>При</w:t>
            </w:r>
            <w:r>
              <w:rPr>
                <w:spacing w:val="-5"/>
              </w:rPr>
              <w:t xml:space="preserve"> </w:t>
            </w:r>
            <w:r>
              <w:t>размещении</w:t>
            </w:r>
            <w:r>
              <w:rPr>
                <w:spacing w:val="-4"/>
              </w:rPr>
              <w:t xml:space="preserve"> </w:t>
            </w:r>
            <w:r>
              <w:rPr>
                <w:spacing w:val="-5"/>
              </w:rPr>
              <w:t>на</w:t>
            </w:r>
          </w:p>
          <w:p w14:paraId="5DB25E64" w14:textId="77777777" w:rsidR="00997F6A" w:rsidRDefault="005C48BA">
            <w:pPr>
              <w:pStyle w:val="TableParagraph"/>
              <w:spacing w:line="241" w:lineRule="exact"/>
              <w:ind w:left="105"/>
            </w:pPr>
            <w:r>
              <w:t>земельном</w:t>
            </w:r>
            <w:r>
              <w:rPr>
                <w:spacing w:val="-9"/>
              </w:rPr>
              <w:t xml:space="preserve"> </w:t>
            </w:r>
            <w:r>
              <w:rPr>
                <w:spacing w:val="-2"/>
              </w:rPr>
              <w:t>участке</w:t>
            </w:r>
          </w:p>
        </w:tc>
      </w:tr>
    </w:tbl>
    <w:p w14:paraId="78B64BAB" w14:textId="77777777" w:rsidR="00997F6A" w:rsidRDefault="00997F6A">
      <w:pPr>
        <w:pStyle w:val="TableParagraph"/>
        <w:spacing w:line="241" w:lineRule="exact"/>
        <w:sectPr w:rsidR="00997F6A">
          <w:pgSz w:w="11900" w:h="16840"/>
          <w:pgMar w:top="540" w:right="708" w:bottom="700" w:left="992" w:header="0" w:footer="518" w:gutter="0"/>
          <w:cols w:space="720"/>
        </w:sectPr>
      </w:pPr>
    </w:p>
    <w:p w14:paraId="0481DE94" w14:textId="77777777" w:rsidR="00997F6A" w:rsidRDefault="00997F6A">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395"/>
        <w:gridCol w:w="2433"/>
        <w:gridCol w:w="2428"/>
      </w:tblGrid>
      <w:tr w:rsidR="00997F6A" w14:paraId="0705FF4C" w14:textId="77777777">
        <w:trPr>
          <w:trHeight w:val="2279"/>
        </w:trPr>
        <w:tc>
          <w:tcPr>
            <w:tcW w:w="2381" w:type="dxa"/>
          </w:tcPr>
          <w:p w14:paraId="05448632" w14:textId="77777777" w:rsidR="00997F6A" w:rsidRDefault="005C48BA">
            <w:pPr>
              <w:pStyle w:val="TableParagraph"/>
              <w:spacing w:line="242" w:lineRule="auto"/>
              <w:ind w:left="110"/>
            </w:pPr>
            <w:r>
              <w:t>имеющие интернат, учащиеся</w:t>
            </w:r>
            <w:r>
              <w:rPr>
                <w:spacing w:val="-14"/>
              </w:rPr>
              <w:t xml:space="preserve"> </w:t>
            </w:r>
            <w:r>
              <w:t>на</w:t>
            </w:r>
            <w:r>
              <w:rPr>
                <w:spacing w:val="-10"/>
              </w:rPr>
              <w:t xml:space="preserve"> </w:t>
            </w:r>
            <w:r>
              <w:t>1</w:t>
            </w:r>
            <w:r>
              <w:rPr>
                <w:spacing w:val="-14"/>
              </w:rPr>
              <w:t xml:space="preserve"> </w:t>
            </w:r>
            <w:proofErr w:type="spellStart"/>
            <w:r>
              <w:t>тыс.чел</w:t>
            </w:r>
            <w:proofErr w:type="spellEnd"/>
            <w:r>
              <w:t xml:space="preserve">. </w:t>
            </w:r>
            <w:r>
              <w:rPr>
                <w:spacing w:val="-2"/>
              </w:rPr>
              <w:t>населения</w:t>
            </w:r>
          </w:p>
        </w:tc>
        <w:tc>
          <w:tcPr>
            <w:tcW w:w="2395" w:type="dxa"/>
          </w:tcPr>
          <w:p w14:paraId="30DCE902" w14:textId="77777777" w:rsidR="00997F6A" w:rsidRDefault="00997F6A">
            <w:pPr>
              <w:pStyle w:val="TableParagraph"/>
              <w:rPr>
                <w:sz w:val="24"/>
              </w:rPr>
            </w:pPr>
          </w:p>
        </w:tc>
        <w:tc>
          <w:tcPr>
            <w:tcW w:w="2433" w:type="dxa"/>
          </w:tcPr>
          <w:p w14:paraId="25E3B816" w14:textId="77777777" w:rsidR="00997F6A" w:rsidRDefault="005C48BA">
            <w:pPr>
              <w:pStyle w:val="TableParagraph"/>
              <w:tabs>
                <w:tab w:val="left" w:pos="959"/>
                <w:tab w:val="left" w:pos="1434"/>
                <w:tab w:val="left" w:pos="2030"/>
              </w:tabs>
              <w:spacing w:line="242" w:lineRule="auto"/>
              <w:ind w:left="110" w:right="98"/>
            </w:pPr>
            <w:r>
              <w:t>организации,</w:t>
            </w:r>
            <w:r>
              <w:rPr>
                <w:spacing w:val="-5"/>
              </w:rPr>
              <w:t xml:space="preserve"> </w:t>
            </w:r>
            <w:r>
              <w:t xml:space="preserve">имеющей интернат, учащихся: </w:t>
            </w:r>
            <w:r>
              <w:rPr>
                <w:spacing w:val="-2"/>
              </w:rPr>
              <w:t>св.200</w:t>
            </w:r>
            <w:r>
              <w:tab/>
            </w:r>
            <w:r>
              <w:rPr>
                <w:spacing w:val="-6"/>
              </w:rPr>
              <w:t>до</w:t>
            </w:r>
            <w:r>
              <w:tab/>
            </w:r>
            <w:r>
              <w:rPr>
                <w:spacing w:val="-4"/>
              </w:rPr>
              <w:t>300</w:t>
            </w:r>
            <w:r>
              <w:tab/>
            </w:r>
            <w:r>
              <w:rPr>
                <w:spacing w:val="-4"/>
              </w:rPr>
              <w:t>-70</w:t>
            </w:r>
          </w:p>
          <w:p w14:paraId="2C19ECF9" w14:textId="77777777" w:rsidR="00997F6A" w:rsidRDefault="005C48BA">
            <w:pPr>
              <w:pStyle w:val="TableParagraph"/>
              <w:spacing w:line="248" w:lineRule="exact"/>
              <w:ind w:left="110"/>
            </w:pPr>
            <w:proofErr w:type="spellStart"/>
            <w:r>
              <w:t>кв.м</w:t>
            </w:r>
            <w:proofErr w:type="spellEnd"/>
            <w:r w:rsidR="00926AAD">
              <w:t xml:space="preserve"> </w:t>
            </w:r>
            <w:r>
              <w:t>на</w:t>
            </w:r>
            <w:r>
              <w:rPr>
                <w:spacing w:val="3"/>
              </w:rPr>
              <w:t xml:space="preserve"> </w:t>
            </w:r>
            <w:r>
              <w:t>1</w:t>
            </w:r>
            <w:r>
              <w:rPr>
                <w:spacing w:val="-4"/>
              </w:rPr>
              <w:t xml:space="preserve"> </w:t>
            </w:r>
            <w:r>
              <w:rPr>
                <w:spacing w:val="-2"/>
              </w:rPr>
              <w:t>учащегося</w:t>
            </w:r>
          </w:p>
          <w:p w14:paraId="79A4E325" w14:textId="77777777" w:rsidR="00997F6A" w:rsidRDefault="005C48BA">
            <w:pPr>
              <w:pStyle w:val="TableParagraph"/>
              <w:spacing w:line="251" w:lineRule="exact"/>
              <w:ind w:left="110"/>
            </w:pPr>
            <w:r>
              <w:t>св.300</w:t>
            </w:r>
            <w:r>
              <w:rPr>
                <w:spacing w:val="37"/>
              </w:rPr>
              <w:t xml:space="preserve"> </w:t>
            </w:r>
            <w:r>
              <w:t>до</w:t>
            </w:r>
            <w:r>
              <w:rPr>
                <w:spacing w:val="35"/>
              </w:rPr>
              <w:t xml:space="preserve"> </w:t>
            </w:r>
            <w:r>
              <w:t>500</w:t>
            </w:r>
            <w:r>
              <w:rPr>
                <w:spacing w:val="40"/>
              </w:rPr>
              <w:t xml:space="preserve"> </w:t>
            </w:r>
            <w:r>
              <w:t>-65</w:t>
            </w:r>
            <w:r>
              <w:rPr>
                <w:spacing w:val="40"/>
              </w:rPr>
              <w:t xml:space="preserve"> </w:t>
            </w:r>
            <w:proofErr w:type="spellStart"/>
            <w:r>
              <w:rPr>
                <w:spacing w:val="-4"/>
              </w:rPr>
              <w:t>кв.м</w:t>
            </w:r>
            <w:proofErr w:type="spellEnd"/>
          </w:p>
          <w:p w14:paraId="45AB08B6" w14:textId="77777777" w:rsidR="00997F6A" w:rsidRDefault="005C48BA">
            <w:pPr>
              <w:pStyle w:val="TableParagraph"/>
              <w:ind w:left="110"/>
            </w:pPr>
            <w:r>
              <w:t>на 1</w:t>
            </w:r>
            <w:r>
              <w:rPr>
                <w:spacing w:val="3"/>
              </w:rPr>
              <w:t xml:space="preserve"> </w:t>
            </w:r>
            <w:r>
              <w:rPr>
                <w:spacing w:val="-2"/>
              </w:rPr>
              <w:t>учащегося</w:t>
            </w:r>
          </w:p>
          <w:p w14:paraId="4D7A1B23" w14:textId="77777777" w:rsidR="00997F6A" w:rsidRDefault="005C48BA">
            <w:pPr>
              <w:pStyle w:val="TableParagraph"/>
              <w:spacing w:line="251" w:lineRule="exact"/>
              <w:ind w:left="110"/>
            </w:pPr>
            <w:r>
              <w:t>св. 500</w:t>
            </w:r>
            <w:r>
              <w:rPr>
                <w:spacing w:val="-5"/>
              </w:rPr>
              <w:t xml:space="preserve"> </w:t>
            </w:r>
            <w:r>
              <w:t>и</w:t>
            </w:r>
            <w:r>
              <w:rPr>
                <w:spacing w:val="3"/>
              </w:rPr>
              <w:t xml:space="preserve"> </w:t>
            </w:r>
            <w:r>
              <w:t>более</w:t>
            </w:r>
            <w:r>
              <w:rPr>
                <w:spacing w:val="-6"/>
              </w:rPr>
              <w:t xml:space="preserve"> </w:t>
            </w:r>
            <w:r>
              <w:t>-45</w:t>
            </w:r>
            <w:r>
              <w:rPr>
                <w:spacing w:val="1"/>
              </w:rPr>
              <w:t xml:space="preserve"> </w:t>
            </w:r>
            <w:proofErr w:type="spellStart"/>
            <w:r>
              <w:rPr>
                <w:spacing w:val="-4"/>
              </w:rPr>
              <w:t>кв.м</w:t>
            </w:r>
            <w:proofErr w:type="spellEnd"/>
          </w:p>
          <w:p w14:paraId="606FF291" w14:textId="77777777" w:rsidR="00997F6A" w:rsidRDefault="005C48BA">
            <w:pPr>
              <w:pStyle w:val="TableParagraph"/>
              <w:spacing w:line="251" w:lineRule="exact"/>
              <w:ind w:left="110"/>
            </w:pPr>
            <w:r>
              <w:t>на 1</w:t>
            </w:r>
            <w:r>
              <w:rPr>
                <w:spacing w:val="3"/>
              </w:rPr>
              <w:t xml:space="preserve"> </w:t>
            </w:r>
            <w:r>
              <w:rPr>
                <w:spacing w:val="-2"/>
              </w:rPr>
              <w:t>учащегося</w:t>
            </w:r>
          </w:p>
        </w:tc>
        <w:tc>
          <w:tcPr>
            <w:tcW w:w="2428" w:type="dxa"/>
          </w:tcPr>
          <w:p w14:paraId="41B9913F" w14:textId="77777777" w:rsidR="00997F6A" w:rsidRDefault="005C48BA">
            <w:pPr>
              <w:pStyle w:val="TableParagraph"/>
              <w:ind w:left="105"/>
            </w:pPr>
            <w:r>
              <w:rPr>
                <w:spacing w:val="-2"/>
              </w:rPr>
              <w:t xml:space="preserve">общеобразовательной </w:t>
            </w:r>
            <w:r>
              <w:t>организации здания интерната (спального корпуса) площадь земельного участка следует</w:t>
            </w:r>
            <w:r>
              <w:rPr>
                <w:spacing w:val="-14"/>
              </w:rPr>
              <w:t xml:space="preserve"> </w:t>
            </w:r>
            <w:r>
              <w:t>увеличивать</w:t>
            </w:r>
            <w:r>
              <w:rPr>
                <w:spacing w:val="-14"/>
              </w:rPr>
              <w:t xml:space="preserve"> </w:t>
            </w:r>
            <w:r>
              <w:t>на 0,2 га</w:t>
            </w:r>
          </w:p>
        </w:tc>
      </w:tr>
      <w:tr w:rsidR="00997F6A" w14:paraId="2F812903" w14:textId="77777777">
        <w:trPr>
          <w:trHeight w:val="2274"/>
        </w:trPr>
        <w:tc>
          <w:tcPr>
            <w:tcW w:w="2381" w:type="dxa"/>
          </w:tcPr>
          <w:p w14:paraId="0C1FBF2F" w14:textId="77777777" w:rsidR="00997F6A" w:rsidRDefault="005C48BA">
            <w:pPr>
              <w:pStyle w:val="TableParagraph"/>
              <w:ind w:left="110" w:right="437"/>
            </w:pPr>
            <w:r>
              <w:rPr>
                <w:spacing w:val="-2"/>
              </w:rPr>
              <w:t xml:space="preserve">Межшкольный </w:t>
            </w:r>
            <w:r>
              <w:t>учебный</w:t>
            </w:r>
            <w:r>
              <w:rPr>
                <w:spacing w:val="-14"/>
              </w:rPr>
              <w:t xml:space="preserve"> </w:t>
            </w:r>
            <w:r>
              <w:t>комбинат, место</w:t>
            </w:r>
            <w:r>
              <w:rPr>
                <w:spacing w:val="-9"/>
              </w:rPr>
              <w:t xml:space="preserve"> </w:t>
            </w:r>
            <w:r>
              <w:t>на</w:t>
            </w:r>
            <w:r>
              <w:rPr>
                <w:spacing w:val="-6"/>
              </w:rPr>
              <w:t xml:space="preserve"> </w:t>
            </w:r>
            <w:r>
              <w:t>1</w:t>
            </w:r>
            <w:r>
              <w:rPr>
                <w:spacing w:val="-4"/>
              </w:rPr>
              <w:t xml:space="preserve"> </w:t>
            </w:r>
            <w:proofErr w:type="spellStart"/>
            <w:r>
              <w:t>тыс.чел</w:t>
            </w:r>
            <w:proofErr w:type="spellEnd"/>
            <w:r>
              <w:t xml:space="preserve">. </w:t>
            </w:r>
            <w:r>
              <w:rPr>
                <w:spacing w:val="-2"/>
              </w:rPr>
              <w:t>населения</w:t>
            </w:r>
          </w:p>
        </w:tc>
        <w:tc>
          <w:tcPr>
            <w:tcW w:w="2395" w:type="dxa"/>
          </w:tcPr>
          <w:p w14:paraId="38F626DF" w14:textId="77777777" w:rsidR="00997F6A" w:rsidRDefault="005C48BA">
            <w:pPr>
              <w:pStyle w:val="TableParagraph"/>
              <w:spacing w:line="242" w:lineRule="auto"/>
              <w:ind w:left="105"/>
            </w:pPr>
            <w:r>
              <w:t>8%</w:t>
            </w:r>
            <w:r>
              <w:rPr>
                <w:spacing w:val="-14"/>
              </w:rPr>
              <w:t xml:space="preserve"> </w:t>
            </w:r>
            <w:r>
              <w:t>общего</w:t>
            </w:r>
            <w:r>
              <w:rPr>
                <w:spacing w:val="-14"/>
              </w:rPr>
              <w:t xml:space="preserve"> </w:t>
            </w:r>
            <w:r>
              <w:t xml:space="preserve">числа </w:t>
            </w:r>
            <w:r>
              <w:rPr>
                <w:spacing w:val="-2"/>
              </w:rPr>
              <w:t>школьников</w:t>
            </w:r>
          </w:p>
        </w:tc>
        <w:tc>
          <w:tcPr>
            <w:tcW w:w="2433" w:type="dxa"/>
          </w:tcPr>
          <w:p w14:paraId="563E06B6" w14:textId="77777777" w:rsidR="00997F6A" w:rsidRDefault="005C48BA">
            <w:pPr>
              <w:pStyle w:val="TableParagraph"/>
              <w:ind w:left="110" w:right="188"/>
            </w:pPr>
            <w:r>
              <w:t xml:space="preserve">Размеры земельных </w:t>
            </w:r>
            <w:r>
              <w:rPr>
                <w:spacing w:val="-2"/>
              </w:rPr>
              <w:t xml:space="preserve">участков межшкольных </w:t>
            </w:r>
            <w:r>
              <w:t xml:space="preserve">учебных комбинатов </w:t>
            </w:r>
            <w:r>
              <w:rPr>
                <w:spacing w:val="-2"/>
              </w:rPr>
              <w:t xml:space="preserve">рекомендуется </w:t>
            </w:r>
            <w:r>
              <w:t>принимать</w:t>
            </w:r>
            <w:r>
              <w:rPr>
                <w:spacing w:val="-14"/>
              </w:rPr>
              <w:t xml:space="preserve"> </w:t>
            </w:r>
            <w:r>
              <w:t>не</w:t>
            </w:r>
            <w:r>
              <w:rPr>
                <w:spacing w:val="-14"/>
              </w:rPr>
              <w:t xml:space="preserve"> </w:t>
            </w:r>
            <w:r>
              <w:t>менее</w:t>
            </w:r>
            <w:r>
              <w:rPr>
                <w:spacing w:val="-14"/>
              </w:rPr>
              <w:t xml:space="preserve"> </w:t>
            </w:r>
            <w:r>
              <w:t>2 га, при устройстве</w:t>
            </w:r>
          </w:p>
          <w:p w14:paraId="24945BD2" w14:textId="77777777" w:rsidR="00997F6A" w:rsidRDefault="005C48BA">
            <w:pPr>
              <w:pStyle w:val="TableParagraph"/>
              <w:spacing w:line="250" w:lineRule="exact"/>
              <w:ind w:left="110" w:right="101"/>
            </w:pPr>
            <w:r>
              <w:t xml:space="preserve">авто- или </w:t>
            </w:r>
            <w:proofErr w:type="spellStart"/>
            <w:r>
              <w:t>трактородрома</w:t>
            </w:r>
            <w:proofErr w:type="spellEnd"/>
            <w:r>
              <w:rPr>
                <w:spacing w:val="-12"/>
              </w:rPr>
              <w:t xml:space="preserve"> </w:t>
            </w:r>
            <w:r>
              <w:t>-</w:t>
            </w:r>
            <w:r>
              <w:rPr>
                <w:spacing w:val="-14"/>
              </w:rPr>
              <w:t xml:space="preserve"> </w:t>
            </w:r>
            <w:r>
              <w:t>3</w:t>
            </w:r>
            <w:r>
              <w:rPr>
                <w:spacing w:val="-13"/>
              </w:rPr>
              <w:t xml:space="preserve"> </w:t>
            </w:r>
            <w:r>
              <w:t>га</w:t>
            </w:r>
          </w:p>
        </w:tc>
        <w:tc>
          <w:tcPr>
            <w:tcW w:w="2428" w:type="dxa"/>
          </w:tcPr>
          <w:p w14:paraId="6A9349C0" w14:textId="77777777" w:rsidR="00997F6A" w:rsidRDefault="005C48BA">
            <w:pPr>
              <w:pStyle w:val="TableParagraph"/>
              <w:ind w:left="105" w:right="223"/>
            </w:pPr>
            <w:r>
              <w:t xml:space="preserve">Авто- или </w:t>
            </w:r>
            <w:proofErr w:type="spellStart"/>
            <w:r>
              <w:t>трактородром</w:t>
            </w:r>
            <w:proofErr w:type="spellEnd"/>
            <w:r>
              <w:rPr>
                <w:spacing w:val="-14"/>
              </w:rPr>
              <w:t xml:space="preserve"> </w:t>
            </w:r>
            <w:r>
              <w:t xml:space="preserve">следует размещать вне территории жилой </w:t>
            </w:r>
            <w:r>
              <w:rPr>
                <w:spacing w:val="-4"/>
              </w:rPr>
              <w:t>зоны</w:t>
            </w:r>
          </w:p>
        </w:tc>
      </w:tr>
      <w:tr w:rsidR="00997F6A" w14:paraId="7165942D" w14:textId="77777777">
        <w:trPr>
          <w:trHeight w:val="5058"/>
        </w:trPr>
        <w:tc>
          <w:tcPr>
            <w:tcW w:w="2381" w:type="dxa"/>
          </w:tcPr>
          <w:p w14:paraId="090F1EE7" w14:textId="77777777" w:rsidR="00997F6A" w:rsidRDefault="005C48BA">
            <w:pPr>
              <w:pStyle w:val="TableParagraph"/>
              <w:spacing w:line="242" w:lineRule="auto"/>
              <w:ind w:left="110" w:right="207"/>
            </w:pPr>
            <w:r>
              <w:rPr>
                <w:spacing w:val="-2"/>
              </w:rPr>
              <w:t xml:space="preserve">Внешкольные </w:t>
            </w:r>
            <w:r>
              <w:t>учреждения,</w:t>
            </w:r>
            <w:r>
              <w:rPr>
                <w:spacing w:val="-14"/>
              </w:rPr>
              <w:t xml:space="preserve"> </w:t>
            </w:r>
            <w:r>
              <w:t>место</w:t>
            </w:r>
            <w:r>
              <w:rPr>
                <w:spacing w:val="-14"/>
              </w:rPr>
              <w:t xml:space="preserve"> </w:t>
            </w:r>
            <w:r>
              <w:t xml:space="preserve">на 1 </w:t>
            </w:r>
            <w:proofErr w:type="spellStart"/>
            <w:r>
              <w:t>тыс.чел</w:t>
            </w:r>
            <w:proofErr w:type="spellEnd"/>
            <w:r>
              <w:t>. населения</w:t>
            </w:r>
          </w:p>
        </w:tc>
        <w:tc>
          <w:tcPr>
            <w:tcW w:w="2395" w:type="dxa"/>
          </w:tcPr>
          <w:p w14:paraId="242129FC" w14:textId="77777777" w:rsidR="00997F6A" w:rsidRDefault="005C48BA">
            <w:pPr>
              <w:pStyle w:val="TableParagraph"/>
              <w:ind w:left="105" w:right="226"/>
            </w:pPr>
            <w:r>
              <w:t>10% общего числа школьников, в том числе по видам зданий:</w:t>
            </w:r>
            <w:r>
              <w:rPr>
                <w:spacing w:val="-14"/>
              </w:rPr>
              <w:t xml:space="preserve"> </w:t>
            </w:r>
            <w:r>
              <w:t>Дворец</w:t>
            </w:r>
            <w:r>
              <w:rPr>
                <w:spacing w:val="-14"/>
              </w:rPr>
              <w:t xml:space="preserve"> </w:t>
            </w:r>
            <w:r>
              <w:t xml:space="preserve">(Дом) </w:t>
            </w:r>
            <w:r>
              <w:rPr>
                <w:spacing w:val="-2"/>
              </w:rPr>
              <w:t xml:space="preserve">творчества </w:t>
            </w:r>
            <w:r>
              <w:t xml:space="preserve">школьников - 3,3%; станция юных техников - 0,9%; станция юных натуралистов - 0,4%; станция юных туристов - 0,4%; </w:t>
            </w:r>
            <w:r>
              <w:rPr>
                <w:spacing w:val="-2"/>
              </w:rPr>
              <w:t xml:space="preserve">детско-юношеская </w:t>
            </w:r>
            <w:r>
              <w:t xml:space="preserve">спортивная школа - 2,3%; детская школа </w:t>
            </w:r>
            <w:r>
              <w:rPr>
                <w:spacing w:val="-2"/>
              </w:rPr>
              <w:t xml:space="preserve">искусств (музыкальная, художественная, </w:t>
            </w:r>
            <w:r>
              <w:t>хореографическая) -</w:t>
            </w:r>
          </w:p>
          <w:p w14:paraId="27546684" w14:textId="77777777" w:rsidR="00997F6A" w:rsidRDefault="005C48BA">
            <w:pPr>
              <w:pStyle w:val="TableParagraph"/>
              <w:spacing w:line="238" w:lineRule="exact"/>
              <w:ind w:left="105"/>
            </w:pPr>
            <w:r>
              <w:rPr>
                <w:spacing w:val="-4"/>
              </w:rPr>
              <w:t>2,7%</w:t>
            </w:r>
          </w:p>
        </w:tc>
        <w:tc>
          <w:tcPr>
            <w:tcW w:w="2433" w:type="dxa"/>
          </w:tcPr>
          <w:p w14:paraId="6BED91BE" w14:textId="77777777" w:rsidR="00997F6A" w:rsidRDefault="005C48BA">
            <w:pPr>
              <w:pStyle w:val="TableParagraph"/>
              <w:spacing w:line="242" w:lineRule="auto"/>
              <w:ind w:left="110" w:right="443"/>
            </w:pPr>
            <w:r>
              <w:t xml:space="preserve">По заданию на </w:t>
            </w:r>
            <w:r>
              <w:rPr>
                <w:spacing w:val="-2"/>
              </w:rPr>
              <w:t>проектирование</w:t>
            </w:r>
          </w:p>
        </w:tc>
        <w:tc>
          <w:tcPr>
            <w:tcW w:w="2428" w:type="dxa"/>
          </w:tcPr>
          <w:p w14:paraId="13FD2448" w14:textId="77777777" w:rsidR="00997F6A" w:rsidRDefault="00997F6A">
            <w:pPr>
              <w:pStyle w:val="TableParagraph"/>
              <w:rPr>
                <w:sz w:val="24"/>
              </w:rPr>
            </w:pPr>
          </w:p>
        </w:tc>
      </w:tr>
    </w:tbl>
    <w:p w14:paraId="60F28120" w14:textId="77777777" w:rsidR="00997F6A" w:rsidRDefault="005C48BA">
      <w:pPr>
        <w:pStyle w:val="1"/>
        <w:spacing w:before="321" w:line="242" w:lineRule="auto"/>
        <w:ind w:right="418" w:firstLine="480"/>
        <w:jc w:val="both"/>
      </w:pPr>
      <w:r>
        <w:t>Статья 10. Расчетные показатели обеспеченности объектами здравоохранения</w:t>
      </w:r>
      <w:r>
        <w:rPr>
          <w:spacing w:val="-2"/>
        </w:rPr>
        <w:t xml:space="preserve"> </w:t>
      </w:r>
      <w:r>
        <w:t>местного</w:t>
      </w:r>
      <w:r>
        <w:rPr>
          <w:spacing w:val="-4"/>
        </w:rPr>
        <w:t xml:space="preserve"> </w:t>
      </w:r>
      <w:r>
        <w:t>значения и территориальная доступность таких объектов для населения сельского поселения</w:t>
      </w:r>
    </w:p>
    <w:p w14:paraId="52508F5A" w14:textId="77777777" w:rsidR="00997F6A" w:rsidRDefault="005C48BA">
      <w:pPr>
        <w:pStyle w:val="a6"/>
        <w:numPr>
          <w:ilvl w:val="0"/>
          <w:numId w:val="74"/>
        </w:numPr>
        <w:tabs>
          <w:tab w:val="left" w:pos="1555"/>
        </w:tabs>
        <w:spacing w:before="311"/>
        <w:ind w:right="424" w:firstLine="480"/>
        <w:jc w:val="both"/>
        <w:rPr>
          <w:sz w:val="28"/>
        </w:rPr>
      </w:pPr>
      <w:r>
        <w:rPr>
          <w:sz w:val="28"/>
        </w:rPr>
        <w:t>Расчетные показатели минимально допустимого уровня обеспеченности объектами здравоохранения местного значения устанавливаются органами здравоохранения</w:t>
      </w:r>
      <w:r>
        <w:rPr>
          <w:spacing w:val="40"/>
          <w:sz w:val="28"/>
        </w:rPr>
        <w:t xml:space="preserve"> </w:t>
      </w:r>
      <w:r>
        <w:rPr>
          <w:sz w:val="28"/>
        </w:rPr>
        <w:t xml:space="preserve">и принимаются по заданию на </w:t>
      </w:r>
      <w:r>
        <w:rPr>
          <w:spacing w:val="-2"/>
          <w:sz w:val="28"/>
        </w:rPr>
        <w:t>проектирование.</w:t>
      </w:r>
    </w:p>
    <w:p w14:paraId="77984AA8" w14:textId="77777777" w:rsidR="00997F6A" w:rsidRDefault="005C48BA">
      <w:pPr>
        <w:pStyle w:val="a6"/>
        <w:numPr>
          <w:ilvl w:val="0"/>
          <w:numId w:val="74"/>
        </w:numPr>
        <w:tabs>
          <w:tab w:val="left" w:pos="1089"/>
        </w:tabs>
        <w:ind w:right="421" w:firstLine="480"/>
        <w:jc w:val="both"/>
        <w:rPr>
          <w:sz w:val="28"/>
        </w:rPr>
      </w:pPr>
      <w:r>
        <w:rPr>
          <w:sz w:val="28"/>
        </w:rPr>
        <w:t>Максимально допустимый уровень территориальной доступности поликлиник, амбулаторий, фельдшерско-акушерских пунктов и аптек в сельской местности устанавливается с использованием транспорта - 30 мин в одну сторону.</w:t>
      </w:r>
    </w:p>
    <w:p w14:paraId="2874FC81" w14:textId="77777777" w:rsidR="00997F6A" w:rsidRDefault="005C48BA">
      <w:pPr>
        <w:pStyle w:val="a6"/>
        <w:numPr>
          <w:ilvl w:val="0"/>
          <w:numId w:val="74"/>
        </w:numPr>
        <w:tabs>
          <w:tab w:val="left" w:pos="1065"/>
        </w:tabs>
        <w:ind w:right="405" w:firstLine="480"/>
        <w:jc w:val="both"/>
        <w:rPr>
          <w:sz w:val="28"/>
        </w:rPr>
      </w:pPr>
      <w:r>
        <w:rPr>
          <w:sz w:val="28"/>
        </w:rPr>
        <w:t xml:space="preserve">Размещение станций скорой медицинской помощи, а также иных </w:t>
      </w:r>
      <w:r>
        <w:rPr>
          <w:spacing w:val="-4"/>
          <w:sz w:val="28"/>
        </w:rPr>
        <w:t>структурных</w:t>
      </w:r>
      <w:r>
        <w:rPr>
          <w:spacing w:val="-14"/>
          <w:sz w:val="28"/>
        </w:rPr>
        <w:t xml:space="preserve"> </w:t>
      </w:r>
      <w:r>
        <w:rPr>
          <w:spacing w:val="-4"/>
          <w:sz w:val="28"/>
        </w:rPr>
        <w:t>подразделений,</w:t>
      </w:r>
      <w:r>
        <w:rPr>
          <w:spacing w:val="-13"/>
          <w:sz w:val="28"/>
        </w:rPr>
        <w:t xml:space="preserve"> </w:t>
      </w:r>
      <w:r>
        <w:rPr>
          <w:spacing w:val="-4"/>
          <w:sz w:val="28"/>
        </w:rPr>
        <w:t>оказывающих</w:t>
      </w:r>
      <w:r>
        <w:rPr>
          <w:spacing w:val="-14"/>
          <w:sz w:val="28"/>
        </w:rPr>
        <w:t xml:space="preserve"> </w:t>
      </w:r>
      <w:r>
        <w:rPr>
          <w:spacing w:val="-4"/>
          <w:sz w:val="28"/>
        </w:rPr>
        <w:t>скорую</w:t>
      </w:r>
      <w:r>
        <w:rPr>
          <w:spacing w:val="-13"/>
          <w:sz w:val="28"/>
        </w:rPr>
        <w:t xml:space="preserve"> </w:t>
      </w:r>
      <w:r>
        <w:rPr>
          <w:spacing w:val="-4"/>
          <w:sz w:val="28"/>
        </w:rPr>
        <w:t>медицинскую</w:t>
      </w:r>
      <w:r>
        <w:rPr>
          <w:spacing w:val="-14"/>
          <w:sz w:val="28"/>
        </w:rPr>
        <w:t xml:space="preserve"> </w:t>
      </w:r>
      <w:r>
        <w:rPr>
          <w:spacing w:val="-4"/>
          <w:sz w:val="28"/>
        </w:rPr>
        <w:t>помощь,</w:t>
      </w:r>
      <w:r>
        <w:rPr>
          <w:spacing w:val="-12"/>
          <w:sz w:val="28"/>
        </w:rPr>
        <w:t xml:space="preserve"> </w:t>
      </w:r>
      <w:r>
        <w:rPr>
          <w:spacing w:val="-4"/>
          <w:sz w:val="28"/>
        </w:rPr>
        <w:t>должно осуществляться</w:t>
      </w:r>
      <w:r>
        <w:rPr>
          <w:spacing w:val="-9"/>
          <w:sz w:val="28"/>
        </w:rPr>
        <w:t xml:space="preserve"> </w:t>
      </w:r>
      <w:r>
        <w:rPr>
          <w:spacing w:val="-4"/>
          <w:sz w:val="28"/>
        </w:rPr>
        <w:t>с</w:t>
      </w:r>
      <w:r>
        <w:rPr>
          <w:spacing w:val="-5"/>
          <w:sz w:val="28"/>
        </w:rPr>
        <w:t xml:space="preserve"> </w:t>
      </w:r>
      <w:r>
        <w:rPr>
          <w:spacing w:val="-4"/>
          <w:sz w:val="28"/>
        </w:rPr>
        <w:t>учетом</w:t>
      </w:r>
      <w:r>
        <w:rPr>
          <w:spacing w:val="-9"/>
          <w:sz w:val="28"/>
        </w:rPr>
        <w:t xml:space="preserve"> </w:t>
      </w:r>
      <w:r>
        <w:rPr>
          <w:spacing w:val="-4"/>
          <w:sz w:val="28"/>
        </w:rPr>
        <w:t>времени</w:t>
      </w:r>
      <w:r>
        <w:rPr>
          <w:spacing w:val="-10"/>
          <w:sz w:val="28"/>
        </w:rPr>
        <w:t xml:space="preserve"> </w:t>
      </w:r>
      <w:proofErr w:type="spellStart"/>
      <w:r>
        <w:rPr>
          <w:spacing w:val="-4"/>
          <w:sz w:val="28"/>
        </w:rPr>
        <w:t>доезда</w:t>
      </w:r>
      <w:proofErr w:type="spellEnd"/>
      <w:r>
        <w:rPr>
          <w:spacing w:val="-9"/>
          <w:sz w:val="28"/>
        </w:rPr>
        <w:t xml:space="preserve"> </w:t>
      </w:r>
      <w:r>
        <w:rPr>
          <w:spacing w:val="-4"/>
          <w:sz w:val="28"/>
        </w:rPr>
        <w:t>бригады</w:t>
      </w:r>
      <w:r>
        <w:rPr>
          <w:spacing w:val="-10"/>
          <w:sz w:val="28"/>
        </w:rPr>
        <w:t xml:space="preserve"> </w:t>
      </w:r>
      <w:r>
        <w:rPr>
          <w:spacing w:val="-4"/>
          <w:sz w:val="28"/>
        </w:rPr>
        <w:t>скорой</w:t>
      </w:r>
      <w:r>
        <w:rPr>
          <w:spacing w:val="-10"/>
          <w:sz w:val="28"/>
        </w:rPr>
        <w:t xml:space="preserve"> </w:t>
      </w:r>
      <w:r>
        <w:rPr>
          <w:spacing w:val="-4"/>
          <w:sz w:val="28"/>
        </w:rPr>
        <w:t>медицинской</w:t>
      </w:r>
      <w:r>
        <w:rPr>
          <w:spacing w:val="-10"/>
          <w:sz w:val="28"/>
        </w:rPr>
        <w:t xml:space="preserve"> </w:t>
      </w:r>
      <w:r>
        <w:rPr>
          <w:spacing w:val="-4"/>
          <w:sz w:val="28"/>
        </w:rPr>
        <w:t>помощи</w:t>
      </w:r>
      <w:r>
        <w:rPr>
          <w:spacing w:val="-10"/>
          <w:sz w:val="28"/>
        </w:rPr>
        <w:t xml:space="preserve"> </w:t>
      </w:r>
      <w:r>
        <w:rPr>
          <w:spacing w:val="-4"/>
          <w:sz w:val="28"/>
        </w:rPr>
        <w:t xml:space="preserve">до </w:t>
      </w:r>
      <w:r>
        <w:rPr>
          <w:sz w:val="28"/>
        </w:rPr>
        <w:t>наиболее</w:t>
      </w:r>
      <w:r>
        <w:rPr>
          <w:spacing w:val="80"/>
          <w:w w:val="150"/>
          <w:sz w:val="28"/>
        </w:rPr>
        <w:t xml:space="preserve"> </w:t>
      </w:r>
      <w:r>
        <w:rPr>
          <w:sz w:val="28"/>
        </w:rPr>
        <w:t>отдаленного</w:t>
      </w:r>
      <w:r>
        <w:rPr>
          <w:spacing w:val="80"/>
          <w:w w:val="150"/>
          <w:sz w:val="28"/>
        </w:rPr>
        <w:t xml:space="preserve"> </w:t>
      </w:r>
      <w:r>
        <w:rPr>
          <w:sz w:val="28"/>
        </w:rPr>
        <w:t>населенного</w:t>
      </w:r>
      <w:r>
        <w:rPr>
          <w:spacing w:val="80"/>
          <w:w w:val="150"/>
          <w:sz w:val="28"/>
        </w:rPr>
        <w:t xml:space="preserve"> </w:t>
      </w:r>
      <w:r>
        <w:rPr>
          <w:sz w:val="28"/>
        </w:rPr>
        <w:t>пункта</w:t>
      </w:r>
      <w:r>
        <w:rPr>
          <w:spacing w:val="80"/>
          <w:w w:val="150"/>
          <w:sz w:val="28"/>
        </w:rPr>
        <w:t xml:space="preserve"> </w:t>
      </w:r>
      <w:r>
        <w:rPr>
          <w:sz w:val="28"/>
        </w:rPr>
        <w:t>обслуживаемой</w:t>
      </w:r>
      <w:r>
        <w:rPr>
          <w:spacing w:val="80"/>
          <w:w w:val="150"/>
          <w:sz w:val="28"/>
        </w:rPr>
        <w:t xml:space="preserve"> </w:t>
      </w:r>
      <w:r>
        <w:rPr>
          <w:sz w:val="28"/>
        </w:rPr>
        <w:t>территории</w:t>
      </w:r>
      <w:r>
        <w:rPr>
          <w:spacing w:val="80"/>
          <w:w w:val="150"/>
          <w:sz w:val="28"/>
        </w:rPr>
        <w:t xml:space="preserve"> </w:t>
      </w:r>
      <w:r>
        <w:rPr>
          <w:sz w:val="28"/>
        </w:rPr>
        <w:t>не</w:t>
      </w:r>
    </w:p>
    <w:p w14:paraId="2B07A2E0" w14:textId="77777777" w:rsidR="00997F6A" w:rsidRDefault="00997F6A">
      <w:pPr>
        <w:pStyle w:val="a6"/>
        <w:rPr>
          <w:sz w:val="28"/>
        </w:rPr>
        <w:sectPr w:rsidR="00997F6A">
          <w:pgSz w:w="11900" w:h="16840"/>
          <w:pgMar w:top="540" w:right="708" w:bottom="700" w:left="992" w:header="0" w:footer="518" w:gutter="0"/>
          <w:cols w:space="720"/>
        </w:sectPr>
      </w:pPr>
    </w:p>
    <w:p w14:paraId="5F004630" w14:textId="77777777" w:rsidR="00997F6A" w:rsidRDefault="005C48BA">
      <w:pPr>
        <w:pStyle w:val="a3"/>
        <w:spacing w:before="61"/>
        <w:ind w:right="420" w:firstLine="0"/>
      </w:pPr>
      <w:r>
        <w:t>превышающем 20 минут с момента ее вызова в соответствии с Приказом Министерства здравоохранения РФ от 22 января 2016</w:t>
      </w:r>
      <w:r>
        <w:rPr>
          <w:spacing w:val="-1"/>
        </w:rPr>
        <w:t xml:space="preserve"> </w:t>
      </w:r>
      <w:r>
        <w:t>г. №</w:t>
      </w:r>
      <w:r>
        <w:rPr>
          <w:spacing w:val="-4"/>
        </w:rPr>
        <w:t xml:space="preserve"> </w:t>
      </w:r>
      <w:r>
        <w:t>33н «О внесении изменений в Порядок оказания скорой, в том числе скорой специализированной, медицинской помощи, утвержденный приказом Министерства</w:t>
      </w:r>
      <w:r>
        <w:rPr>
          <w:spacing w:val="55"/>
          <w:w w:val="150"/>
        </w:rPr>
        <w:t xml:space="preserve"> </w:t>
      </w:r>
      <w:r>
        <w:t>здравоохранения</w:t>
      </w:r>
      <w:r>
        <w:rPr>
          <w:spacing w:val="56"/>
          <w:w w:val="150"/>
        </w:rPr>
        <w:t xml:space="preserve"> </w:t>
      </w:r>
      <w:r>
        <w:t>Российской</w:t>
      </w:r>
      <w:r>
        <w:rPr>
          <w:spacing w:val="54"/>
          <w:w w:val="150"/>
        </w:rPr>
        <w:t xml:space="preserve"> </w:t>
      </w:r>
      <w:r>
        <w:t>Федерации</w:t>
      </w:r>
      <w:r>
        <w:rPr>
          <w:spacing w:val="54"/>
          <w:w w:val="150"/>
        </w:rPr>
        <w:t xml:space="preserve"> </w:t>
      </w:r>
      <w:r>
        <w:t>от</w:t>
      </w:r>
      <w:r>
        <w:rPr>
          <w:spacing w:val="53"/>
          <w:w w:val="150"/>
        </w:rPr>
        <w:t xml:space="preserve"> </w:t>
      </w:r>
      <w:r>
        <w:t>20</w:t>
      </w:r>
      <w:r>
        <w:rPr>
          <w:spacing w:val="54"/>
          <w:w w:val="150"/>
        </w:rPr>
        <w:t xml:space="preserve"> </w:t>
      </w:r>
      <w:r>
        <w:t>июня</w:t>
      </w:r>
      <w:r>
        <w:rPr>
          <w:spacing w:val="56"/>
          <w:w w:val="150"/>
        </w:rPr>
        <w:t xml:space="preserve"> </w:t>
      </w:r>
      <w:r>
        <w:t>2013</w:t>
      </w:r>
      <w:r>
        <w:rPr>
          <w:spacing w:val="-1"/>
        </w:rPr>
        <w:t xml:space="preserve"> </w:t>
      </w:r>
      <w:r>
        <w:rPr>
          <w:spacing w:val="-5"/>
        </w:rPr>
        <w:t>г.</w:t>
      </w:r>
    </w:p>
    <w:p w14:paraId="28917EF9" w14:textId="77777777" w:rsidR="00997F6A" w:rsidRDefault="005C48BA">
      <w:pPr>
        <w:pStyle w:val="a3"/>
        <w:spacing w:before="3" w:line="322" w:lineRule="exact"/>
        <w:ind w:firstLine="0"/>
      </w:pPr>
      <w:r>
        <w:t>№</w:t>
      </w:r>
      <w:r>
        <w:rPr>
          <w:spacing w:val="-3"/>
        </w:rPr>
        <w:t xml:space="preserve"> </w:t>
      </w:r>
      <w:r>
        <w:rPr>
          <w:spacing w:val="-2"/>
        </w:rPr>
        <w:t>388н».</w:t>
      </w:r>
    </w:p>
    <w:p w14:paraId="70C0E0A2" w14:textId="77777777" w:rsidR="00997F6A" w:rsidRDefault="005C48BA">
      <w:pPr>
        <w:pStyle w:val="a3"/>
        <w:ind w:right="419"/>
      </w:pPr>
      <w:r>
        <w:t xml:space="preserve">В территориальных программах время </w:t>
      </w:r>
      <w:proofErr w:type="spellStart"/>
      <w:r>
        <w:t>доезда</w:t>
      </w:r>
      <w:proofErr w:type="spellEnd"/>
      <w:r>
        <w:t xml:space="preserve">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w:t>
      </w:r>
      <w:r>
        <w:rPr>
          <w:spacing w:val="40"/>
        </w:rPr>
        <w:t xml:space="preserve"> </w:t>
      </w:r>
      <w:r>
        <w:t>в соответствии с Программой государственных гарантий бесплатного оказания гражданам медицинской помощи.</w:t>
      </w:r>
    </w:p>
    <w:p w14:paraId="3276A050" w14:textId="77777777" w:rsidR="00997F6A" w:rsidRDefault="005C48BA">
      <w:pPr>
        <w:pStyle w:val="a3"/>
        <w:ind w:right="407"/>
      </w:pPr>
      <w:r>
        <w:t>Т</w:t>
      </w:r>
      <w:r>
        <w:rPr>
          <w:color w:val="191919"/>
        </w:rPr>
        <w:t xml:space="preserve">акже, согласно приказу, медицинские организации, оказывающие медицинскую помощь в неотложной форме, должны размещаться с учетом транспортной доступности от всех обслуживаемых населенных пунктов, не </w:t>
      </w:r>
      <w:r>
        <w:rPr>
          <w:color w:val="191919"/>
          <w:spacing w:val="-4"/>
        </w:rPr>
        <w:t>превышающей</w:t>
      </w:r>
      <w:r>
        <w:rPr>
          <w:color w:val="191919"/>
          <w:spacing w:val="-14"/>
        </w:rPr>
        <w:t xml:space="preserve"> </w:t>
      </w:r>
      <w:r>
        <w:rPr>
          <w:color w:val="191919"/>
          <w:spacing w:val="-4"/>
        </w:rPr>
        <w:t>120</w:t>
      </w:r>
      <w:r>
        <w:rPr>
          <w:color w:val="191919"/>
          <w:spacing w:val="-13"/>
        </w:rPr>
        <w:t xml:space="preserve"> </w:t>
      </w:r>
      <w:r>
        <w:rPr>
          <w:color w:val="191919"/>
          <w:spacing w:val="-4"/>
        </w:rPr>
        <w:t>минут.</w:t>
      </w:r>
      <w:r>
        <w:rPr>
          <w:color w:val="191919"/>
          <w:spacing w:val="-14"/>
        </w:rPr>
        <w:t xml:space="preserve"> </w:t>
      </w:r>
      <w:r>
        <w:rPr>
          <w:color w:val="191919"/>
          <w:spacing w:val="-4"/>
        </w:rPr>
        <w:t>Медицинские</w:t>
      </w:r>
      <w:r>
        <w:rPr>
          <w:color w:val="191919"/>
          <w:spacing w:val="-13"/>
        </w:rPr>
        <w:t xml:space="preserve"> </w:t>
      </w:r>
      <w:r>
        <w:rPr>
          <w:color w:val="191919"/>
          <w:spacing w:val="-4"/>
        </w:rPr>
        <w:t>организации,</w:t>
      </w:r>
      <w:r>
        <w:rPr>
          <w:color w:val="191919"/>
          <w:spacing w:val="-13"/>
        </w:rPr>
        <w:t xml:space="preserve"> </w:t>
      </w:r>
      <w:r>
        <w:rPr>
          <w:color w:val="191919"/>
          <w:spacing w:val="-4"/>
        </w:rPr>
        <w:t>оказывающие</w:t>
      </w:r>
      <w:r>
        <w:rPr>
          <w:color w:val="191919"/>
          <w:spacing w:val="-13"/>
        </w:rPr>
        <w:t xml:space="preserve"> </w:t>
      </w:r>
      <w:r>
        <w:rPr>
          <w:color w:val="191919"/>
          <w:spacing w:val="-4"/>
        </w:rPr>
        <w:t xml:space="preserve">медицинскую </w:t>
      </w:r>
      <w:r>
        <w:rPr>
          <w:color w:val="191919"/>
        </w:rPr>
        <w:t xml:space="preserve">помощь в экстренной форме, должны размещаться, с учетом транспортной доступности от всех обслуживаемых населенных пунктов, не превышающей 60 </w:t>
      </w:r>
      <w:r>
        <w:rPr>
          <w:color w:val="191919"/>
          <w:spacing w:val="-2"/>
        </w:rPr>
        <w:t>минут.</w:t>
      </w:r>
    </w:p>
    <w:p w14:paraId="0BF0E17A" w14:textId="77777777" w:rsidR="00997F6A" w:rsidRDefault="005C48BA">
      <w:pPr>
        <w:pStyle w:val="a6"/>
        <w:numPr>
          <w:ilvl w:val="0"/>
          <w:numId w:val="73"/>
        </w:numPr>
        <w:tabs>
          <w:tab w:val="left" w:pos="912"/>
        </w:tabs>
        <w:ind w:right="421" w:firstLine="480"/>
        <w:jc w:val="both"/>
        <w:rPr>
          <w:sz w:val="28"/>
        </w:rPr>
      </w:pPr>
      <w:r>
        <w:rPr>
          <w:sz w:val="28"/>
        </w:rPr>
        <w:t>Проектирование зданий медицинских организаций следует осуществлять в соответствии с СП 158.13330.2014.</w:t>
      </w:r>
    </w:p>
    <w:p w14:paraId="3306B294" w14:textId="77777777" w:rsidR="00997F6A" w:rsidRDefault="005C48BA">
      <w:pPr>
        <w:pStyle w:val="a6"/>
        <w:numPr>
          <w:ilvl w:val="0"/>
          <w:numId w:val="73"/>
        </w:numPr>
        <w:tabs>
          <w:tab w:val="left" w:pos="950"/>
        </w:tabs>
        <w:ind w:right="424" w:firstLine="480"/>
        <w:jc w:val="both"/>
        <w:rPr>
          <w:sz w:val="28"/>
        </w:rPr>
      </w:pPr>
      <w:r>
        <w:rPr>
          <w:sz w:val="28"/>
        </w:rPr>
        <w:t>Размеры земельных участков для медицинских организаций (без учета площади под стоянки автомобилей, трансформаторные подстанции, кислородные станции, дизель-генераторные установки) следует принимать по таблице 22.</w:t>
      </w:r>
    </w:p>
    <w:p w14:paraId="22FDA684" w14:textId="77777777" w:rsidR="00997F6A" w:rsidRDefault="005C48BA">
      <w:pPr>
        <w:pStyle w:val="a3"/>
        <w:spacing w:line="320" w:lineRule="exact"/>
        <w:ind w:left="846" w:firstLine="0"/>
      </w:pPr>
      <w:r>
        <w:t>Таблица</w:t>
      </w:r>
      <w:r>
        <w:rPr>
          <w:spacing w:val="24"/>
        </w:rPr>
        <w:t xml:space="preserve"> </w:t>
      </w:r>
      <w:r>
        <w:t>22.</w:t>
      </w:r>
      <w:r>
        <w:rPr>
          <w:spacing w:val="26"/>
        </w:rPr>
        <w:t xml:space="preserve"> </w:t>
      </w:r>
      <w:r>
        <w:t>Размеры</w:t>
      </w:r>
      <w:r>
        <w:rPr>
          <w:spacing w:val="24"/>
        </w:rPr>
        <w:t xml:space="preserve"> </w:t>
      </w:r>
      <w:r>
        <w:t>земельных</w:t>
      </w:r>
      <w:r>
        <w:rPr>
          <w:spacing w:val="28"/>
        </w:rPr>
        <w:t xml:space="preserve"> </w:t>
      </w:r>
      <w:r>
        <w:t>участков</w:t>
      </w:r>
      <w:r>
        <w:rPr>
          <w:spacing w:val="23"/>
        </w:rPr>
        <w:t xml:space="preserve"> </w:t>
      </w:r>
      <w:r>
        <w:t>для</w:t>
      </w:r>
      <w:r>
        <w:rPr>
          <w:spacing w:val="26"/>
        </w:rPr>
        <w:t xml:space="preserve"> </w:t>
      </w:r>
      <w:r>
        <w:t>медицинских</w:t>
      </w:r>
      <w:r>
        <w:rPr>
          <w:spacing w:val="23"/>
        </w:rPr>
        <w:t xml:space="preserve"> </w:t>
      </w:r>
      <w:r>
        <w:rPr>
          <w:spacing w:val="-2"/>
        </w:rPr>
        <w:t>организаций</w:t>
      </w:r>
    </w:p>
    <w:p w14:paraId="77E9EC1E" w14:textId="77777777" w:rsidR="00997F6A" w:rsidRDefault="00997F6A">
      <w:pPr>
        <w:pStyle w:val="a3"/>
        <w:ind w:left="0" w:firstLine="0"/>
        <w:jc w:val="left"/>
        <w:rPr>
          <w:sz w:val="20"/>
        </w:rPr>
      </w:pPr>
    </w:p>
    <w:p w14:paraId="641436C1" w14:textId="77777777" w:rsidR="00997F6A" w:rsidRDefault="00997F6A">
      <w:pPr>
        <w:pStyle w:val="a3"/>
        <w:spacing w:before="208"/>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6"/>
        <w:gridCol w:w="1056"/>
        <w:gridCol w:w="1061"/>
        <w:gridCol w:w="1056"/>
        <w:gridCol w:w="1056"/>
        <w:gridCol w:w="1061"/>
        <w:gridCol w:w="1056"/>
      </w:tblGrid>
      <w:tr w:rsidR="00997F6A" w14:paraId="3628F13D" w14:textId="77777777">
        <w:trPr>
          <w:trHeight w:val="829"/>
        </w:trPr>
        <w:tc>
          <w:tcPr>
            <w:tcW w:w="3576" w:type="dxa"/>
          </w:tcPr>
          <w:p w14:paraId="76856DB1" w14:textId="77777777" w:rsidR="00997F6A" w:rsidRDefault="005C48BA">
            <w:pPr>
              <w:pStyle w:val="TableParagraph"/>
              <w:spacing w:line="268" w:lineRule="exact"/>
              <w:ind w:left="131"/>
              <w:rPr>
                <w:sz w:val="24"/>
              </w:rPr>
            </w:pPr>
            <w:r>
              <w:rPr>
                <w:spacing w:val="-2"/>
                <w:sz w:val="24"/>
              </w:rPr>
              <w:t>Наименование</w:t>
            </w:r>
            <w:r>
              <w:rPr>
                <w:spacing w:val="7"/>
                <w:sz w:val="24"/>
              </w:rPr>
              <w:t xml:space="preserve"> </w:t>
            </w:r>
            <w:r>
              <w:rPr>
                <w:spacing w:val="-2"/>
                <w:sz w:val="24"/>
              </w:rPr>
              <w:t>организации</w:t>
            </w:r>
          </w:p>
        </w:tc>
        <w:tc>
          <w:tcPr>
            <w:tcW w:w="6346" w:type="dxa"/>
            <w:gridSpan w:val="6"/>
          </w:tcPr>
          <w:p w14:paraId="77CE087F" w14:textId="77777777" w:rsidR="00997F6A" w:rsidRDefault="005C48BA">
            <w:pPr>
              <w:pStyle w:val="TableParagraph"/>
              <w:spacing w:line="268" w:lineRule="exact"/>
              <w:ind w:left="1677"/>
              <w:rPr>
                <w:sz w:val="24"/>
              </w:rPr>
            </w:pPr>
            <w:r>
              <w:rPr>
                <w:sz w:val="24"/>
              </w:rPr>
              <w:t>Площадь</w:t>
            </w:r>
            <w:r>
              <w:rPr>
                <w:spacing w:val="-15"/>
                <w:sz w:val="24"/>
              </w:rPr>
              <w:t xml:space="preserve"> </w:t>
            </w:r>
            <w:r>
              <w:rPr>
                <w:sz w:val="24"/>
              </w:rPr>
              <w:t>земельного</w:t>
            </w:r>
            <w:r>
              <w:rPr>
                <w:spacing w:val="-9"/>
                <w:sz w:val="24"/>
              </w:rPr>
              <w:t xml:space="preserve"> </w:t>
            </w:r>
            <w:r>
              <w:rPr>
                <w:spacing w:val="-2"/>
                <w:sz w:val="24"/>
              </w:rPr>
              <w:t>участка</w:t>
            </w:r>
          </w:p>
        </w:tc>
      </w:tr>
      <w:tr w:rsidR="00997F6A" w14:paraId="224D11A0" w14:textId="77777777">
        <w:trPr>
          <w:trHeight w:val="277"/>
        </w:trPr>
        <w:tc>
          <w:tcPr>
            <w:tcW w:w="3576" w:type="dxa"/>
            <w:vMerge w:val="restart"/>
          </w:tcPr>
          <w:p w14:paraId="5BBB89CD" w14:textId="77777777" w:rsidR="00997F6A" w:rsidRDefault="005C48BA">
            <w:pPr>
              <w:pStyle w:val="TableParagraph"/>
              <w:spacing w:line="242" w:lineRule="auto"/>
              <w:ind w:left="131"/>
              <w:rPr>
                <w:sz w:val="24"/>
              </w:rPr>
            </w:pPr>
            <w:r>
              <w:rPr>
                <w:sz w:val="24"/>
              </w:rPr>
              <w:t>1.</w:t>
            </w:r>
            <w:r>
              <w:rPr>
                <w:spacing w:val="-15"/>
                <w:sz w:val="24"/>
              </w:rPr>
              <w:t xml:space="preserve"> </w:t>
            </w:r>
            <w:r>
              <w:rPr>
                <w:sz w:val="24"/>
              </w:rPr>
              <w:t>Стационары</w:t>
            </w:r>
            <w:r>
              <w:rPr>
                <w:spacing w:val="-15"/>
                <w:sz w:val="24"/>
              </w:rPr>
              <w:t xml:space="preserve"> </w:t>
            </w:r>
            <w:r>
              <w:rPr>
                <w:sz w:val="24"/>
              </w:rPr>
              <w:t>интенсивного кратковременного лечения</w:t>
            </w:r>
          </w:p>
        </w:tc>
        <w:tc>
          <w:tcPr>
            <w:tcW w:w="6346" w:type="dxa"/>
            <w:gridSpan w:val="6"/>
          </w:tcPr>
          <w:p w14:paraId="44A252BE" w14:textId="77777777" w:rsidR="00997F6A" w:rsidRDefault="005C48BA">
            <w:pPr>
              <w:pStyle w:val="TableParagraph"/>
              <w:spacing w:line="258" w:lineRule="exact"/>
              <w:ind w:left="25" w:right="2"/>
              <w:jc w:val="center"/>
              <w:rPr>
                <w:sz w:val="24"/>
              </w:rPr>
            </w:pPr>
            <w:proofErr w:type="spellStart"/>
            <w:r>
              <w:rPr>
                <w:sz w:val="24"/>
              </w:rPr>
              <w:t>кв.м</w:t>
            </w:r>
            <w:proofErr w:type="spellEnd"/>
            <w:r>
              <w:rPr>
                <w:sz w:val="24"/>
              </w:rPr>
              <w:t>,</w:t>
            </w:r>
            <w:r>
              <w:rPr>
                <w:spacing w:val="-4"/>
                <w:sz w:val="24"/>
              </w:rPr>
              <w:t xml:space="preserve"> </w:t>
            </w:r>
            <w:r>
              <w:rPr>
                <w:sz w:val="24"/>
              </w:rPr>
              <w:t>на</w:t>
            </w:r>
            <w:r>
              <w:rPr>
                <w:spacing w:val="-7"/>
                <w:sz w:val="24"/>
              </w:rPr>
              <w:t xml:space="preserve"> </w:t>
            </w:r>
            <w:r>
              <w:rPr>
                <w:sz w:val="24"/>
              </w:rPr>
              <w:t>койку</w:t>
            </w:r>
            <w:r>
              <w:rPr>
                <w:spacing w:val="-10"/>
                <w:sz w:val="24"/>
              </w:rPr>
              <w:t xml:space="preserve"> </w:t>
            </w:r>
            <w:r>
              <w:rPr>
                <w:spacing w:val="-2"/>
                <w:sz w:val="24"/>
              </w:rPr>
              <w:t>(место)</w:t>
            </w:r>
          </w:p>
        </w:tc>
      </w:tr>
      <w:tr w:rsidR="00997F6A" w14:paraId="77AB7580" w14:textId="77777777">
        <w:trPr>
          <w:trHeight w:val="272"/>
        </w:trPr>
        <w:tc>
          <w:tcPr>
            <w:tcW w:w="3576" w:type="dxa"/>
            <w:vMerge/>
            <w:tcBorders>
              <w:top w:val="nil"/>
            </w:tcBorders>
          </w:tcPr>
          <w:p w14:paraId="01A9EF5C" w14:textId="77777777" w:rsidR="00997F6A" w:rsidRDefault="00997F6A">
            <w:pPr>
              <w:rPr>
                <w:sz w:val="2"/>
                <w:szCs w:val="2"/>
              </w:rPr>
            </w:pPr>
          </w:p>
        </w:tc>
        <w:tc>
          <w:tcPr>
            <w:tcW w:w="6346" w:type="dxa"/>
            <w:gridSpan w:val="6"/>
          </w:tcPr>
          <w:p w14:paraId="6F5053CB" w14:textId="77777777" w:rsidR="00997F6A" w:rsidRDefault="005C48BA">
            <w:pPr>
              <w:pStyle w:val="TableParagraph"/>
              <w:spacing w:line="253" w:lineRule="exact"/>
              <w:ind w:left="25"/>
              <w:jc w:val="center"/>
              <w:rPr>
                <w:sz w:val="24"/>
              </w:rPr>
            </w:pPr>
            <w:r>
              <w:rPr>
                <w:sz w:val="24"/>
              </w:rPr>
              <w:t>для</w:t>
            </w:r>
            <w:r>
              <w:rPr>
                <w:spacing w:val="-10"/>
                <w:sz w:val="24"/>
              </w:rPr>
              <w:t xml:space="preserve"> </w:t>
            </w:r>
            <w:r>
              <w:rPr>
                <w:sz w:val="24"/>
              </w:rPr>
              <w:t>организаций</w:t>
            </w:r>
            <w:r>
              <w:rPr>
                <w:spacing w:val="-13"/>
                <w:sz w:val="24"/>
              </w:rPr>
              <w:t xml:space="preserve"> </w:t>
            </w:r>
            <w:r>
              <w:rPr>
                <w:sz w:val="24"/>
              </w:rPr>
              <w:t>вместимостью,</w:t>
            </w:r>
            <w:r>
              <w:rPr>
                <w:spacing w:val="-8"/>
                <w:sz w:val="24"/>
              </w:rPr>
              <w:t xml:space="preserve"> </w:t>
            </w:r>
            <w:r>
              <w:rPr>
                <w:sz w:val="24"/>
              </w:rPr>
              <w:t>коек</w:t>
            </w:r>
            <w:r>
              <w:rPr>
                <w:spacing w:val="-11"/>
                <w:sz w:val="24"/>
              </w:rPr>
              <w:t xml:space="preserve"> </w:t>
            </w:r>
            <w:r>
              <w:rPr>
                <w:spacing w:val="-2"/>
                <w:sz w:val="24"/>
              </w:rPr>
              <w:t>(мест)</w:t>
            </w:r>
          </w:p>
        </w:tc>
      </w:tr>
      <w:tr w:rsidR="00997F6A" w14:paraId="379C8738" w14:textId="77777777">
        <w:trPr>
          <w:trHeight w:val="229"/>
        </w:trPr>
        <w:tc>
          <w:tcPr>
            <w:tcW w:w="3576" w:type="dxa"/>
            <w:vMerge/>
            <w:tcBorders>
              <w:top w:val="nil"/>
            </w:tcBorders>
          </w:tcPr>
          <w:p w14:paraId="07C7A451" w14:textId="77777777" w:rsidR="00997F6A" w:rsidRDefault="00997F6A">
            <w:pPr>
              <w:rPr>
                <w:sz w:val="2"/>
                <w:szCs w:val="2"/>
              </w:rPr>
            </w:pPr>
          </w:p>
        </w:tc>
        <w:tc>
          <w:tcPr>
            <w:tcW w:w="1056" w:type="dxa"/>
          </w:tcPr>
          <w:p w14:paraId="10F771CC" w14:textId="77777777" w:rsidR="00997F6A" w:rsidRDefault="005C48BA">
            <w:pPr>
              <w:pStyle w:val="TableParagraph"/>
              <w:spacing w:line="210" w:lineRule="exact"/>
              <w:ind w:left="18"/>
              <w:jc w:val="center"/>
              <w:rPr>
                <w:sz w:val="20"/>
              </w:rPr>
            </w:pPr>
            <w:r>
              <w:rPr>
                <w:sz w:val="20"/>
              </w:rPr>
              <w:t>До</w:t>
            </w:r>
            <w:r>
              <w:rPr>
                <w:spacing w:val="-2"/>
                <w:sz w:val="20"/>
              </w:rPr>
              <w:t xml:space="preserve"> </w:t>
            </w:r>
            <w:r>
              <w:rPr>
                <w:spacing w:val="-5"/>
                <w:sz w:val="20"/>
              </w:rPr>
              <w:t>50</w:t>
            </w:r>
          </w:p>
        </w:tc>
        <w:tc>
          <w:tcPr>
            <w:tcW w:w="1061" w:type="dxa"/>
          </w:tcPr>
          <w:p w14:paraId="7FD565B0" w14:textId="77777777" w:rsidR="00997F6A" w:rsidRDefault="005C48BA">
            <w:pPr>
              <w:pStyle w:val="TableParagraph"/>
              <w:spacing w:line="210" w:lineRule="exact"/>
              <w:ind w:left="28"/>
              <w:jc w:val="center"/>
              <w:rPr>
                <w:sz w:val="20"/>
              </w:rPr>
            </w:pPr>
            <w:r>
              <w:rPr>
                <w:sz w:val="20"/>
              </w:rPr>
              <w:t>50-</w:t>
            </w:r>
            <w:r>
              <w:rPr>
                <w:spacing w:val="-5"/>
                <w:sz w:val="20"/>
              </w:rPr>
              <w:t>100</w:t>
            </w:r>
          </w:p>
        </w:tc>
        <w:tc>
          <w:tcPr>
            <w:tcW w:w="1056" w:type="dxa"/>
          </w:tcPr>
          <w:p w14:paraId="38AB1530" w14:textId="77777777" w:rsidR="00997F6A" w:rsidRDefault="005C48BA">
            <w:pPr>
              <w:pStyle w:val="TableParagraph"/>
              <w:spacing w:line="210" w:lineRule="exact"/>
              <w:ind w:left="18"/>
              <w:jc w:val="center"/>
              <w:rPr>
                <w:sz w:val="20"/>
              </w:rPr>
            </w:pPr>
            <w:r>
              <w:rPr>
                <w:sz w:val="20"/>
              </w:rPr>
              <w:t>100-</w:t>
            </w:r>
            <w:r>
              <w:rPr>
                <w:spacing w:val="-5"/>
                <w:sz w:val="20"/>
              </w:rPr>
              <w:t>200</w:t>
            </w:r>
          </w:p>
        </w:tc>
        <w:tc>
          <w:tcPr>
            <w:tcW w:w="1056" w:type="dxa"/>
          </w:tcPr>
          <w:p w14:paraId="16589CD8" w14:textId="77777777" w:rsidR="00997F6A" w:rsidRDefault="005C48BA">
            <w:pPr>
              <w:pStyle w:val="TableParagraph"/>
              <w:spacing w:line="210" w:lineRule="exact"/>
              <w:ind w:left="18"/>
              <w:jc w:val="center"/>
              <w:rPr>
                <w:sz w:val="20"/>
              </w:rPr>
            </w:pPr>
            <w:r>
              <w:rPr>
                <w:sz w:val="20"/>
              </w:rPr>
              <w:t>200-</w:t>
            </w:r>
            <w:r>
              <w:rPr>
                <w:spacing w:val="-5"/>
                <w:sz w:val="20"/>
              </w:rPr>
              <w:t>300</w:t>
            </w:r>
          </w:p>
        </w:tc>
        <w:tc>
          <w:tcPr>
            <w:tcW w:w="1061" w:type="dxa"/>
          </w:tcPr>
          <w:p w14:paraId="6085CC1B" w14:textId="77777777" w:rsidR="00997F6A" w:rsidRDefault="005C48BA">
            <w:pPr>
              <w:pStyle w:val="TableParagraph"/>
              <w:spacing w:line="210" w:lineRule="exact"/>
              <w:ind w:left="28" w:right="5"/>
              <w:jc w:val="center"/>
              <w:rPr>
                <w:sz w:val="20"/>
              </w:rPr>
            </w:pPr>
            <w:r>
              <w:rPr>
                <w:sz w:val="20"/>
              </w:rPr>
              <w:t>300-</w:t>
            </w:r>
            <w:r>
              <w:rPr>
                <w:spacing w:val="-5"/>
                <w:sz w:val="20"/>
              </w:rPr>
              <w:t>500</w:t>
            </w:r>
          </w:p>
        </w:tc>
        <w:tc>
          <w:tcPr>
            <w:tcW w:w="1056" w:type="dxa"/>
          </w:tcPr>
          <w:p w14:paraId="07F40626" w14:textId="77777777" w:rsidR="00997F6A" w:rsidRDefault="005C48BA">
            <w:pPr>
              <w:pStyle w:val="TableParagraph"/>
              <w:spacing w:line="210" w:lineRule="exact"/>
              <w:ind w:left="23"/>
              <w:jc w:val="center"/>
              <w:rPr>
                <w:sz w:val="20"/>
              </w:rPr>
            </w:pPr>
            <w:r>
              <w:rPr>
                <w:sz w:val="20"/>
              </w:rPr>
              <w:t>500-</w:t>
            </w:r>
            <w:r>
              <w:rPr>
                <w:spacing w:val="-4"/>
                <w:sz w:val="20"/>
              </w:rPr>
              <w:t>1000</w:t>
            </w:r>
          </w:p>
        </w:tc>
      </w:tr>
      <w:tr w:rsidR="00997F6A" w14:paraId="23FC3FAA" w14:textId="77777777">
        <w:trPr>
          <w:trHeight w:val="229"/>
        </w:trPr>
        <w:tc>
          <w:tcPr>
            <w:tcW w:w="3576" w:type="dxa"/>
            <w:vMerge/>
            <w:tcBorders>
              <w:top w:val="nil"/>
            </w:tcBorders>
          </w:tcPr>
          <w:p w14:paraId="0AFC37A7" w14:textId="77777777" w:rsidR="00997F6A" w:rsidRDefault="00997F6A">
            <w:pPr>
              <w:rPr>
                <w:sz w:val="2"/>
                <w:szCs w:val="2"/>
              </w:rPr>
            </w:pPr>
          </w:p>
        </w:tc>
        <w:tc>
          <w:tcPr>
            <w:tcW w:w="1056" w:type="dxa"/>
          </w:tcPr>
          <w:p w14:paraId="08EFC003" w14:textId="77777777" w:rsidR="00997F6A" w:rsidRDefault="005C48BA">
            <w:pPr>
              <w:pStyle w:val="TableParagraph"/>
              <w:spacing w:line="210" w:lineRule="exact"/>
              <w:ind w:left="23"/>
              <w:jc w:val="center"/>
              <w:rPr>
                <w:sz w:val="20"/>
              </w:rPr>
            </w:pPr>
            <w:r>
              <w:rPr>
                <w:spacing w:val="-5"/>
                <w:sz w:val="20"/>
              </w:rPr>
              <w:t>210</w:t>
            </w:r>
          </w:p>
        </w:tc>
        <w:tc>
          <w:tcPr>
            <w:tcW w:w="1061" w:type="dxa"/>
          </w:tcPr>
          <w:p w14:paraId="70A5EB5C" w14:textId="77777777" w:rsidR="00997F6A" w:rsidRDefault="005C48BA">
            <w:pPr>
              <w:pStyle w:val="TableParagraph"/>
              <w:spacing w:line="210" w:lineRule="exact"/>
              <w:ind w:left="28" w:right="5"/>
              <w:jc w:val="center"/>
              <w:rPr>
                <w:sz w:val="20"/>
              </w:rPr>
            </w:pPr>
            <w:r>
              <w:rPr>
                <w:sz w:val="20"/>
              </w:rPr>
              <w:t>210-</w:t>
            </w:r>
            <w:r>
              <w:rPr>
                <w:spacing w:val="-5"/>
                <w:sz w:val="20"/>
              </w:rPr>
              <w:t>160</w:t>
            </w:r>
          </w:p>
        </w:tc>
        <w:tc>
          <w:tcPr>
            <w:tcW w:w="1056" w:type="dxa"/>
          </w:tcPr>
          <w:p w14:paraId="28431213" w14:textId="77777777" w:rsidR="00997F6A" w:rsidRDefault="005C48BA">
            <w:pPr>
              <w:pStyle w:val="TableParagraph"/>
              <w:spacing w:line="210" w:lineRule="exact"/>
              <w:ind w:left="18"/>
              <w:jc w:val="center"/>
              <w:rPr>
                <w:sz w:val="20"/>
              </w:rPr>
            </w:pPr>
            <w:r>
              <w:rPr>
                <w:sz w:val="20"/>
              </w:rPr>
              <w:t>160-</w:t>
            </w:r>
            <w:r>
              <w:rPr>
                <w:spacing w:val="-5"/>
                <w:sz w:val="20"/>
              </w:rPr>
              <w:t>110</w:t>
            </w:r>
          </w:p>
        </w:tc>
        <w:tc>
          <w:tcPr>
            <w:tcW w:w="1056" w:type="dxa"/>
          </w:tcPr>
          <w:p w14:paraId="30191AE0" w14:textId="77777777" w:rsidR="00997F6A" w:rsidRDefault="005C48BA">
            <w:pPr>
              <w:pStyle w:val="TableParagraph"/>
              <w:spacing w:line="210" w:lineRule="exact"/>
              <w:ind w:left="23"/>
              <w:jc w:val="center"/>
              <w:rPr>
                <w:sz w:val="20"/>
              </w:rPr>
            </w:pPr>
            <w:r>
              <w:rPr>
                <w:sz w:val="20"/>
              </w:rPr>
              <w:t>110-</w:t>
            </w:r>
            <w:r>
              <w:rPr>
                <w:spacing w:val="-5"/>
                <w:sz w:val="20"/>
              </w:rPr>
              <w:t>80</w:t>
            </w:r>
          </w:p>
        </w:tc>
        <w:tc>
          <w:tcPr>
            <w:tcW w:w="1061" w:type="dxa"/>
          </w:tcPr>
          <w:p w14:paraId="4E28D126" w14:textId="77777777" w:rsidR="00997F6A" w:rsidRDefault="005C48BA">
            <w:pPr>
              <w:pStyle w:val="TableParagraph"/>
              <w:spacing w:line="210" w:lineRule="exact"/>
              <w:ind w:left="28" w:right="5"/>
              <w:jc w:val="center"/>
              <w:rPr>
                <w:sz w:val="20"/>
              </w:rPr>
            </w:pPr>
            <w:r>
              <w:rPr>
                <w:sz w:val="20"/>
              </w:rPr>
              <w:t>80-</w:t>
            </w:r>
            <w:r>
              <w:rPr>
                <w:spacing w:val="-5"/>
                <w:sz w:val="20"/>
              </w:rPr>
              <w:t>60</w:t>
            </w:r>
          </w:p>
        </w:tc>
        <w:tc>
          <w:tcPr>
            <w:tcW w:w="1056" w:type="dxa"/>
          </w:tcPr>
          <w:p w14:paraId="0EEC8D7A" w14:textId="77777777" w:rsidR="00997F6A" w:rsidRDefault="005C48BA">
            <w:pPr>
              <w:pStyle w:val="TableParagraph"/>
              <w:spacing w:line="210" w:lineRule="exact"/>
              <w:ind w:left="18"/>
              <w:jc w:val="center"/>
              <w:rPr>
                <w:sz w:val="20"/>
              </w:rPr>
            </w:pPr>
            <w:r>
              <w:rPr>
                <w:spacing w:val="-5"/>
                <w:sz w:val="20"/>
              </w:rPr>
              <w:t>60</w:t>
            </w:r>
          </w:p>
        </w:tc>
      </w:tr>
      <w:tr w:rsidR="00997F6A" w14:paraId="5B1379BF" w14:textId="77777777">
        <w:trPr>
          <w:trHeight w:val="1103"/>
        </w:trPr>
        <w:tc>
          <w:tcPr>
            <w:tcW w:w="3576" w:type="dxa"/>
          </w:tcPr>
          <w:p w14:paraId="1F231508" w14:textId="77777777" w:rsidR="00997F6A" w:rsidRDefault="005C48BA">
            <w:pPr>
              <w:pStyle w:val="TableParagraph"/>
              <w:ind w:left="131"/>
              <w:rPr>
                <w:sz w:val="24"/>
              </w:rPr>
            </w:pPr>
            <w:r>
              <w:rPr>
                <w:sz w:val="24"/>
              </w:rPr>
              <w:t>2. Амбулаторно- поликлинические</w:t>
            </w:r>
            <w:r>
              <w:rPr>
                <w:spacing w:val="-15"/>
                <w:sz w:val="24"/>
              </w:rPr>
              <w:t xml:space="preserve"> </w:t>
            </w:r>
            <w:r>
              <w:rPr>
                <w:sz w:val="24"/>
              </w:rPr>
              <w:t>организации* (кроме встроенных в здания</w:t>
            </w:r>
          </w:p>
          <w:p w14:paraId="1FEA9732" w14:textId="77777777" w:rsidR="00997F6A" w:rsidRDefault="005C48BA">
            <w:pPr>
              <w:pStyle w:val="TableParagraph"/>
              <w:spacing w:line="261" w:lineRule="exact"/>
              <w:ind w:left="131"/>
              <w:rPr>
                <w:sz w:val="24"/>
              </w:rPr>
            </w:pPr>
            <w:r>
              <w:rPr>
                <w:sz w:val="24"/>
              </w:rPr>
              <w:t>другого</w:t>
            </w:r>
            <w:r>
              <w:rPr>
                <w:spacing w:val="-6"/>
                <w:sz w:val="24"/>
              </w:rPr>
              <w:t xml:space="preserve"> </w:t>
            </w:r>
            <w:r>
              <w:rPr>
                <w:spacing w:val="-2"/>
                <w:sz w:val="24"/>
              </w:rPr>
              <w:t>назначения)**</w:t>
            </w:r>
          </w:p>
        </w:tc>
        <w:tc>
          <w:tcPr>
            <w:tcW w:w="6346" w:type="dxa"/>
            <w:gridSpan w:val="6"/>
          </w:tcPr>
          <w:p w14:paraId="05B710FD" w14:textId="77777777" w:rsidR="00997F6A" w:rsidRDefault="005C48BA">
            <w:pPr>
              <w:pStyle w:val="TableParagraph"/>
              <w:spacing w:line="268" w:lineRule="exact"/>
              <w:ind w:left="539"/>
              <w:rPr>
                <w:sz w:val="24"/>
              </w:rPr>
            </w:pPr>
            <w:r>
              <w:rPr>
                <w:sz w:val="24"/>
              </w:rPr>
              <w:t>0,1</w:t>
            </w:r>
            <w:r>
              <w:rPr>
                <w:spacing w:val="-9"/>
                <w:sz w:val="24"/>
              </w:rPr>
              <w:t xml:space="preserve"> </w:t>
            </w:r>
            <w:r>
              <w:rPr>
                <w:sz w:val="24"/>
              </w:rPr>
              <w:t>га</w:t>
            </w:r>
            <w:r>
              <w:rPr>
                <w:spacing w:val="-5"/>
                <w:sz w:val="24"/>
              </w:rPr>
              <w:t xml:space="preserve"> </w:t>
            </w:r>
            <w:r>
              <w:rPr>
                <w:sz w:val="24"/>
              </w:rPr>
              <w:t>на</w:t>
            </w:r>
            <w:r>
              <w:rPr>
                <w:spacing w:val="-5"/>
                <w:sz w:val="24"/>
              </w:rPr>
              <w:t xml:space="preserve"> </w:t>
            </w:r>
            <w:r>
              <w:rPr>
                <w:sz w:val="24"/>
              </w:rPr>
              <w:t>100</w:t>
            </w:r>
            <w:r>
              <w:rPr>
                <w:spacing w:val="-8"/>
                <w:sz w:val="24"/>
              </w:rPr>
              <w:t xml:space="preserve"> </w:t>
            </w:r>
            <w:r>
              <w:rPr>
                <w:sz w:val="24"/>
              </w:rPr>
              <w:t>посещений</w:t>
            </w:r>
            <w:r>
              <w:rPr>
                <w:spacing w:val="-7"/>
                <w:sz w:val="24"/>
              </w:rPr>
              <w:t xml:space="preserve"> </w:t>
            </w:r>
            <w:r>
              <w:rPr>
                <w:sz w:val="24"/>
              </w:rPr>
              <w:t>в</w:t>
            </w:r>
            <w:r>
              <w:rPr>
                <w:spacing w:val="-2"/>
                <w:sz w:val="24"/>
              </w:rPr>
              <w:t xml:space="preserve"> </w:t>
            </w:r>
            <w:r>
              <w:rPr>
                <w:sz w:val="24"/>
              </w:rPr>
              <w:t>смену,</w:t>
            </w:r>
            <w:r>
              <w:rPr>
                <w:spacing w:val="-2"/>
                <w:sz w:val="24"/>
              </w:rPr>
              <w:t xml:space="preserve"> </w:t>
            </w:r>
            <w:r>
              <w:rPr>
                <w:sz w:val="24"/>
              </w:rPr>
              <w:t>но</w:t>
            </w:r>
            <w:r>
              <w:rPr>
                <w:spacing w:val="1"/>
                <w:sz w:val="24"/>
              </w:rPr>
              <w:t xml:space="preserve"> </w:t>
            </w:r>
            <w:r>
              <w:rPr>
                <w:sz w:val="24"/>
              </w:rPr>
              <w:t>не</w:t>
            </w:r>
            <w:r>
              <w:rPr>
                <w:spacing w:val="-10"/>
                <w:sz w:val="24"/>
              </w:rPr>
              <w:t xml:space="preserve"> </w:t>
            </w:r>
            <w:r>
              <w:rPr>
                <w:sz w:val="24"/>
              </w:rPr>
              <w:t>менее</w:t>
            </w:r>
            <w:r>
              <w:rPr>
                <w:spacing w:val="-5"/>
                <w:sz w:val="24"/>
              </w:rPr>
              <w:t xml:space="preserve"> </w:t>
            </w:r>
            <w:r>
              <w:rPr>
                <w:sz w:val="24"/>
              </w:rPr>
              <w:t>0,2</w:t>
            </w:r>
            <w:r>
              <w:rPr>
                <w:spacing w:val="-4"/>
                <w:sz w:val="24"/>
              </w:rPr>
              <w:t xml:space="preserve"> </w:t>
            </w:r>
            <w:r>
              <w:rPr>
                <w:spacing w:val="-5"/>
                <w:sz w:val="24"/>
              </w:rPr>
              <w:t>га</w:t>
            </w:r>
          </w:p>
        </w:tc>
      </w:tr>
      <w:tr w:rsidR="00997F6A" w14:paraId="37BE4168" w14:textId="77777777">
        <w:trPr>
          <w:trHeight w:val="1405"/>
        </w:trPr>
        <w:tc>
          <w:tcPr>
            <w:tcW w:w="9922" w:type="dxa"/>
            <w:gridSpan w:val="7"/>
            <w:tcBorders>
              <w:bottom w:val="single" w:sz="4" w:space="0" w:color="000000"/>
            </w:tcBorders>
          </w:tcPr>
          <w:p w14:paraId="15328B4D" w14:textId="77777777" w:rsidR="00997F6A" w:rsidRDefault="005C48BA">
            <w:pPr>
              <w:pStyle w:val="TableParagraph"/>
              <w:spacing w:line="271" w:lineRule="exact"/>
              <w:ind w:left="131"/>
              <w:rPr>
                <w:sz w:val="24"/>
              </w:rPr>
            </w:pPr>
            <w:r>
              <w:rPr>
                <w:spacing w:val="-2"/>
                <w:sz w:val="24"/>
              </w:rPr>
              <w:t>Примечания:</w:t>
            </w:r>
          </w:p>
          <w:p w14:paraId="4F16C690" w14:textId="77777777" w:rsidR="00997F6A" w:rsidRDefault="005C48BA">
            <w:pPr>
              <w:pStyle w:val="TableParagraph"/>
              <w:spacing w:line="275" w:lineRule="exact"/>
              <w:ind w:left="131"/>
              <w:rPr>
                <w:sz w:val="24"/>
              </w:rPr>
            </w:pPr>
            <w:r>
              <w:rPr>
                <w:sz w:val="24"/>
              </w:rPr>
              <w:t>*</w:t>
            </w:r>
            <w:r>
              <w:rPr>
                <w:spacing w:val="-7"/>
                <w:sz w:val="24"/>
              </w:rPr>
              <w:t xml:space="preserve"> </w:t>
            </w:r>
            <w:r>
              <w:rPr>
                <w:sz w:val="24"/>
              </w:rPr>
              <w:t>Отдельно</w:t>
            </w:r>
            <w:r>
              <w:rPr>
                <w:spacing w:val="-7"/>
                <w:sz w:val="24"/>
              </w:rPr>
              <w:t xml:space="preserve"> </w:t>
            </w:r>
            <w:r>
              <w:rPr>
                <w:sz w:val="24"/>
              </w:rPr>
              <w:t>стоящие</w:t>
            </w:r>
            <w:r>
              <w:rPr>
                <w:spacing w:val="-7"/>
                <w:sz w:val="24"/>
              </w:rPr>
              <w:t xml:space="preserve"> </w:t>
            </w:r>
            <w:r>
              <w:rPr>
                <w:spacing w:val="-2"/>
                <w:sz w:val="24"/>
              </w:rPr>
              <w:t>здания.</w:t>
            </w:r>
          </w:p>
          <w:p w14:paraId="37CC67FE" w14:textId="77777777" w:rsidR="00997F6A" w:rsidRDefault="005C48BA">
            <w:pPr>
              <w:pStyle w:val="TableParagraph"/>
              <w:spacing w:before="2"/>
              <w:ind w:left="131" w:right="103"/>
              <w:jc w:val="both"/>
              <w:rPr>
                <w:sz w:val="24"/>
              </w:rPr>
            </w:pPr>
            <w:r>
              <w:rPr>
                <w:sz w:val="24"/>
              </w:rPr>
              <w:t xml:space="preserve">** К амбулаторно-поликлиническим организациям относятся: </w:t>
            </w:r>
            <w:proofErr w:type="spellStart"/>
            <w:r>
              <w:rPr>
                <w:sz w:val="24"/>
              </w:rPr>
              <w:t>ФАПы</w:t>
            </w:r>
            <w:proofErr w:type="spellEnd"/>
            <w:r>
              <w:rPr>
                <w:sz w:val="24"/>
              </w:rPr>
              <w:t>, СВА,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tc>
      </w:tr>
    </w:tbl>
    <w:p w14:paraId="18E00D39" w14:textId="77777777" w:rsidR="00997F6A" w:rsidRDefault="005C48BA">
      <w:pPr>
        <w:pStyle w:val="a6"/>
        <w:numPr>
          <w:ilvl w:val="0"/>
          <w:numId w:val="73"/>
        </w:numPr>
        <w:tabs>
          <w:tab w:val="left" w:pos="1177"/>
        </w:tabs>
        <w:spacing w:before="271"/>
        <w:ind w:right="424" w:firstLine="566"/>
        <w:jc w:val="left"/>
        <w:rPr>
          <w:sz w:val="28"/>
        </w:rPr>
      </w:pPr>
      <w:r>
        <w:rPr>
          <w:sz w:val="28"/>
        </w:rPr>
        <w:t>Расстояние</w:t>
      </w:r>
      <w:r>
        <w:rPr>
          <w:spacing w:val="40"/>
          <w:sz w:val="28"/>
        </w:rPr>
        <w:t xml:space="preserve"> </w:t>
      </w:r>
      <w:r>
        <w:rPr>
          <w:sz w:val="28"/>
        </w:rPr>
        <w:t>от</w:t>
      </w:r>
      <w:r>
        <w:rPr>
          <w:spacing w:val="40"/>
          <w:sz w:val="28"/>
        </w:rPr>
        <w:t xml:space="preserve"> </w:t>
      </w:r>
      <w:r>
        <w:rPr>
          <w:sz w:val="28"/>
        </w:rPr>
        <w:t>стен</w:t>
      </w:r>
      <w:r>
        <w:rPr>
          <w:spacing w:val="40"/>
          <w:sz w:val="28"/>
        </w:rPr>
        <w:t xml:space="preserve"> </w:t>
      </w:r>
      <w:r>
        <w:rPr>
          <w:sz w:val="28"/>
        </w:rPr>
        <w:t>зданий</w:t>
      </w:r>
      <w:r>
        <w:rPr>
          <w:spacing w:val="40"/>
          <w:sz w:val="28"/>
        </w:rPr>
        <w:t xml:space="preserve"> </w:t>
      </w:r>
      <w:r>
        <w:rPr>
          <w:sz w:val="28"/>
        </w:rPr>
        <w:t>учреждений</w:t>
      </w:r>
      <w:r>
        <w:rPr>
          <w:spacing w:val="40"/>
          <w:sz w:val="28"/>
        </w:rPr>
        <w:t xml:space="preserve"> </w:t>
      </w:r>
      <w:r>
        <w:rPr>
          <w:sz w:val="28"/>
        </w:rPr>
        <w:t>здравоохранения</w:t>
      </w:r>
      <w:r>
        <w:rPr>
          <w:spacing w:val="40"/>
          <w:sz w:val="28"/>
        </w:rPr>
        <w:t xml:space="preserve"> </w:t>
      </w:r>
      <w:r>
        <w:rPr>
          <w:sz w:val="28"/>
        </w:rPr>
        <w:t>до</w:t>
      </w:r>
      <w:r>
        <w:rPr>
          <w:spacing w:val="40"/>
          <w:sz w:val="28"/>
        </w:rPr>
        <w:t xml:space="preserve"> </w:t>
      </w:r>
      <w:r>
        <w:rPr>
          <w:sz w:val="28"/>
        </w:rPr>
        <w:t>красной линии принимаются не менее:</w:t>
      </w:r>
    </w:p>
    <w:p w14:paraId="66680066" w14:textId="77777777" w:rsidR="00997F6A" w:rsidRDefault="005C48BA">
      <w:pPr>
        <w:pStyle w:val="a6"/>
        <w:numPr>
          <w:ilvl w:val="1"/>
          <w:numId w:val="73"/>
        </w:numPr>
        <w:tabs>
          <w:tab w:val="left" w:pos="869"/>
        </w:tabs>
        <w:spacing w:line="321" w:lineRule="exact"/>
        <w:ind w:left="869" w:hanging="162"/>
        <w:jc w:val="left"/>
        <w:rPr>
          <w:sz w:val="28"/>
        </w:rPr>
      </w:pPr>
      <w:r>
        <w:rPr>
          <w:sz w:val="28"/>
        </w:rPr>
        <w:t>больничные</w:t>
      </w:r>
      <w:r>
        <w:rPr>
          <w:spacing w:val="-8"/>
          <w:sz w:val="28"/>
        </w:rPr>
        <w:t xml:space="preserve"> </w:t>
      </w:r>
      <w:r>
        <w:rPr>
          <w:sz w:val="28"/>
        </w:rPr>
        <w:t>корпуса–</w:t>
      </w:r>
      <w:r>
        <w:rPr>
          <w:spacing w:val="-7"/>
          <w:sz w:val="28"/>
        </w:rPr>
        <w:t xml:space="preserve"> </w:t>
      </w:r>
      <w:r>
        <w:rPr>
          <w:sz w:val="28"/>
        </w:rPr>
        <w:t>30</w:t>
      </w:r>
      <w:r>
        <w:rPr>
          <w:spacing w:val="-8"/>
          <w:sz w:val="28"/>
        </w:rPr>
        <w:t xml:space="preserve"> </w:t>
      </w:r>
      <w:r>
        <w:rPr>
          <w:spacing w:val="-5"/>
          <w:sz w:val="28"/>
        </w:rPr>
        <w:t>м;</w:t>
      </w:r>
    </w:p>
    <w:p w14:paraId="3EE427D7" w14:textId="77777777" w:rsidR="00997F6A" w:rsidRDefault="005C48BA">
      <w:pPr>
        <w:pStyle w:val="a6"/>
        <w:numPr>
          <w:ilvl w:val="1"/>
          <w:numId w:val="73"/>
        </w:numPr>
        <w:tabs>
          <w:tab w:val="left" w:pos="869"/>
        </w:tabs>
        <w:ind w:left="869" w:hanging="162"/>
        <w:jc w:val="left"/>
        <w:rPr>
          <w:sz w:val="28"/>
        </w:rPr>
      </w:pPr>
      <w:r>
        <w:rPr>
          <w:sz w:val="28"/>
        </w:rPr>
        <w:t>поликлиники–</w:t>
      </w:r>
      <w:r>
        <w:rPr>
          <w:spacing w:val="-8"/>
          <w:sz w:val="28"/>
        </w:rPr>
        <w:t xml:space="preserve"> </w:t>
      </w:r>
      <w:r>
        <w:rPr>
          <w:sz w:val="28"/>
        </w:rPr>
        <w:t>15</w:t>
      </w:r>
      <w:r>
        <w:rPr>
          <w:spacing w:val="-9"/>
          <w:sz w:val="28"/>
        </w:rPr>
        <w:t xml:space="preserve"> </w:t>
      </w:r>
      <w:r>
        <w:rPr>
          <w:spacing w:val="-5"/>
          <w:sz w:val="28"/>
        </w:rPr>
        <w:t>м.</w:t>
      </w:r>
    </w:p>
    <w:p w14:paraId="51D93454" w14:textId="77777777" w:rsidR="00997F6A" w:rsidRDefault="00997F6A">
      <w:pPr>
        <w:pStyle w:val="a6"/>
        <w:jc w:val="left"/>
        <w:rPr>
          <w:sz w:val="28"/>
        </w:rPr>
        <w:sectPr w:rsidR="00997F6A">
          <w:pgSz w:w="11900" w:h="16840"/>
          <w:pgMar w:top="500" w:right="708" w:bottom="700" w:left="992" w:header="0" w:footer="518" w:gutter="0"/>
          <w:cols w:space="720"/>
        </w:sectPr>
      </w:pPr>
    </w:p>
    <w:p w14:paraId="14B95076" w14:textId="77777777" w:rsidR="00997F6A" w:rsidRDefault="005C48BA">
      <w:pPr>
        <w:pStyle w:val="1"/>
        <w:spacing w:before="67" w:line="242" w:lineRule="auto"/>
        <w:ind w:right="421" w:firstLine="480"/>
        <w:jc w:val="both"/>
      </w:pPr>
      <w:r>
        <w:t>Статья 11. Расчетные показатели обеспеченности объектами культуры местного</w:t>
      </w:r>
      <w:r>
        <w:rPr>
          <w:spacing w:val="-3"/>
        </w:rPr>
        <w:t xml:space="preserve"> </w:t>
      </w:r>
      <w:r>
        <w:t>значения</w:t>
      </w:r>
      <w:r>
        <w:rPr>
          <w:spacing w:val="-4"/>
        </w:rPr>
        <w:t xml:space="preserve"> </w:t>
      </w:r>
      <w:r>
        <w:t>и</w:t>
      </w:r>
      <w:r>
        <w:rPr>
          <w:spacing w:val="40"/>
        </w:rPr>
        <w:t xml:space="preserve"> </w:t>
      </w:r>
      <w:r>
        <w:t>территориальная</w:t>
      </w:r>
      <w:r>
        <w:rPr>
          <w:spacing w:val="-4"/>
        </w:rPr>
        <w:t xml:space="preserve"> </w:t>
      </w:r>
      <w:r>
        <w:t>доступность</w:t>
      </w:r>
      <w:r>
        <w:rPr>
          <w:spacing w:val="-1"/>
        </w:rPr>
        <w:t xml:space="preserve"> </w:t>
      </w:r>
      <w:r>
        <w:t>таких</w:t>
      </w:r>
      <w:r>
        <w:rPr>
          <w:spacing w:val="40"/>
        </w:rPr>
        <w:t xml:space="preserve"> </w:t>
      </w:r>
      <w:r>
        <w:t>объектов для населения сельского поселения</w:t>
      </w:r>
    </w:p>
    <w:p w14:paraId="24507F75" w14:textId="77777777" w:rsidR="00997F6A" w:rsidRDefault="005C48BA">
      <w:pPr>
        <w:pStyle w:val="a6"/>
        <w:numPr>
          <w:ilvl w:val="0"/>
          <w:numId w:val="72"/>
        </w:numPr>
        <w:tabs>
          <w:tab w:val="left" w:pos="931"/>
        </w:tabs>
        <w:spacing w:before="311"/>
        <w:ind w:right="422" w:firstLine="480"/>
        <w:jc w:val="left"/>
        <w:rPr>
          <w:sz w:val="28"/>
        </w:rPr>
      </w:pPr>
      <w:r>
        <w:rPr>
          <w:sz w:val="28"/>
        </w:rPr>
        <w:t>Расчетные показатели минимально допустимого уровня обеспеченности объектами культуры местного значения</w:t>
      </w:r>
      <w:r>
        <w:rPr>
          <w:spacing w:val="80"/>
          <w:sz w:val="28"/>
        </w:rPr>
        <w:t xml:space="preserve"> </w:t>
      </w:r>
      <w:r>
        <w:rPr>
          <w:sz w:val="28"/>
        </w:rPr>
        <w:t>принимаются по таблице 23.</w:t>
      </w:r>
    </w:p>
    <w:p w14:paraId="3F367502" w14:textId="77777777" w:rsidR="00997F6A" w:rsidRDefault="005C48BA">
      <w:pPr>
        <w:pStyle w:val="a3"/>
        <w:spacing w:before="321"/>
        <w:ind w:right="423"/>
      </w:pPr>
      <w:r>
        <w:t>Таблица 23. Нормы расчета учреждений культуры местного значения и размеры их земельных участков</w:t>
      </w:r>
    </w:p>
    <w:p w14:paraId="2733AED6" w14:textId="77777777" w:rsidR="00997F6A" w:rsidRDefault="00997F6A">
      <w:pPr>
        <w:pStyle w:val="a3"/>
        <w:ind w:left="0" w:firstLine="0"/>
        <w:jc w:val="left"/>
        <w:rPr>
          <w:sz w:val="20"/>
        </w:rPr>
      </w:pPr>
    </w:p>
    <w:p w14:paraId="04C70ACF" w14:textId="77777777" w:rsidR="00997F6A" w:rsidRDefault="00997F6A">
      <w:pPr>
        <w:pStyle w:val="a3"/>
        <w:spacing w:before="189"/>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2194"/>
        <w:gridCol w:w="2424"/>
        <w:gridCol w:w="2256"/>
      </w:tblGrid>
      <w:tr w:rsidR="00997F6A" w14:paraId="745330D7" w14:textId="77777777">
        <w:trPr>
          <w:trHeight w:val="757"/>
        </w:trPr>
        <w:tc>
          <w:tcPr>
            <w:tcW w:w="2765" w:type="dxa"/>
          </w:tcPr>
          <w:p w14:paraId="62F64A1D" w14:textId="77777777" w:rsidR="00997F6A" w:rsidRDefault="005C48BA">
            <w:pPr>
              <w:pStyle w:val="TableParagraph"/>
              <w:spacing w:line="242" w:lineRule="auto"/>
              <w:ind w:left="110" w:right="120"/>
            </w:pPr>
            <w:r>
              <w:t>Учреждения,</w:t>
            </w:r>
            <w:r>
              <w:rPr>
                <w:spacing w:val="-14"/>
              </w:rPr>
              <w:t xml:space="preserve"> </w:t>
            </w:r>
            <w:r>
              <w:t>организации, единица измерения</w:t>
            </w:r>
          </w:p>
        </w:tc>
        <w:tc>
          <w:tcPr>
            <w:tcW w:w="2194" w:type="dxa"/>
          </w:tcPr>
          <w:p w14:paraId="1D862D1A" w14:textId="77777777" w:rsidR="00997F6A" w:rsidRDefault="005C48BA">
            <w:pPr>
              <w:pStyle w:val="TableParagraph"/>
              <w:spacing w:line="244" w:lineRule="exact"/>
              <w:ind w:left="110"/>
            </w:pPr>
            <w:r>
              <w:rPr>
                <w:spacing w:val="-2"/>
              </w:rPr>
              <w:t>Минимально</w:t>
            </w:r>
          </w:p>
          <w:p w14:paraId="3F7D0DDF" w14:textId="77777777" w:rsidR="00997F6A" w:rsidRDefault="005C48BA">
            <w:pPr>
              <w:pStyle w:val="TableParagraph"/>
              <w:spacing w:line="250" w:lineRule="atLeast"/>
              <w:ind w:left="110" w:right="97"/>
            </w:pPr>
            <w:r>
              <w:t>допустимый</w:t>
            </w:r>
            <w:r>
              <w:rPr>
                <w:spacing w:val="-14"/>
              </w:rPr>
              <w:t xml:space="preserve"> </w:t>
            </w:r>
            <w:r>
              <w:t xml:space="preserve">уровень </w:t>
            </w:r>
            <w:r>
              <w:rPr>
                <w:spacing w:val="-2"/>
              </w:rPr>
              <w:t>обеспеченности</w:t>
            </w:r>
          </w:p>
        </w:tc>
        <w:tc>
          <w:tcPr>
            <w:tcW w:w="2424" w:type="dxa"/>
          </w:tcPr>
          <w:p w14:paraId="3B89EC2B" w14:textId="77777777" w:rsidR="00997F6A" w:rsidRDefault="005C48BA">
            <w:pPr>
              <w:pStyle w:val="TableParagraph"/>
              <w:spacing w:line="242" w:lineRule="auto"/>
              <w:ind w:left="104" w:right="440"/>
            </w:pPr>
            <w:r>
              <w:t>Размеры</w:t>
            </w:r>
            <w:r>
              <w:rPr>
                <w:spacing w:val="-14"/>
              </w:rPr>
              <w:t xml:space="preserve"> </w:t>
            </w:r>
            <w:r>
              <w:t xml:space="preserve">земельных </w:t>
            </w:r>
            <w:r>
              <w:rPr>
                <w:spacing w:val="-2"/>
              </w:rPr>
              <w:t>участков</w:t>
            </w:r>
          </w:p>
        </w:tc>
        <w:tc>
          <w:tcPr>
            <w:tcW w:w="2256" w:type="dxa"/>
          </w:tcPr>
          <w:p w14:paraId="35360464" w14:textId="77777777" w:rsidR="00997F6A" w:rsidRDefault="005C48BA">
            <w:pPr>
              <w:pStyle w:val="TableParagraph"/>
              <w:spacing w:line="244" w:lineRule="exact"/>
              <w:ind w:left="109"/>
            </w:pPr>
            <w:r>
              <w:rPr>
                <w:spacing w:val="-2"/>
              </w:rPr>
              <w:t>Примечание</w:t>
            </w:r>
          </w:p>
        </w:tc>
      </w:tr>
      <w:tr w:rsidR="00997F6A" w14:paraId="45A4B1F2" w14:textId="77777777">
        <w:trPr>
          <w:trHeight w:val="2534"/>
        </w:trPr>
        <w:tc>
          <w:tcPr>
            <w:tcW w:w="2765" w:type="dxa"/>
          </w:tcPr>
          <w:p w14:paraId="36859102" w14:textId="77777777" w:rsidR="00997F6A" w:rsidRDefault="005C48BA">
            <w:pPr>
              <w:pStyle w:val="TableParagraph"/>
              <w:ind w:left="110" w:right="449"/>
            </w:pPr>
            <w:r>
              <w:t>Клубы,</w:t>
            </w:r>
            <w:r>
              <w:rPr>
                <w:spacing w:val="-14"/>
              </w:rPr>
              <w:t xml:space="preserve"> </w:t>
            </w:r>
            <w:r>
              <w:t>посетительское место</w:t>
            </w:r>
            <w:r>
              <w:rPr>
                <w:spacing w:val="-10"/>
              </w:rPr>
              <w:t xml:space="preserve"> </w:t>
            </w:r>
            <w:r>
              <w:t>на</w:t>
            </w:r>
            <w:r>
              <w:rPr>
                <w:spacing w:val="-8"/>
              </w:rPr>
              <w:t xml:space="preserve"> </w:t>
            </w:r>
            <w:r>
              <w:t>1</w:t>
            </w:r>
            <w:r>
              <w:rPr>
                <w:spacing w:val="-6"/>
              </w:rPr>
              <w:t xml:space="preserve"> </w:t>
            </w:r>
            <w:proofErr w:type="spellStart"/>
            <w:r>
              <w:t>тыс.чел</w:t>
            </w:r>
            <w:proofErr w:type="spellEnd"/>
            <w:r>
              <w:t>.</w:t>
            </w:r>
            <w:r>
              <w:rPr>
                <w:spacing w:val="-4"/>
              </w:rPr>
              <w:t xml:space="preserve"> </w:t>
            </w:r>
            <w:r>
              <w:t xml:space="preserve">для сельских населенных пунктов или их групп, </w:t>
            </w:r>
            <w:proofErr w:type="spellStart"/>
            <w:r>
              <w:rPr>
                <w:spacing w:val="-2"/>
              </w:rPr>
              <w:t>тыс.чел</w:t>
            </w:r>
            <w:proofErr w:type="spellEnd"/>
            <w:r>
              <w:rPr>
                <w:spacing w:val="-2"/>
              </w:rPr>
              <w:t>.:</w:t>
            </w:r>
          </w:p>
          <w:p w14:paraId="3D18B898" w14:textId="77777777" w:rsidR="00997F6A" w:rsidRDefault="005C48BA">
            <w:pPr>
              <w:pStyle w:val="TableParagraph"/>
              <w:spacing w:line="250" w:lineRule="exact"/>
              <w:ind w:left="110"/>
            </w:pPr>
            <w:r>
              <w:t>св.</w:t>
            </w:r>
            <w:r>
              <w:rPr>
                <w:spacing w:val="1"/>
              </w:rPr>
              <w:t xml:space="preserve"> </w:t>
            </w:r>
            <w:r>
              <w:t>0,2 до</w:t>
            </w:r>
            <w:r>
              <w:rPr>
                <w:spacing w:val="-4"/>
              </w:rPr>
              <w:t xml:space="preserve"> </w:t>
            </w:r>
            <w:r>
              <w:rPr>
                <w:spacing w:val="-10"/>
              </w:rPr>
              <w:t>1</w:t>
            </w:r>
          </w:p>
          <w:p w14:paraId="786E61E7" w14:textId="77777777" w:rsidR="00997F6A" w:rsidRDefault="005C48BA">
            <w:pPr>
              <w:pStyle w:val="TableParagraph"/>
              <w:spacing w:line="251" w:lineRule="exact"/>
              <w:ind w:left="110"/>
            </w:pPr>
            <w:r>
              <w:t>св.</w:t>
            </w:r>
            <w:r>
              <w:rPr>
                <w:spacing w:val="53"/>
              </w:rPr>
              <w:t xml:space="preserve"> </w:t>
            </w:r>
            <w:r>
              <w:t>1</w:t>
            </w:r>
            <w:r>
              <w:rPr>
                <w:spacing w:val="55"/>
              </w:rPr>
              <w:t xml:space="preserve"> </w:t>
            </w:r>
            <w:r>
              <w:t>до</w:t>
            </w:r>
            <w:r>
              <w:rPr>
                <w:spacing w:val="54"/>
              </w:rPr>
              <w:t xml:space="preserve"> </w:t>
            </w:r>
            <w:r>
              <w:rPr>
                <w:spacing w:val="-10"/>
              </w:rPr>
              <w:t>2</w:t>
            </w:r>
          </w:p>
          <w:p w14:paraId="3DAECE15" w14:textId="77777777" w:rsidR="00997F6A" w:rsidRDefault="005C48BA">
            <w:pPr>
              <w:pStyle w:val="TableParagraph"/>
              <w:spacing w:line="251" w:lineRule="exact"/>
              <w:ind w:left="110"/>
            </w:pPr>
            <w:r>
              <w:t>св.</w:t>
            </w:r>
            <w:r>
              <w:rPr>
                <w:spacing w:val="53"/>
              </w:rPr>
              <w:t xml:space="preserve"> </w:t>
            </w:r>
            <w:r>
              <w:t>2</w:t>
            </w:r>
            <w:r>
              <w:rPr>
                <w:spacing w:val="55"/>
              </w:rPr>
              <w:t xml:space="preserve"> </w:t>
            </w:r>
            <w:r>
              <w:t>до</w:t>
            </w:r>
            <w:r>
              <w:rPr>
                <w:spacing w:val="54"/>
              </w:rPr>
              <w:t xml:space="preserve"> </w:t>
            </w:r>
            <w:r>
              <w:rPr>
                <w:spacing w:val="-10"/>
              </w:rPr>
              <w:t>5</w:t>
            </w:r>
          </w:p>
          <w:p w14:paraId="7624DC82" w14:textId="77777777" w:rsidR="00997F6A" w:rsidRDefault="005C48BA">
            <w:pPr>
              <w:pStyle w:val="TableParagraph"/>
              <w:ind w:left="110"/>
            </w:pPr>
            <w:r>
              <w:t>св.</w:t>
            </w:r>
            <w:r>
              <w:rPr>
                <w:spacing w:val="53"/>
              </w:rPr>
              <w:t xml:space="preserve"> </w:t>
            </w:r>
            <w:r>
              <w:t>5</w:t>
            </w:r>
            <w:r>
              <w:rPr>
                <w:spacing w:val="55"/>
              </w:rPr>
              <w:t xml:space="preserve"> </w:t>
            </w:r>
            <w:r>
              <w:t>до</w:t>
            </w:r>
            <w:r>
              <w:rPr>
                <w:spacing w:val="54"/>
              </w:rPr>
              <w:t xml:space="preserve"> </w:t>
            </w:r>
            <w:r>
              <w:rPr>
                <w:spacing w:val="-5"/>
              </w:rPr>
              <w:t>10</w:t>
            </w:r>
          </w:p>
        </w:tc>
        <w:tc>
          <w:tcPr>
            <w:tcW w:w="2194" w:type="dxa"/>
          </w:tcPr>
          <w:p w14:paraId="7F2C621B" w14:textId="77777777" w:rsidR="00997F6A" w:rsidRDefault="00997F6A">
            <w:pPr>
              <w:pStyle w:val="TableParagraph"/>
            </w:pPr>
          </w:p>
          <w:p w14:paraId="64BCA1D0" w14:textId="77777777" w:rsidR="00997F6A" w:rsidRDefault="00997F6A">
            <w:pPr>
              <w:pStyle w:val="TableParagraph"/>
            </w:pPr>
          </w:p>
          <w:p w14:paraId="33989A14" w14:textId="77777777" w:rsidR="00997F6A" w:rsidRDefault="00997F6A">
            <w:pPr>
              <w:pStyle w:val="TableParagraph"/>
            </w:pPr>
          </w:p>
          <w:p w14:paraId="005BD23A" w14:textId="77777777" w:rsidR="00997F6A" w:rsidRDefault="00997F6A">
            <w:pPr>
              <w:pStyle w:val="TableParagraph"/>
              <w:spacing w:before="246"/>
            </w:pPr>
          </w:p>
          <w:p w14:paraId="5D9CB031" w14:textId="77777777" w:rsidR="00997F6A" w:rsidRDefault="005C48BA">
            <w:pPr>
              <w:pStyle w:val="TableParagraph"/>
              <w:ind w:left="110"/>
            </w:pPr>
            <w:r>
              <w:rPr>
                <w:spacing w:val="-2"/>
              </w:rPr>
              <w:t>500-</w:t>
            </w:r>
            <w:r>
              <w:rPr>
                <w:spacing w:val="-5"/>
              </w:rPr>
              <w:t>300</w:t>
            </w:r>
          </w:p>
          <w:p w14:paraId="5F203FB0" w14:textId="77777777" w:rsidR="00997F6A" w:rsidRDefault="005C48BA">
            <w:pPr>
              <w:pStyle w:val="TableParagraph"/>
              <w:spacing w:before="2" w:line="251" w:lineRule="exact"/>
              <w:ind w:left="110"/>
            </w:pPr>
            <w:r>
              <w:rPr>
                <w:spacing w:val="-2"/>
              </w:rPr>
              <w:t>300-</w:t>
            </w:r>
            <w:r>
              <w:rPr>
                <w:spacing w:val="-5"/>
              </w:rPr>
              <w:t>230</w:t>
            </w:r>
          </w:p>
          <w:p w14:paraId="73381CC6" w14:textId="77777777" w:rsidR="00997F6A" w:rsidRDefault="005C48BA">
            <w:pPr>
              <w:pStyle w:val="TableParagraph"/>
              <w:spacing w:line="251" w:lineRule="exact"/>
              <w:ind w:left="110"/>
            </w:pPr>
            <w:r>
              <w:rPr>
                <w:spacing w:val="-2"/>
              </w:rPr>
              <w:t>230-</w:t>
            </w:r>
            <w:r>
              <w:rPr>
                <w:spacing w:val="-5"/>
              </w:rPr>
              <w:t>190</w:t>
            </w:r>
          </w:p>
          <w:p w14:paraId="4AB4CFF7" w14:textId="77777777" w:rsidR="00997F6A" w:rsidRDefault="005C48BA">
            <w:pPr>
              <w:pStyle w:val="TableParagraph"/>
              <w:spacing w:before="1"/>
              <w:ind w:left="110"/>
            </w:pPr>
            <w:r>
              <w:rPr>
                <w:spacing w:val="-2"/>
              </w:rPr>
              <w:t>190-</w:t>
            </w:r>
            <w:r>
              <w:rPr>
                <w:spacing w:val="-5"/>
              </w:rPr>
              <w:t>140</w:t>
            </w:r>
          </w:p>
        </w:tc>
        <w:tc>
          <w:tcPr>
            <w:tcW w:w="2424" w:type="dxa"/>
          </w:tcPr>
          <w:p w14:paraId="159B1046" w14:textId="77777777" w:rsidR="00997F6A" w:rsidRDefault="005C48BA">
            <w:pPr>
              <w:pStyle w:val="TableParagraph"/>
              <w:spacing w:line="237" w:lineRule="auto"/>
              <w:ind w:left="104" w:right="440"/>
            </w:pPr>
            <w:r>
              <w:t xml:space="preserve">По заданию на </w:t>
            </w:r>
            <w:r>
              <w:rPr>
                <w:spacing w:val="-2"/>
              </w:rPr>
              <w:t>проектирование</w:t>
            </w:r>
          </w:p>
        </w:tc>
        <w:tc>
          <w:tcPr>
            <w:tcW w:w="2256" w:type="dxa"/>
          </w:tcPr>
          <w:p w14:paraId="78CC033A" w14:textId="77777777" w:rsidR="00997F6A" w:rsidRDefault="005C48BA">
            <w:pPr>
              <w:pStyle w:val="TableParagraph"/>
              <w:ind w:left="109" w:right="135"/>
            </w:pPr>
            <w:r>
              <w:rPr>
                <w:spacing w:val="-2"/>
              </w:rPr>
              <w:t xml:space="preserve">Меньшую </w:t>
            </w:r>
            <w:r>
              <w:t>вместимость клубов и библиотек следует принимать для больших</w:t>
            </w:r>
            <w:r>
              <w:rPr>
                <w:spacing w:val="-14"/>
              </w:rPr>
              <w:t xml:space="preserve"> </w:t>
            </w:r>
            <w:r>
              <w:t xml:space="preserve">населенных </w:t>
            </w:r>
            <w:r>
              <w:rPr>
                <w:spacing w:val="-2"/>
              </w:rPr>
              <w:t>пунктов</w:t>
            </w:r>
          </w:p>
        </w:tc>
      </w:tr>
      <w:tr w:rsidR="00997F6A" w14:paraId="32400BF6" w14:textId="77777777">
        <w:trPr>
          <w:trHeight w:val="1007"/>
        </w:trPr>
        <w:tc>
          <w:tcPr>
            <w:tcW w:w="2765" w:type="dxa"/>
          </w:tcPr>
          <w:p w14:paraId="5A4B5DB7" w14:textId="77777777" w:rsidR="00997F6A" w:rsidRDefault="005C48BA">
            <w:pPr>
              <w:pStyle w:val="TableParagraph"/>
              <w:ind w:left="110" w:right="120"/>
            </w:pPr>
            <w:r>
              <w:rPr>
                <w:spacing w:val="-10"/>
              </w:rPr>
              <w:t>Помещения</w:t>
            </w:r>
            <w:r>
              <w:rPr>
                <w:spacing w:val="-18"/>
              </w:rPr>
              <w:t xml:space="preserve"> </w:t>
            </w:r>
            <w:r>
              <w:rPr>
                <w:spacing w:val="-10"/>
              </w:rPr>
              <w:t>для</w:t>
            </w:r>
            <w:r>
              <w:rPr>
                <w:spacing w:val="-18"/>
              </w:rPr>
              <w:t xml:space="preserve"> </w:t>
            </w:r>
            <w:r>
              <w:rPr>
                <w:spacing w:val="-10"/>
              </w:rPr>
              <w:t xml:space="preserve">организации </w:t>
            </w:r>
            <w:r>
              <w:rPr>
                <w:spacing w:val="-2"/>
              </w:rPr>
              <w:t>досуга</w:t>
            </w:r>
            <w:r>
              <w:rPr>
                <w:spacing w:val="-14"/>
              </w:rPr>
              <w:t xml:space="preserve"> </w:t>
            </w:r>
            <w:r>
              <w:rPr>
                <w:spacing w:val="-2"/>
              </w:rPr>
              <w:t>населения,</w:t>
            </w:r>
            <w:r>
              <w:rPr>
                <w:spacing w:val="-19"/>
              </w:rPr>
              <w:t xml:space="preserve"> </w:t>
            </w:r>
            <w:r>
              <w:rPr>
                <w:spacing w:val="-2"/>
              </w:rPr>
              <w:t>детей</w:t>
            </w:r>
            <w:r>
              <w:rPr>
                <w:spacing w:val="-15"/>
              </w:rPr>
              <w:t xml:space="preserve"> </w:t>
            </w:r>
            <w:r>
              <w:rPr>
                <w:spacing w:val="-2"/>
              </w:rPr>
              <w:t xml:space="preserve">и </w:t>
            </w:r>
            <w:proofErr w:type="spellStart"/>
            <w:r>
              <w:t>подростков,кв.м</w:t>
            </w:r>
            <w:proofErr w:type="spellEnd"/>
            <w:r>
              <w:t xml:space="preserve"> площади</w:t>
            </w:r>
          </w:p>
          <w:p w14:paraId="1857164A" w14:textId="77777777" w:rsidR="00997F6A" w:rsidRDefault="005C48BA">
            <w:pPr>
              <w:pStyle w:val="TableParagraph"/>
              <w:spacing w:line="237" w:lineRule="exact"/>
              <w:ind w:left="110"/>
            </w:pPr>
            <w:r>
              <w:t>пола на</w:t>
            </w:r>
            <w:r>
              <w:rPr>
                <w:spacing w:val="-2"/>
              </w:rPr>
              <w:t xml:space="preserve"> </w:t>
            </w:r>
            <w:r>
              <w:t xml:space="preserve">1000 </w:t>
            </w:r>
            <w:r>
              <w:rPr>
                <w:spacing w:val="-4"/>
              </w:rPr>
              <w:t>чел.</w:t>
            </w:r>
          </w:p>
        </w:tc>
        <w:tc>
          <w:tcPr>
            <w:tcW w:w="2194" w:type="dxa"/>
          </w:tcPr>
          <w:p w14:paraId="5FFEE26F" w14:textId="77777777" w:rsidR="00997F6A" w:rsidRDefault="005C48BA">
            <w:pPr>
              <w:pStyle w:val="TableParagraph"/>
              <w:spacing w:line="244" w:lineRule="exact"/>
              <w:ind w:left="110"/>
            </w:pPr>
            <w:r>
              <w:rPr>
                <w:spacing w:val="-5"/>
              </w:rPr>
              <w:t>50</w:t>
            </w:r>
          </w:p>
        </w:tc>
        <w:tc>
          <w:tcPr>
            <w:tcW w:w="2424" w:type="dxa"/>
          </w:tcPr>
          <w:p w14:paraId="50419616" w14:textId="77777777" w:rsidR="00997F6A" w:rsidRDefault="005C48BA">
            <w:pPr>
              <w:pStyle w:val="TableParagraph"/>
              <w:spacing w:line="244" w:lineRule="exact"/>
              <w:ind w:left="104"/>
            </w:pPr>
            <w:r>
              <w:rPr>
                <w:spacing w:val="-10"/>
              </w:rPr>
              <w:t>-</w:t>
            </w:r>
          </w:p>
        </w:tc>
        <w:tc>
          <w:tcPr>
            <w:tcW w:w="2256" w:type="dxa"/>
          </w:tcPr>
          <w:p w14:paraId="7F27BB0E" w14:textId="77777777" w:rsidR="00997F6A" w:rsidRDefault="005C48BA">
            <w:pPr>
              <w:pStyle w:val="TableParagraph"/>
              <w:spacing w:line="237" w:lineRule="auto"/>
              <w:ind w:left="109"/>
            </w:pPr>
            <w:r>
              <w:t>Встроенные,</w:t>
            </w:r>
            <w:r>
              <w:rPr>
                <w:spacing w:val="31"/>
              </w:rPr>
              <w:t xml:space="preserve"> </w:t>
            </w:r>
            <w:r>
              <w:t>в</w:t>
            </w:r>
            <w:r>
              <w:rPr>
                <w:spacing w:val="-13"/>
              </w:rPr>
              <w:t xml:space="preserve"> </w:t>
            </w:r>
            <w:r>
              <w:t>том числе в школах</w:t>
            </w:r>
          </w:p>
        </w:tc>
      </w:tr>
      <w:tr w:rsidR="00997F6A" w14:paraId="3098C7EE" w14:textId="77777777">
        <w:trPr>
          <w:trHeight w:val="251"/>
        </w:trPr>
        <w:tc>
          <w:tcPr>
            <w:tcW w:w="2765" w:type="dxa"/>
            <w:tcBorders>
              <w:bottom w:val="nil"/>
            </w:tcBorders>
          </w:tcPr>
          <w:p w14:paraId="5E17AA37" w14:textId="77777777" w:rsidR="00997F6A" w:rsidRDefault="005C48BA">
            <w:pPr>
              <w:pStyle w:val="TableParagraph"/>
              <w:spacing w:line="232" w:lineRule="exact"/>
              <w:ind w:left="110"/>
            </w:pPr>
            <w:r>
              <w:t>Массовые</w:t>
            </w:r>
            <w:r>
              <w:rPr>
                <w:spacing w:val="-9"/>
              </w:rPr>
              <w:t xml:space="preserve"> </w:t>
            </w:r>
            <w:r>
              <w:t>библиотеки на</w:t>
            </w:r>
            <w:r>
              <w:rPr>
                <w:spacing w:val="-4"/>
              </w:rPr>
              <w:t xml:space="preserve"> </w:t>
            </w:r>
            <w:r>
              <w:rPr>
                <w:spacing w:val="-10"/>
              </w:rPr>
              <w:t>1</w:t>
            </w:r>
          </w:p>
        </w:tc>
        <w:tc>
          <w:tcPr>
            <w:tcW w:w="2194" w:type="dxa"/>
            <w:tcBorders>
              <w:bottom w:val="nil"/>
            </w:tcBorders>
          </w:tcPr>
          <w:p w14:paraId="4CE9F59E" w14:textId="77777777" w:rsidR="00997F6A" w:rsidRDefault="00997F6A">
            <w:pPr>
              <w:pStyle w:val="TableParagraph"/>
              <w:rPr>
                <w:sz w:val="18"/>
              </w:rPr>
            </w:pPr>
          </w:p>
        </w:tc>
        <w:tc>
          <w:tcPr>
            <w:tcW w:w="2424" w:type="dxa"/>
            <w:tcBorders>
              <w:bottom w:val="nil"/>
            </w:tcBorders>
          </w:tcPr>
          <w:p w14:paraId="46808EFB" w14:textId="77777777" w:rsidR="00997F6A" w:rsidRDefault="005C48BA">
            <w:pPr>
              <w:pStyle w:val="TableParagraph"/>
              <w:spacing w:line="232" w:lineRule="exact"/>
              <w:ind w:left="104"/>
            </w:pPr>
            <w:r>
              <w:rPr>
                <w:spacing w:val="-10"/>
              </w:rPr>
              <w:t>-</w:t>
            </w:r>
          </w:p>
        </w:tc>
        <w:tc>
          <w:tcPr>
            <w:tcW w:w="2256" w:type="dxa"/>
            <w:tcBorders>
              <w:bottom w:val="nil"/>
            </w:tcBorders>
          </w:tcPr>
          <w:p w14:paraId="4CFA1231" w14:textId="77777777" w:rsidR="00997F6A" w:rsidRDefault="005C48BA">
            <w:pPr>
              <w:pStyle w:val="TableParagraph"/>
              <w:spacing w:line="232" w:lineRule="exact"/>
              <w:ind w:left="109"/>
            </w:pPr>
            <w:r>
              <w:rPr>
                <w:spacing w:val="-2"/>
              </w:rPr>
              <w:t>Встроенные</w:t>
            </w:r>
          </w:p>
        </w:tc>
      </w:tr>
      <w:tr w:rsidR="00997F6A" w14:paraId="01CF6262" w14:textId="77777777">
        <w:trPr>
          <w:trHeight w:val="251"/>
        </w:trPr>
        <w:tc>
          <w:tcPr>
            <w:tcW w:w="2765" w:type="dxa"/>
            <w:tcBorders>
              <w:top w:val="nil"/>
              <w:bottom w:val="nil"/>
            </w:tcBorders>
          </w:tcPr>
          <w:p w14:paraId="703ABF0A" w14:textId="77777777" w:rsidR="00997F6A" w:rsidRDefault="005C48BA">
            <w:pPr>
              <w:pStyle w:val="TableParagraph"/>
              <w:spacing w:line="232" w:lineRule="exact"/>
              <w:ind w:left="110"/>
            </w:pPr>
            <w:proofErr w:type="spellStart"/>
            <w:r>
              <w:t>тыс.чел</w:t>
            </w:r>
            <w:proofErr w:type="spellEnd"/>
            <w:r>
              <w:t>.</w:t>
            </w:r>
            <w:r>
              <w:rPr>
                <w:spacing w:val="-7"/>
              </w:rPr>
              <w:t xml:space="preserve"> </w:t>
            </w:r>
            <w:r>
              <w:rPr>
                <w:spacing w:val="-4"/>
              </w:rPr>
              <w:t>зоны</w:t>
            </w:r>
          </w:p>
        </w:tc>
        <w:tc>
          <w:tcPr>
            <w:tcW w:w="2194" w:type="dxa"/>
            <w:tcBorders>
              <w:top w:val="nil"/>
              <w:bottom w:val="nil"/>
            </w:tcBorders>
          </w:tcPr>
          <w:p w14:paraId="18BFCAB6" w14:textId="77777777" w:rsidR="00997F6A" w:rsidRDefault="00997F6A">
            <w:pPr>
              <w:pStyle w:val="TableParagraph"/>
              <w:rPr>
                <w:sz w:val="18"/>
              </w:rPr>
            </w:pPr>
          </w:p>
        </w:tc>
        <w:tc>
          <w:tcPr>
            <w:tcW w:w="2424" w:type="dxa"/>
            <w:tcBorders>
              <w:top w:val="nil"/>
              <w:bottom w:val="nil"/>
            </w:tcBorders>
          </w:tcPr>
          <w:p w14:paraId="10D06723" w14:textId="77777777" w:rsidR="00997F6A" w:rsidRDefault="00997F6A">
            <w:pPr>
              <w:pStyle w:val="TableParagraph"/>
              <w:rPr>
                <w:sz w:val="18"/>
              </w:rPr>
            </w:pPr>
          </w:p>
        </w:tc>
        <w:tc>
          <w:tcPr>
            <w:tcW w:w="2256" w:type="dxa"/>
            <w:tcBorders>
              <w:top w:val="nil"/>
              <w:bottom w:val="nil"/>
            </w:tcBorders>
          </w:tcPr>
          <w:p w14:paraId="261153FA" w14:textId="77777777" w:rsidR="00997F6A" w:rsidRDefault="00997F6A">
            <w:pPr>
              <w:pStyle w:val="TableParagraph"/>
              <w:rPr>
                <w:sz w:val="18"/>
              </w:rPr>
            </w:pPr>
          </w:p>
        </w:tc>
      </w:tr>
      <w:tr w:rsidR="00997F6A" w14:paraId="03622A41" w14:textId="77777777">
        <w:trPr>
          <w:trHeight w:val="254"/>
        </w:trPr>
        <w:tc>
          <w:tcPr>
            <w:tcW w:w="2765" w:type="dxa"/>
            <w:tcBorders>
              <w:top w:val="nil"/>
              <w:bottom w:val="nil"/>
            </w:tcBorders>
          </w:tcPr>
          <w:p w14:paraId="0BFE04CC" w14:textId="77777777" w:rsidR="00997F6A" w:rsidRDefault="005C48BA">
            <w:pPr>
              <w:pStyle w:val="TableParagraph"/>
              <w:spacing w:line="234" w:lineRule="exact"/>
              <w:ind w:left="110"/>
            </w:pPr>
            <w:r>
              <w:t>обслуживания</w:t>
            </w:r>
            <w:r>
              <w:rPr>
                <w:spacing w:val="-7"/>
              </w:rPr>
              <w:t xml:space="preserve"> </w:t>
            </w:r>
            <w:r>
              <w:t>(из</w:t>
            </w:r>
            <w:r>
              <w:rPr>
                <w:spacing w:val="-6"/>
              </w:rPr>
              <w:t xml:space="preserve"> </w:t>
            </w:r>
            <w:r>
              <w:rPr>
                <w:spacing w:val="-2"/>
              </w:rPr>
              <w:t>расчета</w:t>
            </w:r>
          </w:p>
        </w:tc>
        <w:tc>
          <w:tcPr>
            <w:tcW w:w="2194" w:type="dxa"/>
            <w:tcBorders>
              <w:top w:val="nil"/>
              <w:bottom w:val="nil"/>
            </w:tcBorders>
          </w:tcPr>
          <w:p w14:paraId="2B0ACC9F" w14:textId="77777777" w:rsidR="00997F6A" w:rsidRDefault="00997F6A">
            <w:pPr>
              <w:pStyle w:val="TableParagraph"/>
              <w:rPr>
                <w:sz w:val="18"/>
              </w:rPr>
            </w:pPr>
          </w:p>
        </w:tc>
        <w:tc>
          <w:tcPr>
            <w:tcW w:w="2424" w:type="dxa"/>
            <w:tcBorders>
              <w:top w:val="nil"/>
              <w:bottom w:val="nil"/>
            </w:tcBorders>
          </w:tcPr>
          <w:p w14:paraId="5858B74F" w14:textId="77777777" w:rsidR="00997F6A" w:rsidRDefault="00997F6A">
            <w:pPr>
              <w:pStyle w:val="TableParagraph"/>
              <w:rPr>
                <w:sz w:val="18"/>
              </w:rPr>
            </w:pPr>
          </w:p>
        </w:tc>
        <w:tc>
          <w:tcPr>
            <w:tcW w:w="2256" w:type="dxa"/>
            <w:tcBorders>
              <w:top w:val="nil"/>
              <w:bottom w:val="nil"/>
            </w:tcBorders>
          </w:tcPr>
          <w:p w14:paraId="5E7D2E32" w14:textId="77777777" w:rsidR="00997F6A" w:rsidRDefault="00997F6A">
            <w:pPr>
              <w:pStyle w:val="TableParagraph"/>
              <w:rPr>
                <w:sz w:val="18"/>
              </w:rPr>
            </w:pPr>
          </w:p>
        </w:tc>
      </w:tr>
      <w:tr w:rsidR="00997F6A" w14:paraId="65B22FA8" w14:textId="77777777">
        <w:trPr>
          <w:trHeight w:val="252"/>
        </w:trPr>
        <w:tc>
          <w:tcPr>
            <w:tcW w:w="2765" w:type="dxa"/>
            <w:tcBorders>
              <w:top w:val="nil"/>
              <w:bottom w:val="nil"/>
            </w:tcBorders>
          </w:tcPr>
          <w:p w14:paraId="67FBBD47" w14:textId="77777777" w:rsidR="00997F6A" w:rsidRDefault="005C48BA">
            <w:pPr>
              <w:pStyle w:val="TableParagraph"/>
              <w:spacing w:line="232" w:lineRule="exact"/>
              <w:ind w:left="110"/>
            </w:pPr>
            <w:r>
              <w:t>30-минутной</w:t>
            </w:r>
            <w:r>
              <w:rPr>
                <w:spacing w:val="-7"/>
              </w:rPr>
              <w:t xml:space="preserve"> </w:t>
            </w:r>
            <w:r>
              <w:rPr>
                <w:spacing w:val="-2"/>
              </w:rPr>
              <w:t>доступности)</w:t>
            </w:r>
          </w:p>
        </w:tc>
        <w:tc>
          <w:tcPr>
            <w:tcW w:w="2194" w:type="dxa"/>
            <w:tcBorders>
              <w:top w:val="nil"/>
              <w:bottom w:val="nil"/>
            </w:tcBorders>
          </w:tcPr>
          <w:p w14:paraId="3F993970" w14:textId="77777777" w:rsidR="00997F6A" w:rsidRDefault="00997F6A">
            <w:pPr>
              <w:pStyle w:val="TableParagraph"/>
              <w:rPr>
                <w:sz w:val="18"/>
              </w:rPr>
            </w:pPr>
          </w:p>
        </w:tc>
        <w:tc>
          <w:tcPr>
            <w:tcW w:w="2424" w:type="dxa"/>
            <w:tcBorders>
              <w:top w:val="nil"/>
              <w:bottom w:val="nil"/>
            </w:tcBorders>
          </w:tcPr>
          <w:p w14:paraId="743D660F" w14:textId="77777777" w:rsidR="00997F6A" w:rsidRDefault="00997F6A">
            <w:pPr>
              <w:pStyle w:val="TableParagraph"/>
              <w:rPr>
                <w:sz w:val="18"/>
              </w:rPr>
            </w:pPr>
          </w:p>
        </w:tc>
        <w:tc>
          <w:tcPr>
            <w:tcW w:w="2256" w:type="dxa"/>
            <w:tcBorders>
              <w:top w:val="nil"/>
              <w:bottom w:val="nil"/>
            </w:tcBorders>
          </w:tcPr>
          <w:p w14:paraId="72814E9F" w14:textId="77777777" w:rsidR="00997F6A" w:rsidRDefault="00997F6A">
            <w:pPr>
              <w:pStyle w:val="TableParagraph"/>
              <w:rPr>
                <w:sz w:val="18"/>
              </w:rPr>
            </w:pPr>
          </w:p>
        </w:tc>
      </w:tr>
      <w:tr w:rsidR="00997F6A" w14:paraId="7889BAB6" w14:textId="77777777">
        <w:trPr>
          <w:trHeight w:val="252"/>
        </w:trPr>
        <w:tc>
          <w:tcPr>
            <w:tcW w:w="2765" w:type="dxa"/>
            <w:tcBorders>
              <w:top w:val="nil"/>
              <w:bottom w:val="nil"/>
            </w:tcBorders>
          </w:tcPr>
          <w:p w14:paraId="7FDB30A5" w14:textId="77777777" w:rsidR="00997F6A" w:rsidRDefault="005C48BA">
            <w:pPr>
              <w:pStyle w:val="TableParagraph"/>
              <w:spacing w:line="232" w:lineRule="exact"/>
              <w:ind w:left="110"/>
            </w:pPr>
            <w:r>
              <w:t>для</w:t>
            </w:r>
            <w:r>
              <w:rPr>
                <w:spacing w:val="-4"/>
              </w:rPr>
              <w:t xml:space="preserve"> </w:t>
            </w:r>
            <w:r>
              <w:t>сельских</w:t>
            </w:r>
            <w:r>
              <w:rPr>
                <w:spacing w:val="-3"/>
              </w:rPr>
              <w:t xml:space="preserve"> </w:t>
            </w:r>
            <w:r>
              <w:rPr>
                <w:spacing w:val="-2"/>
              </w:rPr>
              <w:t>населенных</w:t>
            </w:r>
          </w:p>
        </w:tc>
        <w:tc>
          <w:tcPr>
            <w:tcW w:w="2194" w:type="dxa"/>
            <w:tcBorders>
              <w:top w:val="nil"/>
              <w:bottom w:val="nil"/>
            </w:tcBorders>
          </w:tcPr>
          <w:p w14:paraId="16E62A5F" w14:textId="77777777" w:rsidR="00997F6A" w:rsidRDefault="00997F6A">
            <w:pPr>
              <w:pStyle w:val="TableParagraph"/>
              <w:rPr>
                <w:sz w:val="18"/>
              </w:rPr>
            </w:pPr>
          </w:p>
        </w:tc>
        <w:tc>
          <w:tcPr>
            <w:tcW w:w="2424" w:type="dxa"/>
            <w:tcBorders>
              <w:top w:val="nil"/>
              <w:bottom w:val="nil"/>
            </w:tcBorders>
          </w:tcPr>
          <w:p w14:paraId="16F43EE1" w14:textId="77777777" w:rsidR="00997F6A" w:rsidRDefault="00997F6A">
            <w:pPr>
              <w:pStyle w:val="TableParagraph"/>
              <w:rPr>
                <w:sz w:val="18"/>
              </w:rPr>
            </w:pPr>
          </w:p>
        </w:tc>
        <w:tc>
          <w:tcPr>
            <w:tcW w:w="2256" w:type="dxa"/>
            <w:tcBorders>
              <w:top w:val="nil"/>
              <w:bottom w:val="nil"/>
            </w:tcBorders>
          </w:tcPr>
          <w:p w14:paraId="331CF257" w14:textId="77777777" w:rsidR="00997F6A" w:rsidRDefault="00997F6A">
            <w:pPr>
              <w:pStyle w:val="TableParagraph"/>
              <w:rPr>
                <w:sz w:val="18"/>
              </w:rPr>
            </w:pPr>
          </w:p>
        </w:tc>
      </w:tr>
      <w:tr w:rsidR="00997F6A" w14:paraId="096D88F0" w14:textId="77777777">
        <w:trPr>
          <w:trHeight w:val="254"/>
        </w:trPr>
        <w:tc>
          <w:tcPr>
            <w:tcW w:w="2765" w:type="dxa"/>
            <w:tcBorders>
              <w:top w:val="nil"/>
              <w:bottom w:val="nil"/>
            </w:tcBorders>
          </w:tcPr>
          <w:p w14:paraId="56CCC06B" w14:textId="77777777" w:rsidR="00997F6A" w:rsidRDefault="005C48BA">
            <w:pPr>
              <w:pStyle w:val="TableParagraph"/>
              <w:spacing w:line="234" w:lineRule="exact"/>
              <w:ind w:left="110"/>
            </w:pPr>
            <w:r>
              <w:t>пунктов</w:t>
            </w:r>
            <w:r>
              <w:rPr>
                <w:spacing w:val="-1"/>
              </w:rPr>
              <w:t xml:space="preserve"> </w:t>
            </w:r>
            <w:r>
              <w:t>или</w:t>
            </w:r>
            <w:r>
              <w:rPr>
                <w:spacing w:val="-4"/>
              </w:rPr>
              <w:t xml:space="preserve"> </w:t>
            </w:r>
            <w:r>
              <w:t>их</w:t>
            </w:r>
            <w:r>
              <w:rPr>
                <w:spacing w:val="-5"/>
              </w:rPr>
              <w:t xml:space="preserve"> </w:t>
            </w:r>
            <w:r>
              <w:rPr>
                <w:spacing w:val="-2"/>
              </w:rPr>
              <w:t>групп,</w:t>
            </w:r>
          </w:p>
        </w:tc>
        <w:tc>
          <w:tcPr>
            <w:tcW w:w="2194" w:type="dxa"/>
            <w:tcBorders>
              <w:top w:val="nil"/>
              <w:bottom w:val="nil"/>
            </w:tcBorders>
          </w:tcPr>
          <w:p w14:paraId="07FE9CB8" w14:textId="77777777" w:rsidR="00997F6A" w:rsidRDefault="00997F6A">
            <w:pPr>
              <w:pStyle w:val="TableParagraph"/>
              <w:rPr>
                <w:sz w:val="18"/>
              </w:rPr>
            </w:pPr>
          </w:p>
        </w:tc>
        <w:tc>
          <w:tcPr>
            <w:tcW w:w="2424" w:type="dxa"/>
            <w:tcBorders>
              <w:top w:val="nil"/>
              <w:bottom w:val="nil"/>
            </w:tcBorders>
          </w:tcPr>
          <w:p w14:paraId="4DCEFC22" w14:textId="77777777" w:rsidR="00997F6A" w:rsidRDefault="00997F6A">
            <w:pPr>
              <w:pStyle w:val="TableParagraph"/>
              <w:rPr>
                <w:sz w:val="18"/>
              </w:rPr>
            </w:pPr>
          </w:p>
        </w:tc>
        <w:tc>
          <w:tcPr>
            <w:tcW w:w="2256" w:type="dxa"/>
            <w:tcBorders>
              <w:top w:val="nil"/>
              <w:bottom w:val="nil"/>
            </w:tcBorders>
          </w:tcPr>
          <w:p w14:paraId="18AB9486" w14:textId="77777777" w:rsidR="00997F6A" w:rsidRDefault="00997F6A">
            <w:pPr>
              <w:pStyle w:val="TableParagraph"/>
              <w:rPr>
                <w:sz w:val="18"/>
              </w:rPr>
            </w:pPr>
          </w:p>
        </w:tc>
      </w:tr>
      <w:tr w:rsidR="00997F6A" w14:paraId="4CB9B901" w14:textId="77777777">
        <w:trPr>
          <w:trHeight w:val="251"/>
        </w:trPr>
        <w:tc>
          <w:tcPr>
            <w:tcW w:w="2765" w:type="dxa"/>
            <w:tcBorders>
              <w:top w:val="nil"/>
              <w:bottom w:val="nil"/>
            </w:tcBorders>
          </w:tcPr>
          <w:p w14:paraId="4A2B11C4" w14:textId="77777777" w:rsidR="00997F6A" w:rsidRDefault="005C48BA">
            <w:pPr>
              <w:pStyle w:val="TableParagraph"/>
              <w:spacing w:line="232" w:lineRule="exact"/>
              <w:ind w:left="110"/>
            </w:pPr>
            <w:proofErr w:type="spellStart"/>
            <w:r>
              <w:rPr>
                <w:spacing w:val="-2"/>
              </w:rPr>
              <w:t>тыс.чел</w:t>
            </w:r>
            <w:proofErr w:type="spellEnd"/>
          </w:p>
        </w:tc>
        <w:tc>
          <w:tcPr>
            <w:tcW w:w="2194" w:type="dxa"/>
            <w:tcBorders>
              <w:top w:val="nil"/>
              <w:bottom w:val="nil"/>
            </w:tcBorders>
          </w:tcPr>
          <w:p w14:paraId="715556FB" w14:textId="77777777" w:rsidR="00997F6A" w:rsidRDefault="00997F6A">
            <w:pPr>
              <w:pStyle w:val="TableParagraph"/>
              <w:rPr>
                <w:sz w:val="18"/>
              </w:rPr>
            </w:pPr>
          </w:p>
        </w:tc>
        <w:tc>
          <w:tcPr>
            <w:tcW w:w="2424" w:type="dxa"/>
            <w:tcBorders>
              <w:top w:val="nil"/>
              <w:bottom w:val="nil"/>
            </w:tcBorders>
          </w:tcPr>
          <w:p w14:paraId="71F6BFA9" w14:textId="77777777" w:rsidR="00997F6A" w:rsidRDefault="00997F6A">
            <w:pPr>
              <w:pStyle w:val="TableParagraph"/>
              <w:rPr>
                <w:sz w:val="18"/>
              </w:rPr>
            </w:pPr>
          </w:p>
        </w:tc>
        <w:tc>
          <w:tcPr>
            <w:tcW w:w="2256" w:type="dxa"/>
            <w:tcBorders>
              <w:top w:val="nil"/>
              <w:bottom w:val="nil"/>
            </w:tcBorders>
          </w:tcPr>
          <w:p w14:paraId="2223A690" w14:textId="77777777" w:rsidR="00997F6A" w:rsidRDefault="00997F6A">
            <w:pPr>
              <w:pStyle w:val="TableParagraph"/>
              <w:rPr>
                <w:sz w:val="18"/>
              </w:rPr>
            </w:pPr>
          </w:p>
        </w:tc>
      </w:tr>
      <w:tr w:rsidR="00997F6A" w14:paraId="3436CF0A" w14:textId="77777777">
        <w:trPr>
          <w:trHeight w:val="251"/>
        </w:trPr>
        <w:tc>
          <w:tcPr>
            <w:tcW w:w="2765" w:type="dxa"/>
            <w:tcBorders>
              <w:top w:val="nil"/>
              <w:bottom w:val="nil"/>
            </w:tcBorders>
          </w:tcPr>
          <w:p w14:paraId="0BFB3B46" w14:textId="77777777" w:rsidR="00997F6A" w:rsidRDefault="005C48BA">
            <w:pPr>
              <w:pStyle w:val="TableParagraph"/>
              <w:spacing w:line="232" w:lineRule="exact"/>
              <w:ind w:left="110"/>
            </w:pPr>
            <w:r>
              <w:t>св.</w:t>
            </w:r>
            <w:r>
              <w:rPr>
                <w:spacing w:val="53"/>
              </w:rPr>
              <w:t xml:space="preserve"> </w:t>
            </w:r>
            <w:r>
              <w:t>1</w:t>
            </w:r>
            <w:r>
              <w:rPr>
                <w:spacing w:val="55"/>
              </w:rPr>
              <w:t xml:space="preserve"> </w:t>
            </w:r>
            <w:r>
              <w:t>до</w:t>
            </w:r>
            <w:r>
              <w:rPr>
                <w:spacing w:val="54"/>
              </w:rPr>
              <w:t xml:space="preserve"> </w:t>
            </w:r>
            <w:r>
              <w:rPr>
                <w:spacing w:val="-10"/>
              </w:rPr>
              <w:t>2</w:t>
            </w:r>
          </w:p>
        </w:tc>
        <w:tc>
          <w:tcPr>
            <w:tcW w:w="2194" w:type="dxa"/>
            <w:tcBorders>
              <w:top w:val="nil"/>
              <w:bottom w:val="nil"/>
            </w:tcBorders>
          </w:tcPr>
          <w:p w14:paraId="401DB316" w14:textId="77777777" w:rsidR="00997F6A" w:rsidRDefault="005C48BA">
            <w:pPr>
              <w:pStyle w:val="TableParagraph"/>
              <w:spacing w:line="232" w:lineRule="exact"/>
              <w:ind w:left="110"/>
            </w:pPr>
            <w:r>
              <w:rPr>
                <w:u w:val="single"/>
              </w:rPr>
              <w:t>6-7,5</w:t>
            </w:r>
            <w:r>
              <w:rPr>
                <w:spacing w:val="-3"/>
                <w:u w:val="single"/>
              </w:rPr>
              <w:t xml:space="preserve"> </w:t>
            </w:r>
            <w:proofErr w:type="spellStart"/>
            <w:r>
              <w:rPr>
                <w:u w:val="single"/>
              </w:rPr>
              <w:t>тыс.ед</w:t>
            </w:r>
            <w:proofErr w:type="spellEnd"/>
            <w:r>
              <w:rPr>
                <w:u w:val="single"/>
              </w:rPr>
              <w:t>.</w:t>
            </w:r>
            <w:r>
              <w:rPr>
                <w:spacing w:val="-1"/>
                <w:u w:val="single"/>
              </w:rPr>
              <w:t xml:space="preserve"> </w:t>
            </w:r>
            <w:r>
              <w:rPr>
                <w:spacing w:val="-2"/>
                <w:u w:val="single"/>
              </w:rPr>
              <w:t>хранен</w:t>
            </w:r>
          </w:p>
        </w:tc>
        <w:tc>
          <w:tcPr>
            <w:tcW w:w="2424" w:type="dxa"/>
            <w:tcBorders>
              <w:top w:val="nil"/>
              <w:bottom w:val="nil"/>
            </w:tcBorders>
          </w:tcPr>
          <w:p w14:paraId="4E6C37D8" w14:textId="77777777" w:rsidR="00997F6A" w:rsidRDefault="00997F6A">
            <w:pPr>
              <w:pStyle w:val="TableParagraph"/>
              <w:rPr>
                <w:sz w:val="18"/>
              </w:rPr>
            </w:pPr>
          </w:p>
        </w:tc>
        <w:tc>
          <w:tcPr>
            <w:tcW w:w="2256" w:type="dxa"/>
            <w:tcBorders>
              <w:top w:val="nil"/>
              <w:bottom w:val="nil"/>
            </w:tcBorders>
          </w:tcPr>
          <w:p w14:paraId="28A7460B" w14:textId="77777777" w:rsidR="00997F6A" w:rsidRDefault="00997F6A">
            <w:pPr>
              <w:pStyle w:val="TableParagraph"/>
              <w:rPr>
                <w:sz w:val="18"/>
              </w:rPr>
            </w:pPr>
          </w:p>
        </w:tc>
      </w:tr>
      <w:tr w:rsidR="00997F6A" w14:paraId="4C28C172" w14:textId="77777777">
        <w:trPr>
          <w:trHeight w:val="381"/>
        </w:trPr>
        <w:tc>
          <w:tcPr>
            <w:tcW w:w="2765" w:type="dxa"/>
            <w:tcBorders>
              <w:top w:val="nil"/>
              <w:bottom w:val="nil"/>
            </w:tcBorders>
          </w:tcPr>
          <w:p w14:paraId="35B19191" w14:textId="77777777" w:rsidR="00997F6A" w:rsidRDefault="00997F6A">
            <w:pPr>
              <w:pStyle w:val="TableParagraph"/>
              <w:rPr>
                <w:sz w:val="24"/>
              </w:rPr>
            </w:pPr>
          </w:p>
        </w:tc>
        <w:tc>
          <w:tcPr>
            <w:tcW w:w="2194" w:type="dxa"/>
            <w:tcBorders>
              <w:top w:val="nil"/>
              <w:bottom w:val="nil"/>
            </w:tcBorders>
          </w:tcPr>
          <w:p w14:paraId="782A46D5" w14:textId="77777777" w:rsidR="00997F6A" w:rsidRDefault="005C48BA">
            <w:pPr>
              <w:pStyle w:val="TableParagraph"/>
              <w:spacing w:line="249" w:lineRule="exact"/>
              <w:ind w:left="110"/>
            </w:pPr>
            <w:r>
              <w:t>5-6</w:t>
            </w:r>
            <w:r>
              <w:rPr>
                <w:spacing w:val="-2"/>
              </w:rPr>
              <w:t xml:space="preserve"> </w:t>
            </w:r>
            <w:proofErr w:type="spellStart"/>
            <w:r>
              <w:t>читат</w:t>
            </w:r>
            <w:proofErr w:type="spellEnd"/>
            <w:r>
              <w:t>.</w:t>
            </w:r>
            <w:r>
              <w:rPr>
                <w:spacing w:val="-3"/>
              </w:rPr>
              <w:t xml:space="preserve"> </w:t>
            </w:r>
            <w:r>
              <w:rPr>
                <w:spacing w:val="-2"/>
              </w:rPr>
              <w:t>места</w:t>
            </w:r>
          </w:p>
        </w:tc>
        <w:tc>
          <w:tcPr>
            <w:tcW w:w="2424" w:type="dxa"/>
            <w:tcBorders>
              <w:top w:val="nil"/>
              <w:bottom w:val="nil"/>
            </w:tcBorders>
          </w:tcPr>
          <w:p w14:paraId="08EC4D72" w14:textId="77777777" w:rsidR="00997F6A" w:rsidRDefault="00997F6A">
            <w:pPr>
              <w:pStyle w:val="TableParagraph"/>
              <w:rPr>
                <w:sz w:val="24"/>
              </w:rPr>
            </w:pPr>
          </w:p>
        </w:tc>
        <w:tc>
          <w:tcPr>
            <w:tcW w:w="2256" w:type="dxa"/>
            <w:tcBorders>
              <w:top w:val="nil"/>
              <w:bottom w:val="nil"/>
            </w:tcBorders>
          </w:tcPr>
          <w:p w14:paraId="6C63CFD3" w14:textId="77777777" w:rsidR="00997F6A" w:rsidRDefault="00997F6A">
            <w:pPr>
              <w:pStyle w:val="TableParagraph"/>
              <w:rPr>
                <w:sz w:val="24"/>
              </w:rPr>
            </w:pPr>
          </w:p>
        </w:tc>
      </w:tr>
      <w:tr w:rsidR="00997F6A" w14:paraId="27A1D43E" w14:textId="77777777">
        <w:trPr>
          <w:trHeight w:val="379"/>
        </w:trPr>
        <w:tc>
          <w:tcPr>
            <w:tcW w:w="2765" w:type="dxa"/>
            <w:tcBorders>
              <w:top w:val="nil"/>
              <w:bottom w:val="nil"/>
            </w:tcBorders>
          </w:tcPr>
          <w:p w14:paraId="52920C8D" w14:textId="77777777" w:rsidR="00997F6A" w:rsidRDefault="005C48BA">
            <w:pPr>
              <w:pStyle w:val="TableParagraph"/>
              <w:spacing w:before="123" w:line="236" w:lineRule="exact"/>
              <w:ind w:left="110"/>
            </w:pPr>
            <w:r>
              <w:t>св.</w:t>
            </w:r>
            <w:r>
              <w:rPr>
                <w:spacing w:val="53"/>
              </w:rPr>
              <w:t xml:space="preserve"> </w:t>
            </w:r>
            <w:r>
              <w:t>2</w:t>
            </w:r>
            <w:r>
              <w:rPr>
                <w:spacing w:val="55"/>
              </w:rPr>
              <w:t xml:space="preserve"> </w:t>
            </w:r>
            <w:r>
              <w:t>до</w:t>
            </w:r>
            <w:r>
              <w:rPr>
                <w:spacing w:val="54"/>
              </w:rPr>
              <w:t xml:space="preserve"> </w:t>
            </w:r>
            <w:r>
              <w:rPr>
                <w:spacing w:val="-10"/>
              </w:rPr>
              <w:t>5</w:t>
            </w:r>
          </w:p>
        </w:tc>
        <w:tc>
          <w:tcPr>
            <w:tcW w:w="2194" w:type="dxa"/>
            <w:tcBorders>
              <w:top w:val="nil"/>
              <w:bottom w:val="nil"/>
            </w:tcBorders>
          </w:tcPr>
          <w:p w14:paraId="47F86AC5" w14:textId="77777777" w:rsidR="00997F6A" w:rsidRDefault="005C48BA">
            <w:pPr>
              <w:pStyle w:val="TableParagraph"/>
              <w:spacing w:before="123" w:line="236" w:lineRule="exact"/>
              <w:ind w:left="110"/>
            </w:pPr>
            <w:r>
              <w:rPr>
                <w:u w:val="single"/>
              </w:rPr>
              <w:t xml:space="preserve">5-6 </w:t>
            </w:r>
            <w:r>
              <w:rPr>
                <w:spacing w:val="-10"/>
                <w:u w:val="single"/>
              </w:rPr>
              <w:t>«</w:t>
            </w:r>
          </w:p>
        </w:tc>
        <w:tc>
          <w:tcPr>
            <w:tcW w:w="2424" w:type="dxa"/>
            <w:tcBorders>
              <w:top w:val="nil"/>
              <w:bottom w:val="nil"/>
            </w:tcBorders>
          </w:tcPr>
          <w:p w14:paraId="2024D079" w14:textId="77777777" w:rsidR="00997F6A" w:rsidRDefault="00997F6A">
            <w:pPr>
              <w:pStyle w:val="TableParagraph"/>
              <w:rPr>
                <w:sz w:val="24"/>
              </w:rPr>
            </w:pPr>
          </w:p>
        </w:tc>
        <w:tc>
          <w:tcPr>
            <w:tcW w:w="2256" w:type="dxa"/>
            <w:tcBorders>
              <w:top w:val="nil"/>
              <w:bottom w:val="nil"/>
            </w:tcBorders>
          </w:tcPr>
          <w:p w14:paraId="3F5E81AE" w14:textId="77777777" w:rsidR="00997F6A" w:rsidRDefault="00997F6A">
            <w:pPr>
              <w:pStyle w:val="TableParagraph"/>
              <w:rPr>
                <w:sz w:val="24"/>
              </w:rPr>
            </w:pPr>
          </w:p>
        </w:tc>
      </w:tr>
      <w:tr w:rsidR="00997F6A" w14:paraId="76AF1A50" w14:textId="77777777">
        <w:trPr>
          <w:trHeight w:val="379"/>
        </w:trPr>
        <w:tc>
          <w:tcPr>
            <w:tcW w:w="2765" w:type="dxa"/>
            <w:tcBorders>
              <w:top w:val="nil"/>
              <w:bottom w:val="nil"/>
            </w:tcBorders>
          </w:tcPr>
          <w:p w14:paraId="065814CF" w14:textId="77777777" w:rsidR="00997F6A" w:rsidRDefault="00997F6A">
            <w:pPr>
              <w:pStyle w:val="TableParagraph"/>
              <w:rPr>
                <w:sz w:val="24"/>
              </w:rPr>
            </w:pPr>
          </w:p>
        </w:tc>
        <w:tc>
          <w:tcPr>
            <w:tcW w:w="2194" w:type="dxa"/>
            <w:tcBorders>
              <w:top w:val="nil"/>
              <w:bottom w:val="nil"/>
            </w:tcBorders>
          </w:tcPr>
          <w:p w14:paraId="7C230B35" w14:textId="77777777" w:rsidR="00997F6A" w:rsidRDefault="005C48BA">
            <w:pPr>
              <w:pStyle w:val="TableParagraph"/>
              <w:spacing w:line="247" w:lineRule="exact"/>
              <w:ind w:left="110"/>
            </w:pPr>
            <w:r>
              <w:rPr>
                <w:spacing w:val="-2"/>
              </w:rPr>
              <w:t>4-</w:t>
            </w:r>
            <w:r>
              <w:rPr>
                <w:spacing w:val="-5"/>
              </w:rPr>
              <w:t>5«</w:t>
            </w:r>
          </w:p>
        </w:tc>
        <w:tc>
          <w:tcPr>
            <w:tcW w:w="2424" w:type="dxa"/>
            <w:tcBorders>
              <w:top w:val="nil"/>
              <w:bottom w:val="nil"/>
            </w:tcBorders>
          </w:tcPr>
          <w:p w14:paraId="6771F16E" w14:textId="77777777" w:rsidR="00997F6A" w:rsidRDefault="00997F6A">
            <w:pPr>
              <w:pStyle w:val="TableParagraph"/>
              <w:rPr>
                <w:sz w:val="24"/>
              </w:rPr>
            </w:pPr>
          </w:p>
        </w:tc>
        <w:tc>
          <w:tcPr>
            <w:tcW w:w="2256" w:type="dxa"/>
            <w:tcBorders>
              <w:top w:val="nil"/>
              <w:bottom w:val="nil"/>
            </w:tcBorders>
          </w:tcPr>
          <w:p w14:paraId="1947E87F" w14:textId="77777777" w:rsidR="00997F6A" w:rsidRDefault="00997F6A">
            <w:pPr>
              <w:pStyle w:val="TableParagraph"/>
              <w:rPr>
                <w:sz w:val="24"/>
              </w:rPr>
            </w:pPr>
          </w:p>
        </w:tc>
      </w:tr>
      <w:tr w:rsidR="00997F6A" w14:paraId="4A151A35" w14:textId="77777777">
        <w:trPr>
          <w:trHeight w:val="379"/>
        </w:trPr>
        <w:tc>
          <w:tcPr>
            <w:tcW w:w="2765" w:type="dxa"/>
            <w:tcBorders>
              <w:top w:val="nil"/>
              <w:bottom w:val="nil"/>
            </w:tcBorders>
          </w:tcPr>
          <w:p w14:paraId="36916886" w14:textId="77777777" w:rsidR="00997F6A" w:rsidRDefault="005C48BA">
            <w:pPr>
              <w:pStyle w:val="TableParagraph"/>
              <w:spacing w:before="123" w:line="236" w:lineRule="exact"/>
              <w:ind w:left="110"/>
            </w:pPr>
            <w:r>
              <w:t>св.</w:t>
            </w:r>
            <w:r>
              <w:rPr>
                <w:spacing w:val="53"/>
              </w:rPr>
              <w:t xml:space="preserve"> </w:t>
            </w:r>
            <w:r>
              <w:t>5</w:t>
            </w:r>
            <w:r>
              <w:rPr>
                <w:spacing w:val="55"/>
              </w:rPr>
              <w:t xml:space="preserve"> </w:t>
            </w:r>
            <w:r>
              <w:t>до</w:t>
            </w:r>
            <w:r>
              <w:rPr>
                <w:spacing w:val="54"/>
              </w:rPr>
              <w:t xml:space="preserve"> </w:t>
            </w:r>
            <w:r>
              <w:rPr>
                <w:spacing w:val="-5"/>
              </w:rPr>
              <w:t>10</w:t>
            </w:r>
          </w:p>
        </w:tc>
        <w:tc>
          <w:tcPr>
            <w:tcW w:w="2194" w:type="dxa"/>
            <w:tcBorders>
              <w:top w:val="nil"/>
              <w:bottom w:val="nil"/>
            </w:tcBorders>
          </w:tcPr>
          <w:p w14:paraId="0363A118" w14:textId="77777777" w:rsidR="00997F6A" w:rsidRDefault="005C48BA">
            <w:pPr>
              <w:pStyle w:val="TableParagraph"/>
              <w:spacing w:before="123" w:line="236" w:lineRule="exact"/>
              <w:ind w:left="110"/>
            </w:pPr>
            <w:r>
              <w:rPr>
                <w:u w:val="single"/>
              </w:rPr>
              <w:t>4,5-5</w:t>
            </w:r>
            <w:r>
              <w:rPr>
                <w:spacing w:val="2"/>
                <w:u w:val="single"/>
              </w:rPr>
              <w:t xml:space="preserve"> </w:t>
            </w:r>
            <w:r>
              <w:rPr>
                <w:spacing w:val="-10"/>
                <w:u w:val="single"/>
              </w:rPr>
              <w:t>«</w:t>
            </w:r>
          </w:p>
        </w:tc>
        <w:tc>
          <w:tcPr>
            <w:tcW w:w="2424" w:type="dxa"/>
            <w:tcBorders>
              <w:top w:val="nil"/>
              <w:bottom w:val="nil"/>
            </w:tcBorders>
          </w:tcPr>
          <w:p w14:paraId="2027C2FA" w14:textId="77777777" w:rsidR="00997F6A" w:rsidRDefault="00997F6A">
            <w:pPr>
              <w:pStyle w:val="TableParagraph"/>
              <w:rPr>
                <w:sz w:val="24"/>
              </w:rPr>
            </w:pPr>
          </w:p>
        </w:tc>
        <w:tc>
          <w:tcPr>
            <w:tcW w:w="2256" w:type="dxa"/>
            <w:tcBorders>
              <w:top w:val="nil"/>
              <w:bottom w:val="nil"/>
            </w:tcBorders>
          </w:tcPr>
          <w:p w14:paraId="306FBF92" w14:textId="77777777" w:rsidR="00997F6A" w:rsidRDefault="00997F6A">
            <w:pPr>
              <w:pStyle w:val="TableParagraph"/>
              <w:rPr>
                <w:sz w:val="24"/>
              </w:rPr>
            </w:pPr>
          </w:p>
        </w:tc>
      </w:tr>
      <w:tr w:rsidR="00997F6A" w14:paraId="09350BE5" w14:textId="77777777">
        <w:trPr>
          <w:trHeight w:val="511"/>
        </w:trPr>
        <w:tc>
          <w:tcPr>
            <w:tcW w:w="2765" w:type="dxa"/>
            <w:tcBorders>
              <w:top w:val="nil"/>
            </w:tcBorders>
          </w:tcPr>
          <w:p w14:paraId="269B38C0" w14:textId="77777777" w:rsidR="00997F6A" w:rsidRDefault="00997F6A">
            <w:pPr>
              <w:pStyle w:val="TableParagraph"/>
              <w:rPr>
                <w:sz w:val="24"/>
              </w:rPr>
            </w:pPr>
          </w:p>
        </w:tc>
        <w:tc>
          <w:tcPr>
            <w:tcW w:w="2194" w:type="dxa"/>
            <w:tcBorders>
              <w:top w:val="nil"/>
            </w:tcBorders>
          </w:tcPr>
          <w:p w14:paraId="2BDCDAE5" w14:textId="77777777" w:rsidR="00997F6A" w:rsidRDefault="005C48BA">
            <w:pPr>
              <w:pStyle w:val="TableParagraph"/>
              <w:spacing w:line="247" w:lineRule="exact"/>
              <w:ind w:left="110"/>
            </w:pPr>
            <w:r>
              <w:rPr>
                <w:spacing w:val="-2"/>
              </w:rPr>
              <w:t>3-</w:t>
            </w:r>
            <w:r>
              <w:rPr>
                <w:spacing w:val="-5"/>
              </w:rPr>
              <w:t>4«</w:t>
            </w:r>
          </w:p>
        </w:tc>
        <w:tc>
          <w:tcPr>
            <w:tcW w:w="2424" w:type="dxa"/>
            <w:tcBorders>
              <w:top w:val="nil"/>
            </w:tcBorders>
          </w:tcPr>
          <w:p w14:paraId="52C63F0F" w14:textId="77777777" w:rsidR="00997F6A" w:rsidRDefault="00997F6A">
            <w:pPr>
              <w:pStyle w:val="TableParagraph"/>
              <w:rPr>
                <w:sz w:val="24"/>
              </w:rPr>
            </w:pPr>
          </w:p>
        </w:tc>
        <w:tc>
          <w:tcPr>
            <w:tcW w:w="2256" w:type="dxa"/>
            <w:tcBorders>
              <w:top w:val="nil"/>
            </w:tcBorders>
          </w:tcPr>
          <w:p w14:paraId="1A6E0150" w14:textId="77777777" w:rsidR="00997F6A" w:rsidRDefault="00997F6A">
            <w:pPr>
              <w:pStyle w:val="TableParagraph"/>
              <w:rPr>
                <w:sz w:val="24"/>
              </w:rPr>
            </w:pPr>
          </w:p>
        </w:tc>
      </w:tr>
    </w:tbl>
    <w:p w14:paraId="5315FBA6" w14:textId="77777777" w:rsidR="00997F6A" w:rsidRDefault="005C48BA">
      <w:pPr>
        <w:pStyle w:val="a6"/>
        <w:numPr>
          <w:ilvl w:val="0"/>
          <w:numId w:val="72"/>
        </w:numPr>
        <w:tabs>
          <w:tab w:val="left" w:pos="1055"/>
        </w:tabs>
        <w:spacing w:before="321" w:line="256" w:lineRule="auto"/>
        <w:ind w:left="260" w:right="419" w:firstLine="585"/>
        <w:jc w:val="both"/>
        <w:rPr>
          <w:sz w:val="28"/>
        </w:rPr>
      </w:pPr>
      <w:r>
        <w:rPr>
          <w:sz w:val="28"/>
        </w:rPr>
        <w:t>Максимально допустимый уровень территориальной доступности учреждений культуры с использованием транспорта составляет</w:t>
      </w:r>
      <w:r>
        <w:rPr>
          <w:spacing w:val="40"/>
          <w:sz w:val="28"/>
        </w:rPr>
        <w:t xml:space="preserve"> </w:t>
      </w:r>
      <w:r>
        <w:rPr>
          <w:sz w:val="28"/>
        </w:rPr>
        <w:t xml:space="preserve">30 мин в одну </w:t>
      </w:r>
      <w:r>
        <w:rPr>
          <w:spacing w:val="-2"/>
          <w:sz w:val="28"/>
        </w:rPr>
        <w:t>сторону.</w:t>
      </w:r>
    </w:p>
    <w:p w14:paraId="0D63F6A2" w14:textId="77777777" w:rsidR="00997F6A" w:rsidRDefault="00997F6A">
      <w:pPr>
        <w:pStyle w:val="a3"/>
        <w:spacing w:before="1"/>
        <w:ind w:left="0" w:firstLine="0"/>
        <w:jc w:val="left"/>
      </w:pPr>
    </w:p>
    <w:p w14:paraId="4EF96AD6" w14:textId="77777777" w:rsidR="00997F6A" w:rsidRDefault="005C48BA">
      <w:pPr>
        <w:pStyle w:val="1"/>
        <w:spacing w:line="180" w:lineRule="auto"/>
        <w:ind w:right="421" w:firstLine="705"/>
        <w:jc w:val="both"/>
      </w:pPr>
      <w:r>
        <w:rPr>
          <w:noProof/>
          <w:lang w:eastAsia="ru-RU"/>
        </w:rPr>
        <mc:AlternateContent>
          <mc:Choice Requires="wps">
            <w:drawing>
              <wp:anchor distT="0" distB="0" distL="0" distR="0" simplePos="0" relativeHeight="477422080" behindDoc="1" locked="0" layoutInCell="1" allowOverlap="1" wp14:anchorId="1742D56C" wp14:editId="7A023BB1">
                <wp:simplePos x="0" y="0"/>
                <wp:positionH relativeFrom="page">
                  <wp:posOffset>719328</wp:posOffset>
                </wp:positionH>
                <wp:positionV relativeFrom="paragraph">
                  <wp:posOffset>106376</wp:posOffset>
                </wp:positionV>
                <wp:extent cx="6120765" cy="36576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365760"/>
                        </a:xfrm>
                        <a:custGeom>
                          <a:avLst/>
                          <a:gdLst/>
                          <a:ahLst/>
                          <a:cxnLst/>
                          <a:rect l="l" t="t" r="r" b="b"/>
                          <a:pathLst>
                            <a:path w="6120765" h="365760">
                              <a:moveTo>
                                <a:pt x="6120384" y="0"/>
                              </a:moveTo>
                              <a:lnTo>
                                <a:pt x="3614928" y="0"/>
                              </a:lnTo>
                              <a:lnTo>
                                <a:pt x="3614928" y="155448"/>
                              </a:lnTo>
                              <a:lnTo>
                                <a:pt x="3462528" y="155448"/>
                              </a:lnTo>
                              <a:lnTo>
                                <a:pt x="3462528" y="0"/>
                              </a:lnTo>
                              <a:lnTo>
                                <a:pt x="1889760" y="0"/>
                              </a:lnTo>
                              <a:lnTo>
                                <a:pt x="1889760" y="155448"/>
                              </a:lnTo>
                              <a:lnTo>
                                <a:pt x="0" y="155448"/>
                              </a:lnTo>
                              <a:lnTo>
                                <a:pt x="0" y="365760"/>
                              </a:lnTo>
                              <a:lnTo>
                                <a:pt x="4160520" y="365760"/>
                              </a:lnTo>
                              <a:lnTo>
                                <a:pt x="4160520" y="210312"/>
                              </a:lnTo>
                              <a:lnTo>
                                <a:pt x="6120384" y="210312"/>
                              </a:lnTo>
                              <a:lnTo>
                                <a:pt x="612038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A783DC9" id="Graphic 13" o:spid="_x0000_s1026" style="position:absolute;margin-left:56.65pt;margin-top:8.4pt;width:481.95pt;height:28.8pt;z-index:-25894400;visibility:visible;mso-wrap-style:square;mso-wrap-distance-left:0;mso-wrap-distance-top:0;mso-wrap-distance-right:0;mso-wrap-distance-bottom:0;mso-position-horizontal:absolute;mso-position-horizontal-relative:page;mso-position-vertical:absolute;mso-position-vertical-relative:text;v-text-anchor:top" coordsize="6120765,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AffAIAAFkGAAAOAAAAZHJzL2Uyb0RvYy54bWysVV1v2yAUfZ+0/4B4X/yRxE2tONXUKtWk&#10;qqvUTHsmGMfWMDAgcfLvd8EmdTtpa6b1wVzM8em599xLljfHlqMD06aRosDJJMaICSrLRuwK/G2z&#10;/rTAyFgiSsKlYAU+MYNvVh8/LDuVs1TWkpdMIyARJu9UgWtrVR5FhtasJWYiFRNwWEndEgtbvYtK&#10;TTpgb3mUxnEWdVKXSkvKjIG3d/0hXnn+qmLUfq0qwyziBQZt1j+1f27dM1otSb7TRNUNHWSQf1DR&#10;kkbAPz1T3RFL0F43v1G1DdXSyMpOqGwjWVUNZT4HyCaJ32TzXBPFfC5QHKPOZTL/j5Y+Hp40akrw&#10;boqRIC14dD+UA95AeTplckA9qyftEjTqQdIfBg6iVyduYwbMsdKtw0J66OhrfTrXmh0tovAyS9L4&#10;KptjROFsms2vMm9GRPLwNd0be8+kZyKHB2N7r8oQkTpE9ChCqMFx5zX3XluMwGuNEXi97b1WxLrv&#10;nDwXom4kpT4rccetPLCN9EDr0nCKp4sZRiEZ0PqC4WKMnWbJ7DqF3h9hAyKsyrOOkcl8PpstnE6g&#10;DrCwDvBZls4H4gvhob6BMKw9cbJYXDsP/q54jHyHhJ7y3cBXrRAkhrWXOkuyeJ72vBfC0ySeJukf&#10;Kzy2+UL42wpTLg3r3XS95m099x9YPO5wI3lTrhvOXcMZvdveco0OBFp57f8GzSOYn79+5NzwbWV5&#10;glHuYHgLbH7uiWYY8S8CLgt38YVAh2AbAm35rfTXo+91bezm+J1ohRSEBbYwsY8yXEUkD6MI+h2g&#10;x7ovhfy8t7Jq3Jx6bb2iYQP3l89/uGvdBTnee9TLL8LqFwAAAP//AwBQSwMEFAAGAAgAAAAhACfv&#10;0AXdAAAACgEAAA8AAABkcnMvZG93bnJldi54bWxMj0FPg0AQhe8m/ofNmHizS2kDBFkaYuKhN60c&#10;9DaFEYjsLGG3LfrrnZ70Ni/z8t73it1iR3Wm2Q+ODaxXESjixrUDdwbqt+eHDJQPyC2OjsnAN3nY&#10;lbc3Beatu/ArnQ+hUxLCPkcDfQhTrrVverLoV24ilt+nmy0GkXOn2xkvEm5HHUdRoi0OLA09TvTU&#10;U/N1OFlJSXGyWLl4X9dVyH6yj/fkZW/M/d1SPYIKtIQ/M1zxBR1KYTq6E7dejaLXm41Y5UhkwtUQ&#10;pWkM6mgg3W5Bl4X+P6H8BQAA//8DAFBLAQItABQABgAIAAAAIQC2gziS/gAAAOEBAAATAAAAAAAA&#10;AAAAAAAAAAAAAABbQ29udGVudF9UeXBlc10ueG1sUEsBAi0AFAAGAAgAAAAhADj9If/WAAAAlAEA&#10;AAsAAAAAAAAAAAAAAAAALwEAAF9yZWxzLy5yZWxzUEsBAi0AFAAGAAgAAAAhANVeQB98AgAAWQYA&#10;AA4AAAAAAAAAAAAAAAAALgIAAGRycy9lMm9Eb2MueG1sUEsBAi0AFAAGAAgAAAAhACfv0AXdAAAA&#10;CgEAAA8AAAAAAAAAAAAAAAAA1gQAAGRycy9kb3ducmV2LnhtbFBLBQYAAAAABAAEAPMAAADgBQAA&#10;AAA=&#10;" path="m6120384,l3614928,r,155448l3462528,155448,3462528,,1889760,r,155448l,155448,,365760r4160520,l4160520,210312r1959864,l6120384,xe" stroked="f">
                <v:path arrowok="t"/>
                <w10:wrap anchorx="page"/>
              </v:shape>
            </w:pict>
          </mc:Fallback>
        </mc:AlternateContent>
      </w:r>
      <w:r>
        <w:t>Статья 12.</w:t>
      </w:r>
      <w:r>
        <w:rPr>
          <w:spacing w:val="40"/>
        </w:rPr>
        <w:t xml:space="preserve"> </w:t>
      </w:r>
      <w:r>
        <w:t>Расчетные показатели обеспеченности объектами физкультуры и спорта местного значения и территориальная</w:t>
      </w:r>
      <w:r>
        <w:rPr>
          <w:spacing w:val="40"/>
        </w:rPr>
        <w:t xml:space="preserve"> </w:t>
      </w:r>
      <w:r>
        <w:t>доступность таких объектов для населения сельского поселения</w:t>
      </w:r>
    </w:p>
    <w:p w14:paraId="5184603E" w14:textId="77777777" w:rsidR="00997F6A" w:rsidRDefault="00997F6A">
      <w:pPr>
        <w:pStyle w:val="1"/>
        <w:spacing w:line="180" w:lineRule="auto"/>
        <w:jc w:val="both"/>
        <w:sectPr w:rsidR="00997F6A">
          <w:pgSz w:w="11900" w:h="16840"/>
          <w:pgMar w:top="820" w:right="708" w:bottom="700" w:left="992" w:header="0" w:footer="518" w:gutter="0"/>
          <w:cols w:space="720"/>
        </w:sectPr>
      </w:pPr>
    </w:p>
    <w:p w14:paraId="5E6D15D2" w14:textId="77777777" w:rsidR="00997F6A" w:rsidRDefault="005C48BA">
      <w:pPr>
        <w:pStyle w:val="a6"/>
        <w:numPr>
          <w:ilvl w:val="0"/>
          <w:numId w:val="71"/>
        </w:numPr>
        <w:tabs>
          <w:tab w:val="left" w:pos="1002"/>
        </w:tabs>
        <w:spacing w:before="61"/>
        <w:ind w:right="423" w:firstLine="566"/>
        <w:jc w:val="both"/>
        <w:rPr>
          <w:sz w:val="28"/>
        </w:rPr>
      </w:pPr>
      <w:r>
        <w:rPr>
          <w:sz w:val="28"/>
        </w:rPr>
        <w:t>Расчетные показатели минимально допустимого уровня обеспеченности объектами</w:t>
      </w:r>
      <w:r>
        <w:rPr>
          <w:spacing w:val="-4"/>
          <w:sz w:val="28"/>
        </w:rPr>
        <w:t xml:space="preserve"> </w:t>
      </w:r>
      <w:r>
        <w:rPr>
          <w:sz w:val="28"/>
        </w:rPr>
        <w:t>физкультуры</w:t>
      </w:r>
      <w:r>
        <w:rPr>
          <w:spacing w:val="-4"/>
          <w:sz w:val="28"/>
        </w:rPr>
        <w:t xml:space="preserve"> </w:t>
      </w:r>
      <w:r>
        <w:rPr>
          <w:sz w:val="28"/>
        </w:rPr>
        <w:t>и</w:t>
      </w:r>
      <w:r>
        <w:rPr>
          <w:spacing w:val="-4"/>
          <w:sz w:val="28"/>
        </w:rPr>
        <w:t xml:space="preserve"> </w:t>
      </w:r>
      <w:r>
        <w:rPr>
          <w:sz w:val="28"/>
        </w:rPr>
        <w:t>спорта</w:t>
      </w:r>
      <w:r>
        <w:rPr>
          <w:spacing w:val="-3"/>
          <w:sz w:val="28"/>
        </w:rPr>
        <w:t xml:space="preserve"> </w:t>
      </w:r>
      <w:r>
        <w:rPr>
          <w:sz w:val="28"/>
        </w:rPr>
        <w:t>местного</w:t>
      </w:r>
      <w:r>
        <w:rPr>
          <w:spacing w:val="-4"/>
          <w:sz w:val="28"/>
        </w:rPr>
        <w:t xml:space="preserve"> </w:t>
      </w:r>
      <w:r>
        <w:rPr>
          <w:sz w:val="28"/>
        </w:rPr>
        <w:t>значения принимаются</w:t>
      </w:r>
      <w:r>
        <w:rPr>
          <w:spacing w:val="40"/>
          <w:sz w:val="28"/>
        </w:rPr>
        <w:t xml:space="preserve"> </w:t>
      </w:r>
      <w:r>
        <w:rPr>
          <w:sz w:val="28"/>
        </w:rPr>
        <w:t>по</w:t>
      </w:r>
      <w:r>
        <w:rPr>
          <w:spacing w:val="40"/>
          <w:sz w:val="28"/>
        </w:rPr>
        <w:t xml:space="preserve"> </w:t>
      </w:r>
      <w:r>
        <w:rPr>
          <w:sz w:val="28"/>
        </w:rPr>
        <w:t xml:space="preserve">таблице </w:t>
      </w:r>
      <w:r>
        <w:rPr>
          <w:spacing w:val="-4"/>
          <w:sz w:val="28"/>
        </w:rPr>
        <w:t>24.</w:t>
      </w:r>
    </w:p>
    <w:p w14:paraId="19EAF754" w14:textId="77777777" w:rsidR="00997F6A" w:rsidRDefault="005C48BA">
      <w:pPr>
        <w:pStyle w:val="a3"/>
        <w:spacing w:before="3"/>
        <w:ind w:right="423" w:firstLine="566"/>
      </w:pPr>
      <w:r>
        <w:t>Таблица 24. Нормы расчета учреждений физкультуры и спорта</w:t>
      </w:r>
      <w:r w:rsidR="008C5CE6">
        <w:t xml:space="preserve"> </w:t>
      </w:r>
      <w:r>
        <w:t>местного значения</w:t>
      </w:r>
      <w:r w:rsidR="00331F9A">
        <w:t xml:space="preserve"> </w:t>
      </w:r>
      <w:r>
        <w:t>и размеры их земельных участков</w:t>
      </w:r>
    </w:p>
    <w:p w14:paraId="661F036A" w14:textId="77777777" w:rsidR="00997F6A" w:rsidRDefault="00997F6A">
      <w:pPr>
        <w:pStyle w:val="a3"/>
        <w:spacing w:before="50"/>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1"/>
        <w:gridCol w:w="1843"/>
        <w:gridCol w:w="1896"/>
        <w:gridCol w:w="3389"/>
      </w:tblGrid>
      <w:tr w:rsidR="00997F6A" w14:paraId="402B21CF" w14:textId="77777777">
        <w:trPr>
          <w:trHeight w:val="1012"/>
        </w:trPr>
        <w:tc>
          <w:tcPr>
            <w:tcW w:w="2621" w:type="dxa"/>
          </w:tcPr>
          <w:p w14:paraId="4ED2F8A9" w14:textId="77777777" w:rsidR="00997F6A" w:rsidRDefault="005C48BA">
            <w:pPr>
              <w:pStyle w:val="TableParagraph"/>
              <w:spacing w:line="242" w:lineRule="auto"/>
              <w:ind w:left="110" w:right="234"/>
            </w:pPr>
            <w:r>
              <w:rPr>
                <w:spacing w:val="-2"/>
              </w:rPr>
              <w:t xml:space="preserve">Учреждения, </w:t>
            </w:r>
            <w:r>
              <w:t>организации,</w:t>
            </w:r>
            <w:r>
              <w:rPr>
                <w:spacing w:val="18"/>
              </w:rPr>
              <w:t xml:space="preserve"> </w:t>
            </w:r>
            <w:r>
              <w:t xml:space="preserve">единица </w:t>
            </w:r>
            <w:r>
              <w:rPr>
                <w:spacing w:val="-2"/>
              </w:rPr>
              <w:t>измерения</w:t>
            </w:r>
          </w:p>
        </w:tc>
        <w:tc>
          <w:tcPr>
            <w:tcW w:w="1843" w:type="dxa"/>
          </w:tcPr>
          <w:p w14:paraId="0E9A4E9A" w14:textId="77777777" w:rsidR="00997F6A" w:rsidRDefault="005C48BA">
            <w:pPr>
              <w:pStyle w:val="TableParagraph"/>
              <w:spacing w:line="242" w:lineRule="auto"/>
              <w:ind w:left="110"/>
            </w:pPr>
            <w:r>
              <w:rPr>
                <w:spacing w:val="-2"/>
              </w:rPr>
              <w:t>Минимально допустимый</w:t>
            </w:r>
          </w:p>
          <w:p w14:paraId="50C6304D" w14:textId="77777777" w:rsidR="00997F6A" w:rsidRDefault="005C48BA">
            <w:pPr>
              <w:pStyle w:val="TableParagraph"/>
              <w:spacing w:line="250" w:lineRule="exact"/>
              <w:ind w:left="110"/>
            </w:pPr>
            <w:r>
              <w:rPr>
                <w:spacing w:val="-2"/>
              </w:rPr>
              <w:t>уровень обеспеченности</w:t>
            </w:r>
          </w:p>
        </w:tc>
        <w:tc>
          <w:tcPr>
            <w:tcW w:w="1896" w:type="dxa"/>
          </w:tcPr>
          <w:p w14:paraId="5E37E951" w14:textId="77777777" w:rsidR="00997F6A" w:rsidRDefault="005C48BA">
            <w:pPr>
              <w:pStyle w:val="TableParagraph"/>
              <w:spacing w:line="242" w:lineRule="auto"/>
              <w:ind w:left="105" w:right="24"/>
            </w:pPr>
            <w:r>
              <w:rPr>
                <w:spacing w:val="-2"/>
              </w:rPr>
              <w:t>Размеры земельных участков</w:t>
            </w:r>
          </w:p>
        </w:tc>
        <w:tc>
          <w:tcPr>
            <w:tcW w:w="3389" w:type="dxa"/>
          </w:tcPr>
          <w:p w14:paraId="21FE9F1F" w14:textId="77777777" w:rsidR="00997F6A" w:rsidRDefault="005C48BA">
            <w:pPr>
              <w:pStyle w:val="TableParagraph"/>
              <w:spacing w:line="244" w:lineRule="exact"/>
              <w:ind w:left="110"/>
            </w:pPr>
            <w:r>
              <w:rPr>
                <w:spacing w:val="-2"/>
              </w:rPr>
              <w:t>Примечание</w:t>
            </w:r>
          </w:p>
        </w:tc>
      </w:tr>
      <w:tr w:rsidR="00997F6A" w14:paraId="33704DA6" w14:textId="77777777">
        <w:trPr>
          <w:trHeight w:val="1012"/>
        </w:trPr>
        <w:tc>
          <w:tcPr>
            <w:tcW w:w="2621" w:type="dxa"/>
          </w:tcPr>
          <w:p w14:paraId="51BCC8DB" w14:textId="77777777" w:rsidR="00997F6A" w:rsidRDefault="005C48BA">
            <w:pPr>
              <w:pStyle w:val="TableParagraph"/>
              <w:spacing w:line="242" w:lineRule="auto"/>
              <w:ind w:left="110" w:right="709"/>
            </w:pPr>
            <w:r>
              <w:t>Территории,</w:t>
            </w:r>
            <w:r>
              <w:rPr>
                <w:spacing w:val="-14"/>
              </w:rPr>
              <w:t xml:space="preserve"> </w:t>
            </w:r>
            <w:r>
              <w:t>всего, в том числе:</w:t>
            </w:r>
          </w:p>
          <w:p w14:paraId="52725E69" w14:textId="77777777" w:rsidR="00997F6A" w:rsidRDefault="005C48BA">
            <w:pPr>
              <w:pStyle w:val="TableParagraph"/>
              <w:spacing w:line="251" w:lineRule="exact"/>
              <w:ind w:left="110"/>
            </w:pPr>
            <w:r>
              <w:t>спортивные</w:t>
            </w:r>
            <w:r>
              <w:rPr>
                <w:spacing w:val="-9"/>
              </w:rPr>
              <w:t xml:space="preserve"> </w:t>
            </w:r>
            <w:r>
              <w:rPr>
                <w:spacing w:val="-2"/>
              </w:rPr>
              <w:t>площадки</w:t>
            </w:r>
          </w:p>
        </w:tc>
        <w:tc>
          <w:tcPr>
            <w:tcW w:w="1843" w:type="dxa"/>
          </w:tcPr>
          <w:p w14:paraId="089CCEB8" w14:textId="77777777" w:rsidR="00997F6A" w:rsidRDefault="00997F6A">
            <w:pPr>
              <w:pStyle w:val="TableParagraph"/>
              <w:spacing w:before="239"/>
            </w:pPr>
          </w:p>
          <w:p w14:paraId="02B323E4" w14:textId="77777777" w:rsidR="00997F6A" w:rsidRDefault="005C48BA">
            <w:pPr>
              <w:pStyle w:val="TableParagraph"/>
              <w:spacing w:line="250" w:lineRule="exact"/>
              <w:ind w:left="110"/>
            </w:pPr>
            <w:r>
              <w:t>0,195</w:t>
            </w:r>
            <w:r>
              <w:rPr>
                <w:spacing w:val="-14"/>
              </w:rPr>
              <w:t xml:space="preserve"> </w:t>
            </w:r>
            <w:r>
              <w:t>га</w:t>
            </w:r>
            <w:r>
              <w:rPr>
                <w:spacing w:val="-14"/>
              </w:rPr>
              <w:t xml:space="preserve"> </w:t>
            </w:r>
            <w:r>
              <w:t xml:space="preserve">на </w:t>
            </w:r>
            <w:r>
              <w:rPr>
                <w:spacing w:val="-2"/>
              </w:rPr>
              <w:t>1тыс.чел</w:t>
            </w:r>
          </w:p>
        </w:tc>
        <w:tc>
          <w:tcPr>
            <w:tcW w:w="1896" w:type="dxa"/>
          </w:tcPr>
          <w:p w14:paraId="2D749A67" w14:textId="77777777" w:rsidR="00997F6A" w:rsidRDefault="005C48BA">
            <w:pPr>
              <w:pStyle w:val="TableParagraph"/>
              <w:spacing w:line="244" w:lineRule="exact"/>
              <w:ind w:left="105"/>
            </w:pPr>
            <w:r>
              <w:t xml:space="preserve">0,7 га </w:t>
            </w:r>
            <w:r>
              <w:rPr>
                <w:spacing w:val="-2"/>
              </w:rPr>
              <w:t>всего</w:t>
            </w:r>
          </w:p>
          <w:p w14:paraId="6D541A37" w14:textId="77777777" w:rsidR="00997F6A" w:rsidRDefault="005C48BA">
            <w:pPr>
              <w:pStyle w:val="TableParagraph"/>
              <w:spacing w:before="248" w:line="250" w:lineRule="exact"/>
              <w:ind w:left="105" w:right="24"/>
            </w:pPr>
            <w:r>
              <w:t>0,195</w:t>
            </w:r>
            <w:r>
              <w:rPr>
                <w:spacing w:val="-14"/>
              </w:rPr>
              <w:t xml:space="preserve"> </w:t>
            </w:r>
            <w:r>
              <w:t>га</w:t>
            </w:r>
            <w:r>
              <w:rPr>
                <w:spacing w:val="-14"/>
              </w:rPr>
              <w:t xml:space="preserve"> </w:t>
            </w:r>
            <w:r>
              <w:t xml:space="preserve">на </w:t>
            </w:r>
            <w:r>
              <w:rPr>
                <w:spacing w:val="-2"/>
              </w:rPr>
              <w:t>1тыс.чел</w:t>
            </w:r>
          </w:p>
        </w:tc>
        <w:tc>
          <w:tcPr>
            <w:tcW w:w="3389" w:type="dxa"/>
            <w:vMerge w:val="restart"/>
          </w:tcPr>
          <w:p w14:paraId="4E7E94AF" w14:textId="77777777" w:rsidR="00997F6A" w:rsidRDefault="005C48BA">
            <w:pPr>
              <w:pStyle w:val="TableParagraph"/>
              <w:ind w:left="110" w:right="97"/>
            </w:pPr>
            <w:r>
              <w:rPr>
                <w:spacing w:val="-2"/>
              </w:rPr>
              <w:t xml:space="preserve">Физкультурно-спортивные </w:t>
            </w:r>
            <w:r>
              <w:t xml:space="preserve">сооружения сети общего пользования следует, как правило, объединять со спортивными объектами </w:t>
            </w:r>
            <w:r>
              <w:rPr>
                <w:spacing w:val="-2"/>
              </w:rPr>
              <w:t xml:space="preserve">общеобразовательных </w:t>
            </w:r>
            <w:r>
              <w:t>организаций и других образовательных организаций, учреждений</w:t>
            </w:r>
            <w:r>
              <w:rPr>
                <w:spacing w:val="-9"/>
              </w:rPr>
              <w:t xml:space="preserve"> </w:t>
            </w:r>
            <w:r>
              <w:t>отдыха</w:t>
            </w:r>
            <w:r>
              <w:rPr>
                <w:spacing w:val="-9"/>
              </w:rPr>
              <w:t xml:space="preserve"> </w:t>
            </w:r>
            <w:r>
              <w:t>и</w:t>
            </w:r>
            <w:r>
              <w:rPr>
                <w:spacing w:val="-13"/>
              </w:rPr>
              <w:t xml:space="preserve"> </w:t>
            </w:r>
            <w:r>
              <w:t>культуры</w:t>
            </w:r>
            <w:r>
              <w:rPr>
                <w:spacing w:val="-11"/>
              </w:rPr>
              <w:t xml:space="preserve"> </w:t>
            </w:r>
            <w:r>
              <w:t xml:space="preserve">с возможным сокращением </w:t>
            </w:r>
            <w:r>
              <w:rPr>
                <w:spacing w:val="-2"/>
              </w:rPr>
              <w:t>территории.</w:t>
            </w:r>
          </w:p>
          <w:p w14:paraId="691ADC35" w14:textId="77777777" w:rsidR="00997F6A" w:rsidRDefault="005C48BA">
            <w:pPr>
              <w:pStyle w:val="TableParagraph"/>
              <w:ind w:left="110" w:right="143"/>
            </w:pPr>
            <w:r>
              <w:t>Для малых населенных пунктов нормы</w:t>
            </w:r>
            <w:r>
              <w:rPr>
                <w:spacing w:val="-12"/>
              </w:rPr>
              <w:t xml:space="preserve"> </w:t>
            </w:r>
            <w:r>
              <w:t>расчета</w:t>
            </w:r>
            <w:r>
              <w:rPr>
                <w:spacing w:val="-10"/>
              </w:rPr>
              <w:t xml:space="preserve"> </w:t>
            </w:r>
            <w:r>
              <w:t>залов</w:t>
            </w:r>
            <w:r>
              <w:rPr>
                <w:spacing w:val="-14"/>
              </w:rPr>
              <w:t xml:space="preserve"> </w:t>
            </w:r>
            <w:r>
              <w:t>и</w:t>
            </w:r>
            <w:r>
              <w:rPr>
                <w:spacing w:val="-10"/>
              </w:rPr>
              <w:t xml:space="preserve"> </w:t>
            </w:r>
            <w:r>
              <w:t xml:space="preserve">бассейнов необходимо принимать с учетом минимальной вместимости объектов по технологическим требованиям. Комплексы </w:t>
            </w:r>
            <w:r>
              <w:rPr>
                <w:spacing w:val="-2"/>
              </w:rPr>
              <w:t xml:space="preserve">физкультурно-оздоровительных </w:t>
            </w:r>
            <w:r>
              <w:t>площадок предусматриваются в каждом населенном пункте.</w:t>
            </w:r>
          </w:p>
          <w:p w14:paraId="467EC6E7" w14:textId="77777777" w:rsidR="00997F6A" w:rsidRDefault="005C48BA">
            <w:pPr>
              <w:pStyle w:val="TableParagraph"/>
              <w:ind w:left="110" w:right="153"/>
            </w:pPr>
            <w:r>
              <w:t>Долю</w:t>
            </w:r>
            <w:r>
              <w:rPr>
                <w:spacing w:val="-14"/>
              </w:rPr>
              <w:t xml:space="preserve"> </w:t>
            </w:r>
            <w:r>
              <w:t>физкультурно-спортивных сооружений, размещаемых в жилом районе, следует принимать,% общей нормы: территории - 35, спортивные</w:t>
            </w:r>
          </w:p>
          <w:p w14:paraId="08A16A1B" w14:textId="77777777" w:rsidR="00997F6A" w:rsidRDefault="005C48BA">
            <w:pPr>
              <w:pStyle w:val="TableParagraph"/>
              <w:spacing w:line="243" w:lineRule="exact"/>
              <w:ind w:left="110"/>
            </w:pPr>
            <w:r>
              <w:t>залы</w:t>
            </w:r>
            <w:r>
              <w:rPr>
                <w:spacing w:val="1"/>
              </w:rPr>
              <w:t xml:space="preserve"> </w:t>
            </w:r>
            <w:r>
              <w:t>-</w:t>
            </w:r>
            <w:r>
              <w:rPr>
                <w:spacing w:val="-6"/>
              </w:rPr>
              <w:t xml:space="preserve"> </w:t>
            </w:r>
            <w:r>
              <w:t>50,</w:t>
            </w:r>
            <w:r>
              <w:rPr>
                <w:spacing w:val="-1"/>
              </w:rPr>
              <w:t xml:space="preserve"> </w:t>
            </w:r>
            <w:r>
              <w:t>бассейны</w:t>
            </w:r>
            <w:r>
              <w:rPr>
                <w:spacing w:val="1"/>
              </w:rPr>
              <w:t xml:space="preserve"> </w:t>
            </w:r>
            <w:r>
              <w:t xml:space="preserve">- </w:t>
            </w:r>
            <w:r>
              <w:rPr>
                <w:spacing w:val="-5"/>
              </w:rPr>
              <w:t>45</w:t>
            </w:r>
          </w:p>
        </w:tc>
      </w:tr>
      <w:tr w:rsidR="00997F6A" w14:paraId="58BA3244" w14:textId="77777777">
        <w:trPr>
          <w:trHeight w:val="1266"/>
        </w:trPr>
        <w:tc>
          <w:tcPr>
            <w:tcW w:w="2621" w:type="dxa"/>
          </w:tcPr>
          <w:p w14:paraId="765FA9DA" w14:textId="77777777" w:rsidR="00997F6A" w:rsidRDefault="005C48BA">
            <w:pPr>
              <w:pStyle w:val="TableParagraph"/>
              <w:ind w:left="110" w:right="234"/>
            </w:pPr>
            <w:r>
              <w:t>Помещения</w:t>
            </w:r>
            <w:r>
              <w:rPr>
                <w:spacing w:val="-14"/>
              </w:rPr>
              <w:t xml:space="preserve"> </w:t>
            </w:r>
            <w:r>
              <w:t xml:space="preserve">встроенные для физкультурно- </w:t>
            </w:r>
            <w:r>
              <w:rPr>
                <w:spacing w:val="-2"/>
              </w:rPr>
              <w:t xml:space="preserve">оздоровительных </w:t>
            </w:r>
            <w:r>
              <w:t>занятий, кв. м</w:t>
            </w:r>
            <w:r>
              <w:rPr>
                <w:spacing w:val="40"/>
              </w:rPr>
              <w:t xml:space="preserve"> </w:t>
            </w:r>
            <w:r>
              <w:t>общей</w:t>
            </w:r>
          </w:p>
          <w:p w14:paraId="4F03F426" w14:textId="77777777" w:rsidR="00997F6A" w:rsidRDefault="005C48BA">
            <w:pPr>
              <w:pStyle w:val="TableParagraph"/>
              <w:spacing w:line="243" w:lineRule="exact"/>
              <w:ind w:left="110"/>
            </w:pPr>
            <w:r>
              <w:t>площади на</w:t>
            </w:r>
            <w:r>
              <w:rPr>
                <w:spacing w:val="-2"/>
              </w:rPr>
              <w:t xml:space="preserve"> </w:t>
            </w:r>
            <w:r>
              <w:t>1</w:t>
            </w:r>
            <w:r>
              <w:rPr>
                <w:spacing w:val="-1"/>
              </w:rPr>
              <w:t xml:space="preserve"> </w:t>
            </w:r>
            <w:proofErr w:type="spellStart"/>
            <w:r>
              <w:rPr>
                <w:spacing w:val="-2"/>
              </w:rPr>
              <w:t>тыс.чел</w:t>
            </w:r>
            <w:proofErr w:type="spellEnd"/>
            <w:r>
              <w:rPr>
                <w:spacing w:val="-2"/>
              </w:rPr>
              <w:t>.</w:t>
            </w:r>
          </w:p>
        </w:tc>
        <w:tc>
          <w:tcPr>
            <w:tcW w:w="1843" w:type="dxa"/>
          </w:tcPr>
          <w:p w14:paraId="65BA3BA1" w14:textId="77777777" w:rsidR="00997F6A" w:rsidRDefault="005C48BA">
            <w:pPr>
              <w:pStyle w:val="TableParagraph"/>
              <w:spacing w:line="244" w:lineRule="exact"/>
              <w:ind w:left="14" w:right="5"/>
              <w:jc w:val="center"/>
            </w:pPr>
            <w:r>
              <w:rPr>
                <w:spacing w:val="-5"/>
              </w:rPr>
              <w:t>70</w:t>
            </w:r>
          </w:p>
        </w:tc>
        <w:tc>
          <w:tcPr>
            <w:tcW w:w="1896" w:type="dxa"/>
          </w:tcPr>
          <w:p w14:paraId="348E89EC" w14:textId="77777777" w:rsidR="00997F6A" w:rsidRDefault="005C48BA">
            <w:pPr>
              <w:pStyle w:val="TableParagraph"/>
              <w:spacing w:line="242" w:lineRule="auto"/>
              <w:ind w:left="105" w:right="24"/>
            </w:pPr>
            <w:r>
              <w:t>В</w:t>
            </w:r>
            <w:r>
              <w:rPr>
                <w:spacing w:val="-14"/>
              </w:rPr>
              <w:t xml:space="preserve"> </w:t>
            </w:r>
            <w:r>
              <w:t>соответствии</w:t>
            </w:r>
            <w:r>
              <w:rPr>
                <w:spacing w:val="-14"/>
              </w:rPr>
              <w:t xml:space="preserve"> </w:t>
            </w:r>
            <w:r>
              <w:t xml:space="preserve">с </w:t>
            </w:r>
            <w:r>
              <w:rPr>
                <w:spacing w:val="-2"/>
              </w:rPr>
              <w:t>техническими регламентами</w:t>
            </w:r>
          </w:p>
        </w:tc>
        <w:tc>
          <w:tcPr>
            <w:tcW w:w="3389" w:type="dxa"/>
            <w:vMerge/>
            <w:tcBorders>
              <w:top w:val="nil"/>
            </w:tcBorders>
          </w:tcPr>
          <w:p w14:paraId="5B4DF4EE" w14:textId="77777777" w:rsidR="00997F6A" w:rsidRDefault="00997F6A">
            <w:pPr>
              <w:rPr>
                <w:sz w:val="2"/>
                <w:szCs w:val="2"/>
              </w:rPr>
            </w:pPr>
          </w:p>
        </w:tc>
      </w:tr>
      <w:tr w:rsidR="00997F6A" w14:paraId="1B8BC43C" w14:textId="77777777">
        <w:trPr>
          <w:trHeight w:val="757"/>
        </w:trPr>
        <w:tc>
          <w:tcPr>
            <w:tcW w:w="2621" w:type="dxa"/>
          </w:tcPr>
          <w:p w14:paraId="7A273271" w14:textId="77777777" w:rsidR="00997F6A" w:rsidRDefault="005C48BA">
            <w:pPr>
              <w:pStyle w:val="TableParagraph"/>
              <w:spacing w:line="237" w:lineRule="auto"/>
              <w:ind w:left="110" w:right="522"/>
            </w:pPr>
            <w:r>
              <w:t>Спортивные залы общего</w:t>
            </w:r>
            <w:r>
              <w:rPr>
                <w:spacing w:val="-14"/>
              </w:rPr>
              <w:t xml:space="preserve"> </w:t>
            </w:r>
            <w:r>
              <w:t>пользования,</w:t>
            </w:r>
          </w:p>
          <w:p w14:paraId="4CC70DCA" w14:textId="77777777" w:rsidR="00997F6A" w:rsidRDefault="005C48BA">
            <w:pPr>
              <w:pStyle w:val="TableParagraph"/>
              <w:spacing w:line="243" w:lineRule="exact"/>
              <w:ind w:left="110"/>
            </w:pPr>
            <w:proofErr w:type="spellStart"/>
            <w:r>
              <w:t>кв.м</w:t>
            </w:r>
            <w:proofErr w:type="spellEnd"/>
            <w:r>
              <w:rPr>
                <w:spacing w:val="-5"/>
              </w:rPr>
              <w:t xml:space="preserve"> </w:t>
            </w:r>
            <w:r>
              <w:t>пл.</w:t>
            </w:r>
            <w:r>
              <w:rPr>
                <w:spacing w:val="2"/>
              </w:rPr>
              <w:t xml:space="preserve"> </w:t>
            </w:r>
            <w:r>
              <w:rPr>
                <w:spacing w:val="-4"/>
              </w:rPr>
              <w:t>пола</w:t>
            </w:r>
          </w:p>
        </w:tc>
        <w:tc>
          <w:tcPr>
            <w:tcW w:w="1843" w:type="dxa"/>
          </w:tcPr>
          <w:p w14:paraId="0B68D83A" w14:textId="77777777" w:rsidR="00997F6A" w:rsidRDefault="005C48BA">
            <w:pPr>
              <w:pStyle w:val="TableParagraph"/>
              <w:spacing w:line="244" w:lineRule="exact"/>
              <w:ind w:left="14" w:right="5"/>
              <w:jc w:val="center"/>
            </w:pPr>
            <w:r>
              <w:rPr>
                <w:spacing w:val="-5"/>
              </w:rPr>
              <w:t>60</w:t>
            </w:r>
          </w:p>
        </w:tc>
        <w:tc>
          <w:tcPr>
            <w:tcW w:w="1896" w:type="dxa"/>
          </w:tcPr>
          <w:p w14:paraId="503BD461" w14:textId="77777777" w:rsidR="00997F6A" w:rsidRDefault="005C48BA">
            <w:pPr>
              <w:pStyle w:val="TableParagraph"/>
              <w:spacing w:line="237" w:lineRule="auto"/>
              <w:ind w:left="105" w:right="24"/>
            </w:pPr>
            <w:r>
              <w:t>В</w:t>
            </w:r>
            <w:r>
              <w:rPr>
                <w:spacing w:val="-14"/>
              </w:rPr>
              <w:t xml:space="preserve"> </w:t>
            </w:r>
            <w:r>
              <w:t>соответствии</w:t>
            </w:r>
            <w:r>
              <w:rPr>
                <w:spacing w:val="-14"/>
              </w:rPr>
              <w:t xml:space="preserve"> </w:t>
            </w:r>
            <w:r>
              <w:t xml:space="preserve">с </w:t>
            </w:r>
            <w:r>
              <w:rPr>
                <w:spacing w:val="-2"/>
              </w:rPr>
              <w:t>техническими</w:t>
            </w:r>
          </w:p>
          <w:p w14:paraId="224F66A1" w14:textId="77777777" w:rsidR="00997F6A" w:rsidRDefault="005C48BA">
            <w:pPr>
              <w:pStyle w:val="TableParagraph"/>
              <w:spacing w:line="243" w:lineRule="exact"/>
              <w:ind w:left="105"/>
            </w:pPr>
            <w:r>
              <w:rPr>
                <w:spacing w:val="-2"/>
              </w:rPr>
              <w:t>регламентами</w:t>
            </w:r>
          </w:p>
        </w:tc>
        <w:tc>
          <w:tcPr>
            <w:tcW w:w="3389" w:type="dxa"/>
            <w:vMerge/>
            <w:tcBorders>
              <w:top w:val="nil"/>
            </w:tcBorders>
          </w:tcPr>
          <w:p w14:paraId="5B20FCB6" w14:textId="77777777" w:rsidR="00997F6A" w:rsidRDefault="00997F6A">
            <w:pPr>
              <w:rPr>
                <w:sz w:val="2"/>
                <w:szCs w:val="2"/>
              </w:rPr>
            </w:pPr>
          </w:p>
        </w:tc>
      </w:tr>
      <w:tr w:rsidR="00997F6A" w14:paraId="26E4C082" w14:textId="77777777">
        <w:trPr>
          <w:trHeight w:val="3513"/>
        </w:trPr>
        <w:tc>
          <w:tcPr>
            <w:tcW w:w="2621" w:type="dxa"/>
          </w:tcPr>
          <w:p w14:paraId="5BF3FDC6" w14:textId="77777777" w:rsidR="00997F6A" w:rsidRDefault="005C48BA">
            <w:pPr>
              <w:pStyle w:val="TableParagraph"/>
              <w:ind w:left="110" w:right="234"/>
            </w:pPr>
            <w:r>
              <w:t>Бассейны</w:t>
            </w:r>
            <w:r>
              <w:rPr>
                <w:spacing w:val="-14"/>
              </w:rPr>
              <w:t xml:space="preserve"> </w:t>
            </w:r>
            <w:r>
              <w:t>крытые</w:t>
            </w:r>
            <w:r>
              <w:rPr>
                <w:spacing w:val="-14"/>
              </w:rPr>
              <w:t xml:space="preserve"> </w:t>
            </w:r>
            <w:r>
              <w:t xml:space="preserve">и открытые общего пользования, </w:t>
            </w:r>
            <w:proofErr w:type="spellStart"/>
            <w:r>
              <w:t>кв.м</w:t>
            </w:r>
            <w:proofErr w:type="spellEnd"/>
            <w:r>
              <w:t xml:space="preserve"> зеркала воды на 1 </w:t>
            </w:r>
            <w:proofErr w:type="spellStart"/>
            <w:r>
              <w:rPr>
                <w:spacing w:val="-2"/>
              </w:rPr>
              <w:t>тыс.чел</w:t>
            </w:r>
            <w:proofErr w:type="spellEnd"/>
            <w:r>
              <w:rPr>
                <w:spacing w:val="-2"/>
              </w:rPr>
              <w:t>.</w:t>
            </w:r>
          </w:p>
        </w:tc>
        <w:tc>
          <w:tcPr>
            <w:tcW w:w="1843" w:type="dxa"/>
          </w:tcPr>
          <w:p w14:paraId="3A5B75D0" w14:textId="77777777" w:rsidR="00997F6A" w:rsidRDefault="005C48BA">
            <w:pPr>
              <w:pStyle w:val="TableParagraph"/>
              <w:spacing w:line="244" w:lineRule="exact"/>
              <w:ind w:left="14" w:right="5"/>
              <w:jc w:val="center"/>
            </w:pPr>
            <w:r>
              <w:rPr>
                <w:spacing w:val="-5"/>
              </w:rPr>
              <w:t>20</w:t>
            </w:r>
          </w:p>
        </w:tc>
        <w:tc>
          <w:tcPr>
            <w:tcW w:w="1896" w:type="dxa"/>
          </w:tcPr>
          <w:p w14:paraId="61C38114" w14:textId="77777777" w:rsidR="00997F6A" w:rsidRDefault="005C48BA">
            <w:pPr>
              <w:pStyle w:val="TableParagraph"/>
              <w:ind w:left="105" w:right="24"/>
            </w:pPr>
            <w:r>
              <w:t>В</w:t>
            </w:r>
            <w:r>
              <w:rPr>
                <w:spacing w:val="-14"/>
              </w:rPr>
              <w:t xml:space="preserve"> </w:t>
            </w:r>
            <w:r>
              <w:t>соответствии</w:t>
            </w:r>
            <w:r>
              <w:rPr>
                <w:spacing w:val="-14"/>
              </w:rPr>
              <w:t xml:space="preserve"> </w:t>
            </w:r>
            <w:r>
              <w:t xml:space="preserve">с </w:t>
            </w:r>
            <w:r>
              <w:rPr>
                <w:spacing w:val="-2"/>
              </w:rPr>
              <w:t>техническими регламентами</w:t>
            </w:r>
          </w:p>
        </w:tc>
        <w:tc>
          <w:tcPr>
            <w:tcW w:w="3389" w:type="dxa"/>
            <w:vMerge/>
            <w:tcBorders>
              <w:top w:val="nil"/>
            </w:tcBorders>
          </w:tcPr>
          <w:p w14:paraId="243BD846" w14:textId="77777777" w:rsidR="00997F6A" w:rsidRDefault="00997F6A">
            <w:pPr>
              <w:rPr>
                <w:sz w:val="2"/>
                <w:szCs w:val="2"/>
              </w:rPr>
            </w:pPr>
          </w:p>
        </w:tc>
      </w:tr>
    </w:tbl>
    <w:p w14:paraId="30BA1537" w14:textId="77777777" w:rsidR="00997F6A" w:rsidRDefault="00997F6A">
      <w:pPr>
        <w:pStyle w:val="a3"/>
        <w:spacing w:before="225"/>
        <w:ind w:left="0" w:firstLine="0"/>
        <w:jc w:val="left"/>
      </w:pPr>
    </w:p>
    <w:p w14:paraId="6DCCBE96" w14:textId="77777777" w:rsidR="00997F6A" w:rsidRDefault="005C48BA">
      <w:pPr>
        <w:pStyle w:val="a6"/>
        <w:numPr>
          <w:ilvl w:val="0"/>
          <w:numId w:val="71"/>
        </w:numPr>
        <w:tabs>
          <w:tab w:val="left" w:pos="1271"/>
        </w:tabs>
        <w:spacing w:line="256" w:lineRule="auto"/>
        <w:ind w:left="260" w:right="423" w:firstLine="585"/>
        <w:jc w:val="both"/>
        <w:rPr>
          <w:sz w:val="28"/>
        </w:rPr>
      </w:pPr>
      <w:r>
        <w:rPr>
          <w:sz w:val="28"/>
        </w:rPr>
        <w:t>Максимально допустимый уровень территориальной доступности учреждений физкультуры и спорт местного значения устанавливается по таблице 25.</w:t>
      </w:r>
    </w:p>
    <w:p w14:paraId="62B87800" w14:textId="77777777" w:rsidR="00997F6A" w:rsidRDefault="005C48BA">
      <w:pPr>
        <w:pStyle w:val="a3"/>
        <w:spacing w:before="162"/>
        <w:ind w:right="424" w:firstLine="566"/>
      </w:pPr>
      <w:r>
        <w:t>Таблица 25. Максимально допустимый уровень территориальной доступности учреждений физкультуры и спорта местного значения.</w:t>
      </w:r>
    </w:p>
    <w:tbl>
      <w:tblPr>
        <w:tblStyle w:val="TableNormal"/>
        <w:tblW w:w="10617" w:type="dxa"/>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1246"/>
        <w:gridCol w:w="1275"/>
        <w:gridCol w:w="599"/>
        <w:gridCol w:w="818"/>
        <w:gridCol w:w="1846"/>
        <w:gridCol w:w="1558"/>
        <w:gridCol w:w="24"/>
        <w:gridCol w:w="2670"/>
        <w:gridCol w:w="20"/>
      </w:tblGrid>
      <w:tr w:rsidR="005212E5" w14:paraId="6B85538E" w14:textId="77777777" w:rsidTr="000F4CDD">
        <w:trPr>
          <w:gridAfter w:val="1"/>
          <w:wAfter w:w="20" w:type="dxa"/>
          <w:trHeight w:val="553"/>
        </w:trPr>
        <w:tc>
          <w:tcPr>
            <w:tcW w:w="561" w:type="dxa"/>
            <w:vMerge w:val="restart"/>
            <w:tcBorders>
              <w:top w:val="single" w:sz="4" w:space="0" w:color="000000"/>
              <w:left w:val="single" w:sz="4" w:space="0" w:color="000000"/>
              <w:bottom w:val="single" w:sz="4" w:space="0" w:color="000000"/>
              <w:right w:val="single" w:sz="4" w:space="0" w:color="000000"/>
            </w:tcBorders>
          </w:tcPr>
          <w:p w14:paraId="59E08D69" w14:textId="77777777" w:rsidR="005212E5" w:rsidRPr="005212E5" w:rsidRDefault="005212E5">
            <w:pPr>
              <w:pStyle w:val="TableParagraph"/>
              <w:spacing w:before="140"/>
              <w:rPr>
                <w:sz w:val="24"/>
              </w:rPr>
            </w:pPr>
          </w:p>
          <w:p w14:paraId="169DE730" w14:textId="77777777" w:rsidR="005212E5" w:rsidRDefault="005212E5">
            <w:pPr>
              <w:pStyle w:val="TableParagraph"/>
              <w:ind w:left="127" w:right="114" w:firstLine="40"/>
              <w:rPr>
                <w:sz w:val="24"/>
                <w:lang w:val="en-US"/>
              </w:rPr>
            </w:pPr>
            <w:r>
              <w:rPr>
                <w:spacing w:val="-10"/>
                <w:sz w:val="24"/>
                <w:lang w:val="en-US"/>
              </w:rPr>
              <w:t xml:space="preserve">№ </w:t>
            </w:r>
            <w:r>
              <w:rPr>
                <w:spacing w:val="-11"/>
                <w:sz w:val="24"/>
                <w:lang w:val="en-US"/>
              </w:rPr>
              <w:t>п/п</w:t>
            </w:r>
          </w:p>
        </w:tc>
        <w:tc>
          <w:tcPr>
            <w:tcW w:w="1246" w:type="dxa"/>
            <w:vMerge w:val="restart"/>
            <w:tcBorders>
              <w:top w:val="single" w:sz="4" w:space="0" w:color="000000"/>
              <w:left w:val="single" w:sz="4" w:space="0" w:color="000000"/>
              <w:bottom w:val="single" w:sz="4" w:space="0" w:color="000000"/>
              <w:right w:val="single" w:sz="4" w:space="0" w:color="000000"/>
            </w:tcBorders>
          </w:tcPr>
          <w:p w14:paraId="42BAE172" w14:textId="77777777" w:rsidR="005212E5" w:rsidRDefault="005212E5">
            <w:pPr>
              <w:pStyle w:val="TableParagraph"/>
              <w:spacing w:before="140"/>
              <w:rPr>
                <w:sz w:val="24"/>
                <w:lang w:val="en-US"/>
              </w:rPr>
            </w:pPr>
          </w:p>
          <w:p w14:paraId="1667B76C" w14:textId="77777777" w:rsidR="005212E5" w:rsidRDefault="005212E5">
            <w:pPr>
              <w:pStyle w:val="TableParagraph"/>
              <w:ind w:left="541" w:hanging="334"/>
              <w:rPr>
                <w:sz w:val="24"/>
                <w:lang w:val="en-US"/>
              </w:rPr>
            </w:pPr>
            <w:proofErr w:type="spellStart"/>
            <w:r>
              <w:rPr>
                <w:spacing w:val="-8"/>
                <w:sz w:val="24"/>
                <w:lang w:val="en-US"/>
              </w:rPr>
              <w:t>Наименование</w:t>
            </w:r>
            <w:proofErr w:type="spellEnd"/>
            <w:r>
              <w:rPr>
                <w:spacing w:val="-8"/>
                <w:sz w:val="24"/>
                <w:lang w:val="en-US"/>
              </w:rPr>
              <w:t xml:space="preserve"> </w:t>
            </w:r>
            <w:proofErr w:type="spellStart"/>
            <w:r>
              <w:rPr>
                <w:spacing w:val="-2"/>
                <w:sz w:val="24"/>
                <w:lang w:val="en-US"/>
              </w:rPr>
              <w:t>объекта</w:t>
            </w:r>
            <w:proofErr w:type="spellEnd"/>
          </w:p>
        </w:tc>
        <w:tc>
          <w:tcPr>
            <w:tcW w:w="2692" w:type="dxa"/>
            <w:gridSpan w:val="3"/>
            <w:tcBorders>
              <w:top w:val="single" w:sz="4" w:space="0" w:color="000000"/>
              <w:left w:val="single" w:sz="4" w:space="0" w:color="000000"/>
              <w:bottom w:val="single" w:sz="4" w:space="0" w:color="000000"/>
              <w:right w:val="single" w:sz="4" w:space="0" w:color="000000"/>
            </w:tcBorders>
            <w:hideMark/>
          </w:tcPr>
          <w:p w14:paraId="23F45805" w14:textId="77777777" w:rsidR="005212E5" w:rsidRDefault="005212E5">
            <w:pPr>
              <w:pStyle w:val="TableParagraph"/>
              <w:spacing w:line="270" w:lineRule="exact"/>
              <w:ind w:left="286"/>
              <w:rPr>
                <w:sz w:val="24"/>
                <w:lang w:val="en-US"/>
              </w:rPr>
            </w:pPr>
            <w:proofErr w:type="spellStart"/>
            <w:r>
              <w:rPr>
                <w:spacing w:val="-7"/>
                <w:sz w:val="24"/>
                <w:lang w:val="en-US"/>
              </w:rPr>
              <w:t>Минимально</w:t>
            </w:r>
            <w:proofErr w:type="spellEnd"/>
            <w:r>
              <w:rPr>
                <w:sz w:val="24"/>
                <w:lang w:val="en-US"/>
              </w:rPr>
              <w:t xml:space="preserve"> </w:t>
            </w:r>
            <w:proofErr w:type="spellStart"/>
            <w:r>
              <w:rPr>
                <w:spacing w:val="-2"/>
                <w:sz w:val="24"/>
                <w:lang w:val="en-US"/>
              </w:rPr>
              <w:t>допустимый</w:t>
            </w:r>
            <w:proofErr w:type="spellEnd"/>
          </w:p>
          <w:p w14:paraId="6FE16A9D" w14:textId="77777777" w:rsidR="005212E5" w:rsidRDefault="005212E5">
            <w:pPr>
              <w:pStyle w:val="TableParagraph"/>
              <w:spacing w:line="264" w:lineRule="exact"/>
              <w:ind w:left="368"/>
              <w:rPr>
                <w:sz w:val="24"/>
                <w:lang w:val="en-US"/>
              </w:rPr>
            </w:pPr>
            <w:proofErr w:type="spellStart"/>
            <w:r>
              <w:rPr>
                <w:spacing w:val="-7"/>
                <w:sz w:val="24"/>
                <w:lang w:val="en-US"/>
              </w:rPr>
              <w:t>уровень</w:t>
            </w:r>
            <w:proofErr w:type="spellEnd"/>
            <w:r>
              <w:rPr>
                <w:spacing w:val="-5"/>
                <w:sz w:val="24"/>
                <w:lang w:val="en-US"/>
              </w:rPr>
              <w:t xml:space="preserve"> </w:t>
            </w:r>
            <w:proofErr w:type="spellStart"/>
            <w:r>
              <w:rPr>
                <w:spacing w:val="-2"/>
                <w:sz w:val="24"/>
                <w:lang w:val="en-US"/>
              </w:rPr>
              <w:t>обеспеченности</w:t>
            </w:r>
            <w:proofErr w:type="spellEnd"/>
          </w:p>
        </w:tc>
        <w:tc>
          <w:tcPr>
            <w:tcW w:w="3404" w:type="dxa"/>
            <w:gridSpan w:val="2"/>
            <w:tcBorders>
              <w:top w:val="single" w:sz="4" w:space="0" w:color="000000"/>
              <w:left w:val="single" w:sz="4" w:space="0" w:color="000000"/>
              <w:bottom w:val="single" w:sz="4" w:space="0" w:color="000000"/>
              <w:right w:val="single" w:sz="4" w:space="0" w:color="000000"/>
            </w:tcBorders>
            <w:hideMark/>
          </w:tcPr>
          <w:p w14:paraId="35C40F15" w14:textId="77777777" w:rsidR="005212E5" w:rsidRPr="005212E5" w:rsidRDefault="005212E5">
            <w:pPr>
              <w:pStyle w:val="TableParagraph"/>
              <w:spacing w:line="270" w:lineRule="exact"/>
              <w:ind w:right="1"/>
              <w:jc w:val="center"/>
              <w:rPr>
                <w:sz w:val="24"/>
              </w:rPr>
            </w:pPr>
            <w:r w:rsidRPr="005212E5">
              <w:rPr>
                <w:spacing w:val="-6"/>
                <w:sz w:val="24"/>
              </w:rPr>
              <w:t>Максимально</w:t>
            </w:r>
            <w:r w:rsidRPr="005212E5">
              <w:rPr>
                <w:spacing w:val="-14"/>
                <w:sz w:val="24"/>
              </w:rPr>
              <w:t xml:space="preserve"> </w:t>
            </w:r>
            <w:r w:rsidRPr="005212E5">
              <w:rPr>
                <w:spacing w:val="-6"/>
                <w:sz w:val="24"/>
              </w:rPr>
              <w:t>допустимый</w:t>
            </w:r>
            <w:r w:rsidRPr="005212E5">
              <w:rPr>
                <w:spacing w:val="-7"/>
                <w:sz w:val="24"/>
              </w:rPr>
              <w:t xml:space="preserve"> </w:t>
            </w:r>
            <w:r w:rsidRPr="005212E5">
              <w:rPr>
                <w:spacing w:val="-6"/>
                <w:sz w:val="24"/>
              </w:rPr>
              <w:t>уровень</w:t>
            </w:r>
          </w:p>
          <w:p w14:paraId="3D8370D2" w14:textId="77777777" w:rsidR="005212E5" w:rsidRPr="005212E5" w:rsidRDefault="005212E5">
            <w:pPr>
              <w:pStyle w:val="TableParagraph"/>
              <w:spacing w:line="264" w:lineRule="exact"/>
              <w:ind w:right="1"/>
              <w:jc w:val="center"/>
              <w:rPr>
                <w:sz w:val="24"/>
              </w:rPr>
            </w:pPr>
            <w:r w:rsidRPr="005212E5">
              <w:rPr>
                <w:spacing w:val="-8"/>
                <w:sz w:val="24"/>
              </w:rPr>
              <w:t>территориальной</w:t>
            </w:r>
            <w:r w:rsidRPr="005212E5">
              <w:rPr>
                <w:spacing w:val="13"/>
                <w:sz w:val="24"/>
              </w:rPr>
              <w:t xml:space="preserve"> </w:t>
            </w:r>
            <w:r w:rsidRPr="005212E5">
              <w:rPr>
                <w:spacing w:val="-2"/>
                <w:sz w:val="24"/>
              </w:rPr>
              <w:t>доступности</w:t>
            </w:r>
          </w:p>
        </w:tc>
        <w:tc>
          <w:tcPr>
            <w:tcW w:w="2694" w:type="dxa"/>
            <w:gridSpan w:val="2"/>
            <w:vMerge w:val="restart"/>
            <w:tcBorders>
              <w:top w:val="single" w:sz="4" w:space="0" w:color="000000"/>
              <w:left w:val="single" w:sz="4" w:space="0" w:color="000000"/>
              <w:bottom w:val="single" w:sz="4" w:space="0" w:color="000000"/>
              <w:right w:val="single" w:sz="4" w:space="0" w:color="000000"/>
            </w:tcBorders>
          </w:tcPr>
          <w:p w14:paraId="768BFA1C" w14:textId="77777777" w:rsidR="005212E5" w:rsidRPr="005212E5" w:rsidRDefault="005212E5">
            <w:pPr>
              <w:pStyle w:val="TableParagraph"/>
              <w:spacing w:before="3"/>
              <w:rPr>
                <w:sz w:val="24"/>
              </w:rPr>
            </w:pPr>
          </w:p>
          <w:p w14:paraId="7306EB7F" w14:textId="77777777" w:rsidR="005212E5" w:rsidRPr="005212E5" w:rsidRDefault="005212E5">
            <w:pPr>
              <w:pStyle w:val="TableParagraph"/>
              <w:ind w:left="3"/>
              <w:jc w:val="center"/>
              <w:rPr>
                <w:sz w:val="24"/>
              </w:rPr>
            </w:pPr>
            <w:r w:rsidRPr="005212E5">
              <w:rPr>
                <w:spacing w:val="-6"/>
                <w:sz w:val="24"/>
              </w:rPr>
              <w:t>Номенклатура</w:t>
            </w:r>
            <w:r w:rsidRPr="005212E5">
              <w:rPr>
                <w:spacing w:val="-15"/>
                <w:sz w:val="24"/>
              </w:rPr>
              <w:t xml:space="preserve"> </w:t>
            </w:r>
            <w:r w:rsidRPr="005212E5">
              <w:rPr>
                <w:spacing w:val="-6"/>
                <w:sz w:val="24"/>
              </w:rPr>
              <w:t>объектов</w:t>
            </w:r>
            <w:r w:rsidRPr="005212E5">
              <w:rPr>
                <w:spacing w:val="-11"/>
                <w:sz w:val="24"/>
              </w:rPr>
              <w:t xml:space="preserve"> </w:t>
            </w:r>
            <w:r w:rsidRPr="005212E5">
              <w:rPr>
                <w:spacing w:val="-6"/>
                <w:sz w:val="24"/>
              </w:rPr>
              <w:t xml:space="preserve">физической </w:t>
            </w:r>
            <w:r w:rsidRPr="005212E5">
              <w:rPr>
                <w:sz w:val="24"/>
              </w:rPr>
              <w:t>культуры</w:t>
            </w:r>
            <w:r w:rsidRPr="005212E5">
              <w:rPr>
                <w:spacing w:val="-8"/>
                <w:sz w:val="24"/>
              </w:rPr>
              <w:t xml:space="preserve"> </w:t>
            </w:r>
            <w:r w:rsidRPr="005212E5">
              <w:rPr>
                <w:sz w:val="24"/>
              </w:rPr>
              <w:t>и</w:t>
            </w:r>
            <w:r w:rsidRPr="005212E5">
              <w:rPr>
                <w:spacing w:val="-8"/>
                <w:sz w:val="24"/>
              </w:rPr>
              <w:t xml:space="preserve"> </w:t>
            </w:r>
            <w:r w:rsidRPr="005212E5">
              <w:rPr>
                <w:sz w:val="24"/>
              </w:rPr>
              <w:t>массового</w:t>
            </w:r>
            <w:r w:rsidRPr="005212E5">
              <w:rPr>
                <w:spacing w:val="-7"/>
                <w:sz w:val="24"/>
              </w:rPr>
              <w:t xml:space="preserve"> </w:t>
            </w:r>
            <w:r w:rsidRPr="005212E5">
              <w:rPr>
                <w:sz w:val="24"/>
              </w:rPr>
              <w:t>спорта</w:t>
            </w:r>
            <w:r w:rsidRPr="005212E5">
              <w:rPr>
                <w:spacing w:val="-10"/>
                <w:sz w:val="24"/>
              </w:rPr>
              <w:t xml:space="preserve"> </w:t>
            </w:r>
            <w:r w:rsidRPr="005212E5">
              <w:rPr>
                <w:sz w:val="24"/>
              </w:rPr>
              <w:t>для типового</w:t>
            </w:r>
            <w:r w:rsidRPr="005212E5">
              <w:rPr>
                <w:spacing w:val="-5"/>
                <w:sz w:val="24"/>
              </w:rPr>
              <w:t xml:space="preserve"> </w:t>
            </w:r>
            <w:r w:rsidRPr="005212E5">
              <w:rPr>
                <w:sz w:val="24"/>
              </w:rPr>
              <w:t>проектирования</w:t>
            </w:r>
          </w:p>
        </w:tc>
      </w:tr>
      <w:tr w:rsidR="005212E5" w14:paraId="75FE00DE" w14:textId="77777777" w:rsidTr="000F4CDD">
        <w:trPr>
          <w:gridAfter w:val="1"/>
          <w:wAfter w:w="20" w:type="dxa"/>
          <w:trHeight w:val="275"/>
        </w:trPr>
        <w:tc>
          <w:tcPr>
            <w:tcW w:w="561" w:type="dxa"/>
            <w:vMerge/>
            <w:tcBorders>
              <w:top w:val="single" w:sz="4" w:space="0" w:color="000000"/>
              <w:left w:val="single" w:sz="4" w:space="0" w:color="000000"/>
              <w:bottom w:val="single" w:sz="4" w:space="0" w:color="000000"/>
              <w:right w:val="single" w:sz="4" w:space="0" w:color="000000"/>
            </w:tcBorders>
            <w:vAlign w:val="center"/>
            <w:hideMark/>
          </w:tcPr>
          <w:p w14:paraId="74E3687E" w14:textId="77777777" w:rsidR="005212E5" w:rsidRPr="005212E5" w:rsidRDefault="005212E5">
            <w:pPr>
              <w:widowControl/>
              <w:autoSpaceDE/>
              <w:autoSpaceDN/>
              <w:rPr>
                <w:sz w:val="24"/>
              </w:rPr>
            </w:pPr>
          </w:p>
        </w:tc>
        <w:tc>
          <w:tcPr>
            <w:tcW w:w="1246" w:type="dxa"/>
            <w:vMerge/>
            <w:tcBorders>
              <w:top w:val="single" w:sz="4" w:space="0" w:color="000000"/>
              <w:left w:val="single" w:sz="4" w:space="0" w:color="000000"/>
              <w:bottom w:val="single" w:sz="4" w:space="0" w:color="000000"/>
              <w:right w:val="single" w:sz="4" w:space="0" w:color="000000"/>
            </w:tcBorders>
            <w:vAlign w:val="center"/>
            <w:hideMark/>
          </w:tcPr>
          <w:p w14:paraId="532C97FE" w14:textId="77777777" w:rsidR="005212E5" w:rsidRPr="005212E5" w:rsidRDefault="005212E5">
            <w:pPr>
              <w:widowControl/>
              <w:autoSpaceDE/>
              <w:autoSpaceDN/>
              <w:rPr>
                <w:sz w:val="24"/>
              </w:rPr>
            </w:pPr>
          </w:p>
        </w:tc>
        <w:tc>
          <w:tcPr>
            <w:tcW w:w="1275" w:type="dxa"/>
            <w:vMerge w:val="restart"/>
            <w:tcBorders>
              <w:top w:val="single" w:sz="4" w:space="0" w:color="000000"/>
              <w:left w:val="single" w:sz="4" w:space="0" w:color="000000"/>
              <w:bottom w:val="single" w:sz="4" w:space="0" w:color="000000"/>
              <w:right w:val="single" w:sz="4" w:space="0" w:color="000000"/>
            </w:tcBorders>
            <w:hideMark/>
          </w:tcPr>
          <w:p w14:paraId="70CFCC9A" w14:textId="77777777" w:rsidR="005212E5" w:rsidRDefault="005212E5">
            <w:pPr>
              <w:pStyle w:val="TableParagraph"/>
              <w:spacing w:before="133"/>
              <w:ind w:left="125" w:firstLine="88"/>
              <w:rPr>
                <w:sz w:val="24"/>
                <w:lang w:val="en-US"/>
              </w:rPr>
            </w:pPr>
            <w:proofErr w:type="spellStart"/>
            <w:r>
              <w:rPr>
                <w:spacing w:val="-2"/>
                <w:sz w:val="24"/>
                <w:lang w:val="en-US"/>
              </w:rPr>
              <w:t>Единица</w:t>
            </w:r>
            <w:proofErr w:type="spellEnd"/>
            <w:r>
              <w:rPr>
                <w:spacing w:val="-2"/>
                <w:sz w:val="24"/>
                <w:lang w:val="en-US"/>
              </w:rPr>
              <w:t xml:space="preserve"> </w:t>
            </w:r>
            <w:proofErr w:type="spellStart"/>
            <w:r>
              <w:rPr>
                <w:spacing w:val="-8"/>
                <w:sz w:val="24"/>
                <w:lang w:val="en-US"/>
              </w:rPr>
              <w:t>измерения</w:t>
            </w:r>
            <w:proofErr w:type="spellEnd"/>
          </w:p>
        </w:tc>
        <w:tc>
          <w:tcPr>
            <w:tcW w:w="1417" w:type="dxa"/>
            <w:gridSpan w:val="2"/>
            <w:vMerge w:val="restart"/>
            <w:tcBorders>
              <w:top w:val="single" w:sz="4" w:space="0" w:color="000000"/>
              <w:left w:val="single" w:sz="4" w:space="0" w:color="000000"/>
              <w:bottom w:val="single" w:sz="4" w:space="0" w:color="000000"/>
              <w:right w:val="single" w:sz="4" w:space="0" w:color="000000"/>
            </w:tcBorders>
            <w:hideMark/>
          </w:tcPr>
          <w:p w14:paraId="6EE92E46" w14:textId="77777777" w:rsidR="005212E5" w:rsidRDefault="005212E5">
            <w:pPr>
              <w:pStyle w:val="TableParagraph"/>
              <w:spacing w:before="272"/>
              <w:ind w:left="441"/>
              <w:rPr>
                <w:sz w:val="24"/>
                <w:lang w:val="en-US"/>
              </w:rPr>
            </w:pPr>
            <w:proofErr w:type="spellStart"/>
            <w:r>
              <w:rPr>
                <w:spacing w:val="-2"/>
                <w:sz w:val="24"/>
                <w:lang w:val="en-US"/>
              </w:rPr>
              <w:t>Величина</w:t>
            </w:r>
            <w:proofErr w:type="spellEnd"/>
          </w:p>
        </w:tc>
        <w:tc>
          <w:tcPr>
            <w:tcW w:w="1846" w:type="dxa"/>
            <w:vMerge w:val="restart"/>
            <w:tcBorders>
              <w:top w:val="single" w:sz="4" w:space="0" w:color="000000"/>
              <w:left w:val="single" w:sz="4" w:space="0" w:color="000000"/>
              <w:bottom w:val="single" w:sz="4" w:space="0" w:color="000000"/>
              <w:right w:val="single" w:sz="4" w:space="0" w:color="000000"/>
            </w:tcBorders>
            <w:hideMark/>
          </w:tcPr>
          <w:p w14:paraId="02A116DD" w14:textId="77777777" w:rsidR="005212E5" w:rsidRDefault="005212E5">
            <w:pPr>
              <w:pStyle w:val="TableParagraph"/>
              <w:spacing w:before="133"/>
              <w:ind w:left="332" w:right="105" w:firstLine="88"/>
              <w:rPr>
                <w:sz w:val="24"/>
                <w:lang w:val="en-US"/>
              </w:rPr>
            </w:pPr>
            <w:proofErr w:type="spellStart"/>
            <w:r>
              <w:rPr>
                <w:spacing w:val="-2"/>
                <w:sz w:val="24"/>
                <w:lang w:val="en-US"/>
              </w:rPr>
              <w:t>Единица</w:t>
            </w:r>
            <w:proofErr w:type="spellEnd"/>
            <w:r>
              <w:rPr>
                <w:spacing w:val="-2"/>
                <w:sz w:val="24"/>
                <w:lang w:val="en-US"/>
              </w:rPr>
              <w:t xml:space="preserve"> </w:t>
            </w:r>
            <w:proofErr w:type="spellStart"/>
            <w:r>
              <w:rPr>
                <w:spacing w:val="-8"/>
                <w:sz w:val="24"/>
                <w:lang w:val="en-US"/>
              </w:rPr>
              <w:t>измерения</w:t>
            </w:r>
            <w:proofErr w:type="spellEnd"/>
          </w:p>
        </w:tc>
        <w:tc>
          <w:tcPr>
            <w:tcW w:w="1558" w:type="dxa"/>
            <w:tcBorders>
              <w:top w:val="single" w:sz="4" w:space="0" w:color="000000"/>
              <w:left w:val="single" w:sz="4" w:space="0" w:color="000000"/>
              <w:bottom w:val="single" w:sz="4" w:space="0" w:color="000000"/>
              <w:right w:val="single" w:sz="4" w:space="0" w:color="000000"/>
            </w:tcBorders>
            <w:hideMark/>
          </w:tcPr>
          <w:p w14:paraId="78F6D142" w14:textId="77777777" w:rsidR="005212E5" w:rsidRDefault="005212E5">
            <w:pPr>
              <w:pStyle w:val="TableParagraph"/>
              <w:spacing w:line="256" w:lineRule="exact"/>
              <w:ind w:left="5" w:right="3"/>
              <w:jc w:val="center"/>
              <w:rPr>
                <w:sz w:val="24"/>
                <w:lang w:val="en-US"/>
              </w:rPr>
            </w:pPr>
            <w:proofErr w:type="spellStart"/>
            <w:r>
              <w:rPr>
                <w:spacing w:val="-2"/>
                <w:sz w:val="24"/>
                <w:lang w:val="en-US"/>
              </w:rPr>
              <w:t>Величина</w:t>
            </w:r>
            <w:proofErr w:type="spellEnd"/>
          </w:p>
        </w:tc>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14:paraId="2FC6BAEE" w14:textId="77777777" w:rsidR="005212E5" w:rsidRDefault="005212E5">
            <w:pPr>
              <w:widowControl/>
              <w:autoSpaceDE/>
              <w:autoSpaceDN/>
              <w:rPr>
                <w:sz w:val="24"/>
                <w:lang w:val="en-US"/>
              </w:rPr>
            </w:pPr>
          </w:p>
        </w:tc>
      </w:tr>
      <w:tr w:rsidR="005212E5" w14:paraId="631C16CA" w14:textId="77777777" w:rsidTr="000F4CDD">
        <w:trPr>
          <w:gridAfter w:val="1"/>
          <w:wAfter w:w="20" w:type="dxa"/>
          <w:trHeight w:val="551"/>
        </w:trPr>
        <w:tc>
          <w:tcPr>
            <w:tcW w:w="561" w:type="dxa"/>
            <w:vMerge/>
            <w:tcBorders>
              <w:top w:val="single" w:sz="4" w:space="0" w:color="000000"/>
              <w:left w:val="single" w:sz="4" w:space="0" w:color="000000"/>
              <w:bottom w:val="single" w:sz="4" w:space="0" w:color="000000"/>
              <w:right w:val="single" w:sz="4" w:space="0" w:color="000000"/>
            </w:tcBorders>
            <w:vAlign w:val="center"/>
            <w:hideMark/>
          </w:tcPr>
          <w:p w14:paraId="2C743EA2" w14:textId="77777777" w:rsidR="005212E5" w:rsidRDefault="005212E5">
            <w:pPr>
              <w:widowControl/>
              <w:autoSpaceDE/>
              <w:autoSpaceDN/>
              <w:rPr>
                <w:sz w:val="24"/>
                <w:lang w:val="en-US"/>
              </w:rPr>
            </w:pPr>
          </w:p>
        </w:tc>
        <w:tc>
          <w:tcPr>
            <w:tcW w:w="1246" w:type="dxa"/>
            <w:vMerge/>
            <w:tcBorders>
              <w:top w:val="single" w:sz="4" w:space="0" w:color="000000"/>
              <w:left w:val="single" w:sz="4" w:space="0" w:color="000000"/>
              <w:bottom w:val="single" w:sz="4" w:space="0" w:color="000000"/>
              <w:right w:val="single" w:sz="4" w:space="0" w:color="000000"/>
            </w:tcBorders>
            <w:vAlign w:val="center"/>
            <w:hideMark/>
          </w:tcPr>
          <w:p w14:paraId="02939B9B" w14:textId="77777777" w:rsidR="005212E5" w:rsidRDefault="005212E5">
            <w:pPr>
              <w:widowControl/>
              <w:autoSpaceDE/>
              <w:autoSpaceDN/>
              <w:rPr>
                <w:sz w:val="24"/>
                <w:lang w:val="en-US"/>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73C5391C" w14:textId="77777777" w:rsidR="005212E5" w:rsidRDefault="005212E5">
            <w:pPr>
              <w:widowControl/>
              <w:autoSpaceDE/>
              <w:autoSpaceDN/>
              <w:rPr>
                <w:sz w:val="24"/>
                <w:lang w:val="en-US"/>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14:paraId="702CE307" w14:textId="77777777" w:rsidR="005212E5" w:rsidRDefault="005212E5">
            <w:pPr>
              <w:widowControl/>
              <w:autoSpaceDE/>
              <w:autoSpaceDN/>
              <w:rPr>
                <w:sz w:val="24"/>
                <w:lang w:val="en-US"/>
              </w:rPr>
            </w:pPr>
          </w:p>
        </w:tc>
        <w:tc>
          <w:tcPr>
            <w:tcW w:w="1846" w:type="dxa"/>
            <w:vMerge/>
            <w:tcBorders>
              <w:top w:val="single" w:sz="4" w:space="0" w:color="000000"/>
              <w:left w:val="single" w:sz="4" w:space="0" w:color="000000"/>
              <w:bottom w:val="single" w:sz="4" w:space="0" w:color="000000"/>
              <w:right w:val="single" w:sz="4" w:space="0" w:color="000000"/>
            </w:tcBorders>
            <w:vAlign w:val="center"/>
            <w:hideMark/>
          </w:tcPr>
          <w:p w14:paraId="050E7E0E" w14:textId="77777777" w:rsidR="005212E5" w:rsidRDefault="005212E5">
            <w:pPr>
              <w:widowControl/>
              <w:autoSpaceDE/>
              <w:autoSpaceDN/>
              <w:rPr>
                <w:sz w:val="24"/>
                <w:lang w:val="en-US"/>
              </w:rPr>
            </w:pPr>
          </w:p>
        </w:tc>
        <w:tc>
          <w:tcPr>
            <w:tcW w:w="1558" w:type="dxa"/>
            <w:tcBorders>
              <w:top w:val="single" w:sz="4" w:space="0" w:color="000000"/>
              <w:left w:val="single" w:sz="4" w:space="0" w:color="000000"/>
              <w:bottom w:val="single" w:sz="4" w:space="0" w:color="000000"/>
              <w:right w:val="single" w:sz="4" w:space="0" w:color="000000"/>
            </w:tcBorders>
            <w:hideMark/>
          </w:tcPr>
          <w:p w14:paraId="180691F7" w14:textId="77777777" w:rsidR="005212E5" w:rsidRDefault="005212E5">
            <w:pPr>
              <w:pStyle w:val="TableParagraph"/>
              <w:spacing w:line="268" w:lineRule="exact"/>
              <w:ind w:left="309"/>
              <w:rPr>
                <w:sz w:val="24"/>
                <w:lang w:val="en-US"/>
              </w:rPr>
            </w:pPr>
            <w:r>
              <w:rPr>
                <w:sz w:val="24"/>
                <w:lang w:val="en-US"/>
              </w:rPr>
              <w:t>В</w:t>
            </w:r>
            <w:r>
              <w:rPr>
                <w:spacing w:val="-12"/>
                <w:sz w:val="24"/>
                <w:lang w:val="en-US"/>
              </w:rPr>
              <w:t xml:space="preserve"> </w:t>
            </w:r>
            <w:proofErr w:type="spellStart"/>
            <w:r>
              <w:rPr>
                <w:spacing w:val="-2"/>
                <w:sz w:val="24"/>
                <w:lang w:val="en-US"/>
              </w:rPr>
              <w:t>сельской</w:t>
            </w:r>
            <w:proofErr w:type="spellEnd"/>
          </w:p>
          <w:p w14:paraId="4F1A7105" w14:textId="77777777" w:rsidR="005212E5" w:rsidRDefault="005212E5">
            <w:pPr>
              <w:pStyle w:val="TableParagraph"/>
              <w:spacing w:line="264" w:lineRule="exact"/>
              <w:ind w:left="342"/>
              <w:rPr>
                <w:sz w:val="24"/>
                <w:lang w:val="en-US"/>
              </w:rPr>
            </w:pPr>
            <w:proofErr w:type="spellStart"/>
            <w:r>
              <w:rPr>
                <w:spacing w:val="-2"/>
                <w:sz w:val="24"/>
                <w:lang w:val="en-US"/>
              </w:rPr>
              <w:t>местности</w:t>
            </w:r>
            <w:proofErr w:type="spellEnd"/>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14:paraId="446EA0D0" w14:textId="77777777" w:rsidR="005212E5" w:rsidRDefault="005212E5">
            <w:pPr>
              <w:widowControl/>
              <w:autoSpaceDE/>
              <w:autoSpaceDN/>
              <w:rPr>
                <w:sz w:val="24"/>
                <w:lang w:val="en-US"/>
              </w:rPr>
            </w:pPr>
          </w:p>
        </w:tc>
      </w:tr>
      <w:tr w:rsidR="005212E5" w14:paraId="59C14D10" w14:textId="77777777" w:rsidTr="000F4CDD">
        <w:trPr>
          <w:gridAfter w:val="1"/>
          <w:wAfter w:w="20" w:type="dxa"/>
          <w:trHeight w:val="275"/>
        </w:trPr>
        <w:tc>
          <w:tcPr>
            <w:tcW w:w="10597" w:type="dxa"/>
            <w:gridSpan w:val="9"/>
            <w:tcBorders>
              <w:top w:val="single" w:sz="4" w:space="0" w:color="000000"/>
              <w:left w:val="single" w:sz="4" w:space="0" w:color="000000"/>
              <w:bottom w:val="single" w:sz="4" w:space="0" w:color="000000"/>
              <w:right w:val="single" w:sz="4" w:space="0" w:color="000000"/>
            </w:tcBorders>
            <w:hideMark/>
          </w:tcPr>
          <w:p w14:paraId="47A32B4F" w14:textId="77777777" w:rsidR="005212E5" w:rsidRPr="002813BB" w:rsidRDefault="005212E5" w:rsidP="002813BB">
            <w:pPr>
              <w:pStyle w:val="TableParagraph"/>
              <w:spacing w:line="256" w:lineRule="exact"/>
              <w:ind w:left="4"/>
              <w:jc w:val="center"/>
              <w:rPr>
                <w:sz w:val="24"/>
              </w:rPr>
            </w:pPr>
            <w:r w:rsidRPr="005212E5">
              <w:rPr>
                <w:spacing w:val="-6"/>
                <w:sz w:val="24"/>
              </w:rPr>
              <w:t>Объекты</w:t>
            </w:r>
            <w:r w:rsidRPr="005212E5">
              <w:rPr>
                <w:spacing w:val="-13"/>
                <w:sz w:val="24"/>
              </w:rPr>
              <w:t xml:space="preserve"> </w:t>
            </w:r>
            <w:r w:rsidRPr="005212E5">
              <w:rPr>
                <w:spacing w:val="-6"/>
                <w:sz w:val="24"/>
              </w:rPr>
              <w:t>физической</w:t>
            </w:r>
            <w:r w:rsidRPr="005212E5">
              <w:rPr>
                <w:spacing w:val="-7"/>
                <w:sz w:val="24"/>
              </w:rPr>
              <w:t xml:space="preserve"> </w:t>
            </w:r>
            <w:r w:rsidRPr="005212E5">
              <w:rPr>
                <w:spacing w:val="-6"/>
                <w:sz w:val="24"/>
              </w:rPr>
              <w:t>культуры</w:t>
            </w:r>
            <w:r w:rsidRPr="005212E5">
              <w:rPr>
                <w:spacing w:val="-11"/>
                <w:sz w:val="24"/>
              </w:rPr>
              <w:t xml:space="preserve"> </w:t>
            </w:r>
            <w:r w:rsidRPr="005212E5">
              <w:rPr>
                <w:spacing w:val="-6"/>
                <w:sz w:val="24"/>
              </w:rPr>
              <w:t>и</w:t>
            </w:r>
            <w:r w:rsidRPr="005212E5">
              <w:rPr>
                <w:spacing w:val="-7"/>
                <w:sz w:val="24"/>
              </w:rPr>
              <w:t xml:space="preserve"> </w:t>
            </w:r>
            <w:r w:rsidRPr="005212E5">
              <w:rPr>
                <w:spacing w:val="-6"/>
                <w:sz w:val="24"/>
              </w:rPr>
              <w:t>массового</w:t>
            </w:r>
            <w:r w:rsidRPr="005212E5">
              <w:rPr>
                <w:spacing w:val="-9"/>
                <w:sz w:val="24"/>
              </w:rPr>
              <w:t xml:space="preserve"> </w:t>
            </w:r>
            <w:r w:rsidRPr="005212E5">
              <w:rPr>
                <w:spacing w:val="-6"/>
                <w:sz w:val="24"/>
              </w:rPr>
              <w:t>спорта</w:t>
            </w:r>
            <w:r w:rsidRPr="005212E5">
              <w:rPr>
                <w:spacing w:val="-10"/>
                <w:sz w:val="24"/>
              </w:rPr>
              <w:t xml:space="preserve"> </w:t>
            </w:r>
            <w:r w:rsidRPr="005212E5">
              <w:rPr>
                <w:spacing w:val="-6"/>
                <w:sz w:val="24"/>
              </w:rPr>
              <w:t>ГО,</w:t>
            </w:r>
            <w:r w:rsidRPr="005212E5">
              <w:rPr>
                <w:spacing w:val="-9"/>
                <w:sz w:val="24"/>
              </w:rPr>
              <w:t xml:space="preserve"> </w:t>
            </w:r>
            <w:r w:rsidRPr="005212E5">
              <w:rPr>
                <w:spacing w:val="-6"/>
                <w:sz w:val="24"/>
              </w:rPr>
              <w:t>МО</w:t>
            </w:r>
          </w:p>
        </w:tc>
      </w:tr>
      <w:tr w:rsidR="005212E5" w14:paraId="52F9B5CC" w14:textId="77777777" w:rsidTr="000F4CDD">
        <w:trPr>
          <w:gridAfter w:val="1"/>
          <w:wAfter w:w="20" w:type="dxa"/>
          <w:trHeight w:val="1655"/>
        </w:trPr>
        <w:tc>
          <w:tcPr>
            <w:tcW w:w="561" w:type="dxa"/>
            <w:tcBorders>
              <w:top w:val="single" w:sz="4" w:space="0" w:color="000000"/>
              <w:left w:val="single" w:sz="4" w:space="0" w:color="000000"/>
              <w:bottom w:val="single" w:sz="4" w:space="0" w:color="000000"/>
              <w:right w:val="single" w:sz="4" w:space="0" w:color="000000"/>
            </w:tcBorders>
          </w:tcPr>
          <w:p w14:paraId="67B65712" w14:textId="77777777" w:rsidR="005212E5" w:rsidRDefault="005212E5">
            <w:pPr>
              <w:pStyle w:val="TableParagraph"/>
              <w:ind w:left="14"/>
              <w:jc w:val="center"/>
              <w:rPr>
                <w:sz w:val="24"/>
                <w:lang w:val="en-US"/>
              </w:rPr>
            </w:pPr>
            <w:r>
              <w:rPr>
                <w:spacing w:val="-5"/>
                <w:sz w:val="24"/>
                <w:lang w:val="en-US"/>
              </w:rPr>
              <w:t>1.</w:t>
            </w:r>
          </w:p>
        </w:tc>
        <w:tc>
          <w:tcPr>
            <w:tcW w:w="1246" w:type="dxa"/>
            <w:tcBorders>
              <w:top w:val="single" w:sz="4" w:space="0" w:color="000000"/>
              <w:left w:val="single" w:sz="4" w:space="0" w:color="000000"/>
              <w:bottom w:val="single" w:sz="4" w:space="0" w:color="000000"/>
              <w:right w:val="single" w:sz="4" w:space="0" w:color="000000"/>
            </w:tcBorders>
            <w:hideMark/>
          </w:tcPr>
          <w:p w14:paraId="59373BD5" w14:textId="77777777" w:rsidR="005212E5" w:rsidRPr="005212E5" w:rsidRDefault="005212E5" w:rsidP="002813BB">
            <w:pPr>
              <w:pStyle w:val="TableParagraph"/>
              <w:ind w:left="107" w:right="316"/>
              <w:rPr>
                <w:sz w:val="24"/>
              </w:rPr>
            </w:pPr>
            <w:r w:rsidRPr="005212E5">
              <w:rPr>
                <w:sz w:val="24"/>
              </w:rPr>
              <w:t>Стадионы с трибунами</w:t>
            </w:r>
            <w:r w:rsidRPr="005212E5">
              <w:rPr>
                <w:spacing w:val="-15"/>
                <w:sz w:val="24"/>
              </w:rPr>
              <w:t xml:space="preserve"> </w:t>
            </w:r>
            <w:r w:rsidRPr="005212E5">
              <w:rPr>
                <w:sz w:val="24"/>
              </w:rPr>
              <w:t xml:space="preserve">на 1500 мест и </w:t>
            </w:r>
            <w:r w:rsidRPr="005212E5">
              <w:rPr>
                <w:spacing w:val="-2"/>
                <w:sz w:val="24"/>
              </w:rPr>
              <w:t>более</w:t>
            </w:r>
          </w:p>
        </w:tc>
        <w:tc>
          <w:tcPr>
            <w:tcW w:w="1874" w:type="dxa"/>
            <w:gridSpan w:val="2"/>
            <w:tcBorders>
              <w:top w:val="single" w:sz="4" w:space="0" w:color="000000"/>
              <w:left w:val="single" w:sz="4" w:space="0" w:color="000000"/>
              <w:bottom w:val="single" w:sz="4" w:space="0" w:color="000000"/>
              <w:right w:val="single" w:sz="4" w:space="0" w:color="000000"/>
            </w:tcBorders>
          </w:tcPr>
          <w:p w14:paraId="36FF429B" w14:textId="77777777" w:rsidR="005212E5" w:rsidRDefault="005212E5">
            <w:pPr>
              <w:pStyle w:val="TableParagraph"/>
              <w:ind w:left="6" w:right="1"/>
              <w:jc w:val="center"/>
              <w:rPr>
                <w:sz w:val="24"/>
                <w:lang w:val="en-US"/>
              </w:rPr>
            </w:pPr>
            <w:proofErr w:type="spellStart"/>
            <w:r>
              <w:rPr>
                <w:spacing w:val="-2"/>
                <w:sz w:val="24"/>
                <w:lang w:val="en-US"/>
              </w:rPr>
              <w:t>Объект</w:t>
            </w:r>
            <w:proofErr w:type="spellEnd"/>
          </w:p>
        </w:tc>
        <w:tc>
          <w:tcPr>
            <w:tcW w:w="818" w:type="dxa"/>
            <w:tcBorders>
              <w:top w:val="single" w:sz="4" w:space="0" w:color="000000"/>
              <w:left w:val="single" w:sz="4" w:space="0" w:color="000000"/>
              <w:bottom w:val="single" w:sz="4" w:space="0" w:color="000000"/>
              <w:right w:val="single" w:sz="4" w:space="0" w:color="000000"/>
            </w:tcBorders>
            <w:hideMark/>
          </w:tcPr>
          <w:p w14:paraId="79AB012F" w14:textId="77777777" w:rsidR="005212E5" w:rsidRPr="005212E5" w:rsidRDefault="005212E5">
            <w:pPr>
              <w:pStyle w:val="TableParagraph"/>
              <w:spacing w:line="270" w:lineRule="atLeast"/>
              <w:ind w:left="110" w:right="52" w:firstLine="1"/>
              <w:jc w:val="center"/>
              <w:rPr>
                <w:sz w:val="24"/>
              </w:rPr>
            </w:pPr>
            <w:r w:rsidRPr="005212E5">
              <w:rPr>
                <w:sz w:val="24"/>
              </w:rPr>
              <w:t xml:space="preserve">1 объект на </w:t>
            </w:r>
            <w:r w:rsidRPr="005212E5">
              <w:rPr>
                <w:spacing w:val="-2"/>
                <w:sz w:val="24"/>
              </w:rPr>
              <w:t xml:space="preserve">муниципальный </w:t>
            </w:r>
            <w:r w:rsidRPr="005212E5">
              <w:rPr>
                <w:spacing w:val="-4"/>
                <w:sz w:val="24"/>
              </w:rPr>
              <w:t>район</w:t>
            </w:r>
          </w:p>
        </w:tc>
        <w:tc>
          <w:tcPr>
            <w:tcW w:w="1846" w:type="dxa"/>
            <w:tcBorders>
              <w:top w:val="single" w:sz="4" w:space="0" w:color="000000"/>
              <w:left w:val="single" w:sz="4" w:space="0" w:color="000000"/>
              <w:bottom w:val="single" w:sz="4" w:space="0" w:color="000000"/>
              <w:right w:val="single" w:sz="4" w:space="0" w:color="000000"/>
            </w:tcBorders>
          </w:tcPr>
          <w:p w14:paraId="30594FDA" w14:textId="77777777" w:rsidR="005212E5" w:rsidRDefault="005212E5">
            <w:pPr>
              <w:pStyle w:val="TableParagraph"/>
              <w:spacing w:before="1"/>
              <w:ind w:left="16" w:right="14"/>
              <w:jc w:val="center"/>
              <w:rPr>
                <w:sz w:val="24"/>
                <w:lang w:val="en-US"/>
              </w:rPr>
            </w:pPr>
            <w:proofErr w:type="spellStart"/>
            <w:r>
              <w:rPr>
                <w:spacing w:val="-2"/>
                <w:sz w:val="24"/>
                <w:lang w:val="en-US"/>
              </w:rPr>
              <w:t>Транспортная</w:t>
            </w:r>
            <w:proofErr w:type="spellEnd"/>
            <w:r>
              <w:rPr>
                <w:spacing w:val="-2"/>
                <w:sz w:val="24"/>
                <w:lang w:val="en-US"/>
              </w:rPr>
              <w:t xml:space="preserve"> </w:t>
            </w:r>
            <w:proofErr w:type="spellStart"/>
            <w:r>
              <w:rPr>
                <w:spacing w:val="-2"/>
                <w:sz w:val="24"/>
                <w:lang w:val="en-US"/>
              </w:rPr>
              <w:t>доступность</w:t>
            </w:r>
            <w:proofErr w:type="spellEnd"/>
            <w:r>
              <w:rPr>
                <w:spacing w:val="-2"/>
                <w:sz w:val="24"/>
                <w:lang w:val="en-US"/>
              </w:rPr>
              <w:t xml:space="preserve">, </w:t>
            </w:r>
            <w:proofErr w:type="spellStart"/>
            <w:r>
              <w:rPr>
                <w:spacing w:val="-4"/>
                <w:sz w:val="24"/>
                <w:lang w:val="en-US"/>
              </w:rPr>
              <w:t>мин</w:t>
            </w:r>
            <w:proofErr w:type="spellEnd"/>
            <w:r>
              <w:rPr>
                <w:spacing w:val="-4"/>
                <w:sz w:val="24"/>
                <w:lang w:val="en-US"/>
              </w:rPr>
              <w:t>.</w:t>
            </w:r>
          </w:p>
        </w:tc>
        <w:tc>
          <w:tcPr>
            <w:tcW w:w="1558" w:type="dxa"/>
            <w:tcBorders>
              <w:top w:val="single" w:sz="4" w:space="0" w:color="000000"/>
              <w:left w:val="single" w:sz="4" w:space="0" w:color="000000"/>
              <w:bottom w:val="single" w:sz="4" w:space="0" w:color="000000"/>
              <w:right w:val="single" w:sz="4" w:space="0" w:color="000000"/>
            </w:tcBorders>
            <w:hideMark/>
          </w:tcPr>
          <w:p w14:paraId="6D5927B3" w14:textId="77777777" w:rsidR="005212E5" w:rsidRPr="005212E5" w:rsidRDefault="005212E5">
            <w:pPr>
              <w:pStyle w:val="TableParagraph"/>
              <w:spacing w:before="131"/>
              <w:ind w:left="374" w:hanging="255"/>
              <w:rPr>
                <w:sz w:val="24"/>
              </w:rPr>
            </w:pPr>
            <w:r w:rsidRPr="005212E5">
              <w:rPr>
                <w:sz w:val="24"/>
              </w:rPr>
              <w:t>для</w:t>
            </w:r>
            <w:r w:rsidRPr="005212E5">
              <w:rPr>
                <w:spacing w:val="-15"/>
                <w:sz w:val="24"/>
              </w:rPr>
              <w:t xml:space="preserve"> </w:t>
            </w:r>
            <w:r w:rsidRPr="005212E5">
              <w:rPr>
                <w:sz w:val="24"/>
              </w:rPr>
              <w:t>групп</w:t>
            </w:r>
            <w:r w:rsidRPr="005212E5">
              <w:rPr>
                <w:spacing w:val="-15"/>
                <w:sz w:val="24"/>
              </w:rPr>
              <w:t xml:space="preserve"> </w:t>
            </w:r>
            <w:r w:rsidRPr="005212E5">
              <w:rPr>
                <w:sz w:val="24"/>
              </w:rPr>
              <w:t xml:space="preserve">МО по ТПО </w:t>
            </w:r>
            <w:r w:rsidRPr="005212E5">
              <w:rPr>
                <w:sz w:val="24"/>
                <w:vertAlign w:val="superscript"/>
              </w:rPr>
              <w:t>1</w:t>
            </w:r>
          </w:p>
          <w:p w14:paraId="1054DF23" w14:textId="77777777" w:rsidR="005212E5" w:rsidRDefault="005212E5">
            <w:pPr>
              <w:pStyle w:val="TableParagraph"/>
              <w:ind w:left="517"/>
              <w:rPr>
                <w:sz w:val="24"/>
                <w:lang w:val="en-US"/>
              </w:rPr>
            </w:pPr>
            <w:r>
              <w:rPr>
                <w:sz w:val="24"/>
                <w:lang w:val="en-US"/>
              </w:rPr>
              <w:t>А</w:t>
            </w:r>
            <w:r>
              <w:rPr>
                <w:spacing w:val="-1"/>
                <w:sz w:val="24"/>
                <w:lang w:val="en-US"/>
              </w:rPr>
              <w:t xml:space="preserve"> </w:t>
            </w:r>
            <w:r>
              <w:rPr>
                <w:sz w:val="24"/>
                <w:lang w:val="en-US"/>
              </w:rPr>
              <w:t xml:space="preserve">– </w:t>
            </w:r>
            <w:r>
              <w:rPr>
                <w:spacing w:val="-5"/>
                <w:sz w:val="24"/>
                <w:lang w:val="en-US"/>
              </w:rPr>
              <w:t>40</w:t>
            </w:r>
          </w:p>
          <w:p w14:paraId="230104C7" w14:textId="77777777" w:rsidR="005212E5" w:rsidRDefault="005212E5">
            <w:pPr>
              <w:pStyle w:val="TableParagraph"/>
              <w:ind w:left="537"/>
              <w:rPr>
                <w:sz w:val="24"/>
                <w:lang w:val="en-US"/>
              </w:rPr>
            </w:pPr>
            <w:r>
              <w:rPr>
                <w:sz w:val="24"/>
                <w:lang w:val="en-US"/>
              </w:rPr>
              <w:t>Б</w:t>
            </w:r>
            <w:r>
              <w:rPr>
                <w:spacing w:val="-2"/>
                <w:sz w:val="24"/>
                <w:lang w:val="en-US"/>
              </w:rPr>
              <w:t xml:space="preserve"> </w:t>
            </w:r>
            <w:r>
              <w:rPr>
                <w:sz w:val="24"/>
                <w:lang w:val="en-US"/>
              </w:rPr>
              <w:t xml:space="preserve">– </w:t>
            </w:r>
            <w:r>
              <w:rPr>
                <w:spacing w:val="-7"/>
                <w:sz w:val="24"/>
                <w:lang w:val="en-US"/>
              </w:rPr>
              <w:t>60</w:t>
            </w:r>
          </w:p>
          <w:p w14:paraId="79210F92" w14:textId="77777777" w:rsidR="005212E5" w:rsidRDefault="005212E5">
            <w:pPr>
              <w:pStyle w:val="TableParagraph"/>
              <w:ind w:left="525"/>
              <w:rPr>
                <w:sz w:val="24"/>
                <w:lang w:val="en-US"/>
              </w:rPr>
            </w:pPr>
            <w:r>
              <w:rPr>
                <w:sz w:val="24"/>
                <w:lang w:val="en-US"/>
              </w:rPr>
              <w:t>В</w:t>
            </w:r>
            <w:r>
              <w:rPr>
                <w:spacing w:val="-2"/>
                <w:sz w:val="24"/>
                <w:lang w:val="en-US"/>
              </w:rPr>
              <w:t xml:space="preserve"> </w:t>
            </w:r>
            <w:r>
              <w:rPr>
                <w:sz w:val="24"/>
                <w:lang w:val="en-US"/>
              </w:rPr>
              <w:t xml:space="preserve">– </w:t>
            </w:r>
            <w:r>
              <w:rPr>
                <w:spacing w:val="-7"/>
                <w:sz w:val="24"/>
                <w:lang w:val="en-US"/>
              </w:rPr>
              <w:t>90</w:t>
            </w:r>
          </w:p>
        </w:tc>
        <w:tc>
          <w:tcPr>
            <w:tcW w:w="2694" w:type="dxa"/>
            <w:gridSpan w:val="2"/>
            <w:tcBorders>
              <w:top w:val="single" w:sz="4" w:space="0" w:color="000000"/>
              <w:left w:val="single" w:sz="4" w:space="0" w:color="000000"/>
              <w:bottom w:val="single" w:sz="4" w:space="0" w:color="000000"/>
              <w:right w:val="single" w:sz="4" w:space="0" w:color="000000"/>
            </w:tcBorders>
          </w:tcPr>
          <w:p w14:paraId="045F469C" w14:textId="77777777" w:rsidR="005212E5" w:rsidRDefault="005212E5">
            <w:pPr>
              <w:pStyle w:val="TableParagraph"/>
              <w:rPr>
                <w:sz w:val="24"/>
                <w:lang w:val="en-US"/>
              </w:rPr>
            </w:pPr>
          </w:p>
          <w:p w14:paraId="562477CE" w14:textId="77777777" w:rsidR="005212E5" w:rsidRDefault="005212E5">
            <w:pPr>
              <w:pStyle w:val="TableParagraph"/>
              <w:spacing w:before="131"/>
              <w:rPr>
                <w:sz w:val="24"/>
                <w:lang w:val="en-US"/>
              </w:rPr>
            </w:pPr>
          </w:p>
          <w:p w14:paraId="50150F53" w14:textId="77777777" w:rsidR="005212E5" w:rsidRDefault="005212E5">
            <w:pPr>
              <w:pStyle w:val="TableParagraph"/>
              <w:ind w:right="2"/>
              <w:jc w:val="center"/>
              <w:rPr>
                <w:sz w:val="24"/>
                <w:lang w:val="en-US"/>
              </w:rPr>
            </w:pPr>
            <w:r>
              <w:rPr>
                <w:sz w:val="24"/>
                <w:lang w:val="en-US"/>
              </w:rPr>
              <w:t>-</w:t>
            </w:r>
          </w:p>
        </w:tc>
      </w:tr>
      <w:tr w:rsidR="00CC28CF" w14:paraId="07401834" w14:textId="77777777" w:rsidTr="000F4CDD">
        <w:trPr>
          <w:gridAfter w:val="1"/>
          <w:wAfter w:w="20" w:type="dxa"/>
          <w:trHeight w:val="8255"/>
        </w:trPr>
        <w:tc>
          <w:tcPr>
            <w:tcW w:w="561" w:type="dxa"/>
            <w:tcBorders>
              <w:top w:val="single" w:sz="4" w:space="0" w:color="000000"/>
              <w:left w:val="single" w:sz="4" w:space="0" w:color="000000"/>
              <w:right w:val="single" w:sz="4" w:space="0" w:color="000000"/>
            </w:tcBorders>
          </w:tcPr>
          <w:p w14:paraId="50C03A5C" w14:textId="77777777" w:rsidR="00CC28CF" w:rsidRDefault="00CC28CF">
            <w:pPr>
              <w:pStyle w:val="TableParagraph"/>
              <w:spacing w:before="1"/>
              <w:ind w:left="14"/>
              <w:jc w:val="center"/>
              <w:rPr>
                <w:sz w:val="24"/>
                <w:lang w:val="en-US"/>
              </w:rPr>
            </w:pPr>
            <w:r>
              <w:rPr>
                <w:spacing w:val="-5"/>
                <w:sz w:val="24"/>
                <w:lang w:val="en-US"/>
              </w:rPr>
              <w:t>2.</w:t>
            </w:r>
          </w:p>
        </w:tc>
        <w:tc>
          <w:tcPr>
            <w:tcW w:w="1246" w:type="dxa"/>
            <w:tcBorders>
              <w:top w:val="single" w:sz="4" w:space="0" w:color="000000"/>
              <w:left w:val="single" w:sz="4" w:space="0" w:color="000000"/>
              <w:right w:val="single" w:sz="4" w:space="0" w:color="000000"/>
            </w:tcBorders>
          </w:tcPr>
          <w:p w14:paraId="798BC0CC" w14:textId="77777777" w:rsidR="00CC28CF" w:rsidRPr="005212E5" w:rsidRDefault="00CC28CF">
            <w:pPr>
              <w:pStyle w:val="TableParagraph"/>
              <w:ind w:left="107"/>
              <w:rPr>
                <w:sz w:val="24"/>
              </w:rPr>
            </w:pPr>
            <w:r w:rsidRPr="005212E5">
              <w:rPr>
                <w:spacing w:val="-2"/>
                <w:sz w:val="24"/>
              </w:rPr>
              <w:t xml:space="preserve">Крытые спортивные </w:t>
            </w:r>
            <w:r w:rsidRPr="005212E5">
              <w:rPr>
                <w:sz w:val="24"/>
              </w:rPr>
              <w:t xml:space="preserve">объекты с </w:t>
            </w:r>
            <w:r w:rsidRPr="005212E5">
              <w:rPr>
                <w:spacing w:val="-2"/>
                <w:sz w:val="24"/>
              </w:rPr>
              <w:t>искусственным льдом</w:t>
            </w:r>
          </w:p>
        </w:tc>
        <w:tc>
          <w:tcPr>
            <w:tcW w:w="1874" w:type="dxa"/>
            <w:gridSpan w:val="2"/>
            <w:tcBorders>
              <w:top w:val="single" w:sz="4" w:space="0" w:color="000000"/>
              <w:left w:val="single" w:sz="4" w:space="0" w:color="000000"/>
              <w:right w:val="single" w:sz="4" w:space="0" w:color="000000"/>
            </w:tcBorders>
          </w:tcPr>
          <w:p w14:paraId="0170491A" w14:textId="77777777" w:rsidR="00CC28CF" w:rsidRDefault="00CC28CF">
            <w:pPr>
              <w:pStyle w:val="TableParagraph"/>
              <w:spacing w:before="1"/>
              <w:ind w:left="6" w:right="1"/>
              <w:jc w:val="center"/>
              <w:rPr>
                <w:sz w:val="24"/>
                <w:lang w:val="en-US"/>
              </w:rPr>
            </w:pPr>
            <w:proofErr w:type="spellStart"/>
            <w:r>
              <w:rPr>
                <w:spacing w:val="-2"/>
                <w:sz w:val="24"/>
                <w:lang w:val="en-US"/>
              </w:rPr>
              <w:t>Объект</w:t>
            </w:r>
            <w:proofErr w:type="spellEnd"/>
          </w:p>
        </w:tc>
        <w:tc>
          <w:tcPr>
            <w:tcW w:w="818" w:type="dxa"/>
            <w:tcBorders>
              <w:top w:val="single" w:sz="4" w:space="0" w:color="000000"/>
              <w:left w:val="single" w:sz="4" w:space="0" w:color="000000"/>
              <w:right w:val="single" w:sz="4" w:space="0" w:color="000000"/>
            </w:tcBorders>
          </w:tcPr>
          <w:p w14:paraId="4BB108A4" w14:textId="77777777" w:rsidR="00CC28CF" w:rsidRPr="005212E5" w:rsidRDefault="00CC28CF">
            <w:pPr>
              <w:pStyle w:val="TableParagraph"/>
              <w:ind w:left="110" w:right="52" w:firstLine="1"/>
              <w:jc w:val="center"/>
              <w:rPr>
                <w:sz w:val="24"/>
              </w:rPr>
            </w:pPr>
            <w:r w:rsidRPr="005212E5">
              <w:rPr>
                <w:sz w:val="24"/>
              </w:rPr>
              <w:t xml:space="preserve">1 объект на </w:t>
            </w:r>
            <w:r w:rsidRPr="005212E5">
              <w:rPr>
                <w:spacing w:val="-2"/>
                <w:sz w:val="24"/>
              </w:rPr>
              <w:t xml:space="preserve">муниципальный </w:t>
            </w:r>
            <w:r w:rsidRPr="005212E5">
              <w:rPr>
                <w:spacing w:val="-4"/>
                <w:sz w:val="24"/>
              </w:rPr>
              <w:t>район</w:t>
            </w:r>
          </w:p>
        </w:tc>
        <w:tc>
          <w:tcPr>
            <w:tcW w:w="1846" w:type="dxa"/>
            <w:tcBorders>
              <w:top w:val="single" w:sz="4" w:space="0" w:color="000000"/>
              <w:left w:val="single" w:sz="4" w:space="0" w:color="000000"/>
              <w:right w:val="single" w:sz="4" w:space="0" w:color="000000"/>
            </w:tcBorders>
          </w:tcPr>
          <w:p w14:paraId="61A55D22" w14:textId="77777777" w:rsidR="00CC28CF" w:rsidRDefault="00CC28CF">
            <w:pPr>
              <w:pStyle w:val="TableParagraph"/>
              <w:ind w:left="16" w:right="14"/>
              <w:jc w:val="center"/>
              <w:rPr>
                <w:sz w:val="24"/>
                <w:lang w:val="en-US"/>
              </w:rPr>
            </w:pPr>
            <w:proofErr w:type="spellStart"/>
            <w:r>
              <w:rPr>
                <w:spacing w:val="-2"/>
                <w:sz w:val="24"/>
                <w:lang w:val="en-US"/>
              </w:rPr>
              <w:t>Транспортная</w:t>
            </w:r>
            <w:proofErr w:type="spellEnd"/>
            <w:r>
              <w:rPr>
                <w:spacing w:val="-2"/>
                <w:sz w:val="24"/>
                <w:lang w:val="en-US"/>
              </w:rPr>
              <w:t xml:space="preserve"> </w:t>
            </w:r>
            <w:proofErr w:type="spellStart"/>
            <w:r>
              <w:rPr>
                <w:spacing w:val="-2"/>
                <w:sz w:val="24"/>
                <w:lang w:val="en-US"/>
              </w:rPr>
              <w:t>доступность</w:t>
            </w:r>
            <w:proofErr w:type="spellEnd"/>
            <w:r>
              <w:rPr>
                <w:spacing w:val="-2"/>
                <w:sz w:val="24"/>
                <w:lang w:val="en-US"/>
              </w:rPr>
              <w:t xml:space="preserve">, </w:t>
            </w:r>
            <w:proofErr w:type="spellStart"/>
            <w:r>
              <w:rPr>
                <w:spacing w:val="-4"/>
                <w:sz w:val="24"/>
                <w:lang w:val="en-US"/>
              </w:rPr>
              <w:t>мин</w:t>
            </w:r>
            <w:proofErr w:type="spellEnd"/>
            <w:r>
              <w:rPr>
                <w:spacing w:val="-4"/>
                <w:sz w:val="24"/>
                <w:lang w:val="en-US"/>
              </w:rPr>
              <w:t>.</w:t>
            </w:r>
          </w:p>
        </w:tc>
        <w:tc>
          <w:tcPr>
            <w:tcW w:w="1558" w:type="dxa"/>
            <w:tcBorders>
              <w:top w:val="single" w:sz="4" w:space="0" w:color="000000"/>
              <w:left w:val="single" w:sz="4" w:space="0" w:color="000000"/>
              <w:right w:val="single" w:sz="4" w:space="0" w:color="000000"/>
            </w:tcBorders>
          </w:tcPr>
          <w:p w14:paraId="1FF2D9B0" w14:textId="77777777" w:rsidR="00CC28CF" w:rsidRPr="005212E5" w:rsidRDefault="00CC28CF">
            <w:pPr>
              <w:pStyle w:val="TableParagraph"/>
              <w:ind w:left="340" w:hanging="221"/>
              <w:rPr>
                <w:sz w:val="24"/>
              </w:rPr>
            </w:pPr>
            <w:r w:rsidRPr="005212E5">
              <w:rPr>
                <w:sz w:val="24"/>
              </w:rPr>
              <w:t>для</w:t>
            </w:r>
            <w:r w:rsidRPr="005212E5">
              <w:rPr>
                <w:spacing w:val="-15"/>
                <w:sz w:val="24"/>
              </w:rPr>
              <w:t xml:space="preserve"> </w:t>
            </w:r>
            <w:r w:rsidRPr="005212E5">
              <w:rPr>
                <w:sz w:val="24"/>
              </w:rPr>
              <w:t>групп</w:t>
            </w:r>
            <w:r w:rsidRPr="005212E5">
              <w:rPr>
                <w:spacing w:val="-15"/>
                <w:sz w:val="24"/>
              </w:rPr>
              <w:t xml:space="preserve"> </w:t>
            </w:r>
            <w:r w:rsidRPr="005212E5">
              <w:rPr>
                <w:sz w:val="24"/>
              </w:rPr>
              <w:t xml:space="preserve">МО по ТПО </w:t>
            </w:r>
            <w:r w:rsidRPr="005212E5">
              <w:rPr>
                <w:sz w:val="24"/>
                <w:vertAlign w:val="superscript"/>
              </w:rPr>
              <w:t>1</w:t>
            </w:r>
            <w:r w:rsidRPr="005212E5">
              <w:rPr>
                <w:sz w:val="24"/>
              </w:rPr>
              <w:t>:</w:t>
            </w:r>
          </w:p>
          <w:p w14:paraId="429603D6" w14:textId="77777777" w:rsidR="00CC28CF" w:rsidRDefault="00CC28CF">
            <w:pPr>
              <w:pStyle w:val="TableParagraph"/>
              <w:spacing w:before="1"/>
              <w:ind w:left="518"/>
              <w:rPr>
                <w:sz w:val="24"/>
                <w:lang w:val="en-US"/>
              </w:rPr>
            </w:pPr>
            <w:r>
              <w:rPr>
                <w:sz w:val="24"/>
                <w:lang w:val="en-US"/>
              </w:rPr>
              <w:t>А</w:t>
            </w:r>
            <w:r>
              <w:rPr>
                <w:spacing w:val="-1"/>
                <w:sz w:val="24"/>
                <w:lang w:val="en-US"/>
              </w:rPr>
              <w:t xml:space="preserve"> </w:t>
            </w:r>
            <w:r>
              <w:rPr>
                <w:sz w:val="24"/>
                <w:lang w:val="en-US"/>
              </w:rPr>
              <w:t xml:space="preserve">– </w:t>
            </w:r>
            <w:r>
              <w:rPr>
                <w:spacing w:val="-5"/>
                <w:sz w:val="24"/>
                <w:lang w:val="en-US"/>
              </w:rPr>
              <w:t>40</w:t>
            </w:r>
          </w:p>
          <w:p w14:paraId="101E0CDA" w14:textId="77777777" w:rsidR="00CC28CF" w:rsidRDefault="00CC28CF">
            <w:pPr>
              <w:pStyle w:val="TableParagraph"/>
              <w:ind w:left="537"/>
              <w:rPr>
                <w:sz w:val="24"/>
                <w:lang w:val="en-US"/>
              </w:rPr>
            </w:pPr>
            <w:r>
              <w:rPr>
                <w:sz w:val="24"/>
                <w:lang w:val="en-US"/>
              </w:rPr>
              <w:t>Б</w:t>
            </w:r>
            <w:r>
              <w:rPr>
                <w:spacing w:val="-2"/>
                <w:sz w:val="24"/>
                <w:lang w:val="en-US"/>
              </w:rPr>
              <w:t xml:space="preserve"> </w:t>
            </w:r>
            <w:r>
              <w:rPr>
                <w:sz w:val="24"/>
                <w:lang w:val="en-US"/>
              </w:rPr>
              <w:t xml:space="preserve">– </w:t>
            </w:r>
            <w:r>
              <w:rPr>
                <w:spacing w:val="-7"/>
                <w:sz w:val="24"/>
                <w:lang w:val="en-US"/>
              </w:rPr>
              <w:t>60</w:t>
            </w:r>
          </w:p>
          <w:p w14:paraId="6BDFAE15" w14:textId="77777777" w:rsidR="00CC28CF" w:rsidRDefault="00CC28CF">
            <w:pPr>
              <w:pStyle w:val="TableParagraph"/>
              <w:ind w:left="525"/>
              <w:rPr>
                <w:sz w:val="24"/>
                <w:lang w:val="en-US"/>
              </w:rPr>
            </w:pPr>
            <w:r>
              <w:rPr>
                <w:sz w:val="24"/>
                <w:lang w:val="en-US"/>
              </w:rPr>
              <w:t>В</w:t>
            </w:r>
            <w:r>
              <w:rPr>
                <w:spacing w:val="-2"/>
                <w:sz w:val="24"/>
                <w:lang w:val="en-US"/>
              </w:rPr>
              <w:t xml:space="preserve"> </w:t>
            </w:r>
            <w:r>
              <w:rPr>
                <w:sz w:val="24"/>
                <w:lang w:val="en-US"/>
              </w:rPr>
              <w:t xml:space="preserve">– </w:t>
            </w:r>
            <w:r>
              <w:rPr>
                <w:spacing w:val="-7"/>
                <w:sz w:val="24"/>
                <w:lang w:val="en-US"/>
              </w:rPr>
              <w:t>90</w:t>
            </w:r>
          </w:p>
        </w:tc>
        <w:tc>
          <w:tcPr>
            <w:tcW w:w="2694" w:type="dxa"/>
            <w:gridSpan w:val="2"/>
            <w:tcBorders>
              <w:top w:val="single" w:sz="4" w:space="0" w:color="000000"/>
              <w:left w:val="single" w:sz="4" w:space="0" w:color="000000"/>
              <w:right w:val="single" w:sz="4" w:space="0" w:color="000000"/>
            </w:tcBorders>
            <w:hideMark/>
          </w:tcPr>
          <w:p w14:paraId="7F263FE1" w14:textId="77777777" w:rsidR="00CC28CF" w:rsidRPr="005212E5" w:rsidRDefault="00CC28CF">
            <w:pPr>
              <w:pStyle w:val="TableParagraph"/>
              <w:ind w:left="171" w:right="174" w:hanging="1"/>
              <w:jc w:val="center"/>
              <w:rPr>
                <w:sz w:val="24"/>
              </w:rPr>
            </w:pPr>
            <w:r w:rsidRPr="005212E5">
              <w:rPr>
                <w:sz w:val="24"/>
              </w:rPr>
              <w:t xml:space="preserve">Для районных центров – ледовая площадка для проведения </w:t>
            </w:r>
            <w:r w:rsidRPr="005212E5">
              <w:rPr>
                <w:spacing w:val="-2"/>
                <w:sz w:val="24"/>
              </w:rPr>
              <w:t xml:space="preserve">межмуниципальных, </w:t>
            </w:r>
            <w:r w:rsidRPr="005212E5">
              <w:rPr>
                <w:sz w:val="24"/>
              </w:rPr>
              <w:t>республиканских соревнований и тренировочных занятий (виды: хоккей</w:t>
            </w:r>
            <w:r w:rsidRPr="005212E5">
              <w:rPr>
                <w:spacing w:val="-8"/>
                <w:sz w:val="24"/>
              </w:rPr>
              <w:t xml:space="preserve"> </w:t>
            </w:r>
            <w:r w:rsidRPr="005212E5">
              <w:rPr>
                <w:sz w:val="24"/>
              </w:rPr>
              <w:t>с</w:t>
            </w:r>
            <w:r w:rsidRPr="005212E5">
              <w:rPr>
                <w:spacing w:val="-10"/>
                <w:sz w:val="24"/>
              </w:rPr>
              <w:t xml:space="preserve"> </w:t>
            </w:r>
            <w:r w:rsidRPr="005212E5">
              <w:rPr>
                <w:sz w:val="24"/>
              </w:rPr>
              <w:t>шайбой;</w:t>
            </w:r>
            <w:r w:rsidRPr="005212E5">
              <w:rPr>
                <w:spacing w:val="-11"/>
                <w:sz w:val="24"/>
              </w:rPr>
              <w:t xml:space="preserve"> </w:t>
            </w:r>
            <w:r w:rsidRPr="005212E5">
              <w:rPr>
                <w:sz w:val="24"/>
              </w:rPr>
              <w:t>фигурное</w:t>
            </w:r>
            <w:r w:rsidRPr="005212E5">
              <w:rPr>
                <w:spacing w:val="-10"/>
                <w:sz w:val="24"/>
              </w:rPr>
              <w:t xml:space="preserve"> </w:t>
            </w:r>
            <w:r w:rsidRPr="005212E5">
              <w:rPr>
                <w:sz w:val="24"/>
              </w:rPr>
              <w:t>катание; шорт-трек; массовое катание), с трибунами не более 150 мест.</w:t>
            </w:r>
          </w:p>
          <w:p w14:paraId="796D9C70" w14:textId="77777777" w:rsidR="00CC28CF" w:rsidRPr="005212E5" w:rsidRDefault="00CC28CF">
            <w:pPr>
              <w:pStyle w:val="TableParagraph"/>
              <w:spacing w:line="270" w:lineRule="atLeast"/>
              <w:ind w:left="324" w:right="330" w:firstLine="2"/>
              <w:jc w:val="center"/>
              <w:rPr>
                <w:sz w:val="24"/>
              </w:rPr>
            </w:pPr>
            <w:r w:rsidRPr="005212E5">
              <w:rPr>
                <w:sz w:val="24"/>
              </w:rPr>
              <w:t>Для</w:t>
            </w:r>
            <w:r w:rsidRPr="005212E5">
              <w:rPr>
                <w:spacing w:val="-3"/>
                <w:sz w:val="24"/>
              </w:rPr>
              <w:t xml:space="preserve"> </w:t>
            </w:r>
            <w:r w:rsidRPr="005212E5">
              <w:rPr>
                <w:sz w:val="24"/>
              </w:rPr>
              <w:t>городских</w:t>
            </w:r>
            <w:r w:rsidRPr="005212E5">
              <w:rPr>
                <w:spacing w:val="-1"/>
                <w:sz w:val="24"/>
              </w:rPr>
              <w:t xml:space="preserve"> </w:t>
            </w:r>
            <w:r w:rsidRPr="005212E5">
              <w:rPr>
                <w:sz w:val="24"/>
              </w:rPr>
              <w:t>округов</w:t>
            </w:r>
            <w:r w:rsidRPr="005212E5">
              <w:rPr>
                <w:spacing w:val="-2"/>
                <w:sz w:val="24"/>
              </w:rPr>
              <w:t xml:space="preserve"> </w:t>
            </w:r>
            <w:r w:rsidRPr="005212E5">
              <w:rPr>
                <w:sz w:val="24"/>
              </w:rPr>
              <w:t>–</w:t>
            </w:r>
            <w:r w:rsidRPr="005212E5">
              <w:rPr>
                <w:spacing w:val="-3"/>
                <w:sz w:val="24"/>
              </w:rPr>
              <w:t xml:space="preserve"> </w:t>
            </w:r>
            <w:r w:rsidRPr="005212E5">
              <w:rPr>
                <w:sz w:val="24"/>
              </w:rPr>
              <w:t xml:space="preserve">ледовая площадка для проведения </w:t>
            </w:r>
            <w:r w:rsidRPr="005212E5">
              <w:rPr>
                <w:spacing w:val="-2"/>
                <w:sz w:val="24"/>
              </w:rPr>
              <w:t xml:space="preserve">межмуниципальных, </w:t>
            </w:r>
            <w:r w:rsidRPr="005212E5">
              <w:rPr>
                <w:sz w:val="24"/>
              </w:rPr>
              <w:t>республиканских</w:t>
            </w:r>
            <w:r w:rsidRPr="005212E5">
              <w:rPr>
                <w:spacing w:val="-15"/>
                <w:sz w:val="24"/>
              </w:rPr>
              <w:t xml:space="preserve"> </w:t>
            </w:r>
            <w:r w:rsidRPr="005212E5">
              <w:rPr>
                <w:sz w:val="24"/>
              </w:rPr>
              <w:t>соревнований</w:t>
            </w:r>
            <w:r w:rsidRPr="005212E5">
              <w:rPr>
                <w:spacing w:val="-15"/>
                <w:sz w:val="24"/>
              </w:rPr>
              <w:t xml:space="preserve"> </w:t>
            </w:r>
            <w:r w:rsidRPr="005212E5">
              <w:rPr>
                <w:sz w:val="24"/>
              </w:rPr>
              <w:t>и</w:t>
            </w:r>
          </w:p>
          <w:p w14:paraId="7D175EB5" w14:textId="77777777" w:rsidR="00CC28CF" w:rsidRPr="005212E5" w:rsidRDefault="00CC28CF">
            <w:pPr>
              <w:pStyle w:val="TableParagraph"/>
              <w:ind w:left="178" w:right="181" w:hanging="3"/>
              <w:jc w:val="center"/>
              <w:rPr>
                <w:sz w:val="24"/>
              </w:rPr>
            </w:pPr>
            <w:r w:rsidRPr="005212E5">
              <w:rPr>
                <w:sz w:val="24"/>
              </w:rPr>
              <w:t>тренировочных занятий (виды: хоккей</w:t>
            </w:r>
            <w:r w:rsidRPr="005212E5">
              <w:rPr>
                <w:spacing w:val="-9"/>
                <w:sz w:val="24"/>
              </w:rPr>
              <w:t xml:space="preserve"> </w:t>
            </w:r>
            <w:r w:rsidRPr="005212E5">
              <w:rPr>
                <w:sz w:val="24"/>
              </w:rPr>
              <w:t>с</w:t>
            </w:r>
            <w:r w:rsidRPr="005212E5">
              <w:rPr>
                <w:spacing w:val="-10"/>
                <w:sz w:val="24"/>
              </w:rPr>
              <w:t xml:space="preserve"> </w:t>
            </w:r>
            <w:r w:rsidRPr="005212E5">
              <w:rPr>
                <w:sz w:val="24"/>
              </w:rPr>
              <w:t>шайбой,</w:t>
            </w:r>
            <w:r w:rsidRPr="005212E5">
              <w:rPr>
                <w:spacing w:val="-9"/>
                <w:sz w:val="24"/>
              </w:rPr>
              <w:t xml:space="preserve"> </w:t>
            </w:r>
            <w:r w:rsidRPr="005212E5">
              <w:rPr>
                <w:sz w:val="24"/>
              </w:rPr>
              <w:t>фигурное</w:t>
            </w:r>
            <w:r w:rsidRPr="005212E5">
              <w:rPr>
                <w:spacing w:val="-10"/>
                <w:sz w:val="24"/>
              </w:rPr>
              <w:t xml:space="preserve"> </w:t>
            </w:r>
            <w:r w:rsidRPr="005212E5">
              <w:rPr>
                <w:sz w:val="24"/>
              </w:rPr>
              <w:t>катание, шорт-трек, массовое катание), с трибунами не менее 500 мест (в</w:t>
            </w:r>
          </w:p>
          <w:p w14:paraId="049946DC" w14:textId="77777777" w:rsidR="00CC28CF" w:rsidRPr="005212E5" w:rsidRDefault="00CC28CF" w:rsidP="00A74FE5">
            <w:pPr>
              <w:pStyle w:val="TableParagraph"/>
              <w:spacing w:line="264" w:lineRule="exact"/>
              <w:ind w:right="1"/>
              <w:jc w:val="center"/>
              <w:rPr>
                <w:sz w:val="24"/>
              </w:rPr>
            </w:pPr>
            <w:proofErr w:type="spellStart"/>
            <w:r>
              <w:rPr>
                <w:sz w:val="24"/>
                <w:lang w:val="en-US"/>
              </w:rPr>
              <w:t>зависимости</w:t>
            </w:r>
            <w:proofErr w:type="spellEnd"/>
            <w:r>
              <w:rPr>
                <w:spacing w:val="-3"/>
                <w:sz w:val="24"/>
                <w:lang w:val="en-US"/>
              </w:rPr>
              <w:t xml:space="preserve"> </w:t>
            </w:r>
            <w:proofErr w:type="spellStart"/>
            <w:r>
              <w:rPr>
                <w:sz w:val="24"/>
                <w:lang w:val="en-US"/>
              </w:rPr>
              <w:t>от</w:t>
            </w:r>
            <w:proofErr w:type="spellEnd"/>
            <w:r>
              <w:rPr>
                <w:spacing w:val="-2"/>
                <w:sz w:val="24"/>
                <w:lang w:val="en-US"/>
              </w:rPr>
              <w:t xml:space="preserve"> </w:t>
            </w:r>
            <w:proofErr w:type="spellStart"/>
            <w:r>
              <w:rPr>
                <w:sz w:val="24"/>
                <w:lang w:val="en-US"/>
              </w:rPr>
              <w:t>потребности</w:t>
            </w:r>
            <w:proofErr w:type="spellEnd"/>
            <w:r>
              <w:rPr>
                <w:sz w:val="24"/>
                <w:lang w:val="en-US"/>
              </w:rPr>
              <w:t xml:space="preserve"> </w:t>
            </w:r>
            <w:r>
              <w:rPr>
                <w:spacing w:val="-5"/>
                <w:sz w:val="24"/>
                <w:lang w:val="en-US"/>
              </w:rPr>
              <w:t>ГО)</w:t>
            </w:r>
          </w:p>
        </w:tc>
      </w:tr>
      <w:tr w:rsidR="005212E5" w14:paraId="29DCC1E2" w14:textId="77777777" w:rsidTr="000F4CDD">
        <w:trPr>
          <w:gridAfter w:val="1"/>
          <w:wAfter w:w="20" w:type="dxa"/>
          <w:trHeight w:val="1655"/>
        </w:trPr>
        <w:tc>
          <w:tcPr>
            <w:tcW w:w="561" w:type="dxa"/>
            <w:tcBorders>
              <w:top w:val="single" w:sz="4" w:space="0" w:color="000000"/>
              <w:left w:val="single" w:sz="4" w:space="0" w:color="000000"/>
              <w:bottom w:val="single" w:sz="4" w:space="0" w:color="000000"/>
              <w:right w:val="single" w:sz="4" w:space="0" w:color="000000"/>
            </w:tcBorders>
          </w:tcPr>
          <w:p w14:paraId="40ED31CC" w14:textId="77777777" w:rsidR="005212E5" w:rsidRDefault="005212E5">
            <w:pPr>
              <w:pStyle w:val="TableParagraph"/>
              <w:ind w:left="14"/>
              <w:jc w:val="center"/>
              <w:rPr>
                <w:sz w:val="24"/>
                <w:lang w:val="en-US"/>
              </w:rPr>
            </w:pPr>
            <w:r>
              <w:rPr>
                <w:spacing w:val="-5"/>
                <w:sz w:val="24"/>
                <w:lang w:val="en-US"/>
              </w:rPr>
              <w:t>3.</w:t>
            </w:r>
          </w:p>
        </w:tc>
        <w:tc>
          <w:tcPr>
            <w:tcW w:w="1246" w:type="dxa"/>
            <w:tcBorders>
              <w:top w:val="single" w:sz="4" w:space="0" w:color="000000"/>
              <w:left w:val="single" w:sz="4" w:space="0" w:color="000000"/>
              <w:bottom w:val="single" w:sz="4" w:space="0" w:color="000000"/>
              <w:right w:val="single" w:sz="4" w:space="0" w:color="000000"/>
            </w:tcBorders>
          </w:tcPr>
          <w:p w14:paraId="669C2DB5" w14:textId="77777777" w:rsidR="005212E5" w:rsidRDefault="005212E5">
            <w:pPr>
              <w:pStyle w:val="TableParagraph"/>
              <w:ind w:left="107"/>
              <w:rPr>
                <w:sz w:val="24"/>
                <w:lang w:val="en-US"/>
              </w:rPr>
            </w:pPr>
            <w:proofErr w:type="spellStart"/>
            <w:r>
              <w:rPr>
                <w:spacing w:val="-2"/>
                <w:sz w:val="24"/>
                <w:lang w:val="en-US"/>
              </w:rPr>
              <w:t>Манежи</w:t>
            </w:r>
            <w:proofErr w:type="spellEnd"/>
          </w:p>
        </w:tc>
        <w:tc>
          <w:tcPr>
            <w:tcW w:w="1874" w:type="dxa"/>
            <w:gridSpan w:val="2"/>
            <w:tcBorders>
              <w:top w:val="single" w:sz="4" w:space="0" w:color="000000"/>
              <w:left w:val="single" w:sz="4" w:space="0" w:color="000000"/>
              <w:bottom w:val="single" w:sz="4" w:space="0" w:color="000000"/>
              <w:right w:val="single" w:sz="4" w:space="0" w:color="000000"/>
            </w:tcBorders>
          </w:tcPr>
          <w:p w14:paraId="1092675A" w14:textId="77777777" w:rsidR="005212E5" w:rsidRDefault="005212E5">
            <w:pPr>
              <w:pStyle w:val="TableParagraph"/>
              <w:ind w:left="262"/>
              <w:rPr>
                <w:sz w:val="24"/>
                <w:lang w:val="en-US"/>
              </w:rPr>
            </w:pPr>
            <w:proofErr w:type="spellStart"/>
            <w:r>
              <w:rPr>
                <w:spacing w:val="-2"/>
                <w:sz w:val="24"/>
                <w:lang w:val="en-US"/>
              </w:rPr>
              <w:t>Объект</w:t>
            </w:r>
            <w:proofErr w:type="spellEnd"/>
          </w:p>
        </w:tc>
        <w:tc>
          <w:tcPr>
            <w:tcW w:w="818" w:type="dxa"/>
            <w:tcBorders>
              <w:top w:val="single" w:sz="4" w:space="0" w:color="000000"/>
              <w:left w:val="single" w:sz="4" w:space="0" w:color="000000"/>
              <w:bottom w:val="single" w:sz="4" w:space="0" w:color="000000"/>
              <w:right w:val="single" w:sz="4" w:space="0" w:color="000000"/>
            </w:tcBorders>
            <w:hideMark/>
          </w:tcPr>
          <w:p w14:paraId="5B939F11" w14:textId="77777777" w:rsidR="005212E5" w:rsidRPr="005212E5" w:rsidRDefault="005212E5">
            <w:pPr>
              <w:pStyle w:val="TableParagraph"/>
              <w:spacing w:line="270" w:lineRule="atLeast"/>
              <w:ind w:left="110" w:right="52" w:firstLine="1"/>
              <w:jc w:val="center"/>
              <w:rPr>
                <w:sz w:val="24"/>
              </w:rPr>
            </w:pPr>
            <w:r w:rsidRPr="005212E5">
              <w:rPr>
                <w:sz w:val="24"/>
              </w:rPr>
              <w:t xml:space="preserve">1 объект на </w:t>
            </w:r>
            <w:r w:rsidRPr="005212E5">
              <w:rPr>
                <w:spacing w:val="-2"/>
                <w:sz w:val="24"/>
              </w:rPr>
              <w:t xml:space="preserve">муниципальный </w:t>
            </w:r>
            <w:r w:rsidRPr="005212E5">
              <w:rPr>
                <w:spacing w:val="-4"/>
                <w:sz w:val="24"/>
              </w:rPr>
              <w:t>район</w:t>
            </w:r>
          </w:p>
        </w:tc>
        <w:tc>
          <w:tcPr>
            <w:tcW w:w="1846" w:type="dxa"/>
            <w:tcBorders>
              <w:top w:val="single" w:sz="4" w:space="0" w:color="000000"/>
              <w:left w:val="single" w:sz="4" w:space="0" w:color="000000"/>
              <w:bottom w:val="single" w:sz="4" w:space="0" w:color="000000"/>
              <w:right w:val="single" w:sz="4" w:space="0" w:color="000000"/>
            </w:tcBorders>
          </w:tcPr>
          <w:p w14:paraId="494A31EE" w14:textId="77777777" w:rsidR="005212E5" w:rsidRDefault="005212E5">
            <w:pPr>
              <w:pStyle w:val="TableParagraph"/>
              <w:spacing w:before="1"/>
              <w:ind w:left="16" w:right="14"/>
              <w:jc w:val="center"/>
              <w:rPr>
                <w:sz w:val="24"/>
                <w:lang w:val="en-US"/>
              </w:rPr>
            </w:pPr>
            <w:proofErr w:type="spellStart"/>
            <w:r>
              <w:rPr>
                <w:spacing w:val="-2"/>
                <w:sz w:val="24"/>
                <w:lang w:val="en-US"/>
              </w:rPr>
              <w:t>Транспортная</w:t>
            </w:r>
            <w:proofErr w:type="spellEnd"/>
            <w:r>
              <w:rPr>
                <w:spacing w:val="-2"/>
                <w:sz w:val="24"/>
                <w:lang w:val="en-US"/>
              </w:rPr>
              <w:t xml:space="preserve"> </w:t>
            </w:r>
            <w:proofErr w:type="spellStart"/>
            <w:r>
              <w:rPr>
                <w:spacing w:val="-2"/>
                <w:sz w:val="24"/>
                <w:lang w:val="en-US"/>
              </w:rPr>
              <w:t>доступность</w:t>
            </w:r>
            <w:proofErr w:type="spellEnd"/>
            <w:r>
              <w:rPr>
                <w:spacing w:val="-2"/>
                <w:sz w:val="24"/>
                <w:lang w:val="en-US"/>
              </w:rPr>
              <w:t xml:space="preserve">, </w:t>
            </w:r>
            <w:proofErr w:type="spellStart"/>
            <w:r>
              <w:rPr>
                <w:spacing w:val="-4"/>
                <w:sz w:val="24"/>
                <w:lang w:val="en-US"/>
              </w:rPr>
              <w:t>мин</w:t>
            </w:r>
            <w:proofErr w:type="spellEnd"/>
            <w:r>
              <w:rPr>
                <w:spacing w:val="-4"/>
                <w:sz w:val="24"/>
                <w:lang w:val="en-US"/>
              </w:rPr>
              <w:t>.</w:t>
            </w:r>
          </w:p>
        </w:tc>
        <w:tc>
          <w:tcPr>
            <w:tcW w:w="1558" w:type="dxa"/>
            <w:tcBorders>
              <w:top w:val="single" w:sz="4" w:space="0" w:color="000000"/>
              <w:left w:val="single" w:sz="4" w:space="0" w:color="000000"/>
              <w:bottom w:val="single" w:sz="4" w:space="0" w:color="000000"/>
              <w:right w:val="single" w:sz="4" w:space="0" w:color="000000"/>
            </w:tcBorders>
            <w:hideMark/>
          </w:tcPr>
          <w:p w14:paraId="3E6A60BC" w14:textId="77777777" w:rsidR="005212E5" w:rsidRPr="005212E5" w:rsidRDefault="005212E5">
            <w:pPr>
              <w:pStyle w:val="TableParagraph"/>
              <w:spacing w:before="131"/>
              <w:ind w:left="340" w:hanging="221"/>
              <w:rPr>
                <w:sz w:val="24"/>
              </w:rPr>
            </w:pPr>
            <w:r w:rsidRPr="005212E5">
              <w:rPr>
                <w:sz w:val="24"/>
              </w:rPr>
              <w:t>для</w:t>
            </w:r>
            <w:r w:rsidRPr="005212E5">
              <w:rPr>
                <w:spacing w:val="-15"/>
                <w:sz w:val="24"/>
              </w:rPr>
              <w:t xml:space="preserve"> </w:t>
            </w:r>
            <w:r w:rsidRPr="005212E5">
              <w:rPr>
                <w:sz w:val="24"/>
              </w:rPr>
              <w:t>групп</w:t>
            </w:r>
            <w:r w:rsidRPr="005212E5">
              <w:rPr>
                <w:spacing w:val="-15"/>
                <w:sz w:val="24"/>
              </w:rPr>
              <w:t xml:space="preserve"> </w:t>
            </w:r>
            <w:r w:rsidRPr="005212E5">
              <w:rPr>
                <w:sz w:val="24"/>
              </w:rPr>
              <w:t xml:space="preserve">МО по ТПО </w:t>
            </w:r>
            <w:r w:rsidRPr="005212E5">
              <w:rPr>
                <w:sz w:val="24"/>
                <w:vertAlign w:val="superscript"/>
              </w:rPr>
              <w:t>1</w:t>
            </w:r>
            <w:r w:rsidRPr="005212E5">
              <w:rPr>
                <w:sz w:val="24"/>
              </w:rPr>
              <w:t>:</w:t>
            </w:r>
          </w:p>
          <w:p w14:paraId="120DEE02" w14:textId="77777777" w:rsidR="005212E5" w:rsidRDefault="005212E5">
            <w:pPr>
              <w:pStyle w:val="TableParagraph"/>
              <w:ind w:left="518"/>
              <w:rPr>
                <w:sz w:val="24"/>
                <w:lang w:val="en-US"/>
              </w:rPr>
            </w:pPr>
            <w:r>
              <w:rPr>
                <w:sz w:val="24"/>
                <w:lang w:val="en-US"/>
              </w:rPr>
              <w:t>А</w:t>
            </w:r>
            <w:r>
              <w:rPr>
                <w:spacing w:val="-1"/>
                <w:sz w:val="24"/>
                <w:lang w:val="en-US"/>
              </w:rPr>
              <w:t xml:space="preserve"> </w:t>
            </w:r>
            <w:r>
              <w:rPr>
                <w:sz w:val="24"/>
                <w:lang w:val="en-US"/>
              </w:rPr>
              <w:t xml:space="preserve">– </w:t>
            </w:r>
            <w:r>
              <w:rPr>
                <w:spacing w:val="-5"/>
                <w:sz w:val="24"/>
                <w:lang w:val="en-US"/>
              </w:rPr>
              <w:t>40</w:t>
            </w:r>
          </w:p>
          <w:p w14:paraId="3B7070CF" w14:textId="77777777" w:rsidR="005212E5" w:rsidRDefault="005212E5">
            <w:pPr>
              <w:pStyle w:val="TableParagraph"/>
              <w:ind w:left="537"/>
              <w:rPr>
                <w:sz w:val="24"/>
                <w:lang w:val="en-US"/>
              </w:rPr>
            </w:pPr>
            <w:r>
              <w:rPr>
                <w:sz w:val="24"/>
                <w:lang w:val="en-US"/>
              </w:rPr>
              <w:t>Б</w:t>
            </w:r>
            <w:r>
              <w:rPr>
                <w:spacing w:val="-2"/>
                <w:sz w:val="24"/>
                <w:lang w:val="en-US"/>
              </w:rPr>
              <w:t xml:space="preserve"> </w:t>
            </w:r>
            <w:r>
              <w:rPr>
                <w:sz w:val="24"/>
                <w:lang w:val="en-US"/>
              </w:rPr>
              <w:t xml:space="preserve">– </w:t>
            </w:r>
            <w:r>
              <w:rPr>
                <w:spacing w:val="-7"/>
                <w:sz w:val="24"/>
                <w:lang w:val="en-US"/>
              </w:rPr>
              <w:t>60</w:t>
            </w:r>
          </w:p>
          <w:p w14:paraId="63A483DF" w14:textId="77777777" w:rsidR="005212E5" w:rsidRDefault="005212E5">
            <w:pPr>
              <w:pStyle w:val="TableParagraph"/>
              <w:ind w:left="525"/>
              <w:rPr>
                <w:sz w:val="24"/>
                <w:lang w:val="en-US"/>
              </w:rPr>
            </w:pPr>
            <w:r>
              <w:rPr>
                <w:sz w:val="24"/>
                <w:lang w:val="en-US"/>
              </w:rPr>
              <w:t>В</w:t>
            </w:r>
            <w:r>
              <w:rPr>
                <w:spacing w:val="-2"/>
                <w:sz w:val="24"/>
                <w:lang w:val="en-US"/>
              </w:rPr>
              <w:t xml:space="preserve"> </w:t>
            </w:r>
            <w:r>
              <w:rPr>
                <w:sz w:val="24"/>
                <w:lang w:val="en-US"/>
              </w:rPr>
              <w:t xml:space="preserve">– </w:t>
            </w:r>
            <w:r>
              <w:rPr>
                <w:spacing w:val="-7"/>
                <w:sz w:val="24"/>
                <w:lang w:val="en-US"/>
              </w:rPr>
              <w:t>90</w:t>
            </w:r>
          </w:p>
        </w:tc>
        <w:tc>
          <w:tcPr>
            <w:tcW w:w="2694" w:type="dxa"/>
            <w:gridSpan w:val="2"/>
            <w:tcBorders>
              <w:top w:val="single" w:sz="4" w:space="0" w:color="000000"/>
              <w:left w:val="single" w:sz="4" w:space="0" w:color="000000"/>
              <w:bottom w:val="single" w:sz="4" w:space="0" w:color="000000"/>
              <w:right w:val="single" w:sz="4" w:space="0" w:color="000000"/>
            </w:tcBorders>
          </w:tcPr>
          <w:p w14:paraId="3963F793" w14:textId="77777777" w:rsidR="005212E5" w:rsidRDefault="005212E5">
            <w:pPr>
              <w:pStyle w:val="TableParagraph"/>
              <w:rPr>
                <w:sz w:val="24"/>
                <w:lang w:val="en-US"/>
              </w:rPr>
            </w:pPr>
          </w:p>
          <w:p w14:paraId="4B1D9C04" w14:textId="77777777" w:rsidR="005212E5" w:rsidRDefault="005212E5">
            <w:pPr>
              <w:pStyle w:val="TableParagraph"/>
              <w:spacing w:before="131"/>
              <w:rPr>
                <w:sz w:val="24"/>
                <w:lang w:val="en-US"/>
              </w:rPr>
            </w:pPr>
          </w:p>
          <w:p w14:paraId="49F72895" w14:textId="77777777" w:rsidR="005212E5" w:rsidRDefault="005212E5">
            <w:pPr>
              <w:pStyle w:val="TableParagraph"/>
              <w:ind w:right="2"/>
              <w:jc w:val="center"/>
              <w:rPr>
                <w:sz w:val="24"/>
                <w:lang w:val="en-US"/>
              </w:rPr>
            </w:pPr>
            <w:r>
              <w:rPr>
                <w:sz w:val="24"/>
                <w:lang w:val="en-US"/>
              </w:rPr>
              <w:t>-</w:t>
            </w:r>
          </w:p>
        </w:tc>
      </w:tr>
      <w:tr w:rsidR="005212E5" w14:paraId="403B4935" w14:textId="77777777" w:rsidTr="000F4CDD">
        <w:trPr>
          <w:gridAfter w:val="1"/>
          <w:wAfter w:w="20" w:type="dxa"/>
          <w:trHeight w:val="275"/>
        </w:trPr>
        <w:tc>
          <w:tcPr>
            <w:tcW w:w="10597" w:type="dxa"/>
            <w:gridSpan w:val="9"/>
            <w:tcBorders>
              <w:top w:val="single" w:sz="4" w:space="0" w:color="000000"/>
              <w:left w:val="single" w:sz="4" w:space="0" w:color="000000"/>
              <w:bottom w:val="single" w:sz="4" w:space="0" w:color="000000"/>
              <w:right w:val="single" w:sz="4" w:space="0" w:color="000000"/>
            </w:tcBorders>
            <w:hideMark/>
          </w:tcPr>
          <w:p w14:paraId="1506C835" w14:textId="77777777" w:rsidR="005212E5" w:rsidRPr="005212E5" w:rsidRDefault="005212E5">
            <w:pPr>
              <w:pStyle w:val="TableParagraph"/>
              <w:spacing w:line="255" w:lineRule="exact"/>
              <w:ind w:left="4"/>
              <w:jc w:val="center"/>
              <w:rPr>
                <w:sz w:val="24"/>
              </w:rPr>
            </w:pPr>
            <w:r w:rsidRPr="005212E5">
              <w:rPr>
                <w:spacing w:val="-6"/>
                <w:sz w:val="24"/>
              </w:rPr>
              <w:t>Объекты</w:t>
            </w:r>
            <w:r w:rsidRPr="005212E5">
              <w:rPr>
                <w:spacing w:val="-12"/>
                <w:sz w:val="24"/>
              </w:rPr>
              <w:t xml:space="preserve"> </w:t>
            </w:r>
            <w:r w:rsidRPr="005212E5">
              <w:rPr>
                <w:spacing w:val="-6"/>
                <w:sz w:val="24"/>
              </w:rPr>
              <w:t>физической</w:t>
            </w:r>
            <w:r w:rsidRPr="005212E5">
              <w:rPr>
                <w:spacing w:val="-8"/>
                <w:sz w:val="24"/>
              </w:rPr>
              <w:t xml:space="preserve"> </w:t>
            </w:r>
            <w:r w:rsidRPr="005212E5">
              <w:rPr>
                <w:spacing w:val="-6"/>
                <w:sz w:val="24"/>
              </w:rPr>
              <w:t>культуры</w:t>
            </w:r>
            <w:r w:rsidRPr="005212E5">
              <w:rPr>
                <w:spacing w:val="-10"/>
                <w:sz w:val="24"/>
              </w:rPr>
              <w:t xml:space="preserve"> </w:t>
            </w:r>
            <w:r w:rsidRPr="005212E5">
              <w:rPr>
                <w:spacing w:val="-6"/>
                <w:sz w:val="24"/>
              </w:rPr>
              <w:t>и</w:t>
            </w:r>
            <w:r w:rsidRPr="005212E5">
              <w:rPr>
                <w:spacing w:val="-7"/>
                <w:sz w:val="24"/>
              </w:rPr>
              <w:t xml:space="preserve"> </w:t>
            </w:r>
            <w:r w:rsidRPr="005212E5">
              <w:rPr>
                <w:spacing w:val="-6"/>
                <w:sz w:val="24"/>
              </w:rPr>
              <w:t>массового</w:t>
            </w:r>
            <w:r w:rsidRPr="005212E5">
              <w:rPr>
                <w:spacing w:val="-10"/>
                <w:sz w:val="24"/>
              </w:rPr>
              <w:t xml:space="preserve"> </w:t>
            </w:r>
            <w:r w:rsidRPr="005212E5">
              <w:rPr>
                <w:spacing w:val="-6"/>
                <w:sz w:val="24"/>
              </w:rPr>
              <w:t>спорта</w:t>
            </w:r>
            <w:r w:rsidRPr="005212E5">
              <w:rPr>
                <w:spacing w:val="-10"/>
                <w:sz w:val="24"/>
              </w:rPr>
              <w:t xml:space="preserve"> </w:t>
            </w:r>
            <w:r w:rsidRPr="005212E5">
              <w:rPr>
                <w:spacing w:val="-6"/>
                <w:sz w:val="24"/>
              </w:rPr>
              <w:t>ГО,</w:t>
            </w:r>
            <w:r w:rsidRPr="005212E5">
              <w:rPr>
                <w:spacing w:val="-9"/>
                <w:sz w:val="24"/>
              </w:rPr>
              <w:t xml:space="preserve"> </w:t>
            </w:r>
            <w:r w:rsidRPr="005212E5">
              <w:rPr>
                <w:spacing w:val="-6"/>
                <w:sz w:val="24"/>
              </w:rPr>
              <w:t>ГП,</w:t>
            </w:r>
            <w:r w:rsidRPr="005212E5">
              <w:rPr>
                <w:spacing w:val="-8"/>
                <w:sz w:val="24"/>
              </w:rPr>
              <w:t xml:space="preserve"> </w:t>
            </w:r>
            <w:r w:rsidRPr="005212E5">
              <w:rPr>
                <w:spacing w:val="-6"/>
                <w:sz w:val="24"/>
              </w:rPr>
              <w:t>СП</w:t>
            </w:r>
          </w:p>
        </w:tc>
      </w:tr>
      <w:tr w:rsidR="005212E5" w14:paraId="494B6D77" w14:textId="77777777" w:rsidTr="000F4CDD">
        <w:trPr>
          <w:gridAfter w:val="1"/>
          <w:wAfter w:w="20" w:type="dxa"/>
          <w:trHeight w:val="1655"/>
        </w:trPr>
        <w:tc>
          <w:tcPr>
            <w:tcW w:w="561" w:type="dxa"/>
            <w:tcBorders>
              <w:top w:val="single" w:sz="4" w:space="0" w:color="000000"/>
              <w:left w:val="single" w:sz="4" w:space="0" w:color="000000"/>
              <w:bottom w:val="single" w:sz="4" w:space="0" w:color="000000"/>
              <w:right w:val="single" w:sz="4" w:space="0" w:color="000000"/>
            </w:tcBorders>
          </w:tcPr>
          <w:p w14:paraId="3D7459AF" w14:textId="77777777" w:rsidR="005212E5" w:rsidRPr="005212E5" w:rsidRDefault="005212E5">
            <w:pPr>
              <w:pStyle w:val="TableParagraph"/>
              <w:rPr>
                <w:sz w:val="24"/>
              </w:rPr>
            </w:pPr>
          </w:p>
          <w:p w14:paraId="33A169D7" w14:textId="77777777" w:rsidR="005212E5" w:rsidRPr="005212E5" w:rsidRDefault="005212E5">
            <w:pPr>
              <w:pStyle w:val="TableParagraph"/>
              <w:spacing w:before="131"/>
              <w:rPr>
                <w:sz w:val="24"/>
              </w:rPr>
            </w:pPr>
          </w:p>
          <w:p w14:paraId="526619B9" w14:textId="77777777" w:rsidR="005212E5" w:rsidRDefault="005212E5">
            <w:pPr>
              <w:pStyle w:val="TableParagraph"/>
              <w:ind w:left="14" w:right="8"/>
              <w:jc w:val="center"/>
              <w:rPr>
                <w:sz w:val="24"/>
                <w:lang w:val="en-US"/>
              </w:rPr>
            </w:pPr>
            <w:r>
              <w:rPr>
                <w:spacing w:val="-5"/>
                <w:sz w:val="24"/>
                <w:lang w:val="en-US"/>
              </w:rPr>
              <w:t>4.</w:t>
            </w:r>
          </w:p>
        </w:tc>
        <w:tc>
          <w:tcPr>
            <w:tcW w:w="1246" w:type="dxa"/>
            <w:tcBorders>
              <w:top w:val="single" w:sz="4" w:space="0" w:color="000000"/>
              <w:left w:val="single" w:sz="4" w:space="0" w:color="000000"/>
              <w:bottom w:val="single" w:sz="4" w:space="0" w:color="000000"/>
              <w:right w:val="single" w:sz="4" w:space="0" w:color="000000"/>
            </w:tcBorders>
          </w:tcPr>
          <w:p w14:paraId="31F5A606" w14:textId="77777777" w:rsidR="005212E5" w:rsidRDefault="005212E5">
            <w:pPr>
              <w:pStyle w:val="TableParagraph"/>
              <w:spacing w:before="1"/>
              <w:ind w:left="107"/>
              <w:rPr>
                <w:sz w:val="24"/>
                <w:lang w:val="en-US"/>
              </w:rPr>
            </w:pPr>
            <w:proofErr w:type="spellStart"/>
            <w:r>
              <w:rPr>
                <w:spacing w:val="-8"/>
                <w:sz w:val="24"/>
                <w:lang w:val="en-US"/>
              </w:rPr>
              <w:t>Плоскостное</w:t>
            </w:r>
            <w:proofErr w:type="spellEnd"/>
            <w:r>
              <w:rPr>
                <w:spacing w:val="-8"/>
                <w:sz w:val="24"/>
                <w:lang w:val="en-US"/>
              </w:rPr>
              <w:t xml:space="preserve"> </w:t>
            </w:r>
            <w:proofErr w:type="spellStart"/>
            <w:r>
              <w:rPr>
                <w:spacing w:val="-2"/>
                <w:sz w:val="24"/>
                <w:lang w:val="en-US"/>
              </w:rPr>
              <w:t>спортивное</w:t>
            </w:r>
            <w:proofErr w:type="spellEnd"/>
            <w:r>
              <w:rPr>
                <w:spacing w:val="-2"/>
                <w:sz w:val="24"/>
                <w:lang w:val="en-US"/>
              </w:rPr>
              <w:t xml:space="preserve"> </w:t>
            </w:r>
            <w:proofErr w:type="spellStart"/>
            <w:r>
              <w:rPr>
                <w:spacing w:val="-2"/>
                <w:sz w:val="24"/>
                <w:lang w:val="en-US"/>
              </w:rPr>
              <w:t>сооружение</w:t>
            </w:r>
            <w:proofErr w:type="spellEnd"/>
          </w:p>
        </w:tc>
        <w:tc>
          <w:tcPr>
            <w:tcW w:w="1874" w:type="dxa"/>
            <w:gridSpan w:val="2"/>
            <w:tcBorders>
              <w:top w:val="single" w:sz="4" w:space="0" w:color="000000"/>
              <w:left w:val="single" w:sz="4" w:space="0" w:color="000000"/>
              <w:bottom w:val="single" w:sz="4" w:space="0" w:color="000000"/>
              <w:right w:val="single" w:sz="4" w:space="0" w:color="000000"/>
            </w:tcBorders>
            <w:hideMark/>
          </w:tcPr>
          <w:p w14:paraId="37EF0986" w14:textId="77777777" w:rsidR="005212E5" w:rsidRPr="005212E5" w:rsidRDefault="005212E5">
            <w:pPr>
              <w:pStyle w:val="TableParagraph"/>
              <w:ind w:left="56" w:right="54" w:firstLine="6"/>
              <w:jc w:val="center"/>
              <w:rPr>
                <w:sz w:val="24"/>
              </w:rPr>
            </w:pPr>
            <w:r w:rsidRPr="005212E5">
              <w:rPr>
                <w:sz w:val="24"/>
              </w:rPr>
              <w:t xml:space="preserve">кв. м </w:t>
            </w:r>
            <w:r w:rsidRPr="005212E5">
              <w:rPr>
                <w:spacing w:val="-2"/>
                <w:sz w:val="24"/>
              </w:rPr>
              <w:t xml:space="preserve">площади </w:t>
            </w:r>
            <w:r w:rsidRPr="005212E5">
              <w:rPr>
                <w:spacing w:val="-6"/>
                <w:sz w:val="24"/>
              </w:rPr>
              <w:t xml:space="preserve">спортивной </w:t>
            </w:r>
            <w:r w:rsidRPr="005212E5">
              <w:rPr>
                <w:spacing w:val="-2"/>
                <w:sz w:val="24"/>
              </w:rPr>
              <w:t xml:space="preserve">площадки </w:t>
            </w:r>
            <w:r w:rsidRPr="005212E5">
              <w:rPr>
                <w:sz w:val="24"/>
              </w:rPr>
              <w:t>на</w:t>
            </w:r>
            <w:r w:rsidRPr="005212E5">
              <w:rPr>
                <w:spacing w:val="-3"/>
                <w:sz w:val="24"/>
              </w:rPr>
              <w:t xml:space="preserve"> </w:t>
            </w:r>
            <w:r w:rsidRPr="005212E5">
              <w:rPr>
                <w:sz w:val="24"/>
              </w:rPr>
              <w:t>1000</w:t>
            </w:r>
          </w:p>
          <w:p w14:paraId="684D2F3F" w14:textId="77777777" w:rsidR="005212E5" w:rsidRDefault="005212E5">
            <w:pPr>
              <w:pStyle w:val="TableParagraph"/>
              <w:spacing w:line="264" w:lineRule="exact"/>
              <w:ind w:left="6"/>
              <w:jc w:val="center"/>
              <w:rPr>
                <w:sz w:val="24"/>
                <w:lang w:val="en-US"/>
              </w:rPr>
            </w:pPr>
            <w:proofErr w:type="spellStart"/>
            <w:r>
              <w:rPr>
                <w:spacing w:val="-4"/>
                <w:sz w:val="24"/>
                <w:lang w:val="en-US"/>
              </w:rPr>
              <w:t>чел</w:t>
            </w:r>
            <w:proofErr w:type="spellEnd"/>
            <w:r>
              <w:rPr>
                <w:spacing w:val="-4"/>
                <w:sz w:val="24"/>
                <w:lang w:val="en-US"/>
              </w:rPr>
              <w:t>.</w:t>
            </w:r>
          </w:p>
        </w:tc>
        <w:tc>
          <w:tcPr>
            <w:tcW w:w="818" w:type="dxa"/>
            <w:tcBorders>
              <w:top w:val="single" w:sz="4" w:space="0" w:color="000000"/>
              <w:left w:val="single" w:sz="4" w:space="0" w:color="000000"/>
              <w:bottom w:val="single" w:sz="4" w:space="0" w:color="000000"/>
              <w:right w:val="single" w:sz="4" w:space="0" w:color="000000"/>
            </w:tcBorders>
          </w:tcPr>
          <w:p w14:paraId="741A6E5B" w14:textId="77777777" w:rsidR="005212E5" w:rsidRDefault="005212E5">
            <w:pPr>
              <w:pStyle w:val="TableParagraph"/>
              <w:ind w:left="106" w:right="104"/>
              <w:jc w:val="center"/>
              <w:rPr>
                <w:sz w:val="24"/>
                <w:lang w:val="en-US"/>
              </w:rPr>
            </w:pPr>
            <w:r>
              <w:rPr>
                <w:spacing w:val="-6"/>
                <w:sz w:val="24"/>
                <w:lang w:val="en-US"/>
              </w:rPr>
              <w:t>1890</w:t>
            </w:r>
            <w:r>
              <w:rPr>
                <w:spacing w:val="-11"/>
                <w:sz w:val="24"/>
                <w:lang w:val="en-US"/>
              </w:rPr>
              <w:t xml:space="preserve"> </w:t>
            </w:r>
            <w:r>
              <w:rPr>
                <w:spacing w:val="-12"/>
                <w:sz w:val="24"/>
                <w:vertAlign w:val="superscript"/>
                <w:lang w:val="en-US"/>
              </w:rPr>
              <w:t>2</w:t>
            </w:r>
          </w:p>
        </w:tc>
        <w:tc>
          <w:tcPr>
            <w:tcW w:w="1846" w:type="dxa"/>
            <w:tcBorders>
              <w:top w:val="single" w:sz="4" w:space="0" w:color="000000"/>
              <w:left w:val="single" w:sz="4" w:space="0" w:color="000000"/>
              <w:bottom w:val="single" w:sz="4" w:space="0" w:color="000000"/>
              <w:right w:val="single" w:sz="4" w:space="0" w:color="000000"/>
            </w:tcBorders>
          </w:tcPr>
          <w:p w14:paraId="35089D88" w14:textId="77777777" w:rsidR="005212E5" w:rsidRDefault="005212E5">
            <w:pPr>
              <w:pStyle w:val="TableParagraph"/>
              <w:ind w:left="114" w:right="105" w:firstLine="120"/>
              <w:rPr>
                <w:sz w:val="24"/>
                <w:lang w:val="en-US"/>
              </w:rPr>
            </w:pPr>
            <w:proofErr w:type="spellStart"/>
            <w:r>
              <w:rPr>
                <w:spacing w:val="-2"/>
                <w:sz w:val="24"/>
                <w:lang w:val="en-US"/>
              </w:rPr>
              <w:t>Пешеходная</w:t>
            </w:r>
            <w:proofErr w:type="spellEnd"/>
            <w:r>
              <w:rPr>
                <w:spacing w:val="-2"/>
                <w:sz w:val="24"/>
                <w:lang w:val="en-US"/>
              </w:rPr>
              <w:t xml:space="preserve"> </w:t>
            </w:r>
            <w:proofErr w:type="spellStart"/>
            <w:r>
              <w:rPr>
                <w:spacing w:val="-7"/>
                <w:sz w:val="24"/>
                <w:lang w:val="en-US"/>
              </w:rPr>
              <w:t>доступность</w:t>
            </w:r>
            <w:proofErr w:type="spellEnd"/>
            <w:r>
              <w:rPr>
                <w:spacing w:val="-7"/>
                <w:sz w:val="24"/>
                <w:lang w:val="en-US"/>
              </w:rPr>
              <w:t>,</w:t>
            </w:r>
            <w:r>
              <w:rPr>
                <w:spacing w:val="1"/>
                <w:sz w:val="24"/>
                <w:lang w:val="en-US"/>
              </w:rPr>
              <w:t xml:space="preserve"> </w:t>
            </w:r>
            <w:r>
              <w:rPr>
                <w:spacing w:val="-10"/>
                <w:sz w:val="24"/>
                <w:lang w:val="en-US"/>
              </w:rPr>
              <w:t>м</w:t>
            </w:r>
          </w:p>
        </w:tc>
        <w:tc>
          <w:tcPr>
            <w:tcW w:w="1558" w:type="dxa"/>
            <w:tcBorders>
              <w:top w:val="single" w:sz="4" w:space="0" w:color="000000"/>
              <w:left w:val="single" w:sz="4" w:space="0" w:color="000000"/>
              <w:bottom w:val="single" w:sz="4" w:space="0" w:color="000000"/>
              <w:right w:val="single" w:sz="4" w:space="0" w:color="000000"/>
            </w:tcBorders>
          </w:tcPr>
          <w:p w14:paraId="269049A4" w14:textId="77777777" w:rsidR="005212E5" w:rsidRDefault="005212E5">
            <w:pPr>
              <w:pStyle w:val="TableParagraph"/>
              <w:ind w:left="2" w:right="5"/>
              <w:jc w:val="center"/>
              <w:rPr>
                <w:sz w:val="24"/>
                <w:lang w:val="en-US"/>
              </w:rPr>
            </w:pPr>
            <w:r>
              <w:rPr>
                <w:spacing w:val="-4"/>
                <w:sz w:val="24"/>
                <w:lang w:val="en-US"/>
              </w:rPr>
              <w:t>1000</w:t>
            </w:r>
          </w:p>
        </w:tc>
        <w:tc>
          <w:tcPr>
            <w:tcW w:w="2694" w:type="dxa"/>
            <w:gridSpan w:val="2"/>
            <w:tcBorders>
              <w:top w:val="single" w:sz="4" w:space="0" w:color="000000"/>
              <w:left w:val="single" w:sz="4" w:space="0" w:color="000000"/>
              <w:bottom w:val="single" w:sz="4" w:space="0" w:color="000000"/>
              <w:right w:val="single" w:sz="4" w:space="0" w:color="000000"/>
            </w:tcBorders>
          </w:tcPr>
          <w:p w14:paraId="0865ED40" w14:textId="77777777" w:rsidR="005212E5" w:rsidRDefault="005212E5">
            <w:pPr>
              <w:pStyle w:val="TableParagraph"/>
              <w:jc w:val="center"/>
              <w:rPr>
                <w:sz w:val="24"/>
                <w:lang w:val="en-US"/>
              </w:rPr>
            </w:pPr>
            <w:r>
              <w:rPr>
                <w:sz w:val="24"/>
                <w:lang w:val="en-US"/>
              </w:rPr>
              <w:t>-</w:t>
            </w:r>
          </w:p>
        </w:tc>
      </w:tr>
      <w:tr w:rsidR="005212E5" w14:paraId="626F5716" w14:textId="77777777" w:rsidTr="000F4CDD">
        <w:trPr>
          <w:gridAfter w:val="1"/>
          <w:wAfter w:w="20" w:type="dxa"/>
          <w:trHeight w:val="2762"/>
        </w:trPr>
        <w:tc>
          <w:tcPr>
            <w:tcW w:w="561" w:type="dxa"/>
            <w:tcBorders>
              <w:top w:val="single" w:sz="4" w:space="0" w:color="000000"/>
              <w:left w:val="single" w:sz="4" w:space="0" w:color="000000"/>
              <w:bottom w:val="single" w:sz="4" w:space="0" w:color="000000"/>
              <w:right w:val="single" w:sz="4" w:space="0" w:color="000000"/>
            </w:tcBorders>
          </w:tcPr>
          <w:p w14:paraId="6DB3576D" w14:textId="77777777" w:rsidR="005212E5" w:rsidRDefault="005212E5">
            <w:pPr>
              <w:pStyle w:val="TableParagraph"/>
              <w:ind w:left="14" w:right="8"/>
              <w:jc w:val="center"/>
              <w:rPr>
                <w:sz w:val="24"/>
                <w:lang w:val="en-US"/>
              </w:rPr>
            </w:pPr>
            <w:r>
              <w:rPr>
                <w:spacing w:val="-5"/>
                <w:sz w:val="24"/>
                <w:lang w:val="en-US"/>
              </w:rPr>
              <w:t>5.</w:t>
            </w:r>
          </w:p>
        </w:tc>
        <w:tc>
          <w:tcPr>
            <w:tcW w:w="1246" w:type="dxa"/>
            <w:tcBorders>
              <w:top w:val="single" w:sz="4" w:space="0" w:color="000000"/>
              <w:left w:val="single" w:sz="4" w:space="0" w:color="000000"/>
              <w:bottom w:val="single" w:sz="4" w:space="0" w:color="000000"/>
              <w:right w:val="single" w:sz="4" w:space="0" w:color="000000"/>
            </w:tcBorders>
          </w:tcPr>
          <w:p w14:paraId="142DF1B4" w14:textId="77777777" w:rsidR="005212E5" w:rsidRDefault="005212E5">
            <w:pPr>
              <w:pStyle w:val="TableParagraph"/>
              <w:spacing w:before="1"/>
              <w:ind w:left="107" w:right="316"/>
              <w:rPr>
                <w:sz w:val="24"/>
                <w:lang w:val="en-US"/>
              </w:rPr>
            </w:pPr>
            <w:proofErr w:type="spellStart"/>
            <w:r>
              <w:rPr>
                <w:spacing w:val="-8"/>
                <w:sz w:val="24"/>
                <w:lang w:val="en-US"/>
              </w:rPr>
              <w:t>Спортивные</w:t>
            </w:r>
            <w:proofErr w:type="spellEnd"/>
            <w:r>
              <w:rPr>
                <w:spacing w:val="-8"/>
                <w:sz w:val="24"/>
                <w:lang w:val="en-US"/>
              </w:rPr>
              <w:t xml:space="preserve"> </w:t>
            </w:r>
            <w:proofErr w:type="spellStart"/>
            <w:r>
              <w:rPr>
                <w:spacing w:val="-4"/>
                <w:sz w:val="24"/>
                <w:lang w:val="en-US"/>
              </w:rPr>
              <w:t>залы</w:t>
            </w:r>
            <w:proofErr w:type="spellEnd"/>
          </w:p>
        </w:tc>
        <w:tc>
          <w:tcPr>
            <w:tcW w:w="1874" w:type="dxa"/>
            <w:gridSpan w:val="2"/>
            <w:tcBorders>
              <w:top w:val="single" w:sz="4" w:space="0" w:color="000000"/>
              <w:left w:val="single" w:sz="4" w:space="0" w:color="000000"/>
              <w:bottom w:val="single" w:sz="4" w:space="0" w:color="000000"/>
              <w:right w:val="single" w:sz="4" w:space="0" w:color="000000"/>
            </w:tcBorders>
          </w:tcPr>
          <w:p w14:paraId="419E38AB" w14:textId="77777777" w:rsidR="005212E5" w:rsidRPr="005212E5" w:rsidRDefault="005212E5">
            <w:pPr>
              <w:pStyle w:val="TableParagraph"/>
              <w:ind w:left="161" w:right="152" w:hanging="3"/>
              <w:jc w:val="center"/>
              <w:rPr>
                <w:sz w:val="24"/>
              </w:rPr>
            </w:pPr>
            <w:r w:rsidRPr="005212E5">
              <w:rPr>
                <w:sz w:val="24"/>
              </w:rPr>
              <w:t xml:space="preserve">кв. м </w:t>
            </w:r>
            <w:r w:rsidRPr="005212E5">
              <w:rPr>
                <w:spacing w:val="-2"/>
                <w:sz w:val="24"/>
              </w:rPr>
              <w:t xml:space="preserve">площади </w:t>
            </w:r>
            <w:proofErr w:type="spellStart"/>
            <w:r w:rsidRPr="005212E5">
              <w:rPr>
                <w:spacing w:val="-2"/>
                <w:sz w:val="24"/>
              </w:rPr>
              <w:t>спортивн</w:t>
            </w:r>
            <w:proofErr w:type="spellEnd"/>
            <w:r w:rsidRPr="005212E5">
              <w:rPr>
                <w:spacing w:val="-2"/>
                <w:sz w:val="24"/>
              </w:rPr>
              <w:t xml:space="preserve"> </w:t>
            </w:r>
            <w:r w:rsidRPr="005212E5">
              <w:rPr>
                <w:sz w:val="24"/>
              </w:rPr>
              <w:t xml:space="preserve">ого зала на 1000 </w:t>
            </w:r>
            <w:r w:rsidRPr="005212E5">
              <w:rPr>
                <w:spacing w:val="-4"/>
                <w:sz w:val="24"/>
              </w:rPr>
              <w:t>чел.</w:t>
            </w:r>
          </w:p>
        </w:tc>
        <w:tc>
          <w:tcPr>
            <w:tcW w:w="818" w:type="dxa"/>
            <w:tcBorders>
              <w:top w:val="single" w:sz="4" w:space="0" w:color="000000"/>
              <w:left w:val="single" w:sz="4" w:space="0" w:color="000000"/>
              <w:bottom w:val="single" w:sz="4" w:space="0" w:color="000000"/>
              <w:right w:val="single" w:sz="4" w:space="0" w:color="000000"/>
            </w:tcBorders>
          </w:tcPr>
          <w:p w14:paraId="6DF0CD63" w14:textId="77777777" w:rsidR="005212E5" w:rsidRDefault="005212E5">
            <w:pPr>
              <w:pStyle w:val="TableParagraph"/>
              <w:ind w:left="106" w:right="104"/>
              <w:jc w:val="center"/>
              <w:rPr>
                <w:sz w:val="24"/>
                <w:lang w:val="en-US"/>
              </w:rPr>
            </w:pPr>
            <w:r>
              <w:rPr>
                <w:spacing w:val="-5"/>
                <w:w w:val="105"/>
                <w:sz w:val="24"/>
                <w:lang w:val="en-US"/>
              </w:rPr>
              <w:t>80</w:t>
            </w:r>
            <w:r>
              <w:rPr>
                <w:spacing w:val="-5"/>
                <w:w w:val="105"/>
                <w:sz w:val="24"/>
                <w:vertAlign w:val="superscript"/>
                <w:lang w:val="en-US"/>
              </w:rPr>
              <w:t>3</w:t>
            </w:r>
          </w:p>
        </w:tc>
        <w:tc>
          <w:tcPr>
            <w:tcW w:w="1846" w:type="dxa"/>
            <w:tcBorders>
              <w:top w:val="single" w:sz="4" w:space="0" w:color="000000"/>
              <w:left w:val="single" w:sz="4" w:space="0" w:color="000000"/>
              <w:bottom w:val="single" w:sz="4" w:space="0" w:color="000000"/>
              <w:right w:val="single" w:sz="4" w:space="0" w:color="000000"/>
            </w:tcBorders>
          </w:tcPr>
          <w:p w14:paraId="4A0443ED" w14:textId="77777777" w:rsidR="005212E5" w:rsidRDefault="005212E5">
            <w:pPr>
              <w:pStyle w:val="TableParagraph"/>
              <w:spacing w:before="1"/>
              <w:ind w:left="114" w:right="105" w:firstLine="122"/>
              <w:rPr>
                <w:sz w:val="24"/>
                <w:lang w:val="en-US"/>
              </w:rPr>
            </w:pPr>
            <w:proofErr w:type="spellStart"/>
            <w:r>
              <w:rPr>
                <w:spacing w:val="-2"/>
                <w:sz w:val="24"/>
                <w:lang w:val="en-US"/>
              </w:rPr>
              <w:t>Пешеходная</w:t>
            </w:r>
            <w:proofErr w:type="spellEnd"/>
            <w:r>
              <w:rPr>
                <w:spacing w:val="-2"/>
                <w:sz w:val="24"/>
                <w:lang w:val="en-US"/>
              </w:rPr>
              <w:t xml:space="preserve"> </w:t>
            </w:r>
            <w:proofErr w:type="spellStart"/>
            <w:r>
              <w:rPr>
                <w:spacing w:val="-7"/>
                <w:sz w:val="24"/>
                <w:lang w:val="en-US"/>
              </w:rPr>
              <w:t>доступность</w:t>
            </w:r>
            <w:proofErr w:type="spellEnd"/>
            <w:r>
              <w:rPr>
                <w:spacing w:val="-7"/>
                <w:sz w:val="24"/>
                <w:lang w:val="en-US"/>
              </w:rPr>
              <w:t>,</w:t>
            </w:r>
            <w:r>
              <w:rPr>
                <w:spacing w:val="1"/>
                <w:sz w:val="24"/>
                <w:lang w:val="en-US"/>
              </w:rPr>
              <w:t xml:space="preserve"> </w:t>
            </w:r>
            <w:r>
              <w:rPr>
                <w:spacing w:val="-10"/>
                <w:sz w:val="24"/>
                <w:lang w:val="en-US"/>
              </w:rPr>
              <w:t>м</w:t>
            </w:r>
          </w:p>
        </w:tc>
        <w:tc>
          <w:tcPr>
            <w:tcW w:w="1558" w:type="dxa"/>
            <w:tcBorders>
              <w:top w:val="single" w:sz="4" w:space="0" w:color="000000"/>
              <w:left w:val="single" w:sz="4" w:space="0" w:color="000000"/>
              <w:bottom w:val="single" w:sz="4" w:space="0" w:color="000000"/>
              <w:right w:val="single" w:sz="4" w:space="0" w:color="000000"/>
            </w:tcBorders>
          </w:tcPr>
          <w:p w14:paraId="20AEC9C5" w14:textId="77777777" w:rsidR="005212E5" w:rsidRDefault="005212E5">
            <w:pPr>
              <w:pStyle w:val="TableParagraph"/>
              <w:ind w:left="2" w:right="5"/>
              <w:jc w:val="center"/>
              <w:rPr>
                <w:sz w:val="24"/>
                <w:lang w:val="en-US"/>
              </w:rPr>
            </w:pPr>
            <w:r>
              <w:rPr>
                <w:spacing w:val="-4"/>
                <w:sz w:val="24"/>
                <w:lang w:val="en-US"/>
              </w:rPr>
              <w:t>1000</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6C7F48E8" w14:textId="77777777" w:rsidR="005212E5" w:rsidRPr="005212E5" w:rsidRDefault="005212E5">
            <w:pPr>
              <w:pStyle w:val="TableParagraph"/>
              <w:ind w:left="82" w:right="84"/>
              <w:jc w:val="center"/>
              <w:rPr>
                <w:sz w:val="24"/>
              </w:rPr>
            </w:pPr>
            <w:r w:rsidRPr="005212E5">
              <w:rPr>
                <w:sz w:val="24"/>
              </w:rPr>
              <w:t>Для</w:t>
            </w:r>
            <w:r w:rsidRPr="005212E5">
              <w:rPr>
                <w:spacing w:val="-12"/>
                <w:sz w:val="24"/>
              </w:rPr>
              <w:t xml:space="preserve"> </w:t>
            </w:r>
            <w:r w:rsidRPr="005212E5">
              <w:rPr>
                <w:sz w:val="24"/>
              </w:rPr>
              <w:t>центров</w:t>
            </w:r>
            <w:r w:rsidRPr="005212E5">
              <w:rPr>
                <w:spacing w:val="-13"/>
                <w:sz w:val="24"/>
              </w:rPr>
              <w:t xml:space="preserve"> </w:t>
            </w:r>
            <w:r w:rsidRPr="005212E5">
              <w:rPr>
                <w:sz w:val="24"/>
              </w:rPr>
              <w:t>муниципальных</w:t>
            </w:r>
            <w:r w:rsidRPr="005212E5">
              <w:rPr>
                <w:spacing w:val="-10"/>
                <w:sz w:val="24"/>
              </w:rPr>
              <w:t xml:space="preserve"> </w:t>
            </w:r>
            <w:r w:rsidRPr="005212E5">
              <w:rPr>
                <w:sz w:val="24"/>
              </w:rPr>
              <w:t>районов – спортивный зал размерами</w:t>
            </w:r>
          </w:p>
          <w:p w14:paraId="6A1CCAEA" w14:textId="77777777" w:rsidR="005212E5" w:rsidRPr="005212E5" w:rsidRDefault="005212E5">
            <w:pPr>
              <w:pStyle w:val="TableParagraph"/>
              <w:ind w:left="122" w:right="127" w:firstLine="1"/>
              <w:jc w:val="center"/>
              <w:rPr>
                <w:sz w:val="24"/>
              </w:rPr>
            </w:pPr>
            <w:r w:rsidRPr="005212E5">
              <w:rPr>
                <w:sz w:val="24"/>
              </w:rPr>
              <w:t xml:space="preserve">42 </w:t>
            </w:r>
            <w:r>
              <w:rPr>
                <w:sz w:val="24"/>
                <w:lang w:val="en-US"/>
              </w:rPr>
              <w:t>x</w:t>
            </w:r>
            <w:r w:rsidRPr="005212E5">
              <w:rPr>
                <w:sz w:val="24"/>
              </w:rPr>
              <w:t xml:space="preserve"> 24 м для проведения межмуниципальных и республиканских соревнований по единоборствам, игровым видам спорта (баскетбол, волейбол, ручной мяч, мини-футбол и т.д.), а также тренировочных</w:t>
            </w:r>
            <w:r w:rsidRPr="005212E5">
              <w:rPr>
                <w:spacing w:val="-12"/>
                <w:sz w:val="24"/>
              </w:rPr>
              <w:t xml:space="preserve"> </w:t>
            </w:r>
            <w:r w:rsidRPr="005212E5">
              <w:rPr>
                <w:sz w:val="24"/>
              </w:rPr>
              <w:t>занятий,</w:t>
            </w:r>
            <w:r w:rsidRPr="005212E5">
              <w:rPr>
                <w:spacing w:val="-13"/>
                <w:sz w:val="24"/>
              </w:rPr>
              <w:t xml:space="preserve"> </w:t>
            </w:r>
            <w:r w:rsidRPr="005212E5">
              <w:rPr>
                <w:sz w:val="24"/>
              </w:rPr>
              <w:t>с</w:t>
            </w:r>
            <w:r w:rsidRPr="005212E5">
              <w:rPr>
                <w:spacing w:val="-14"/>
                <w:sz w:val="24"/>
              </w:rPr>
              <w:t xml:space="preserve"> </w:t>
            </w:r>
            <w:r w:rsidRPr="005212E5">
              <w:rPr>
                <w:sz w:val="24"/>
              </w:rPr>
              <w:t>трибунами</w:t>
            </w:r>
          </w:p>
          <w:p w14:paraId="6DA15CBB" w14:textId="77777777" w:rsidR="005212E5" w:rsidRDefault="005212E5">
            <w:pPr>
              <w:pStyle w:val="TableParagraph"/>
              <w:spacing w:line="264" w:lineRule="exact"/>
              <w:ind w:right="6"/>
              <w:jc w:val="center"/>
              <w:rPr>
                <w:sz w:val="24"/>
                <w:lang w:val="en-US"/>
              </w:rPr>
            </w:pPr>
            <w:proofErr w:type="spellStart"/>
            <w:r>
              <w:rPr>
                <w:sz w:val="24"/>
                <w:lang w:val="en-US"/>
              </w:rPr>
              <w:t>не</w:t>
            </w:r>
            <w:proofErr w:type="spellEnd"/>
            <w:r>
              <w:rPr>
                <w:spacing w:val="-3"/>
                <w:sz w:val="24"/>
                <w:lang w:val="en-US"/>
              </w:rPr>
              <w:t xml:space="preserve"> </w:t>
            </w:r>
            <w:proofErr w:type="spellStart"/>
            <w:r>
              <w:rPr>
                <w:sz w:val="24"/>
                <w:lang w:val="en-US"/>
              </w:rPr>
              <w:t>более</w:t>
            </w:r>
            <w:proofErr w:type="spellEnd"/>
            <w:r>
              <w:rPr>
                <w:spacing w:val="-1"/>
                <w:sz w:val="24"/>
                <w:lang w:val="en-US"/>
              </w:rPr>
              <w:t xml:space="preserve"> </w:t>
            </w:r>
            <w:r>
              <w:rPr>
                <w:sz w:val="24"/>
                <w:lang w:val="en-US"/>
              </w:rPr>
              <w:t xml:space="preserve">200 </w:t>
            </w:r>
            <w:proofErr w:type="spellStart"/>
            <w:r>
              <w:rPr>
                <w:spacing w:val="-4"/>
                <w:sz w:val="24"/>
                <w:lang w:val="en-US"/>
              </w:rPr>
              <w:t>мест</w:t>
            </w:r>
            <w:proofErr w:type="spellEnd"/>
          </w:p>
        </w:tc>
      </w:tr>
      <w:tr w:rsidR="005212E5" w14:paraId="04B96145" w14:textId="77777777" w:rsidTr="000F4CDD">
        <w:trPr>
          <w:gridAfter w:val="1"/>
          <w:wAfter w:w="20" w:type="dxa"/>
          <w:trHeight w:val="1655"/>
        </w:trPr>
        <w:tc>
          <w:tcPr>
            <w:tcW w:w="561" w:type="dxa"/>
            <w:tcBorders>
              <w:top w:val="single" w:sz="4" w:space="0" w:color="000000"/>
              <w:left w:val="single" w:sz="4" w:space="0" w:color="000000"/>
              <w:bottom w:val="single" w:sz="4" w:space="0" w:color="000000"/>
              <w:right w:val="single" w:sz="4" w:space="0" w:color="000000"/>
            </w:tcBorders>
          </w:tcPr>
          <w:p w14:paraId="646CC939" w14:textId="77777777" w:rsidR="005212E5" w:rsidRDefault="005212E5">
            <w:pPr>
              <w:pStyle w:val="TableParagraph"/>
              <w:rPr>
                <w:lang w:val="en-US"/>
              </w:rPr>
            </w:pPr>
          </w:p>
        </w:tc>
        <w:tc>
          <w:tcPr>
            <w:tcW w:w="1246" w:type="dxa"/>
            <w:tcBorders>
              <w:top w:val="single" w:sz="4" w:space="0" w:color="000000"/>
              <w:left w:val="single" w:sz="4" w:space="0" w:color="000000"/>
              <w:bottom w:val="single" w:sz="4" w:space="0" w:color="000000"/>
              <w:right w:val="single" w:sz="4" w:space="0" w:color="000000"/>
            </w:tcBorders>
          </w:tcPr>
          <w:p w14:paraId="3C706E91" w14:textId="77777777" w:rsidR="005212E5" w:rsidRDefault="005212E5">
            <w:pPr>
              <w:pStyle w:val="TableParagraph"/>
              <w:rPr>
                <w:lang w:val="en-US"/>
              </w:rPr>
            </w:pPr>
          </w:p>
        </w:tc>
        <w:tc>
          <w:tcPr>
            <w:tcW w:w="1874" w:type="dxa"/>
            <w:gridSpan w:val="2"/>
            <w:tcBorders>
              <w:top w:val="single" w:sz="4" w:space="0" w:color="000000"/>
              <w:left w:val="single" w:sz="4" w:space="0" w:color="000000"/>
              <w:bottom w:val="single" w:sz="4" w:space="0" w:color="000000"/>
              <w:right w:val="single" w:sz="4" w:space="0" w:color="000000"/>
            </w:tcBorders>
          </w:tcPr>
          <w:p w14:paraId="404E88DE" w14:textId="77777777" w:rsidR="005212E5" w:rsidRDefault="005212E5">
            <w:pPr>
              <w:pStyle w:val="TableParagraph"/>
              <w:rPr>
                <w:lang w:val="en-US"/>
              </w:rPr>
            </w:pPr>
          </w:p>
        </w:tc>
        <w:tc>
          <w:tcPr>
            <w:tcW w:w="818" w:type="dxa"/>
            <w:tcBorders>
              <w:top w:val="single" w:sz="4" w:space="0" w:color="000000"/>
              <w:left w:val="single" w:sz="4" w:space="0" w:color="000000"/>
              <w:bottom w:val="single" w:sz="4" w:space="0" w:color="000000"/>
              <w:right w:val="single" w:sz="4" w:space="0" w:color="000000"/>
            </w:tcBorders>
          </w:tcPr>
          <w:p w14:paraId="1FE57E79" w14:textId="77777777" w:rsidR="005212E5" w:rsidRDefault="005212E5">
            <w:pPr>
              <w:pStyle w:val="TableParagraph"/>
              <w:rPr>
                <w:lang w:val="en-US"/>
              </w:rPr>
            </w:pPr>
          </w:p>
        </w:tc>
        <w:tc>
          <w:tcPr>
            <w:tcW w:w="1846" w:type="dxa"/>
            <w:tcBorders>
              <w:top w:val="single" w:sz="4" w:space="0" w:color="000000"/>
              <w:left w:val="single" w:sz="4" w:space="0" w:color="000000"/>
              <w:bottom w:val="single" w:sz="4" w:space="0" w:color="000000"/>
              <w:right w:val="single" w:sz="4" w:space="0" w:color="000000"/>
            </w:tcBorders>
          </w:tcPr>
          <w:p w14:paraId="4231A8EC" w14:textId="77777777" w:rsidR="005212E5" w:rsidRDefault="005212E5">
            <w:pPr>
              <w:pStyle w:val="TableParagraph"/>
              <w:rPr>
                <w:lang w:val="en-US"/>
              </w:rPr>
            </w:pPr>
          </w:p>
        </w:tc>
        <w:tc>
          <w:tcPr>
            <w:tcW w:w="4252" w:type="dxa"/>
            <w:gridSpan w:val="3"/>
            <w:tcBorders>
              <w:top w:val="single" w:sz="4" w:space="0" w:color="000000"/>
              <w:left w:val="single" w:sz="4" w:space="0" w:color="000000"/>
              <w:bottom w:val="single" w:sz="4" w:space="0" w:color="000000"/>
              <w:right w:val="single" w:sz="4" w:space="0" w:color="000000"/>
            </w:tcBorders>
            <w:hideMark/>
          </w:tcPr>
          <w:p w14:paraId="062A2BB9" w14:textId="77777777" w:rsidR="005212E5" w:rsidRPr="005212E5" w:rsidRDefault="005212E5">
            <w:pPr>
              <w:pStyle w:val="TableParagraph"/>
              <w:ind w:left="199" w:right="204" w:hanging="1"/>
              <w:jc w:val="center"/>
              <w:rPr>
                <w:sz w:val="24"/>
              </w:rPr>
            </w:pPr>
            <w:r w:rsidRPr="005212E5">
              <w:rPr>
                <w:sz w:val="24"/>
              </w:rPr>
              <w:t>Для сельских поселений – спортивный</w:t>
            </w:r>
            <w:r w:rsidRPr="005212E5">
              <w:rPr>
                <w:spacing w:val="-11"/>
                <w:sz w:val="24"/>
              </w:rPr>
              <w:t xml:space="preserve"> </w:t>
            </w:r>
            <w:r w:rsidRPr="005212E5">
              <w:rPr>
                <w:sz w:val="24"/>
              </w:rPr>
              <w:t>зал</w:t>
            </w:r>
            <w:r w:rsidRPr="005212E5">
              <w:rPr>
                <w:spacing w:val="-9"/>
                <w:sz w:val="24"/>
              </w:rPr>
              <w:t xml:space="preserve"> </w:t>
            </w:r>
            <w:r w:rsidRPr="005212E5">
              <w:rPr>
                <w:sz w:val="24"/>
              </w:rPr>
              <w:t>размерами</w:t>
            </w:r>
            <w:r w:rsidRPr="005212E5">
              <w:rPr>
                <w:spacing w:val="-9"/>
                <w:sz w:val="24"/>
              </w:rPr>
              <w:t xml:space="preserve"> </w:t>
            </w:r>
            <w:r w:rsidRPr="005212E5">
              <w:rPr>
                <w:sz w:val="24"/>
              </w:rPr>
              <w:t>не</w:t>
            </w:r>
            <w:r w:rsidRPr="005212E5">
              <w:rPr>
                <w:spacing w:val="-10"/>
                <w:sz w:val="24"/>
              </w:rPr>
              <w:t xml:space="preserve"> </w:t>
            </w:r>
            <w:r w:rsidRPr="005212E5">
              <w:rPr>
                <w:sz w:val="24"/>
              </w:rPr>
              <w:t xml:space="preserve">более чем 36 </w:t>
            </w:r>
            <w:r>
              <w:rPr>
                <w:sz w:val="24"/>
                <w:lang w:val="en-US"/>
              </w:rPr>
              <w:t>x</w:t>
            </w:r>
            <w:r w:rsidRPr="005212E5">
              <w:rPr>
                <w:sz w:val="24"/>
              </w:rPr>
              <w:t xml:space="preserve"> 18 м для проведения </w:t>
            </w:r>
            <w:r w:rsidRPr="005212E5">
              <w:rPr>
                <w:spacing w:val="-2"/>
                <w:sz w:val="24"/>
              </w:rPr>
              <w:t xml:space="preserve">физкультурно-массовых </w:t>
            </w:r>
            <w:r w:rsidRPr="005212E5">
              <w:rPr>
                <w:sz w:val="24"/>
              </w:rPr>
              <w:t>мероприятий и тренировочных</w:t>
            </w:r>
          </w:p>
          <w:p w14:paraId="1ADBFE59" w14:textId="77777777" w:rsidR="005212E5" w:rsidRDefault="005212E5">
            <w:pPr>
              <w:pStyle w:val="TableParagraph"/>
              <w:spacing w:line="264" w:lineRule="exact"/>
              <w:ind w:right="5"/>
              <w:jc w:val="center"/>
              <w:rPr>
                <w:sz w:val="24"/>
                <w:lang w:val="en-US"/>
              </w:rPr>
            </w:pPr>
            <w:proofErr w:type="spellStart"/>
            <w:r>
              <w:rPr>
                <w:sz w:val="24"/>
                <w:lang w:val="en-US"/>
              </w:rPr>
              <w:t>занятий</w:t>
            </w:r>
            <w:proofErr w:type="spellEnd"/>
            <w:r>
              <w:rPr>
                <w:sz w:val="24"/>
                <w:lang w:val="en-US"/>
              </w:rPr>
              <w:t>,</w:t>
            </w:r>
            <w:r>
              <w:rPr>
                <w:spacing w:val="-3"/>
                <w:sz w:val="24"/>
                <w:lang w:val="en-US"/>
              </w:rPr>
              <w:t xml:space="preserve"> </w:t>
            </w:r>
            <w:proofErr w:type="spellStart"/>
            <w:r>
              <w:rPr>
                <w:sz w:val="24"/>
                <w:lang w:val="en-US"/>
              </w:rPr>
              <w:t>трибуны</w:t>
            </w:r>
            <w:proofErr w:type="spellEnd"/>
            <w:r>
              <w:rPr>
                <w:spacing w:val="-3"/>
                <w:sz w:val="24"/>
                <w:lang w:val="en-US"/>
              </w:rPr>
              <w:t xml:space="preserve"> </w:t>
            </w:r>
            <w:proofErr w:type="spellStart"/>
            <w:r>
              <w:rPr>
                <w:sz w:val="24"/>
                <w:lang w:val="en-US"/>
              </w:rPr>
              <w:t>не</w:t>
            </w:r>
            <w:proofErr w:type="spellEnd"/>
            <w:r>
              <w:rPr>
                <w:spacing w:val="-2"/>
                <w:sz w:val="24"/>
                <w:lang w:val="en-US"/>
              </w:rPr>
              <w:t xml:space="preserve"> </w:t>
            </w:r>
            <w:proofErr w:type="spellStart"/>
            <w:r>
              <w:rPr>
                <w:spacing w:val="-2"/>
                <w:sz w:val="24"/>
                <w:lang w:val="en-US"/>
              </w:rPr>
              <w:t>требуются</w:t>
            </w:r>
            <w:proofErr w:type="spellEnd"/>
          </w:p>
        </w:tc>
      </w:tr>
      <w:tr w:rsidR="005212E5" w14:paraId="7D429534" w14:textId="77777777" w:rsidTr="000F4CDD">
        <w:trPr>
          <w:trHeight w:val="4422"/>
        </w:trPr>
        <w:tc>
          <w:tcPr>
            <w:tcW w:w="561" w:type="dxa"/>
            <w:tcBorders>
              <w:top w:val="single" w:sz="4" w:space="0" w:color="000000"/>
              <w:left w:val="single" w:sz="4" w:space="0" w:color="000000"/>
              <w:bottom w:val="double" w:sz="4" w:space="0" w:color="000000"/>
              <w:right w:val="single" w:sz="4" w:space="0" w:color="000000"/>
            </w:tcBorders>
          </w:tcPr>
          <w:p w14:paraId="56D54BBD" w14:textId="77777777" w:rsidR="005212E5" w:rsidRDefault="005212E5">
            <w:pPr>
              <w:pStyle w:val="TableParagraph"/>
              <w:ind w:left="14" w:right="8"/>
              <w:jc w:val="center"/>
              <w:rPr>
                <w:sz w:val="24"/>
                <w:lang w:val="en-US"/>
              </w:rPr>
            </w:pPr>
            <w:r>
              <w:rPr>
                <w:spacing w:val="-5"/>
                <w:sz w:val="24"/>
                <w:lang w:val="en-US"/>
              </w:rPr>
              <w:t>6.</w:t>
            </w:r>
          </w:p>
        </w:tc>
        <w:tc>
          <w:tcPr>
            <w:tcW w:w="1246" w:type="dxa"/>
            <w:tcBorders>
              <w:top w:val="single" w:sz="4" w:space="0" w:color="000000"/>
              <w:left w:val="single" w:sz="4" w:space="0" w:color="000000"/>
              <w:bottom w:val="double" w:sz="4" w:space="0" w:color="000000"/>
              <w:right w:val="single" w:sz="4" w:space="0" w:color="000000"/>
            </w:tcBorders>
          </w:tcPr>
          <w:p w14:paraId="4FC769ED" w14:textId="77777777" w:rsidR="005212E5" w:rsidRDefault="005212E5">
            <w:pPr>
              <w:pStyle w:val="TableParagraph"/>
              <w:spacing w:before="1"/>
              <w:ind w:left="107"/>
              <w:rPr>
                <w:sz w:val="24"/>
                <w:lang w:val="en-US"/>
              </w:rPr>
            </w:pPr>
            <w:proofErr w:type="spellStart"/>
            <w:r>
              <w:rPr>
                <w:spacing w:val="-8"/>
                <w:sz w:val="24"/>
                <w:lang w:val="en-US"/>
              </w:rPr>
              <w:t>Плавательные</w:t>
            </w:r>
            <w:proofErr w:type="spellEnd"/>
            <w:r>
              <w:rPr>
                <w:spacing w:val="-8"/>
                <w:sz w:val="24"/>
                <w:lang w:val="en-US"/>
              </w:rPr>
              <w:t xml:space="preserve"> </w:t>
            </w:r>
            <w:proofErr w:type="spellStart"/>
            <w:r>
              <w:rPr>
                <w:spacing w:val="-2"/>
                <w:sz w:val="24"/>
                <w:lang w:val="en-US"/>
              </w:rPr>
              <w:t>бассейны</w:t>
            </w:r>
            <w:proofErr w:type="spellEnd"/>
          </w:p>
        </w:tc>
        <w:tc>
          <w:tcPr>
            <w:tcW w:w="1874" w:type="dxa"/>
            <w:gridSpan w:val="2"/>
            <w:tcBorders>
              <w:top w:val="single" w:sz="4" w:space="0" w:color="000000"/>
              <w:left w:val="single" w:sz="4" w:space="0" w:color="000000"/>
              <w:bottom w:val="double" w:sz="4" w:space="0" w:color="000000"/>
              <w:right w:val="single" w:sz="4" w:space="0" w:color="000000"/>
            </w:tcBorders>
          </w:tcPr>
          <w:p w14:paraId="303781E4" w14:textId="77777777" w:rsidR="005212E5" w:rsidRPr="005212E5" w:rsidRDefault="005212E5">
            <w:pPr>
              <w:pStyle w:val="TableParagraph"/>
              <w:spacing w:before="1"/>
              <w:ind w:left="180" w:right="170" w:firstLine="3"/>
              <w:jc w:val="center"/>
              <w:rPr>
                <w:sz w:val="24"/>
              </w:rPr>
            </w:pPr>
            <w:r w:rsidRPr="005212E5">
              <w:rPr>
                <w:sz w:val="24"/>
              </w:rPr>
              <w:t xml:space="preserve">кв. м </w:t>
            </w:r>
            <w:r w:rsidRPr="005212E5">
              <w:rPr>
                <w:spacing w:val="-2"/>
                <w:sz w:val="24"/>
              </w:rPr>
              <w:t xml:space="preserve">зеркала </w:t>
            </w:r>
            <w:r w:rsidRPr="005212E5">
              <w:rPr>
                <w:sz w:val="24"/>
              </w:rPr>
              <w:t>воды</w:t>
            </w:r>
            <w:r w:rsidRPr="005212E5">
              <w:rPr>
                <w:spacing w:val="-3"/>
                <w:sz w:val="24"/>
              </w:rPr>
              <w:t xml:space="preserve"> </w:t>
            </w:r>
            <w:r w:rsidRPr="005212E5">
              <w:rPr>
                <w:sz w:val="24"/>
              </w:rPr>
              <w:t xml:space="preserve">на </w:t>
            </w:r>
            <w:r w:rsidRPr="005212E5">
              <w:rPr>
                <w:spacing w:val="-4"/>
                <w:sz w:val="24"/>
              </w:rPr>
              <w:t>1000</w:t>
            </w:r>
            <w:r w:rsidRPr="005212E5">
              <w:rPr>
                <w:spacing w:val="-11"/>
                <w:sz w:val="24"/>
              </w:rPr>
              <w:t xml:space="preserve"> </w:t>
            </w:r>
            <w:r w:rsidRPr="005212E5">
              <w:rPr>
                <w:spacing w:val="-4"/>
                <w:sz w:val="24"/>
              </w:rPr>
              <w:t>чел.</w:t>
            </w:r>
          </w:p>
        </w:tc>
        <w:tc>
          <w:tcPr>
            <w:tcW w:w="818" w:type="dxa"/>
            <w:tcBorders>
              <w:top w:val="single" w:sz="4" w:space="0" w:color="000000"/>
              <w:left w:val="single" w:sz="4" w:space="0" w:color="000000"/>
              <w:bottom w:val="double" w:sz="4" w:space="0" w:color="000000"/>
              <w:right w:val="single" w:sz="4" w:space="0" w:color="000000"/>
            </w:tcBorders>
          </w:tcPr>
          <w:p w14:paraId="5C7EC4AB" w14:textId="77777777" w:rsidR="005212E5" w:rsidRDefault="005212E5">
            <w:pPr>
              <w:pStyle w:val="TableParagraph"/>
              <w:ind w:left="108" w:right="103"/>
              <w:jc w:val="center"/>
              <w:rPr>
                <w:sz w:val="24"/>
                <w:lang w:val="en-US"/>
              </w:rPr>
            </w:pPr>
            <w:r>
              <w:rPr>
                <w:w w:val="105"/>
                <w:sz w:val="24"/>
                <w:lang w:val="en-US"/>
              </w:rPr>
              <w:t>25</w:t>
            </w:r>
            <w:r>
              <w:rPr>
                <w:spacing w:val="-15"/>
                <w:w w:val="105"/>
                <w:sz w:val="24"/>
                <w:lang w:val="en-US"/>
              </w:rPr>
              <w:t xml:space="preserve"> </w:t>
            </w:r>
            <w:r>
              <w:rPr>
                <w:spacing w:val="-12"/>
                <w:w w:val="105"/>
                <w:sz w:val="24"/>
                <w:vertAlign w:val="superscript"/>
                <w:lang w:val="en-US"/>
              </w:rPr>
              <w:t>3</w:t>
            </w:r>
          </w:p>
        </w:tc>
        <w:tc>
          <w:tcPr>
            <w:tcW w:w="1846" w:type="dxa"/>
            <w:tcBorders>
              <w:top w:val="single" w:sz="4" w:space="0" w:color="000000"/>
              <w:left w:val="single" w:sz="4" w:space="0" w:color="000000"/>
              <w:bottom w:val="double" w:sz="4" w:space="0" w:color="000000"/>
              <w:right w:val="single" w:sz="4" w:space="0" w:color="000000"/>
            </w:tcBorders>
          </w:tcPr>
          <w:p w14:paraId="064BC0D9" w14:textId="77777777" w:rsidR="005212E5" w:rsidRDefault="005212E5">
            <w:pPr>
              <w:pStyle w:val="TableParagraph"/>
              <w:ind w:left="16" w:right="10"/>
              <w:jc w:val="center"/>
              <w:rPr>
                <w:sz w:val="24"/>
                <w:lang w:val="en-US"/>
              </w:rPr>
            </w:pPr>
            <w:proofErr w:type="spellStart"/>
            <w:r>
              <w:rPr>
                <w:spacing w:val="-8"/>
                <w:sz w:val="24"/>
                <w:lang w:val="en-US"/>
              </w:rPr>
              <w:t>Транспортная</w:t>
            </w:r>
            <w:proofErr w:type="spellEnd"/>
            <w:r>
              <w:rPr>
                <w:spacing w:val="-8"/>
                <w:sz w:val="24"/>
                <w:lang w:val="en-US"/>
              </w:rPr>
              <w:t xml:space="preserve"> </w:t>
            </w:r>
            <w:proofErr w:type="spellStart"/>
            <w:r>
              <w:rPr>
                <w:spacing w:val="-2"/>
                <w:sz w:val="24"/>
                <w:lang w:val="en-US"/>
              </w:rPr>
              <w:t>доступность</w:t>
            </w:r>
            <w:proofErr w:type="spellEnd"/>
            <w:r>
              <w:rPr>
                <w:spacing w:val="-2"/>
                <w:sz w:val="24"/>
                <w:lang w:val="en-US"/>
              </w:rPr>
              <w:t xml:space="preserve">, </w:t>
            </w:r>
            <w:proofErr w:type="spellStart"/>
            <w:r>
              <w:rPr>
                <w:spacing w:val="-4"/>
                <w:sz w:val="24"/>
                <w:lang w:val="en-US"/>
              </w:rPr>
              <w:t>мин</w:t>
            </w:r>
            <w:proofErr w:type="spellEnd"/>
          </w:p>
        </w:tc>
        <w:tc>
          <w:tcPr>
            <w:tcW w:w="1582" w:type="dxa"/>
            <w:gridSpan w:val="2"/>
            <w:tcBorders>
              <w:top w:val="single" w:sz="4" w:space="0" w:color="000000"/>
              <w:left w:val="single" w:sz="4" w:space="0" w:color="000000"/>
              <w:bottom w:val="double" w:sz="4" w:space="0" w:color="000000"/>
              <w:right w:val="single" w:sz="4" w:space="0" w:color="000000"/>
            </w:tcBorders>
          </w:tcPr>
          <w:p w14:paraId="2331E773" w14:textId="77777777" w:rsidR="005212E5" w:rsidRPr="005212E5" w:rsidRDefault="005212E5">
            <w:pPr>
              <w:pStyle w:val="TableParagraph"/>
              <w:spacing w:line="271" w:lineRule="auto"/>
              <w:ind w:left="354" w:hanging="212"/>
              <w:rPr>
                <w:sz w:val="24"/>
              </w:rPr>
            </w:pPr>
            <w:r w:rsidRPr="005212E5">
              <w:rPr>
                <w:spacing w:val="-4"/>
                <w:sz w:val="24"/>
              </w:rPr>
              <w:t>для</w:t>
            </w:r>
            <w:r w:rsidRPr="005212E5">
              <w:rPr>
                <w:spacing w:val="-13"/>
                <w:sz w:val="24"/>
              </w:rPr>
              <w:t xml:space="preserve"> </w:t>
            </w:r>
            <w:r w:rsidRPr="005212E5">
              <w:rPr>
                <w:spacing w:val="-4"/>
                <w:sz w:val="24"/>
              </w:rPr>
              <w:t>групп</w:t>
            </w:r>
            <w:r w:rsidRPr="005212E5">
              <w:rPr>
                <w:spacing w:val="-11"/>
                <w:sz w:val="24"/>
              </w:rPr>
              <w:t xml:space="preserve"> </w:t>
            </w:r>
            <w:r w:rsidRPr="005212E5">
              <w:rPr>
                <w:spacing w:val="-4"/>
                <w:sz w:val="24"/>
              </w:rPr>
              <w:t xml:space="preserve">МО </w:t>
            </w:r>
            <w:r w:rsidRPr="005212E5">
              <w:rPr>
                <w:sz w:val="24"/>
              </w:rPr>
              <w:t xml:space="preserve">по ТПО </w:t>
            </w:r>
            <w:r w:rsidRPr="005212E5">
              <w:rPr>
                <w:sz w:val="24"/>
                <w:vertAlign w:val="superscript"/>
              </w:rPr>
              <w:t>1</w:t>
            </w:r>
            <w:r w:rsidRPr="005212E5">
              <w:rPr>
                <w:sz w:val="24"/>
              </w:rPr>
              <w:t>:</w:t>
            </w:r>
          </w:p>
          <w:p w14:paraId="4C88FD78" w14:textId="77777777" w:rsidR="005212E5" w:rsidRDefault="005212E5">
            <w:pPr>
              <w:pStyle w:val="TableParagraph"/>
              <w:spacing w:line="244" w:lineRule="exact"/>
              <w:ind w:left="530"/>
              <w:rPr>
                <w:sz w:val="24"/>
                <w:lang w:val="en-US"/>
              </w:rPr>
            </w:pPr>
            <w:r>
              <w:rPr>
                <w:sz w:val="24"/>
                <w:lang w:val="en-US"/>
              </w:rPr>
              <w:t>А</w:t>
            </w:r>
            <w:r>
              <w:rPr>
                <w:spacing w:val="-11"/>
                <w:sz w:val="24"/>
                <w:lang w:val="en-US"/>
              </w:rPr>
              <w:t xml:space="preserve"> </w:t>
            </w:r>
            <w:r>
              <w:rPr>
                <w:sz w:val="24"/>
                <w:lang w:val="en-US"/>
              </w:rPr>
              <w:t>–</w:t>
            </w:r>
            <w:r>
              <w:rPr>
                <w:spacing w:val="-8"/>
                <w:sz w:val="24"/>
                <w:lang w:val="en-US"/>
              </w:rPr>
              <w:t xml:space="preserve"> </w:t>
            </w:r>
            <w:r>
              <w:rPr>
                <w:spacing w:val="-7"/>
                <w:sz w:val="24"/>
                <w:lang w:val="en-US"/>
              </w:rPr>
              <w:t>40</w:t>
            </w:r>
          </w:p>
          <w:p w14:paraId="3E70C481" w14:textId="77777777" w:rsidR="005212E5" w:rsidRDefault="005212E5">
            <w:pPr>
              <w:pStyle w:val="TableParagraph"/>
              <w:ind w:left="549"/>
              <w:rPr>
                <w:sz w:val="24"/>
                <w:lang w:val="en-US"/>
              </w:rPr>
            </w:pPr>
            <w:r>
              <w:rPr>
                <w:sz w:val="24"/>
                <w:lang w:val="en-US"/>
              </w:rPr>
              <w:t>Б</w:t>
            </w:r>
            <w:r>
              <w:rPr>
                <w:spacing w:val="-11"/>
                <w:sz w:val="24"/>
                <w:lang w:val="en-US"/>
              </w:rPr>
              <w:t xml:space="preserve"> </w:t>
            </w:r>
            <w:r>
              <w:rPr>
                <w:sz w:val="24"/>
                <w:lang w:val="en-US"/>
              </w:rPr>
              <w:t>–</w:t>
            </w:r>
            <w:r>
              <w:rPr>
                <w:spacing w:val="-8"/>
                <w:sz w:val="24"/>
                <w:lang w:val="en-US"/>
              </w:rPr>
              <w:t xml:space="preserve"> </w:t>
            </w:r>
            <w:r>
              <w:rPr>
                <w:spacing w:val="-7"/>
                <w:sz w:val="24"/>
                <w:lang w:val="en-US"/>
              </w:rPr>
              <w:t>60</w:t>
            </w:r>
          </w:p>
          <w:p w14:paraId="072F4F86" w14:textId="77777777" w:rsidR="005212E5" w:rsidRDefault="005212E5">
            <w:pPr>
              <w:pStyle w:val="TableParagraph"/>
              <w:ind w:left="537"/>
              <w:rPr>
                <w:sz w:val="24"/>
                <w:lang w:val="en-US"/>
              </w:rPr>
            </w:pPr>
            <w:r>
              <w:rPr>
                <w:sz w:val="24"/>
                <w:lang w:val="en-US"/>
              </w:rPr>
              <w:t>В</w:t>
            </w:r>
            <w:r>
              <w:rPr>
                <w:spacing w:val="-9"/>
                <w:sz w:val="24"/>
                <w:lang w:val="en-US"/>
              </w:rPr>
              <w:t xml:space="preserve"> </w:t>
            </w:r>
            <w:r>
              <w:rPr>
                <w:sz w:val="24"/>
                <w:lang w:val="en-US"/>
              </w:rPr>
              <w:t>–</w:t>
            </w:r>
            <w:r>
              <w:rPr>
                <w:spacing w:val="-10"/>
                <w:sz w:val="24"/>
                <w:lang w:val="en-US"/>
              </w:rPr>
              <w:t xml:space="preserve"> </w:t>
            </w:r>
            <w:r>
              <w:rPr>
                <w:spacing w:val="-5"/>
                <w:sz w:val="24"/>
                <w:lang w:val="en-US"/>
              </w:rPr>
              <w:t>90</w:t>
            </w:r>
          </w:p>
        </w:tc>
        <w:tc>
          <w:tcPr>
            <w:tcW w:w="2690" w:type="dxa"/>
            <w:gridSpan w:val="2"/>
            <w:tcBorders>
              <w:top w:val="single" w:sz="4" w:space="0" w:color="000000"/>
              <w:left w:val="single" w:sz="4" w:space="0" w:color="000000"/>
              <w:bottom w:val="double" w:sz="4" w:space="0" w:color="000000"/>
              <w:right w:val="single" w:sz="4" w:space="0" w:color="000000"/>
            </w:tcBorders>
          </w:tcPr>
          <w:p w14:paraId="3D0A862C" w14:textId="77777777" w:rsidR="005212E5" w:rsidRPr="005212E5" w:rsidRDefault="005212E5">
            <w:pPr>
              <w:pStyle w:val="TableParagraph"/>
              <w:spacing w:before="1"/>
              <w:ind w:left="115" w:right="123" w:firstLine="1"/>
              <w:jc w:val="center"/>
              <w:rPr>
                <w:sz w:val="24"/>
              </w:rPr>
            </w:pPr>
            <w:r w:rsidRPr="005212E5">
              <w:rPr>
                <w:sz w:val="24"/>
              </w:rPr>
              <w:t>Для районных центров – бассейн размерами</w:t>
            </w:r>
            <w:r w:rsidRPr="005212E5">
              <w:rPr>
                <w:spacing w:val="-2"/>
                <w:sz w:val="24"/>
              </w:rPr>
              <w:t xml:space="preserve"> </w:t>
            </w:r>
            <w:r w:rsidRPr="005212E5">
              <w:rPr>
                <w:sz w:val="24"/>
              </w:rPr>
              <w:t>25</w:t>
            </w:r>
            <w:r w:rsidRPr="005212E5">
              <w:rPr>
                <w:spacing w:val="-3"/>
                <w:sz w:val="24"/>
              </w:rPr>
              <w:t xml:space="preserve"> </w:t>
            </w:r>
            <w:r>
              <w:rPr>
                <w:sz w:val="24"/>
                <w:lang w:val="en-US"/>
              </w:rPr>
              <w:t>x</w:t>
            </w:r>
            <w:r w:rsidRPr="005212E5">
              <w:rPr>
                <w:spacing w:val="-1"/>
                <w:sz w:val="24"/>
              </w:rPr>
              <w:t xml:space="preserve"> </w:t>
            </w:r>
            <w:r w:rsidRPr="005212E5">
              <w:rPr>
                <w:sz w:val="24"/>
              </w:rPr>
              <w:t>11</w:t>
            </w:r>
            <w:r w:rsidRPr="005212E5">
              <w:rPr>
                <w:spacing w:val="-3"/>
                <w:sz w:val="24"/>
              </w:rPr>
              <w:t xml:space="preserve"> </w:t>
            </w:r>
            <w:r w:rsidRPr="005212E5">
              <w:rPr>
                <w:sz w:val="24"/>
              </w:rPr>
              <w:t>м</w:t>
            </w:r>
            <w:r w:rsidRPr="005212E5">
              <w:rPr>
                <w:spacing w:val="-4"/>
                <w:sz w:val="24"/>
              </w:rPr>
              <w:t xml:space="preserve"> </w:t>
            </w:r>
            <w:r w:rsidRPr="005212E5">
              <w:rPr>
                <w:sz w:val="24"/>
              </w:rPr>
              <w:t>для</w:t>
            </w:r>
            <w:r w:rsidRPr="005212E5">
              <w:rPr>
                <w:spacing w:val="-3"/>
                <w:sz w:val="24"/>
              </w:rPr>
              <w:t xml:space="preserve"> </w:t>
            </w:r>
            <w:r w:rsidRPr="005212E5">
              <w:rPr>
                <w:sz w:val="24"/>
              </w:rPr>
              <w:t>спортивного плавания (с проведением межмуниципальных и республиканских соревнований), с трибунами</w:t>
            </w:r>
            <w:r w:rsidRPr="005212E5">
              <w:rPr>
                <w:spacing w:val="-8"/>
                <w:sz w:val="24"/>
              </w:rPr>
              <w:t xml:space="preserve"> </w:t>
            </w:r>
            <w:r w:rsidRPr="005212E5">
              <w:rPr>
                <w:sz w:val="24"/>
              </w:rPr>
              <w:t>не</w:t>
            </w:r>
            <w:r w:rsidRPr="005212E5">
              <w:rPr>
                <w:spacing w:val="-9"/>
                <w:sz w:val="24"/>
              </w:rPr>
              <w:t xml:space="preserve"> </w:t>
            </w:r>
            <w:r w:rsidRPr="005212E5">
              <w:rPr>
                <w:sz w:val="24"/>
              </w:rPr>
              <w:t>более</w:t>
            </w:r>
            <w:r w:rsidRPr="005212E5">
              <w:rPr>
                <w:spacing w:val="-9"/>
                <w:sz w:val="24"/>
              </w:rPr>
              <w:t xml:space="preserve"> </w:t>
            </w:r>
            <w:r w:rsidRPr="005212E5">
              <w:rPr>
                <w:sz w:val="24"/>
              </w:rPr>
              <w:t>50</w:t>
            </w:r>
            <w:r w:rsidRPr="005212E5">
              <w:rPr>
                <w:spacing w:val="-7"/>
                <w:sz w:val="24"/>
              </w:rPr>
              <w:t xml:space="preserve"> </w:t>
            </w:r>
            <w:r w:rsidRPr="005212E5">
              <w:rPr>
                <w:sz w:val="24"/>
              </w:rPr>
              <w:t>мест</w:t>
            </w:r>
            <w:r w:rsidRPr="005212E5">
              <w:rPr>
                <w:spacing w:val="-8"/>
                <w:sz w:val="24"/>
              </w:rPr>
              <w:t xml:space="preserve"> </w:t>
            </w:r>
            <w:r w:rsidRPr="005212E5">
              <w:rPr>
                <w:sz w:val="24"/>
              </w:rPr>
              <w:t>(балкон).</w:t>
            </w:r>
          </w:p>
          <w:p w14:paraId="57CA0C31" w14:textId="77777777" w:rsidR="005212E5" w:rsidRPr="005212E5" w:rsidRDefault="005212E5">
            <w:pPr>
              <w:pStyle w:val="TableParagraph"/>
              <w:ind w:left="144" w:right="151"/>
              <w:jc w:val="center"/>
              <w:rPr>
                <w:sz w:val="24"/>
              </w:rPr>
            </w:pPr>
            <w:r w:rsidRPr="005212E5">
              <w:rPr>
                <w:sz w:val="24"/>
              </w:rPr>
              <w:t>Для</w:t>
            </w:r>
            <w:r w:rsidRPr="005212E5">
              <w:rPr>
                <w:spacing w:val="-10"/>
                <w:sz w:val="24"/>
              </w:rPr>
              <w:t xml:space="preserve"> </w:t>
            </w:r>
            <w:r w:rsidRPr="005212E5">
              <w:rPr>
                <w:sz w:val="24"/>
              </w:rPr>
              <w:t>сельских</w:t>
            </w:r>
            <w:r w:rsidRPr="005212E5">
              <w:rPr>
                <w:spacing w:val="-10"/>
                <w:sz w:val="24"/>
              </w:rPr>
              <w:t xml:space="preserve"> </w:t>
            </w:r>
            <w:r w:rsidRPr="005212E5">
              <w:rPr>
                <w:sz w:val="24"/>
              </w:rPr>
              <w:t>поселений</w:t>
            </w:r>
            <w:r w:rsidRPr="005212E5">
              <w:rPr>
                <w:spacing w:val="-9"/>
                <w:sz w:val="24"/>
              </w:rPr>
              <w:t xml:space="preserve"> </w:t>
            </w:r>
            <w:r w:rsidRPr="005212E5">
              <w:rPr>
                <w:sz w:val="24"/>
              </w:rPr>
              <w:t>–</w:t>
            </w:r>
            <w:r w:rsidRPr="005212E5">
              <w:rPr>
                <w:spacing w:val="-10"/>
                <w:sz w:val="24"/>
              </w:rPr>
              <w:t xml:space="preserve"> </w:t>
            </w:r>
            <w:r w:rsidRPr="005212E5">
              <w:rPr>
                <w:sz w:val="24"/>
              </w:rPr>
              <w:t xml:space="preserve">бассейн размером 25 </w:t>
            </w:r>
            <w:r>
              <w:rPr>
                <w:sz w:val="24"/>
                <w:lang w:val="en-US"/>
              </w:rPr>
              <w:t>x</w:t>
            </w:r>
            <w:r w:rsidRPr="005212E5">
              <w:rPr>
                <w:sz w:val="24"/>
              </w:rPr>
              <w:t xml:space="preserve"> 8,5 м для оздоровительного плавания, с проведением тренировочных занятий, трибуны не требуются</w:t>
            </w:r>
          </w:p>
        </w:tc>
      </w:tr>
      <w:tr w:rsidR="005212E5" w14:paraId="59B92B6F" w14:textId="77777777" w:rsidTr="000F4CDD">
        <w:trPr>
          <w:gridAfter w:val="1"/>
          <w:wAfter w:w="20" w:type="dxa"/>
          <w:trHeight w:val="1746"/>
        </w:trPr>
        <w:tc>
          <w:tcPr>
            <w:tcW w:w="10597" w:type="dxa"/>
            <w:gridSpan w:val="9"/>
            <w:tcBorders>
              <w:top w:val="double" w:sz="4" w:space="0" w:color="000000"/>
              <w:left w:val="single" w:sz="4" w:space="0" w:color="000000"/>
              <w:bottom w:val="single" w:sz="4" w:space="0" w:color="000000"/>
              <w:right w:val="single" w:sz="4" w:space="0" w:color="000000"/>
            </w:tcBorders>
            <w:hideMark/>
          </w:tcPr>
          <w:p w14:paraId="7E62F12F" w14:textId="77777777" w:rsidR="005212E5" w:rsidRDefault="005212E5">
            <w:pPr>
              <w:pStyle w:val="TableParagraph"/>
              <w:spacing w:line="275" w:lineRule="exact"/>
              <w:ind w:left="815"/>
              <w:rPr>
                <w:sz w:val="24"/>
                <w:lang w:val="en-US"/>
              </w:rPr>
            </w:pPr>
            <w:proofErr w:type="spellStart"/>
            <w:r>
              <w:rPr>
                <w:spacing w:val="-2"/>
                <w:sz w:val="24"/>
                <w:lang w:val="en-US"/>
              </w:rPr>
              <w:t>Примечание</w:t>
            </w:r>
            <w:proofErr w:type="spellEnd"/>
            <w:r>
              <w:rPr>
                <w:spacing w:val="-2"/>
                <w:sz w:val="24"/>
                <w:lang w:val="en-US"/>
              </w:rPr>
              <w:t>:</w:t>
            </w:r>
          </w:p>
          <w:p w14:paraId="34CB9DAC" w14:textId="77777777" w:rsidR="005212E5" w:rsidRPr="005212E5" w:rsidRDefault="005212E5" w:rsidP="005212E5">
            <w:pPr>
              <w:pStyle w:val="TableParagraph"/>
              <w:numPr>
                <w:ilvl w:val="0"/>
                <w:numId w:val="88"/>
              </w:numPr>
              <w:tabs>
                <w:tab w:val="left" w:pos="1055"/>
              </w:tabs>
              <w:rPr>
                <w:sz w:val="24"/>
              </w:rPr>
            </w:pPr>
            <w:r w:rsidRPr="005212E5">
              <w:rPr>
                <w:sz w:val="24"/>
              </w:rPr>
              <w:t>Дифференциация</w:t>
            </w:r>
            <w:r w:rsidRPr="005212E5">
              <w:rPr>
                <w:spacing w:val="-2"/>
                <w:sz w:val="24"/>
              </w:rPr>
              <w:t xml:space="preserve"> </w:t>
            </w:r>
            <w:r w:rsidRPr="005212E5">
              <w:rPr>
                <w:sz w:val="24"/>
              </w:rPr>
              <w:t>муниципальный образований</w:t>
            </w:r>
            <w:r w:rsidRPr="005212E5">
              <w:rPr>
                <w:spacing w:val="-4"/>
                <w:sz w:val="24"/>
              </w:rPr>
              <w:t xml:space="preserve"> </w:t>
            </w:r>
            <w:r w:rsidRPr="005212E5">
              <w:rPr>
                <w:sz w:val="24"/>
              </w:rPr>
              <w:t>по</w:t>
            </w:r>
            <w:r w:rsidRPr="005212E5">
              <w:rPr>
                <w:spacing w:val="-1"/>
                <w:sz w:val="24"/>
              </w:rPr>
              <w:t xml:space="preserve"> </w:t>
            </w:r>
            <w:r w:rsidRPr="005212E5">
              <w:rPr>
                <w:sz w:val="24"/>
              </w:rPr>
              <w:t>ТПО</w:t>
            </w:r>
            <w:r w:rsidRPr="005212E5">
              <w:rPr>
                <w:spacing w:val="-2"/>
                <w:sz w:val="24"/>
              </w:rPr>
              <w:t xml:space="preserve"> </w:t>
            </w:r>
            <w:r w:rsidRPr="005212E5">
              <w:rPr>
                <w:sz w:val="24"/>
              </w:rPr>
              <w:t>приводится</w:t>
            </w:r>
            <w:r w:rsidRPr="005212E5">
              <w:rPr>
                <w:spacing w:val="-2"/>
                <w:sz w:val="24"/>
              </w:rPr>
              <w:t xml:space="preserve"> </w:t>
            </w:r>
            <w:r w:rsidRPr="005212E5">
              <w:rPr>
                <w:sz w:val="24"/>
              </w:rPr>
              <w:t>в</w:t>
            </w:r>
            <w:r w:rsidRPr="005212E5">
              <w:rPr>
                <w:spacing w:val="-2"/>
                <w:sz w:val="24"/>
              </w:rPr>
              <w:t xml:space="preserve"> </w:t>
            </w:r>
            <w:r w:rsidRPr="005212E5">
              <w:rPr>
                <w:sz w:val="24"/>
              </w:rPr>
              <w:t>Приложении</w:t>
            </w:r>
            <w:r w:rsidRPr="005212E5">
              <w:rPr>
                <w:spacing w:val="-1"/>
                <w:sz w:val="24"/>
              </w:rPr>
              <w:t xml:space="preserve"> </w:t>
            </w:r>
            <w:r w:rsidRPr="005212E5">
              <w:rPr>
                <w:sz w:val="24"/>
              </w:rPr>
              <w:t>№</w:t>
            </w:r>
            <w:r w:rsidRPr="005212E5">
              <w:rPr>
                <w:spacing w:val="-3"/>
                <w:sz w:val="24"/>
              </w:rPr>
              <w:t xml:space="preserve"> </w:t>
            </w:r>
            <w:r w:rsidRPr="005212E5">
              <w:rPr>
                <w:sz w:val="24"/>
              </w:rPr>
              <w:t>5</w:t>
            </w:r>
            <w:r w:rsidRPr="005212E5">
              <w:rPr>
                <w:spacing w:val="-1"/>
                <w:sz w:val="24"/>
              </w:rPr>
              <w:t xml:space="preserve"> </w:t>
            </w:r>
            <w:r w:rsidRPr="005212E5">
              <w:rPr>
                <w:sz w:val="24"/>
              </w:rPr>
              <w:t>к</w:t>
            </w:r>
            <w:r w:rsidRPr="005212E5">
              <w:rPr>
                <w:spacing w:val="-3"/>
                <w:sz w:val="24"/>
              </w:rPr>
              <w:t xml:space="preserve"> </w:t>
            </w:r>
            <w:r w:rsidRPr="005212E5">
              <w:rPr>
                <w:sz w:val="24"/>
              </w:rPr>
              <w:t>НГП</w:t>
            </w:r>
            <w:r w:rsidRPr="005212E5">
              <w:rPr>
                <w:spacing w:val="-2"/>
                <w:sz w:val="24"/>
              </w:rPr>
              <w:t xml:space="preserve"> </w:t>
            </w:r>
            <w:r w:rsidRPr="005212E5">
              <w:rPr>
                <w:spacing w:val="-5"/>
                <w:sz w:val="24"/>
              </w:rPr>
              <w:t>РБ.</w:t>
            </w:r>
          </w:p>
          <w:p w14:paraId="026CA43B" w14:textId="77777777" w:rsidR="005212E5" w:rsidRPr="005212E5" w:rsidRDefault="005212E5" w:rsidP="005212E5">
            <w:pPr>
              <w:pStyle w:val="TableParagraph"/>
              <w:numPr>
                <w:ilvl w:val="0"/>
                <w:numId w:val="88"/>
              </w:numPr>
              <w:tabs>
                <w:tab w:val="left" w:pos="1158"/>
              </w:tabs>
              <w:ind w:left="107" w:right="102" w:firstLine="708"/>
              <w:rPr>
                <w:sz w:val="24"/>
              </w:rPr>
            </w:pPr>
            <w:r w:rsidRPr="005212E5">
              <w:rPr>
                <w:sz w:val="24"/>
              </w:rPr>
              <w:t>Значение</w:t>
            </w:r>
            <w:r w:rsidRPr="005212E5">
              <w:rPr>
                <w:spacing w:val="80"/>
                <w:sz w:val="24"/>
              </w:rPr>
              <w:t xml:space="preserve"> </w:t>
            </w:r>
            <w:r w:rsidRPr="005212E5">
              <w:rPr>
                <w:sz w:val="24"/>
              </w:rPr>
              <w:t>базовых</w:t>
            </w:r>
            <w:r w:rsidRPr="005212E5">
              <w:rPr>
                <w:spacing w:val="80"/>
                <w:sz w:val="24"/>
              </w:rPr>
              <w:t xml:space="preserve"> </w:t>
            </w:r>
            <w:r w:rsidRPr="005212E5">
              <w:rPr>
                <w:sz w:val="24"/>
              </w:rPr>
              <w:t>показателей</w:t>
            </w:r>
            <w:r w:rsidRPr="005212E5">
              <w:rPr>
                <w:spacing w:val="80"/>
                <w:sz w:val="24"/>
              </w:rPr>
              <w:t xml:space="preserve"> </w:t>
            </w:r>
            <w:r w:rsidRPr="005212E5">
              <w:rPr>
                <w:sz w:val="24"/>
              </w:rPr>
              <w:t>обеспеченности</w:t>
            </w:r>
            <w:r w:rsidRPr="005212E5">
              <w:rPr>
                <w:spacing w:val="80"/>
                <w:sz w:val="24"/>
              </w:rPr>
              <w:t xml:space="preserve"> </w:t>
            </w:r>
            <w:r w:rsidRPr="005212E5">
              <w:rPr>
                <w:sz w:val="24"/>
              </w:rPr>
              <w:t>плоскостными</w:t>
            </w:r>
            <w:r w:rsidRPr="005212E5">
              <w:rPr>
                <w:spacing w:val="80"/>
                <w:sz w:val="24"/>
              </w:rPr>
              <w:t xml:space="preserve"> </w:t>
            </w:r>
            <w:r w:rsidRPr="005212E5">
              <w:rPr>
                <w:sz w:val="24"/>
              </w:rPr>
              <w:t>спортивными</w:t>
            </w:r>
            <w:r w:rsidRPr="005212E5">
              <w:rPr>
                <w:spacing w:val="80"/>
                <w:sz w:val="24"/>
              </w:rPr>
              <w:t xml:space="preserve"> </w:t>
            </w:r>
            <w:r w:rsidRPr="005212E5">
              <w:rPr>
                <w:sz w:val="24"/>
              </w:rPr>
              <w:t>сооружениями</w:t>
            </w:r>
            <w:r w:rsidRPr="005212E5">
              <w:rPr>
                <w:spacing w:val="80"/>
                <w:sz w:val="24"/>
              </w:rPr>
              <w:t xml:space="preserve"> </w:t>
            </w:r>
            <w:r w:rsidRPr="005212E5">
              <w:rPr>
                <w:sz w:val="24"/>
              </w:rPr>
              <w:t>в</w:t>
            </w:r>
            <w:r w:rsidRPr="005212E5">
              <w:rPr>
                <w:spacing w:val="80"/>
                <w:sz w:val="24"/>
              </w:rPr>
              <w:t xml:space="preserve"> </w:t>
            </w:r>
            <w:r w:rsidRPr="005212E5">
              <w:rPr>
                <w:sz w:val="24"/>
              </w:rPr>
              <w:t>зависимости</w:t>
            </w:r>
            <w:r w:rsidRPr="005212E5">
              <w:rPr>
                <w:spacing w:val="80"/>
                <w:sz w:val="24"/>
              </w:rPr>
              <w:t xml:space="preserve"> </w:t>
            </w:r>
            <w:r w:rsidRPr="005212E5">
              <w:rPr>
                <w:sz w:val="24"/>
              </w:rPr>
              <w:t>от</w:t>
            </w:r>
            <w:r w:rsidRPr="005212E5">
              <w:rPr>
                <w:spacing w:val="80"/>
                <w:sz w:val="24"/>
              </w:rPr>
              <w:t xml:space="preserve"> </w:t>
            </w:r>
            <w:r w:rsidRPr="005212E5">
              <w:rPr>
                <w:sz w:val="24"/>
              </w:rPr>
              <w:t>характера</w:t>
            </w:r>
            <w:r w:rsidRPr="005212E5">
              <w:rPr>
                <w:spacing w:val="40"/>
                <w:sz w:val="24"/>
              </w:rPr>
              <w:t xml:space="preserve"> </w:t>
            </w:r>
            <w:r w:rsidRPr="005212E5">
              <w:rPr>
                <w:sz w:val="24"/>
              </w:rPr>
              <w:t>территории, к которой они применяются, делится на совокупность поправочных коэффициентов:</w:t>
            </w:r>
          </w:p>
          <w:p w14:paraId="1CE52F9F" w14:textId="77777777" w:rsidR="005212E5" w:rsidRPr="005212E5" w:rsidRDefault="005212E5">
            <w:pPr>
              <w:pStyle w:val="TableParagraph"/>
              <w:spacing w:before="2"/>
              <w:ind w:left="827"/>
              <w:rPr>
                <w:sz w:val="24"/>
              </w:rPr>
            </w:pPr>
            <w:r w:rsidRPr="005212E5">
              <w:rPr>
                <w:sz w:val="24"/>
              </w:rPr>
              <w:t>К</w:t>
            </w:r>
            <w:r w:rsidRPr="005212E5">
              <w:rPr>
                <w:sz w:val="24"/>
                <w:vertAlign w:val="subscript"/>
              </w:rPr>
              <w:t>СЭР</w:t>
            </w:r>
            <w:r w:rsidRPr="005212E5">
              <w:rPr>
                <w:spacing w:val="-11"/>
                <w:sz w:val="24"/>
              </w:rPr>
              <w:t xml:space="preserve"> </w:t>
            </w:r>
            <w:r w:rsidRPr="005212E5">
              <w:rPr>
                <w:sz w:val="24"/>
              </w:rPr>
              <w:t>–</w:t>
            </w:r>
            <w:r w:rsidRPr="005212E5">
              <w:rPr>
                <w:spacing w:val="-7"/>
                <w:sz w:val="24"/>
              </w:rPr>
              <w:t xml:space="preserve"> </w:t>
            </w:r>
            <w:r w:rsidRPr="005212E5">
              <w:rPr>
                <w:sz w:val="24"/>
              </w:rPr>
              <w:t>коэффициент,</w:t>
            </w:r>
            <w:r w:rsidRPr="005212E5">
              <w:rPr>
                <w:spacing w:val="-6"/>
                <w:sz w:val="24"/>
              </w:rPr>
              <w:t xml:space="preserve"> </w:t>
            </w:r>
            <w:r w:rsidRPr="005212E5">
              <w:rPr>
                <w:sz w:val="24"/>
              </w:rPr>
              <w:t>учитывающий</w:t>
            </w:r>
            <w:r w:rsidRPr="005212E5">
              <w:rPr>
                <w:spacing w:val="-6"/>
                <w:sz w:val="24"/>
              </w:rPr>
              <w:t xml:space="preserve"> </w:t>
            </w:r>
            <w:r w:rsidRPr="005212E5">
              <w:rPr>
                <w:sz w:val="24"/>
              </w:rPr>
              <w:t>социально-экономическое</w:t>
            </w:r>
            <w:r w:rsidRPr="005212E5">
              <w:rPr>
                <w:spacing w:val="-8"/>
                <w:sz w:val="24"/>
              </w:rPr>
              <w:t xml:space="preserve"> </w:t>
            </w:r>
            <w:r w:rsidRPr="005212E5">
              <w:rPr>
                <w:sz w:val="24"/>
              </w:rPr>
              <w:t>развитие</w:t>
            </w:r>
            <w:r w:rsidRPr="005212E5">
              <w:rPr>
                <w:spacing w:val="-8"/>
                <w:sz w:val="24"/>
              </w:rPr>
              <w:t xml:space="preserve"> </w:t>
            </w:r>
            <w:r w:rsidRPr="005212E5">
              <w:rPr>
                <w:sz w:val="24"/>
              </w:rPr>
              <w:t>муниципального</w:t>
            </w:r>
            <w:r w:rsidRPr="005212E5">
              <w:rPr>
                <w:spacing w:val="-8"/>
                <w:sz w:val="24"/>
              </w:rPr>
              <w:t xml:space="preserve"> </w:t>
            </w:r>
            <w:r w:rsidRPr="005212E5">
              <w:rPr>
                <w:sz w:val="24"/>
              </w:rPr>
              <w:t>образования</w:t>
            </w:r>
            <w:r w:rsidRPr="005212E5">
              <w:rPr>
                <w:spacing w:val="-7"/>
                <w:sz w:val="24"/>
              </w:rPr>
              <w:t xml:space="preserve"> </w:t>
            </w:r>
            <w:r w:rsidRPr="005212E5">
              <w:rPr>
                <w:sz w:val="24"/>
              </w:rPr>
              <w:t>(Приложение</w:t>
            </w:r>
            <w:r w:rsidRPr="005212E5">
              <w:rPr>
                <w:spacing w:val="-11"/>
                <w:sz w:val="24"/>
              </w:rPr>
              <w:t xml:space="preserve"> </w:t>
            </w:r>
            <w:r w:rsidRPr="005212E5">
              <w:rPr>
                <w:sz w:val="24"/>
              </w:rPr>
              <w:t>№</w:t>
            </w:r>
            <w:r w:rsidRPr="005212E5">
              <w:rPr>
                <w:spacing w:val="-8"/>
                <w:sz w:val="24"/>
              </w:rPr>
              <w:t xml:space="preserve"> </w:t>
            </w:r>
            <w:r w:rsidRPr="005212E5">
              <w:rPr>
                <w:sz w:val="24"/>
              </w:rPr>
              <w:t>6</w:t>
            </w:r>
            <w:r w:rsidRPr="005212E5">
              <w:rPr>
                <w:spacing w:val="-7"/>
                <w:sz w:val="24"/>
              </w:rPr>
              <w:t xml:space="preserve"> </w:t>
            </w:r>
            <w:r w:rsidRPr="005212E5">
              <w:rPr>
                <w:sz w:val="24"/>
              </w:rPr>
              <w:t>к</w:t>
            </w:r>
            <w:r w:rsidRPr="005212E5">
              <w:rPr>
                <w:spacing w:val="-6"/>
                <w:sz w:val="24"/>
              </w:rPr>
              <w:t xml:space="preserve"> </w:t>
            </w:r>
            <w:r w:rsidRPr="005212E5">
              <w:rPr>
                <w:sz w:val="24"/>
              </w:rPr>
              <w:t>НГП</w:t>
            </w:r>
            <w:r w:rsidRPr="005212E5">
              <w:rPr>
                <w:spacing w:val="-8"/>
                <w:sz w:val="24"/>
              </w:rPr>
              <w:t xml:space="preserve"> </w:t>
            </w:r>
            <w:r w:rsidRPr="005212E5">
              <w:rPr>
                <w:spacing w:val="-4"/>
                <w:sz w:val="24"/>
              </w:rPr>
              <w:t>РБ);</w:t>
            </w:r>
          </w:p>
          <w:p w14:paraId="1F60A57B" w14:textId="77777777" w:rsidR="005212E5" w:rsidRPr="005212E5" w:rsidRDefault="005212E5">
            <w:pPr>
              <w:pStyle w:val="TableParagraph"/>
              <w:spacing w:before="41"/>
              <w:ind w:left="827"/>
              <w:rPr>
                <w:sz w:val="24"/>
              </w:rPr>
            </w:pPr>
            <w:proofErr w:type="spellStart"/>
            <w:r w:rsidRPr="005212E5">
              <w:rPr>
                <w:sz w:val="24"/>
              </w:rPr>
              <w:t>К</w:t>
            </w:r>
            <w:r w:rsidRPr="005212E5">
              <w:rPr>
                <w:sz w:val="24"/>
                <w:vertAlign w:val="subscript"/>
              </w:rPr>
              <w:t>агл</w:t>
            </w:r>
            <w:proofErr w:type="spellEnd"/>
            <w:r w:rsidRPr="005212E5">
              <w:rPr>
                <w:spacing w:val="-10"/>
                <w:sz w:val="24"/>
              </w:rPr>
              <w:t xml:space="preserve"> </w:t>
            </w:r>
            <w:r w:rsidRPr="005212E5">
              <w:rPr>
                <w:sz w:val="24"/>
              </w:rPr>
              <w:t>–</w:t>
            </w:r>
            <w:r w:rsidRPr="005212E5">
              <w:rPr>
                <w:spacing w:val="-7"/>
                <w:sz w:val="24"/>
              </w:rPr>
              <w:t xml:space="preserve"> </w:t>
            </w:r>
            <w:r w:rsidRPr="005212E5">
              <w:rPr>
                <w:sz w:val="24"/>
              </w:rPr>
              <w:t>коэффициент,</w:t>
            </w:r>
            <w:r w:rsidRPr="005212E5">
              <w:rPr>
                <w:spacing w:val="-5"/>
                <w:sz w:val="24"/>
              </w:rPr>
              <w:t xml:space="preserve"> </w:t>
            </w:r>
            <w:r w:rsidRPr="005212E5">
              <w:rPr>
                <w:sz w:val="24"/>
              </w:rPr>
              <w:t>учитывающий</w:t>
            </w:r>
            <w:r w:rsidRPr="005212E5">
              <w:rPr>
                <w:spacing w:val="-7"/>
                <w:sz w:val="24"/>
              </w:rPr>
              <w:t xml:space="preserve"> </w:t>
            </w:r>
            <w:r w:rsidRPr="005212E5">
              <w:rPr>
                <w:sz w:val="24"/>
              </w:rPr>
              <w:t>вхождение</w:t>
            </w:r>
            <w:r w:rsidRPr="005212E5">
              <w:rPr>
                <w:spacing w:val="-8"/>
                <w:sz w:val="24"/>
              </w:rPr>
              <w:t xml:space="preserve"> </w:t>
            </w:r>
            <w:r w:rsidRPr="005212E5">
              <w:rPr>
                <w:sz w:val="24"/>
              </w:rPr>
              <w:t>муниципального</w:t>
            </w:r>
            <w:r w:rsidRPr="005212E5">
              <w:rPr>
                <w:spacing w:val="-7"/>
                <w:sz w:val="24"/>
              </w:rPr>
              <w:t xml:space="preserve"> </w:t>
            </w:r>
            <w:r w:rsidRPr="005212E5">
              <w:rPr>
                <w:sz w:val="24"/>
              </w:rPr>
              <w:t>образования</w:t>
            </w:r>
            <w:r w:rsidRPr="005212E5">
              <w:rPr>
                <w:spacing w:val="-8"/>
                <w:sz w:val="24"/>
              </w:rPr>
              <w:t xml:space="preserve"> </w:t>
            </w:r>
            <w:r w:rsidRPr="005212E5">
              <w:rPr>
                <w:sz w:val="24"/>
              </w:rPr>
              <w:t>в</w:t>
            </w:r>
            <w:r w:rsidRPr="005212E5">
              <w:rPr>
                <w:spacing w:val="-8"/>
                <w:sz w:val="24"/>
              </w:rPr>
              <w:t xml:space="preserve"> </w:t>
            </w:r>
            <w:r w:rsidRPr="005212E5">
              <w:rPr>
                <w:sz w:val="24"/>
              </w:rPr>
              <w:t>состав</w:t>
            </w:r>
            <w:r w:rsidRPr="005212E5">
              <w:rPr>
                <w:spacing w:val="-6"/>
                <w:sz w:val="24"/>
              </w:rPr>
              <w:t xml:space="preserve"> </w:t>
            </w:r>
            <w:r w:rsidRPr="005212E5">
              <w:rPr>
                <w:sz w:val="24"/>
              </w:rPr>
              <w:t>агломерации</w:t>
            </w:r>
            <w:r w:rsidRPr="005212E5">
              <w:rPr>
                <w:spacing w:val="-7"/>
                <w:sz w:val="24"/>
              </w:rPr>
              <w:t xml:space="preserve"> </w:t>
            </w:r>
            <w:r w:rsidRPr="005212E5">
              <w:rPr>
                <w:sz w:val="24"/>
              </w:rPr>
              <w:t>(Приложение</w:t>
            </w:r>
            <w:r w:rsidRPr="005212E5">
              <w:rPr>
                <w:spacing w:val="-9"/>
                <w:sz w:val="24"/>
              </w:rPr>
              <w:t xml:space="preserve"> </w:t>
            </w:r>
            <w:r w:rsidRPr="005212E5">
              <w:rPr>
                <w:sz w:val="24"/>
              </w:rPr>
              <w:t>№</w:t>
            </w:r>
            <w:r w:rsidRPr="005212E5">
              <w:rPr>
                <w:spacing w:val="-8"/>
                <w:sz w:val="24"/>
              </w:rPr>
              <w:t xml:space="preserve"> </w:t>
            </w:r>
            <w:r w:rsidRPr="005212E5">
              <w:rPr>
                <w:sz w:val="24"/>
              </w:rPr>
              <w:t>7</w:t>
            </w:r>
            <w:r w:rsidRPr="005212E5">
              <w:rPr>
                <w:spacing w:val="-10"/>
                <w:sz w:val="24"/>
              </w:rPr>
              <w:t xml:space="preserve"> </w:t>
            </w:r>
            <w:r w:rsidRPr="005212E5">
              <w:rPr>
                <w:sz w:val="24"/>
              </w:rPr>
              <w:t>к</w:t>
            </w:r>
            <w:r w:rsidRPr="005212E5">
              <w:rPr>
                <w:spacing w:val="-6"/>
                <w:sz w:val="24"/>
              </w:rPr>
              <w:t xml:space="preserve"> </w:t>
            </w:r>
            <w:r w:rsidRPr="005212E5">
              <w:rPr>
                <w:sz w:val="24"/>
              </w:rPr>
              <w:t>НГП</w:t>
            </w:r>
            <w:r w:rsidRPr="005212E5">
              <w:rPr>
                <w:spacing w:val="-8"/>
                <w:sz w:val="24"/>
              </w:rPr>
              <w:t xml:space="preserve"> </w:t>
            </w:r>
            <w:r w:rsidRPr="005212E5">
              <w:rPr>
                <w:spacing w:val="-4"/>
                <w:sz w:val="24"/>
              </w:rPr>
              <w:t>РБ);</w:t>
            </w:r>
          </w:p>
        </w:tc>
      </w:tr>
    </w:tbl>
    <w:p w14:paraId="2FC433AB" w14:textId="77777777" w:rsidR="005212E5" w:rsidRDefault="005212E5" w:rsidP="005212E5">
      <w:pPr>
        <w:widowControl/>
        <w:autoSpaceDE/>
        <w:autoSpaceDN/>
        <w:rPr>
          <w:sz w:val="24"/>
        </w:rPr>
        <w:sectPr w:rsidR="005212E5" w:rsidSect="005212E5">
          <w:pgSz w:w="11910" w:h="16840"/>
          <w:pgMar w:top="283" w:right="280" w:bottom="1417" w:left="940" w:header="686" w:footer="0" w:gutter="0"/>
          <w:cols w:space="720"/>
          <w:docGrid w:linePitch="299"/>
        </w:sectPr>
      </w:pPr>
    </w:p>
    <w:p w14:paraId="14FEE1A5" w14:textId="77777777" w:rsidR="005212E5" w:rsidRDefault="005212E5" w:rsidP="005212E5">
      <w:pPr>
        <w:pStyle w:val="a3"/>
        <w:spacing w:before="5" w:after="1"/>
        <w:rPr>
          <w:sz w:val="20"/>
        </w:rPr>
      </w:pPr>
    </w:p>
    <w:p w14:paraId="1123251A" w14:textId="77777777" w:rsidR="005212E5" w:rsidRDefault="005212E5" w:rsidP="005212E5">
      <w:pPr>
        <w:ind w:left="171"/>
        <w:rPr>
          <w:sz w:val="20"/>
        </w:rPr>
      </w:pPr>
      <w:r>
        <w:rPr>
          <w:noProof/>
          <w:lang w:eastAsia="ru-RU"/>
        </w:rPr>
        <mc:AlternateContent>
          <mc:Choice Requires="wps">
            <w:drawing>
              <wp:inline distT="0" distB="0" distL="0" distR="0" wp14:anchorId="42B8DCA1" wp14:editId="48F4D28C">
                <wp:extent cx="6730746" cy="1970468"/>
                <wp:effectExtent l="0" t="0" r="13335" b="10795"/>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0746" cy="1970468"/>
                        </a:xfrm>
                        <a:prstGeom prst="rect">
                          <a:avLst/>
                        </a:prstGeom>
                        <a:ln w="6096">
                          <a:solidFill>
                            <a:srgbClr val="000000"/>
                          </a:solidFill>
                          <a:prstDash val="solid"/>
                        </a:ln>
                      </wps:spPr>
                      <wps:txbx>
                        <w:txbxContent>
                          <w:p w14:paraId="593901E3" w14:textId="77777777" w:rsidR="00A74FE5" w:rsidRDefault="00A74FE5" w:rsidP="005212E5">
                            <w:pPr>
                              <w:spacing w:line="271" w:lineRule="auto"/>
                              <w:ind w:left="811" w:right="3986" w:firstLine="12"/>
                              <w:rPr>
                                <w:sz w:val="24"/>
                              </w:rPr>
                            </w:pPr>
                            <w:r>
                              <w:rPr>
                                <w:sz w:val="24"/>
                              </w:rPr>
                              <w:t>К</w:t>
                            </w:r>
                            <w:r>
                              <w:rPr>
                                <w:sz w:val="24"/>
                                <w:vertAlign w:val="subscript"/>
                              </w:rPr>
                              <w:t>плотн</w:t>
                            </w:r>
                            <w:r>
                              <w:rPr>
                                <w:spacing w:val="-7"/>
                                <w:sz w:val="24"/>
                              </w:rPr>
                              <w:t xml:space="preserve"> </w:t>
                            </w:r>
                            <w:r>
                              <w:rPr>
                                <w:sz w:val="24"/>
                              </w:rPr>
                              <w:t>–</w:t>
                            </w:r>
                            <w:r>
                              <w:rPr>
                                <w:spacing w:val="-7"/>
                                <w:sz w:val="24"/>
                              </w:rPr>
                              <w:t xml:space="preserve"> </w:t>
                            </w:r>
                            <w:r>
                              <w:rPr>
                                <w:sz w:val="24"/>
                              </w:rPr>
                              <w:t>коэффициент,</w:t>
                            </w:r>
                            <w:r>
                              <w:rPr>
                                <w:spacing w:val="-5"/>
                                <w:sz w:val="24"/>
                              </w:rPr>
                              <w:t xml:space="preserve"> </w:t>
                            </w:r>
                            <w:r>
                              <w:rPr>
                                <w:sz w:val="24"/>
                              </w:rPr>
                              <w:t>учитывающий</w:t>
                            </w:r>
                            <w:r>
                              <w:rPr>
                                <w:spacing w:val="-9"/>
                                <w:sz w:val="24"/>
                              </w:rPr>
                              <w:t xml:space="preserve"> </w:t>
                            </w:r>
                            <w:r>
                              <w:rPr>
                                <w:sz w:val="24"/>
                              </w:rPr>
                              <w:t>плотность</w:t>
                            </w:r>
                            <w:r>
                              <w:rPr>
                                <w:spacing w:val="-7"/>
                                <w:sz w:val="24"/>
                              </w:rPr>
                              <w:t xml:space="preserve"> </w:t>
                            </w:r>
                            <w:r>
                              <w:rPr>
                                <w:sz w:val="24"/>
                              </w:rPr>
                              <w:t>населения</w:t>
                            </w:r>
                            <w:r>
                              <w:rPr>
                                <w:spacing w:val="-7"/>
                                <w:sz w:val="24"/>
                              </w:rPr>
                              <w:t xml:space="preserve"> </w:t>
                            </w:r>
                            <w:r>
                              <w:rPr>
                                <w:sz w:val="24"/>
                              </w:rPr>
                              <w:t>(Приложение</w:t>
                            </w:r>
                            <w:r>
                              <w:rPr>
                                <w:spacing w:val="-8"/>
                                <w:sz w:val="24"/>
                              </w:rPr>
                              <w:t xml:space="preserve"> </w:t>
                            </w:r>
                            <w:r>
                              <w:rPr>
                                <w:sz w:val="24"/>
                              </w:rPr>
                              <w:t>№</w:t>
                            </w:r>
                            <w:r>
                              <w:rPr>
                                <w:spacing w:val="-8"/>
                                <w:sz w:val="24"/>
                              </w:rPr>
                              <w:t xml:space="preserve"> </w:t>
                            </w:r>
                            <w:r>
                              <w:rPr>
                                <w:sz w:val="24"/>
                              </w:rPr>
                              <w:t>2</w:t>
                            </w:r>
                            <w:r>
                              <w:rPr>
                                <w:spacing w:val="-7"/>
                                <w:sz w:val="24"/>
                              </w:rPr>
                              <w:t xml:space="preserve"> </w:t>
                            </w:r>
                            <w:r>
                              <w:rPr>
                                <w:sz w:val="24"/>
                              </w:rPr>
                              <w:t>к</w:t>
                            </w:r>
                            <w:r>
                              <w:rPr>
                                <w:spacing w:val="-6"/>
                                <w:sz w:val="24"/>
                              </w:rPr>
                              <w:t xml:space="preserve"> </w:t>
                            </w:r>
                            <w:r>
                              <w:rPr>
                                <w:sz w:val="24"/>
                              </w:rPr>
                              <w:t>НГП</w:t>
                            </w:r>
                            <w:r>
                              <w:rPr>
                                <w:spacing w:val="-8"/>
                                <w:sz w:val="24"/>
                              </w:rPr>
                              <w:t xml:space="preserve"> </w:t>
                            </w:r>
                            <w:r>
                              <w:rPr>
                                <w:sz w:val="24"/>
                              </w:rPr>
                              <w:t>РБ). Пример расчета приведен в Приложении № 12 к НГП РБ.</w:t>
                            </w:r>
                          </w:p>
                          <w:p w14:paraId="7B0A4BA3" w14:textId="77777777" w:rsidR="00A74FE5" w:rsidRDefault="00A74FE5" w:rsidP="005212E5">
                            <w:pPr>
                              <w:spacing w:line="237" w:lineRule="exact"/>
                              <w:ind w:left="811"/>
                              <w:rPr>
                                <w:sz w:val="24"/>
                              </w:rPr>
                            </w:pPr>
                            <w:r>
                              <w:rPr>
                                <w:sz w:val="24"/>
                              </w:rPr>
                              <w:t>3.</w:t>
                            </w:r>
                            <w:r>
                              <w:rPr>
                                <w:spacing w:val="27"/>
                                <w:sz w:val="24"/>
                              </w:rPr>
                              <w:t xml:space="preserve"> </w:t>
                            </w:r>
                            <w:r>
                              <w:rPr>
                                <w:sz w:val="24"/>
                              </w:rPr>
                              <w:t>Значение</w:t>
                            </w:r>
                            <w:r>
                              <w:rPr>
                                <w:spacing w:val="28"/>
                                <w:sz w:val="24"/>
                              </w:rPr>
                              <w:t xml:space="preserve"> </w:t>
                            </w:r>
                            <w:r>
                              <w:rPr>
                                <w:sz w:val="24"/>
                              </w:rPr>
                              <w:t>базовых</w:t>
                            </w:r>
                            <w:r>
                              <w:rPr>
                                <w:spacing w:val="31"/>
                                <w:sz w:val="24"/>
                              </w:rPr>
                              <w:t xml:space="preserve"> </w:t>
                            </w:r>
                            <w:r>
                              <w:rPr>
                                <w:sz w:val="24"/>
                              </w:rPr>
                              <w:t>показателей</w:t>
                            </w:r>
                            <w:r>
                              <w:rPr>
                                <w:spacing w:val="31"/>
                                <w:sz w:val="24"/>
                              </w:rPr>
                              <w:t xml:space="preserve"> </w:t>
                            </w:r>
                            <w:r>
                              <w:rPr>
                                <w:sz w:val="24"/>
                              </w:rPr>
                              <w:t>обеспеченности</w:t>
                            </w:r>
                            <w:r>
                              <w:rPr>
                                <w:spacing w:val="30"/>
                                <w:sz w:val="24"/>
                              </w:rPr>
                              <w:t xml:space="preserve"> </w:t>
                            </w:r>
                            <w:r>
                              <w:rPr>
                                <w:sz w:val="24"/>
                              </w:rPr>
                              <w:t>спортивными</w:t>
                            </w:r>
                            <w:r>
                              <w:rPr>
                                <w:spacing w:val="30"/>
                                <w:sz w:val="24"/>
                              </w:rPr>
                              <w:t xml:space="preserve"> </w:t>
                            </w:r>
                            <w:r>
                              <w:rPr>
                                <w:sz w:val="24"/>
                              </w:rPr>
                              <w:t>залами</w:t>
                            </w:r>
                            <w:r>
                              <w:rPr>
                                <w:spacing w:val="31"/>
                                <w:sz w:val="24"/>
                              </w:rPr>
                              <w:t xml:space="preserve"> </w:t>
                            </w:r>
                            <w:r>
                              <w:rPr>
                                <w:sz w:val="24"/>
                              </w:rPr>
                              <w:t>и</w:t>
                            </w:r>
                            <w:r>
                              <w:rPr>
                                <w:spacing w:val="30"/>
                                <w:sz w:val="24"/>
                              </w:rPr>
                              <w:t xml:space="preserve"> </w:t>
                            </w:r>
                            <w:r>
                              <w:rPr>
                                <w:sz w:val="24"/>
                              </w:rPr>
                              <w:t>плавательными</w:t>
                            </w:r>
                            <w:r>
                              <w:rPr>
                                <w:spacing w:val="30"/>
                                <w:sz w:val="24"/>
                              </w:rPr>
                              <w:t xml:space="preserve"> </w:t>
                            </w:r>
                            <w:r>
                              <w:rPr>
                                <w:sz w:val="24"/>
                              </w:rPr>
                              <w:t>бассейнами</w:t>
                            </w:r>
                            <w:r>
                              <w:rPr>
                                <w:spacing w:val="31"/>
                                <w:sz w:val="24"/>
                              </w:rPr>
                              <w:t xml:space="preserve"> </w:t>
                            </w:r>
                            <w:r>
                              <w:rPr>
                                <w:sz w:val="24"/>
                              </w:rPr>
                              <w:t>в</w:t>
                            </w:r>
                            <w:r>
                              <w:rPr>
                                <w:spacing w:val="28"/>
                                <w:sz w:val="24"/>
                              </w:rPr>
                              <w:t xml:space="preserve"> </w:t>
                            </w:r>
                            <w:r>
                              <w:rPr>
                                <w:sz w:val="24"/>
                              </w:rPr>
                              <w:t>зависимости</w:t>
                            </w:r>
                            <w:r>
                              <w:rPr>
                                <w:spacing w:val="29"/>
                                <w:sz w:val="24"/>
                              </w:rPr>
                              <w:t xml:space="preserve"> </w:t>
                            </w:r>
                            <w:r>
                              <w:rPr>
                                <w:sz w:val="24"/>
                              </w:rPr>
                              <w:t>от</w:t>
                            </w:r>
                            <w:r>
                              <w:rPr>
                                <w:spacing w:val="30"/>
                                <w:sz w:val="24"/>
                              </w:rPr>
                              <w:t xml:space="preserve"> </w:t>
                            </w:r>
                            <w:r>
                              <w:rPr>
                                <w:spacing w:val="-2"/>
                                <w:sz w:val="24"/>
                              </w:rPr>
                              <w:t>характера</w:t>
                            </w:r>
                          </w:p>
                          <w:p w14:paraId="550494D0" w14:textId="77777777" w:rsidR="00A74FE5" w:rsidRDefault="00A74FE5" w:rsidP="005212E5">
                            <w:pPr>
                              <w:ind w:left="103"/>
                              <w:rPr>
                                <w:sz w:val="24"/>
                              </w:rPr>
                            </w:pPr>
                            <w:r>
                              <w:rPr>
                                <w:sz w:val="24"/>
                              </w:rPr>
                              <w:t>территории,</w:t>
                            </w:r>
                            <w:r>
                              <w:rPr>
                                <w:spacing w:val="-5"/>
                                <w:sz w:val="24"/>
                              </w:rPr>
                              <w:t xml:space="preserve"> </w:t>
                            </w:r>
                            <w:r>
                              <w:rPr>
                                <w:sz w:val="24"/>
                              </w:rPr>
                              <w:t>к</w:t>
                            </w:r>
                            <w:r>
                              <w:rPr>
                                <w:spacing w:val="-3"/>
                                <w:sz w:val="24"/>
                              </w:rPr>
                              <w:t xml:space="preserve"> </w:t>
                            </w:r>
                            <w:r>
                              <w:rPr>
                                <w:sz w:val="24"/>
                              </w:rPr>
                              <w:t>которой</w:t>
                            </w:r>
                            <w:r>
                              <w:rPr>
                                <w:spacing w:val="-4"/>
                                <w:sz w:val="24"/>
                              </w:rPr>
                              <w:t xml:space="preserve"> </w:t>
                            </w:r>
                            <w:r>
                              <w:rPr>
                                <w:sz w:val="24"/>
                              </w:rPr>
                              <w:t>они</w:t>
                            </w:r>
                            <w:r>
                              <w:rPr>
                                <w:spacing w:val="-2"/>
                                <w:sz w:val="24"/>
                              </w:rPr>
                              <w:t xml:space="preserve"> </w:t>
                            </w:r>
                            <w:r>
                              <w:rPr>
                                <w:sz w:val="24"/>
                              </w:rPr>
                              <w:t>применяются,</w:t>
                            </w:r>
                            <w:r>
                              <w:rPr>
                                <w:spacing w:val="-2"/>
                                <w:sz w:val="24"/>
                              </w:rPr>
                              <w:t xml:space="preserve"> </w:t>
                            </w:r>
                            <w:r>
                              <w:rPr>
                                <w:sz w:val="24"/>
                              </w:rPr>
                              <w:t>умножается</w:t>
                            </w:r>
                            <w:r>
                              <w:rPr>
                                <w:spacing w:val="-3"/>
                                <w:sz w:val="24"/>
                              </w:rPr>
                              <w:t xml:space="preserve"> </w:t>
                            </w:r>
                            <w:r>
                              <w:rPr>
                                <w:sz w:val="24"/>
                              </w:rPr>
                              <w:t>на</w:t>
                            </w:r>
                            <w:r>
                              <w:rPr>
                                <w:spacing w:val="-4"/>
                                <w:sz w:val="24"/>
                              </w:rPr>
                              <w:t xml:space="preserve"> </w:t>
                            </w:r>
                            <w:r>
                              <w:rPr>
                                <w:sz w:val="24"/>
                              </w:rPr>
                              <w:t>совокупность</w:t>
                            </w:r>
                            <w:r>
                              <w:rPr>
                                <w:spacing w:val="-2"/>
                                <w:sz w:val="24"/>
                              </w:rPr>
                              <w:t xml:space="preserve"> </w:t>
                            </w:r>
                            <w:r>
                              <w:rPr>
                                <w:sz w:val="24"/>
                              </w:rPr>
                              <w:t>поправочных</w:t>
                            </w:r>
                            <w:r>
                              <w:rPr>
                                <w:spacing w:val="-3"/>
                                <w:sz w:val="24"/>
                              </w:rPr>
                              <w:t xml:space="preserve"> </w:t>
                            </w:r>
                            <w:r>
                              <w:rPr>
                                <w:spacing w:val="-2"/>
                                <w:sz w:val="24"/>
                              </w:rPr>
                              <w:t>коэффициентов:</w:t>
                            </w:r>
                          </w:p>
                          <w:p w14:paraId="2BCDDF48" w14:textId="77777777" w:rsidR="00A74FE5" w:rsidRDefault="00A74FE5" w:rsidP="005212E5">
                            <w:pPr>
                              <w:spacing w:line="276" w:lineRule="auto"/>
                              <w:ind w:left="823"/>
                              <w:rPr>
                                <w:sz w:val="24"/>
                              </w:rPr>
                            </w:pPr>
                            <w:r>
                              <w:rPr>
                                <w:sz w:val="24"/>
                              </w:rPr>
                              <w:t>К</w:t>
                            </w:r>
                            <w:r>
                              <w:rPr>
                                <w:sz w:val="24"/>
                                <w:vertAlign w:val="subscript"/>
                              </w:rPr>
                              <w:t>СЭР</w:t>
                            </w:r>
                            <w:r>
                              <w:rPr>
                                <w:spacing w:val="-12"/>
                                <w:sz w:val="24"/>
                              </w:rPr>
                              <w:t xml:space="preserve"> </w:t>
                            </w:r>
                            <w:r>
                              <w:rPr>
                                <w:sz w:val="24"/>
                              </w:rPr>
                              <w:t>–</w:t>
                            </w:r>
                            <w:r>
                              <w:rPr>
                                <w:spacing w:val="-8"/>
                                <w:sz w:val="24"/>
                              </w:rPr>
                              <w:t xml:space="preserve"> </w:t>
                            </w:r>
                            <w:r>
                              <w:rPr>
                                <w:sz w:val="24"/>
                              </w:rPr>
                              <w:t>коэффициент,</w:t>
                            </w:r>
                            <w:r>
                              <w:rPr>
                                <w:spacing w:val="-7"/>
                                <w:sz w:val="24"/>
                              </w:rPr>
                              <w:t xml:space="preserve"> </w:t>
                            </w:r>
                            <w:r>
                              <w:rPr>
                                <w:sz w:val="24"/>
                              </w:rPr>
                              <w:t>учитывающий</w:t>
                            </w:r>
                            <w:r>
                              <w:rPr>
                                <w:spacing w:val="-8"/>
                                <w:sz w:val="24"/>
                              </w:rPr>
                              <w:t xml:space="preserve"> </w:t>
                            </w:r>
                            <w:r>
                              <w:rPr>
                                <w:sz w:val="24"/>
                              </w:rPr>
                              <w:t>социально-экономическое</w:t>
                            </w:r>
                            <w:r>
                              <w:rPr>
                                <w:spacing w:val="-9"/>
                                <w:sz w:val="24"/>
                              </w:rPr>
                              <w:t xml:space="preserve"> </w:t>
                            </w:r>
                            <w:r>
                              <w:rPr>
                                <w:sz w:val="24"/>
                              </w:rPr>
                              <w:t>развитие</w:t>
                            </w:r>
                            <w:r>
                              <w:rPr>
                                <w:spacing w:val="-9"/>
                                <w:sz w:val="24"/>
                              </w:rPr>
                              <w:t xml:space="preserve"> </w:t>
                            </w:r>
                            <w:r>
                              <w:rPr>
                                <w:sz w:val="24"/>
                              </w:rPr>
                              <w:t>муниципального</w:t>
                            </w:r>
                            <w:r>
                              <w:rPr>
                                <w:spacing w:val="-8"/>
                                <w:sz w:val="24"/>
                              </w:rPr>
                              <w:t xml:space="preserve"> </w:t>
                            </w:r>
                            <w:r>
                              <w:rPr>
                                <w:sz w:val="24"/>
                              </w:rPr>
                              <w:t>образования</w:t>
                            </w:r>
                            <w:r>
                              <w:rPr>
                                <w:spacing w:val="-8"/>
                                <w:sz w:val="24"/>
                              </w:rPr>
                              <w:t xml:space="preserve"> </w:t>
                            </w:r>
                            <w:r>
                              <w:rPr>
                                <w:sz w:val="24"/>
                              </w:rPr>
                              <w:t>(Приложение</w:t>
                            </w:r>
                            <w:r>
                              <w:rPr>
                                <w:spacing w:val="-12"/>
                                <w:sz w:val="24"/>
                              </w:rPr>
                              <w:t xml:space="preserve"> </w:t>
                            </w:r>
                            <w:r>
                              <w:rPr>
                                <w:sz w:val="24"/>
                              </w:rPr>
                              <w:t>№</w:t>
                            </w:r>
                            <w:r>
                              <w:rPr>
                                <w:spacing w:val="-9"/>
                                <w:sz w:val="24"/>
                              </w:rPr>
                              <w:t xml:space="preserve"> </w:t>
                            </w:r>
                            <w:r>
                              <w:rPr>
                                <w:sz w:val="24"/>
                              </w:rPr>
                              <w:t>6</w:t>
                            </w:r>
                            <w:r>
                              <w:rPr>
                                <w:spacing w:val="-8"/>
                                <w:sz w:val="24"/>
                              </w:rPr>
                              <w:t xml:space="preserve"> </w:t>
                            </w:r>
                            <w:r>
                              <w:rPr>
                                <w:sz w:val="24"/>
                              </w:rPr>
                              <w:t>к</w:t>
                            </w:r>
                            <w:r>
                              <w:rPr>
                                <w:spacing w:val="-8"/>
                                <w:sz w:val="24"/>
                              </w:rPr>
                              <w:t xml:space="preserve"> </w:t>
                            </w:r>
                            <w:r>
                              <w:rPr>
                                <w:sz w:val="24"/>
                              </w:rPr>
                              <w:t>НГП</w:t>
                            </w:r>
                            <w:r>
                              <w:rPr>
                                <w:spacing w:val="-9"/>
                                <w:sz w:val="24"/>
                              </w:rPr>
                              <w:t xml:space="preserve"> </w:t>
                            </w:r>
                            <w:r>
                              <w:rPr>
                                <w:sz w:val="24"/>
                              </w:rPr>
                              <w:t>РБ); К</w:t>
                            </w:r>
                            <w:r>
                              <w:rPr>
                                <w:sz w:val="24"/>
                                <w:vertAlign w:val="subscript"/>
                              </w:rPr>
                              <w:t>агл</w:t>
                            </w:r>
                            <w:r>
                              <w:rPr>
                                <w:sz w:val="24"/>
                              </w:rPr>
                              <w:t xml:space="preserve"> – коэффициент, учитывающий вхождение муниципального образования в состав агломерации (Приложение № 7 к НГП РБ).</w:t>
                            </w:r>
                          </w:p>
                          <w:p w14:paraId="13FBA054" w14:textId="77777777" w:rsidR="00A74FE5" w:rsidRDefault="00A74FE5" w:rsidP="005212E5">
                            <w:pPr>
                              <w:spacing w:line="272" w:lineRule="exact"/>
                              <w:ind w:left="811"/>
                              <w:rPr>
                                <w:sz w:val="24"/>
                              </w:rPr>
                            </w:pPr>
                            <w:r>
                              <w:rPr>
                                <w:sz w:val="24"/>
                              </w:rPr>
                              <w:t>Пример</w:t>
                            </w:r>
                            <w:r>
                              <w:rPr>
                                <w:spacing w:val="-3"/>
                                <w:sz w:val="24"/>
                              </w:rPr>
                              <w:t xml:space="preserve"> </w:t>
                            </w:r>
                            <w:r>
                              <w:rPr>
                                <w:sz w:val="24"/>
                              </w:rPr>
                              <w:t>расчета</w:t>
                            </w:r>
                            <w:r>
                              <w:rPr>
                                <w:spacing w:val="-4"/>
                                <w:sz w:val="24"/>
                              </w:rPr>
                              <w:t xml:space="preserve"> </w:t>
                            </w:r>
                            <w:r>
                              <w:rPr>
                                <w:sz w:val="24"/>
                              </w:rPr>
                              <w:t>приведен</w:t>
                            </w:r>
                            <w:r>
                              <w:rPr>
                                <w:spacing w:val="-2"/>
                                <w:sz w:val="24"/>
                              </w:rPr>
                              <w:t xml:space="preserve"> </w:t>
                            </w:r>
                            <w:r>
                              <w:rPr>
                                <w:sz w:val="24"/>
                              </w:rPr>
                              <w:t>в</w:t>
                            </w:r>
                            <w:r>
                              <w:rPr>
                                <w:spacing w:val="-3"/>
                                <w:sz w:val="24"/>
                              </w:rPr>
                              <w:t xml:space="preserve"> </w:t>
                            </w:r>
                            <w:r>
                              <w:rPr>
                                <w:sz w:val="24"/>
                              </w:rPr>
                              <w:t>Приложении</w:t>
                            </w:r>
                            <w:r>
                              <w:rPr>
                                <w:spacing w:val="-2"/>
                                <w:sz w:val="24"/>
                              </w:rPr>
                              <w:t xml:space="preserve"> </w:t>
                            </w:r>
                            <w:r>
                              <w:rPr>
                                <w:sz w:val="24"/>
                              </w:rPr>
                              <w:t>№</w:t>
                            </w:r>
                            <w:r>
                              <w:rPr>
                                <w:spacing w:val="-4"/>
                                <w:sz w:val="24"/>
                              </w:rPr>
                              <w:t xml:space="preserve"> </w:t>
                            </w:r>
                            <w:r>
                              <w:rPr>
                                <w:sz w:val="24"/>
                              </w:rPr>
                              <w:t>12</w:t>
                            </w:r>
                            <w:r>
                              <w:rPr>
                                <w:spacing w:val="-5"/>
                                <w:sz w:val="24"/>
                              </w:rPr>
                              <w:t xml:space="preserve"> </w:t>
                            </w:r>
                            <w:r>
                              <w:rPr>
                                <w:sz w:val="24"/>
                              </w:rPr>
                              <w:t>к</w:t>
                            </w:r>
                            <w:r>
                              <w:rPr>
                                <w:spacing w:val="-2"/>
                                <w:sz w:val="24"/>
                              </w:rPr>
                              <w:t xml:space="preserve"> </w:t>
                            </w:r>
                            <w:r>
                              <w:rPr>
                                <w:sz w:val="24"/>
                              </w:rPr>
                              <w:t>НГП</w:t>
                            </w:r>
                            <w:r>
                              <w:rPr>
                                <w:spacing w:val="-3"/>
                                <w:sz w:val="24"/>
                              </w:rPr>
                              <w:t xml:space="preserve"> </w:t>
                            </w:r>
                            <w:r>
                              <w:rPr>
                                <w:spacing w:val="-5"/>
                                <w:sz w:val="24"/>
                              </w:rPr>
                              <w:t>РБ.</w:t>
                            </w:r>
                          </w:p>
                        </w:txbxContent>
                      </wps:txbx>
                      <wps:bodyPr wrap="square" lIns="0" tIns="0" rIns="0" bIns="0" rtlCol="0">
                        <a:noAutofit/>
                      </wps:bodyPr>
                    </wps:wsp>
                  </a:graphicData>
                </a:graphic>
              </wp:inline>
            </w:drawing>
          </mc:Choice>
          <mc:Fallback>
            <w:pict>
              <v:shape w14:anchorId="42B8DCA1" id="Поле 41" o:spid="_x0000_s1032" type="#_x0000_t202" style="width:530pt;height:1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65wEAAK0DAAAOAAAAZHJzL2Uyb0RvYy54bWysU1GO0zAQ/UfiDpb/adJStbtR0xVstQhp&#10;BUgLB3Adp7FwPMbjNulpOAVfSJyhR2LspN0K/hD5cBzP85t5byaru7417KA8arAln05yzpSVUGm7&#10;K/mXzw+vbjjDIGwlDFhV8qNCfrd++WLVuULNoAFTKc+IxGLRuZI3Ibgiy1A2qhU4AacsBWvwrQj0&#10;6XdZ5UVH7K3JZnm+yDrwlfMgFSKdboYgXyf+ulYyfKxrVIGZklNtIa0+rdu4ZuuVKHZeuEbLsQzx&#10;D1W0QltKeqHaiCDY3uu/qFotPSDUYSKhzaCutVRJA6mZ5n+oeWqEU0kLmYPuYhP+P1r54fDJM12V&#10;fD7lzIqWenT6fvp1+nn6weiI/OkcFgR7cgQM/Vvoqc9JK7pHkF+RINkVZriAhI5+9LVv45uUMrpI&#10;LThebFd9YJIOF8vX+XK+4ExSbHq7zOeLm5g4e77uPIZ3CloWNyX31NdUgjg8YhigZ0jMZizriDe/&#10;XQyFgtHVgzYmxtDvtvfGs4OII5GeMRlewyLdRmAz4FJohBk7Ch40Rumh3/bJxNnZsC1UR/Kro8kq&#10;OX7bC684M+8ttS6O4Xnjz5vteeODuYc0rLFYC2/2AWqdNMZMA+9YAM1Ecmmc3zh0198J9fyXrX8D&#10;AAD//wMAUEsDBBQABgAIAAAAIQBb1CYP2gAAAAYBAAAPAAAAZHJzL2Rvd25yZXYueG1sTI/BTsMw&#10;EETvSPyDtZW4UTsUBRTiVChSuXBAtP0AN16SqPHaxNs0/XtcLnAZaTSrmbflenaDmHCMvScN2VKB&#10;QGq87anVsN9t7p9BRDZkzeAJNVwwwrq6vSlNYf2ZPnHacitSCcXCaOiYQyFlbDp0Ji59QErZlx+d&#10;4WTHVtrRnFO5G+SDUrl0pqe00JmAdYfNcXtyGt4+dszf2f6R4vu0earzkF/qoPXdYn59AcE4898x&#10;XPETOlSJ6eBPZKMYNKRH+FevmcpV8gcNq0ytQFal/I9f/QAAAP//AwBQSwECLQAUAAYACAAAACEA&#10;toM4kv4AAADhAQAAEwAAAAAAAAAAAAAAAAAAAAAAW0NvbnRlbnRfVHlwZXNdLnhtbFBLAQItABQA&#10;BgAIAAAAIQA4/SH/1gAAAJQBAAALAAAAAAAAAAAAAAAAAC8BAABfcmVscy8ucmVsc1BLAQItABQA&#10;BgAIAAAAIQCSa/g65wEAAK0DAAAOAAAAAAAAAAAAAAAAAC4CAABkcnMvZTJvRG9jLnhtbFBLAQIt&#10;ABQABgAIAAAAIQBb1CYP2gAAAAYBAAAPAAAAAAAAAAAAAAAAAEEEAABkcnMvZG93bnJldi54bWxQ&#10;SwUGAAAAAAQABADzAAAASAUAAAAA&#10;" filled="f" strokeweight=".48pt">
                <v:path arrowok="t"/>
                <v:textbox inset="0,0,0,0">
                  <w:txbxContent>
                    <w:p w14:paraId="593901E3" w14:textId="77777777" w:rsidR="00A74FE5" w:rsidRDefault="00A74FE5" w:rsidP="005212E5">
                      <w:pPr>
                        <w:spacing w:line="271" w:lineRule="auto"/>
                        <w:ind w:left="811" w:right="3986" w:firstLine="12"/>
                        <w:rPr>
                          <w:sz w:val="24"/>
                        </w:rPr>
                      </w:pPr>
                      <w:r>
                        <w:rPr>
                          <w:sz w:val="24"/>
                        </w:rPr>
                        <w:t>К</w:t>
                      </w:r>
                      <w:r>
                        <w:rPr>
                          <w:sz w:val="24"/>
                          <w:vertAlign w:val="subscript"/>
                        </w:rPr>
                        <w:t>плотн</w:t>
                      </w:r>
                      <w:r>
                        <w:rPr>
                          <w:spacing w:val="-7"/>
                          <w:sz w:val="24"/>
                        </w:rPr>
                        <w:t xml:space="preserve"> </w:t>
                      </w:r>
                      <w:r>
                        <w:rPr>
                          <w:sz w:val="24"/>
                        </w:rPr>
                        <w:t>–</w:t>
                      </w:r>
                      <w:r>
                        <w:rPr>
                          <w:spacing w:val="-7"/>
                          <w:sz w:val="24"/>
                        </w:rPr>
                        <w:t xml:space="preserve"> </w:t>
                      </w:r>
                      <w:r>
                        <w:rPr>
                          <w:sz w:val="24"/>
                        </w:rPr>
                        <w:t>коэффициент,</w:t>
                      </w:r>
                      <w:r>
                        <w:rPr>
                          <w:spacing w:val="-5"/>
                          <w:sz w:val="24"/>
                        </w:rPr>
                        <w:t xml:space="preserve"> </w:t>
                      </w:r>
                      <w:r>
                        <w:rPr>
                          <w:sz w:val="24"/>
                        </w:rPr>
                        <w:t>учитывающий</w:t>
                      </w:r>
                      <w:r>
                        <w:rPr>
                          <w:spacing w:val="-9"/>
                          <w:sz w:val="24"/>
                        </w:rPr>
                        <w:t xml:space="preserve"> </w:t>
                      </w:r>
                      <w:r>
                        <w:rPr>
                          <w:sz w:val="24"/>
                        </w:rPr>
                        <w:t>плотность</w:t>
                      </w:r>
                      <w:r>
                        <w:rPr>
                          <w:spacing w:val="-7"/>
                          <w:sz w:val="24"/>
                        </w:rPr>
                        <w:t xml:space="preserve"> </w:t>
                      </w:r>
                      <w:r>
                        <w:rPr>
                          <w:sz w:val="24"/>
                        </w:rPr>
                        <w:t>населения</w:t>
                      </w:r>
                      <w:r>
                        <w:rPr>
                          <w:spacing w:val="-7"/>
                          <w:sz w:val="24"/>
                        </w:rPr>
                        <w:t xml:space="preserve"> </w:t>
                      </w:r>
                      <w:r>
                        <w:rPr>
                          <w:sz w:val="24"/>
                        </w:rPr>
                        <w:t>(Приложение</w:t>
                      </w:r>
                      <w:r>
                        <w:rPr>
                          <w:spacing w:val="-8"/>
                          <w:sz w:val="24"/>
                        </w:rPr>
                        <w:t xml:space="preserve"> </w:t>
                      </w:r>
                      <w:r>
                        <w:rPr>
                          <w:sz w:val="24"/>
                        </w:rPr>
                        <w:t>№</w:t>
                      </w:r>
                      <w:r>
                        <w:rPr>
                          <w:spacing w:val="-8"/>
                          <w:sz w:val="24"/>
                        </w:rPr>
                        <w:t xml:space="preserve"> </w:t>
                      </w:r>
                      <w:r>
                        <w:rPr>
                          <w:sz w:val="24"/>
                        </w:rPr>
                        <w:t>2</w:t>
                      </w:r>
                      <w:r>
                        <w:rPr>
                          <w:spacing w:val="-7"/>
                          <w:sz w:val="24"/>
                        </w:rPr>
                        <w:t xml:space="preserve"> </w:t>
                      </w:r>
                      <w:r>
                        <w:rPr>
                          <w:sz w:val="24"/>
                        </w:rPr>
                        <w:t>к</w:t>
                      </w:r>
                      <w:r>
                        <w:rPr>
                          <w:spacing w:val="-6"/>
                          <w:sz w:val="24"/>
                        </w:rPr>
                        <w:t xml:space="preserve"> </w:t>
                      </w:r>
                      <w:r>
                        <w:rPr>
                          <w:sz w:val="24"/>
                        </w:rPr>
                        <w:t>НГП</w:t>
                      </w:r>
                      <w:r>
                        <w:rPr>
                          <w:spacing w:val="-8"/>
                          <w:sz w:val="24"/>
                        </w:rPr>
                        <w:t xml:space="preserve"> </w:t>
                      </w:r>
                      <w:r>
                        <w:rPr>
                          <w:sz w:val="24"/>
                        </w:rPr>
                        <w:t>РБ). Пример расчета приведен в Приложении № 12 к НГП РБ.</w:t>
                      </w:r>
                    </w:p>
                    <w:p w14:paraId="7B0A4BA3" w14:textId="77777777" w:rsidR="00A74FE5" w:rsidRDefault="00A74FE5" w:rsidP="005212E5">
                      <w:pPr>
                        <w:spacing w:line="237" w:lineRule="exact"/>
                        <w:ind w:left="811"/>
                        <w:rPr>
                          <w:sz w:val="24"/>
                        </w:rPr>
                      </w:pPr>
                      <w:r>
                        <w:rPr>
                          <w:sz w:val="24"/>
                        </w:rPr>
                        <w:t>3.</w:t>
                      </w:r>
                      <w:r>
                        <w:rPr>
                          <w:spacing w:val="27"/>
                          <w:sz w:val="24"/>
                        </w:rPr>
                        <w:t xml:space="preserve"> </w:t>
                      </w:r>
                      <w:r>
                        <w:rPr>
                          <w:sz w:val="24"/>
                        </w:rPr>
                        <w:t>Значение</w:t>
                      </w:r>
                      <w:r>
                        <w:rPr>
                          <w:spacing w:val="28"/>
                          <w:sz w:val="24"/>
                        </w:rPr>
                        <w:t xml:space="preserve"> </w:t>
                      </w:r>
                      <w:r>
                        <w:rPr>
                          <w:sz w:val="24"/>
                        </w:rPr>
                        <w:t>базовых</w:t>
                      </w:r>
                      <w:r>
                        <w:rPr>
                          <w:spacing w:val="31"/>
                          <w:sz w:val="24"/>
                        </w:rPr>
                        <w:t xml:space="preserve"> </w:t>
                      </w:r>
                      <w:r>
                        <w:rPr>
                          <w:sz w:val="24"/>
                        </w:rPr>
                        <w:t>показателей</w:t>
                      </w:r>
                      <w:r>
                        <w:rPr>
                          <w:spacing w:val="31"/>
                          <w:sz w:val="24"/>
                        </w:rPr>
                        <w:t xml:space="preserve"> </w:t>
                      </w:r>
                      <w:r>
                        <w:rPr>
                          <w:sz w:val="24"/>
                        </w:rPr>
                        <w:t>обеспеченности</w:t>
                      </w:r>
                      <w:r>
                        <w:rPr>
                          <w:spacing w:val="30"/>
                          <w:sz w:val="24"/>
                        </w:rPr>
                        <w:t xml:space="preserve"> </w:t>
                      </w:r>
                      <w:r>
                        <w:rPr>
                          <w:sz w:val="24"/>
                        </w:rPr>
                        <w:t>спортивными</w:t>
                      </w:r>
                      <w:r>
                        <w:rPr>
                          <w:spacing w:val="30"/>
                          <w:sz w:val="24"/>
                        </w:rPr>
                        <w:t xml:space="preserve"> </w:t>
                      </w:r>
                      <w:r>
                        <w:rPr>
                          <w:sz w:val="24"/>
                        </w:rPr>
                        <w:t>залами</w:t>
                      </w:r>
                      <w:r>
                        <w:rPr>
                          <w:spacing w:val="31"/>
                          <w:sz w:val="24"/>
                        </w:rPr>
                        <w:t xml:space="preserve"> </w:t>
                      </w:r>
                      <w:r>
                        <w:rPr>
                          <w:sz w:val="24"/>
                        </w:rPr>
                        <w:t>и</w:t>
                      </w:r>
                      <w:r>
                        <w:rPr>
                          <w:spacing w:val="30"/>
                          <w:sz w:val="24"/>
                        </w:rPr>
                        <w:t xml:space="preserve"> </w:t>
                      </w:r>
                      <w:r>
                        <w:rPr>
                          <w:sz w:val="24"/>
                        </w:rPr>
                        <w:t>плавательными</w:t>
                      </w:r>
                      <w:r>
                        <w:rPr>
                          <w:spacing w:val="30"/>
                          <w:sz w:val="24"/>
                        </w:rPr>
                        <w:t xml:space="preserve"> </w:t>
                      </w:r>
                      <w:r>
                        <w:rPr>
                          <w:sz w:val="24"/>
                        </w:rPr>
                        <w:t>бассейнами</w:t>
                      </w:r>
                      <w:r>
                        <w:rPr>
                          <w:spacing w:val="31"/>
                          <w:sz w:val="24"/>
                        </w:rPr>
                        <w:t xml:space="preserve"> </w:t>
                      </w:r>
                      <w:r>
                        <w:rPr>
                          <w:sz w:val="24"/>
                        </w:rPr>
                        <w:t>в</w:t>
                      </w:r>
                      <w:r>
                        <w:rPr>
                          <w:spacing w:val="28"/>
                          <w:sz w:val="24"/>
                        </w:rPr>
                        <w:t xml:space="preserve"> </w:t>
                      </w:r>
                      <w:r>
                        <w:rPr>
                          <w:sz w:val="24"/>
                        </w:rPr>
                        <w:t>зависимости</w:t>
                      </w:r>
                      <w:r>
                        <w:rPr>
                          <w:spacing w:val="29"/>
                          <w:sz w:val="24"/>
                        </w:rPr>
                        <w:t xml:space="preserve"> </w:t>
                      </w:r>
                      <w:r>
                        <w:rPr>
                          <w:sz w:val="24"/>
                        </w:rPr>
                        <w:t>от</w:t>
                      </w:r>
                      <w:r>
                        <w:rPr>
                          <w:spacing w:val="30"/>
                          <w:sz w:val="24"/>
                        </w:rPr>
                        <w:t xml:space="preserve"> </w:t>
                      </w:r>
                      <w:r>
                        <w:rPr>
                          <w:spacing w:val="-2"/>
                          <w:sz w:val="24"/>
                        </w:rPr>
                        <w:t>характера</w:t>
                      </w:r>
                    </w:p>
                    <w:p w14:paraId="550494D0" w14:textId="77777777" w:rsidR="00A74FE5" w:rsidRDefault="00A74FE5" w:rsidP="005212E5">
                      <w:pPr>
                        <w:ind w:left="103"/>
                        <w:rPr>
                          <w:sz w:val="24"/>
                        </w:rPr>
                      </w:pPr>
                      <w:r>
                        <w:rPr>
                          <w:sz w:val="24"/>
                        </w:rPr>
                        <w:t>территории,</w:t>
                      </w:r>
                      <w:r>
                        <w:rPr>
                          <w:spacing w:val="-5"/>
                          <w:sz w:val="24"/>
                        </w:rPr>
                        <w:t xml:space="preserve"> </w:t>
                      </w:r>
                      <w:r>
                        <w:rPr>
                          <w:sz w:val="24"/>
                        </w:rPr>
                        <w:t>к</w:t>
                      </w:r>
                      <w:r>
                        <w:rPr>
                          <w:spacing w:val="-3"/>
                          <w:sz w:val="24"/>
                        </w:rPr>
                        <w:t xml:space="preserve"> </w:t>
                      </w:r>
                      <w:r>
                        <w:rPr>
                          <w:sz w:val="24"/>
                        </w:rPr>
                        <w:t>которой</w:t>
                      </w:r>
                      <w:r>
                        <w:rPr>
                          <w:spacing w:val="-4"/>
                          <w:sz w:val="24"/>
                        </w:rPr>
                        <w:t xml:space="preserve"> </w:t>
                      </w:r>
                      <w:r>
                        <w:rPr>
                          <w:sz w:val="24"/>
                        </w:rPr>
                        <w:t>они</w:t>
                      </w:r>
                      <w:r>
                        <w:rPr>
                          <w:spacing w:val="-2"/>
                          <w:sz w:val="24"/>
                        </w:rPr>
                        <w:t xml:space="preserve"> </w:t>
                      </w:r>
                      <w:r>
                        <w:rPr>
                          <w:sz w:val="24"/>
                        </w:rPr>
                        <w:t>применяются,</w:t>
                      </w:r>
                      <w:r>
                        <w:rPr>
                          <w:spacing w:val="-2"/>
                          <w:sz w:val="24"/>
                        </w:rPr>
                        <w:t xml:space="preserve"> </w:t>
                      </w:r>
                      <w:r>
                        <w:rPr>
                          <w:sz w:val="24"/>
                        </w:rPr>
                        <w:t>умножается</w:t>
                      </w:r>
                      <w:r>
                        <w:rPr>
                          <w:spacing w:val="-3"/>
                          <w:sz w:val="24"/>
                        </w:rPr>
                        <w:t xml:space="preserve"> </w:t>
                      </w:r>
                      <w:r>
                        <w:rPr>
                          <w:sz w:val="24"/>
                        </w:rPr>
                        <w:t>на</w:t>
                      </w:r>
                      <w:r>
                        <w:rPr>
                          <w:spacing w:val="-4"/>
                          <w:sz w:val="24"/>
                        </w:rPr>
                        <w:t xml:space="preserve"> </w:t>
                      </w:r>
                      <w:r>
                        <w:rPr>
                          <w:sz w:val="24"/>
                        </w:rPr>
                        <w:t>совокупность</w:t>
                      </w:r>
                      <w:r>
                        <w:rPr>
                          <w:spacing w:val="-2"/>
                          <w:sz w:val="24"/>
                        </w:rPr>
                        <w:t xml:space="preserve"> </w:t>
                      </w:r>
                      <w:r>
                        <w:rPr>
                          <w:sz w:val="24"/>
                        </w:rPr>
                        <w:t>поправочных</w:t>
                      </w:r>
                      <w:r>
                        <w:rPr>
                          <w:spacing w:val="-3"/>
                          <w:sz w:val="24"/>
                        </w:rPr>
                        <w:t xml:space="preserve"> </w:t>
                      </w:r>
                      <w:r>
                        <w:rPr>
                          <w:spacing w:val="-2"/>
                          <w:sz w:val="24"/>
                        </w:rPr>
                        <w:t>коэффициентов:</w:t>
                      </w:r>
                    </w:p>
                    <w:p w14:paraId="2BCDDF48" w14:textId="77777777" w:rsidR="00A74FE5" w:rsidRDefault="00A74FE5" w:rsidP="005212E5">
                      <w:pPr>
                        <w:spacing w:line="276" w:lineRule="auto"/>
                        <w:ind w:left="823"/>
                        <w:rPr>
                          <w:sz w:val="24"/>
                        </w:rPr>
                      </w:pPr>
                      <w:r>
                        <w:rPr>
                          <w:sz w:val="24"/>
                        </w:rPr>
                        <w:t>К</w:t>
                      </w:r>
                      <w:r>
                        <w:rPr>
                          <w:sz w:val="24"/>
                          <w:vertAlign w:val="subscript"/>
                        </w:rPr>
                        <w:t>СЭР</w:t>
                      </w:r>
                      <w:r>
                        <w:rPr>
                          <w:spacing w:val="-12"/>
                          <w:sz w:val="24"/>
                        </w:rPr>
                        <w:t xml:space="preserve"> </w:t>
                      </w:r>
                      <w:r>
                        <w:rPr>
                          <w:sz w:val="24"/>
                        </w:rPr>
                        <w:t>–</w:t>
                      </w:r>
                      <w:r>
                        <w:rPr>
                          <w:spacing w:val="-8"/>
                          <w:sz w:val="24"/>
                        </w:rPr>
                        <w:t xml:space="preserve"> </w:t>
                      </w:r>
                      <w:r>
                        <w:rPr>
                          <w:sz w:val="24"/>
                        </w:rPr>
                        <w:t>коэффициент,</w:t>
                      </w:r>
                      <w:r>
                        <w:rPr>
                          <w:spacing w:val="-7"/>
                          <w:sz w:val="24"/>
                        </w:rPr>
                        <w:t xml:space="preserve"> </w:t>
                      </w:r>
                      <w:r>
                        <w:rPr>
                          <w:sz w:val="24"/>
                        </w:rPr>
                        <w:t>учитывающий</w:t>
                      </w:r>
                      <w:r>
                        <w:rPr>
                          <w:spacing w:val="-8"/>
                          <w:sz w:val="24"/>
                        </w:rPr>
                        <w:t xml:space="preserve"> </w:t>
                      </w:r>
                      <w:r>
                        <w:rPr>
                          <w:sz w:val="24"/>
                        </w:rPr>
                        <w:t>социально-экономическое</w:t>
                      </w:r>
                      <w:r>
                        <w:rPr>
                          <w:spacing w:val="-9"/>
                          <w:sz w:val="24"/>
                        </w:rPr>
                        <w:t xml:space="preserve"> </w:t>
                      </w:r>
                      <w:r>
                        <w:rPr>
                          <w:sz w:val="24"/>
                        </w:rPr>
                        <w:t>развитие</w:t>
                      </w:r>
                      <w:r>
                        <w:rPr>
                          <w:spacing w:val="-9"/>
                          <w:sz w:val="24"/>
                        </w:rPr>
                        <w:t xml:space="preserve"> </w:t>
                      </w:r>
                      <w:r>
                        <w:rPr>
                          <w:sz w:val="24"/>
                        </w:rPr>
                        <w:t>муниципального</w:t>
                      </w:r>
                      <w:r>
                        <w:rPr>
                          <w:spacing w:val="-8"/>
                          <w:sz w:val="24"/>
                        </w:rPr>
                        <w:t xml:space="preserve"> </w:t>
                      </w:r>
                      <w:r>
                        <w:rPr>
                          <w:sz w:val="24"/>
                        </w:rPr>
                        <w:t>образования</w:t>
                      </w:r>
                      <w:r>
                        <w:rPr>
                          <w:spacing w:val="-8"/>
                          <w:sz w:val="24"/>
                        </w:rPr>
                        <w:t xml:space="preserve"> </w:t>
                      </w:r>
                      <w:r>
                        <w:rPr>
                          <w:sz w:val="24"/>
                        </w:rPr>
                        <w:t>(Приложение</w:t>
                      </w:r>
                      <w:r>
                        <w:rPr>
                          <w:spacing w:val="-12"/>
                          <w:sz w:val="24"/>
                        </w:rPr>
                        <w:t xml:space="preserve"> </w:t>
                      </w:r>
                      <w:r>
                        <w:rPr>
                          <w:sz w:val="24"/>
                        </w:rPr>
                        <w:t>№</w:t>
                      </w:r>
                      <w:r>
                        <w:rPr>
                          <w:spacing w:val="-9"/>
                          <w:sz w:val="24"/>
                        </w:rPr>
                        <w:t xml:space="preserve"> </w:t>
                      </w:r>
                      <w:r>
                        <w:rPr>
                          <w:sz w:val="24"/>
                        </w:rPr>
                        <w:t>6</w:t>
                      </w:r>
                      <w:r>
                        <w:rPr>
                          <w:spacing w:val="-8"/>
                          <w:sz w:val="24"/>
                        </w:rPr>
                        <w:t xml:space="preserve"> </w:t>
                      </w:r>
                      <w:r>
                        <w:rPr>
                          <w:sz w:val="24"/>
                        </w:rPr>
                        <w:t>к</w:t>
                      </w:r>
                      <w:r>
                        <w:rPr>
                          <w:spacing w:val="-8"/>
                          <w:sz w:val="24"/>
                        </w:rPr>
                        <w:t xml:space="preserve"> </w:t>
                      </w:r>
                      <w:r>
                        <w:rPr>
                          <w:sz w:val="24"/>
                        </w:rPr>
                        <w:t>НГП</w:t>
                      </w:r>
                      <w:r>
                        <w:rPr>
                          <w:spacing w:val="-9"/>
                          <w:sz w:val="24"/>
                        </w:rPr>
                        <w:t xml:space="preserve"> </w:t>
                      </w:r>
                      <w:r>
                        <w:rPr>
                          <w:sz w:val="24"/>
                        </w:rPr>
                        <w:t>РБ); К</w:t>
                      </w:r>
                      <w:r>
                        <w:rPr>
                          <w:sz w:val="24"/>
                          <w:vertAlign w:val="subscript"/>
                        </w:rPr>
                        <w:t>агл</w:t>
                      </w:r>
                      <w:r>
                        <w:rPr>
                          <w:sz w:val="24"/>
                        </w:rPr>
                        <w:t xml:space="preserve"> – коэффициент, учитывающий вхождение муниципального образования в состав агломерации (Приложение № 7 к НГП РБ).</w:t>
                      </w:r>
                    </w:p>
                    <w:p w14:paraId="13FBA054" w14:textId="77777777" w:rsidR="00A74FE5" w:rsidRDefault="00A74FE5" w:rsidP="005212E5">
                      <w:pPr>
                        <w:spacing w:line="272" w:lineRule="exact"/>
                        <w:ind w:left="811"/>
                        <w:rPr>
                          <w:sz w:val="24"/>
                        </w:rPr>
                      </w:pPr>
                      <w:r>
                        <w:rPr>
                          <w:sz w:val="24"/>
                        </w:rPr>
                        <w:t>Пример</w:t>
                      </w:r>
                      <w:r>
                        <w:rPr>
                          <w:spacing w:val="-3"/>
                          <w:sz w:val="24"/>
                        </w:rPr>
                        <w:t xml:space="preserve"> </w:t>
                      </w:r>
                      <w:r>
                        <w:rPr>
                          <w:sz w:val="24"/>
                        </w:rPr>
                        <w:t>расчета</w:t>
                      </w:r>
                      <w:r>
                        <w:rPr>
                          <w:spacing w:val="-4"/>
                          <w:sz w:val="24"/>
                        </w:rPr>
                        <w:t xml:space="preserve"> </w:t>
                      </w:r>
                      <w:r>
                        <w:rPr>
                          <w:sz w:val="24"/>
                        </w:rPr>
                        <w:t>приведен</w:t>
                      </w:r>
                      <w:r>
                        <w:rPr>
                          <w:spacing w:val="-2"/>
                          <w:sz w:val="24"/>
                        </w:rPr>
                        <w:t xml:space="preserve"> </w:t>
                      </w:r>
                      <w:r>
                        <w:rPr>
                          <w:sz w:val="24"/>
                        </w:rPr>
                        <w:t>в</w:t>
                      </w:r>
                      <w:r>
                        <w:rPr>
                          <w:spacing w:val="-3"/>
                          <w:sz w:val="24"/>
                        </w:rPr>
                        <w:t xml:space="preserve"> </w:t>
                      </w:r>
                      <w:r>
                        <w:rPr>
                          <w:sz w:val="24"/>
                        </w:rPr>
                        <w:t>Приложении</w:t>
                      </w:r>
                      <w:r>
                        <w:rPr>
                          <w:spacing w:val="-2"/>
                          <w:sz w:val="24"/>
                        </w:rPr>
                        <w:t xml:space="preserve"> </w:t>
                      </w:r>
                      <w:r>
                        <w:rPr>
                          <w:sz w:val="24"/>
                        </w:rPr>
                        <w:t>№</w:t>
                      </w:r>
                      <w:r>
                        <w:rPr>
                          <w:spacing w:val="-4"/>
                          <w:sz w:val="24"/>
                        </w:rPr>
                        <w:t xml:space="preserve"> </w:t>
                      </w:r>
                      <w:r>
                        <w:rPr>
                          <w:sz w:val="24"/>
                        </w:rPr>
                        <w:t>12</w:t>
                      </w:r>
                      <w:r>
                        <w:rPr>
                          <w:spacing w:val="-5"/>
                          <w:sz w:val="24"/>
                        </w:rPr>
                        <w:t xml:space="preserve"> </w:t>
                      </w:r>
                      <w:r>
                        <w:rPr>
                          <w:sz w:val="24"/>
                        </w:rPr>
                        <w:t>к</w:t>
                      </w:r>
                      <w:r>
                        <w:rPr>
                          <w:spacing w:val="-2"/>
                          <w:sz w:val="24"/>
                        </w:rPr>
                        <w:t xml:space="preserve"> </w:t>
                      </w:r>
                      <w:r>
                        <w:rPr>
                          <w:sz w:val="24"/>
                        </w:rPr>
                        <w:t>НГП</w:t>
                      </w:r>
                      <w:r>
                        <w:rPr>
                          <w:spacing w:val="-3"/>
                          <w:sz w:val="24"/>
                        </w:rPr>
                        <w:t xml:space="preserve"> </w:t>
                      </w:r>
                      <w:r>
                        <w:rPr>
                          <w:spacing w:val="-5"/>
                          <w:sz w:val="24"/>
                        </w:rPr>
                        <w:t>РБ.</w:t>
                      </w:r>
                    </w:p>
                  </w:txbxContent>
                </v:textbox>
                <w10:anchorlock/>
              </v:shape>
            </w:pict>
          </mc:Fallback>
        </mc:AlternateContent>
      </w:r>
    </w:p>
    <w:p w14:paraId="0C5305BB" w14:textId="77777777" w:rsidR="00997F6A" w:rsidRDefault="005C48BA">
      <w:pPr>
        <w:pStyle w:val="1"/>
        <w:spacing w:before="74" w:line="259" w:lineRule="auto"/>
        <w:ind w:right="421" w:firstLine="705"/>
        <w:jc w:val="both"/>
      </w:pPr>
      <w:r>
        <w:t>Статья 13. Расчетные показатели обеспеченности иными объектами обслуживания и территориальная доступность таких объектов для населения сельского поселения</w:t>
      </w:r>
    </w:p>
    <w:p w14:paraId="680F7BA5" w14:textId="77777777" w:rsidR="00997F6A" w:rsidRDefault="005C48BA">
      <w:pPr>
        <w:pStyle w:val="a6"/>
        <w:numPr>
          <w:ilvl w:val="0"/>
          <w:numId w:val="70"/>
        </w:numPr>
        <w:tabs>
          <w:tab w:val="left" w:pos="1132"/>
        </w:tabs>
        <w:spacing w:before="157" w:line="256" w:lineRule="auto"/>
        <w:ind w:right="425" w:firstLine="705"/>
        <w:jc w:val="both"/>
        <w:rPr>
          <w:sz w:val="28"/>
        </w:rPr>
      </w:pPr>
      <w:r>
        <w:rPr>
          <w:sz w:val="28"/>
        </w:rPr>
        <w:t>Расчетные</w:t>
      </w:r>
      <w:r>
        <w:rPr>
          <w:spacing w:val="-4"/>
          <w:sz w:val="28"/>
        </w:rPr>
        <w:t xml:space="preserve"> </w:t>
      </w:r>
      <w:r>
        <w:rPr>
          <w:sz w:val="28"/>
        </w:rPr>
        <w:t>показатели</w:t>
      </w:r>
      <w:r>
        <w:rPr>
          <w:spacing w:val="-5"/>
          <w:sz w:val="28"/>
        </w:rPr>
        <w:t xml:space="preserve"> </w:t>
      </w:r>
      <w:r>
        <w:rPr>
          <w:sz w:val="28"/>
        </w:rPr>
        <w:t>обеспеченности</w:t>
      </w:r>
      <w:r>
        <w:rPr>
          <w:spacing w:val="-5"/>
          <w:sz w:val="28"/>
        </w:rPr>
        <w:t xml:space="preserve"> </w:t>
      </w:r>
      <w:r>
        <w:rPr>
          <w:sz w:val="28"/>
        </w:rPr>
        <w:t>иными</w:t>
      </w:r>
      <w:r>
        <w:rPr>
          <w:spacing w:val="-5"/>
          <w:sz w:val="28"/>
        </w:rPr>
        <w:t xml:space="preserve"> </w:t>
      </w:r>
      <w:r>
        <w:rPr>
          <w:sz w:val="28"/>
        </w:rPr>
        <w:t>объектами</w:t>
      </w:r>
      <w:r>
        <w:rPr>
          <w:spacing w:val="-5"/>
          <w:sz w:val="28"/>
        </w:rPr>
        <w:t xml:space="preserve"> </w:t>
      </w:r>
      <w:r>
        <w:rPr>
          <w:sz w:val="28"/>
        </w:rPr>
        <w:t>обслуживания населения принимаются по таблице 26.</w:t>
      </w:r>
    </w:p>
    <w:p w14:paraId="3507694B" w14:textId="77777777" w:rsidR="00997F6A" w:rsidRDefault="005C48BA">
      <w:pPr>
        <w:pStyle w:val="a3"/>
        <w:spacing w:before="165" w:line="256" w:lineRule="auto"/>
        <w:ind w:right="423" w:firstLine="705"/>
      </w:pPr>
      <w:r>
        <w:t>Таблица 26. Нормы расчета обеспеченности иными объектами обслуживания населения</w:t>
      </w:r>
    </w:p>
    <w:p w14:paraId="785F41DA" w14:textId="77777777" w:rsidR="00997F6A" w:rsidRDefault="00997F6A">
      <w:pPr>
        <w:pStyle w:val="a3"/>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421"/>
        <w:gridCol w:w="1440"/>
        <w:gridCol w:w="1536"/>
        <w:gridCol w:w="2549"/>
      </w:tblGrid>
      <w:tr w:rsidR="00997F6A" w14:paraId="1C8AB9DD" w14:textId="77777777">
        <w:trPr>
          <w:trHeight w:val="757"/>
        </w:trPr>
        <w:tc>
          <w:tcPr>
            <w:tcW w:w="2976" w:type="dxa"/>
          </w:tcPr>
          <w:p w14:paraId="796E3FB4" w14:textId="77777777" w:rsidR="00997F6A" w:rsidRDefault="005C48BA">
            <w:pPr>
              <w:pStyle w:val="TableParagraph"/>
              <w:spacing w:line="244" w:lineRule="exact"/>
              <w:ind w:left="110"/>
            </w:pPr>
            <w:r>
              <w:t>Учреждения,</w:t>
            </w:r>
            <w:r>
              <w:rPr>
                <w:spacing w:val="-7"/>
              </w:rPr>
              <w:t xml:space="preserve"> </w:t>
            </w:r>
            <w:r>
              <w:rPr>
                <w:spacing w:val="-2"/>
              </w:rPr>
              <w:t>организации,</w:t>
            </w:r>
          </w:p>
          <w:p w14:paraId="158ED1CE" w14:textId="77777777" w:rsidR="00997F6A" w:rsidRDefault="005C48BA">
            <w:pPr>
              <w:pStyle w:val="TableParagraph"/>
              <w:spacing w:line="250" w:lineRule="exact"/>
              <w:ind w:left="110" w:right="701"/>
            </w:pPr>
            <w:r>
              <w:t>предприятия,</w:t>
            </w:r>
            <w:r>
              <w:rPr>
                <w:spacing w:val="-14"/>
              </w:rPr>
              <w:t xml:space="preserve"> </w:t>
            </w:r>
            <w:r>
              <w:t>объекты, единица измерения</w:t>
            </w:r>
          </w:p>
        </w:tc>
        <w:tc>
          <w:tcPr>
            <w:tcW w:w="1421" w:type="dxa"/>
          </w:tcPr>
          <w:p w14:paraId="23139797" w14:textId="77777777" w:rsidR="00997F6A" w:rsidRDefault="005C48BA">
            <w:pPr>
              <w:pStyle w:val="TableParagraph"/>
              <w:spacing w:line="242" w:lineRule="auto"/>
              <w:ind w:left="110" w:right="153"/>
            </w:pPr>
            <w:proofErr w:type="spellStart"/>
            <w:r>
              <w:rPr>
                <w:spacing w:val="-2"/>
              </w:rPr>
              <w:t>Нормаобесп</w:t>
            </w:r>
            <w:proofErr w:type="spellEnd"/>
            <w:r>
              <w:rPr>
                <w:spacing w:val="-2"/>
              </w:rPr>
              <w:t xml:space="preserve"> </w:t>
            </w:r>
            <w:proofErr w:type="spellStart"/>
            <w:r>
              <w:rPr>
                <w:spacing w:val="-2"/>
              </w:rPr>
              <w:t>ечен-ности</w:t>
            </w:r>
            <w:proofErr w:type="spellEnd"/>
          </w:p>
        </w:tc>
        <w:tc>
          <w:tcPr>
            <w:tcW w:w="2976" w:type="dxa"/>
            <w:gridSpan w:val="2"/>
          </w:tcPr>
          <w:p w14:paraId="41AB47D5" w14:textId="77777777" w:rsidR="00997F6A" w:rsidRDefault="005C48BA">
            <w:pPr>
              <w:pStyle w:val="TableParagraph"/>
              <w:spacing w:line="244" w:lineRule="exact"/>
              <w:ind w:left="105"/>
            </w:pPr>
            <w:r>
              <w:t>Размеры</w:t>
            </w:r>
            <w:r>
              <w:rPr>
                <w:spacing w:val="-7"/>
              </w:rPr>
              <w:t xml:space="preserve"> </w:t>
            </w:r>
            <w:r>
              <w:t>земельных</w:t>
            </w:r>
            <w:r>
              <w:rPr>
                <w:spacing w:val="-6"/>
              </w:rPr>
              <w:t xml:space="preserve"> </w:t>
            </w:r>
            <w:r>
              <w:rPr>
                <w:spacing w:val="-2"/>
              </w:rPr>
              <w:t>участков</w:t>
            </w:r>
          </w:p>
        </w:tc>
        <w:tc>
          <w:tcPr>
            <w:tcW w:w="2549" w:type="dxa"/>
          </w:tcPr>
          <w:p w14:paraId="62EF9742" w14:textId="77777777" w:rsidR="00997F6A" w:rsidRDefault="005C48BA">
            <w:pPr>
              <w:pStyle w:val="TableParagraph"/>
              <w:spacing w:line="244" w:lineRule="exact"/>
              <w:ind w:left="105"/>
            </w:pPr>
            <w:r>
              <w:rPr>
                <w:spacing w:val="-2"/>
              </w:rPr>
              <w:t>Примечание</w:t>
            </w:r>
          </w:p>
        </w:tc>
      </w:tr>
      <w:tr w:rsidR="00997F6A" w14:paraId="08D9C8C6" w14:textId="77777777">
        <w:trPr>
          <w:trHeight w:val="2274"/>
        </w:trPr>
        <w:tc>
          <w:tcPr>
            <w:tcW w:w="2976" w:type="dxa"/>
          </w:tcPr>
          <w:p w14:paraId="11090291" w14:textId="77777777" w:rsidR="00997F6A" w:rsidRDefault="005C48BA">
            <w:pPr>
              <w:pStyle w:val="TableParagraph"/>
              <w:ind w:left="110"/>
              <w:rPr>
                <w:b/>
              </w:rPr>
            </w:pPr>
            <w:r>
              <w:rPr>
                <w:b/>
              </w:rPr>
              <w:t>1. Учреждения и предприятия</w:t>
            </w:r>
            <w:r>
              <w:rPr>
                <w:b/>
                <w:spacing w:val="-14"/>
              </w:rPr>
              <w:t xml:space="preserve"> </w:t>
            </w:r>
            <w:r>
              <w:rPr>
                <w:b/>
              </w:rPr>
              <w:t xml:space="preserve">социального </w:t>
            </w:r>
            <w:r>
              <w:rPr>
                <w:b/>
                <w:spacing w:val="-2"/>
              </w:rPr>
              <w:t>обслуживания</w:t>
            </w:r>
          </w:p>
        </w:tc>
        <w:tc>
          <w:tcPr>
            <w:tcW w:w="1421" w:type="dxa"/>
          </w:tcPr>
          <w:p w14:paraId="21B43FC2" w14:textId="77777777" w:rsidR="00997F6A" w:rsidRDefault="005C48BA">
            <w:pPr>
              <w:pStyle w:val="TableParagraph"/>
              <w:ind w:left="110"/>
            </w:pPr>
            <w:r>
              <w:t xml:space="preserve">По заданию </w:t>
            </w:r>
            <w:r>
              <w:rPr>
                <w:spacing w:val="-6"/>
              </w:rPr>
              <w:t xml:space="preserve">на </w:t>
            </w:r>
            <w:proofErr w:type="spellStart"/>
            <w:r>
              <w:rPr>
                <w:spacing w:val="-2"/>
              </w:rPr>
              <w:t>проектирова</w:t>
            </w:r>
            <w:proofErr w:type="spellEnd"/>
            <w:r>
              <w:rPr>
                <w:spacing w:val="-2"/>
              </w:rPr>
              <w:t xml:space="preserve"> </w:t>
            </w:r>
            <w:proofErr w:type="spellStart"/>
            <w:r>
              <w:rPr>
                <w:spacing w:val="-4"/>
              </w:rPr>
              <w:t>ние</w:t>
            </w:r>
            <w:proofErr w:type="spellEnd"/>
          </w:p>
        </w:tc>
        <w:tc>
          <w:tcPr>
            <w:tcW w:w="2976" w:type="dxa"/>
            <w:gridSpan w:val="2"/>
          </w:tcPr>
          <w:p w14:paraId="1AFEA91B" w14:textId="77777777" w:rsidR="00997F6A" w:rsidRDefault="005C48BA">
            <w:pPr>
              <w:pStyle w:val="TableParagraph"/>
              <w:spacing w:line="242" w:lineRule="auto"/>
              <w:ind w:left="105" w:right="701"/>
            </w:pPr>
            <w:r>
              <w:t xml:space="preserve">По заданию на </w:t>
            </w:r>
            <w:r>
              <w:rPr>
                <w:spacing w:val="-2"/>
              </w:rPr>
              <w:t>проектирование</w:t>
            </w:r>
          </w:p>
        </w:tc>
        <w:tc>
          <w:tcPr>
            <w:tcW w:w="2549" w:type="dxa"/>
          </w:tcPr>
          <w:p w14:paraId="36AA2A0E" w14:textId="77777777" w:rsidR="00997F6A" w:rsidRDefault="005C48BA">
            <w:pPr>
              <w:pStyle w:val="TableParagraph"/>
              <w:ind w:left="105" w:right="114"/>
            </w:pPr>
            <w:r>
              <w:t xml:space="preserve">Нормы расчета </w:t>
            </w:r>
            <w:r>
              <w:rPr>
                <w:spacing w:val="-2"/>
              </w:rPr>
              <w:t xml:space="preserve">организаций социального </w:t>
            </w:r>
            <w:r>
              <w:t>обслуживания следует уточнять в зависимости от</w:t>
            </w:r>
            <w:r>
              <w:rPr>
                <w:spacing w:val="-14"/>
              </w:rPr>
              <w:t xml:space="preserve"> </w:t>
            </w:r>
            <w:r>
              <w:t>уровня</w:t>
            </w:r>
            <w:r>
              <w:rPr>
                <w:spacing w:val="-14"/>
              </w:rPr>
              <w:t xml:space="preserve"> </w:t>
            </w:r>
            <w:r>
              <w:t>комфортности по</w:t>
            </w:r>
            <w:r>
              <w:rPr>
                <w:spacing w:val="-6"/>
              </w:rPr>
              <w:t xml:space="preserve"> </w:t>
            </w:r>
            <w:r>
              <w:t>СП</w:t>
            </w:r>
            <w:r>
              <w:rPr>
                <w:spacing w:val="-2"/>
              </w:rPr>
              <w:t xml:space="preserve"> </w:t>
            </w:r>
            <w:r>
              <w:t>145.13330.2020,</w:t>
            </w:r>
            <w:r>
              <w:rPr>
                <w:spacing w:val="1"/>
              </w:rPr>
              <w:t xml:space="preserve"> </w:t>
            </w:r>
            <w:r>
              <w:rPr>
                <w:spacing w:val="-10"/>
              </w:rPr>
              <w:t>с</w:t>
            </w:r>
          </w:p>
          <w:p w14:paraId="391C2C3C" w14:textId="77777777" w:rsidR="00997F6A" w:rsidRDefault="005C48BA">
            <w:pPr>
              <w:pStyle w:val="TableParagraph"/>
              <w:spacing w:line="254" w:lineRule="exact"/>
              <w:ind w:left="105" w:right="628"/>
            </w:pPr>
            <w:r>
              <w:t>учетом</w:t>
            </w:r>
            <w:r>
              <w:rPr>
                <w:spacing w:val="-14"/>
              </w:rPr>
              <w:t xml:space="preserve"> </w:t>
            </w:r>
            <w:r>
              <w:t xml:space="preserve">требований </w:t>
            </w:r>
            <w:r>
              <w:rPr>
                <w:spacing w:val="-4"/>
              </w:rPr>
              <w:t>РНГП</w:t>
            </w:r>
          </w:p>
        </w:tc>
      </w:tr>
      <w:tr w:rsidR="00997F6A" w14:paraId="25FB4CC5" w14:textId="77777777">
        <w:trPr>
          <w:trHeight w:val="758"/>
        </w:trPr>
        <w:tc>
          <w:tcPr>
            <w:tcW w:w="2976" w:type="dxa"/>
          </w:tcPr>
          <w:p w14:paraId="25F818A4" w14:textId="77777777" w:rsidR="00997F6A" w:rsidRDefault="005C48BA">
            <w:pPr>
              <w:pStyle w:val="TableParagraph"/>
              <w:tabs>
                <w:tab w:val="left" w:pos="1376"/>
              </w:tabs>
              <w:spacing w:line="242" w:lineRule="auto"/>
              <w:ind w:left="110" w:right="89"/>
              <w:rPr>
                <w:b/>
              </w:rPr>
            </w:pPr>
            <w:r>
              <w:rPr>
                <w:b/>
              </w:rPr>
              <w:t>2.</w:t>
            </w:r>
            <w:r>
              <w:rPr>
                <w:b/>
                <w:spacing w:val="80"/>
              </w:rPr>
              <w:t xml:space="preserve"> </w:t>
            </w:r>
            <w:r>
              <w:rPr>
                <w:b/>
              </w:rPr>
              <w:t>Объекты,</w:t>
            </w:r>
            <w:r>
              <w:rPr>
                <w:b/>
                <w:spacing w:val="80"/>
              </w:rPr>
              <w:t xml:space="preserve"> </w:t>
            </w:r>
            <w:r>
              <w:rPr>
                <w:b/>
              </w:rPr>
              <w:t xml:space="preserve">предприятия </w:t>
            </w:r>
            <w:r>
              <w:rPr>
                <w:b/>
                <w:spacing w:val="-2"/>
              </w:rPr>
              <w:t>торговли,</w:t>
            </w:r>
            <w:r>
              <w:rPr>
                <w:b/>
              </w:rPr>
              <w:tab/>
            </w:r>
            <w:r>
              <w:rPr>
                <w:b/>
                <w:spacing w:val="-2"/>
              </w:rPr>
              <w:t>общественного</w:t>
            </w:r>
          </w:p>
          <w:p w14:paraId="39D614B5" w14:textId="77777777" w:rsidR="00997F6A" w:rsidRDefault="005C48BA">
            <w:pPr>
              <w:pStyle w:val="TableParagraph"/>
              <w:spacing w:line="236" w:lineRule="exact"/>
              <w:ind w:left="110"/>
              <w:rPr>
                <w:b/>
              </w:rPr>
            </w:pPr>
            <w:r>
              <w:rPr>
                <w:b/>
                <w:spacing w:val="-2"/>
              </w:rPr>
              <w:t>питания</w:t>
            </w:r>
          </w:p>
        </w:tc>
        <w:tc>
          <w:tcPr>
            <w:tcW w:w="1421" w:type="dxa"/>
          </w:tcPr>
          <w:p w14:paraId="64E54861" w14:textId="77777777" w:rsidR="00997F6A" w:rsidRDefault="00997F6A">
            <w:pPr>
              <w:pStyle w:val="TableParagraph"/>
            </w:pPr>
          </w:p>
        </w:tc>
        <w:tc>
          <w:tcPr>
            <w:tcW w:w="2976" w:type="dxa"/>
            <w:gridSpan w:val="2"/>
          </w:tcPr>
          <w:p w14:paraId="4B16AF44" w14:textId="77777777" w:rsidR="00997F6A" w:rsidRDefault="00997F6A">
            <w:pPr>
              <w:pStyle w:val="TableParagraph"/>
            </w:pPr>
          </w:p>
        </w:tc>
        <w:tc>
          <w:tcPr>
            <w:tcW w:w="2549" w:type="dxa"/>
          </w:tcPr>
          <w:p w14:paraId="404EB179" w14:textId="77777777" w:rsidR="00997F6A" w:rsidRDefault="00997F6A">
            <w:pPr>
              <w:pStyle w:val="TableParagraph"/>
            </w:pPr>
          </w:p>
        </w:tc>
      </w:tr>
      <w:tr w:rsidR="00997F6A" w14:paraId="544803E8" w14:textId="77777777">
        <w:trPr>
          <w:trHeight w:val="246"/>
        </w:trPr>
        <w:tc>
          <w:tcPr>
            <w:tcW w:w="2976" w:type="dxa"/>
            <w:tcBorders>
              <w:bottom w:val="nil"/>
            </w:tcBorders>
          </w:tcPr>
          <w:p w14:paraId="34BCE4EE" w14:textId="77777777" w:rsidR="00997F6A" w:rsidRDefault="005C48BA">
            <w:pPr>
              <w:pStyle w:val="TableParagraph"/>
              <w:spacing w:line="227" w:lineRule="exact"/>
              <w:ind w:left="110"/>
            </w:pPr>
            <w:r>
              <w:t>2.1.Магазины,</w:t>
            </w:r>
            <w:r>
              <w:rPr>
                <w:spacing w:val="79"/>
              </w:rPr>
              <w:t xml:space="preserve"> </w:t>
            </w:r>
            <w:proofErr w:type="spellStart"/>
            <w:r>
              <w:t>кв.м</w:t>
            </w:r>
            <w:proofErr w:type="spellEnd"/>
            <w:r>
              <w:rPr>
                <w:spacing w:val="78"/>
              </w:rPr>
              <w:t xml:space="preserve"> </w:t>
            </w:r>
            <w:proofErr w:type="spellStart"/>
            <w:r>
              <w:rPr>
                <w:spacing w:val="-2"/>
              </w:rPr>
              <w:t>торг.пл</w:t>
            </w:r>
            <w:proofErr w:type="spellEnd"/>
            <w:r>
              <w:rPr>
                <w:spacing w:val="-2"/>
              </w:rPr>
              <w:t>.</w:t>
            </w:r>
          </w:p>
        </w:tc>
        <w:tc>
          <w:tcPr>
            <w:tcW w:w="1421" w:type="dxa"/>
            <w:tcBorders>
              <w:bottom w:val="nil"/>
            </w:tcBorders>
          </w:tcPr>
          <w:p w14:paraId="4DA73D40" w14:textId="77777777" w:rsidR="00997F6A" w:rsidRDefault="005C48BA">
            <w:pPr>
              <w:pStyle w:val="TableParagraph"/>
              <w:spacing w:line="227" w:lineRule="exact"/>
              <w:ind w:left="110"/>
            </w:pPr>
            <w:r>
              <w:rPr>
                <w:spacing w:val="-5"/>
              </w:rPr>
              <w:t>300</w:t>
            </w:r>
          </w:p>
        </w:tc>
        <w:tc>
          <w:tcPr>
            <w:tcW w:w="2976" w:type="dxa"/>
            <w:gridSpan w:val="2"/>
            <w:tcBorders>
              <w:bottom w:val="nil"/>
            </w:tcBorders>
          </w:tcPr>
          <w:p w14:paraId="23E5A255" w14:textId="77777777" w:rsidR="00997F6A" w:rsidRDefault="005C48BA">
            <w:pPr>
              <w:pStyle w:val="TableParagraph"/>
              <w:spacing w:line="227" w:lineRule="exact"/>
              <w:ind w:left="105"/>
            </w:pPr>
            <w:r>
              <w:t>Торговые</w:t>
            </w:r>
            <w:r>
              <w:rPr>
                <w:spacing w:val="-9"/>
              </w:rPr>
              <w:t xml:space="preserve"> </w:t>
            </w:r>
            <w:r>
              <w:t>центры</w:t>
            </w:r>
            <w:r>
              <w:rPr>
                <w:spacing w:val="-1"/>
              </w:rPr>
              <w:t xml:space="preserve"> </w:t>
            </w:r>
            <w:r>
              <w:rPr>
                <w:spacing w:val="-2"/>
              </w:rPr>
              <w:t>сельских</w:t>
            </w:r>
          </w:p>
        </w:tc>
        <w:tc>
          <w:tcPr>
            <w:tcW w:w="2549" w:type="dxa"/>
            <w:tcBorders>
              <w:bottom w:val="nil"/>
            </w:tcBorders>
          </w:tcPr>
          <w:p w14:paraId="3B9167CD" w14:textId="77777777" w:rsidR="00997F6A" w:rsidRDefault="005C48BA">
            <w:pPr>
              <w:pStyle w:val="TableParagraph"/>
              <w:tabs>
                <w:tab w:val="left" w:pos="1755"/>
              </w:tabs>
              <w:spacing w:line="227" w:lineRule="exact"/>
              <w:ind w:left="105"/>
            </w:pPr>
            <w:r>
              <w:rPr>
                <w:spacing w:val="-2"/>
              </w:rPr>
              <w:t>Магазины</w:t>
            </w:r>
            <w:r>
              <w:tab/>
            </w:r>
            <w:r>
              <w:rPr>
                <w:spacing w:val="-2"/>
              </w:rPr>
              <w:t>заказов</w:t>
            </w:r>
          </w:p>
        </w:tc>
      </w:tr>
      <w:tr w:rsidR="00997F6A" w14:paraId="218F37D6" w14:textId="77777777">
        <w:trPr>
          <w:trHeight w:val="251"/>
        </w:trPr>
        <w:tc>
          <w:tcPr>
            <w:tcW w:w="2976" w:type="dxa"/>
            <w:tcBorders>
              <w:top w:val="nil"/>
              <w:bottom w:val="nil"/>
            </w:tcBorders>
          </w:tcPr>
          <w:p w14:paraId="69CAAC5A" w14:textId="77777777" w:rsidR="00997F6A" w:rsidRDefault="005C48BA">
            <w:pPr>
              <w:pStyle w:val="TableParagraph"/>
              <w:spacing w:line="232" w:lineRule="exact"/>
              <w:ind w:left="110"/>
            </w:pPr>
            <w:r>
              <w:t>на</w:t>
            </w:r>
            <w:r>
              <w:rPr>
                <w:spacing w:val="-5"/>
              </w:rPr>
              <w:t xml:space="preserve"> </w:t>
            </w:r>
            <w:r>
              <w:t>1 тыс.</w:t>
            </w:r>
            <w:r>
              <w:rPr>
                <w:spacing w:val="2"/>
              </w:rPr>
              <w:t xml:space="preserve"> </w:t>
            </w:r>
            <w:r>
              <w:rPr>
                <w:spacing w:val="-4"/>
              </w:rPr>
              <w:t>чел.</w:t>
            </w:r>
          </w:p>
        </w:tc>
        <w:tc>
          <w:tcPr>
            <w:tcW w:w="1421" w:type="dxa"/>
            <w:tcBorders>
              <w:top w:val="nil"/>
              <w:bottom w:val="nil"/>
            </w:tcBorders>
          </w:tcPr>
          <w:p w14:paraId="1F42E711" w14:textId="77777777" w:rsidR="00997F6A" w:rsidRDefault="00997F6A">
            <w:pPr>
              <w:pStyle w:val="TableParagraph"/>
              <w:rPr>
                <w:sz w:val="18"/>
              </w:rPr>
            </w:pPr>
          </w:p>
        </w:tc>
        <w:tc>
          <w:tcPr>
            <w:tcW w:w="2976" w:type="dxa"/>
            <w:gridSpan w:val="2"/>
            <w:tcBorders>
              <w:top w:val="nil"/>
              <w:bottom w:val="nil"/>
            </w:tcBorders>
          </w:tcPr>
          <w:p w14:paraId="64A74001" w14:textId="77777777" w:rsidR="00997F6A" w:rsidRDefault="005C48BA">
            <w:pPr>
              <w:pStyle w:val="TableParagraph"/>
              <w:spacing w:line="232" w:lineRule="exact"/>
              <w:ind w:left="105"/>
            </w:pPr>
            <w:r>
              <w:t>поселений</w:t>
            </w:r>
            <w:r>
              <w:rPr>
                <w:spacing w:val="-2"/>
              </w:rPr>
              <w:t xml:space="preserve"> </w:t>
            </w:r>
            <w:r>
              <w:t>с</w:t>
            </w:r>
            <w:r>
              <w:rPr>
                <w:spacing w:val="-4"/>
              </w:rPr>
              <w:t xml:space="preserve"> </w:t>
            </w:r>
            <w:r>
              <w:rPr>
                <w:spacing w:val="-2"/>
              </w:rPr>
              <w:t>населением,</w:t>
            </w:r>
          </w:p>
        </w:tc>
        <w:tc>
          <w:tcPr>
            <w:tcW w:w="2549" w:type="dxa"/>
            <w:tcBorders>
              <w:top w:val="nil"/>
              <w:bottom w:val="nil"/>
            </w:tcBorders>
          </w:tcPr>
          <w:p w14:paraId="7F4F557A" w14:textId="77777777" w:rsidR="00997F6A" w:rsidRDefault="005C48BA">
            <w:pPr>
              <w:pStyle w:val="TableParagraph"/>
              <w:spacing w:line="232" w:lineRule="exact"/>
              <w:ind w:left="105"/>
            </w:pPr>
            <w:r>
              <w:t>следует</w:t>
            </w:r>
            <w:r>
              <w:rPr>
                <w:spacing w:val="33"/>
              </w:rPr>
              <w:t xml:space="preserve">  </w:t>
            </w:r>
            <w:r>
              <w:t>принимать</w:t>
            </w:r>
            <w:r>
              <w:rPr>
                <w:spacing w:val="35"/>
              </w:rPr>
              <w:t xml:space="preserve">  </w:t>
            </w:r>
            <w:r>
              <w:rPr>
                <w:spacing w:val="-5"/>
              </w:rPr>
              <w:t>по</w:t>
            </w:r>
          </w:p>
        </w:tc>
      </w:tr>
      <w:tr w:rsidR="00997F6A" w14:paraId="620567ED" w14:textId="77777777">
        <w:trPr>
          <w:trHeight w:val="254"/>
        </w:trPr>
        <w:tc>
          <w:tcPr>
            <w:tcW w:w="2976" w:type="dxa"/>
            <w:tcBorders>
              <w:top w:val="nil"/>
              <w:bottom w:val="nil"/>
            </w:tcBorders>
          </w:tcPr>
          <w:p w14:paraId="0E5DD2CE" w14:textId="77777777" w:rsidR="00997F6A" w:rsidRDefault="005C48BA">
            <w:pPr>
              <w:pStyle w:val="TableParagraph"/>
              <w:spacing w:line="234" w:lineRule="exact"/>
              <w:ind w:left="110"/>
            </w:pPr>
            <w:r>
              <w:t>в</w:t>
            </w:r>
            <w:r>
              <w:rPr>
                <w:spacing w:val="-1"/>
              </w:rPr>
              <w:t xml:space="preserve"> </w:t>
            </w:r>
            <w:r>
              <w:t xml:space="preserve">том </w:t>
            </w:r>
            <w:r>
              <w:rPr>
                <w:spacing w:val="-2"/>
              </w:rPr>
              <w:t>числе:</w:t>
            </w:r>
          </w:p>
        </w:tc>
        <w:tc>
          <w:tcPr>
            <w:tcW w:w="1421" w:type="dxa"/>
            <w:tcBorders>
              <w:top w:val="nil"/>
              <w:bottom w:val="nil"/>
            </w:tcBorders>
          </w:tcPr>
          <w:p w14:paraId="406CD5F1" w14:textId="77777777" w:rsidR="00997F6A" w:rsidRDefault="00997F6A">
            <w:pPr>
              <w:pStyle w:val="TableParagraph"/>
              <w:rPr>
                <w:sz w:val="18"/>
              </w:rPr>
            </w:pPr>
          </w:p>
        </w:tc>
        <w:tc>
          <w:tcPr>
            <w:tcW w:w="2976" w:type="dxa"/>
            <w:gridSpan w:val="2"/>
            <w:tcBorders>
              <w:top w:val="nil"/>
              <w:bottom w:val="nil"/>
            </w:tcBorders>
          </w:tcPr>
          <w:p w14:paraId="2A5865BB" w14:textId="77777777" w:rsidR="00997F6A" w:rsidRDefault="005C48BA">
            <w:pPr>
              <w:pStyle w:val="TableParagraph"/>
              <w:spacing w:line="234" w:lineRule="exact"/>
              <w:ind w:left="105"/>
            </w:pPr>
            <w:proofErr w:type="spellStart"/>
            <w:r>
              <w:rPr>
                <w:spacing w:val="-2"/>
              </w:rPr>
              <w:t>тыс.чел</w:t>
            </w:r>
            <w:proofErr w:type="spellEnd"/>
            <w:r>
              <w:rPr>
                <w:spacing w:val="-2"/>
              </w:rPr>
              <w:t>.:</w:t>
            </w:r>
          </w:p>
        </w:tc>
        <w:tc>
          <w:tcPr>
            <w:tcW w:w="2549" w:type="dxa"/>
            <w:tcBorders>
              <w:top w:val="nil"/>
              <w:bottom w:val="nil"/>
            </w:tcBorders>
          </w:tcPr>
          <w:p w14:paraId="1C436EFC" w14:textId="77777777" w:rsidR="00997F6A" w:rsidRDefault="005C48BA">
            <w:pPr>
              <w:pStyle w:val="TableParagraph"/>
              <w:tabs>
                <w:tab w:val="left" w:pos="2226"/>
              </w:tabs>
              <w:spacing w:line="234" w:lineRule="exact"/>
              <w:ind w:left="105"/>
            </w:pPr>
            <w:r>
              <w:rPr>
                <w:spacing w:val="-2"/>
              </w:rPr>
              <w:t>заданию</w:t>
            </w:r>
            <w:r>
              <w:tab/>
            </w:r>
            <w:r>
              <w:rPr>
                <w:spacing w:val="-5"/>
              </w:rPr>
              <w:t>на</w:t>
            </w:r>
          </w:p>
        </w:tc>
      </w:tr>
      <w:tr w:rsidR="00997F6A" w14:paraId="7D5C85EB" w14:textId="77777777">
        <w:trPr>
          <w:trHeight w:val="252"/>
        </w:trPr>
        <w:tc>
          <w:tcPr>
            <w:tcW w:w="2976" w:type="dxa"/>
            <w:tcBorders>
              <w:top w:val="nil"/>
              <w:bottom w:val="nil"/>
            </w:tcBorders>
          </w:tcPr>
          <w:p w14:paraId="0470D9A6" w14:textId="77777777" w:rsidR="00997F6A" w:rsidRDefault="005C48BA">
            <w:pPr>
              <w:pStyle w:val="TableParagraph"/>
              <w:spacing w:line="232" w:lineRule="exact"/>
              <w:ind w:left="110"/>
            </w:pPr>
            <w:r>
              <w:rPr>
                <w:spacing w:val="-2"/>
              </w:rPr>
              <w:t>Продовольственные</w:t>
            </w:r>
          </w:p>
        </w:tc>
        <w:tc>
          <w:tcPr>
            <w:tcW w:w="1421" w:type="dxa"/>
            <w:tcBorders>
              <w:top w:val="nil"/>
              <w:bottom w:val="nil"/>
            </w:tcBorders>
          </w:tcPr>
          <w:p w14:paraId="785A7404" w14:textId="77777777" w:rsidR="00997F6A" w:rsidRDefault="005C48BA">
            <w:pPr>
              <w:pStyle w:val="TableParagraph"/>
              <w:spacing w:line="232" w:lineRule="exact"/>
              <w:ind w:left="110"/>
            </w:pPr>
            <w:r>
              <w:rPr>
                <w:spacing w:val="-5"/>
              </w:rPr>
              <w:t>100</w:t>
            </w:r>
          </w:p>
        </w:tc>
        <w:tc>
          <w:tcPr>
            <w:tcW w:w="2976" w:type="dxa"/>
            <w:gridSpan w:val="2"/>
            <w:tcBorders>
              <w:top w:val="nil"/>
              <w:bottom w:val="nil"/>
            </w:tcBorders>
          </w:tcPr>
          <w:p w14:paraId="4121BEEE" w14:textId="77777777" w:rsidR="00997F6A" w:rsidRDefault="005C48BA">
            <w:pPr>
              <w:pStyle w:val="TableParagraph"/>
              <w:spacing w:line="232" w:lineRule="exact"/>
              <w:ind w:left="105"/>
            </w:pPr>
            <w:r>
              <w:t>до</w:t>
            </w:r>
            <w:r>
              <w:rPr>
                <w:spacing w:val="28"/>
              </w:rPr>
              <w:t xml:space="preserve">  </w:t>
            </w:r>
            <w:r>
              <w:t>1,0</w:t>
            </w:r>
            <w:r>
              <w:rPr>
                <w:spacing w:val="26"/>
              </w:rPr>
              <w:t xml:space="preserve">  </w:t>
            </w:r>
            <w:r>
              <w:t>0,1</w:t>
            </w:r>
            <w:r>
              <w:rPr>
                <w:spacing w:val="-2"/>
              </w:rPr>
              <w:t xml:space="preserve"> </w:t>
            </w:r>
            <w:r>
              <w:t>-0,2</w:t>
            </w:r>
            <w:r>
              <w:rPr>
                <w:spacing w:val="-3"/>
              </w:rPr>
              <w:t xml:space="preserve"> </w:t>
            </w:r>
            <w:r>
              <w:t xml:space="preserve">га </w:t>
            </w:r>
            <w:r>
              <w:rPr>
                <w:spacing w:val="-5"/>
              </w:rPr>
              <w:t>на</w:t>
            </w:r>
          </w:p>
        </w:tc>
        <w:tc>
          <w:tcPr>
            <w:tcW w:w="2549" w:type="dxa"/>
            <w:tcBorders>
              <w:top w:val="nil"/>
              <w:bottom w:val="nil"/>
            </w:tcBorders>
          </w:tcPr>
          <w:p w14:paraId="46A68581" w14:textId="77777777" w:rsidR="00997F6A" w:rsidRDefault="005C48BA">
            <w:pPr>
              <w:pStyle w:val="TableParagraph"/>
              <w:spacing w:line="232" w:lineRule="exact"/>
              <w:ind w:left="105"/>
            </w:pPr>
            <w:r>
              <w:rPr>
                <w:spacing w:val="-2"/>
              </w:rPr>
              <w:t>проектирование</w:t>
            </w:r>
          </w:p>
        </w:tc>
      </w:tr>
      <w:tr w:rsidR="00997F6A" w14:paraId="56926015" w14:textId="77777777">
        <w:trPr>
          <w:trHeight w:val="252"/>
        </w:trPr>
        <w:tc>
          <w:tcPr>
            <w:tcW w:w="2976" w:type="dxa"/>
            <w:tcBorders>
              <w:top w:val="nil"/>
              <w:bottom w:val="nil"/>
            </w:tcBorders>
          </w:tcPr>
          <w:p w14:paraId="618A8354" w14:textId="77777777" w:rsidR="00997F6A" w:rsidRDefault="005C48BA">
            <w:pPr>
              <w:pStyle w:val="TableParagraph"/>
              <w:spacing w:line="232" w:lineRule="exact"/>
              <w:ind w:left="110"/>
            </w:pPr>
            <w:r>
              <w:rPr>
                <w:spacing w:val="-2"/>
              </w:rPr>
              <w:t>Непродовольственные</w:t>
            </w:r>
          </w:p>
        </w:tc>
        <w:tc>
          <w:tcPr>
            <w:tcW w:w="1421" w:type="dxa"/>
            <w:tcBorders>
              <w:top w:val="nil"/>
              <w:bottom w:val="nil"/>
            </w:tcBorders>
          </w:tcPr>
          <w:p w14:paraId="19DD0A34" w14:textId="77777777" w:rsidR="00997F6A" w:rsidRDefault="005C48BA">
            <w:pPr>
              <w:pStyle w:val="TableParagraph"/>
              <w:spacing w:line="232" w:lineRule="exact"/>
              <w:ind w:left="110"/>
            </w:pPr>
            <w:r>
              <w:rPr>
                <w:spacing w:val="-5"/>
              </w:rPr>
              <w:t>200</w:t>
            </w:r>
          </w:p>
        </w:tc>
        <w:tc>
          <w:tcPr>
            <w:tcW w:w="2976" w:type="dxa"/>
            <w:gridSpan w:val="2"/>
            <w:tcBorders>
              <w:top w:val="nil"/>
              <w:bottom w:val="nil"/>
            </w:tcBorders>
          </w:tcPr>
          <w:p w14:paraId="4FDD3AD1" w14:textId="77777777" w:rsidR="00997F6A" w:rsidRDefault="005C48BA">
            <w:pPr>
              <w:pStyle w:val="TableParagraph"/>
              <w:spacing w:line="232" w:lineRule="exact"/>
              <w:ind w:left="105"/>
            </w:pPr>
            <w:r>
              <w:rPr>
                <w:spacing w:val="-2"/>
              </w:rPr>
              <w:t>объект</w:t>
            </w:r>
          </w:p>
        </w:tc>
        <w:tc>
          <w:tcPr>
            <w:tcW w:w="2549" w:type="dxa"/>
            <w:tcBorders>
              <w:top w:val="nil"/>
              <w:bottom w:val="nil"/>
            </w:tcBorders>
          </w:tcPr>
          <w:p w14:paraId="75263A2A" w14:textId="77777777" w:rsidR="00997F6A" w:rsidRDefault="005C48BA">
            <w:pPr>
              <w:pStyle w:val="TableParagraph"/>
              <w:tabs>
                <w:tab w:val="left" w:pos="2332"/>
              </w:tabs>
              <w:spacing w:line="232" w:lineRule="exact"/>
              <w:ind w:left="105"/>
            </w:pPr>
            <w:r>
              <w:rPr>
                <w:spacing w:val="-2"/>
              </w:rPr>
              <w:t>дополнительно</w:t>
            </w:r>
            <w:r>
              <w:tab/>
            </w:r>
            <w:r>
              <w:rPr>
                <w:spacing w:val="-10"/>
              </w:rPr>
              <w:t>к</w:t>
            </w:r>
          </w:p>
        </w:tc>
      </w:tr>
      <w:tr w:rsidR="00997F6A" w14:paraId="6EF2D794" w14:textId="77777777">
        <w:trPr>
          <w:trHeight w:val="254"/>
        </w:trPr>
        <w:tc>
          <w:tcPr>
            <w:tcW w:w="2976" w:type="dxa"/>
            <w:tcBorders>
              <w:top w:val="nil"/>
              <w:bottom w:val="nil"/>
            </w:tcBorders>
          </w:tcPr>
          <w:p w14:paraId="487CE52A" w14:textId="77777777" w:rsidR="00997F6A" w:rsidRDefault="00997F6A">
            <w:pPr>
              <w:pStyle w:val="TableParagraph"/>
              <w:rPr>
                <w:sz w:val="18"/>
              </w:rPr>
            </w:pPr>
          </w:p>
        </w:tc>
        <w:tc>
          <w:tcPr>
            <w:tcW w:w="1421" w:type="dxa"/>
            <w:tcBorders>
              <w:top w:val="nil"/>
              <w:bottom w:val="nil"/>
            </w:tcBorders>
          </w:tcPr>
          <w:p w14:paraId="7A70466F" w14:textId="77777777" w:rsidR="00997F6A" w:rsidRDefault="00997F6A">
            <w:pPr>
              <w:pStyle w:val="TableParagraph"/>
              <w:rPr>
                <w:sz w:val="18"/>
              </w:rPr>
            </w:pPr>
          </w:p>
        </w:tc>
        <w:tc>
          <w:tcPr>
            <w:tcW w:w="2976" w:type="dxa"/>
            <w:gridSpan w:val="2"/>
            <w:tcBorders>
              <w:top w:val="nil"/>
              <w:bottom w:val="nil"/>
            </w:tcBorders>
          </w:tcPr>
          <w:p w14:paraId="404B09C9" w14:textId="77777777" w:rsidR="00997F6A" w:rsidRDefault="005C48BA">
            <w:pPr>
              <w:pStyle w:val="TableParagraph"/>
              <w:tabs>
                <w:tab w:val="left" w:pos="1194"/>
              </w:tabs>
              <w:spacing w:line="234" w:lineRule="exact"/>
              <w:ind w:left="105"/>
            </w:pPr>
            <w:r>
              <w:t>св.1</w:t>
            </w:r>
            <w:r>
              <w:rPr>
                <w:spacing w:val="1"/>
              </w:rPr>
              <w:t xml:space="preserve"> </w:t>
            </w:r>
            <w:r>
              <w:t>до</w:t>
            </w:r>
            <w:r>
              <w:rPr>
                <w:spacing w:val="-3"/>
              </w:rPr>
              <w:t xml:space="preserve"> </w:t>
            </w:r>
            <w:r>
              <w:rPr>
                <w:spacing w:val="-10"/>
              </w:rPr>
              <w:t>3</w:t>
            </w:r>
            <w:r>
              <w:tab/>
              <w:t>0,2-0,4</w:t>
            </w:r>
            <w:r>
              <w:rPr>
                <w:spacing w:val="47"/>
              </w:rPr>
              <w:t xml:space="preserve"> </w:t>
            </w:r>
            <w:r>
              <w:rPr>
                <w:spacing w:val="-10"/>
              </w:rPr>
              <w:t>«</w:t>
            </w:r>
          </w:p>
        </w:tc>
        <w:tc>
          <w:tcPr>
            <w:tcW w:w="2549" w:type="dxa"/>
            <w:tcBorders>
              <w:top w:val="nil"/>
              <w:bottom w:val="nil"/>
            </w:tcBorders>
          </w:tcPr>
          <w:p w14:paraId="19C3286F" w14:textId="77777777" w:rsidR="00997F6A" w:rsidRDefault="005C48BA">
            <w:pPr>
              <w:pStyle w:val="TableParagraph"/>
              <w:tabs>
                <w:tab w:val="left" w:pos="1866"/>
              </w:tabs>
              <w:spacing w:line="234" w:lineRule="exact"/>
              <w:ind w:left="105"/>
            </w:pPr>
            <w:r>
              <w:rPr>
                <w:spacing w:val="-2"/>
              </w:rPr>
              <w:t>установленной</w:t>
            </w:r>
            <w:r>
              <w:tab/>
            </w:r>
            <w:r>
              <w:rPr>
                <w:spacing w:val="-4"/>
              </w:rPr>
              <w:t>норме</w:t>
            </w:r>
          </w:p>
        </w:tc>
      </w:tr>
      <w:tr w:rsidR="00997F6A" w14:paraId="35D9C085" w14:textId="77777777">
        <w:trPr>
          <w:trHeight w:val="254"/>
        </w:trPr>
        <w:tc>
          <w:tcPr>
            <w:tcW w:w="2976" w:type="dxa"/>
            <w:tcBorders>
              <w:top w:val="nil"/>
              <w:bottom w:val="nil"/>
            </w:tcBorders>
          </w:tcPr>
          <w:p w14:paraId="75453DE0" w14:textId="77777777" w:rsidR="00997F6A" w:rsidRDefault="00997F6A">
            <w:pPr>
              <w:pStyle w:val="TableParagraph"/>
              <w:rPr>
                <w:sz w:val="18"/>
              </w:rPr>
            </w:pPr>
          </w:p>
        </w:tc>
        <w:tc>
          <w:tcPr>
            <w:tcW w:w="1421" w:type="dxa"/>
            <w:tcBorders>
              <w:top w:val="nil"/>
              <w:bottom w:val="nil"/>
            </w:tcBorders>
          </w:tcPr>
          <w:p w14:paraId="7C63B6FA" w14:textId="77777777" w:rsidR="00997F6A" w:rsidRDefault="00997F6A">
            <w:pPr>
              <w:pStyle w:val="TableParagraph"/>
              <w:rPr>
                <w:sz w:val="18"/>
              </w:rPr>
            </w:pPr>
          </w:p>
        </w:tc>
        <w:tc>
          <w:tcPr>
            <w:tcW w:w="2976" w:type="dxa"/>
            <w:gridSpan w:val="2"/>
            <w:tcBorders>
              <w:top w:val="nil"/>
              <w:bottom w:val="nil"/>
            </w:tcBorders>
          </w:tcPr>
          <w:p w14:paraId="186F97B9" w14:textId="77777777" w:rsidR="00997F6A" w:rsidRDefault="005C48BA">
            <w:pPr>
              <w:pStyle w:val="TableParagraph"/>
              <w:tabs>
                <w:tab w:val="left" w:pos="1194"/>
              </w:tabs>
              <w:spacing w:line="234" w:lineRule="exact"/>
              <w:ind w:left="105"/>
            </w:pPr>
            <w:r>
              <w:t>св.3</w:t>
            </w:r>
            <w:r>
              <w:rPr>
                <w:spacing w:val="1"/>
              </w:rPr>
              <w:t xml:space="preserve"> </w:t>
            </w:r>
            <w:r>
              <w:t>до</w:t>
            </w:r>
            <w:r>
              <w:rPr>
                <w:spacing w:val="-3"/>
              </w:rPr>
              <w:t xml:space="preserve"> </w:t>
            </w:r>
            <w:r>
              <w:rPr>
                <w:spacing w:val="-10"/>
              </w:rPr>
              <w:t>4</w:t>
            </w:r>
            <w:r>
              <w:tab/>
              <w:t>0,4-0,6</w:t>
            </w:r>
            <w:r>
              <w:rPr>
                <w:spacing w:val="47"/>
              </w:rPr>
              <w:t xml:space="preserve"> </w:t>
            </w:r>
            <w:r>
              <w:rPr>
                <w:spacing w:val="-10"/>
              </w:rPr>
              <w:t>«</w:t>
            </w:r>
          </w:p>
        </w:tc>
        <w:tc>
          <w:tcPr>
            <w:tcW w:w="2549" w:type="dxa"/>
            <w:tcBorders>
              <w:top w:val="nil"/>
              <w:bottom w:val="nil"/>
            </w:tcBorders>
          </w:tcPr>
          <w:p w14:paraId="0C1C5446" w14:textId="77777777" w:rsidR="00997F6A" w:rsidRDefault="005C48BA">
            <w:pPr>
              <w:pStyle w:val="TableParagraph"/>
              <w:tabs>
                <w:tab w:val="left" w:pos="1478"/>
              </w:tabs>
              <w:spacing w:line="234" w:lineRule="exact"/>
              <w:ind w:left="105"/>
            </w:pPr>
            <w:r>
              <w:rPr>
                <w:spacing w:val="-2"/>
              </w:rPr>
              <w:t>расчета</w:t>
            </w:r>
            <w:r>
              <w:tab/>
            </w:r>
            <w:r>
              <w:rPr>
                <w:spacing w:val="-2"/>
              </w:rPr>
              <w:t>магазинов</w:t>
            </w:r>
          </w:p>
        </w:tc>
      </w:tr>
      <w:tr w:rsidR="00997F6A" w14:paraId="4C5D526F" w14:textId="77777777">
        <w:trPr>
          <w:trHeight w:val="252"/>
        </w:trPr>
        <w:tc>
          <w:tcPr>
            <w:tcW w:w="2976" w:type="dxa"/>
            <w:tcBorders>
              <w:top w:val="nil"/>
              <w:bottom w:val="nil"/>
            </w:tcBorders>
          </w:tcPr>
          <w:p w14:paraId="7DBB85E7" w14:textId="77777777" w:rsidR="00997F6A" w:rsidRDefault="00997F6A">
            <w:pPr>
              <w:pStyle w:val="TableParagraph"/>
              <w:rPr>
                <w:sz w:val="18"/>
              </w:rPr>
            </w:pPr>
          </w:p>
        </w:tc>
        <w:tc>
          <w:tcPr>
            <w:tcW w:w="1421" w:type="dxa"/>
            <w:tcBorders>
              <w:top w:val="nil"/>
              <w:bottom w:val="nil"/>
            </w:tcBorders>
          </w:tcPr>
          <w:p w14:paraId="1E0CFC16" w14:textId="77777777" w:rsidR="00997F6A" w:rsidRDefault="00997F6A">
            <w:pPr>
              <w:pStyle w:val="TableParagraph"/>
              <w:rPr>
                <w:sz w:val="18"/>
              </w:rPr>
            </w:pPr>
          </w:p>
        </w:tc>
        <w:tc>
          <w:tcPr>
            <w:tcW w:w="2976" w:type="dxa"/>
            <w:gridSpan w:val="2"/>
            <w:tcBorders>
              <w:top w:val="nil"/>
              <w:bottom w:val="nil"/>
            </w:tcBorders>
          </w:tcPr>
          <w:p w14:paraId="732F938F" w14:textId="77777777" w:rsidR="00997F6A" w:rsidRDefault="005C48BA">
            <w:pPr>
              <w:pStyle w:val="TableParagraph"/>
              <w:tabs>
                <w:tab w:val="left" w:pos="1194"/>
              </w:tabs>
              <w:spacing w:line="232" w:lineRule="exact"/>
              <w:ind w:left="105"/>
            </w:pPr>
            <w:r>
              <w:t>св.4</w:t>
            </w:r>
            <w:r>
              <w:rPr>
                <w:spacing w:val="1"/>
              </w:rPr>
              <w:t xml:space="preserve"> </w:t>
            </w:r>
            <w:r>
              <w:t>до</w:t>
            </w:r>
            <w:r>
              <w:rPr>
                <w:spacing w:val="-3"/>
              </w:rPr>
              <w:t xml:space="preserve"> </w:t>
            </w:r>
            <w:r>
              <w:rPr>
                <w:spacing w:val="-10"/>
              </w:rPr>
              <w:t>6</w:t>
            </w:r>
            <w:r>
              <w:tab/>
              <w:t>0,6-1,0</w:t>
            </w:r>
            <w:r>
              <w:rPr>
                <w:spacing w:val="47"/>
              </w:rPr>
              <w:t xml:space="preserve"> </w:t>
            </w:r>
            <w:r>
              <w:rPr>
                <w:spacing w:val="-10"/>
              </w:rPr>
              <w:t>«</w:t>
            </w:r>
          </w:p>
        </w:tc>
        <w:tc>
          <w:tcPr>
            <w:tcW w:w="2549" w:type="dxa"/>
            <w:tcBorders>
              <w:top w:val="nil"/>
              <w:bottom w:val="nil"/>
            </w:tcBorders>
          </w:tcPr>
          <w:p w14:paraId="033CBE4D" w14:textId="77777777" w:rsidR="00997F6A" w:rsidRDefault="005C48BA">
            <w:pPr>
              <w:pStyle w:val="TableParagraph"/>
              <w:spacing w:line="232" w:lineRule="exact"/>
              <w:ind w:left="105"/>
            </w:pPr>
            <w:r>
              <w:rPr>
                <w:spacing w:val="-2"/>
              </w:rPr>
              <w:t>продовольственных</w:t>
            </w:r>
          </w:p>
        </w:tc>
      </w:tr>
      <w:tr w:rsidR="00997F6A" w14:paraId="1CCE4E02" w14:textId="77777777">
        <w:trPr>
          <w:trHeight w:val="252"/>
        </w:trPr>
        <w:tc>
          <w:tcPr>
            <w:tcW w:w="2976" w:type="dxa"/>
            <w:tcBorders>
              <w:top w:val="nil"/>
              <w:bottom w:val="nil"/>
            </w:tcBorders>
          </w:tcPr>
          <w:p w14:paraId="33304A96" w14:textId="77777777" w:rsidR="00997F6A" w:rsidRDefault="00997F6A">
            <w:pPr>
              <w:pStyle w:val="TableParagraph"/>
              <w:rPr>
                <w:sz w:val="18"/>
              </w:rPr>
            </w:pPr>
          </w:p>
        </w:tc>
        <w:tc>
          <w:tcPr>
            <w:tcW w:w="1421" w:type="dxa"/>
            <w:tcBorders>
              <w:top w:val="nil"/>
              <w:bottom w:val="nil"/>
            </w:tcBorders>
          </w:tcPr>
          <w:p w14:paraId="5EAA3A4D" w14:textId="77777777" w:rsidR="00997F6A" w:rsidRDefault="00997F6A">
            <w:pPr>
              <w:pStyle w:val="TableParagraph"/>
              <w:rPr>
                <w:sz w:val="18"/>
              </w:rPr>
            </w:pPr>
          </w:p>
        </w:tc>
        <w:tc>
          <w:tcPr>
            <w:tcW w:w="2976" w:type="dxa"/>
            <w:gridSpan w:val="2"/>
            <w:tcBorders>
              <w:top w:val="nil"/>
              <w:bottom w:val="nil"/>
            </w:tcBorders>
          </w:tcPr>
          <w:p w14:paraId="438B85B2" w14:textId="77777777" w:rsidR="00997F6A" w:rsidRDefault="005C48BA">
            <w:pPr>
              <w:pStyle w:val="TableParagraph"/>
              <w:spacing w:line="232" w:lineRule="exact"/>
              <w:ind w:left="105"/>
            </w:pPr>
            <w:r>
              <w:t>св.6</w:t>
            </w:r>
            <w:r>
              <w:rPr>
                <w:spacing w:val="1"/>
              </w:rPr>
              <w:t xml:space="preserve"> </w:t>
            </w:r>
            <w:r>
              <w:t>до</w:t>
            </w:r>
            <w:r>
              <w:rPr>
                <w:spacing w:val="-4"/>
              </w:rPr>
              <w:t xml:space="preserve"> </w:t>
            </w:r>
            <w:r>
              <w:t>10</w:t>
            </w:r>
            <w:r>
              <w:rPr>
                <w:spacing w:val="28"/>
              </w:rPr>
              <w:t xml:space="preserve">  </w:t>
            </w:r>
            <w:r>
              <w:t>1,0-1,2</w:t>
            </w:r>
            <w:r>
              <w:rPr>
                <w:spacing w:val="49"/>
              </w:rPr>
              <w:t xml:space="preserve"> </w:t>
            </w:r>
            <w:r>
              <w:rPr>
                <w:spacing w:val="-10"/>
              </w:rPr>
              <w:t>«</w:t>
            </w:r>
          </w:p>
        </w:tc>
        <w:tc>
          <w:tcPr>
            <w:tcW w:w="2549" w:type="dxa"/>
            <w:tcBorders>
              <w:top w:val="nil"/>
              <w:bottom w:val="nil"/>
            </w:tcBorders>
          </w:tcPr>
          <w:p w14:paraId="5A94E2D1" w14:textId="77777777" w:rsidR="00997F6A" w:rsidRDefault="005C48BA">
            <w:pPr>
              <w:pStyle w:val="TableParagraph"/>
              <w:spacing w:line="232" w:lineRule="exact"/>
              <w:ind w:left="105"/>
            </w:pPr>
            <w:r>
              <w:rPr>
                <w:spacing w:val="-2"/>
              </w:rPr>
              <w:t>товаров,</w:t>
            </w:r>
          </w:p>
        </w:tc>
      </w:tr>
      <w:tr w:rsidR="00997F6A" w14:paraId="4EB746AB" w14:textId="77777777">
        <w:trPr>
          <w:trHeight w:val="254"/>
        </w:trPr>
        <w:tc>
          <w:tcPr>
            <w:tcW w:w="2976" w:type="dxa"/>
            <w:tcBorders>
              <w:top w:val="nil"/>
              <w:bottom w:val="nil"/>
            </w:tcBorders>
          </w:tcPr>
          <w:p w14:paraId="319373A6" w14:textId="77777777" w:rsidR="00997F6A" w:rsidRDefault="00997F6A">
            <w:pPr>
              <w:pStyle w:val="TableParagraph"/>
              <w:rPr>
                <w:sz w:val="18"/>
              </w:rPr>
            </w:pPr>
          </w:p>
        </w:tc>
        <w:tc>
          <w:tcPr>
            <w:tcW w:w="1421" w:type="dxa"/>
            <w:tcBorders>
              <w:top w:val="nil"/>
              <w:bottom w:val="nil"/>
            </w:tcBorders>
          </w:tcPr>
          <w:p w14:paraId="00C887BE" w14:textId="77777777" w:rsidR="00997F6A" w:rsidRDefault="00997F6A">
            <w:pPr>
              <w:pStyle w:val="TableParagraph"/>
              <w:rPr>
                <w:sz w:val="18"/>
              </w:rPr>
            </w:pPr>
          </w:p>
        </w:tc>
        <w:tc>
          <w:tcPr>
            <w:tcW w:w="2976" w:type="dxa"/>
            <w:gridSpan w:val="2"/>
            <w:tcBorders>
              <w:top w:val="nil"/>
              <w:bottom w:val="nil"/>
            </w:tcBorders>
          </w:tcPr>
          <w:p w14:paraId="280C2EBC" w14:textId="77777777" w:rsidR="00997F6A" w:rsidRDefault="00997F6A">
            <w:pPr>
              <w:pStyle w:val="TableParagraph"/>
              <w:rPr>
                <w:sz w:val="18"/>
              </w:rPr>
            </w:pPr>
          </w:p>
        </w:tc>
        <w:tc>
          <w:tcPr>
            <w:tcW w:w="2549" w:type="dxa"/>
            <w:tcBorders>
              <w:top w:val="nil"/>
              <w:bottom w:val="nil"/>
            </w:tcBorders>
          </w:tcPr>
          <w:p w14:paraId="7669AA4D" w14:textId="77777777" w:rsidR="00997F6A" w:rsidRDefault="005C48BA">
            <w:pPr>
              <w:pStyle w:val="TableParagraph"/>
              <w:tabs>
                <w:tab w:val="left" w:pos="2034"/>
              </w:tabs>
              <w:spacing w:line="234" w:lineRule="exact"/>
              <w:ind w:left="105"/>
            </w:pPr>
            <w:r>
              <w:rPr>
                <w:spacing w:val="-2"/>
              </w:rPr>
              <w:t>ориентировочно</w:t>
            </w:r>
            <w:r>
              <w:tab/>
            </w:r>
            <w:r>
              <w:rPr>
                <w:spacing w:val="-2"/>
              </w:rPr>
              <w:t>5-</w:t>
            </w:r>
            <w:r>
              <w:rPr>
                <w:spacing w:val="-5"/>
              </w:rPr>
              <w:t>10</w:t>
            </w:r>
          </w:p>
        </w:tc>
      </w:tr>
      <w:tr w:rsidR="00997F6A" w14:paraId="4688BCBA" w14:textId="77777777">
        <w:trPr>
          <w:trHeight w:val="251"/>
        </w:trPr>
        <w:tc>
          <w:tcPr>
            <w:tcW w:w="2976" w:type="dxa"/>
            <w:tcBorders>
              <w:top w:val="nil"/>
              <w:bottom w:val="nil"/>
            </w:tcBorders>
          </w:tcPr>
          <w:p w14:paraId="681EE58F" w14:textId="77777777" w:rsidR="00997F6A" w:rsidRDefault="00997F6A">
            <w:pPr>
              <w:pStyle w:val="TableParagraph"/>
              <w:rPr>
                <w:sz w:val="18"/>
              </w:rPr>
            </w:pPr>
          </w:p>
        </w:tc>
        <w:tc>
          <w:tcPr>
            <w:tcW w:w="1421" w:type="dxa"/>
            <w:tcBorders>
              <w:top w:val="nil"/>
              <w:bottom w:val="nil"/>
            </w:tcBorders>
          </w:tcPr>
          <w:p w14:paraId="04599E2E" w14:textId="77777777" w:rsidR="00997F6A" w:rsidRDefault="00997F6A">
            <w:pPr>
              <w:pStyle w:val="TableParagraph"/>
              <w:rPr>
                <w:sz w:val="18"/>
              </w:rPr>
            </w:pPr>
          </w:p>
        </w:tc>
        <w:tc>
          <w:tcPr>
            <w:tcW w:w="2976" w:type="dxa"/>
            <w:gridSpan w:val="2"/>
            <w:tcBorders>
              <w:top w:val="nil"/>
              <w:bottom w:val="nil"/>
            </w:tcBorders>
          </w:tcPr>
          <w:p w14:paraId="7D160E85" w14:textId="77777777" w:rsidR="00997F6A" w:rsidRDefault="005C48BA">
            <w:pPr>
              <w:pStyle w:val="TableParagraph"/>
              <w:spacing w:line="232" w:lineRule="exact"/>
              <w:ind w:left="105"/>
            </w:pPr>
            <w:r>
              <w:t>Предприятия</w:t>
            </w:r>
            <w:r>
              <w:rPr>
                <w:spacing w:val="-4"/>
              </w:rPr>
              <w:t xml:space="preserve"> </w:t>
            </w:r>
            <w:r>
              <w:rPr>
                <w:spacing w:val="-2"/>
              </w:rPr>
              <w:t>торговли,</w:t>
            </w:r>
          </w:p>
        </w:tc>
        <w:tc>
          <w:tcPr>
            <w:tcW w:w="2549" w:type="dxa"/>
            <w:tcBorders>
              <w:top w:val="nil"/>
              <w:bottom w:val="nil"/>
            </w:tcBorders>
          </w:tcPr>
          <w:p w14:paraId="5237ECEA" w14:textId="77777777" w:rsidR="00997F6A" w:rsidRDefault="005C48BA">
            <w:pPr>
              <w:pStyle w:val="TableParagraph"/>
              <w:tabs>
                <w:tab w:val="left" w:pos="801"/>
                <w:tab w:val="left" w:pos="1833"/>
                <w:tab w:val="left" w:pos="2336"/>
              </w:tabs>
              <w:spacing w:line="232" w:lineRule="exact"/>
              <w:ind w:left="105"/>
            </w:pPr>
            <w:proofErr w:type="spellStart"/>
            <w:r>
              <w:rPr>
                <w:spacing w:val="-4"/>
              </w:rPr>
              <w:t>кв.м</w:t>
            </w:r>
            <w:proofErr w:type="spellEnd"/>
            <w:r>
              <w:tab/>
            </w:r>
            <w:proofErr w:type="spellStart"/>
            <w:r>
              <w:rPr>
                <w:spacing w:val="-2"/>
              </w:rPr>
              <w:t>торг.пл</w:t>
            </w:r>
            <w:proofErr w:type="spellEnd"/>
            <w:r>
              <w:rPr>
                <w:spacing w:val="-2"/>
              </w:rPr>
              <w:t>.</w:t>
            </w:r>
            <w:r>
              <w:tab/>
            </w:r>
            <w:r>
              <w:rPr>
                <w:spacing w:val="-5"/>
              </w:rPr>
              <w:t>на</w:t>
            </w:r>
            <w:r>
              <w:tab/>
            </w:r>
            <w:r>
              <w:rPr>
                <w:spacing w:val="-10"/>
              </w:rPr>
              <w:t>1</w:t>
            </w:r>
          </w:p>
        </w:tc>
      </w:tr>
      <w:tr w:rsidR="00997F6A" w14:paraId="198818A8" w14:textId="77777777">
        <w:trPr>
          <w:trHeight w:val="251"/>
        </w:trPr>
        <w:tc>
          <w:tcPr>
            <w:tcW w:w="2976" w:type="dxa"/>
            <w:tcBorders>
              <w:top w:val="nil"/>
              <w:bottom w:val="nil"/>
            </w:tcBorders>
          </w:tcPr>
          <w:p w14:paraId="06BCFEBF" w14:textId="77777777" w:rsidR="00997F6A" w:rsidRDefault="00997F6A">
            <w:pPr>
              <w:pStyle w:val="TableParagraph"/>
              <w:rPr>
                <w:sz w:val="18"/>
              </w:rPr>
            </w:pPr>
          </w:p>
        </w:tc>
        <w:tc>
          <w:tcPr>
            <w:tcW w:w="1421" w:type="dxa"/>
            <w:tcBorders>
              <w:top w:val="nil"/>
              <w:bottom w:val="nil"/>
            </w:tcBorders>
          </w:tcPr>
          <w:p w14:paraId="1B858A54" w14:textId="77777777" w:rsidR="00997F6A" w:rsidRDefault="00997F6A">
            <w:pPr>
              <w:pStyle w:val="TableParagraph"/>
              <w:rPr>
                <w:sz w:val="18"/>
              </w:rPr>
            </w:pPr>
          </w:p>
        </w:tc>
        <w:tc>
          <w:tcPr>
            <w:tcW w:w="2976" w:type="dxa"/>
            <w:gridSpan w:val="2"/>
            <w:tcBorders>
              <w:top w:val="nil"/>
              <w:bottom w:val="nil"/>
            </w:tcBorders>
          </w:tcPr>
          <w:p w14:paraId="6D18810B" w14:textId="77777777" w:rsidR="00997F6A" w:rsidRDefault="005C48BA">
            <w:pPr>
              <w:pStyle w:val="TableParagraph"/>
              <w:spacing w:line="232" w:lineRule="exact"/>
              <w:ind w:left="105"/>
            </w:pPr>
            <w:proofErr w:type="spellStart"/>
            <w:r>
              <w:rPr>
                <w:spacing w:val="-2"/>
              </w:rPr>
              <w:t>кв.мторг.пл</w:t>
            </w:r>
            <w:proofErr w:type="spellEnd"/>
            <w:r>
              <w:rPr>
                <w:spacing w:val="-2"/>
              </w:rPr>
              <w:t>.:</w:t>
            </w:r>
          </w:p>
        </w:tc>
        <w:tc>
          <w:tcPr>
            <w:tcW w:w="2549" w:type="dxa"/>
            <w:tcBorders>
              <w:top w:val="nil"/>
              <w:bottom w:val="nil"/>
            </w:tcBorders>
          </w:tcPr>
          <w:p w14:paraId="601B7C9A" w14:textId="77777777" w:rsidR="00997F6A" w:rsidRDefault="005C48BA">
            <w:pPr>
              <w:pStyle w:val="TableParagraph"/>
              <w:spacing w:line="232" w:lineRule="exact"/>
              <w:ind w:left="105"/>
            </w:pPr>
            <w:proofErr w:type="spellStart"/>
            <w:r>
              <w:rPr>
                <w:spacing w:val="-2"/>
              </w:rPr>
              <w:t>тыс.чел</w:t>
            </w:r>
            <w:proofErr w:type="spellEnd"/>
            <w:r>
              <w:rPr>
                <w:spacing w:val="-2"/>
              </w:rPr>
              <w:t>.</w:t>
            </w:r>
          </w:p>
        </w:tc>
      </w:tr>
      <w:tr w:rsidR="00997F6A" w14:paraId="2FDF7D8B" w14:textId="77777777">
        <w:trPr>
          <w:trHeight w:val="254"/>
        </w:trPr>
        <w:tc>
          <w:tcPr>
            <w:tcW w:w="2976" w:type="dxa"/>
            <w:tcBorders>
              <w:top w:val="nil"/>
              <w:bottom w:val="nil"/>
            </w:tcBorders>
          </w:tcPr>
          <w:p w14:paraId="1526B069" w14:textId="77777777" w:rsidR="00997F6A" w:rsidRDefault="00997F6A">
            <w:pPr>
              <w:pStyle w:val="TableParagraph"/>
              <w:rPr>
                <w:sz w:val="18"/>
              </w:rPr>
            </w:pPr>
          </w:p>
        </w:tc>
        <w:tc>
          <w:tcPr>
            <w:tcW w:w="1421" w:type="dxa"/>
            <w:tcBorders>
              <w:top w:val="nil"/>
              <w:bottom w:val="nil"/>
            </w:tcBorders>
          </w:tcPr>
          <w:p w14:paraId="084A7BA6" w14:textId="77777777" w:rsidR="00997F6A" w:rsidRDefault="00997F6A">
            <w:pPr>
              <w:pStyle w:val="TableParagraph"/>
              <w:rPr>
                <w:sz w:val="18"/>
              </w:rPr>
            </w:pPr>
          </w:p>
        </w:tc>
        <w:tc>
          <w:tcPr>
            <w:tcW w:w="2976" w:type="dxa"/>
            <w:gridSpan w:val="2"/>
            <w:tcBorders>
              <w:top w:val="nil"/>
              <w:bottom w:val="nil"/>
            </w:tcBorders>
          </w:tcPr>
          <w:p w14:paraId="2C763811" w14:textId="77777777" w:rsidR="00997F6A" w:rsidRDefault="005C48BA">
            <w:pPr>
              <w:pStyle w:val="TableParagraph"/>
              <w:tabs>
                <w:tab w:val="left" w:pos="1266"/>
              </w:tabs>
              <w:spacing w:line="234" w:lineRule="exact"/>
              <w:ind w:left="105"/>
            </w:pPr>
            <w:r>
              <w:t>до</w:t>
            </w:r>
            <w:r>
              <w:rPr>
                <w:spacing w:val="-5"/>
              </w:rPr>
              <w:t xml:space="preserve"> 250</w:t>
            </w:r>
            <w:r>
              <w:tab/>
              <w:t>0,08</w:t>
            </w:r>
            <w:r>
              <w:rPr>
                <w:spacing w:val="-7"/>
              </w:rPr>
              <w:t xml:space="preserve"> </w:t>
            </w:r>
            <w:r>
              <w:t>га</w:t>
            </w:r>
            <w:r>
              <w:rPr>
                <w:spacing w:val="-2"/>
              </w:rPr>
              <w:t xml:space="preserve"> </w:t>
            </w:r>
            <w:r>
              <w:t>на</w:t>
            </w:r>
            <w:r>
              <w:rPr>
                <w:spacing w:val="-1"/>
              </w:rPr>
              <w:t xml:space="preserve"> </w:t>
            </w:r>
            <w:r>
              <w:rPr>
                <w:spacing w:val="-5"/>
              </w:rPr>
              <w:t>100</w:t>
            </w:r>
          </w:p>
        </w:tc>
        <w:tc>
          <w:tcPr>
            <w:tcW w:w="2549" w:type="dxa"/>
            <w:tcBorders>
              <w:top w:val="nil"/>
              <w:bottom w:val="nil"/>
            </w:tcBorders>
          </w:tcPr>
          <w:p w14:paraId="4E51B6D2" w14:textId="77777777" w:rsidR="00997F6A" w:rsidRDefault="00997F6A">
            <w:pPr>
              <w:pStyle w:val="TableParagraph"/>
              <w:rPr>
                <w:sz w:val="18"/>
              </w:rPr>
            </w:pPr>
          </w:p>
        </w:tc>
      </w:tr>
      <w:tr w:rsidR="00997F6A" w14:paraId="7C7DC7CE" w14:textId="77777777">
        <w:trPr>
          <w:trHeight w:val="254"/>
        </w:trPr>
        <w:tc>
          <w:tcPr>
            <w:tcW w:w="2976" w:type="dxa"/>
            <w:tcBorders>
              <w:top w:val="nil"/>
              <w:bottom w:val="nil"/>
            </w:tcBorders>
          </w:tcPr>
          <w:p w14:paraId="2BDFFC83" w14:textId="77777777" w:rsidR="00997F6A" w:rsidRDefault="00997F6A">
            <w:pPr>
              <w:pStyle w:val="TableParagraph"/>
              <w:rPr>
                <w:sz w:val="18"/>
              </w:rPr>
            </w:pPr>
          </w:p>
        </w:tc>
        <w:tc>
          <w:tcPr>
            <w:tcW w:w="1421" w:type="dxa"/>
            <w:tcBorders>
              <w:top w:val="nil"/>
              <w:bottom w:val="nil"/>
            </w:tcBorders>
          </w:tcPr>
          <w:p w14:paraId="4AE6FE36" w14:textId="77777777" w:rsidR="00997F6A" w:rsidRDefault="00997F6A">
            <w:pPr>
              <w:pStyle w:val="TableParagraph"/>
              <w:rPr>
                <w:sz w:val="18"/>
              </w:rPr>
            </w:pPr>
          </w:p>
        </w:tc>
        <w:tc>
          <w:tcPr>
            <w:tcW w:w="2976" w:type="dxa"/>
            <w:gridSpan w:val="2"/>
            <w:tcBorders>
              <w:top w:val="nil"/>
              <w:bottom w:val="nil"/>
            </w:tcBorders>
          </w:tcPr>
          <w:p w14:paraId="1AB3488B" w14:textId="77777777" w:rsidR="00997F6A" w:rsidRDefault="005C48BA">
            <w:pPr>
              <w:pStyle w:val="TableParagraph"/>
              <w:spacing w:line="234" w:lineRule="exact"/>
              <w:ind w:left="105"/>
            </w:pPr>
            <w:proofErr w:type="spellStart"/>
            <w:r>
              <w:rPr>
                <w:spacing w:val="-2"/>
              </w:rPr>
              <w:t>кв.м.торг.пл</w:t>
            </w:r>
            <w:proofErr w:type="spellEnd"/>
            <w:r>
              <w:rPr>
                <w:spacing w:val="-2"/>
              </w:rPr>
              <w:t>.</w:t>
            </w:r>
          </w:p>
        </w:tc>
        <w:tc>
          <w:tcPr>
            <w:tcW w:w="2549" w:type="dxa"/>
            <w:tcBorders>
              <w:top w:val="nil"/>
              <w:bottom w:val="nil"/>
            </w:tcBorders>
          </w:tcPr>
          <w:p w14:paraId="6AF2B7B0" w14:textId="77777777" w:rsidR="00997F6A" w:rsidRDefault="00997F6A">
            <w:pPr>
              <w:pStyle w:val="TableParagraph"/>
              <w:rPr>
                <w:sz w:val="18"/>
              </w:rPr>
            </w:pPr>
          </w:p>
        </w:tc>
      </w:tr>
      <w:tr w:rsidR="00997F6A" w14:paraId="364B2E3F" w14:textId="77777777">
        <w:trPr>
          <w:trHeight w:val="252"/>
        </w:trPr>
        <w:tc>
          <w:tcPr>
            <w:tcW w:w="2976" w:type="dxa"/>
            <w:tcBorders>
              <w:top w:val="nil"/>
              <w:bottom w:val="nil"/>
            </w:tcBorders>
          </w:tcPr>
          <w:p w14:paraId="00672732" w14:textId="77777777" w:rsidR="00997F6A" w:rsidRDefault="00997F6A">
            <w:pPr>
              <w:pStyle w:val="TableParagraph"/>
              <w:rPr>
                <w:sz w:val="18"/>
              </w:rPr>
            </w:pPr>
          </w:p>
        </w:tc>
        <w:tc>
          <w:tcPr>
            <w:tcW w:w="1421" w:type="dxa"/>
            <w:tcBorders>
              <w:top w:val="nil"/>
              <w:bottom w:val="nil"/>
            </w:tcBorders>
          </w:tcPr>
          <w:p w14:paraId="1057584C" w14:textId="77777777" w:rsidR="00997F6A" w:rsidRDefault="00997F6A">
            <w:pPr>
              <w:pStyle w:val="TableParagraph"/>
              <w:rPr>
                <w:sz w:val="18"/>
              </w:rPr>
            </w:pPr>
          </w:p>
        </w:tc>
        <w:tc>
          <w:tcPr>
            <w:tcW w:w="2976" w:type="dxa"/>
            <w:gridSpan w:val="2"/>
            <w:tcBorders>
              <w:top w:val="nil"/>
              <w:bottom w:val="nil"/>
            </w:tcBorders>
          </w:tcPr>
          <w:p w14:paraId="01E318C2" w14:textId="77777777" w:rsidR="00997F6A" w:rsidRDefault="005C48BA">
            <w:pPr>
              <w:pStyle w:val="TableParagraph"/>
              <w:spacing w:line="232" w:lineRule="exact"/>
              <w:ind w:left="105"/>
            </w:pPr>
            <w:r>
              <w:t>св.</w:t>
            </w:r>
            <w:r>
              <w:rPr>
                <w:spacing w:val="2"/>
              </w:rPr>
              <w:t xml:space="preserve"> </w:t>
            </w:r>
            <w:r>
              <w:t>250</w:t>
            </w:r>
            <w:r>
              <w:rPr>
                <w:spacing w:val="-4"/>
              </w:rPr>
              <w:t xml:space="preserve"> </w:t>
            </w:r>
            <w:r>
              <w:t>до</w:t>
            </w:r>
            <w:r>
              <w:rPr>
                <w:spacing w:val="-4"/>
              </w:rPr>
              <w:t xml:space="preserve"> </w:t>
            </w:r>
            <w:r>
              <w:t>650</w:t>
            </w:r>
            <w:r>
              <w:rPr>
                <w:spacing w:val="26"/>
              </w:rPr>
              <w:t xml:space="preserve">  </w:t>
            </w:r>
            <w:r>
              <w:t>0,08-</w:t>
            </w:r>
            <w:r>
              <w:rPr>
                <w:spacing w:val="-4"/>
              </w:rPr>
              <w:t>0,06«</w:t>
            </w:r>
          </w:p>
        </w:tc>
        <w:tc>
          <w:tcPr>
            <w:tcW w:w="2549" w:type="dxa"/>
            <w:tcBorders>
              <w:top w:val="nil"/>
              <w:bottom w:val="nil"/>
            </w:tcBorders>
          </w:tcPr>
          <w:p w14:paraId="00396E5A" w14:textId="77777777" w:rsidR="00997F6A" w:rsidRDefault="00997F6A">
            <w:pPr>
              <w:pStyle w:val="TableParagraph"/>
              <w:rPr>
                <w:sz w:val="18"/>
              </w:rPr>
            </w:pPr>
          </w:p>
        </w:tc>
      </w:tr>
      <w:tr w:rsidR="00997F6A" w14:paraId="4594A550" w14:textId="77777777">
        <w:trPr>
          <w:trHeight w:val="251"/>
        </w:trPr>
        <w:tc>
          <w:tcPr>
            <w:tcW w:w="2976" w:type="dxa"/>
            <w:tcBorders>
              <w:top w:val="nil"/>
              <w:bottom w:val="nil"/>
            </w:tcBorders>
          </w:tcPr>
          <w:p w14:paraId="7D3A08B7" w14:textId="77777777" w:rsidR="00997F6A" w:rsidRDefault="00997F6A">
            <w:pPr>
              <w:pStyle w:val="TableParagraph"/>
              <w:rPr>
                <w:sz w:val="18"/>
              </w:rPr>
            </w:pPr>
          </w:p>
        </w:tc>
        <w:tc>
          <w:tcPr>
            <w:tcW w:w="1421" w:type="dxa"/>
            <w:tcBorders>
              <w:top w:val="nil"/>
              <w:bottom w:val="nil"/>
            </w:tcBorders>
          </w:tcPr>
          <w:p w14:paraId="366D54D5" w14:textId="77777777" w:rsidR="00997F6A" w:rsidRDefault="00997F6A">
            <w:pPr>
              <w:pStyle w:val="TableParagraph"/>
              <w:rPr>
                <w:sz w:val="18"/>
              </w:rPr>
            </w:pPr>
          </w:p>
        </w:tc>
        <w:tc>
          <w:tcPr>
            <w:tcW w:w="2976" w:type="dxa"/>
            <w:gridSpan w:val="2"/>
            <w:tcBorders>
              <w:top w:val="nil"/>
              <w:bottom w:val="nil"/>
            </w:tcBorders>
          </w:tcPr>
          <w:p w14:paraId="1B5C4F11" w14:textId="77777777" w:rsidR="00997F6A" w:rsidRDefault="005C48BA">
            <w:pPr>
              <w:pStyle w:val="TableParagraph"/>
              <w:spacing w:line="232" w:lineRule="exact"/>
              <w:ind w:left="105"/>
            </w:pPr>
            <w:r>
              <w:t>св.</w:t>
            </w:r>
            <w:r>
              <w:rPr>
                <w:spacing w:val="2"/>
              </w:rPr>
              <w:t xml:space="preserve"> </w:t>
            </w:r>
            <w:r>
              <w:t>650</w:t>
            </w:r>
            <w:r>
              <w:rPr>
                <w:spacing w:val="-5"/>
              </w:rPr>
              <w:t xml:space="preserve"> </w:t>
            </w:r>
            <w:r>
              <w:t>до</w:t>
            </w:r>
            <w:r>
              <w:rPr>
                <w:spacing w:val="-4"/>
              </w:rPr>
              <w:t xml:space="preserve"> </w:t>
            </w:r>
            <w:r>
              <w:t>1500 0,06-</w:t>
            </w:r>
            <w:r>
              <w:rPr>
                <w:spacing w:val="-2"/>
              </w:rPr>
              <w:t>0,04«</w:t>
            </w:r>
          </w:p>
        </w:tc>
        <w:tc>
          <w:tcPr>
            <w:tcW w:w="2549" w:type="dxa"/>
            <w:tcBorders>
              <w:top w:val="nil"/>
              <w:bottom w:val="nil"/>
            </w:tcBorders>
          </w:tcPr>
          <w:p w14:paraId="3F51F0EE" w14:textId="77777777" w:rsidR="00997F6A" w:rsidRDefault="00997F6A">
            <w:pPr>
              <w:pStyle w:val="TableParagraph"/>
              <w:rPr>
                <w:sz w:val="18"/>
              </w:rPr>
            </w:pPr>
          </w:p>
        </w:tc>
      </w:tr>
      <w:tr w:rsidR="00997F6A" w14:paraId="742790E4" w14:textId="77777777">
        <w:trPr>
          <w:trHeight w:val="254"/>
        </w:trPr>
        <w:tc>
          <w:tcPr>
            <w:tcW w:w="2976" w:type="dxa"/>
            <w:tcBorders>
              <w:top w:val="nil"/>
              <w:bottom w:val="nil"/>
            </w:tcBorders>
          </w:tcPr>
          <w:p w14:paraId="7296D982" w14:textId="77777777" w:rsidR="00997F6A" w:rsidRDefault="00997F6A">
            <w:pPr>
              <w:pStyle w:val="TableParagraph"/>
              <w:rPr>
                <w:sz w:val="18"/>
              </w:rPr>
            </w:pPr>
          </w:p>
        </w:tc>
        <w:tc>
          <w:tcPr>
            <w:tcW w:w="1421" w:type="dxa"/>
            <w:tcBorders>
              <w:top w:val="nil"/>
              <w:bottom w:val="nil"/>
            </w:tcBorders>
          </w:tcPr>
          <w:p w14:paraId="20233C33" w14:textId="77777777" w:rsidR="00997F6A" w:rsidRDefault="00997F6A">
            <w:pPr>
              <w:pStyle w:val="TableParagraph"/>
              <w:rPr>
                <w:sz w:val="18"/>
              </w:rPr>
            </w:pPr>
          </w:p>
        </w:tc>
        <w:tc>
          <w:tcPr>
            <w:tcW w:w="2976" w:type="dxa"/>
            <w:gridSpan w:val="2"/>
            <w:tcBorders>
              <w:top w:val="nil"/>
              <w:bottom w:val="nil"/>
            </w:tcBorders>
          </w:tcPr>
          <w:p w14:paraId="02C940A1" w14:textId="77777777" w:rsidR="00997F6A" w:rsidRDefault="005C48BA">
            <w:pPr>
              <w:pStyle w:val="TableParagraph"/>
              <w:spacing w:line="234" w:lineRule="exact"/>
              <w:ind w:left="105"/>
            </w:pPr>
            <w:r>
              <w:t>св.1500</w:t>
            </w:r>
            <w:r>
              <w:rPr>
                <w:spacing w:val="1"/>
              </w:rPr>
              <w:t xml:space="preserve"> </w:t>
            </w:r>
            <w:r>
              <w:t>до</w:t>
            </w:r>
            <w:r>
              <w:rPr>
                <w:spacing w:val="-3"/>
              </w:rPr>
              <w:t xml:space="preserve"> </w:t>
            </w:r>
            <w:r>
              <w:t>3500</w:t>
            </w:r>
            <w:r>
              <w:rPr>
                <w:spacing w:val="-3"/>
              </w:rPr>
              <w:t xml:space="preserve"> </w:t>
            </w:r>
            <w:r>
              <w:t>0,04-</w:t>
            </w:r>
            <w:r>
              <w:rPr>
                <w:spacing w:val="-2"/>
              </w:rPr>
              <w:t>0,02«</w:t>
            </w:r>
          </w:p>
        </w:tc>
        <w:tc>
          <w:tcPr>
            <w:tcW w:w="2549" w:type="dxa"/>
            <w:tcBorders>
              <w:top w:val="nil"/>
              <w:bottom w:val="nil"/>
            </w:tcBorders>
          </w:tcPr>
          <w:p w14:paraId="7DC11AA1" w14:textId="77777777" w:rsidR="00997F6A" w:rsidRDefault="00997F6A">
            <w:pPr>
              <w:pStyle w:val="TableParagraph"/>
              <w:rPr>
                <w:sz w:val="18"/>
              </w:rPr>
            </w:pPr>
          </w:p>
        </w:tc>
      </w:tr>
      <w:tr w:rsidR="00997F6A" w14:paraId="479F0F99" w14:textId="77777777">
        <w:trPr>
          <w:trHeight w:val="763"/>
        </w:trPr>
        <w:tc>
          <w:tcPr>
            <w:tcW w:w="2976" w:type="dxa"/>
            <w:tcBorders>
              <w:top w:val="nil"/>
            </w:tcBorders>
          </w:tcPr>
          <w:p w14:paraId="2CEE7C15" w14:textId="77777777" w:rsidR="00997F6A" w:rsidRDefault="00997F6A">
            <w:pPr>
              <w:pStyle w:val="TableParagraph"/>
            </w:pPr>
          </w:p>
        </w:tc>
        <w:tc>
          <w:tcPr>
            <w:tcW w:w="1421" w:type="dxa"/>
            <w:tcBorders>
              <w:top w:val="nil"/>
            </w:tcBorders>
          </w:tcPr>
          <w:p w14:paraId="541AF1D7" w14:textId="77777777" w:rsidR="00997F6A" w:rsidRDefault="00997F6A">
            <w:pPr>
              <w:pStyle w:val="TableParagraph"/>
            </w:pPr>
          </w:p>
        </w:tc>
        <w:tc>
          <w:tcPr>
            <w:tcW w:w="2976" w:type="dxa"/>
            <w:gridSpan w:val="2"/>
            <w:tcBorders>
              <w:top w:val="nil"/>
            </w:tcBorders>
          </w:tcPr>
          <w:p w14:paraId="28BCB87F" w14:textId="77777777" w:rsidR="00997F6A" w:rsidRDefault="005C48BA">
            <w:pPr>
              <w:pStyle w:val="TableParagraph"/>
              <w:tabs>
                <w:tab w:val="left" w:pos="2015"/>
              </w:tabs>
              <w:spacing w:line="249" w:lineRule="exact"/>
              <w:ind w:left="105"/>
            </w:pPr>
            <w:r>
              <w:t>св.</w:t>
            </w:r>
            <w:r>
              <w:rPr>
                <w:spacing w:val="4"/>
              </w:rPr>
              <w:t xml:space="preserve"> </w:t>
            </w:r>
            <w:r>
              <w:rPr>
                <w:spacing w:val="-4"/>
              </w:rPr>
              <w:t>3500</w:t>
            </w:r>
            <w:r>
              <w:tab/>
            </w:r>
            <w:r>
              <w:rPr>
                <w:spacing w:val="-4"/>
              </w:rPr>
              <w:t>0,02«</w:t>
            </w:r>
          </w:p>
        </w:tc>
        <w:tc>
          <w:tcPr>
            <w:tcW w:w="2549" w:type="dxa"/>
            <w:tcBorders>
              <w:top w:val="nil"/>
            </w:tcBorders>
          </w:tcPr>
          <w:p w14:paraId="6AFEAF7C" w14:textId="77777777" w:rsidR="00997F6A" w:rsidRDefault="00997F6A">
            <w:pPr>
              <w:pStyle w:val="TableParagraph"/>
            </w:pPr>
          </w:p>
        </w:tc>
      </w:tr>
      <w:tr w:rsidR="00997F6A" w14:paraId="48151B09" w14:textId="77777777">
        <w:trPr>
          <w:trHeight w:val="2274"/>
        </w:trPr>
        <w:tc>
          <w:tcPr>
            <w:tcW w:w="2976" w:type="dxa"/>
          </w:tcPr>
          <w:p w14:paraId="3C263B9F" w14:textId="77777777" w:rsidR="00997F6A" w:rsidRDefault="005C48BA">
            <w:pPr>
              <w:pStyle w:val="TableParagraph"/>
              <w:spacing w:line="242" w:lineRule="auto"/>
              <w:ind w:left="110"/>
            </w:pPr>
            <w:r>
              <w:t xml:space="preserve">2.2.Рынки, </w:t>
            </w:r>
            <w:proofErr w:type="spellStart"/>
            <w:r>
              <w:t>кв.м</w:t>
            </w:r>
            <w:proofErr w:type="spellEnd"/>
            <w:r>
              <w:t xml:space="preserve"> </w:t>
            </w:r>
            <w:proofErr w:type="spellStart"/>
            <w:r>
              <w:t>торг.пл</w:t>
            </w:r>
            <w:proofErr w:type="spellEnd"/>
            <w:r>
              <w:t>. на 1 тыс. чел.</w:t>
            </w:r>
          </w:p>
        </w:tc>
        <w:tc>
          <w:tcPr>
            <w:tcW w:w="1421" w:type="dxa"/>
          </w:tcPr>
          <w:p w14:paraId="21CA10D7" w14:textId="77777777" w:rsidR="00997F6A" w:rsidRDefault="005C48BA">
            <w:pPr>
              <w:pStyle w:val="TableParagraph"/>
              <w:spacing w:line="244" w:lineRule="exact"/>
              <w:ind w:left="110"/>
            </w:pPr>
            <w:r>
              <w:rPr>
                <w:spacing w:val="-5"/>
              </w:rPr>
              <w:t>24</w:t>
            </w:r>
          </w:p>
        </w:tc>
        <w:tc>
          <w:tcPr>
            <w:tcW w:w="2976" w:type="dxa"/>
            <w:gridSpan w:val="2"/>
          </w:tcPr>
          <w:p w14:paraId="5FF4C5EB" w14:textId="77777777" w:rsidR="00997F6A" w:rsidRDefault="005C48BA">
            <w:pPr>
              <w:pStyle w:val="TableParagraph"/>
              <w:ind w:left="105"/>
            </w:pPr>
            <w:r>
              <w:t xml:space="preserve">От 7 до 14 </w:t>
            </w:r>
            <w:proofErr w:type="spellStart"/>
            <w:r>
              <w:t>кв.м</w:t>
            </w:r>
            <w:proofErr w:type="spellEnd"/>
            <w:r>
              <w:t xml:space="preserve"> на 1 </w:t>
            </w:r>
            <w:proofErr w:type="spellStart"/>
            <w:r>
              <w:t>кв.м</w:t>
            </w:r>
            <w:proofErr w:type="spellEnd"/>
            <w:r>
              <w:t xml:space="preserve"> </w:t>
            </w:r>
            <w:proofErr w:type="spellStart"/>
            <w:r>
              <w:t>торг.пл</w:t>
            </w:r>
            <w:proofErr w:type="spellEnd"/>
            <w:r>
              <w:t>.</w:t>
            </w:r>
            <w:r>
              <w:rPr>
                <w:spacing w:val="-14"/>
              </w:rPr>
              <w:t xml:space="preserve"> </w:t>
            </w:r>
            <w:r>
              <w:t>в</w:t>
            </w:r>
            <w:r>
              <w:rPr>
                <w:spacing w:val="-14"/>
              </w:rPr>
              <w:t xml:space="preserve"> </w:t>
            </w:r>
            <w:r>
              <w:t>зависимости</w:t>
            </w:r>
            <w:r>
              <w:rPr>
                <w:spacing w:val="-12"/>
              </w:rPr>
              <w:t xml:space="preserve"> </w:t>
            </w:r>
            <w:r>
              <w:t xml:space="preserve">от вместимости рынка </w:t>
            </w:r>
            <w:proofErr w:type="spellStart"/>
            <w:r>
              <w:t>кв.м</w:t>
            </w:r>
            <w:proofErr w:type="spellEnd"/>
            <w:r>
              <w:t xml:space="preserve"> </w:t>
            </w:r>
            <w:proofErr w:type="spellStart"/>
            <w:r>
              <w:rPr>
                <w:spacing w:val="-2"/>
              </w:rPr>
              <w:t>торг.пл</w:t>
            </w:r>
            <w:proofErr w:type="spellEnd"/>
            <w:r>
              <w:rPr>
                <w:spacing w:val="-2"/>
              </w:rPr>
              <w:t>.:</w:t>
            </w:r>
          </w:p>
          <w:p w14:paraId="4C59C2F4" w14:textId="77777777" w:rsidR="00997F6A" w:rsidRDefault="005C48BA">
            <w:pPr>
              <w:pStyle w:val="TableParagraph"/>
              <w:tabs>
                <w:tab w:val="left" w:pos="825"/>
              </w:tabs>
              <w:spacing w:line="237" w:lineRule="auto"/>
              <w:ind w:left="105" w:right="333" w:firstLine="360"/>
            </w:pPr>
            <w:r>
              <w:rPr>
                <w:spacing w:val="-10"/>
              </w:rPr>
              <w:t>-</w:t>
            </w:r>
            <w:r>
              <w:tab/>
              <w:t>14</w:t>
            </w:r>
            <w:r>
              <w:rPr>
                <w:spacing w:val="-7"/>
              </w:rPr>
              <w:t xml:space="preserve"> </w:t>
            </w:r>
            <w:proofErr w:type="spellStart"/>
            <w:r>
              <w:t>кв.м</w:t>
            </w:r>
            <w:proofErr w:type="spellEnd"/>
            <w:r>
              <w:rPr>
                <w:spacing w:val="-11"/>
              </w:rPr>
              <w:t xml:space="preserve"> </w:t>
            </w:r>
            <w:r>
              <w:t>до</w:t>
            </w:r>
            <w:r>
              <w:rPr>
                <w:spacing w:val="-11"/>
              </w:rPr>
              <w:t xml:space="preserve"> </w:t>
            </w:r>
            <w:r>
              <w:t>600</w:t>
            </w:r>
            <w:r>
              <w:rPr>
                <w:spacing w:val="-7"/>
              </w:rPr>
              <w:t xml:space="preserve"> </w:t>
            </w:r>
            <w:proofErr w:type="spellStart"/>
            <w:r>
              <w:t>кв.м</w:t>
            </w:r>
            <w:proofErr w:type="spellEnd"/>
            <w:r>
              <w:t xml:space="preserve"> </w:t>
            </w:r>
            <w:proofErr w:type="spellStart"/>
            <w:r>
              <w:rPr>
                <w:spacing w:val="-2"/>
              </w:rPr>
              <w:t>торг.пл</w:t>
            </w:r>
            <w:proofErr w:type="spellEnd"/>
            <w:r>
              <w:rPr>
                <w:spacing w:val="-2"/>
              </w:rPr>
              <w:t>.</w:t>
            </w:r>
          </w:p>
          <w:p w14:paraId="2A98EAC6" w14:textId="77777777" w:rsidR="00997F6A" w:rsidRDefault="005C48BA">
            <w:pPr>
              <w:pStyle w:val="TableParagraph"/>
              <w:tabs>
                <w:tab w:val="left" w:pos="825"/>
              </w:tabs>
              <w:ind w:left="465"/>
            </w:pPr>
            <w:r>
              <w:rPr>
                <w:spacing w:val="-10"/>
              </w:rPr>
              <w:t>-</w:t>
            </w:r>
            <w:r>
              <w:tab/>
              <w:t xml:space="preserve">7 </w:t>
            </w:r>
            <w:proofErr w:type="spellStart"/>
            <w:r>
              <w:t>кв.м</w:t>
            </w:r>
            <w:proofErr w:type="spellEnd"/>
            <w:r>
              <w:rPr>
                <w:spacing w:val="-3"/>
              </w:rPr>
              <w:t xml:space="preserve"> </w:t>
            </w:r>
            <w:r>
              <w:t>св. 600</w:t>
            </w:r>
            <w:r>
              <w:rPr>
                <w:spacing w:val="55"/>
              </w:rPr>
              <w:t xml:space="preserve"> </w:t>
            </w:r>
            <w:r>
              <w:rPr>
                <w:spacing w:val="-10"/>
              </w:rPr>
              <w:t>«</w:t>
            </w:r>
          </w:p>
        </w:tc>
        <w:tc>
          <w:tcPr>
            <w:tcW w:w="2549" w:type="dxa"/>
          </w:tcPr>
          <w:p w14:paraId="4773897E" w14:textId="77777777" w:rsidR="00997F6A" w:rsidRDefault="005C48BA">
            <w:pPr>
              <w:pStyle w:val="TableParagraph"/>
              <w:ind w:left="105" w:right="133"/>
            </w:pPr>
            <w:r>
              <w:t>Рынки</w:t>
            </w:r>
            <w:r>
              <w:rPr>
                <w:spacing w:val="-14"/>
              </w:rPr>
              <w:t xml:space="preserve"> </w:t>
            </w:r>
            <w:r>
              <w:t xml:space="preserve">предусматривать в крупных населенных </w:t>
            </w:r>
            <w:r>
              <w:rPr>
                <w:spacing w:val="-2"/>
              </w:rPr>
              <w:t>пунктах.</w:t>
            </w:r>
          </w:p>
          <w:p w14:paraId="366E7F44" w14:textId="77777777" w:rsidR="00997F6A" w:rsidRDefault="005C48BA">
            <w:pPr>
              <w:pStyle w:val="TableParagraph"/>
              <w:ind w:left="105" w:right="133"/>
            </w:pPr>
            <w:r>
              <w:t>На</w:t>
            </w:r>
            <w:r>
              <w:rPr>
                <w:spacing w:val="-9"/>
              </w:rPr>
              <w:t xml:space="preserve"> </w:t>
            </w:r>
            <w:r>
              <w:t>одно</w:t>
            </w:r>
            <w:r>
              <w:rPr>
                <w:spacing w:val="-14"/>
              </w:rPr>
              <w:t xml:space="preserve"> </w:t>
            </w:r>
            <w:r>
              <w:t>торговое</w:t>
            </w:r>
            <w:r>
              <w:rPr>
                <w:spacing w:val="-14"/>
              </w:rPr>
              <w:t xml:space="preserve"> </w:t>
            </w:r>
            <w:r>
              <w:t xml:space="preserve">место следует принимать 6 </w:t>
            </w:r>
            <w:proofErr w:type="spellStart"/>
            <w:r>
              <w:t>кв.м</w:t>
            </w:r>
            <w:proofErr w:type="spellEnd"/>
            <w:r>
              <w:t xml:space="preserve"> </w:t>
            </w:r>
            <w:proofErr w:type="spellStart"/>
            <w:r>
              <w:t>торг.пл</w:t>
            </w:r>
            <w:proofErr w:type="spellEnd"/>
            <w:r>
              <w:t>.</w:t>
            </w:r>
          </w:p>
        </w:tc>
      </w:tr>
      <w:tr w:rsidR="00997F6A" w14:paraId="5B477E97" w14:textId="77777777">
        <w:trPr>
          <w:trHeight w:val="508"/>
        </w:trPr>
        <w:tc>
          <w:tcPr>
            <w:tcW w:w="2976" w:type="dxa"/>
          </w:tcPr>
          <w:p w14:paraId="6CBAFF1C" w14:textId="77777777" w:rsidR="00997F6A" w:rsidRDefault="005C48BA">
            <w:pPr>
              <w:pStyle w:val="TableParagraph"/>
              <w:spacing w:line="244" w:lineRule="exact"/>
              <w:ind w:left="110"/>
            </w:pPr>
            <w:r>
              <w:rPr>
                <w:spacing w:val="-2"/>
              </w:rPr>
              <w:t>2.3.Предприятия</w:t>
            </w:r>
          </w:p>
          <w:p w14:paraId="5CD9C304" w14:textId="77777777" w:rsidR="00997F6A" w:rsidRDefault="005C48BA">
            <w:pPr>
              <w:pStyle w:val="TableParagraph"/>
              <w:tabs>
                <w:tab w:val="left" w:pos="2044"/>
              </w:tabs>
              <w:spacing w:before="1" w:line="243" w:lineRule="exact"/>
              <w:ind w:left="110"/>
            </w:pPr>
            <w:r>
              <w:rPr>
                <w:spacing w:val="-2"/>
              </w:rPr>
              <w:t>общественного</w:t>
            </w:r>
            <w:r>
              <w:tab/>
            </w:r>
            <w:r>
              <w:rPr>
                <w:spacing w:val="-2"/>
              </w:rPr>
              <w:t>питания,</w:t>
            </w:r>
          </w:p>
        </w:tc>
        <w:tc>
          <w:tcPr>
            <w:tcW w:w="1421" w:type="dxa"/>
          </w:tcPr>
          <w:p w14:paraId="291B5562" w14:textId="77777777" w:rsidR="00997F6A" w:rsidRDefault="005C48BA">
            <w:pPr>
              <w:pStyle w:val="TableParagraph"/>
              <w:spacing w:line="244" w:lineRule="exact"/>
              <w:ind w:left="110"/>
            </w:pPr>
            <w:r>
              <w:rPr>
                <w:spacing w:val="-5"/>
              </w:rPr>
              <w:t>40</w:t>
            </w:r>
          </w:p>
        </w:tc>
        <w:tc>
          <w:tcPr>
            <w:tcW w:w="2976" w:type="dxa"/>
            <w:gridSpan w:val="2"/>
          </w:tcPr>
          <w:p w14:paraId="18A75DC8" w14:textId="77777777" w:rsidR="00997F6A" w:rsidRDefault="005C48BA">
            <w:pPr>
              <w:pStyle w:val="TableParagraph"/>
              <w:spacing w:line="244" w:lineRule="exact"/>
              <w:ind w:left="105"/>
            </w:pPr>
            <w:r>
              <w:t>При</w:t>
            </w:r>
            <w:r>
              <w:rPr>
                <w:spacing w:val="1"/>
              </w:rPr>
              <w:t xml:space="preserve"> </w:t>
            </w:r>
            <w:r>
              <w:t>числе</w:t>
            </w:r>
            <w:r>
              <w:rPr>
                <w:spacing w:val="-8"/>
              </w:rPr>
              <w:t xml:space="preserve"> </w:t>
            </w:r>
            <w:r>
              <w:t>мест,</w:t>
            </w:r>
            <w:r>
              <w:rPr>
                <w:spacing w:val="1"/>
              </w:rPr>
              <w:t xml:space="preserve"> </w:t>
            </w:r>
            <w:r>
              <w:t>га</w:t>
            </w:r>
            <w:r>
              <w:rPr>
                <w:spacing w:val="-3"/>
              </w:rPr>
              <w:t xml:space="preserve"> </w:t>
            </w:r>
            <w:r>
              <w:t>на</w:t>
            </w:r>
            <w:r>
              <w:rPr>
                <w:spacing w:val="-2"/>
              </w:rPr>
              <w:t xml:space="preserve"> </w:t>
            </w:r>
            <w:r>
              <w:rPr>
                <w:spacing w:val="-5"/>
              </w:rPr>
              <w:t>100</w:t>
            </w:r>
          </w:p>
          <w:p w14:paraId="67C57894" w14:textId="77777777" w:rsidR="00997F6A" w:rsidRDefault="005C48BA">
            <w:pPr>
              <w:pStyle w:val="TableParagraph"/>
              <w:spacing w:before="1" w:line="243" w:lineRule="exact"/>
              <w:ind w:left="105"/>
            </w:pPr>
            <w:r>
              <w:rPr>
                <w:spacing w:val="-2"/>
              </w:rPr>
              <w:t>мест:</w:t>
            </w:r>
          </w:p>
        </w:tc>
        <w:tc>
          <w:tcPr>
            <w:tcW w:w="2549" w:type="dxa"/>
          </w:tcPr>
          <w:p w14:paraId="1DAFA514" w14:textId="77777777" w:rsidR="00997F6A" w:rsidRDefault="005C48BA">
            <w:pPr>
              <w:pStyle w:val="TableParagraph"/>
              <w:spacing w:line="244" w:lineRule="exact"/>
              <w:ind w:left="105"/>
            </w:pPr>
            <w:r>
              <w:t>В</w:t>
            </w:r>
            <w:r>
              <w:rPr>
                <w:spacing w:val="-1"/>
              </w:rPr>
              <w:t xml:space="preserve"> </w:t>
            </w:r>
            <w:r>
              <w:rPr>
                <w:spacing w:val="-2"/>
              </w:rPr>
              <w:t>производственных</w:t>
            </w:r>
          </w:p>
          <w:p w14:paraId="765CA589" w14:textId="77777777" w:rsidR="00997F6A" w:rsidRDefault="005C48BA">
            <w:pPr>
              <w:pStyle w:val="TableParagraph"/>
              <w:spacing w:before="1" w:line="243" w:lineRule="exact"/>
              <w:ind w:left="105"/>
            </w:pPr>
            <w:r>
              <w:t>зонах</w:t>
            </w:r>
            <w:r>
              <w:rPr>
                <w:spacing w:val="-3"/>
              </w:rPr>
              <w:t xml:space="preserve"> </w:t>
            </w:r>
            <w:r>
              <w:rPr>
                <w:spacing w:val="-2"/>
              </w:rPr>
              <w:t>сельских</w:t>
            </w:r>
          </w:p>
        </w:tc>
      </w:tr>
      <w:tr w:rsidR="00997F6A" w14:paraId="5DAC7F25" w14:textId="77777777">
        <w:trPr>
          <w:trHeight w:val="3037"/>
        </w:trPr>
        <w:tc>
          <w:tcPr>
            <w:tcW w:w="2976" w:type="dxa"/>
          </w:tcPr>
          <w:p w14:paraId="60D05094" w14:textId="77777777" w:rsidR="00997F6A" w:rsidRDefault="005C48BA">
            <w:pPr>
              <w:pStyle w:val="TableParagraph"/>
              <w:spacing w:line="244" w:lineRule="exact"/>
              <w:ind w:left="110"/>
              <w:rPr>
                <w:rFonts w:ascii="Arial MT" w:hAnsi="Arial MT"/>
              </w:rPr>
            </w:pPr>
            <w:r>
              <w:t>место</w:t>
            </w:r>
            <w:r>
              <w:rPr>
                <w:spacing w:val="-3"/>
              </w:rPr>
              <w:t xml:space="preserve"> </w:t>
            </w:r>
            <w:r>
              <w:t>на 1</w:t>
            </w:r>
            <w:r>
              <w:rPr>
                <w:spacing w:val="2"/>
              </w:rPr>
              <w:t xml:space="preserve"> </w:t>
            </w:r>
            <w:proofErr w:type="spellStart"/>
            <w:r>
              <w:rPr>
                <w:spacing w:val="-2"/>
              </w:rPr>
              <w:t>тыс.чел</w:t>
            </w:r>
            <w:proofErr w:type="spellEnd"/>
            <w:r>
              <w:rPr>
                <w:rFonts w:ascii="Arial MT" w:hAnsi="Arial MT"/>
                <w:spacing w:val="-2"/>
              </w:rPr>
              <w:t>.</w:t>
            </w:r>
          </w:p>
        </w:tc>
        <w:tc>
          <w:tcPr>
            <w:tcW w:w="1421" w:type="dxa"/>
          </w:tcPr>
          <w:p w14:paraId="32B022EC" w14:textId="77777777" w:rsidR="00997F6A" w:rsidRDefault="00997F6A">
            <w:pPr>
              <w:pStyle w:val="TableParagraph"/>
            </w:pPr>
          </w:p>
        </w:tc>
        <w:tc>
          <w:tcPr>
            <w:tcW w:w="1440" w:type="dxa"/>
            <w:tcBorders>
              <w:right w:val="nil"/>
            </w:tcBorders>
          </w:tcPr>
          <w:p w14:paraId="2A387374" w14:textId="77777777" w:rsidR="00997F6A" w:rsidRDefault="005C48BA">
            <w:pPr>
              <w:pStyle w:val="TableParagraph"/>
              <w:spacing w:line="244" w:lineRule="exact"/>
              <w:ind w:left="105"/>
            </w:pPr>
            <w:r>
              <w:t>до</w:t>
            </w:r>
            <w:r>
              <w:rPr>
                <w:spacing w:val="-5"/>
              </w:rPr>
              <w:t xml:space="preserve"> 50</w:t>
            </w:r>
          </w:p>
          <w:p w14:paraId="52B1FA10" w14:textId="77777777" w:rsidR="00997F6A" w:rsidRDefault="005C48BA">
            <w:pPr>
              <w:pStyle w:val="TableParagraph"/>
              <w:spacing w:before="1"/>
              <w:ind w:left="105"/>
            </w:pPr>
            <w:r>
              <w:t>св. 50</w:t>
            </w:r>
            <w:r>
              <w:rPr>
                <w:spacing w:val="-4"/>
              </w:rPr>
              <w:t xml:space="preserve"> </w:t>
            </w:r>
            <w:r>
              <w:t>до</w:t>
            </w:r>
            <w:r>
              <w:rPr>
                <w:spacing w:val="-3"/>
              </w:rPr>
              <w:t xml:space="preserve"> </w:t>
            </w:r>
            <w:r>
              <w:rPr>
                <w:spacing w:val="-5"/>
              </w:rPr>
              <w:t>150</w:t>
            </w:r>
          </w:p>
          <w:p w14:paraId="10D31840" w14:textId="77777777" w:rsidR="00997F6A" w:rsidRDefault="005C48BA">
            <w:pPr>
              <w:pStyle w:val="TableParagraph"/>
              <w:spacing w:before="2"/>
              <w:ind w:left="105"/>
            </w:pPr>
            <w:r>
              <w:t>св.</w:t>
            </w:r>
            <w:r>
              <w:rPr>
                <w:spacing w:val="3"/>
              </w:rPr>
              <w:t xml:space="preserve"> </w:t>
            </w:r>
            <w:r>
              <w:rPr>
                <w:spacing w:val="-5"/>
              </w:rPr>
              <w:t>150</w:t>
            </w:r>
          </w:p>
        </w:tc>
        <w:tc>
          <w:tcPr>
            <w:tcW w:w="1536" w:type="dxa"/>
            <w:tcBorders>
              <w:left w:val="nil"/>
            </w:tcBorders>
          </w:tcPr>
          <w:p w14:paraId="0D55F9F6" w14:textId="77777777" w:rsidR="00997F6A" w:rsidRDefault="005C48BA">
            <w:pPr>
              <w:pStyle w:val="TableParagraph"/>
              <w:spacing w:line="244" w:lineRule="exact"/>
              <w:ind w:right="394"/>
              <w:jc w:val="right"/>
            </w:pPr>
            <w:r>
              <w:t>0,2-0,25</w:t>
            </w:r>
            <w:r>
              <w:rPr>
                <w:spacing w:val="-6"/>
              </w:rPr>
              <w:t xml:space="preserve"> </w:t>
            </w:r>
            <w:r>
              <w:rPr>
                <w:spacing w:val="-5"/>
              </w:rPr>
              <w:t>га</w:t>
            </w:r>
          </w:p>
          <w:p w14:paraId="36631A60" w14:textId="77777777" w:rsidR="00997F6A" w:rsidRDefault="005C48BA">
            <w:pPr>
              <w:pStyle w:val="TableParagraph"/>
              <w:spacing w:before="1"/>
              <w:ind w:right="487"/>
              <w:jc w:val="right"/>
            </w:pPr>
            <w:r>
              <w:t>0,2-0,15</w:t>
            </w:r>
            <w:r>
              <w:rPr>
                <w:spacing w:val="-6"/>
              </w:rPr>
              <w:t xml:space="preserve"> </w:t>
            </w:r>
            <w:r>
              <w:rPr>
                <w:spacing w:val="-10"/>
              </w:rPr>
              <w:t>«</w:t>
            </w:r>
          </w:p>
          <w:p w14:paraId="12F79DB5" w14:textId="77777777" w:rsidR="00997F6A" w:rsidRDefault="005C48BA">
            <w:pPr>
              <w:pStyle w:val="TableParagraph"/>
              <w:spacing w:before="2"/>
              <w:ind w:right="507"/>
              <w:jc w:val="right"/>
            </w:pPr>
            <w:r>
              <w:t>0,1</w:t>
            </w:r>
            <w:r>
              <w:rPr>
                <w:spacing w:val="-1"/>
              </w:rPr>
              <w:t xml:space="preserve"> </w:t>
            </w:r>
            <w:r>
              <w:rPr>
                <w:spacing w:val="-10"/>
              </w:rPr>
              <w:t>«</w:t>
            </w:r>
          </w:p>
        </w:tc>
        <w:tc>
          <w:tcPr>
            <w:tcW w:w="2549" w:type="dxa"/>
          </w:tcPr>
          <w:p w14:paraId="4069F182" w14:textId="77777777" w:rsidR="00997F6A" w:rsidRDefault="005C48BA">
            <w:pPr>
              <w:pStyle w:val="TableParagraph"/>
              <w:ind w:left="105" w:right="133"/>
            </w:pPr>
            <w:r>
              <w:t xml:space="preserve">поселений и других местах приложения труда, а также на полевых станах для </w:t>
            </w:r>
            <w:r>
              <w:rPr>
                <w:spacing w:val="-2"/>
              </w:rPr>
              <w:t xml:space="preserve">обслуживания </w:t>
            </w:r>
            <w:r>
              <w:t xml:space="preserve">работающих должны </w:t>
            </w:r>
            <w:r>
              <w:rPr>
                <w:spacing w:val="-2"/>
              </w:rPr>
              <w:t xml:space="preserve">предусматриваться предприятия </w:t>
            </w:r>
            <w:r>
              <w:t>общественного</w:t>
            </w:r>
            <w:r>
              <w:rPr>
                <w:spacing w:val="-14"/>
              </w:rPr>
              <w:t xml:space="preserve"> </w:t>
            </w:r>
            <w:r>
              <w:t>питания из</w:t>
            </w:r>
            <w:r>
              <w:rPr>
                <w:spacing w:val="-4"/>
              </w:rPr>
              <w:t xml:space="preserve"> </w:t>
            </w:r>
            <w:r>
              <w:t>расчета</w:t>
            </w:r>
            <w:r>
              <w:rPr>
                <w:spacing w:val="1"/>
              </w:rPr>
              <w:t xml:space="preserve"> </w:t>
            </w:r>
            <w:r>
              <w:t>220</w:t>
            </w:r>
            <w:r>
              <w:rPr>
                <w:spacing w:val="-3"/>
              </w:rPr>
              <w:t xml:space="preserve"> </w:t>
            </w:r>
            <w:r>
              <w:t>мест</w:t>
            </w:r>
            <w:r>
              <w:rPr>
                <w:spacing w:val="-3"/>
              </w:rPr>
              <w:t xml:space="preserve"> </w:t>
            </w:r>
            <w:r>
              <w:t>на</w:t>
            </w:r>
            <w:r>
              <w:rPr>
                <w:spacing w:val="-4"/>
              </w:rPr>
              <w:t xml:space="preserve"> </w:t>
            </w:r>
            <w:r>
              <w:rPr>
                <w:spacing w:val="-12"/>
              </w:rPr>
              <w:t>1</w:t>
            </w:r>
          </w:p>
          <w:p w14:paraId="3B62F061" w14:textId="77777777" w:rsidR="00997F6A" w:rsidRDefault="005C48BA">
            <w:pPr>
              <w:pStyle w:val="TableParagraph"/>
              <w:spacing w:line="254" w:lineRule="exact"/>
              <w:ind w:left="105" w:right="412"/>
            </w:pPr>
            <w:r>
              <w:t>тыс. работающих в максимальную</w:t>
            </w:r>
            <w:r>
              <w:rPr>
                <w:spacing w:val="-14"/>
              </w:rPr>
              <w:t xml:space="preserve"> </w:t>
            </w:r>
            <w:r>
              <w:t>смену</w:t>
            </w:r>
          </w:p>
        </w:tc>
      </w:tr>
      <w:tr w:rsidR="00997F6A" w14:paraId="7F01FC1C" w14:textId="77777777">
        <w:trPr>
          <w:trHeight w:val="503"/>
        </w:trPr>
        <w:tc>
          <w:tcPr>
            <w:tcW w:w="2976" w:type="dxa"/>
          </w:tcPr>
          <w:p w14:paraId="3D969A57" w14:textId="77777777" w:rsidR="00997F6A" w:rsidRDefault="005C48BA">
            <w:pPr>
              <w:pStyle w:val="TableParagraph"/>
              <w:spacing w:line="249" w:lineRule="exact"/>
              <w:ind w:left="110"/>
              <w:rPr>
                <w:b/>
              </w:rPr>
            </w:pPr>
            <w:r>
              <w:rPr>
                <w:b/>
              </w:rPr>
              <w:t>3.</w:t>
            </w:r>
            <w:r>
              <w:rPr>
                <w:b/>
                <w:spacing w:val="-4"/>
              </w:rPr>
              <w:t xml:space="preserve"> </w:t>
            </w:r>
            <w:r>
              <w:rPr>
                <w:b/>
              </w:rPr>
              <w:t>Предприятия</w:t>
            </w:r>
            <w:r>
              <w:rPr>
                <w:b/>
                <w:spacing w:val="-1"/>
              </w:rPr>
              <w:t xml:space="preserve"> </w:t>
            </w:r>
            <w:r>
              <w:rPr>
                <w:b/>
                <w:spacing w:val="-2"/>
              </w:rPr>
              <w:t>бытового</w:t>
            </w:r>
          </w:p>
          <w:p w14:paraId="55ABC4A9" w14:textId="77777777" w:rsidR="00997F6A" w:rsidRDefault="005C48BA">
            <w:pPr>
              <w:pStyle w:val="TableParagraph"/>
              <w:spacing w:before="1" w:line="233" w:lineRule="exact"/>
              <w:ind w:left="110"/>
              <w:rPr>
                <w:b/>
              </w:rPr>
            </w:pPr>
            <w:r>
              <w:rPr>
                <w:b/>
                <w:spacing w:val="-2"/>
              </w:rPr>
              <w:t>обслуживания</w:t>
            </w:r>
          </w:p>
        </w:tc>
        <w:tc>
          <w:tcPr>
            <w:tcW w:w="1421" w:type="dxa"/>
          </w:tcPr>
          <w:p w14:paraId="39A4650E" w14:textId="77777777" w:rsidR="00997F6A" w:rsidRDefault="00997F6A">
            <w:pPr>
              <w:pStyle w:val="TableParagraph"/>
            </w:pPr>
          </w:p>
        </w:tc>
        <w:tc>
          <w:tcPr>
            <w:tcW w:w="2976" w:type="dxa"/>
            <w:gridSpan w:val="2"/>
          </w:tcPr>
          <w:p w14:paraId="72C5A5DF" w14:textId="77777777" w:rsidR="00997F6A" w:rsidRDefault="00997F6A">
            <w:pPr>
              <w:pStyle w:val="TableParagraph"/>
            </w:pPr>
          </w:p>
        </w:tc>
        <w:tc>
          <w:tcPr>
            <w:tcW w:w="2549" w:type="dxa"/>
          </w:tcPr>
          <w:p w14:paraId="23794969" w14:textId="77777777" w:rsidR="00997F6A" w:rsidRDefault="00997F6A">
            <w:pPr>
              <w:pStyle w:val="TableParagraph"/>
            </w:pPr>
          </w:p>
        </w:tc>
      </w:tr>
      <w:tr w:rsidR="00997F6A" w14:paraId="7B1C4714" w14:textId="77777777" w:rsidTr="002813BB">
        <w:trPr>
          <w:trHeight w:val="2141"/>
        </w:trPr>
        <w:tc>
          <w:tcPr>
            <w:tcW w:w="2976" w:type="dxa"/>
          </w:tcPr>
          <w:p w14:paraId="0A31BC81" w14:textId="77777777" w:rsidR="00997F6A" w:rsidRDefault="005C48BA">
            <w:pPr>
              <w:pStyle w:val="TableParagraph"/>
              <w:spacing w:line="242" w:lineRule="auto"/>
              <w:ind w:left="110"/>
            </w:pPr>
            <w:r>
              <w:t xml:space="preserve">Предприятия бытового обслуживания, место на 1 </w:t>
            </w:r>
            <w:proofErr w:type="spellStart"/>
            <w:r>
              <w:t>тыс.чел</w:t>
            </w:r>
            <w:proofErr w:type="spellEnd"/>
            <w:r>
              <w:t>.</w:t>
            </w:r>
            <w:r>
              <w:rPr>
                <w:spacing w:val="-10"/>
              </w:rPr>
              <w:t xml:space="preserve"> </w:t>
            </w:r>
            <w:r>
              <w:t>всего,</w:t>
            </w:r>
            <w:r>
              <w:rPr>
                <w:spacing w:val="-10"/>
              </w:rPr>
              <w:t xml:space="preserve"> </w:t>
            </w:r>
            <w:r>
              <w:t>в</w:t>
            </w:r>
            <w:r>
              <w:rPr>
                <w:spacing w:val="-11"/>
              </w:rPr>
              <w:t xml:space="preserve"> </w:t>
            </w:r>
            <w:r>
              <w:t>том</w:t>
            </w:r>
            <w:r>
              <w:rPr>
                <w:spacing w:val="-11"/>
              </w:rPr>
              <w:t xml:space="preserve"> </w:t>
            </w:r>
            <w:r>
              <w:t>числе:</w:t>
            </w:r>
          </w:p>
          <w:p w14:paraId="31195DEE" w14:textId="77777777" w:rsidR="00997F6A" w:rsidRDefault="005C48BA">
            <w:pPr>
              <w:pStyle w:val="TableParagraph"/>
              <w:spacing w:line="237" w:lineRule="auto"/>
              <w:ind w:left="110" w:right="492"/>
            </w:pPr>
            <w:r>
              <w:rPr>
                <w:spacing w:val="-2"/>
              </w:rPr>
              <w:t xml:space="preserve">-непосредственного </w:t>
            </w:r>
            <w:r>
              <w:t>обслуживания</w:t>
            </w:r>
            <w:r>
              <w:rPr>
                <w:spacing w:val="-14"/>
              </w:rPr>
              <w:t xml:space="preserve"> </w:t>
            </w:r>
            <w:r>
              <w:t>населения</w:t>
            </w:r>
          </w:p>
          <w:p w14:paraId="35354EB9" w14:textId="77777777" w:rsidR="00997F6A" w:rsidRDefault="005C48BA">
            <w:pPr>
              <w:pStyle w:val="TableParagraph"/>
              <w:ind w:left="110"/>
            </w:pPr>
            <w:r>
              <w:rPr>
                <w:spacing w:val="-2"/>
              </w:rPr>
              <w:t xml:space="preserve">-производственные предприятия централизованного </w:t>
            </w:r>
            <w:r>
              <w:t>выполнения</w:t>
            </w:r>
            <w:r>
              <w:rPr>
                <w:spacing w:val="-14"/>
              </w:rPr>
              <w:t xml:space="preserve"> </w:t>
            </w:r>
            <w:r>
              <w:t>заказов,</w:t>
            </w:r>
            <w:r>
              <w:rPr>
                <w:spacing w:val="-14"/>
              </w:rPr>
              <w:t xml:space="preserve"> </w:t>
            </w:r>
            <w:r>
              <w:t>объект</w:t>
            </w:r>
          </w:p>
        </w:tc>
        <w:tc>
          <w:tcPr>
            <w:tcW w:w="1421" w:type="dxa"/>
          </w:tcPr>
          <w:p w14:paraId="5919F230" w14:textId="77777777" w:rsidR="00997F6A" w:rsidRDefault="005C48BA">
            <w:pPr>
              <w:pStyle w:val="TableParagraph"/>
              <w:spacing w:line="244" w:lineRule="exact"/>
              <w:ind w:left="110"/>
            </w:pPr>
            <w:r>
              <w:rPr>
                <w:spacing w:val="-10"/>
              </w:rPr>
              <w:t>7</w:t>
            </w:r>
          </w:p>
          <w:p w14:paraId="536CF341" w14:textId="77777777" w:rsidR="00997F6A" w:rsidRDefault="00997F6A">
            <w:pPr>
              <w:pStyle w:val="TableParagraph"/>
            </w:pPr>
          </w:p>
          <w:p w14:paraId="15BCD9F6" w14:textId="77777777" w:rsidR="00997F6A" w:rsidRDefault="00997F6A">
            <w:pPr>
              <w:pStyle w:val="TableParagraph"/>
            </w:pPr>
          </w:p>
          <w:p w14:paraId="09026193" w14:textId="77777777" w:rsidR="00997F6A" w:rsidRDefault="00997F6A">
            <w:pPr>
              <w:pStyle w:val="TableParagraph"/>
            </w:pPr>
          </w:p>
          <w:p w14:paraId="3B660883" w14:textId="77777777" w:rsidR="00997F6A" w:rsidRDefault="005C48BA">
            <w:pPr>
              <w:pStyle w:val="TableParagraph"/>
              <w:spacing w:before="1"/>
              <w:ind w:left="110"/>
            </w:pPr>
            <w:r>
              <w:rPr>
                <w:spacing w:val="-10"/>
              </w:rPr>
              <w:t>4</w:t>
            </w:r>
          </w:p>
          <w:p w14:paraId="546167B3" w14:textId="77777777" w:rsidR="00997F6A" w:rsidRDefault="00997F6A">
            <w:pPr>
              <w:pStyle w:val="TableParagraph"/>
              <w:spacing w:before="2"/>
            </w:pPr>
          </w:p>
          <w:p w14:paraId="37D41D43" w14:textId="77777777" w:rsidR="00997F6A" w:rsidRDefault="005C48BA">
            <w:pPr>
              <w:pStyle w:val="TableParagraph"/>
              <w:ind w:left="110"/>
            </w:pPr>
            <w:r>
              <w:rPr>
                <w:spacing w:val="-10"/>
              </w:rPr>
              <w:t>3</w:t>
            </w:r>
          </w:p>
        </w:tc>
        <w:tc>
          <w:tcPr>
            <w:tcW w:w="2976" w:type="dxa"/>
            <w:gridSpan w:val="2"/>
          </w:tcPr>
          <w:p w14:paraId="5F736802" w14:textId="77777777" w:rsidR="00997F6A" w:rsidRDefault="005C48BA">
            <w:pPr>
              <w:pStyle w:val="TableParagraph"/>
              <w:spacing w:line="242" w:lineRule="auto"/>
              <w:ind w:left="105" w:right="424"/>
            </w:pPr>
            <w:r>
              <w:t>На 10 рабочих мест для предприятий</w:t>
            </w:r>
            <w:r>
              <w:rPr>
                <w:spacing w:val="-14"/>
              </w:rPr>
              <w:t xml:space="preserve"> </w:t>
            </w:r>
            <w:r>
              <w:t>мощностью, рабочих мест:</w:t>
            </w:r>
          </w:p>
          <w:p w14:paraId="6969F84E" w14:textId="77777777" w:rsidR="00997F6A" w:rsidRDefault="005C48BA">
            <w:pPr>
              <w:pStyle w:val="TableParagraph"/>
              <w:tabs>
                <w:tab w:val="left" w:pos="1669"/>
              </w:tabs>
              <w:spacing w:line="248" w:lineRule="exact"/>
              <w:ind w:left="105"/>
            </w:pPr>
            <w:r>
              <w:rPr>
                <w:spacing w:val="-2"/>
              </w:rPr>
              <w:t>10-</w:t>
            </w:r>
            <w:r>
              <w:rPr>
                <w:spacing w:val="-7"/>
              </w:rPr>
              <w:t>50</w:t>
            </w:r>
            <w:r>
              <w:tab/>
              <w:t>0,1-0,2</w:t>
            </w:r>
            <w:r>
              <w:rPr>
                <w:spacing w:val="-8"/>
              </w:rPr>
              <w:t xml:space="preserve"> </w:t>
            </w:r>
            <w:r>
              <w:rPr>
                <w:spacing w:val="-5"/>
              </w:rPr>
              <w:t>га</w:t>
            </w:r>
          </w:p>
          <w:p w14:paraId="2167B18A" w14:textId="77777777" w:rsidR="00997F6A" w:rsidRDefault="005C48BA">
            <w:pPr>
              <w:pStyle w:val="TableParagraph"/>
              <w:tabs>
                <w:tab w:val="left" w:pos="1520"/>
              </w:tabs>
              <w:spacing w:line="251" w:lineRule="exact"/>
              <w:ind w:left="105"/>
            </w:pPr>
            <w:r>
              <w:t>св.50</w:t>
            </w:r>
            <w:r>
              <w:rPr>
                <w:spacing w:val="1"/>
              </w:rPr>
              <w:t xml:space="preserve"> </w:t>
            </w:r>
            <w:r>
              <w:t>до</w:t>
            </w:r>
            <w:r>
              <w:rPr>
                <w:spacing w:val="-3"/>
              </w:rPr>
              <w:t xml:space="preserve"> </w:t>
            </w:r>
            <w:r>
              <w:rPr>
                <w:spacing w:val="-5"/>
              </w:rPr>
              <w:t>150</w:t>
            </w:r>
            <w:r>
              <w:tab/>
              <w:t>0,05-0,08</w:t>
            </w:r>
            <w:r>
              <w:rPr>
                <w:spacing w:val="-3"/>
              </w:rPr>
              <w:t xml:space="preserve"> </w:t>
            </w:r>
            <w:r>
              <w:rPr>
                <w:spacing w:val="-10"/>
              </w:rPr>
              <w:t>«</w:t>
            </w:r>
          </w:p>
          <w:p w14:paraId="2212AF83" w14:textId="77777777" w:rsidR="00997F6A" w:rsidRDefault="005C48BA">
            <w:pPr>
              <w:pStyle w:val="TableParagraph"/>
              <w:tabs>
                <w:tab w:val="left" w:pos="1520"/>
              </w:tabs>
              <w:ind w:left="105"/>
            </w:pPr>
            <w:r>
              <w:rPr>
                <w:spacing w:val="-2"/>
              </w:rPr>
              <w:t>св.150</w:t>
            </w:r>
            <w:r>
              <w:tab/>
              <w:t>0,03-0,04</w:t>
            </w:r>
            <w:r>
              <w:rPr>
                <w:spacing w:val="-8"/>
              </w:rPr>
              <w:t xml:space="preserve"> </w:t>
            </w:r>
            <w:r>
              <w:rPr>
                <w:spacing w:val="-10"/>
              </w:rPr>
              <w:t>«</w:t>
            </w:r>
          </w:p>
          <w:p w14:paraId="41E3E6CB" w14:textId="77777777" w:rsidR="00997F6A" w:rsidRDefault="005C48BA">
            <w:pPr>
              <w:pStyle w:val="TableParagraph"/>
              <w:ind w:left="105"/>
            </w:pPr>
            <w:r>
              <w:t>0,52-1,2</w:t>
            </w:r>
            <w:r>
              <w:rPr>
                <w:spacing w:val="-4"/>
              </w:rPr>
              <w:t xml:space="preserve"> </w:t>
            </w:r>
            <w:r>
              <w:t xml:space="preserve">га на </w:t>
            </w:r>
            <w:r>
              <w:rPr>
                <w:spacing w:val="-2"/>
              </w:rPr>
              <w:t>объект</w:t>
            </w:r>
          </w:p>
        </w:tc>
        <w:tc>
          <w:tcPr>
            <w:tcW w:w="2549" w:type="dxa"/>
          </w:tcPr>
          <w:p w14:paraId="5F19C80B" w14:textId="77777777" w:rsidR="00997F6A" w:rsidRDefault="005C48BA">
            <w:pPr>
              <w:pStyle w:val="TableParagraph"/>
              <w:ind w:left="105" w:right="217"/>
            </w:pPr>
            <w:r>
              <w:t>Для производственных предприятий и других мест</w:t>
            </w:r>
            <w:r>
              <w:rPr>
                <w:spacing w:val="-14"/>
              </w:rPr>
              <w:t xml:space="preserve"> </w:t>
            </w:r>
            <w:r>
              <w:t>приложения</w:t>
            </w:r>
            <w:r>
              <w:rPr>
                <w:spacing w:val="-14"/>
              </w:rPr>
              <w:t xml:space="preserve"> </w:t>
            </w:r>
            <w:r>
              <w:t xml:space="preserve">труда показатель расчета предприятий бытового обслуживания следует принимать в размере 5%-10% в счет общей </w:t>
            </w:r>
            <w:r>
              <w:rPr>
                <w:spacing w:val="-2"/>
              </w:rPr>
              <w:t>нормы</w:t>
            </w:r>
          </w:p>
        </w:tc>
      </w:tr>
      <w:tr w:rsidR="00997F6A" w14:paraId="4F8F83CB" w14:textId="77777777">
        <w:trPr>
          <w:trHeight w:val="758"/>
        </w:trPr>
        <w:tc>
          <w:tcPr>
            <w:tcW w:w="2976" w:type="dxa"/>
          </w:tcPr>
          <w:p w14:paraId="06DFB87D" w14:textId="77777777" w:rsidR="00997F6A" w:rsidRDefault="005C48BA">
            <w:pPr>
              <w:pStyle w:val="TableParagraph"/>
              <w:spacing w:line="242" w:lineRule="auto"/>
              <w:ind w:left="110" w:right="1278"/>
              <w:rPr>
                <w:b/>
              </w:rPr>
            </w:pPr>
            <w:r>
              <w:rPr>
                <w:b/>
              </w:rPr>
              <w:t>4.</w:t>
            </w:r>
            <w:r>
              <w:rPr>
                <w:b/>
                <w:spacing w:val="-14"/>
              </w:rPr>
              <w:t xml:space="preserve"> </w:t>
            </w:r>
            <w:r>
              <w:rPr>
                <w:b/>
              </w:rPr>
              <w:t xml:space="preserve">Предприятия </w:t>
            </w:r>
            <w:r>
              <w:rPr>
                <w:b/>
                <w:spacing w:val="-2"/>
              </w:rPr>
              <w:t>коммунального</w:t>
            </w:r>
          </w:p>
          <w:p w14:paraId="4FB54E61" w14:textId="77777777" w:rsidR="00997F6A" w:rsidRDefault="005C48BA">
            <w:pPr>
              <w:pStyle w:val="TableParagraph"/>
              <w:spacing w:line="231" w:lineRule="exact"/>
              <w:ind w:left="110"/>
              <w:rPr>
                <w:b/>
              </w:rPr>
            </w:pPr>
            <w:r>
              <w:rPr>
                <w:b/>
                <w:spacing w:val="-2"/>
              </w:rPr>
              <w:t>обслуживания</w:t>
            </w:r>
          </w:p>
        </w:tc>
        <w:tc>
          <w:tcPr>
            <w:tcW w:w="1421" w:type="dxa"/>
          </w:tcPr>
          <w:p w14:paraId="798CB733" w14:textId="77777777" w:rsidR="00997F6A" w:rsidRDefault="00997F6A">
            <w:pPr>
              <w:pStyle w:val="TableParagraph"/>
            </w:pPr>
          </w:p>
        </w:tc>
        <w:tc>
          <w:tcPr>
            <w:tcW w:w="2976" w:type="dxa"/>
            <w:gridSpan w:val="2"/>
          </w:tcPr>
          <w:p w14:paraId="265D292C" w14:textId="77777777" w:rsidR="00997F6A" w:rsidRDefault="00997F6A">
            <w:pPr>
              <w:pStyle w:val="TableParagraph"/>
            </w:pPr>
          </w:p>
        </w:tc>
        <w:tc>
          <w:tcPr>
            <w:tcW w:w="2549" w:type="dxa"/>
          </w:tcPr>
          <w:p w14:paraId="5F014A62" w14:textId="77777777" w:rsidR="00997F6A" w:rsidRDefault="00997F6A">
            <w:pPr>
              <w:pStyle w:val="TableParagraph"/>
            </w:pPr>
          </w:p>
        </w:tc>
      </w:tr>
      <w:tr w:rsidR="00997F6A" w14:paraId="4DF257E6" w14:textId="77777777">
        <w:trPr>
          <w:trHeight w:val="1511"/>
        </w:trPr>
        <w:tc>
          <w:tcPr>
            <w:tcW w:w="2976" w:type="dxa"/>
            <w:tcBorders>
              <w:bottom w:val="nil"/>
            </w:tcBorders>
          </w:tcPr>
          <w:p w14:paraId="4FBFD5B1" w14:textId="77777777" w:rsidR="00997F6A" w:rsidRDefault="005C48BA">
            <w:pPr>
              <w:pStyle w:val="TableParagraph"/>
              <w:numPr>
                <w:ilvl w:val="1"/>
                <w:numId w:val="69"/>
              </w:numPr>
              <w:tabs>
                <w:tab w:val="left" w:pos="445"/>
              </w:tabs>
              <w:spacing w:line="242" w:lineRule="auto"/>
              <w:ind w:right="153" w:firstLine="0"/>
            </w:pPr>
            <w:r>
              <w:t>Прачечные, кг белья в смену</w:t>
            </w:r>
            <w:r>
              <w:rPr>
                <w:spacing w:val="-10"/>
              </w:rPr>
              <w:t xml:space="preserve"> </w:t>
            </w:r>
            <w:r>
              <w:t>на</w:t>
            </w:r>
            <w:r>
              <w:rPr>
                <w:spacing w:val="-3"/>
              </w:rPr>
              <w:t xml:space="preserve"> </w:t>
            </w:r>
            <w:r>
              <w:t>1</w:t>
            </w:r>
            <w:r>
              <w:rPr>
                <w:spacing w:val="-10"/>
              </w:rPr>
              <w:t xml:space="preserve"> </w:t>
            </w:r>
            <w:r>
              <w:t>тыс.</w:t>
            </w:r>
            <w:r>
              <w:rPr>
                <w:spacing w:val="-8"/>
              </w:rPr>
              <w:t xml:space="preserve"> </w:t>
            </w:r>
            <w:r>
              <w:t>чел.,</w:t>
            </w:r>
            <w:r>
              <w:rPr>
                <w:spacing w:val="-4"/>
              </w:rPr>
              <w:t xml:space="preserve"> </w:t>
            </w:r>
            <w:r>
              <w:t>всего,</w:t>
            </w:r>
            <w:r>
              <w:rPr>
                <w:spacing w:val="-4"/>
              </w:rPr>
              <w:t xml:space="preserve"> </w:t>
            </w:r>
            <w:r>
              <w:t>в том числе:</w:t>
            </w:r>
          </w:p>
          <w:p w14:paraId="0D75C411" w14:textId="77777777" w:rsidR="00997F6A" w:rsidRDefault="005C48BA">
            <w:pPr>
              <w:pStyle w:val="TableParagraph"/>
              <w:numPr>
                <w:ilvl w:val="2"/>
                <w:numId w:val="69"/>
              </w:numPr>
              <w:tabs>
                <w:tab w:val="left" w:pos="239"/>
              </w:tabs>
              <w:spacing w:line="237" w:lineRule="auto"/>
              <w:ind w:right="318" w:firstLine="0"/>
            </w:pPr>
            <w:r>
              <w:rPr>
                <w:spacing w:val="-2"/>
              </w:rPr>
              <w:t xml:space="preserve">прачечные </w:t>
            </w:r>
            <w:r>
              <w:t>самообслуживания,</w:t>
            </w:r>
            <w:r>
              <w:rPr>
                <w:spacing w:val="-14"/>
              </w:rPr>
              <w:t xml:space="preserve"> </w:t>
            </w:r>
            <w:r>
              <w:t>объект</w:t>
            </w:r>
          </w:p>
          <w:p w14:paraId="79EF6EB4" w14:textId="77777777" w:rsidR="00997F6A" w:rsidRDefault="005C48BA">
            <w:pPr>
              <w:pStyle w:val="TableParagraph"/>
              <w:numPr>
                <w:ilvl w:val="2"/>
                <w:numId w:val="69"/>
              </w:numPr>
              <w:tabs>
                <w:tab w:val="left" w:pos="239"/>
              </w:tabs>
              <w:spacing w:line="233" w:lineRule="exact"/>
              <w:ind w:left="239" w:hanging="129"/>
            </w:pPr>
            <w:r>
              <w:rPr>
                <w:spacing w:val="-2"/>
              </w:rPr>
              <w:t>фабрики-прачечные,</w:t>
            </w:r>
            <w:r>
              <w:rPr>
                <w:spacing w:val="15"/>
              </w:rPr>
              <w:t xml:space="preserve"> </w:t>
            </w:r>
            <w:r>
              <w:rPr>
                <w:spacing w:val="-2"/>
              </w:rPr>
              <w:t>объект</w:t>
            </w:r>
          </w:p>
        </w:tc>
        <w:tc>
          <w:tcPr>
            <w:tcW w:w="1421" w:type="dxa"/>
            <w:tcBorders>
              <w:bottom w:val="nil"/>
            </w:tcBorders>
          </w:tcPr>
          <w:p w14:paraId="7176E7DF" w14:textId="77777777" w:rsidR="00997F6A" w:rsidRDefault="005C48BA">
            <w:pPr>
              <w:pStyle w:val="TableParagraph"/>
              <w:spacing w:line="244" w:lineRule="exact"/>
              <w:ind w:left="110"/>
            </w:pPr>
            <w:r>
              <w:rPr>
                <w:spacing w:val="-5"/>
              </w:rPr>
              <w:t>60</w:t>
            </w:r>
          </w:p>
          <w:p w14:paraId="79AA5935" w14:textId="77777777" w:rsidR="00997F6A" w:rsidRDefault="00997F6A">
            <w:pPr>
              <w:pStyle w:val="TableParagraph"/>
            </w:pPr>
          </w:p>
          <w:p w14:paraId="172D488F" w14:textId="77777777" w:rsidR="00997F6A" w:rsidRDefault="00997F6A">
            <w:pPr>
              <w:pStyle w:val="TableParagraph"/>
              <w:spacing w:before="4"/>
            </w:pPr>
          </w:p>
          <w:p w14:paraId="3F4544A1" w14:textId="77777777" w:rsidR="00997F6A" w:rsidRDefault="005C48BA">
            <w:pPr>
              <w:pStyle w:val="TableParagraph"/>
              <w:ind w:left="110"/>
            </w:pPr>
            <w:r>
              <w:rPr>
                <w:spacing w:val="-5"/>
              </w:rPr>
              <w:t>20</w:t>
            </w:r>
          </w:p>
        </w:tc>
        <w:tc>
          <w:tcPr>
            <w:tcW w:w="2976" w:type="dxa"/>
            <w:gridSpan w:val="2"/>
            <w:tcBorders>
              <w:bottom w:val="nil"/>
            </w:tcBorders>
          </w:tcPr>
          <w:p w14:paraId="5F66B48B" w14:textId="77777777" w:rsidR="00997F6A" w:rsidRDefault="00997F6A">
            <w:pPr>
              <w:pStyle w:val="TableParagraph"/>
            </w:pPr>
          </w:p>
          <w:p w14:paraId="02293375" w14:textId="77777777" w:rsidR="00997F6A" w:rsidRDefault="00997F6A">
            <w:pPr>
              <w:pStyle w:val="TableParagraph"/>
              <w:spacing w:before="248"/>
            </w:pPr>
          </w:p>
          <w:p w14:paraId="01A7C5C2" w14:textId="77777777" w:rsidR="00997F6A" w:rsidRDefault="005C48BA">
            <w:pPr>
              <w:pStyle w:val="TableParagraph"/>
              <w:ind w:left="105"/>
            </w:pPr>
            <w:r>
              <w:t>0,1-0,2</w:t>
            </w:r>
            <w:r>
              <w:rPr>
                <w:spacing w:val="-4"/>
              </w:rPr>
              <w:t xml:space="preserve"> </w:t>
            </w:r>
            <w:r>
              <w:t xml:space="preserve">га на </w:t>
            </w:r>
            <w:r>
              <w:rPr>
                <w:spacing w:val="-2"/>
              </w:rPr>
              <w:t>объект</w:t>
            </w:r>
          </w:p>
        </w:tc>
        <w:tc>
          <w:tcPr>
            <w:tcW w:w="2549" w:type="dxa"/>
            <w:vMerge w:val="restart"/>
          </w:tcPr>
          <w:p w14:paraId="1C5A4413" w14:textId="77777777" w:rsidR="00997F6A" w:rsidRDefault="00997F6A">
            <w:pPr>
              <w:pStyle w:val="TableParagraph"/>
            </w:pPr>
          </w:p>
        </w:tc>
      </w:tr>
      <w:tr w:rsidR="00997F6A" w14:paraId="00B553D4" w14:textId="77777777">
        <w:trPr>
          <w:trHeight w:val="249"/>
        </w:trPr>
        <w:tc>
          <w:tcPr>
            <w:tcW w:w="2976" w:type="dxa"/>
            <w:tcBorders>
              <w:top w:val="nil"/>
            </w:tcBorders>
          </w:tcPr>
          <w:p w14:paraId="6522F8CB" w14:textId="77777777" w:rsidR="00997F6A" w:rsidRDefault="00997F6A">
            <w:pPr>
              <w:pStyle w:val="TableParagraph"/>
              <w:rPr>
                <w:sz w:val="18"/>
              </w:rPr>
            </w:pPr>
          </w:p>
        </w:tc>
        <w:tc>
          <w:tcPr>
            <w:tcW w:w="1421" w:type="dxa"/>
            <w:tcBorders>
              <w:top w:val="nil"/>
            </w:tcBorders>
          </w:tcPr>
          <w:p w14:paraId="09AF6B00" w14:textId="77777777" w:rsidR="00997F6A" w:rsidRDefault="005C48BA">
            <w:pPr>
              <w:pStyle w:val="TableParagraph"/>
              <w:spacing w:line="229" w:lineRule="exact"/>
              <w:ind w:left="110"/>
            </w:pPr>
            <w:r>
              <w:rPr>
                <w:spacing w:val="-5"/>
              </w:rPr>
              <w:t>40</w:t>
            </w:r>
          </w:p>
        </w:tc>
        <w:tc>
          <w:tcPr>
            <w:tcW w:w="2976" w:type="dxa"/>
            <w:gridSpan w:val="2"/>
            <w:tcBorders>
              <w:top w:val="nil"/>
            </w:tcBorders>
          </w:tcPr>
          <w:p w14:paraId="29A89E04" w14:textId="77777777" w:rsidR="00997F6A" w:rsidRDefault="005C48BA">
            <w:pPr>
              <w:pStyle w:val="TableParagraph"/>
              <w:spacing w:line="229" w:lineRule="exact"/>
              <w:ind w:left="105"/>
            </w:pPr>
            <w:r>
              <w:t>0,5-1,0</w:t>
            </w:r>
            <w:r>
              <w:rPr>
                <w:spacing w:val="-4"/>
              </w:rPr>
              <w:t xml:space="preserve"> </w:t>
            </w:r>
            <w:r>
              <w:t xml:space="preserve">га на </w:t>
            </w:r>
            <w:r>
              <w:rPr>
                <w:spacing w:val="-2"/>
              </w:rPr>
              <w:t>объект</w:t>
            </w:r>
          </w:p>
        </w:tc>
        <w:tc>
          <w:tcPr>
            <w:tcW w:w="2549" w:type="dxa"/>
            <w:vMerge/>
            <w:tcBorders>
              <w:top w:val="nil"/>
            </w:tcBorders>
          </w:tcPr>
          <w:p w14:paraId="44C2D013" w14:textId="77777777" w:rsidR="00997F6A" w:rsidRDefault="00997F6A">
            <w:pPr>
              <w:rPr>
                <w:sz w:val="2"/>
                <w:szCs w:val="2"/>
              </w:rPr>
            </w:pPr>
          </w:p>
        </w:tc>
      </w:tr>
      <w:tr w:rsidR="00997F6A" w14:paraId="207E06B7" w14:textId="77777777">
        <w:trPr>
          <w:trHeight w:val="244"/>
        </w:trPr>
        <w:tc>
          <w:tcPr>
            <w:tcW w:w="2976" w:type="dxa"/>
            <w:tcBorders>
              <w:bottom w:val="nil"/>
            </w:tcBorders>
          </w:tcPr>
          <w:p w14:paraId="475DA735" w14:textId="77777777" w:rsidR="00997F6A" w:rsidRDefault="005C48BA">
            <w:pPr>
              <w:pStyle w:val="TableParagraph"/>
              <w:spacing w:line="224" w:lineRule="exact"/>
              <w:ind w:left="110"/>
            </w:pPr>
            <w:r>
              <w:t>4.2.</w:t>
            </w:r>
            <w:r>
              <w:rPr>
                <w:spacing w:val="-6"/>
              </w:rPr>
              <w:t xml:space="preserve"> </w:t>
            </w:r>
            <w:r>
              <w:t>Химчистки,</w:t>
            </w:r>
            <w:r>
              <w:rPr>
                <w:spacing w:val="-5"/>
              </w:rPr>
              <w:t xml:space="preserve"> </w:t>
            </w:r>
            <w:r>
              <w:t>кг</w:t>
            </w:r>
            <w:r>
              <w:rPr>
                <w:spacing w:val="-2"/>
              </w:rPr>
              <w:t xml:space="preserve"> </w:t>
            </w:r>
            <w:r>
              <w:t>вещей</w:t>
            </w:r>
            <w:r>
              <w:rPr>
                <w:spacing w:val="-1"/>
              </w:rPr>
              <w:t xml:space="preserve"> </w:t>
            </w:r>
            <w:r>
              <w:rPr>
                <w:spacing w:val="-10"/>
              </w:rPr>
              <w:t>в</w:t>
            </w:r>
          </w:p>
        </w:tc>
        <w:tc>
          <w:tcPr>
            <w:tcW w:w="1421" w:type="dxa"/>
            <w:tcBorders>
              <w:bottom w:val="nil"/>
            </w:tcBorders>
          </w:tcPr>
          <w:p w14:paraId="6EE48920" w14:textId="77777777" w:rsidR="00997F6A" w:rsidRDefault="005C48BA">
            <w:pPr>
              <w:pStyle w:val="TableParagraph"/>
              <w:spacing w:line="224" w:lineRule="exact"/>
              <w:ind w:left="110"/>
            </w:pPr>
            <w:r>
              <w:rPr>
                <w:spacing w:val="-5"/>
              </w:rPr>
              <w:t>3,5</w:t>
            </w:r>
          </w:p>
        </w:tc>
        <w:tc>
          <w:tcPr>
            <w:tcW w:w="2976" w:type="dxa"/>
            <w:gridSpan w:val="2"/>
            <w:tcBorders>
              <w:bottom w:val="nil"/>
            </w:tcBorders>
          </w:tcPr>
          <w:p w14:paraId="506D7301" w14:textId="77777777" w:rsidR="00997F6A" w:rsidRDefault="00997F6A">
            <w:pPr>
              <w:pStyle w:val="TableParagraph"/>
              <w:rPr>
                <w:sz w:val="16"/>
              </w:rPr>
            </w:pPr>
          </w:p>
        </w:tc>
        <w:tc>
          <w:tcPr>
            <w:tcW w:w="2549" w:type="dxa"/>
            <w:vMerge w:val="restart"/>
          </w:tcPr>
          <w:p w14:paraId="11E1DA3D" w14:textId="77777777" w:rsidR="00997F6A" w:rsidRDefault="00997F6A">
            <w:pPr>
              <w:pStyle w:val="TableParagraph"/>
            </w:pPr>
          </w:p>
        </w:tc>
      </w:tr>
      <w:tr w:rsidR="00997F6A" w14:paraId="6957436D" w14:textId="77777777">
        <w:trPr>
          <w:trHeight w:val="244"/>
        </w:trPr>
        <w:tc>
          <w:tcPr>
            <w:tcW w:w="2976" w:type="dxa"/>
            <w:tcBorders>
              <w:top w:val="nil"/>
              <w:bottom w:val="nil"/>
            </w:tcBorders>
          </w:tcPr>
          <w:p w14:paraId="1DD468EF" w14:textId="77777777" w:rsidR="00997F6A" w:rsidRDefault="005C48BA">
            <w:pPr>
              <w:pStyle w:val="TableParagraph"/>
              <w:spacing w:line="224" w:lineRule="exact"/>
              <w:ind w:left="110"/>
            </w:pPr>
            <w:r>
              <w:t>смену</w:t>
            </w:r>
            <w:r>
              <w:rPr>
                <w:spacing w:val="-7"/>
              </w:rPr>
              <w:t xml:space="preserve"> </w:t>
            </w:r>
            <w:r>
              <w:t>на</w:t>
            </w:r>
            <w:r>
              <w:rPr>
                <w:spacing w:val="1"/>
              </w:rPr>
              <w:t xml:space="preserve"> </w:t>
            </w:r>
            <w:r>
              <w:t>1</w:t>
            </w:r>
            <w:r>
              <w:rPr>
                <w:spacing w:val="-6"/>
              </w:rPr>
              <w:t xml:space="preserve"> </w:t>
            </w:r>
            <w:proofErr w:type="spellStart"/>
            <w:r>
              <w:t>тыс.чел</w:t>
            </w:r>
            <w:proofErr w:type="spellEnd"/>
            <w:r>
              <w:t>.,</w:t>
            </w:r>
            <w:r>
              <w:rPr>
                <w:spacing w:val="-4"/>
              </w:rPr>
              <w:t xml:space="preserve"> </w:t>
            </w:r>
            <w:r>
              <w:t>всего,</w:t>
            </w:r>
            <w:r>
              <w:rPr>
                <w:spacing w:val="1"/>
              </w:rPr>
              <w:t xml:space="preserve"> </w:t>
            </w:r>
            <w:r>
              <w:rPr>
                <w:spacing w:val="-10"/>
              </w:rPr>
              <w:t>в</w:t>
            </w:r>
          </w:p>
        </w:tc>
        <w:tc>
          <w:tcPr>
            <w:tcW w:w="1421" w:type="dxa"/>
            <w:tcBorders>
              <w:top w:val="nil"/>
              <w:bottom w:val="nil"/>
            </w:tcBorders>
          </w:tcPr>
          <w:p w14:paraId="78CA531E" w14:textId="77777777" w:rsidR="00997F6A" w:rsidRDefault="00997F6A">
            <w:pPr>
              <w:pStyle w:val="TableParagraph"/>
              <w:rPr>
                <w:sz w:val="16"/>
              </w:rPr>
            </w:pPr>
          </w:p>
        </w:tc>
        <w:tc>
          <w:tcPr>
            <w:tcW w:w="2976" w:type="dxa"/>
            <w:gridSpan w:val="2"/>
            <w:tcBorders>
              <w:top w:val="nil"/>
              <w:bottom w:val="nil"/>
            </w:tcBorders>
          </w:tcPr>
          <w:p w14:paraId="04E38BE1" w14:textId="77777777" w:rsidR="00997F6A" w:rsidRDefault="00997F6A">
            <w:pPr>
              <w:pStyle w:val="TableParagraph"/>
              <w:rPr>
                <w:sz w:val="16"/>
              </w:rPr>
            </w:pPr>
          </w:p>
        </w:tc>
        <w:tc>
          <w:tcPr>
            <w:tcW w:w="2549" w:type="dxa"/>
            <w:vMerge/>
            <w:tcBorders>
              <w:top w:val="nil"/>
            </w:tcBorders>
          </w:tcPr>
          <w:p w14:paraId="2879F275" w14:textId="77777777" w:rsidR="00997F6A" w:rsidRDefault="00997F6A">
            <w:pPr>
              <w:rPr>
                <w:sz w:val="2"/>
                <w:szCs w:val="2"/>
              </w:rPr>
            </w:pPr>
          </w:p>
        </w:tc>
      </w:tr>
      <w:tr w:rsidR="00997F6A" w14:paraId="1385289C" w14:textId="77777777">
        <w:trPr>
          <w:trHeight w:val="244"/>
        </w:trPr>
        <w:tc>
          <w:tcPr>
            <w:tcW w:w="2976" w:type="dxa"/>
            <w:tcBorders>
              <w:top w:val="nil"/>
              <w:bottom w:val="nil"/>
            </w:tcBorders>
          </w:tcPr>
          <w:p w14:paraId="53C28D08" w14:textId="77777777" w:rsidR="00997F6A" w:rsidRDefault="005C48BA">
            <w:pPr>
              <w:pStyle w:val="TableParagraph"/>
              <w:spacing w:line="224" w:lineRule="exact"/>
              <w:ind w:left="110"/>
            </w:pPr>
            <w:r>
              <w:t>том</w:t>
            </w:r>
            <w:r>
              <w:rPr>
                <w:spacing w:val="-6"/>
              </w:rPr>
              <w:t xml:space="preserve"> </w:t>
            </w:r>
            <w:r>
              <w:rPr>
                <w:spacing w:val="-2"/>
              </w:rPr>
              <w:t>числе:</w:t>
            </w:r>
          </w:p>
        </w:tc>
        <w:tc>
          <w:tcPr>
            <w:tcW w:w="1421" w:type="dxa"/>
            <w:tcBorders>
              <w:top w:val="nil"/>
              <w:bottom w:val="nil"/>
            </w:tcBorders>
          </w:tcPr>
          <w:p w14:paraId="69A93CFA" w14:textId="77777777" w:rsidR="00997F6A" w:rsidRDefault="00997F6A">
            <w:pPr>
              <w:pStyle w:val="TableParagraph"/>
              <w:rPr>
                <w:sz w:val="16"/>
              </w:rPr>
            </w:pPr>
          </w:p>
        </w:tc>
        <w:tc>
          <w:tcPr>
            <w:tcW w:w="2976" w:type="dxa"/>
            <w:gridSpan w:val="2"/>
            <w:tcBorders>
              <w:top w:val="nil"/>
              <w:bottom w:val="nil"/>
            </w:tcBorders>
          </w:tcPr>
          <w:p w14:paraId="1C953131" w14:textId="77777777" w:rsidR="00997F6A" w:rsidRDefault="00997F6A">
            <w:pPr>
              <w:pStyle w:val="TableParagraph"/>
              <w:rPr>
                <w:sz w:val="16"/>
              </w:rPr>
            </w:pPr>
          </w:p>
        </w:tc>
        <w:tc>
          <w:tcPr>
            <w:tcW w:w="2549" w:type="dxa"/>
            <w:vMerge/>
            <w:tcBorders>
              <w:top w:val="nil"/>
            </w:tcBorders>
          </w:tcPr>
          <w:p w14:paraId="228CEDA2" w14:textId="77777777" w:rsidR="00997F6A" w:rsidRDefault="00997F6A">
            <w:pPr>
              <w:rPr>
                <w:sz w:val="2"/>
                <w:szCs w:val="2"/>
              </w:rPr>
            </w:pPr>
          </w:p>
        </w:tc>
      </w:tr>
      <w:tr w:rsidR="00997F6A" w14:paraId="60912D17" w14:textId="77777777">
        <w:trPr>
          <w:trHeight w:val="241"/>
        </w:trPr>
        <w:tc>
          <w:tcPr>
            <w:tcW w:w="2976" w:type="dxa"/>
            <w:tcBorders>
              <w:top w:val="nil"/>
              <w:bottom w:val="nil"/>
            </w:tcBorders>
          </w:tcPr>
          <w:p w14:paraId="7673AA75" w14:textId="77777777" w:rsidR="00997F6A" w:rsidRDefault="005C48BA">
            <w:pPr>
              <w:pStyle w:val="TableParagraph"/>
              <w:spacing w:line="222" w:lineRule="exact"/>
              <w:ind w:left="110"/>
            </w:pPr>
            <w:r>
              <w:t>-</w:t>
            </w:r>
            <w:r>
              <w:rPr>
                <w:spacing w:val="1"/>
              </w:rPr>
              <w:t xml:space="preserve"> </w:t>
            </w:r>
            <w:r>
              <w:rPr>
                <w:spacing w:val="-2"/>
              </w:rPr>
              <w:t>химчистки</w:t>
            </w:r>
          </w:p>
        </w:tc>
        <w:tc>
          <w:tcPr>
            <w:tcW w:w="1421" w:type="dxa"/>
            <w:tcBorders>
              <w:top w:val="nil"/>
              <w:bottom w:val="nil"/>
            </w:tcBorders>
          </w:tcPr>
          <w:p w14:paraId="4E5F36C6" w14:textId="77777777" w:rsidR="00997F6A" w:rsidRDefault="005C48BA">
            <w:pPr>
              <w:pStyle w:val="TableParagraph"/>
              <w:spacing w:line="222" w:lineRule="exact"/>
              <w:ind w:left="110"/>
            </w:pPr>
            <w:r>
              <w:rPr>
                <w:spacing w:val="-5"/>
              </w:rPr>
              <w:t>1,2</w:t>
            </w:r>
          </w:p>
        </w:tc>
        <w:tc>
          <w:tcPr>
            <w:tcW w:w="2976" w:type="dxa"/>
            <w:gridSpan w:val="2"/>
            <w:tcBorders>
              <w:top w:val="nil"/>
              <w:bottom w:val="nil"/>
            </w:tcBorders>
          </w:tcPr>
          <w:p w14:paraId="35C535E7" w14:textId="77777777" w:rsidR="00997F6A" w:rsidRDefault="005C48BA">
            <w:pPr>
              <w:pStyle w:val="TableParagraph"/>
              <w:spacing w:line="222" w:lineRule="exact"/>
              <w:ind w:left="105"/>
            </w:pPr>
            <w:r>
              <w:t>0,1 га</w:t>
            </w:r>
            <w:r>
              <w:rPr>
                <w:spacing w:val="-2"/>
              </w:rPr>
              <w:t xml:space="preserve"> </w:t>
            </w:r>
            <w:r>
              <w:t>на</w:t>
            </w:r>
            <w:r>
              <w:rPr>
                <w:spacing w:val="4"/>
              </w:rPr>
              <w:t xml:space="preserve"> </w:t>
            </w:r>
            <w:r>
              <w:rPr>
                <w:spacing w:val="-2"/>
              </w:rPr>
              <w:t>объект</w:t>
            </w:r>
          </w:p>
        </w:tc>
        <w:tc>
          <w:tcPr>
            <w:tcW w:w="2549" w:type="dxa"/>
            <w:vMerge/>
            <w:tcBorders>
              <w:top w:val="nil"/>
            </w:tcBorders>
          </w:tcPr>
          <w:p w14:paraId="69B1AEF0" w14:textId="77777777" w:rsidR="00997F6A" w:rsidRDefault="00997F6A">
            <w:pPr>
              <w:rPr>
                <w:sz w:val="2"/>
                <w:szCs w:val="2"/>
              </w:rPr>
            </w:pPr>
          </w:p>
        </w:tc>
      </w:tr>
      <w:tr w:rsidR="00997F6A" w14:paraId="7D775EF4" w14:textId="77777777">
        <w:trPr>
          <w:trHeight w:val="242"/>
        </w:trPr>
        <w:tc>
          <w:tcPr>
            <w:tcW w:w="2976" w:type="dxa"/>
            <w:tcBorders>
              <w:top w:val="nil"/>
              <w:bottom w:val="nil"/>
            </w:tcBorders>
          </w:tcPr>
          <w:p w14:paraId="3C7BA785" w14:textId="77777777" w:rsidR="00997F6A" w:rsidRDefault="005C48BA">
            <w:pPr>
              <w:pStyle w:val="TableParagraph"/>
              <w:spacing w:line="222" w:lineRule="exact"/>
              <w:ind w:left="110"/>
            </w:pPr>
            <w:r>
              <w:t>самообслуживания,</w:t>
            </w:r>
            <w:r>
              <w:rPr>
                <w:spacing w:val="-10"/>
              </w:rPr>
              <w:t xml:space="preserve"> </w:t>
            </w:r>
            <w:r>
              <w:rPr>
                <w:spacing w:val="-2"/>
              </w:rPr>
              <w:t>объект</w:t>
            </w:r>
          </w:p>
        </w:tc>
        <w:tc>
          <w:tcPr>
            <w:tcW w:w="1421" w:type="dxa"/>
            <w:tcBorders>
              <w:top w:val="nil"/>
              <w:bottom w:val="nil"/>
            </w:tcBorders>
          </w:tcPr>
          <w:p w14:paraId="6ED65CD3" w14:textId="77777777" w:rsidR="00997F6A" w:rsidRDefault="00997F6A">
            <w:pPr>
              <w:pStyle w:val="TableParagraph"/>
              <w:rPr>
                <w:sz w:val="16"/>
              </w:rPr>
            </w:pPr>
          </w:p>
        </w:tc>
        <w:tc>
          <w:tcPr>
            <w:tcW w:w="2976" w:type="dxa"/>
            <w:gridSpan w:val="2"/>
            <w:tcBorders>
              <w:top w:val="nil"/>
              <w:bottom w:val="nil"/>
            </w:tcBorders>
          </w:tcPr>
          <w:p w14:paraId="30B3FDBE" w14:textId="77777777" w:rsidR="00997F6A" w:rsidRDefault="00997F6A">
            <w:pPr>
              <w:pStyle w:val="TableParagraph"/>
              <w:rPr>
                <w:sz w:val="16"/>
              </w:rPr>
            </w:pPr>
          </w:p>
        </w:tc>
        <w:tc>
          <w:tcPr>
            <w:tcW w:w="2549" w:type="dxa"/>
            <w:vMerge/>
            <w:tcBorders>
              <w:top w:val="nil"/>
            </w:tcBorders>
          </w:tcPr>
          <w:p w14:paraId="041A3BDE" w14:textId="77777777" w:rsidR="00997F6A" w:rsidRDefault="00997F6A">
            <w:pPr>
              <w:rPr>
                <w:sz w:val="2"/>
                <w:szCs w:val="2"/>
              </w:rPr>
            </w:pPr>
          </w:p>
        </w:tc>
      </w:tr>
      <w:tr w:rsidR="00997F6A" w14:paraId="1C23C108" w14:textId="77777777">
        <w:trPr>
          <w:trHeight w:val="244"/>
        </w:trPr>
        <w:tc>
          <w:tcPr>
            <w:tcW w:w="2976" w:type="dxa"/>
            <w:tcBorders>
              <w:top w:val="nil"/>
              <w:bottom w:val="nil"/>
            </w:tcBorders>
          </w:tcPr>
          <w:p w14:paraId="6782B664" w14:textId="77777777" w:rsidR="00997F6A" w:rsidRDefault="005C48BA">
            <w:pPr>
              <w:pStyle w:val="TableParagraph"/>
              <w:spacing w:line="224" w:lineRule="exact"/>
              <w:ind w:left="110"/>
            </w:pPr>
            <w:r>
              <w:t>-</w:t>
            </w:r>
            <w:r>
              <w:rPr>
                <w:spacing w:val="-7"/>
              </w:rPr>
              <w:t xml:space="preserve"> </w:t>
            </w:r>
            <w:r>
              <w:t>фабрики-</w:t>
            </w:r>
            <w:r>
              <w:rPr>
                <w:spacing w:val="-2"/>
              </w:rPr>
              <w:t>химчистки,</w:t>
            </w:r>
          </w:p>
        </w:tc>
        <w:tc>
          <w:tcPr>
            <w:tcW w:w="1421" w:type="dxa"/>
            <w:tcBorders>
              <w:top w:val="nil"/>
              <w:bottom w:val="nil"/>
            </w:tcBorders>
          </w:tcPr>
          <w:p w14:paraId="1C9C0EFE" w14:textId="77777777" w:rsidR="00997F6A" w:rsidRDefault="00997F6A">
            <w:pPr>
              <w:pStyle w:val="TableParagraph"/>
              <w:rPr>
                <w:sz w:val="16"/>
              </w:rPr>
            </w:pPr>
          </w:p>
        </w:tc>
        <w:tc>
          <w:tcPr>
            <w:tcW w:w="2976" w:type="dxa"/>
            <w:gridSpan w:val="2"/>
            <w:tcBorders>
              <w:top w:val="nil"/>
              <w:bottom w:val="nil"/>
            </w:tcBorders>
          </w:tcPr>
          <w:p w14:paraId="29F7F8FF" w14:textId="77777777" w:rsidR="00997F6A" w:rsidRDefault="00997F6A">
            <w:pPr>
              <w:pStyle w:val="TableParagraph"/>
              <w:rPr>
                <w:sz w:val="16"/>
              </w:rPr>
            </w:pPr>
          </w:p>
        </w:tc>
        <w:tc>
          <w:tcPr>
            <w:tcW w:w="2549" w:type="dxa"/>
            <w:vMerge/>
            <w:tcBorders>
              <w:top w:val="nil"/>
            </w:tcBorders>
          </w:tcPr>
          <w:p w14:paraId="2918167F" w14:textId="77777777" w:rsidR="00997F6A" w:rsidRDefault="00997F6A">
            <w:pPr>
              <w:rPr>
                <w:sz w:val="2"/>
                <w:szCs w:val="2"/>
              </w:rPr>
            </w:pPr>
          </w:p>
        </w:tc>
      </w:tr>
      <w:tr w:rsidR="00997F6A" w14:paraId="2C00057A" w14:textId="77777777">
        <w:trPr>
          <w:trHeight w:val="249"/>
        </w:trPr>
        <w:tc>
          <w:tcPr>
            <w:tcW w:w="2976" w:type="dxa"/>
            <w:tcBorders>
              <w:top w:val="nil"/>
            </w:tcBorders>
          </w:tcPr>
          <w:p w14:paraId="22B120E8" w14:textId="77777777" w:rsidR="00997F6A" w:rsidRDefault="005C48BA">
            <w:pPr>
              <w:pStyle w:val="TableParagraph"/>
              <w:spacing w:line="229" w:lineRule="exact"/>
              <w:ind w:left="110"/>
            </w:pPr>
            <w:r>
              <w:rPr>
                <w:spacing w:val="-2"/>
              </w:rPr>
              <w:t>объект</w:t>
            </w:r>
          </w:p>
        </w:tc>
        <w:tc>
          <w:tcPr>
            <w:tcW w:w="1421" w:type="dxa"/>
            <w:tcBorders>
              <w:top w:val="nil"/>
            </w:tcBorders>
          </w:tcPr>
          <w:p w14:paraId="00482553" w14:textId="77777777" w:rsidR="00997F6A" w:rsidRDefault="005C48BA">
            <w:pPr>
              <w:pStyle w:val="TableParagraph"/>
              <w:spacing w:line="229" w:lineRule="exact"/>
              <w:ind w:left="110"/>
            </w:pPr>
            <w:r>
              <w:rPr>
                <w:spacing w:val="-5"/>
              </w:rPr>
              <w:t>2,3</w:t>
            </w:r>
          </w:p>
        </w:tc>
        <w:tc>
          <w:tcPr>
            <w:tcW w:w="2976" w:type="dxa"/>
            <w:gridSpan w:val="2"/>
            <w:tcBorders>
              <w:top w:val="nil"/>
            </w:tcBorders>
          </w:tcPr>
          <w:p w14:paraId="6ACC87BD" w14:textId="77777777" w:rsidR="00997F6A" w:rsidRDefault="005C48BA">
            <w:pPr>
              <w:pStyle w:val="TableParagraph"/>
              <w:spacing w:line="229" w:lineRule="exact"/>
              <w:ind w:left="105"/>
            </w:pPr>
            <w:r>
              <w:t>0,5-1,0</w:t>
            </w:r>
            <w:r>
              <w:rPr>
                <w:spacing w:val="-4"/>
              </w:rPr>
              <w:t xml:space="preserve"> </w:t>
            </w:r>
            <w:r>
              <w:t xml:space="preserve">га на </w:t>
            </w:r>
            <w:r>
              <w:rPr>
                <w:spacing w:val="-2"/>
              </w:rPr>
              <w:t>объект</w:t>
            </w:r>
          </w:p>
        </w:tc>
        <w:tc>
          <w:tcPr>
            <w:tcW w:w="2549" w:type="dxa"/>
            <w:vMerge/>
            <w:tcBorders>
              <w:top w:val="nil"/>
            </w:tcBorders>
          </w:tcPr>
          <w:p w14:paraId="43804C68" w14:textId="77777777" w:rsidR="00997F6A" w:rsidRDefault="00997F6A">
            <w:pPr>
              <w:rPr>
                <w:sz w:val="2"/>
                <w:szCs w:val="2"/>
              </w:rPr>
            </w:pPr>
          </w:p>
        </w:tc>
      </w:tr>
      <w:tr w:rsidR="00997F6A" w14:paraId="523ACE1B" w14:textId="77777777">
        <w:trPr>
          <w:trHeight w:val="2534"/>
        </w:trPr>
        <w:tc>
          <w:tcPr>
            <w:tcW w:w="2976" w:type="dxa"/>
          </w:tcPr>
          <w:p w14:paraId="17DEEF0B" w14:textId="77777777" w:rsidR="00997F6A" w:rsidRDefault="005C48BA">
            <w:pPr>
              <w:pStyle w:val="TableParagraph"/>
              <w:spacing w:line="244" w:lineRule="exact"/>
              <w:ind w:left="110"/>
            </w:pPr>
            <w:r>
              <w:t>4.3.Бани,</w:t>
            </w:r>
            <w:r>
              <w:rPr>
                <w:spacing w:val="-2"/>
              </w:rPr>
              <w:t xml:space="preserve"> </w:t>
            </w:r>
            <w:r>
              <w:t>место</w:t>
            </w:r>
            <w:r>
              <w:rPr>
                <w:spacing w:val="-5"/>
              </w:rPr>
              <w:t xml:space="preserve"> </w:t>
            </w:r>
            <w:r>
              <w:t>на</w:t>
            </w:r>
            <w:r>
              <w:rPr>
                <w:spacing w:val="2"/>
              </w:rPr>
              <w:t xml:space="preserve"> </w:t>
            </w:r>
            <w:r>
              <w:t>1</w:t>
            </w:r>
            <w:r>
              <w:rPr>
                <w:spacing w:val="-4"/>
              </w:rPr>
              <w:t xml:space="preserve"> </w:t>
            </w:r>
            <w:proofErr w:type="spellStart"/>
            <w:r>
              <w:rPr>
                <w:spacing w:val="-2"/>
              </w:rPr>
              <w:t>тыс.чел</w:t>
            </w:r>
            <w:proofErr w:type="spellEnd"/>
            <w:r>
              <w:rPr>
                <w:spacing w:val="-2"/>
              </w:rPr>
              <w:t>.</w:t>
            </w:r>
          </w:p>
        </w:tc>
        <w:tc>
          <w:tcPr>
            <w:tcW w:w="1421" w:type="dxa"/>
          </w:tcPr>
          <w:p w14:paraId="5E8524AE" w14:textId="77777777" w:rsidR="00997F6A" w:rsidRDefault="005C48BA">
            <w:pPr>
              <w:pStyle w:val="TableParagraph"/>
              <w:spacing w:line="244" w:lineRule="exact"/>
              <w:ind w:left="110"/>
            </w:pPr>
            <w:r>
              <w:rPr>
                <w:spacing w:val="-10"/>
              </w:rPr>
              <w:t>7</w:t>
            </w:r>
          </w:p>
        </w:tc>
        <w:tc>
          <w:tcPr>
            <w:tcW w:w="2976" w:type="dxa"/>
            <w:gridSpan w:val="2"/>
          </w:tcPr>
          <w:p w14:paraId="34DCFD14" w14:textId="77777777" w:rsidR="00997F6A" w:rsidRDefault="005C48BA">
            <w:pPr>
              <w:pStyle w:val="TableParagraph"/>
              <w:spacing w:line="244" w:lineRule="exact"/>
              <w:ind w:left="105"/>
            </w:pPr>
            <w:r>
              <w:t>0,2-0,4</w:t>
            </w:r>
            <w:r>
              <w:rPr>
                <w:spacing w:val="-4"/>
              </w:rPr>
              <w:t xml:space="preserve"> </w:t>
            </w:r>
            <w:r>
              <w:t xml:space="preserve">га на </w:t>
            </w:r>
            <w:r>
              <w:rPr>
                <w:spacing w:val="-2"/>
              </w:rPr>
              <w:t>объект</w:t>
            </w:r>
          </w:p>
        </w:tc>
        <w:tc>
          <w:tcPr>
            <w:tcW w:w="2549" w:type="dxa"/>
          </w:tcPr>
          <w:p w14:paraId="1CE5C840" w14:textId="77777777" w:rsidR="00997F6A" w:rsidRDefault="005C48BA">
            <w:pPr>
              <w:pStyle w:val="TableParagraph"/>
              <w:ind w:left="105" w:right="133"/>
            </w:pPr>
            <w:r>
              <w:t xml:space="preserve">В населенных пунктах, </w:t>
            </w:r>
            <w:r>
              <w:rPr>
                <w:spacing w:val="-2"/>
              </w:rPr>
              <w:t xml:space="preserve">обеспеченных благоустроенным </w:t>
            </w:r>
            <w:r>
              <w:t xml:space="preserve">жилым фондом, нормы расчета вместимости бань и банно- </w:t>
            </w:r>
            <w:r>
              <w:rPr>
                <w:spacing w:val="-2"/>
              </w:rPr>
              <w:t xml:space="preserve">оздоровительных </w:t>
            </w:r>
            <w:r>
              <w:t>комплексов</w:t>
            </w:r>
            <w:r>
              <w:rPr>
                <w:spacing w:val="-14"/>
              </w:rPr>
              <w:t xml:space="preserve"> </w:t>
            </w:r>
            <w:r>
              <w:t>допускается уменьшать</w:t>
            </w:r>
            <w:r>
              <w:rPr>
                <w:spacing w:val="-3"/>
              </w:rPr>
              <w:t xml:space="preserve"> </w:t>
            </w:r>
            <w:r>
              <w:t>до</w:t>
            </w:r>
            <w:r>
              <w:rPr>
                <w:spacing w:val="-8"/>
              </w:rPr>
              <w:t xml:space="preserve"> </w:t>
            </w:r>
            <w:r>
              <w:t>трех</w:t>
            </w:r>
            <w:r>
              <w:rPr>
                <w:spacing w:val="-2"/>
              </w:rPr>
              <w:t xml:space="preserve"> </w:t>
            </w:r>
            <w:r>
              <w:rPr>
                <w:spacing w:val="-4"/>
              </w:rPr>
              <w:t>мест</w:t>
            </w:r>
          </w:p>
          <w:p w14:paraId="36400CE0" w14:textId="77777777" w:rsidR="00997F6A" w:rsidRDefault="005C48BA">
            <w:pPr>
              <w:pStyle w:val="TableParagraph"/>
              <w:spacing w:line="243" w:lineRule="exact"/>
              <w:ind w:left="105"/>
            </w:pPr>
            <w:r>
              <w:t>на</w:t>
            </w:r>
            <w:r>
              <w:rPr>
                <w:spacing w:val="-2"/>
              </w:rPr>
              <w:t xml:space="preserve"> </w:t>
            </w:r>
            <w:r>
              <w:t>1</w:t>
            </w:r>
            <w:r>
              <w:rPr>
                <w:spacing w:val="3"/>
              </w:rPr>
              <w:t xml:space="preserve"> </w:t>
            </w:r>
            <w:proofErr w:type="spellStart"/>
            <w:r>
              <w:rPr>
                <w:spacing w:val="-2"/>
              </w:rPr>
              <w:t>тыс.чел</w:t>
            </w:r>
            <w:proofErr w:type="spellEnd"/>
            <w:r>
              <w:rPr>
                <w:spacing w:val="-2"/>
              </w:rPr>
              <w:t>.</w:t>
            </w:r>
          </w:p>
        </w:tc>
      </w:tr>
      <w:tr w:rsidR="00997F6A" w14:paraId="04753AFB" w14:textId="77777777">
        <w:trPr>
          <w:trHeight w:val="1007"/>
        </w:trPr>
        <w:tc>
          <w:tcPr>
            <w:tcW w:w="2976" w:type="dxa"/>
          </w:tcPr>
          <w:p w14:paraId="3501CEC1" w14:textId="77777777" w:rsidR="00997F6A" w:rsidRDefault="005C48BA">
            <w:pPr>
              <w:pStyle w:val="TableParagraph"/>
              <w:ind w:left="110" w:right="273"/>
              <w:rPr>
                <w:b/>
              </w:rPr>
            </w:pPr>
            <w:r>
              <w:rPr>
                <w:b/>
              </w:rPr>
              <w:t xml:space="preserve">5. Предприятия связи, </w:t>
            </w:r>
            <w:r>
              <w:rPr>
                <w:b/>
                <w:spacing w:val="-2"/>
              </w:rPr>
              <w:t xml:space="preserve">кредитно-финансовые </w:t>
            </w:r>
            <w:r>
              <w:rPr>
                <w:b/>
              </w:rPr>
              <w:t>учреждения,</w:t>
            </w:r>
            <w:r>
              <w:rPr>
                <w:b/>
                <w:spacing w:val="-3"/>
              </w:rPr>
              <w:t xml:space="preserve"> </w:t>
            </w:r>
            <w:r>
              <w:rPr>
                <w:b/>
                <w:spacing w:val="-2"/>
              </w:rPr>
              <w:t>организации</w:t>
            </w:r>
          </w:p>
          <w:p w14:paraId="2165A000" w14:textId="77777777" w:rsidR="00997F6A" w:rsidRDefault="005C48BA">
            <w:pPr>
              <w:pStyle w:val="TableParagraph"/>
              <w:spacing w:line="233" w:lineRule="exact"/>
              <w:ind w:left="110"/>
              <w:rPr>
                <w:b/>
              </w:rPr>
            </w:pPr>
            <w:r>
              <w:rPr>
                <w:b/>
              </w:rPr>
              <w:t>и учреждения</w:t>
            </w:r>
            <w:r>
              <w:rPr>
                <w:b/>
                <w:spacing w:val="-5"/>
              </w:rPr>
              <w:t xml:space="preserve"> </w:t>
            </w:r>
            <w:r>
              <w:rPr>
                <w:b/>
                <w:spacing w:val="-2"/>
              </w:rPr>
              <w:t>управления</w:t>
            </w:r>
          </w:p>
        </w:tc>
        <w:tc>
          <w:tcPr>
            <w:tcW w:w="1421" w:type="dxa"/>
          </w:tcPr>
          <w:p w14:paraId="52B7EA54" w14:textId="77777777" w:rsidR="00997F6A" w:rsidRDefault="00997F6A">
            <w:pPr>
              <w:pStyle w:val="TableParagraph"/>
            </w:pPr>
          </w:p>
        </w:tc>
        <w:tc>
          <w:tcPr>
            <w:tcW w:w="2976" w:type="dxa"/>
            <w:gridSpan w:val="2"/>
          </w:tcPr>
          <w:p w14:paraId="74A5798B" w14:textId="77777777" w:rsidR="00997F6A" w:rsidRDefault="00997F6A">
            <w:pPr>
              <w:pStyle w:val="TableParagraph"/>
            </w:pPr>
          </w:p>
        </w:tc>
        <w:tc>
          <w:tcPr>
            <w:tcW w:w="2549" w:type="dxa"/>
          </w:tcPr>
          <w:p w14:paraId="0B34D252" w14:textId="77777777" w:rsidR="00997F6A" w:rsidRDefault="00997F6A">
            <w:pPr>
              <w:pStyle w:val="TableParagraph"/>
            </w:pPr>
          </w:p>
        </w:tc>
      </w:tr>
      <w:tr w:rsidR="00997F6A" w14:paraId="58823AAB" w14:textId="77777777">
        <w:trPr>
          <w:trHeight w:val="762"/>
        </w:trPr>
        <w:tc>
          <w:tcPr>
            <w:tcW w:w="2976" w:type="dxa"/>
          </w:tcPr>
          <w:p w14:paraId="20646296" w14:textId="77777777" w:rsidR="00997F6A" w:rsidRDefault="005C48BA">
            <w:pPr>
              <w:pStyle w:val="TableParagraph"/>
              <w:spacing w:line="242" w:lineRule="auto"/>
              <w:ind w:left="110" w:right="89"/>
            </w:pPr>
            <w:r>
              <w:rPr>
                <w:color w:val="434343"/>
              </w:rPr>
              <w:t>5.1.</w:t>
            </w:r>
            <w:r>
              <w:rPr>
                <w:color w:val="434343"/>
                <w:spacing w:val="-14"/>
              </w:rPr>
              <w:t xml:space="preserve"> </w:t>
            </w:r>
            <w:r>
              <w:t>Предприятия</w:t>
            </w:r>
            <w:r>
              <w:rPr>
                <w:spacing w:val="-14"/>
              </w:rPr>
              <w:t xml:space="preserve"> </w:t>
            </w:r>
            <w:r>
              <w:t xml:space="preserve">связи, </w:t>
            </w:r>
            <w:r>
              <w:rPr>
                <w:spacing w:val="-2"/>
              </w:rPr>
              <w:t>объект</w:t>
            </w:r>
          </w:p>
        </w:tc>
        <w:tc>
          <w:tcPr>
            <w:tcW w:w="1421" w:type="dxa"/>
          </w:tcPr>
          <w:p w14:paraId="4626DF32" w14:textId="77777777" w:rsidR="00997F6A" w:rsidRDefault="005C48BA">
            <w:pPr>
              <w:pStyle w:val="TableParagraph"/>
              <w:spacing w:line="244" w:lineRule="exact"/>
              <w:ind w:left="110"/>
            </w:pPr>
            <w:r>
              <w:rPr>
                <w:spacing w:val="-10"/>
              </w:rPr>
              <w:t>*</w:t>
            </w:r>
          </w:p>
        </w:tc>
        <w:tc>
          <w:tcPr>
            <w:tcW w:w="2976" w:type="dxa"/>
            <w:gridSpan w:val="2"/>
          </w:tcPr>
          <w:p w14:paraId="5C4D5EAC" w14:textId="77777777" w:rsidR="00997F6A" w:rsidRDefault="005C48BA">
            <w:pPr>
              <w:pStyle w:val="TableParagraph"/>
              <w:spacing w:line="242" w:lineRule="auto"/>
              <w:ind w:left="105"/>
            </w:pPr>
            <w:r>
              <w:t>Отделения</w:t>
            </w:r>
            <w:r>
              <w:rPr>
                <w:spacing w:val="-14"/>
              </w:rPr>
              <w:t xml:space="preserve"> </w:t>
            </w:r>
            <w:r>
              <w:t>связи</w:t>
            </w:r>
            <w:r>
              <w:rPr>
                <w:spacing w:val="-14"/>
              </w:rPr>
              <w:t xml:space="preserve"> </w:t>
            </w:r>
            <w:r>
              <w:t>сельского поселения для</w:t>
            </w:r>
          </w:p>
          <w:p w14:paraId="1F35E0B3" w14:textId="77777777" w:rsidR="00997F6A" w:rsidRDefault="005C48BA">
            <w:pPr>
              <w:pStyle w:val="TableParagraph"/>
              <w:spacing w:line="241" w:lineRule="exact"/>
              <w:ind w:left="105"/>
            </w:pPr>
            <w:r>
              <w:rPr>
                <w:spacing w:val="-2"/>
              </w:rPr>
              <w:t>обслуживаемого</w:t>
            </w:r>
            <w:r>
              <w:rPr>
                <w:spacing w:val="11"/>
              </w:rPr>
              <w:t xml:space="preserve"> </w:t>
            </w:r>
            <w:r>
              <w:rPr>
                <w:spacing w:val="-2"/>
              </w:rPr>
              <w:t>населения</w:t>
            </w:r>
          </w:p>
        </w:tc>
        <w:tc>
          <w:tcPr>
            <w:tcW w:w="2549" w:type="dxa"/>
          </w:tcPr>
          <w:p w14:paraId="70FA024C" w14:textId="77777777" w:rsidR="00997F6A" w:rsidRDefault="005C48BA">
            <w:pPr>
              <w:pStyle w:val="TableParagraph"/>
              <w:spacing w:line="242" w:lineRule="auto"/>
              <w:ind w:left="105" w:right="142"/>
            </w:pPr>
            <w:r>
              <w:t>*Размещение</w:t>
            </w:r>
            <w:r>
              <w:rPr>
                <w:spacing w:val="-14"/>
              </w:rPr>
              <w:t xml:space="preserve"> </w:t>
            </w:r>
            <w:r>
              <w:t>отделений связи, укрупненных</w:t>
            </w:r>
          </w:p>
          <w:p w14:paraId="4237248E" w14:textId="77777777" w:rsidR="00997F6A" w:rsidRDefault="005C48BA">
            <w:pPr>
              <w:pStyle w:val="TableParagraph"/>
              <w:spacing w:line="241" w:lineRule="exact"/>
              <w:ind w:left="105"/>
            </w:pPr>
            <w:r>
              <w:t>доставочных</w:t>
            </w:r>
            <w:r>
              <w:rPr>
                <w:spacing w:val="-5"/>
              </w:rPr>
              <w:t xml:space="preserve"> </w:t>
            </w:r>
            <w:r>
              <w:rPr>
                <w:spacing w:val="-2"/>
              </w:rPr>
              <w:t>отделений</w:t>
            </w:r>
          </w:p>
        </w:tc>
      </w:tr>
      <w:tr w:rsidR="00997F6A" w14:paraId="25F40C41" w14:textId="77777777">
        <w:trPr>
          <w:trHeight w:val="6071"/>
        </w:trPr>
        <w:tc>
          <w:tcPr>
            <w:tcW w:w="2976" w:type="dxa"/>
          </w:tcPr>
          <w:p w14:paraId="17119F38" w14:textId="77777777" w:rsidR="00997F6A" w:rsidRDefault="00997F6A">
            <w:pPr>
              <w:pStyle w:val="TableParagraph"/>
            </w:pPr>
          </w:p>
        </w:tc>
        <w:tc>
          <w:tcPr>
            <w:tcW w:w="1421" w:type="dxa"/>
          </w:tcPr>
          <w:p w14:paraId="1A15ECCE" w14:textId="77777777" w:rsidR="00997F6A" w:rsidRDefault="00997F6A">
            <w:pPr>
              <w:pStyle w:val="TableParagraph"/>
            </w:pPr>
          </w:p>
        </w:tc>
        <w:tc>
          <w:tcPr>
            <w:tcW w:w="2976" w:type="dxa"/>
            <w:gridSpan w:val="2"/>
          </w:tcPr>
          <w:p w14:paraId="562A5CEC" w14:textId="77777777" w:rsidR="00997F6A" w:rsidRDefault="005C48BA">
            <w:pPr>
              <w:pStyle w:val="TableParagraph"/>
              <w:spacing w:line="244" w:lineRule="exact"/>
              <w:ind w:left="105"/>
            </w:pPr>
            <w:r>
              <w:rPr>
                <w:spacing w:val="-2"/>
              </w:rPr>
              <w:t>групп:</w:t>
            </w:r>
          </w:p>
          <w:p w14:paraId="323BAB84" w14:textId="77777777" w:rsidR="00997F6A" w:rsidRDefault="005C48BA">
            <w:pPr>
              <w:pStyle w:val="TableParagraph"/>
              <w:spacing w:before="1"/>
              <w:ind w:left="105" w:right="742"/>
            </w:pPr>
            <w:r>
              <w:t>V-VI</w:t>
            </w:r>
            <w:r>
              <w:rPr>
                <w:spacing w:val="-13"/>
              </w:rPr>
              <w:t xml:space="preserve"> </w:t>
            </w:r>
            <w:r>
              <w:t>(0,5-2</w:t>
            </w:r>
            <w:r>
              <w:rPr>
                <w:spacing w:val="-11"/>
              </w:rPr>
              <w:t xml:space="preserve"> </w:t>
            </w:r>
            <w:proofErr w:type="spellStart"/>
            <w:r>
              <w:t>тыс.чел</w:t>
            </w:r>
            <w:proofErr w:type="spellEnd"/>
            <w:r>
              <w:t>.)</w:t>
            </w:r>
            <w:r>
              <w:rPr>
                <w:spacing w:val="-12"/>
              </w:rPr>
              <w:t xml:space="preserve"> </w:t>
            </w:r>
            <w:r>
              <w:t>– 0,3-0,35 га;</w:t>
            </w:r>
          </w:p>
          <w:p w14:paraId="362FC25E" w14:textId="77777777" w:rsidR="00997F6A" w:rsidRDefault="005C48BA">
            <w:pPr>
              <w:pStyle w:val="TableParagraph"/>
              <w:spacing w:before="5" w:line="237" w:lineRule="auto"/>
              <w:ind w:left="105" w:right="847"/>
            </w:pPr>
            <w:r>
              <w:t>III-IV</w:t>
            </w:r>
            <w:r>
              <w:rPr>
                <w:spacing w:val="-14"/>
              </w:rPr>
              <w:t xml:space="preserve"> </w:t>
            </w:r>
            <w:r>
              <w:t>(2-6</w:t>
            </w:r>
            <w:r>
              <w:rPr>
                <w:spacing w:val="-11"/>
              </w:rPr>
              <w:t xml:space="preserve"> </w:t>
            </w:r>
            <w:proofErr w:type="spellStart"/>
            <w:r>
              <w:t>тыс.чел</w:t>
            </w:r>
            <w:proofErr w:type="spellEnd"/>
            <w:r>
              <w:t>.)</w:t>
            </w:r>
            <w:r>
              <w:rPr>
                <w:spacing w:val="-11"/>
              </w:rPr>
              <w:t xml:space="preserve"> </w:t>
            </w:r>
            <w:r>
              <w:t>– 0,4-0,45 га</w:t>
            </w:r>
          </w:p>
        </w:tc>
        <w:tc>
          <w:tcPr>
            <w:tcW w:w="2549" w:type="dxa"/>
          </w:tcPr>
          <w:p w14:paraId="61405AB3" w14:textId="77777777" w:rsidR="00997F6A" w:rsidRDefault="005C48BA">
            <w:pPr>
              <w:pStyle w:val="TableParagraph"/>
              <w:spacing w:line="242" w:lineRule="auto"/>
              <w:ind w:left="105"/>
            </w:pPr>
            <w:r>
              <w:t>связи</w:t>
            </w:r>
            <w:r>
              <w:rPr>
                <w:spacing w:val="-14"/>
              </w:rPr>
              <w:t xml:space="preserve"> </w:t>
            </w:r>
            <w:r>
              <w:t>(УДОС),</w:t>
            </w:r>
            <w:r>
              <w:rPr>
                <w:spacing w:val="-14"/>
              </w:rPr>
              <w:t xml:space="preserve"> </w:t>
            </w:r>
            <w:r>
              <w:t>узлов связи, почтамтов, торговых точек</w:t>
            </w:r>
          </w:p>
          <w:p w14:paraId="7CE47AF6" w14:textId="77777777" w:rsidR="00997F6A" w:rsidRDefault="005C48BA">
            <w:pPr>
              <w:pStyle w:val="TableParagraph"/>
              <w:ind w:left="105" w:right="131"/>
            </w:pPr>
            <w:r>
              <w:rPr>
                <w:spacing w:val="-2"/>
              </w:rPr>
              <w:t xml:space="preserve">«Роспечати», телеграфов, междугородних, </w:t>
            </w:r>
            <w:r>
              <w:t>городских и сельских телефонных станций, станций проводного вещания объектов радиовещания и телевидения,</w:t>
            </w:r>
            <w:r>
              <w:rPr>
                <w:spacing w:val="-14"/>
              </w:rPr>
              <w:t xml:space="preserve"> </w:t>
            </w:r>
            <w:r>
              <w:t>их</w:t>
            </w:r>
            <w:r>
              <w:rPr>
                <w:spacing w:val="-14"/>
              </w:rPr>
              <w:t xml:space="preserve"> </w:t>
            </w:r>
            <w:r>
              <w:t xml:space="preserve">группы, </w:t>
            </w:r>
            <w:r>
              <w:rPr>
                <w:spacing w:val="-2"/>
              </w:rPr>
              <w:t>мощность</w:t>
            </w:r>
            <w:r>
              <w:rPr>
                <w:spacing w:val="40"/>
              </w:rPr>
              <w:t xml:space="preserve"> </w:t>
            </w:r>
            <w:r>
              <w:t xml:space="preserve">(вместимость) и размеры необходимых для них земельных участков следует принимать по нормам и правилам министерства цифрового развития, связи и массовых </w:t>
            </w:r>
            <w:r>
              <w:rPr>
                <w:spacing w:val="-2"/>
              </w:rPr>
              <w:t xml:space="preserve">коммуникаций </w:t>
            </w:r>
            <w:r>
              <w:t>Российской Федерации</w:t>
            </w:r>
          </w:p>
          <w:p w14:paraId="644E2BD2" w14:textId="77777777" w:rsidR="00997F6A" w:rsidRDefault="005C48BA">
            <w:pPr>
              <w:pStyle w:val="TableParagraph"/>
              <w:spacing w:line="238" w:lineRule="exact"/>
              <w:ind w:left="105"/>
            </w:pPr>
            <w:r>
              <w:t>и</w:t>
            </w:r>
            <w:r>
              <w:rPr>
                <w:spacing w:val="-4"/>
              </w:rPr>
              <w:t xml:space="preserve"> </w:t>
            </w:r>
            <w:r>
              <w:t>требованиям</w:t>
            </w:r>
            <w:r>
              <w:rPr>
                <w:spacing w:val="-3"/>
              </w:rPr>
              <w:t xml:space="preserve"> </w:t>
            </w:r>
            <w:r>
              <w:rPr>
                <w:spacing w:val="-4"/>
              </w:rPr>
              <w:t>РНГП</w:t>
            </w:r>
          </w:p>
        </w:tc>
      </w:tr>
      <w:tr w:rsidR="00997F6A" w14:paraId="320D1C62" w14:textId="77777777">
        <w:trPr>
          <w:trHeight w:val="1266"/>
        </w:trPr>
        <w:tc>
          <w:tcPr>
            <w:tcW w:w="2976" w:type="dxa"/>
          </w:tcPr>
          <w:p w14:paraId="1E86E1D9" w14:textId="77777777" w:rsidR="00997F6A" w:rsidRDefault="005C48BA">
            <w:pPr>
              <w:pStyle w:val="TableParagraph"/>
              <w:spacing w:line="242" w:lineRule="auto"/>
              <w:ind w:left="110"/>
            </w:pPr>
            <w:r>
              <w:t>5.2. Отделения и филиалы банка,</w:t>
            </w:r>
            <w:r>
              <w:rPr>
                <w:spacing w:val="-14"/>
              </w:rPr>
              <w:t xml:space="preserve"> </w:t>
            </w:r>
            <w:r>
              <w:t>операционное</w:t>
            </w:r>
            <w:r>
              <w:rPr>
                <w:spacing w:val="-14"/>
              </w:rPr>
              <w:t xml:space="preserve"> </w:t>
            </w:r>
            <w:r>
              <w:t>место:</w:t>
            </w:r>
          </w:p>
        </w:tc>
        <w:tc>
          <w:tcPr>
            <w:tcW w:w="1421" w:type="dxa"/>
          </w:tcPr>
          <w:p w14:paraId="3792F934" w14:textId="77777777" w:rsidR="00997F6A" w:rsidRDefault="005C48BA">
            <w:pPr>
              <w:pStyle w:val="TableParagraph"/>
              <w:spacing w:line="242" w:lineRule="auto"/>
              <w:ind w:left="110" w:right="153"/>
            </w:pPr>
            <w:r>
              <w:rPr>
                <w:spacing w:val="-4"/>
              </w:rPr>
              <w:t xml:space="preserve">Одно </w:t>
            </w:r>
            <w:proofErr w:type="spellStart"/>
            <w:r>
              <w:rPr>
                <w:spacing w:val="-2"/>
              </w:rPr>
              <w:t>операционн</w:t>
            </w:r>
            <w:proofErr w:type="spellEnd"/>
            <w:r>
              <w:rPr>
                <w:spacing w:val="-2"/>
              </w:rPr>
              <w:t xml:space="preserve"> </w:t>
            </w:r>
            <w:proofErr w:type="spellStart"/>
            <w:r>
              <w:t>ое</w:t>
            </w:r>
            <w:proofErr w:type="spellEnd"/>
            <w:r>
              <w:t xml:space="preserve"> место (окно)</w:t>
            </w:r>
            <w:r>
              <w:rPr>
                <w:spacing w:val="-13"/>
              </w:rPr>
              <w:t xml:space="preserve"> </w:t>
            </w:r>
            <w:r>
              <w:t>на</w:t>
            </w:r>
            <w:r>
              <w:rPr>
                <w:spacing w:val="-9"/>
              </w:rPr>
              <w:t xml:space="preserve"> </w:t>
            </w:r>
            <w:r>
              <w:t>1-</w:t>
            </w:r>
          </w:p>
          <w:p w14:paraId="1C6F22A6" w14:textId="77777777" w:rsidR="00997F6A" w:rsidRDefault="005C48BA">
            <w:pPr>
              <w:pStyle w:val="TableParagraph"/>
              <w:spacing w:line="234" w:lineRule="exact"/>
              <w:ind w:left="110"/>
            </w:pPr>
            <w:r>
              <w:t>2</w:t>
            </w:r>
            <w:r>
              <w:rPr>
                <w:spacing w:val="2"/>
              </w:rPr>
              <w:t xml:space="preserve"> </w:t>
            </w:r>
            <w:proofErr w:type="spellStart"/>
            <w:r>
              <w:rPr>
                <w:spacing w:val="-2"/>
              </w:rPr>
              <w:t>тыс.чел</w:t>
            </w:r>
            <w:proofErr w:type="spellEnd"/>
          </w:p>
        </w:tc>
        <w:tc>
          <w:tcPr>
            <w:tcW w:w="2976" w:type="dxa"/>
            <w:gridSpan w:val="2"/>
          </w:tcPr>
          <w:p w14:paraId="6E90FD37" w14:textId="77777777" w:rsidR="00997F6A" w:rsidRDefault="00997F6A">
            <w:pPr>
              <w:pStyle w:val="TableParagraph"/>
            </w:pPr>
          </w:p>
        </w:tc>
        <w:tc>
          <w:tcPr>
            <w:tcW w:w="2549" w:type="dxa"/>
          </w:tcPr>
          <w:p w14:paraId="4B4F08B0" w14:textId="77777777" w:rsidR="00997F6A" w:rsidRDefault="005C48BA">
            <w:pPr>
              <w:pStyle w:val="TableParagraph"/>
              <w:spacing w:line="244" w:lineRule="exact"/>
              <w:ind w:left="105"/>
            </w:pPr>
            <w:r>
              <w:rPr>
                <w:spacing w:val="-2"/>
              </w:rPr>
              <w:t>Встроенные</w:t>
            </w:r>
          </w:p>
        </w:tc>
      </w:tr>
      <w:tr w:rsidR="00997F6A" w14:paraId="3D19F98F" w14:textId="77777777">
        <w:trPr>
          <w:trHeight w:val="1012"/>
        </w:trPr>
        <w:tc>
          <w:tcPr>
            <w:tcW w:w="2976" w:type="dxa"/>
          </w:tcPr>
          <w:p w14:paraId="3C06AA47" w14:textId="77777777" w:rsidR="00997F6A" w:rsidRDefault="005C48BA">
            <w:pPr>
              <w:pStyle w:val="TableParagraph"/>
              <w:ind w:left="110" w:right="530"/>
            </w:pPr>
            <w:r>
              <w:t>5.3. Организации и учреждения</w:t>
            </w:r>
            <w:r>
              <w:rPr>
                <w:spacing w:val="-14"/>
              </w:rPr>
              <w:t xml:space="preserve"> </w:t>
            </w:r>
            <w:r>
              <w:t xml:space="preserve">управления, </w:t>
            </w:r>
            <w:r>
              <w:rPr>
                <w:spacing w:val="-2"/>
              </w:rPr>
              <w:t>объект</w:t>
            </w:r>
          </w:p>
        </w:tc>
        <w:tc>
          <w:tcPr>
            <w:tcW w:w="1421" w:type="dxa"/>
          </w:tcPr>
          <w:p w14:paraId="66BF34FD" w14:textId="77777777" w:rsidR="00997F6A" w:rsidRDefault="005C48BA">
            <w:pPr>
              <w:pStyle w:val="TableParagraph"/>
              <w:ind w:left="110"/>
            </w:pPr>
            <w:r>
              <w:t xml:space="preserve">По заданию </w:t>
            </w:r>
            <w:r>
              <w:rPr>
                <w:spacing w:val="-6"/>
              </w:rPr>
              <w:t xml:space="preserve">на </w:t>
            </w:r>
            <w:proofErr w:type="spellStart"/>
            <w:r>
              <w:rPr>
                <w:spacing w:val="-2"/>
              </w:rPr>
              <w:t>проектирова</w:t>
            </w:r>
            <w:proofErr w:type="spellEnd"/>
          </w:p>
          <w:p w14:paraId="5060CDE3" w14:textId="77777777" w:rsidR="00997F6A" w:rsidRDefault="005C48BA">
            <w:pPr>
              <w:pStyle w:val="TableParagraph"/>
              <w:spacing w:line="242" w:lineRule="exact"/>
              <w:ind w:left="110"/>
            </w:pPr>
            <w:proofErr w:type="spellStart"/>
            <w:r>
              <w:rPr>
                <w:spacing w:val="-5"/>
              </w:rPr>
              <w:t>ние</w:t>
            </w:r>
            <w:proofErr w:type="spellEnd"/>
          </w:p>
        </w:tc>
        <w:tc>
          <w:tcPr>
            <w:tcW w:w="2976" w:type="dxa"/>
            <w:gridSpan w:val="2"/>
          </w:tcPr>
          <w:p w14:paraId="2CC76099" w14:textId="77777777" w:rsidR="00997F6A" w:rsidRDefault="005C48BA">
            <w:pPr>
              <w:pStyle w:val="TableParagraph"/>
              <w:spacing w:line="242" w:lineRule="auto"/>
              <w:ind w:left="105"/>
            </w:pPr>
            <w:r>
              <w:t>60-40</w:t>
            </w:r>
            <w:r>
              <w:rPr>
                <w:spacing w:val="40"/>
              </w:rPr>
              <w:t xml:space="preserve"> </w:t>
            </w:r>
            <w:proofErr w:type="spellStart"/>
            <w:r>
              <w:t>кв.м</w:t>
            </w:r>
            <w:proofErr w:type="spellEnd"/>
            <w:r>
              <w:rPr>
                <w:spacing w:val="-10"/>
              </w:rPr>
              <w:t xml:space="preserve"> </w:t>
            </w:r>
            <w:r>
              <w:t>на</w:t>
            </w:r>
            <w:r>
              <w:rPr>
                <w:spacing w:val="-8"/>
              </w:rPr>
              <w:t xml:space="preserve"> </w:t>
            </w:r>
            <w:r>
              <w:t>1</w:t>
            </w:r>
            <w:r>
              <w:rPr>
                <w:spacing w:val="-10"/>
              </w:rPr>
              <w:t xml:space="preserve"> </w:t>
            </w:r>
            <w:r>
              <w:t>сотрудника при этажности</w:t>
            </w:r>
            <w:r>
              <w:rPr>
                <w:spacing w:val="40"/>
              </w:rPr>
              <w:t xml:space="preserve"> </w:t>
            </w:r>
            <w:r>
              <w:t>здания 2-3</w:t>
            </w:r>
          </w:p>
        </w:tc>
        <w:tc>
          <w:tcPr>
            <w:tcW w:w="2549" w:type="dxa"/>
          </w:tcPr>
          <w:p w14:paraId="77D18CF8" w14:textId="77777777" w:rsidR="00997F6A" w:rsidRDefault="00997F6A">
            <w:pPr>
              <w:pStyle w:val="TableParagraph"/>
            </w:pPr>
          </w:p>
        </w:tc>
      </w:tr>
      <w:tr w:rsidR="00997F6A" w14:paraId="5CFC6112" w14:textId="77777777">
        <w:trPr>
          <w:trHeight w:val="1516"/>
        </w:trPr>
        <w:tc>
          <w:tcPr>
            <w:tcW w:w="2976" w:type="dxa"/>
          </w:tcPr>
          <w:p w14:paraId="2887B958" w14:textId="77777777" w:rsidR="00997F6A" w:rsidRDefault="005C48BA">
            <w:pPr>
              <w:pStyle w:val="TableParagraph"/>
              <w:spacing w:line="242" w:lineRule="auto"/>
              <w:ind w:left="110" w:right="356"/>
            </w:pPr>
            <w:r>
              <w:rPr>
                <w:spacing w:val="-2"/>
              </w:rPr>
              <w:t>5.4.</w:t>
            </w:r>
            <w:r>
              <w:rPr>
                <w:spacing w:val="-15"/>
              </w:rPr>
              <w:t xml:space="preserve"> </w:t>
            </w:r>
            <w:r>
              <w:rPr>
                <w:spacing w:val="-2"/>
              </w:rPr>
              <w:t>Общественные</w:t>
            </w:r>
            <w:r>
              <w:rPr>
                <w:spacing w:val="-12"/>
              </w:rPr>
              <w:t xml:space="preserve"> </w:t>
            </w:r>
            <w:r>
              <w:rPr>
                <w:spacing w:val="-2"/>
              </w:rPr>
              <w:t xml:space="preserve">пункты </w:t>
            </w:r>
            <w:r>
              <w:t>охраны порядка, объект</w:t>
            </w:r>
          </w:p>
        </w:tc>
        <w:tc>
          <w:tcPr>
            <w:tcW w:w="1421" w:type="dxa"/>
          </w:tcPr>
          <w:p w14:paraId="79DE2900" w14:textId="77777777" w:rsidR="00997F6A" w:rsidRDefault="005C48BA">
            <w:pPr>
              <w:pStyle w:val="TableParagraph"/>
              <w:ind w:left="110"/>
            </w:pPr>
            <w:r>
              <w:t xml:space="preserve">По заданию </w:t>
            </w:r>
            <w:r>
              <w:rPr>
                <w:spacing w:val="-6"/>
              </w:rPr>
              <w:t xml:space="preserve">на </w:t>
            </w:r>
            <w:proofErr w:type="spellStart"/>
            <w:r>
              <w:rPr>
                <w:spacing w:val="-2"/>
              </w:rPr>
              <w:t>проектирова</w:t>
            </w:r>
            <w:proofErr w:type="spellEnd"/>
            <w:r>
              <w:rPr>
                <w:spacing w:val="-2"/>
              </w:rPr>
              <w:t xml:space="preserve"> </w:t>
            </w:r>
            <w:proofErr w:type="spellStart"/>
            <w:r>
              <w:rPr>
                <w:spacing w:val="-4"/>
              </w:rPr>
              <w:t>ние</w:t>
            </w:r>
            <w:proofErr w:type="spellEnd"/>
          </w:p>
        </w:tc>
        <w:tc>
          <w:tcPr>
            <w:tcW w:w="2976" w:type="dxa"/>
            <w:gridSpan w:val="2"/>
          </w:tcPr>
          <w:p w14:paraId="5AD7E281" w14:textId="77777777" w:rsidR="00997F6A" w:rsidRDefault="00997F6A">
            <w:pPr>
              <w:pStyle w:val="TableParagraph"/>
            </w:pPr>
          </w:p>
        </w:tc>
        <w:tc>
          <w:tcPr>
            <w:tcW w:w="2549" w:type="dxa"/>
          </w:tcPr>
          <w:p w14:paraId="2719524C" w14:textId="77777777" w:rsidR="00997F6A" w:rsidRDefault="005C48BA">
            <w:pPr>
              <w:pStyle w:val="TableParagraph"/>
              <w:ind w:left="105" w:right="189"/>
            </w:pPr>
            <w:r>
              <w:rPr>
                <w:spacing w:val="-2"/>
              </w:rPr>
              <w:t>Встроенные</w:t>
            </w:r>
            <w:r>
              <w:rPr>
                <w:spacing w:val="40"/>
              </w:rPr>
              <w:t xml:space="preserve"> </w:t>
            </w:r>
            <w:r>
              <w:t>Количество</w:t>
            </w:r>
            <w:r>
              <w:rPr>
                <w:spacing w:val="-14"/>
              </w:rPr>
              <w:t xml:space="preserve"> </w:t>
            </w:r>
            <w:r>
              <w:t xml:space="preserve">участковых </w:t>
            </w:r>
            <w:r>
              <w:rPr>
                <w:spacing w:val="-2"/>
              </w:rPr>
              <w:t>уполномоченных полиции:</w:t>
            </w:r>
          </w:p>
          <w:p w14:paraId="1176E283" w14:textId="77777777" w:rsidR="00997F6A" w:rsidRDefault="005C48BA">
            <w:pPr>
              <w:pStyle w:val="TableParagraph"/>
              <w:spacing w:line="251" w:lineRule="exact"/>
              <w:ind w:left="105"/>
            </w:pPr>
            <w:r>
              <w:t>- 1</w:t>
            </w:r>
            <w:r>
              <w:rPr>
                <w:spacing w:val="1"/>
              </w:rPr>
              <w:t xml:space="preserve"> </w:t>
            </w:r>
            <w:r>
              <w:t>на</w:t>
            </w:r>
            <w:r>
              <w:rPr>
                <w:spacing w:val="-1"/>
              </w:rPr>
              <w:t xml:space="preserve"> </w:t>
            </w:r>
            <w:r>
              <w:t>2,8-3</w:t>
            </w:r>
            <w:r>
              <w:rPr>
                <w:spacing w:val="-3"/>
              </w:rPr>
              <w:t xml:space="preserve"> </w:t>
            </w:r>
            <w:proofErr w:type="spellStart"/>
            <w:r>
              <w:rPr>
                <w:spacing w:val="-2"/>
              </w:rPr>
              <w:t>тыс.чел</w:t>
            </w:r>
            <w:proofErr w:type="spellEnd"/>
            <w:r>
              <w:rPr>
                <w:spacing w:val="-2"/>
              </w:rPr>
              <w:t>.,</w:t>
            </w:r>
          </w:p>
          <w:p w14:paraId="18DC7836" w14:textId="77777777" w:rsidR="00997F6A" w:rsidRDefault="005C48BA">
            <w:pPr>
              <w:pStyle w:val="TableParagraph"/>
              <w:spacing w:line="241" w:lineRule="exact"/>
              <w:ind w:left="105"/>
            </w:pPr>
            <w:r>
              <w:t>-</w:t>
            </w:r>
            <w:r>
              <w:rPr>
                <w:spacing w:val="-1"/>
              </w:rPr>
              <w:t xml:space="preserve"> </w:t>
            </w:r>
            <w:r>
              <w:t>2</w:t>
            </w:r>
            <w:r>
              <w:rPr>
                <w:spacing w:val="1"/>
              </w:rPr>
              <w:t xml:space="preserve"> </w:t>
            </w:r>
            <w:r>
              <w:t>на</w:t>
            </w:r>
            <w:r>
              <w:rPr>
                <w:spacing w:val="-1"/>
              </w:rPr>
              <w:t xml:space="preserve"> </w:t>
            </w:r>
            <w:r>
              <w:t>3-6</w:t>
            </w:r>
            <w:r>
              <w:rPr>
                <w:spacing w:val="1"/>
              </w:rPr>
              <w:t xml:space="preserve"> </w:t>
            </w:r>
            <w:proofErr w:type="spellStart"/>
            <w:r>
              <w:rPr>
                <w:spacing w:val="-2"/>
              </w:rPr>
              <w:t>тыс.чел</w:t>
            </w:r>
            <w:proofErr w:type="spellEnd"/>
            <w:r>
              <w:rPr>
                <w:spacing w:val="-2"/>
              </w:rPr>
              <w:t>.</w:t>
            </w:r>
          </w:p>
        </w:tc>
      </w:tr>
      <w:tr w:rsidR="00997F6A" w14:paraId="5F8A5B4F" w14:textId="77777777">
        <w:trPr>
          <w:trHeight w:val="508"/>
        </w:trPr>
        <w:tc>
          <w:tcPr>
            <w:tcW w:w="2976" w:type="dxa"/>
          </w:tcPr>
          <w:p w14:paraId="5924C4E2" w14:textId="77777777" w:rsidR="00997F6A" w:rsidRDefault="005C48BA">
            <w:pPr>
              <w:pStyle w:val="TableParagraph"/>
              <w:spacing w:line="249" w:lineRule="exact"/>
              <w:ind w:left="110"/>
              <w:rPr>
                <w:b/>
              </w:rPr>
            </w:pPr>
            <w:r>
              <w:rPr>
                <w:b/>
                <w:spacing w:val="-2"/>
              </w:rPr>
              <w:t>6.</w:t>
            </w:r>
            <w:r>
              <w:rPr>
                <w:b/>
                <w:spacing w:val="-16"/>
              </w:rPr>
              <w:t xml:space="preserve"> </w:t>
            </w:r>
            <w:r>
              <w:rPr>
                <w:b/>
                <w:spacing w:val="-2"/>
              </w:rPr>
              <w:t>Организации</w:t>
            </w:r>
            <w:r>
              <w:rPr>
                <w:b/>
              </w:rPr>
              <w:t xml:space="preserve"> </w:t>
            </w:r>
            <w:r>
              <w:rPr>
                <w:b/>
                <w:spacing w:val="-2"/>
              </w:rPr>
              <w:t>жилищно-</w:t>
            </w:r>
          </w:p>
          <w:p w14:paraId="72A1E7AB" w14:textId="77777777" w:rsidR="00997F6A" w:rsidRDefault="005C48BA">
            <w:pPr>
              <w:pStyle w:val="TableParagraph"/>
              <w:spacing w:before="1" w:line="238" w:lineRule="exact"/>
              <w:ind w:left="110"/>
              <w:rPr>
                <w:b/>
              </w:rPr>
            </w:pPr>
            <w:r>
              <w:rPr>
                <w:b/>
              </w:rPr>
              <w:t>коммунального</w:t>
            </w:r>
            <w:r>
              <w:rPr>
                <w:b/>
                <w:spacing w:val="-11"/>
              </w:rPr>
              <w:t xml:space="preserve"> </w:t>
            </w:r>
            <w:r>
              <w:rPr>
                <w:b/>
                <w:spacing w:val="-2"/>
              </w:rPr>
              <w:t>хозяйства</w:t>
            </w:r>
          </w:p>
        </w:tc>
        <w:tc>
          <w:tcPr>
            <w:tcW w:w="1421" w:type="dxa"/>
          </w:tcPr>
          <w:p w14:paraId="48417598" w14:textId="77777777" w:rsidR="00997F6A" w:rsidRDefault="00997F6A">
            <w:pPr>
              <w:pStyle w:val="TableParagraph"/>
            </w:pPr>
          </w:p>
        </w:tc>
        <w:tc>
          <w:tcPr>
            <w:tcW w:w="2976" w:type="dxa"/>
            <w:gridSpan w:val="2"/>
          </w:tcPr>
          <w:p w14:paraId="12492668" w14:textId="77777777" w:rsidR="00997F6A" w:rsidRDefault="00997F6A">
            <w:pPr>
              <w:pStyle w:val="TableParagraph"/>
            </w:pPr>
          </w:p>
        </w:tc>
        <w:tc>
          <w:tcPr>
            <w:tcW w:w="2549" w:type="dxa"/>
          </w:tcPr>
          <w:p w14:paraId="1B53239F" w14:textId="77777777" w:rsidR="00997F6A" w:rsidRDefault="00997F6A">
            <w:pPr>
              <w:pStyle w:val="TableParagraph"/>
            </w:pPr>
          </w:p>
        </w:tc>
      </w:tr>
      <w:tr w:rsidR="00997F6A" w14:paraId="1B80AA59" w14:textId="77777777">
        <w:trPr>
          <w:trHeight w:val="1261"/>
        </w:trPr>
        <w:tc>
          <w:tcPr>
            <w:tcW w:w="2976" w:type="dxa"/>
          </w:tcPr>
          <w:p w14:paraId="59DDC9A7" w14:textId="77777777" w:rsidR="00997F6A" w:rsidRDefault="005C48BA">
            <w:pPr>
              <w:pStyle w:val="TableParagraph"/>
              <w:spacing w:line="244" w:lineRule="exact"/>
              <w:ind w:left="110"/>
            </w:pPr>
            <w:r>
              <w:rPr>
                <w:spacing w:val="-10"/>
              </w:rPr>
              <w:t>6.1.</w:t>
            </w:r>
            <w:r>
              <w:rPr>
                <w:spacing w:val="-14"/>
              </w:rPr>
              <w:t xml:space="preserve"> </w:t>
            </w:r>
            <w:r>
              <w:rPr>
                <w:spacing w:val="-10"/>
              </w:rPr>
              <w:t>Гостиницы,</w:t>
            </w:r>
            <w:r>
              <w:rPr>
                <w:spacing w:val="-13"/>
              </w:rPr>
              <w:t xml:space="preserve"> </w:t>
            </w:r>
            <w:r>
              <w:rPr>
                <w:spacing w:val="-10"/>
              </w:rPr>
              <w:t>место</w:t>
            </w:r>
          </w:p>
        </w:tc>
        <w:tc>
          <w:tcPr>
            <w:tcW w:w="1421" w:type="dxa"/>
          </w:tcPr>
          <w:p w14:paraId="2C8DF159" w14:textId="77777777" w:rsidR="00997F6A" w:rsidRDefault="005C48BA">
            <w:pPr>
              <w:pStyle w:val="TableParagraph"/>
              <w:spacing w:line="244" w:lineRule="exact"/>
              <w:ind w:left="110"/>
            </w:pPr>
            <w:r>
              <w:rPr>
                <w:spacing w:val="-10"/>
              </w:rPr>
              <w:t>6</w:t>
            </w:r>
          </w:p>
        </w:tc>
        <w:tc>
          <w:tcPr>
            <w:tcW w:w="2976" w:type="dxa"/>
            <w:gridSpan w:val="2"/>
          </w:tcPr>
          <w:p w14:paraId="5C70A977" w14:textId="77777777" w:rsidR="00997F6A" w:rsidRDefault="005C48BA">
            <w:pPr>
              <w:pStyle w:val="TableParagraph"/>
              <w:spacing w:line="237" w:lineRule="auto"/>
              <w:ind w:left="105"/>
            </w:pPr>
            <w:r>
              <w:t>при</w:t>
            </w:r>
            <w:r>
              <w:rPr>
                <w:spacing w:val="-12"/>
              </w:rPr>
              <w:t xml:space="preserve"> </w:t>
            </w:r>
            <w:r>
              <w:t>числе</w:t>
            </w:r>
            <w:r>
              <w:rPr>
                <w:spacing w:val="-14"/>
              </w:rPr>
              <w:t xml:space="preserve"> </w:t>
            </w:r>
            <w:r>
              <w:t>мест</w:t>
            </w:r>
            <w:r>
              <w:rPr>
                <w:spacing w:val="-10"/>
              </w:rPr>
              <w:t xml:space="preserve"> </w:t>
            </w:r>
            <w:r>
              <w:t>в</w:t>
            </w:r>
            <w:r>
              <w:rPr>
                <w:spacing w:val="-8"/>
              </w:rPr>
              <w:t xml:space="preserve"> </w:t>
            </w:r>
            <w:r>
              <w:t xml:space="preserve">гостинице, </w:t>
            </w:r>
            <w:proofErr w:type="spellStart"/>
            <w:r>
              <w:t>кв.м</w:t>
            </w:r>
            <w:proofErr w:type="spellEnd"/>
            <w:r>
              <w:t xml:space="preserve"> на место:</w:t>
            </w:r>
          </w:p>
          <w:p w14:paraId="692214AB" w14:textId="77777777" w:rsidR="00997F6A" w:rsidRDefault="005C48BA">
            <w:pPr>
              <w:pStyle w:val="TableParagraph"/>
              <w:tabs>
                <w:tab w:val="left" w:pos="1803"/>
              </w:tabs>
              <w:ind w:left="105"/>
            </w:pPr>
            <w:r>
              <w:t>от</w:t>
            </w:r>
            <w:r>
              <w:rPr>
                <w:spacing w:val="55"/>
              </w:rPr>
              <w:t xml:space="preserve"> </w:t>
            </w:r>
            <w:r>
              <w:t>25 до</w:t>
            </w:r>
            <w:r>
              <w:rPr>
                <w:spacing w:val="-4"/>
              </w:rPr>
              <w:t xml:space="preserve"> </w:t>
            </w:r>
            <w:r>
              <w:rPr>
                <w:spacing w:val="-5"/>
              </w:rPr>
              <w:t>100</w:t>
            </w:r>
            <w:r>
              <w:tab/>
              <w:t>55</w:t>
            </w:r>
            <w:r>
              <w:rPr>
                <w:spacing w:val="-5"/>
              </w:rPr>
              <w:t xml:space="preserve"> </w:t>
            </w:r>
            <w:proofErr w:type="spellStart"/>
            <w:r>
              <w:rPr>
                <w:spacing w:val="-4"/>
              </w:rPr>
              <w:t>кв.м</w:t>
            </w:r>
            <w:proofErr w:type="spellEnd"/>
          </w:p>
          <w:p w14:paraId="5B7FC72D" w14:textId="77777777" w:rsidR="00997F6A" w:rsidRDefault="005C48BA">
            <w:pPr>
              <w:pStyle w:val="TableParagraph"/>
              <w:tabs>
                <w:tab w:val="left" w:pos="1798"/>
              </w:tabs>
              <w:ind w:left="105"/>
            </w:pPr>
            <w:r>
              <w:t>св.100</w:t>
            </w:r>
            <w:r>
              <w:rPr>
                <w:spacing w:val="1"/>
              </w:rPr>
              <w:t xml:space="preserve"> </w:t>
            </w:r>
            <w:r>
              <w:t>до</w:t>
            </w:r>
            <w:r>
              <w:rPr>
                <w:spacing w:val="-3"/>
              </w:rPr>
              <w:t xml:space="preserve"> </w:t>
            </w:r>
            <w:r>
              <w:rPr>
                <w:spacing w:val="-5"/>
              </w:rPr>
              <w:t>500</w:t>
            </w:r>
            <w:r>
              <w:tab/>
              <w:t>30</w:t>
            </w:r>
            <w:r>
              <w:rPr>
                <w:spacing w:val="-2"/>
              </w:rPr>
              <w:t xml:space="preserve"> </w:t>
            </w:r>
            <w:r>
              <w:rPr>
                <w:spacing w:val="-10"/>
              </w:rPr>
              <w:t>«</w:t>
            </w:r>
          </w:p>
          <w:p w14:paraId="5008E822" w14:textId="77777777" w:rsidR="00997F6A" w:rsidRDefault="005C48BA">
            <w:pPr>
              <w:pStyle w:val="TableParagraph"/>
              <w:tabs>
                <w:tab w:val="left" w:pos="1798"/>
              </w:tabs>
              <w:spacing w:line="238" w:lineRule="exact"/>
              <w:ind w:left="105"/>
            </w:pPr>
            <w:r>
              <w:t>св.500</w:t>
            </w:r>
            <w:r>
              <w:rPr>
                <w:spacing w:val="1"/>
              </w:rPr>
              <w:t xml:space="preserve"> </w:t>
            </w:r>
            <w:r>
              <w:t>до</w:t>
            </w:r>
            <w:r>
              <w:rPr>
                <w:spacing w:val="-3"/>
              </w:rPr>
              <w:t xml:space="preserve"> </w:t>
            </w:r>
            <w:r>
              <w:rPr>
                <w:spacing w:val="-4"/>
              </w:rPr>
              <w:t>1000</w:t>
            </w:r>
            <w:r>
              <w:tab/>
              <w:t>20</w:t>
            </w:r>
            <w:r>
              <w:rPr>
                <w:spacing w:val="-2"/>
              </w:rPr>
              <w:t xml:space="preserve"> </w:t>
            </w:r>
            <w:r>
              <w:rPr>
                <w:spacing w:val="-10"/>
              </w:rPr>
              <w:t>«</w:t>
            </w:r>
          </w:p>
        </w:tc>
        <w:tc>
          <w:tcPr>
            <w:tcW w:w="2549" w:type="dxa"/>
          </w:tcPr>
          <w:p w14:paraId="00BE3194" w14:textId="77777777" w:rsidR="00997F6A" w:rsidRDefault="00997F6A">
            <w:pPr>
              <w:pStyle w:val="TableParagraph"/>
            </w:pPr>
          </w:p>
        </w:tc>
      </w:tr>
      <w:tr w:rsidR="00997F6A" w14:paraId="46BF7087" w14:textId="77777777">
        <w:trPr>
          <w:trHeight w:val="508"/>
        </w:trPr>
        <w:tc>
          <w:tcPr>
            <w:tcW w:w="2976" w:type="dxa"/>
          </w:tcPr>
          <w:p w14:paraId="3213D8EC" w14:textId="77777777" w:rsidR="00997F6A" w:rsidRDefault="005C48BA">
            <w:pPr>
              <w:pStyle w:val="TableParagraph"/>
              <w:spacing w:line="244" w:lineRule="exact"/>
              <w:ind w:left="110"/>
            </w:pPr>
            <w:r>
              <w:rPr>
                <w:spacing w:val="-10"/>
              </w:rPr>
              <w:t>6.2.</w:t>
            </w:r>
            <w:r>
              <w:rPr>
                <w:spacing w:val="-11"/>
              </w:rPr>
              <w:t xml:space="preserve"> </w:t>
            </w:r>
            <w:r>
              <w:rPr>
                <w:spacing w:val="-10"/>
              </w:rPr>
              <w:t>Пункты</w:t>
            </w:r>
            <w:r>
              <w:rPr>
                <w:spacing w:val="-17"/>
              </w:rPr>
              <w:t xml:space="preserve"> </w:t>
            </w:r>
            <w:r>
              <w:rPr>
                <w:spacing w:val="-10"/>
              </w:rPr>
              <w:t>приёма</w:t>
            </w:r>
            <w:r>
              <w:rPr>
                <w:spacing w:val="-14"/>
              </w:rPr>
              <w:t xml:space="preserve"> </w:t>
            </w:r>
            <w:r>
              <w:rPr>
                <w:spacing w:val="-10"/>
              </w:rPr>
              <w:t>вторсырья,</w:t>
            </w:r>
          </w:p>
          <w:p w14:paraId="3E75AABE" w14:textId="77777777" w:rsidR="00997F6A" w:rsidRDefault="005C48BA">
            <w:pPr>
              <w:pStyle w:val="TableParagraph"/>
              <w:spacing w:before="1" w:line="243" w:lineRule="exact"/>
              <w:ind w:left="110"/>
            </w:pPr>
            <w:r>
              <w:rPr>
                <w:spacing w:val="-2"/>
              </w:rPr>
              <w:t>объект</w:t>
            </w:r>
          </w:p>
        </w:tc>
        <w:tc>
          <w:tcPr>
            <w:tcW w:w="1421" w:type="dxa"/>
          </w:tcPr>
          <w:p w14:paraId="4324046A" w14:textId="77777777" w:rsidR="00997F6A" w:rsidRDefault="005C48BA">
            <w:pPr>
              <w:pStyle w:val="TableParagraph"/>
              <w:spacing w:line="244" w:lineRule="exact"/>
              <w:ind w:left="110"/>
            </w:pPr>
            <w:r>
              <w:t>объект</w:t>
            </w:r>
            <w:r>
              <w:rPr>
                <w:spacing w:val="-4"/>
              </w:rPr>
              <w:t xml:space="preserve"> </w:t>
            </w:r>
            <w:r>
              <w:t>до</w:t>
            </w:r>
            <w:r>
              <w:rPr>
                <w:spacing w:val="-6"/>
              </w:rPr>
              <w:t xml:space="preserve"> </w:t>
            </w:r>
            <w:r>
              <w:rPr>
                <w:spacing w:val="-5"/>
              </w:rPr>
              <w:t>20</w:t>
            </w:r>
          </w:p>
          <w:p w14:paraId="57CA404E" w14:textId="77777777" w:rsidR="00997F6A" w:rsidRDefault="005C48BA">
            <w:pPr>
              <w:pStyle w:val="TableParagraph"/>
              <w:spacing w:before="1" w:line="243" w:lineRule="exact"/>
              <w:ind w:left="110"/>
            </w:pPr>
            <w:proofErr w:type="spellStart"/>
            <w:r>
              <w:rPr>
                <w:spacing w:val="-2"/>
              </w:rPr>
              <w:t>тыс.чел</w:t>
            </w:r>
            <w:proofErr w:type="spellEnd"/>
            <w:r>
              <w:rPr>
                <w:spacing w:val="-2"/>
              </w:rPr>
              <w:t>.</w:t>
            </w:r>
          </w:p>
        </w:tc>
        <w:tc>
          <w:tcPr>
            <w:tcW w:w="2976" w:type="dxa"/>
            <w:gridSpan w:val="2"/>
          </w:tcPr>
          <w:p w14:paraId="0511DC76" w14:textId="77777777" w:rsidR="00997F6A" w:rsidRDefault="005C48BA">
            <w:pPr>
              <w:pStyle w:val="TableParagraph"/>
              <w:spacing w:line="244" w:lineRule="exact"/>
              <w:ind w:left="105"/>
            </w:pPr>
            <w:r>
              <w:t>0,01</w:t>
            </w:r>
            <w:r>
              <w:rPr>
                <w:spacing w:val="-4"/>
              </w:rPr>
              <w:t xml:space="preserve"> </w:t>
            </w:r>
            <w:r>
              <w:t>га на</w:t>
            </w:r>
            <w:r>
              <w:rPr>
                <w:spacing w:val="5"/>
              </w:rPr>
              <w:t xml:space="preserve"> </w:t>
            </w:r>
            <w:r>
              <w:rPr>
                <w:spacing w:val="-2"/>
              </w:rPr>
              <w:t>объект</w:t>
            </w:r>
          </w:p>
        </w:tc>
        <w:tc>
          <w:tcPr>
            <w:tcW w:w="2549" w:type="dxa"/>
          </w:tcPr>
          <w:p w14:paraId="19435277" w14:textId="77777777" w:rsidR="00997F6A" w:rsidRDefault="00997F6A">
            <w:pPr>
              <w:pStyle w:val="TableParagraph"/>
            </w:pPr>
          </w:p>
        </w:tc>
      </w:tr>
      <w:tr w:rsidR="00997F6A" w14:paraId="2A4D128A" w14:textId="77777777">
        <w:trPr>
          <w:trHeight w:val="503"/>
        </w:trPr>
        <w:tc>
          <w:tcPr>
            <w:tcW w:w="2976" w:type="dxa"/>
          </w:tcPr>
          <w:p w14:paraId="394CC7F4" w14:textId="77777777" w:rsidR="00997F6A" w:rsidRDefault="005C48BA">
            <w:pPr>
              <w:pStyle w:val="TableParagraph"/>
              <w:spacing w:line="242" w:lineRule="exact"/>
              <w:ind w:left="110"/>
            </w:pPr>
            <w:r>
              <w:rPr>
                <w:spacing w:val="-10"/>
              </w:rPr>
              <w:t>6.3.</w:t>
            </w:r>
            <w:r>
              <w:rPr>
                <w:spacing w:val="-15"/>
              </w:rPr>
              <w:t xml:space="preserve"> </w:t>
            </w:r>
            <w:r>
              <w:rPr>
                <w:spacing w:val="-10"/>
              </w:rPr>
              <w:t>Общественные</w:t>
            </w:r>
            <w:r>
              <w:rPr>
                <w:spacing w:val="-18"/>
              </w:rPr>
              <w:t xml:space="preserve"> </w:t>
            </w:r>
            <w:r>
              <w:rPr>
                <w:spacing w:val="-10"/>
              </w:rPr>
              <w:t>уборные</w:t>
            </w:r>
          </w:p>
          <w:p w14:paraId="519FBE78" w14:textId="77777777" w:rsidR="00997F6A" w:rsidRDefault="005C48BA">
            <w:pPr>
              <w:pStyle w:val="TableParagraph"/>
              <w:spacing w:line="241" w:lineRule="exact"/>
              <w:ind w:left="110"/>
            </w:pPr>
            <w:r>
              <w:rPr>
                <w:spacing w:val="-2"/>
              </w:rPr>
              <w:t>прибор</w:t>
            </w:r>
          </w:p>
        </w:tc>
        <w:tc>
          <w:tcPr>
            <w:tcW w:w="1421" w:type="dxa"/>
          </w:tcPr>
          <w:p w14:paraId="785AF1D5" w14:textId="77777777" w:rsidR="00997F6A" w:rsidRDefault="005C48BA">
            <w:pPr>
              <w:pStyle w:val="TableParagraph"/>
              <w:spacing w:line="242" w:lineRule="exact"/>
              <w:ind w:left="110"/>
            </w:pPr>
            <w:r>
              <w:t>1</w:t>
            </w:r>
            <w:r>
              <w:rPr>
                <w:spacing w:val="-3"/>
              </w:rPr>
              <w:t xml:space="preserve"> </w:t>
            </w:r>
            <w:r>
              <w:t>прибор</w:t>
            </w:r>
            <w:r>
              <w:rPr>
                <w:spacing w:val="-3"/>
              </w:rPr>
              <w:t xml:space="preserve"> </w:t>
            </w:r>
            <w:r>
              <w:rPr>
                <w:spacing w:val="-5"/>
              </w:rPr>
              <w:t>на</w:t>
            </w:r>
          </w:p>
          <w:p w14:paraId="53FC7C54" w14:textId="77777777" w:rsidR="00997F6A" w:rsidRDefault="005C48BA">
            <w:pPr>
              <w:pStyle w:val="TableParagraph"/>
              <w:spacing w:line="241" w:lineRule="exact"/>
              <w:ind w:left="110"/>
            </w:pPr>
            <w:r>
              <w:t>1</w:t>
            </w:r>
            <w:r>
              <w:rPr>
                <w:spacing w:val="2"/>
              </w:rPr>
              <w:t xml:space="preserve"> </w:t>
            </w:r>
            <w:proofErr w:type="spellStart"/>
            <w:r>
              <w:rPr>
                <w:spacing w:val="-2"/>
              </w:rPr>
              <w:t>тыс.чел</w:t>
            </w:r>
            <w:proofErr w:type="spellEnd"/>
            <w:r>
              <w:rPr>
                <w:spacing w:val="-2"/>
              </w:rPr>
              <w:t>.</w:t>
            </w:r>
          </w:p>
        </w:tc>
        <w:tc>
          <w:tcPr>
            <w:tcW w:w="2976" w:type="dxa"/>
            <w:gridSpan w:val="2"/>
          </w:tcPr>
          <w:p w14:paraId="183A776A" w14:textId="77777777" w:rsidR="00997F6A" w:rsidRDefault="00997F6A">
            <w:pPr>
              <w:pStyle w:val="TableParagraph"/>
            </w:pPr>
          </w:p>
        </w:tc>
        <w:tc>
          <w:tcPr>
            <w:tcW w:w="2549" w:type="dxa"/>
          </w:tcPr>
          <w:p w14:paraId="1603C945" w14:textId="77777777" w:rsidR="00997F6A" w:rsidRDefault="005C48BA">
            <w:pPr>
              <w:pStyle w:val="TableParagraph"/>
              <w:spacing w:line="244" w:lineRule="exact"/>
              <w:ind w:left="105"/>
            </w:pPr>
            <w:r>
              <w:rPr>
                <w:spacing w:val="-2"/>
              </w:rPr>
              <w:t>Встроенные</w:t>
            </w:r>
          </w:p>
        </w:tc>
      </w:tr>
      <w:tr w:rsidR="00997F6A" w14:paraId="7C6F8325" w14:textId="77777777">
        <w:trPr>
          <w:trHeight w:val="757"/>
        </w:trPr>
        <w:tc>
          <w:tcPr>
            <w:tcW w:w="2976" w:type="dxa"/>
          </w:tcPr>
          <w:p w14:paraId="69CD13FE" w14:textId="77777777" w:rsidR="00997F6A" w:rsidRDefault="005C48BA">
            <w:pPr>
              <w:pStyle w:val="TableParagraph"/>
              <w:spacing w:line="242" w:lineRule="auto"/>
              <w:ind w:left="110"/>
            </w:pPr>
            <w:r>
              <w:t>6.4.</w:t>
            </w:r>
            <w:r>
              <w:rPr>
                <w:spacing w:val="-14"/>
              </w:rPr>
              <w:t xml:space="preserve"> </w:t>
            </w:r>
            <w:r>
              <w:t xml:space="preserve">Жилищно- </w:t>
            </w:r>
            <w:r>
              <w:rPr>
                <w:spacing w:val="-10"/>
              </w:rPr>
              <w:t>эксплуатационная</w:t>
            </w:r>
            <w:r>
              <w:rPr>
                <w:spacing w:val="-18"/>
              </w:rPr>
              <w:t xml:space="preserve"> </w:t>
            </w:r>
            <w:r>
              <w:rPr>
                <w:spacing w:val="-10"/>
              </w:rPr>
              <w:t>организации,</w:t>
            </w:r>
          </w:p>
          <w:p w14:paraId="7B84EBA2" w14:textId="77777777" w:rsidR="00997F6A" w:rsidRDefault="005C48BA">
            <w:pPr>
              <w:pStyle w:val="TableParagraph"/>
              <w:spacing w:line="236" w:lineRule="exact"/>
              <w:ind w:left="110"/>
            </w:pPr>
            <w:r>
              <w:rPr>
                <w:spacing w:val="-2"/>
              </w:rPr>
              <w:t>объект</w:t>
            </w:r>
          </w:p>
        </w:tc>
        <w:tc>
          <w:tcPr>
            <w:tcW w:w="1421" w:type="dxa"/>
          </w:tcPr>
          <w:p w14:paraId="3550A96D" w14:textId="77777777" w:rsidR="00997F6A" w:rsidRDefault="005C48BA">
            <w:pPr>
              <w:pStyle w:val="TableParagraph"/>
              <w:spacing w:line="242" w:lineRule="auto"/>
              <w:ind w:left="110"/>
            </w:pPr>
            <w:r>
              <w:t>объект</w:t>
            </w:r>
            <w:r>
              <w:rPr>
                <w:spacing w:val="-14"/>
              </w:rPr>
              <w:t xml:space="preserve"> </w:t>
            </w:r>
            <w:r>
              <w:t>до</w:t>
            </w:r>
            <w:r>
              <w:rPr>
                <w:spacing w:val="-14"/>
              </w:rPr>
              <w:t xml:space="preserve"> </w:t>
            </w:r>
            <w:r>
              <w:t xml:space="preserve">20 </w:t>
            </w:r>
            <w:proofErr w:type="spellStart"/>
            <w:r>
              <w:rPr>
                <w:spacing w:val="-2"/>
              </w:rPr>
              <w:t>тыс.чел</w:t>
            </w:r>
            <w:proofErr w:type="spellEnd"/>
            <w:r>
              <w:rPr>
                <w:spacing w:val="-2"/>
              </w:rPr>
              <w:t>.</w:t>
            </w:r>
          </w:p>
        </w:tc>
        <w:tc>
          <w:tcPr>
            <w:tcW w:w="2976" w:type="dxa"/>
            <w:gridSpan w:val="2"/>
          </w:tcPr>
          <w:p w14:paraId="728092EF" w14:textId="77777777" w:rsidR="00997F6A" w:rsidRDefault="005C48BA">
            <w:pPr>
              <w:pStyle w:val="TableParagraph"/>
              <w:spacing w:line="244" w:lineRule="exact"/>
              <w:ind w:left="105"/>
            </w:pPr>
            <w:r>
              <w:t>0,3 га</w:t>
            </w:r>
            <w:r>
              <w:rPr>
                <w:spacing w:val="-2"/>
              </w:rPr>
              <w:t xml:space="preserve"> </w:t>
            </w:r>
            <w:r>
              <w:t>на</w:t>
            </w:r>
            <w:r>
              <w:rPr>
                <w:spacing w:val="4"/>
              </w:rPr>
              <w:t xml:space="preserve"> </w:t>
            </w:r>
            <w:r>
              <w:rPr>
                <w:spacing w:val="-2"/>
              </w:rPr>
              <w:t>объект</w:t>
            </w:r>
          </w:p>
        </w:tc>
        <w:tc>
          <w:tcPr>
            <w:tcW w:w="2549" w:type="dxa"/>
          </w:tcPr>
          <w:p w14:paraId="4991E0F2" w14:textId="77777777" w:rsidR="00997F6A" w:rsidRDefault="00997F6A">
            <w:pPr>
              <w:pStyle w:val="TableParagraph"/>
            </w:pPr>
          </w:p>
        </w:tc>
      </w:tr>
      <w:tr w:rsidR="00997F6A" w14:paraId="11CF8DAF" w14:textId="77777777">
        <w:trPr>
          <w:trHeight w:val="1348"/>
        </w:trPr>
        <w:tc>
          <w:tcPr>
            <w:tcW w:w="2976" w:type="dxa"/>
          </w:tcPr>
          <w:p w14:paraId="5D071D79" w14:textId="77777777" w:rsidR="00997F6A" w:rsidRDefault="005C48BA">
            <w:pPr>
              <w:pStyle w:val="TableParagraph"/>
              <w:spacing w:line="242" w:lineRule="auto"/>
              <w:ind w:left="110"/>
            </w:pPr>
            <w:r>
              <w:rPr>
                <w:spacing w:val="-10"/>
              </w:rPr>
              <w:t>6.5.</w:t>
            </w:r>
            <w:r>
              <w:rPr>
                <w:spacing w:val="-14"/>
              </w:rPr>
              <w:t xml:space="preserve"> </w:t>
            </w:r>
            <w:r>
              <w:rPr>
                <w:spacing w:val="-10"/>
              </w:rPr>
              <w:t>Пожарное</w:t>
            </w:r>
            <w:r>
              <w:rPr>
                <w:spacing w:val="-24"/>
              </w:rPr>
              <w:t xml:space="preserve"> </w:t>
            </w:r>
            <w:r>
              <w:rPr>
                <w:spacing w:val="-10"/>
              </w:rPr>
              <w:t>депо,</w:t>
            </w:r>
            <w:r>
              <w:rPr>
                <w:spacing w:val="-17"/>
              </w:rPr>
              <w:t xml:space="preserve"> </w:t>
            </w:r>
            <w:r>
              <w:rPr>
                <w:spacing w:val="-10"/>
              </w:rPr>
              <w:t xml:space="preserve">пожарная </w:t>
            </w:r>
            <w:r>
              <w:rPr>
                <w:spacing w:val="-2"/>
              </w:rPr>
              <w:t>машина</w:t>
            </w:r>
          </w:p>
        </w:tc>
        <w:tc>
          <w:tcPr>
            <w:tcW w:w="1421" w:type="dxa"/>
          </w:tcPr>
          <w:p w14:paraId="75028EAF" w14:textId="77777777" w:rsidR="00997F6A" w:rsidRDefault="00997F6A">
            <w:pPr>
              <w:pStyle w:val="TableParagraph"/>
            </w:pPr>
          </w:p>
        </w:tc>
        <w:tc>
          <w:tcPr>
            <w:tcW w:w="2976" w:type="dxa"/>
            <w:gridSpan w:val="2"/>
          </w:tcPr>
          <w:p w14:paraId="7E28C6B5" w14:textId="77777777" w:rsidR="00997F6A" w:rsidRDefault="005C48BA">
            <w:pPr>
              <w:pStyle w:val="TableParagraph"/>
              <w:spacing w:line="244" w:lineRule="exact"/>
              <w:ind w:left="105"/>
            </w:pPr>
            <w:r>
              <w:t>0,5-2</w:t>
            </w:r>
            <w:r>
              <w:rPr>
                <w:spacing w:val="-1"/>
              </w:rPr>
              <w:t xml:space="preserve"> </w:t>
            </w:r>
            <w:r>
              <w:t>га</w:t>
            </w:r>
            <w:r>
              <w:rPr>
                <w:spacing w:val="-2"/>
              </w:rPr>
              <w:t xml:space="preserve"> </w:t>
            </w:r>
            <w:r>
              <w:t>на</w:t>
            </w:r>
            <w:r>
              <w:rPr>
                <w:spacing w:val="3"/>
              </w:rPr>
              <w:t xml:space="preserve"> </w:t>
            </w:r>
            <w:r>
              <w:rPr>
                <w:spacing w:val="-2"/>
              </w:rPr>
              <w:t>объект</w:t>
            </w:r>
          </w:p>
        </w:tc>
        <w:tc>
          <w:tcPr>
            <w:tcW w:w="2549" w:type="dxa"/>
          </w:tcPr>
          <w:p w14:paraId="7D5C06C2" w14:textId="77777777" w:rsidR="00997F6A" w:rsidRDefault="005C48BA">
            <w:pPr>
              <w:pStyle w:val="TableParagraph"/>
              <w:spacing w:line="254" w:lineRule="auto"/>
              <w:ind w:left="105" w:right="91"/>
              <w:jc w:val="both"/>
            </w:pPr>
            <w:r>
              <w:t xml:space="preserve">Количество </w:t>
            </w:r>
            <w:proofErr w:type="spellStart"/>
            <w:r>
              <w:t>пож</w:t>
            </w:r>
            <w:proofErr w:type="spellEnd"/>
            <w:r>
              <w:t>. машин зависит от размера территории населенного пункта или их групп по</w:t>
            </w:r>
          </w:p>
          <w:p w14:paraId="4E7C4E2A" w14:textId="77777777" w:rsidR="00997F6A" w:rsidRDefault="005C48BA">
            <w:pPr>
              <w:pStyle w:val="TableParagraph"/>
              <w:ind w:left="105"/>
              <w:jc w:val="both"/>
            </w:pPr>
            <w:r>
              <w:t xml:space="preserve">СП </w:t>
            </w:r>
            <w:r>
              <w:rPr>
                <w:spacing w:val="-2"/>
              </w:rPr>
              <w:t>11.13130.2009</w:t>
            </w:r>
          </w:p>
        </w:tc>
      </w:tr>
    </w:tbl>
    <w:p w14:paraId="627B1FAE" w14:textId="77777777" w:rsidR="00997F6A" w:rsidRDefault="005C48BA">
      <w:pPr>
        <w:spacing w:before="60"/>
        <w:ind w:left="140"/>
        <w:rPr>
          <w:sz w:val="24"/>
        </w:rPr>
      </w:pPr>
      <w:r>
        <w:rPr>
          <w:spacing w:val="-2"/>
          <w:sz w:val="24"/>
        </w:rPr>
        <w:t>Примечания:</w:t>
      </w:r>
    </w:p>
    <w:p w14:paraId="287B3D64" w14:textId="77777777" w:rsidR="00997F6A" w:rsidRDefault="005C48BA">
      <w:pPr>
        <w:pStyle w:val="a6"/>
        <w:numPr>
          <w:ilvl w:val="0"/>
          <w:numId w:val="68"/>
        </w:numPr>
        <w:tabs>
          <w:tab w:val="left" w:pos="595"/>
        </w:tabs>
        <w:spacing w:before="184" w:line="259" w:lineRule="auto"/>
        <w:ind w:right="410" w:firstLine="0"/>
        <w:jc w:val="both"/>
        <w:rPr>
          <w:sz w:val="24"/>
        </w:rPr>
      </w:pPr>
      <w:r>
        <w:rPr>
          <w:sz w:val="24"/>
        </w:rPr>
        <w:t>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производственных объектов, и других мест приложения труда. Указанные нормы являются целевыми и должны уточняться согласно социальным нормам и РНГП. Структура</w:t>
      </w:r>
      <w:r>
        <w:rPr>
          <w:spacing w:val="-2"/>
          <w:sz w:val="24"/>
        </w:rPr>
        <w:t xml:space="preserve"> </w:t>
      </w:r>
      <w:r>
        <w:rPr>
          <w:sz w:val="24"/>
        </w:rPr>
        <w:t>и удельная</w:t>
      </w:r>
      <w:r>
        <w:rPr>
          <w:spacing w:val="-1"/>
          <w:sz w:val="24"/>
        </w:rPr>
        <w:t xml:space="preserve"> </w:t>
      </w:r>
      <w:r>
        <w:rPr>
          <w:sz w:val="24"/>
        </w:rPr>
        <w:t xml:space="preserve">вместимость учреждений, организаций и предприятий обслуживания межселенного значения устанавливаются в задании на </w:t>
      </w:r>
      <w:r>
        <w:rPr>
          <w:spacing w:val="-2"/>
          <w:sz w:val="24"/>
        </w:rPr>
        <w:t>проектирование.</w:t>
      </w:r>
    </w:p>
    <w:p w14:paraId="1AEEDD61" w14:textId="77777777" w:rsidR="00997F6A" w:rsidRDefault="005C48BA">
      <w:pPr>
        <w:pStyle w:val="a6"/>
        <w:numPr>
          <w:ilvl w:val="0"/>
          <w:numId w:val="68"/>
        </w:numPr>
        <w:tabs>
          <w:tab w:val="left" w:pos="450"/>
          <w:tab w:val="left" w:pos="8929"/>
        </w:tabs>
        <w:spacing w:line="259" w:lineRule="auto"/>
        <w:ind w:right="407" w:firstLine="0"/>
        <w:jc w:val="both"/>
        <w:rPr>
          <w:sz w:val="24"/>
        </w:rPr>
      </w:pPr>
      <w:r>
        <w:rPr>
          <w:sz w:val="24"/>
        </w:rPr>
        <w:t xml:space="preserve">К населенным пунктам новостройкам относятся существующие и вновь создаваемые сельские населенные пункты, численность населения которых с учетом строителей, занятых на сооружении объектов производственного и непроизводственного назначений, увеличивается на период ввода в эксплуатацию первого пускового комплекса в два раза и </w:t>
      </w:r>
      <w:r>
        <w:rPr>
          <w:spacing w:val="-2"/>
          <w:sz w:val="24"/>
        </w:rPr>
        <w:t>более.</w:t>
      </w:r>
      <w:r>
        <w:rPr>
          <w:sz w:val="24"/>
        </w:rPr>
        <w:tab/>
      </w:r>
      <w:r>
        <w:rPr>
          <w:spacing w:val="-6"/>
          <w:sz w:val="24"/>
        </w:rPr>
        <w:t>3.</w:t>
      </w:r>
    </w:p>
    <w:p w14:paraId="58AF809E" w14:textId="77777777" w:rsidR="00997F6A" w:rsidRDefault="005C48BA">
      <w:pPr>
        <w:spacing w:line="259" w:lineRule="auto"/>
        <w:ind w:left="140" w:right="407"/>
        <w:jc w:val="both"/>
        <w:rPr>
          <w:sz w:val="24"/>
        </w:rPr>
      </w:pPr>
      <w:r>
        <w:rPr>
          <w:sz w:val="24"/>
        </w:rPr>
        <w:t>Размеры земельных участков и вместимость зданий религиозных организаций (включая православные храмы, домовые церкви, католические, протестантские храмы, исламские мечети и др.) определяют согласно РНГП.</w:t>
      </w:r>
    </w:p>
    <w:p w14:paraId="5FE617F2" w14:textId="77777777" w:rsidR="00997F6A" w:rsidRDefault="005C48BA">
      <w:pPr>
        <w:pStyle w:val="a6"/>
        <w:numPr>
          <w:ilvl w:val="0"/>
          <w:numId w:val="70"/>
        </w:numPr>
        <w:tabs>
          <w:tab w:val="left" w:pos="1209"/>
        </w:tabs>
        <w:spacing w:before="1" w:line="256" w:lineRule="auto"/>
        <w:ind w:left="260" w:right="419" w:firstLine="585"/>
        <w:jc w:val="both"/>
        <w:rPr>
          <w:sz w:val="28"/>
        </w:rPr>
      </w:pPr>
      <w:r>
        <w:rPr>
          <w:sz w:val="28"/>
        </w:rPr>
        <w:t>Учреждения, организации и предприятия обслуживания в сельских населенных пунктах следует размещать из расчета обеспечения жителей каждого населенного пункта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населенных пунктов.</w:t>
      </w:r>
    </w:p>
    <w:p w14:paraId="193183FF" w14:textId="77777777" w:rsidR="00997F6A" w:rsidRDefault="005C48BA">
      <w:pPr>
        <w:pStyle w:val="a6"/>
        <w:numPr>
          <w:ilvl w:val="0"/>
          <w:numId w:val="70"/>
        </w:numPr>
        <w:tabs>
          <w:tab w:val="left" w:pos="1271"/>
        </w:tabs>
        <w:spacing w:before="6" w:line="261" w:lineRule="auto"/>
        <w:ind w:left="260" w:right="424" w:firstLine="585"/>
        <w:jc w:val="both"/>
        <w:rPr>
          <w:sz w:val="28"/>
        </w:rPr>
      </w:pPr>
      <w:r>
        <w:rPr>
          <w:sz w:val="28"/>
        </w:rPr>
        <w:t>Максимально допустимый уровень территориальной доступности регламентируется для объектов обслуживания, установленных в таблице 27.</w:t>
      </w:r>
    </w:p>
    <w:p w14:paraId="1BA18264" w14:textId="77777777" w:rsidR="00997F6A" w:rsidRDefault="005C48BA">
      <w:pPr>
        <w:pStyle w:val="a3"/>
        <w:spacing w:before="153"/>
        <w:ind w:right="424" w:firstLine="566"/>
      </w:pPr>
      <w:r>
        <w:t>Таблица 27. Максимально допустимый уровень территориальной доступности объектов обслуживания</w:t>
      </w:r>
    </w:p>
    <w:tbl>
      <w:tblPr>
        <w:tblStyle w:val="TableNormal"/>
        <w:tblW w:w="10006"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636"/>
        <w:gridCol w:w="3261"/>
        <w:gridCol w:w="3543"/>
      </w:tblGrid>
      <w:tr w:rsidR="002813BB" w14:paraId="7A351A21" w14:textId="77777777" w:rsidTr="00E76BFF">
        <w:trPr>
          <w:trHeight w:val="551"/>
        </w:trPr>
        <w:tc>
          <w:tcPr>
            <w:tcW w:w="566" w:type="dxa"/>
            <w:vMerge w:val="restart"/>
            <w:tcBorders>
              <w:top w:val="single" w:sz="4" w:space="0" w:color="000000"/>
              <w:left w:val="single" w:sz="4" w:space="0" w:color="000000"/>
              <w:bottom w:val="single" w:sz="4" w:space="0" w:color="000000"/>
              <w:right w:val="single" w:sz="4" w:space="0" w:color="000000"/>
            </w:tcBorders>
            <w:hideMark/>
          </w:tcPr>
          <w:p w14:paraId="1E13E503" w14:textId="77777777" w:rsidR="002813BB" w:rsidRDefault="002813BB">
            <w:pPr>
              <w:pStyle w:val="TableParagraph"/>
              <w:spacing w:before="135"/>
              <w:ind w:left="129" w:right="113" w:firstLine="40"/>
              <w:rPr>
                <w:sz w:val="24"/>
                <w:lang w:val="en-US"/>
              </w:rPr>
            </w:pPr>
            <w:r>
              <w:rPr>
                <w:spacing w:val="-10"/>
                <w:sz w:val="24"/>
                <w:lang w:val="en-US"/>
              </w:rPr>
              <w:t>№ п/п</w:t>
            </w:r>
          </w:p>
        </w:tc>
        <w:tc>
          <w:tcPr>
            <w:tcW w:w="2636" w:type="dxa"/>
            <w:vMerge w:val="restart"/>
            <w:tcBorders>
              <w:top w:val="single" w:sz="4" w:space="0" w:color="000000"/>
              <w:left w:val="single" w:sz="4" w:space="0" w:color="000000"/>
              <w:bottom w:val="single" w:sz="4" w:space="0" w:color="000000"/>
              <w:right w:val="single" w:sz="4" w:space="0" w:color="000000"/>
            </w:tcBorders>
            <w:hideMark/>
          </w:tcPr>
          <w:p w14:paraId="7C455DC8" w14:textId="77777777" w:rsidR="002813BB" w:rsidRDefault="002813BB">
            <w:pPr>
              <w:pStyle w:val="TableParagraph"/>
              <w:spacing w:before="272"/>
              <w:ind w:left="199"/>
              <w:rPr>
                <w:sz w:val="24"/>
                <w:lang w:val="en-US"/>
              </w:rPr>
            </w:pPr>
            <w:proofErr w:type="spellStart"/>
            <w:r>
              <w:rPr>
                <w:spacing w:val="-8"/>
                <w:sz w:val="24"/>
                <w:lang w:val="en-US"/>
              </w:rPr>
              <w:t>Наименование</w:t>
            </w:r>
            <w:proofErr w:type="spellEnd"/>
            <w:r>
              <w:rPr>
                <w:spacing w:val="9"/>
                <w:sz w:val="24"/>
                <w:lang w:val="en-US"/>
              </w:rPr>
              <w:t xml:space="preserve"> </w:t>
            </w:r>
            <w:proofErr w:type="spellStart"/>
            <w:r>
              <w:rPr>
                <w:spacing w:val="-2"/>
                <w:sz w:val="24"/>
                <w:lang w:val="en-US"/>
              </w:rPr>
              <w:t>объекта</w:t>
            </w:r>
            <w:proofErr w:type="spellEnd"/>
          </w:p>
        </w:tc>
        <w:tc>
          <w:tcPr>
            <w:tcW w:w="6804" w:type="dxa"/>
            <w:gridSpan w:val="2"/>
            <w:tcBorders>
              <w:top w:val="single" w:sz="4" w:space="0" w:color="000000"/>
              <w:left w:val="single" w:sz="4" w:space="0" w:color="000000"/>
              <w:bottom w:val="single" w:sz="4" w:space="0" w:color="000000"/>
              <w:right w:val="single" w:sz="4" w:space="0" w:color="000000"/>
            </w:tcBorders>
            <w:hideMark/>
          </w:tcPr>
          <w:p w14:paraId="0C2BBC9E" w14:textId="77777777" w:rsidR="002813BB" w:rsidRPr="002813BB" w:rsidRDefault="002813BB">
            <w:pPr>
              <w:pStyle w:val="TableParagraph"/>
              <w:spacing w:line="268" w:lineRule="exact"/>
              <w:ind w:left="17" w:right="7"/>
              <w:jc w:val="center"/>
              <w:rPr>
                <w:sz w:val="24"/>
              </w:rPr>
            </w:pPr>
            <w:r w:rsidRPr="002813BB">
              <w:rPr>
                <w:spacing w:val="-6"/>
                <w:sz w:val="24"/>
              </w:rPr>
              <w:t>Максимально</w:t>
            </w:r>
            <w:r w:rsidRPr="002813BB">
              <w:rPr>
                <w:spacing w:val="-12"/>
                <w:sz w:val="24"/>
              </w:rPr>
              <w:t xml:space="preserve"> </w:t>
            </w:r>
            <w:r w:rsidRPr="002813BB">
              <w:rPr>
                <w:spacing w:val="-6"/>
                <w:sz w:val="24"/>
              </w:rPr>
              <w:t>допустимый</w:t>
            </w:r>
            <w:r w:rsidRPr="002813BB">
              <w:rPr>
                <w:spacing w:val="-9"/>
                <w:sz w:val="24"/>
              </w:rPr>
              <w:t xml:space="preserve"> </w:t>
            </w:r>
            <w:r w:rsidRPr="002813BB">
              <w:rPr>
                <w:spacing w:val="-6"/>
                <w:sz w:val="24"/>
              </w:rPr>
              <w:t>уровень</w:t>
            </w:r>
            <w:r w:rsidRPr="002813BB">
              <w:rPr>
                <w:spacing w:val="-12"/>
                <w:sz w:val="24"/>
              </w:rPr>
              <w:t xml:space="preserve"> </w:t>
            </w:r>
            <w:r w:rsidRPr="002813BB">
              <w:rPr>
                <w:spacing w:val="-6"/>
                <w:sz w:val="24"/>
              </w:rPr>
              <w:t>территориальной</w:t>
            </w:r>
          </w:p>
          <w:p w14:paraId="04EFAFBA" w14:textId="77777777" w:rsidR="002813BB" w:rsidRPr="002813BB" w:rsidRDefault="002813BB">
            <w:pPr>
              <w:pStyle w:val="TableParagraph"/>
              <w:spacing w:line="264" w:lineRule="exact"/>
              <w:ind w:left="17"/>
              <w:jc w:val="center"/>
              <w:rPr>
                <w:sz w:val="24"/>
              </w:rPr>
            </w:pPr>
            <w:r w:rsidRPr="002813BB">
              <w:rPr>
                <w:spacing w:val="-2"/>
                <w:sz w:val="24"/>
              </w:rPr>
              <w:t>доступности</w:t>
            </w:r>
          </w:p>
        </w:tc>
      </w:tr>
      <w:tr w:rsidR="002813BB" w14:paraId="7C71C030" w14:textId="77777777" w:rsidTr="00E76BFF">
        <w:trPr>
          <w:trHeight w:val="275"/>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62386098" w14:textId="77777777" w:rsidR="002813BB" w:rsidRPr="002813BB" w:rsidRDefault="002813BB">
            <w:pPr>
              <w:widowControl/>
              <w:autoSpaceDE/>
              <w:autoSpaceDN/>
              <w:rPr>
                <w:sz w:val="24"/>
              </w:rPr>
            </w:pPr>
          </w:p>
        </w:tc>
        <w:tc>
          <w:tcPr>
            <w:tcW w:w="2636" w:type="dxa"/>
            <w:vMerge/>
            <w:tcBorders>
              <w:top w:val="single" w:sz="4" w:space="0" w:color="000000"/>
              <w:left w:val="single" w:sz="4" w:space="0" w:color="000000"/>
              <w:bottom w:val="single" w:sz="4" w:space="0" w:color="000000"/>
              <w:right w:val="single" w:sz="4" w:space="0" w:color="000000"/>
            </w:tcBorders>
            <w:vAlign w:val="center"/>
            <w:hideMark/>
          </w:tcPr>
          <w:p w14:paraId="27DE83C2" w14:textId="77777777" w:rsidR="002813BB" w:rsidRPr="002813BB" w:rsidRDefault="002813BB">
            <w:pPr>
              <w:widowControl/>
              <w:autoSpaceDE/>
              <w:autoSpaceDN/>
              <w:rPr>
                <w:sz w:val="24"/>
              </w:rPr>
            </w:pPr>
          </w:p>
        </w:tc>
        <w:tc>
          <w:tcPr>
            <w:tcW w:w="3261" w:type="dxa"/>
            <w:tcBorders>
              <w:top w:val="single" w:sz="4" w:space="0" w:color="000000"/>
              <w:left w:val="single" w:sz="4" w:space="0" w:color="000000"/>
              <w:bottom w:val="single" w:sz="4" w:space="0" w:color="000000"/>
              <w:right w:val="single" w:sz="4" w:space="0" w:color="000000"/>
            </w:tcBorders>
            <w:hideMark/>
          </w:tcPr>
          <w:p w14:paraId="1E716978" w14:textId="77777777" w:rsidR="002813BB" w:rsidRDefault="002813BB">
            <w:pPr>
              <w:pStyle w:val="TableParagraph"/>
              <w:spacing w:line="256" w:lineRule="exact"/>
              <w:ind w:left="19" w:right="9"/>
              <w:jc w:val="center"/>
              <w:rPr>
                <w:sz w:val="24"/>
                <w:lang w:val="en-US"/>
              </w:rPr>
            </w:pPr>
            <w:proofErr w:type="spellStart"/>
            <w:r>
              <w:rPr>
                <w:spacing w:val="-7"/>
                <w:sz w:val="24"/>
                <w:lang w:val="en-US"/>
              </w:rPr>
              <w:t>Единица</w:t>
            </w:r>
            <w:proofErr w:type="spellEnd"/>
            <w:r>
              <w:rPr>
                <w:spacing w:val="-7"/>
                <w:sz w:val="24"/>
                <w:lang w:val="en-US"/>
              </w:rPr>
              <w:t xml:space="preserve"> </w:t>
            </w:r>
            <w:proofErr w:type="spellStart"/>
            <w:r>
              <w:rPr>
                <w:spacing w:val="-2"/>
                <w:sz w:val="24"/>
                <w:lang w:val="en-US"/>
              </w:rPr>
              <w:t>измерения</w:t>
            </w:r>
            <w:proofErr w:type="spellEnd"/>
          </w:p>
        </w:tc>
        <w:tc>
          <w:tcPr>
            <w:tcW w:w="3543" w:type="dxa"/>
            <w:tcBorders>
              <w:top w:val="single" w:sz="4" w:space="0" w:color="000000"/>
              <w:left w:val="single" w:sz="4" w:space="0" w:color="000000"/>
              <w:bottom w:val="single" w:sz="4" w:space="0" w:color="000000"/>
              <w:right w:val="single" w:sz="4" w:space="0" w:color="000000"/>
            </w:tcBorders>
            <w:hideMark/>
          </w:tcPr>
          <w:p w14:paraId="7FE7D8B6" w14:textId="77777777" w:rsidR="002813BB" w:rsidRDefault="002813BB" w:rsidP="00E76BFF">
            <w:pPr>
              <w:pStyle w:val="TableParagraph"/>
              <w:spacing w:line="256" w:lineRule="exact"/>
              <w:ind w:left="20"/>
              <w:jc w:val="center"/>
              <w:rPr>
                <w:sz w:val="24"/>
                <w:lang w:val="en-US"/>
              </w:rPr>
            </w:pPr>
            <w:proofErr w:type="spellStart"/>
            <w:r>
              <w:rPr>
                <w:spacing w:val="-2"/>
                <w:sz w:val="24"/>
                <w:lang w:val="en-US"/>
              </w:rPr>
              <w:t>Величина</w:t>
            </w:r>
            <w:proofErr w:type="spellEnd"/>
          </w:p>
        </w:tc>
      </w:tr>
      <w:tr w:rsidR="002813BB" w14:paraId="5D7237C8" w14:textId="77777777" w:rsidTr="00E76BFF">
        <w:trPr>
          <w:trHeight w:val="275"/>
        </w:trPr>
        <w:tc>
          <w:tcPr>
            <w:tcW w:w="566" w:type="dxa"/>
            <w:vMerge w:val="restart"/>
            <w:tcBorders>
              <w:top w:val="single" w:sz="4" w:space="0" w:color="000000"/>
              <w:left w:val="single" w:sz="4" w:space="0" w:color="000000"/>
              <w:bottom w:val="single" w:sz="4" w:space="0" w:color="000000"/>
              <w:right w:val="single" w:sz="4" w:space="0" w:color="000000"/>
            </w:tcBorders>
            <w:hideMark/>
          </w:tcPr>
          <w:p w14:paraId="32E6FE3B" w14:textId="77777777" w:rsidR="002813BB" w:rsidRDefault="002813BB">
            <w:pPr>
              <w:pStyle w:val="TableParagraph"/>
              <w:spacing w:before="135"/>
              <w:ind w:left="14" w:right="7"/>
              <w:jc w:val="center"/>
              <w:rPr>
                <w:sz w:val="24"/>
                <w:lang w:val="en-US"/>
              </w:rPr>
            </w:pPr>
            <w:r>
              <w:rPr>
                <w:spacing w:val="-5"/>
                <w:sz w:val="24"/>
                <w:lang w:val="en-US"/>
              </w:rPr>
              <w:t>1.</w:t>
            </w:r>
          </w:p>
        </w:tc>
        <w:tc>
          <w:tcPr>
            <w:tcW w:w="2636" w:type="dxa"/>
            <w:vMerge w:val="restart"/>
            <w:tcBorders>
              <w:top w:val="single" w:sz="4" w:space="0" w:color="000000"/>
              <w:left w:val="single" w:sz="4" w:space="0" w:color="000000"/>
              <w:bottom w:val="single" w:sz="4" w:space="0" w:color="000000"/>
              <w:right w:val="single" w:sz="4" w:space="0" w:color="000000"/>
            </w:tcBorders>
            <w:hideMark/>
          </w:tcPr>
          <w:p w14:paraId="62B3DC99" w14:textId="77777777" w:rsidR="002813BB" w:rsidRDefault="002813BB">
            <w:pPr>
              <w:pStyle w:val="TableParagraph"/>
              <w:spacing w:before="135"/>
              <w:ind w:left="108"/>
              <w:rPr>
                <w:sz w:val="24"/>
                <w:lang w:val="en-US"/>
              </w:rPr>
            </w:pPr>
            <w:proofErr w:type="spellStart"/>
            <w:r>
              <w:rPr>
                <w:spacing w:val="-2"/>
                <w:sz w:val="24"/>
                <w:lang w:val="en-US"/>
              </w:rPr>
              <w:t>Магазины</w:t>
            </w:r>
            <w:proofErr w:type="spellEnd"/>
          </w:p>
        </w:tc>
        <w:tc>
          <w:tcPr>
            <w:tcW w:w="3261" w:type="dxa"/>
            <w:tcBorders>
              <w:top w:val="single" w:sz="4" w:space="0" w:color="000000"/>
              <w:left w:val="single" w:sz="4" w:space="0" w:color="000000"/>
              <w:bottom w:val="single" w:sz="4" w:space="0" w:color="000000"/>
              <w:right w:val="single" w:sz="4" w:space="0" w:color="000000"/>
            </w:tcBorders>
            <w:hideMark/>
          </w:tcPr>
          <w:p w14:paraId="2922B825" w14:textId="77777777" w:rsidR="002813BB" w:rsidRDefault="002813BB">
            <w:pPr>
              <w:pStyle w:val="TableParagraph"/>
              <w:spacing w:line="256" w:lineRule="exact"/>
              <w:ind w:left="19" w:right="1"/>
              <w:jc w:val="center"/>
              <w:rPr>
                <w:sz w:val="24"/>
                <w:lang w:val="en-US"/>
              </w:rPr>
            </w:pPr>
            <w:proofErr w:type="spellStart"/>
            <w:r>
              <w:rPr>
                <w:spacing w:val="-6"/>
                <w:sz w:val="24"/>
                <w:lang w:val="en-US"/>
              </w:rPr>
              <w:t>Транспортная</w:t>
            </w:r>
            <w:proofErr w:type="spellEnd"/>
            <w:r>
              <w:rPr>
                <w:spacing w:val="-16"/>
                <w:sz w:val="24"/>
                <w:lang w:val="en-US"/>
              </w:rPr>
              <w:t xml:space="preserve"> </w:t>
            </w:r>
            <w:proofErr w:type="spellStart"/>
            <w:r>
              <w:rPr>
                <w:spacing w:val="-6"/>
                <w:sz w:val="24"/>
                <w:lang w:val="en-US"/>
              </w:rPr>
              <w:t>доступность</w:t>
            </w:r>
            <w:proofErr w:type="spellEnd"/>
            <w:r>
              <w:rPr>
                <w:spacing w:val="-6"/>
                <w:sz w:val="24"/>
                <w:lang w:val="en-US"/>
              </w:rPr>
              <w:t>,</w:t>
            </w:r>
            <w:r>
              <w:rPr>
                <w:spacing w:val="-10"/>
                <w:sz w:val="24"/>
                <w:lang w:val="en-US"/>
              </w:rPr>
              <w:t xml:space="preserve"> </w:t>
            </w:r>
            <w:proofErr w:type="spellStart"/>
            <w:r>
              <w:rPr>
                <w:spacing w:val="-6"/>
                <w:sz w:val="24"/>
                <w:lang w:val="en-US"/>
              </w:rPr>
              <w:t>мин</w:t>
            </w:r>
            <w:proofErr w:type="spellEnd"/>
            <w:r>
              <w:rPr>
                <w:spacing w:val="-6"/>
                <w:sz w:val="24"/>
                <w:lang w:val="en-US"/>
              </w:rPr>
              <w:t>.</w:t>
            </w:r>
          </w:p>
        </w:tc>
        <w:tc>
          <w:tcPr>
            <w:tcW w:w="3543" w:type="dxa"/>
            <w:vMerge w:val="restart"/>
            <w:tcBorders>
              <w:top w:val="single" w:sz="4" w:space="0" w:color="000000"/>
              <w:left w:val="single" w:sz="4" w:space="0" w:color="000000"/>
              <w:bottom w:val="single" w:sz="4" w:space="0" w:color="000000"/>
              <w:right w:val="single" w:sz="4" w:space="0" w:color="000000"/>
            </w:tcBorders>
            <w:hideMark/>
          </w:tcPr>
          <w:p w14:paraId="33FF1FC2" w14:textId="77777777" w:rsidR="002813BB" w:rsidRDefault="002813BB" w:rsidP="00E76BFF">
            <w:pPr>
              <w:pStyle w:val="TableParagraph"/>
              <w:spacing w:before="135"/>
              <w:ind w:left="652"/>
              <w:jc w:val="center"/>
              <w:rPr>
                <w:sz w:val="24"/>
                <w:lang w:val="en-US"/>
              </w:rPr>
            </w:pPr>
            <w:proofErr w:type="spellStart"/>
            <w:r>
              <w:rPr>
                <w:spacing w:val="-3"/>
                <w:sz w:val="24"/>
                <w:lang w:val="en-US"/>
              </w:rPr>
              <w:t>Не</w:t>
            </w:r>
            <w:proofErr w:type="spellEnd"/>
            <w:r>
              <w:rPr>
                <w:spacing w:val="-16"/>
                <w:sz w:val="24"/>
                <w:lang w:val="en-US"/>
              </w:rPr>
              <w:t xml:space="preserve"> </w:t>
            </w:r>
            <w:proofErr w:type="spellStart"/>
            <w:r>
              <w:rPr>
                <w:spacing w:val="-2"/>
                <w:sz w:val="24"/>
                <w:lang w:val="en-US"/>
              </w:rPr>
              <w:t>нормируется</w:t>
            </w:r>
            <w:proofErr w:type="spellEnd"/>
          </w:p>
        </w:tc>
      </w:tr>
      <w:tr w:rsidR="002813BB" w14:paraId="6D753FB7" w14:textId="77777777" w:rsidTr="00E76BFF">
        <w:trPr>
          <w:trHeight w:val="278"/>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01D2D97D" w14:textId="77777777" w:rsidR="002813BB" w:rsidRDefault="002813BB">
            <w:pPr>
              <w:widowControl/>
              <w:autoSpaceDE/>
              <w:autoSpaceDN/>
              <w:rPr>
                <w:sz w:val="24"/>
                <w:lang w:val="en-US"/>
              </w:rPr>
            </w:pPr>
          </w:p>
        </w:tc>
        <w:tc>
          <w:tcPr>
            <w:tcW w:w="2636" w:type="dxa"/>
            <w:vMerge/>
            <w:tcBorders>
              <w:top w:val="single" w:sz="4" w:space="0" w:color="000000"/>
              <w:left w:val="single" w:sz="4" w:space="0" w:color="000000"/>
              <w:bottom w:val="single" w:sz="4" w:space="0" w:color="000000"/>
              <w:right w:val="single" w:sz="4" w:space="0" w:color="000000"/>
            </w:tcBorders>
            <w:vAlign w:val="center"/>
            <w:hideMark/>
          </w:tcPr>
          <w:p w14:paraId="10EE3E1F" w14:textId="77777777" w:rsidR="002813BB" w:rsidRDefault="002813BB">
            <w:pPr>
              <w:widowControl/>
              <w:autoSpaceDE/>
              <w:autoSpaceDN/>
              <w:rPr>
                <w:sz w:val="24"/>
                <w:lang w:val="en-US"/>
              </w:rPr>
            </w:pPr>
          </w:p>
        </w:tc>
        <w:tc>
          <w:tcPr>
            <w:tcW w:w="3261" w:type="dxa"/>
            <w:tcBorders>
              <w:top w:val="single" w:sz="4" w:space="0" w:color="000000"/>
              <w:left w:val="single" w:sz="4" w:space="0" w:color="000000"/>
              <w:bottom w:val="single" w:sz="4" w:space="0" w:color="000000"/>
              <w:right w:val="single" w:sz="4" w:space="0" w:color="000000"/>
            </w:tcBorders>
            <w:hideMark/>
          </w:tcPr>
          <w:p w14:paraId="1ED1D719" w14:textId="77777777" w:rsidR="002813BB" w:rsidRDefault="002813BB">
            <w:pPr>
              <w:pStyle w:val="TableParagraph"/>
              <w:spacing w:line="258" w:lineRule="exact"/>
              <w:ind w:left="19"/>
              <w:jc w:val="center"/>
              <w:rPr>
                <w:sz w:val="24"/>
                <w:lang w:val="en-US"/>
              </w:rPr>
            </w:pPr>
            <w:proofErr w:type="spellStart"/>
            <w:r>
              <w:rPr>
                <w:spacing w:val="-6"/>
                <w:sz w:val="24"/>
                <w:lang w:val="en-US"/>
              </w:rPr>
              <w:t>Пешеходная</w:t>
            </w:r>
            <w:proofErr w:type="spellEnd"/>
            <w:r>
              <w:rPr>
                <w:spacing w:val="-14"/>
                <w:sz w:val="24"/>
                <w:lang w:val="en-US"/>
              </w:rPr>
              <w:t xml:space="preserve"> </w:t>
            </w:r>
            <w:proofErr w:type="spellStart"/>
            <w:r>
              <w:rPr>
                <w:spacing w:val="-6"/>
                <w:sz w:val="24"/>
                <w:lang w:val="en-US"/>
              </w:rPr>
              <w:t>доступность</w:t>
            </w:r>
            <w:proofErr w:type="spellEnd"/>
            <w:r>
              <w:rPr>
                <w:spacing w:val="-6"/>
                <w:sz w:val="24"/>
                <w:lang w:val="en-US"/>
              </w:rPr>
              <w:t>,</w:t>
            </w:r>
            <w:r>
              <w:rPr>
                <w:spacing w:val="-11"/>
                <w:sz w:val="24"/>
                <w:lang w:val="en-US"/>
              </w:rPr>
              <w:t xml:space="preserve"> </w:t>
            </w:r>
            <w:r>
              <w:rPr>
                <w:spacing w:val="-10"/>
                <w:sz w:val="24"/>
                <w:lang w:val="en-US"/>
              </w:rPr>
              <w:t>м</w:t>
            </w: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14:paraId="7335AE86" w14:textId="77777777" w:rsidR="002813BB" w:rsidRDefault="002813BB" w:rsidP="00E76BFF">
            <w:pPr>
              <w:widowControl/>
              <w:autoSpaceDE/>
              <w:autoSpaceDN/>
              <w:jc w:val="center"/>
              <w:rPr>
                <w:sz w:val="24"/>
                <w:lang w:val="en-US"/>
              </w:rPr>
            </w:pPr>
          </w:p>
        </w:tc>
      </w:tr>
      <w:tr w:rsidR="002813BB" w14:paraId="0A9B0DDB" w14:textId="77777777" w:rsidTr="00E76BFF">
        <w:trPr>
          <w:trHeight w:val="275"/>
        </w:trPr>
        <w:tc>
          <w:tcPr>
            <w:tcW w:w="566" w:type="dxa"/>
            <w:vMerge w:val="restart"/>
            <w:tcBorders>
              <w:top w:val="single" w:sz="4" w:space="0" w:color="000000"/>
              <w:left w:val="single" w:sz="4" w:space="0" w:color="000000"/>
              <w:bottom w:val="single" w:sz="4" w:space="0" w:color="000000"/>
              <w:right w:val="single" w:sz="4" w:space="0" w:color="000000"/>
            </w:tcBorders>
            <w:hideMark/>
          </w:tcPr>
          <w:p w14:paraId="461A4531" w14:textId="77777777" w:rsidR="002813BB" w:rsidRDefault="002813BB">
            <w:pPr>
              <w:pStyle w:val="TableParagraph"/>
              <w:spacing w:before="133"/>
              <w:ind w:left="14" w:right="7"/>
              <w:jc w:val="center"/>
              <w:rPr>
                <w:sz w:val="24"/>
                <w:lang w:val="en-US"/>
              </w:rPr>
            </w:pPr>
            <w:r>
              <w:rPr>
                <w:spacing w:val="-5"/>
                <w:sz w:val="24"/>
                <w:lang w:val="en-US"/>
              </w:rPr>
              <w:t>2.</w:t>
            </w:r>
          </w:p>
        </w:tc>
        <w:tc>
          <w:tcPr>
            <w:tcW w:w="2636" w:type="dxa"/>
            <w:vMerge w:val="restart"/>
            <w:tcBorders>
              <w:top w:val="single" w:sz="4" w:space="0" w:color="000000"/>
              <w:left w:val="single" w:sz="4" w:space="0" w:color="000000"/>
              <w:bottom w:val="single" w:sz="4" w:space="0" w:color="000000"/>
              <w:right w:val="single" w:sz="4" w:space="0" w:color="000000"/>
            </w:tcBorders>
            <w:hideMark/>
          </w:tcPr>
          <w:p w14:paraId="78DD506C" w14:textId="77777777" w:rsidR="002813BB" w:rsidRDefault="002813BB">
            <w:pPr>
              <w:pStyle w:val="TableParagraph"/>
              <w:spacing w:before="133"/>
              <w:ind w:left="108"/>
              <w:rPr>
                <w:sz w:val="24"/>
                <w:lang w:val="en-US"/>
              </w:rPr>
            </w:pPr>
            <w:proofErr w:type="spellStart"/>
            <w:r>
              <w:rPr>
                <w:spacing w:val="-7"/>
                <w:sz w:val="24"/>
                <w:lang w:val="en-US"/>
              </w:rPr>
              <w:t>Рыночные</w:t>
            </w:r>
            <w:proofErr w:type="spellEnd"/>
            <w:r>
              <w:rPr>
                <w:spacing w:val="-5"/>
                <w:sz w:val="24"/>
                <w:lang w:val="en-US"/>
              </w:rPr>
              <w:t xml:space="preserve"> </w:t>
            </w:r>
            <w:proofErr w:type="spellStart"/>
            <w:r>
              <w:rPr>
                <w:spacing w:val="-2"/>
                <w:sz w:val="24"/>
                <w:lang w:val="en-US"/>
              </w:rPr>
              <w:t>комплексы</w:t>
            </w:r>
            <w:proofErr w:type="spellEnd"/>
          </w:p>
        </w:tc>
        <w:tc>
          <w:tcPr>
            <w:tcW w:w="3261" w:type="dxa"/>
            <w:tcBorders>
              <w:top w:val="single" w:sz="4" w:space="0" w:color="000000"/>
              <w:left w:val="single" w:sz="4" w:space="0" w:color="000000"/>
              <w:bottom w:val="single" w:sz="4" w:space="0" w:color="000000"/>
              <w:right w:val="single" w:sz="4" w:space="0" w:color="000000"/>
            </w:tcBorders>
            <w:hideMark/>
          </w:tcPr>
          <w:p w14:paraId="5D634774" w14:textId="77777777" w:rsidR="002813BB" w:rsidRDefault="002813BB">
            <w:pPr>
              <w:pStyle w:val="TableParagraph"/>
              <w:spacing w:line="256" w:lineRule="exact"/>
              <w:ind w:left="19" w:right="1"/>
              <w:jc w:val="center"/>
              <w:rPr>
                <w:sz w:val="24"/>
                <w:lang w:val="en-US"/>
              </w:rPr>
            </w:pPr>
            <w:proofErr w:type="spellStart"/>
            <w:r>
              <w:rPr>
                <w:spacing w:val="-6"/>
                <w:sz w:val="24"/>
                <w:lang w:val="en-US"/>
              </w:rPr>
              <w:t>Транспортная</w:t>
            </w:r>
            <w:proofErr w:type="spellEnd"/>
            <w:r>
              <w:rPr>
                <w:spacing w:val="-16"/>
                <w:sz w:val="24"/>
                <w:lang w:val="en-US"/>
              </w:rPr>
              <w:t xml:space="preserve"> </w:t>
            </w:r>
            <w:proofErr w:type="spellStart"/>
            <w:r>
              <w:rPr>
                <w:spacing w:val="-6"/>
                <w:sz w:val="24"/>
                <w:lang w:val="en-US"/>
              </w:rPr>
              <w:t>доступность</w:t>
            </w:r>
            <w:proofErr w:type="spellEnd"/>
            <w:r>
              <w:rPr>
                <w:spacing w:val="-6"/>
                <w:sz w:val="24"/>
                <w:lang w:val="en-US"/>
              </w:rPr>
              <w:t>,</w:t>
            </w:r>
            <w:r>
              <w:rPr>
                <w:spacing w:val="-10"/>
                <w:sz w:val="24"/>
                <w:lang w:val="en-US"/>
              </w:rPr>
              <w:t xml:space="preserve"> </w:t>
            </w:r>
            <w:proofErr w:type="spellStart"/>
            <w:r>
              <w:rPr>
                <w:spacing w:val="-6"/>
                <w:sz w:val="24"/>
                <w:lang w:val="en-US"/>
              </w:rPr>
              <w:t>мин</w:t>
            </w:r>
            <w:proofErr w:type="spellEnd"/>
            <w:r>
              <w:rPr>
                <w:spacing w:val="-6"/>
                <w:sz w:val="24"/>
                <w:lang w:val="en-US"/>
              </w:rPr>
              <w:t>.</w:t>
            </w:r>
          </w:p>
        </w:tc>
        <w:tc>
          <w:tcPr>
            <w:tcW w:w="3543" w:type="dxa"/>
            <w:vMerge w:val="restart"/>
            <w:tcBorders>
              <w:top w:val="single" w:sz="4" w:space="0" w:color="000000"/>
              <w:left w:val="single" w:sz="4" w:space="0" w:color="000000"/>
              <w:bottom w:val="single" w:sz="4" w:space="0" w:color="000000"/>
              <w:right w:val="single" w:sz="4" w:space="0" w:color="000000"/>
            </w:tcBorders>
            <w:hideMark/>
          </w:tcPr>
          <w:p w14:paraId="44B90FAC" w14:textId="77777777" w:rsidR="002813BB" w:rsidRDefault="002813BB" w:rsidP="00E76BFF">
            <w:pPr>
              <w:pStyle w:val="TableParagraph"/>
              <w:spacing w:before="133"/>
              <w:ind w:left="652"/>
              <w:jc w:val="center"/>
              <w:rPr>
                <w:sz w:val="24"/>
                <w:lang w:val="en-US"/>
              </w:rPr>
            </w:pPr>
            <w:proofErr w:type="spellStart"/>
            <w:r>
              <w:rPr>
                <w:spacing w:val="-3"/>
                <w:sz w:val="24"/>
                <w:lang w:val="en-US"/>
              </w:rPr>
              <w:t>Не</w:t>
            </w:r>
            <w:proofErr w:type="spellEnd"/>
            <w:r>
              <w:rPr>
                <w:spacing w:val="-16"/>
                <w:sz w:val="24"/>
                <w:lang w:val="en-US"/>
              </w:rPr>
              <w:t xml:space="preserve"> </w:t>
            </w:r>
            <w:proofErr w:type="spellStart"/>
            <w:r>
              <w:rPr>
                <w:spacing w:val="-2"/>
                <w:sz w:val="24"/>
                <w:lang w:val="en-US"/>
              </w:rPr>
              <w:t>нормируется</w:t>
            </w:r>
            <w:proofErr w:type="spellEnd"/>
          </w:p>
        </w:tc>
      </w:tr>
      <w:tr w:rsidR="002813BB" w14:paraId="215EB8AD" w14:textId="77777777" w:rsidTr="00E76BFF">
        <w:trPr>
          <w:trHeight w:val="275"/>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796F5243" w14:textId="77777777" w:rsidR="002813BB" w:rsidRDefault="002813BB">
            <w:pPr>
              <w:widowControl/>
              <w:autoSpaceDE/>
              <w:autoSpaceDN/>
              <w:rPr>
                <w:sz w:val="24"/>
                <w:lang w:val="en-US"/>
              </w:rPr>
            </w:pPr>
          </w:p>
        </w:tc>
        <w:tc>
          <w:tcPr>
            <w:tcW w:w="2636" w:type="dxa"/>
            <w:vMerge/>
            <w:tcBorders>
              <w:top w:val="single" w:sz="4" w:space="0" w:color="000000"/>
              <w:left w:val="single" w:sz="4" w:space="0" w:color="000000"/>
              <w:bottom w:val="single" w:sz="4" w:space="0" w:color="000000"/>
              <w:right w:val="single" w:sz="4" w:space="0" w:color="000000"/>
            </w:tcBorders>
            <w:vAlign w:val="center"/>
            <w:hideMark/>
          </w:tcPr>
          <w:p w14:paraId="3EB3CE06" w14:textId="77777777" w:rsidR="002813BB" w:rsidRDefault="002813BB">
            <w:pPr>
              <w:widowControl/>
              <w:autoSpaceDE/>
              <w:autoSpaceDN/>
              <w:rPr>
                <w:sz w:val="24"/>
                <w:lang w:val="en-US"/>
              </w:rPr>
            </w:pPr>
          </w:p>
        </w:tc>
        <w:tc>
          <w:tcPr>
            <w:tcW w:w="3261" w:type="dxa"/>
            <w:tcBorders>
              <w:top w:val="single" w:sz="4" w:space="0" w:color="000000"/>
              <w:left w:val="single" w:sz="4" w:space="0" w:color="000000"/>
              <w:bottom w:val="single" w:sz="4" w:space="0" w:color="000000"/>
              <w:right w:val="single" w:sz="4" w:space="0" w:color="000000"/>
            </w:tcBorders>
            <w:hideMark/>
          </w:tcPr>
          <w:p w14:paraId="12F3956C" w14:textId="77777777" w:rsidR="002813BB" w:rsidRDefault="002813BB">
            <w:pPr>
              <w:pStyle w:val="TableParagraph"/>
              <w:spacing w:line="256" w:lineRule="exact"/>
              <w:ind w:left="19"/>
              <w:jc w:val="center"/>
              <w:rPr>
                <w:sz w:val="24"/>
                <w:lang w:val="en-US"/>
              </w:rPr>
            </w:pPr>
            <w:proofErr w:type="spellStart"/>
            <w:r>
              <w:rPr>
                <w:spacing w:val="-6"/>
                <w:sz w:val="24"/>
                <w:lang w:val="en-US"/>
              </w:rPr>
              <w:t>Пешеходная</w:t>
            </w:r>
            <w:proofErr w:type="spellEnd"/>
            <w:r>
              <w:rPr>
                <w:spacing w:val="-14"/>
                <w:sz w:val="24"/>
                <w:lang w:val="en-US"/>
              </w:rPr>
              <w:t xml:space="preserve"> </w:t>
            </w:r>
            <w:proofErr w:type="spellStart"/>
            <w:r>
              <w:rPr>
                <w:spacing w:val="-6"/>
                <w:sz w:val="24"/>
                <w:lang w:val="en-US"/>
              </w:rPr>
              <w:t>доступность</w:t>
            </w:r>
            <w:proofErr w:type="spellEnd"/>
            <w:r>
              <w:rPr>
                <w:spacing w:val="-6"/>
                <w:sz w:val="24"/>
                <w:lang w:val="en-US"/>
              </w:rPr>
              <w:t>,</w:t>
            </w:r>
            <w:r>
              <w:rPr>
                <w:spacing w:val="-11"/>
                <w:sz w:val="24"/>
                <w:lang w:val="en-US"/>
              </w:rPr>
              <w:t xml:space="preserve"> </w:t>
            </w:r>
            <w:r>
              <w:rPr>
                <w:spacing w:val="-10"/>
                <w:sz w:val="24"/>
                <w:lang w:val="en-US"/>
              </w:rPr>
              <w:t>м</w:t>
            </w: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14:paraId="25B81086" w14:textId="77777777" w:rsidR="002813BB" w:rsidRDefault="002813BB" w:rsidP="00E76BFF">
            <w:pPr>
              <w:widowControl/>
              <w:autoSpaceDE/>
              <w:autoSpaceDN/>
              <w:jc w:val="center"/>
              <w:rPr>
                <w:sz w:val="24"/>
                <w:lang w:val="en-US"/>
              </w:rPr>
            </w:pPr>
          </w:p>
        </w:tc>
      </w:tr>
      <w:tr w:rsidR="002813BB" w14:paraId="5FA6272F" w14:textId="77777777" w:rsidTr="00E76BFF">
        <w:trPr>
          <w:trHeight w:val="275"/>
        </w:trPr>
        <w:tc>
          <w:tcPr>
            <w:tcW w:w="566" w:type="dxa"/>
            <w:vMerge w:val="restart"/>
            <w:tcBorders>
              <w:top w:val="single" w:sz="4" w:space="0" w:color="000000"/>
              <w:left w:val="single" w:sz="4" w:space="0" w:color="000000"/>
              <w:bottom w:val="single" w:sz="4" w:space="0" w:color="000000"/>
              <w:right w:val="single" w:sz="4" w:space="0" w:color="000000"/>
            </w:tcBorders>
            <w:hideMark/>
          </w:tcPr>
          <w:p w14:paraId="49DF9013" w14:textId="77777777" w:rsidR="002813BB" w:rsidRDefault="002813BB">
            <w:pPr>
              <w:pStyle w:val="TableParagraph"/>
              <w:spacing w:before="135"/>
              <w:ind w:left="14" w:right="7"/>
              <w:jc w:val="center"/>
              <w:rPr>
                <w:sz w:val="24"/>
                <w:lang w:val="en-US"/>
              </w:rPr>
            </w:pPr>
            <w:r>
              <w:rPr>
                <w:spacing w:val="-5"/>
                <w:sz w:val="24"/>
                <w:lang w:val="en-US"/>
              </w:rPr>
              <w:t>3.</w:t>
            </w:r>
          </w:p>
        </w:tc>
        <w:tc>
          <w:tcPr>
            <w:tcW w:w="2636" w:type="dxa"/>
            <w:vMerge w:val="restart"/>
            <w:tcBorders>
              <w:top w:val="single" w:sz="4" w:space="0" w:color="000000"/>
              <w:left w:val="single" w:sz="4" w:space="0" w:color="000000"/>
              <w:bottom w:val="single" w:sz="4" w:space="0" w:color="000000"/>
              <w:right w:val="single" w:sz="4" w:space="0" w:color="000000"/>
            </w:tcBorders>
            <w:hideMark/>
          </w:tcPr>
          <w:p w14:paraId="20A710D5" w14:textId="77777777" w:rsidR="002813BB" w:rsidRDefault="002813BB">
            <w:pPr>
              <w:pStyle w:val="TableParagraph"/>
              <w:spacing w:line="273" w:lineRule="exact"/>
              <w:ind w:left="108"/>
              <w:rPr>
                <w:sz w:val="24"/>
                <w:lang w:val="en-US"/>
              </w:rPr>
            </w:pPr>
            <w:proofErr w:type="spellStart"/>
            <w:r>
              <w:rPr>
                <w:spacing w:val="-2"/>
                <w:sz w:val="24"/>
                <w:lang w:val="en-US"/>
              </w:rPr>
              <w:t>Предприятия</w:t>
            </w:r>
            <w:proofErr w:type="spellEnd"/>
          </w:p>
          <w:p w14:paraId="443D6C62" w14:textId="77777777" w:rsidR="002813BB" w:rsidRDefault="002813BB">
            <w:pPr>
              <w:pStyle w:val="TableParagraph"/>
              <w:spacing w:line="269" w:lineRule="exact"/>
              <w:ind w:left="108"/>
              <w:rPr>
                <w:sz w:val="24"/>
                <w:lang w:val="en-US"/>
              </w:rPr>
            </w:pPr>
            <w:proofErr w:type="spellStart"/>
            <w:r>
              <w:rPr>
                <w:spacing w:val="-8"/>
                <w:sz w:val="24"/>
                <w:lang w:val="en-US"/>
              </w:rPr>
              <w:t>общественного</w:t>
            </w:r>
            <w:proofErr w:type="spellEnd"/>
            <w:r>
              <w:rPr>
                <w:spacing w:val="10"/>
                <w:sz w:val="24"/>
                <w:lang w:val="en-US"/>
              </w:rPr>
              <w:t xml:space="preserve"> </w:t>
            </w:r>
            <w:proofErr w:type="spellStart"/>
            <w:r>
              <w:rPr>
                <w:spacing w:val="-2"/>
                <w:sz w:val="24"/>
                <w:lang w:val="en-US"/>
              </w:rPr>
              <w:t>питания</w:t>
            </w:r>
            <w:proofErr w:type="spellEnd"/>
          </w:p>
        </w:tc>
        <w:tc>
          <w:tcPr>
            <w:tcW w:w="3261" w:type="dxa"/>
            <w:tcBorders>
              <w:top w:val="single" w:sz="4" w:space="0" w:color="000000"/>
              <w:left w:val="single" w:sz="4" w:space="0" w:color="000000"/>
              <w:bottom w:val="single" w:sz="4" w:space="0" w:color="000000"/>
              <w:right w:val="single" w:sz="4" w:space="0" w:color="000000"/>
            </w:tcBorders>
            <w:hideMark/>
          </w:tcPr>
          <w:p w14:paraId="0373BD81" w14:textId="77777777" w:rsidR="002813BB" w:rsidRDefault="002813BB">
            <w:pPr>
              <w:pStyle w:val="TableParagraph"/>
              <w:spacing w:line="256" w:lineRule="exact"/>
              <w:ind w:left="19" w:right="1"/>
              <w:jc w:val="center"/>
              <w:rPr>
                <w:sz w:val="24"/>
                <w:lang w:val="en-US"/>
              </w:rPr>
            </w:pPr>
            <w:proofErr w:type="spellStart"/>
            <w:r>
              <w:rPr>
                <w:spacing w:val="-6"/>
                <w:sz w:val="24"/>
                <w:lang w:val="en-US"/>
              </w:rPr>
              <w:t>Транспортная</w:t>
            </w:r>
            <w:proofErr w:type="spellEnd"/>
            <w:r>
              <w:rPr>
                <w:spacing w:val="-16"/>
                <w:sz w:val="24"/>
                <w:lang w:val="en-US"/>
              </w:rPr>
              <w:t xml:space="preserve"> </w:t>
            </w:r>
            <w:proofErr w:type="spellStart"/>
            <w:r>
              <w:rPr>
                <w:spacing w:val="-6"/>
                <w:sz w:val="24"/>
                <w:lang w:val="en-US"/>
              </w:rPr>
              <w:t>доступность</w:t>
            </w:r>
            <w:proofErr w:type="spellEnd"/>
            <w:r>
              <w:rPr>
                <w:spacing w:val="-6"/>
                <w:sz w:val="24"/>
                <w:lang w:val="en-US"/>
              </w:rPr>
              <w:t>,</w:t>
            </w:r>
            <w:r>
              <w:rPr>
                <w:spacing w:val="-10"/>
                <w:sz w:val="24"/>
                <w:lang w:val="en-US"/>
              </w:rPr>
              <w:t xml:space="preserve"> </w:t>
            </w:r>
            <w:proofErr w:type="spellStart"/>
            <w:r>
              <w:rPr>
                <w:spacing w:val="-6"/>
                <w:sz w:val="24"/>
                <w:lang w:val="en-US"/>
              </w:rPr>
              <w:t>мин</w:t>
            </w:r>
            <w:proofErr w:type="spellEnd"/>
            <w:r>
              <w:rPr>
                <w:spacing w:val="-6"/>
                <w:sz w:val="24"/>
                <w:lang w:val="en-US"/>
              </w:rPr>
              <w:t>.</w:t>
            </w:r>
          </w:p>
        </w:tc>
        <w:tc>
          <w:tcPr>
            <w:tcW w:w="3543" w:type="dxa"/>
            <w:vMerge w:val="restart"/>
            <w:tcBorders>
              <w:top w:val="single" w:sz="4" w:space="0" w:color="000000"/>
              <w:left w:val="single" w:sz="4" w:space="0" w:color="000000"/>
              <w:bottom w:val="single" w:sz="4" w:space="0" w:color="000000"/>
              <w:right w:val="single" w:sz="4" w:space="0" w:color="000000"/>
            </w:tcBorders>
            <w:hideMark/>
          </w:tcPr>
          <w:p w14:paraId="0A399F6F" w14:textId="77777777" w:rsidR="002813BB" w:rsidRDefault="002813BB" w:rsidP="00E76BFF">
            <w:pPr>
              <w:pStyle w:val="TableParagraph"/>
              <w:spacing w:before="135"/>
              <w:ind w:left="652"/>
              <w:jc w:val="center"/>
              <w:rPr>
                <w:sz w:val="24"/>
                <w:lang w:val="en-US"/>
              </w:rPr>
            </w:pPr>
            <w:proofErr w:type="spellStart"/>
            <w:r>
              <w:rPr>
                <w:spacing w:val="-3"/>
                <w:sz w:val="24"/>
                <w:lang w:val="en-US"/>
              </w:rPr>
              <w:t>Не</w:t>
            </w:r>
            <w:proofErr w:type="spellEnd"/>
            <w:r>
              <w:rPr>
                <w:spacing w:val="-16"/>
                <w:sz w:val="24"/>
                <w:lang w:val="en-US"/>
              </w:rPr>
              <w:t xml:space="preserve"> </w:t>
            </w:r>
            <w:proofErr w:type="spellStart"/>
            <w:r>
              <w:rPr>
                <w:spacing w:val="-2"/>
                <w:sz w:val="24"/>
                <w:lang w:val="en-US"/>
              </w:rPr>
              <w:t>нормируется</w:t>
            </w:r>
            <w:proofErr w:type="spellEnd"/>
          </w:p>
        </w:tc>
      </w:tr>
      <w:tr w:rsidR="002813BB" w14:paraId="195FA4E7" w14:textId="77777777" w:rsidTr="00E76BFF">
        <w:trPr>
          <w:trHeight w:val="275"/>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043A2951" w14:textId="77777777" w:rsidR="002813BB" w:rsidRDefault="002813BB">
            <w:pPr>
              <w:widowControl/>
              <w:autoSpaceDE/>
              <w:autoSpaceDN/>
              <w:rPr>
                <w:sz w:val="24"/>
                <w:lang w:val="en-US"/>
              </w:rPr>
            </w:pPr>
          </w:p>
        </w:tc>
        <w:tc>
          <w:tcPr>
            <w:tcW w:w="2636" w:type="dxa"/>
            <w:vMerge/>
            <w:tcBorders>
              <w:top w:val="single" w:sz="4" w:space="0" w:color="000000"/>
              <w:left w:val="single" w:sz="4" w:space="0" w:color="000000"/>
              <w:bottom w:val="single" w:sz="4" w:space="0" w:color="000000"/>
              <w:right w:val="single" w:sz="4" w:space="0" w:color="000000"/>
            </w:tcBorders>
            <w:vAlign w:val="center"/>
            <w:hideMark/>
          </w:tcPr>
          <w:p w14:paraId="464FC9D7" w14:textId="77777777" w:rsidR="002813BB" w:rsidRDefault="002813BB">
            <w:pPr>
              <w:widowControl/>
              <w:autoSpaceDE/>
              <w:autoSpaceDN/>
              <w:rPr>
                <w:sz w:val="24"/>
                <w:lang w:val="en-US"/>
              </w:rPr>
            </w:pPr>
          </w:p>
        </w:tc>
        <w:tc>
          <w:tcPr>
            <w:tcW w:w="3261" w:type="dxa"/>
            <w:tcBorders>
              <w:top w:val="single" w:sz="4" w:space="0" w:color="000000"/>
              <w:left w:val="single" w:sz="4" w:space="0" w:color="000000"/>
              <w:bottom w:val="single" w:sz="4" w:space="0" w:color="000000"/>
              <w:right w:val="single" w:sz="4" w:space="0" w:color="000000"/>
            </w:tcBorders>
            <w:hideMark/>
          </w:tcPr>
          <w:p w14:paraId="7DFF0688" w14:textId="77777777" w:rsidR="002813BB" w:rsidRDefault="002813BB">
            <w:pPr>
              <w:pStyle w:val="TableParagraph"/>
              <w:spacing w:line="256" w:lineRule="exact"/>
              <w:ind w:left="19"/>
              <w:jc w:val="center"/>
              <w:rPr>
                <w:sz w:val="24"/>
                <w:lang w:val="en-US"/>
              </w:rPr>
            </w:pPr>
            <w:proofErr w:type="spellStart"/>
            <w:r>
              <w:rPr>
                <w:spacing w:val="-6"/>
                <w:sz w:val="24"/>
                <w:lang w:val="en-US"/>
              </w:rPr>
              <w:t>Пешеходная</w:t>
            </w:r>
            <w:proofErr w:type="spellEnd"/>
            <w:r>
              <w:rPr>
                <w:spacing w:val="-14"/>
                <w:sz w:val="24"/>
                <w:lang w:val="en-US"/>
              </w:rPr>
              <w:t xml:space="preserve"> </w:t>
            </w:r>
            <w:proofErr w:type="spellStart"/>
            <w:r>
              <w:rPr>
                <w:spacing w:val="-6"/>
                <w:sz w:val="24"/>
                <w:lang w:val="en-US"/>
              </w:rPr>
              <w:t>доступность</w:t>
            </w:r>
            <w:proofErr w:type="spellEnd"/>
            <w:r>
              <w:rPr>
                <w:spacing w:val="-6"/>
                <w:sz w:val="24"/>
                <w:lang w:val="en-US"/>
              </w:rPr>
              <w:t>,</w:t>
            </w:r>
            <w:r>
              <w:rPr>
                <w:spacing w:val="-11"/>
                <w:sz w:val="24"/>
                <w:lang w:val="en-US"/>
              </w:rPr>
              <w:t xml:space="preserve"> </w:t>
            </w:r>
            <w:r>
              <w:rPr>
                <w:spacing w:val="-10"/>
                <w:sz w:val="24"/>
                <w:lang w:val="en-US"/>
              </w:rPr>
              <w:t>м</w:t>
            </w: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14:paraId="3BAA8FE9" w14:textId="77777777" w:rsidR="002813BB" w:rsidRDefault="002813BB" w:rsidP="00E76BFF">
            <w:pPr>
              <w:widowControl/>
              <w:autoSpaceDE/>
              <w:autoSpaceDN/>
              <w:jc w:val="center"/>
              <w:rPr>
                <w:sz w:val="24"/>
                <w:lang w:val="en-US"/>
              </w:rPr>
            </w:pPr>
          </w:p>
        </w:tc>
      </w:tr>
      <w:tr w:rsidR="002813BB" w14:paraId="52956CEB" w14:textId="77777777" w:rsidTr="00E76BFF">
        <w:trPr>
          <w:trHeight w:val="551"/>
        </w:trPr>
        <w:tc>
          <w:tcPr>
            <w:tcW w:w="566" w:type="dxa"/>
            <w:tcBorders>
              <w:top w:val="single" w:sz="4" w:space="0" w:color="000000"/>
              <w:left w:val="single" w:sz="4" w:space="0" w:color="000000"/>
              <w:bottom w:val="single" w:sz="4" w:space="0" w:color="000000"/>
              <w:right w:val="single" w:sz="4" w:space="0" w:color="000000"/>
            </w:tcBorders>
            <w:hideMark/>
          </w:tcPr>
          <w:p w14:paraId="054601CC" w14:textId="77777777" w:rsidR="002813BB" w:rsidRDefault="002813BB">
            <w:pPr>
              <w:pStyle w:val="TableParagraph"/>
              <w:spacing w:before="131"/>
              <w:ind w:left="14" w:right="7"/>
              <w:jc w:val="center"/>
              <w:rPr>
                <w:sz w:val="24"/>
                <w:lang w:val="en-US"/>
              </w:rPr>
            </w:pPr>
            <w:r>
              <w:rPr>
                <w:spacing w:val="-5"/>
                <w:sz w:val="24"/>
                <w:lang w:val="en-US"/>
              </w:rPr>
              <w:t>4.</w:t>
            </w:r>
          </w:p>
        </w:tc>
        <w:tc>
          <w:tcPr>
            <w:tcW w:w="2636" w:type="dxa"/>
            <w:tcBorders>
              <w:top w:val="single" w:sz="4" w:space="0" w:color="000000"/>
              <w:left w:val="single" w:sz="4" w:space="0" w:color="000000"/>
              <w:bottom w:val="single" w:sz="4" w:space="0" w:color="000000"/>
              <w:right w:val="single" w:sz="4" w:space="0" w:color="000000"/>
            </w:tcBorders>
            <w:hideMark/>
          </w:tcPr>
          <w:p w14:paraId="69BF9459" w14:textId="77777777" w:rsidR="002813BB" w:rsidRDefault="002813BB">
            <w:pPr>
              <w:pStyle w:val="TableParagraph"/>
              <w:spacing w:line="268" w:lineRule="exact"/>
              <w:ind w:left="108"/>
              <w:rPr>
                <w:sz w:val="24"/>
                <w:lang w:val="en-US"/>
              </w:rPr>
            </w:pPr>
            <w:proofErr w:type="spellStart"/>
            <w:r>
              <w:rPr>
                <w:spacing w:val="-7"/>
                <w:sz w:val="24"/>
                <w:lang w:val="en-US"/>
              </w:rPr>
              <w:t>Объекты</w:t>
            </w:r>
            <w:proofErr w:type="spellEnd"/>
            <w:r>
              <w:rPr>
                <w:spacing w:val="-5"/>
                <w:sz w:val="24"/>
                <w:lang w:val="en-US"/>
              </w:rPr>
              <w:t xml:space="preserve"> </w:t>
            </w:r>
            <w:proofErr w:type="spellStart"/>
            <w:r>
              <w:rPr>
                <w:spacing w:val="-2"/>
                <w:sz w:val="24"/>
                <w:lang w:val="en-US"/>
              </w:rPr>
              <w:t>экстренной</w:t>
            </w:r>
            <w:proofErr w:type="spellEnd"/>
          </w:p>
          <w:p w14:paraId="75AAFEBC" w14:textId="77777777" w:rsidR="002813BB" w:rsidRDefault="002813BB">
            <w:pPr>
              <w:pStyle w:val="TableParagraph"/>
              <w:spacing w:line="264" w:lineRule="exact"/>
              <w:ind w:left="108"/>
              <w:rPr>
                <w:sz w:val="24"/>
                <w:lang w:val="en-US"/>
              </w:rPr>
            </w:pPr>
            <w:proofErr w:type="spellStart"/>
            <w:r>
              <w:rPr>
                <w:spacing w:val="-7"/>
                <w:sz w:val="24"/>
                <w:lang w:val="en-US"/>
              </w:rPr>
              <w:t>телефонной</w:t>
            </w:r>
            <w:proofErr w:type="spellEnd"/>
            <w:r>
              <w:rPr>
                <w:spacing w:val="-2"/>
                <w:sz w:val="24"/>
                <w:lang w:val="en-US"/>
              </w:rPr>
              <w:t xml:space="preserve"> </w:t>
            </w:r>
            <w:proofErr w:type="spellStart"/>
            <w:r>
              <w:rPr>
                <w:spacing w:val="-2"/>
                <w:sz w:val="24"/>
                <w:lang w:val="en-US"/>
              </w:rPr>
              <w:t>связи</w:t>
            </w:r>
            <w:proofErr w:type="spellEnd"/>
          </w:p>
        </w:tc>
        <w:tc>
          <w:tcPr>
            <w:tcW w:w="3261" w:type="dxa"/>
            <w:tcBorders>
              <w:top w:val="single" w:sz="4" w:space="0" w:color="000000"/>
              <w:left w:val="single" w:sz="4" w:space="0" w:color="000000"/>
              <w:bottom w:val="single" w:sz="4" w:space="0" w:color="000000"/>
              <w:right w:val="single" w:sz="4" w:space="0" w:color="000000"/>
            </w:tcBorders>
            <w:hideMark/>
          </w:tcPr>
          <w:p w14:paraId="3BFB5B6C" w14:textId="77777777" w:rsidR="002813BB" w:rsidRDefault="002813BB">
            <w:pPr>
              <w:pStyle w:val="TableParagraph"/>
              <w:spacing w:before="131"/>
              <w:ind w:left="19" w:right="1"/>
              <w:jc w:val="center"/>
              <w:rPr>
                <w:sz w:val="24"/>
                <w:lang w:val="en-US"/>
              </w:rPr>
            </w:pPr>
            <w:proofErr w:type="spellStart"/>
            <w:r>
              <w:rPr>
                <w:spacing w:val="-6"/>
                <w:sz w:val="24"/>
                <w:lang w:val="en-US"/>
              </w:rPr>
              <w:t>Транспортная</w:t>
            </w:r>
            <w:proofErr w:type="spellEnd"/>
            <w:r>
              <w:rPr>
                <w:spacing w:val="-16"/>
                <w:sz w:val="24"/>
                <w:lang w:val="en-US"/>
              </w:rPr>
              <w:t xml:space="preserve"> </w:t>
            </w:r>
            <w:proofErr w:type="spellStart"/>
            <w:r>
              <w:rPr>
                <w:spacing w:val="-6"/>
                <w:sz w:val="24"/>
                <w:lang w:val="en-US"/>
              </w:rPr>
              <w:t>доступность</w:t>
            </w:r>
            <w:proofErr w:type="spellEnd"/>
            <w:r>
              <w:rPr>
                <w:spacing w:val="-6"/>
                <w:sz w:val="24"/>
                <w:lang w:val="en-US"/>
              </w:rPr>
              <w:t>,</w:t>
            </w:r>
            <w:r>
              <w:rPr>
                <w:spacing w:val="-10"/>
                <w:sz w:val="24"/>
                <w:lang w:val="en-US"/>
              </w:rPr>
              <w:t xml:space="preserve"> </w:t>
            </w:r>
            <w:proofErr w:type="spellStart"/>
            <w:r>
              <w:rPr>
                <w:spacing w:val="-6"/>
                <w:sz w:val="24"/>
                <w:lang w:val="en-US"/>
              </w:rPr>
              <w:t>мин</w:t>
            </w:r>
            <w:proofErr w:type="spellEnd"/>
            <w:r>
              <w:rPr>
                <w:spacing w:val="-6"/>
                <w:sz w:val="24"/>
                <w:lang w:val="en-US"/>
              </w:rPr>
              <w:t>.</w:t>
            </w:r>
          </w:p>
        </w:tc>
        <w:tc>
          <w:tcPr>
            <w:tcW w:w="3543" w:type="dxa"/>
            <w:tcBorders>
              <w:top w:val="single" w:sz="4" w:space="0" w:color="000000"/>
              <w:left w:val="single" w:sz="4" w:space="0" w:color="000000"/>
              <w:bottom w:val="single" w:sz="4" w:space="0" w:color="000000"/>
              <w:right w:val="single" w:sz="4" w:space="0" w:color="000000"/>
            </w:tcBorders>
            <w:hideMark/>
          </w:tcPr>
          <w:p w14:paraId="34EF1215" w14:textId="77777777" w:rsidR="002813BB" w:rsidRDefault="002813BB" w:rsidP="00E76BFF">
            <w:pPr>
              <w:pStyle w:val="TableParagraph"/>
              <w:spacing w:before="131"/>
              <w:ind w:left="20" w:right="6"/>
              <w:jc w:val="center"/>
              <w:rPr>
                <w:sz w:val="24"/>
                <w:lang w:val="en-US"/>
              </w:rPr>
            </w:pPr>
            <w:proofErr w:type="spellStart"/>
            <w:r>
              <w:rPr>
                <w:spacing w:val="-3"/>
                <w:sz w:val="24"/>
                <w:lang w:val="en-US"/>
              </w:rPr>
              <w:t>Не</w:t>
            </w:r>
            <w:proofErr w:type="spellEnd"/>
            <w:r>
              <w:rPr>
                <w:spacing w:val="-16"/>
                <w:sz w:val="24"/>
                <w:lang w:val="en-US"/>
              </w:rPr>
              <w:t xml:space="preserve"> </w:t>
            </w:r>
            <w:proofErr w:type="spellStart"/>
            <w:r>
              <w:rPr>
                <w:spacing w:val="-2"/>
                <w:sz w:val="24"/>
                <w:lang w:val="en-US"/>
              </w:rPr>
              <w:t>нормируется</w:t>
            </w:r>
            <w:proofErr w:type="spellEnd"/>
          </w:p>
        </w:tc>
      </w:tr>
    </w:tbl>
    <w:p w14:paraId="4980638A" w14:textId="77777777" w:rsidR="002813BB" w:rsidRDefault="002813BB">
      <w:pPr>
        <w:pStyle w:val="1"/>
        <w:spacing w:before="65" w:line="256" w:lineRule="auto"/>
        <w:ind w:left="260" w:right="419" w:firstLine="585"/>
        <w:jc w:val="both"/>
      </w:pPr>
    </w:p>
    <w:p w14:paraId="5D777BC0" w14:textId="77777777" w:rsidR="00997F6A" w:rsidRDefault="005C48BA">
      <w:pPr>
        <w:pStyle w:val="1"/>
        <w:spacing w:before="65" w:line="256" w:lineRule="auto"/>
        <w:ind w:left="260" w:right="419" w:firstLine="585"/>
        <w:jc w:val="both"/>
      </w:pPr>
      <w:r>
        <w:t>Глава</w:t>
      </w:r>
      <w:r>
        <w:rPr>
          <w:spacing w:val="-2"/>
        </w:rPr>
        <w:t xml:space="preserve"> </w:t>
      </w:r>
      <w:r>
        <w:t>4.</w:t>
      </w:r>
      <w:r>
        <w:rPr>
          <w:spacing w:val="80"/>
        </w:rPr>
        <w:t xml:space="preserve"> </w:t>
      </w:r>
      <w:r>
        <w:t>Доступность объектов для инвалидов и маломобильных групп населения</w:t>
      </w:r>
    </w:p>
    <w:p w14:paraId="4BD34DB1" w14:textId="77777777" w:rsidR="00997F6A" w:rsidRDefault="005C48BA">
      <w:pPr>
        <w:spacing w:before="156" w:line="254" w:lineRule="auto"/>
        <w:ind w:left="260" w:right="419" w:firstLine="585"/>
        <w:jc w:val="both"/>
        <w:rPr>
          <w:b/>
          <w:sz w:val="28"/>
        </w:rPr>
      </w:pPr>
      <w:r>
        <w:rPr>
          <w:b/>
          <w:sz w:val="28"/>
        </w:rPr>
        <w:t>Статья</w:t>
      </w:r>
      <w:r>
        <w:rPr>
          <w:b/>
          <w:spacing w:val="-4"/>
          <w:sz w:val="28"/>
        </w:rPr>
        <w:t xml:space="preserve"> </w:t>
      </w:r>
      <w:r>
        <w:rPr>
          <w:b/>
          <w:sz w:val="28"/>
        </w:rPr>
        <w:t>14. Доступность объектов для инвалидов и маломобильных групп населения</w:t>
      </w:r>
    </w:p>
    <w:p w14:paraId="04584A15" w14:textId="77777777" w:rsidR="00997F6A" w:rsidRDefault="00997F6A">
      <w:pPr>
        <w:pStyle w:val="a3"/>
        <w:spacing w:before="176"/>
        <w:ind w:left="0" w:firstLine="0"/>
        <w:jc w:val="left"/>
        <w:rPr>
          <w:b/>
        </w:rPr>
      </w:pPr>
    </w:p>
    <w:p w14:paraId="4A1EC5BF" w14:textId="77777777" w:rsidR="00997F6A" w:rsidRDefault="005C48BA">
      <w:pPr>
        <w:pStyle w:val="a6"/>
        <w:numPr>
          <w:ilvl w:val="0"/>
          <w:numId w:val="67"/>
        </w:numPr>
        <w:tabs>
          <w:tab w:val="left" w:pos="1285"/>
        </w:tabs>
        <w:spacing w:before="1" w:line="254" w:lineRule="auto"/>
        <w:ind w:right="419" w:firstLine="585"/>
        <w:jc w:val="both"/>
        <w:rPr>
          <w:sz w:val="28"/>
        </w:rPr>
      </w:pPr>
      <w:r>
        <w:rPr>
          <w:sz w:val="28"/>
        </w:rPr>
        <w:t>При планировке сельского поселения необходимо обеспечивать доступность объектов</w:t>
      </w:r>
      <w:r w:rsidR="00331F9A">
        <w:rPr>
          <w:sz w:val="28"/>
        </w:rPr>
        <w:t xml:space="preserve"> </w:t>
      </w:r>
      <w:r>
        <w:rPr>
          <w:sz w:val="28"/>
        </w:rPr>
        <w:t>для инвалидов и других маломобильных групп населения. При проектировании и реконструкции объектов следует предусматривать для инвалидов и других МГН условия жизнедеятельности, равные с остальными категориями населения, в соответствии с СП</w:t>
      </w:r>
      <w:r>
        <w:rPr>
          <w:spacing w:val="40"/>
          <w:sz w:val="28"/>
        </w:rPr>
        <w:t xml:space="preserve"> </w:t>
      </w:r>
      <w:r>
        <w:rPr>
          <w:spacing w:val="-2"/>
          <w:sz w:val="28"/>
        </w:rPr>
        <w:t>59.13330.20.</w:t>
      </w:r>
    </w:p>
    <w:p w14:paraId="1994FA1E" w14:textId="77777777" w:rsidR="00997F6A" w:rsidRDefault="005C48BA">
      <w:pPr>
        <w:pStyle w:val="a6"/>
        <w:numPr>
          <w:ilvl w:val="0"/>
          <w:numId w:val="67"/>
        </w:numPr>
        <w:tabs>
          <w:tab w:val="left" w:pos="1588"/>
        </w:tabs>
        <w:spacing w:before="6" w:line="254" w:lineRule="auto"/>
        <w:ind w:right="422" w:firstLine="585"/>
        <w:jc w:val="both"/>
        <w:rPr>
          <w:sz w:val="28"/>
        </w:rPr>
      </w:pPr>
      <w:r>
        <w:rPr>
          <w:sz w:val="28"/>
        </w:rPr>
        <w:t>К объектам, подлежащим оснащению специальными приспособлениями и оборудованием для свободного передвижения и доступа инвалидов и других МГН, относятся: жилые и административные здания и сооружения; объекты культуры; объекты и учреждения образования, здравоохранения и социального</w:t>
      </w:r>
      <w:r w:rsidR="00331F9A">
        <w:rPr>
          <w:sz w:val="28"/>
        </w:rPr>
        <w:t xml:space="preserve"> </w:t>
      </w:r>
      <w:r>
        <w:rPr>
          <w:sz w:val="28"/>
        </w:rPr>
        <w:t>обслуживания населения; объекты торговли, общественного питания и бытового обслуживания населения, финансово- банковские учреждения; гостиницы,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транспорта; почтово-телеграфные; производственные объекты, объекты</w:t>
      </w:r>
      <w:r>
        <w:rPr>
          <w:spacing w:val="40"/>
          <w:sz w:val="28"/>
        </w:rPr>
        <w:t xml:space="preserve"> </w:t>
      </w:r>
      <w:r>
        <w:rPr>
          <w:sz w:val="28"/>
        </w:rPr>
        <w:t>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14:paraId="034C208D" w14:textId="77777777" w:rsidR="00997F6A" w:rsidRDefault="005C48BA">
      <w:pPr>
        <w:pStyle w:val="a6"/>
        <w:numPr>
          <w:ilvl w:val="0"/>
          <w:numId w:val="67"/>
        </w:numPr>
        <w:tabs>
          <w:tab w:val="left" w:pos="1319"/>
        </w:tabs>
        <w:spacing w:before="15" w:line="254" w:lineRule="auto"/>
        <w:ind w:right="424" w:firstLine="585"/>
        <w:jc w:val="both"/>
        <w:rPr>
          <w:sz w:val="28"/>
        </w:rPr>
      </w:pPr>
      <w:r>
        <w:rPr>
          <w:sz w:val="28"/>
        </w:rPr>
        <w:t xml:space="preserve">Проектные решения объектов, доступных для МГН, должны </w:t>
      </w:r>
      <w:r>
        <w:rPr>
          <w:spacing w:val="-2"/>
          <w:sz w:val="28"/>
        </w:rPr>
        <w:t>обеспечивать:</w:t>
      </w:r>
    </w:p>
    <w:p w14:paraId="1A8977EC" w14:textId="77777777" w:rsidR="00997F6A" w:rsidRDefault="005C48BA">
      <w:pPr>
        <w:pStyle w:val="a6"/>
        <w:numPr>
          <w:ilvl w:val="1"/>
          <w:numId w:val="67"/>
        </w:numPr>
        <w:tabs>
          <w:tab w:val="left" w:pos="1209"/>
        </w:tabs>
        <w:spacing w:line="256" w:lineRule="auto"/>
        <w:ind w:right="421" w:firstLine="585"/>
        <w:rPr>
          <w:sz w:val="28"/>
        </w:rPr>
      </w:pPr>
      <w:r>
        <w:rPr>
          <w:sz w:val="28"/>
        </w:rPr>
        <w:t>досягаемость мест целевого посещения и беспрепятственность перемещения внутри зданий и сооружений;</w:t>
      </w:r>
    </w:p>
    <w:p w14:paraId="26CA6324" w14:textId="77777777" w:rsidR="00997F6A" w:rsidRDefault="005C48BA">
      <w:pPr>
        <w:pStyle w:val="a6"/>
        <w:numPr>
          <w:ilvl w:val="1"/>
          <w:numId w:val="67"/>
        </w:numPr>
        <w:tabs>
          <w:tab w:val="left" w:pos="1069"/>
        </w:tabs>
        <w:spacing w:line="254" w:lineRule="auto"/>
        <w:ind w:right="427" w:firstLine="585"/>
        <w:rPr>
          <w:sz w:val="28"/>
        </w:rPr>
      </w:pPr>
      <w:r>
        <w:rPr>
          <w:sz w:val="28"/>
        </w:rPr>
        <w:t>безопасность путей движения (в том числе эвакуационных), а также мест проживания, обслуживания и приложения труда;</w:t>
      </w:r>
    </w:p>
    <w:p w14:paraId="3D4A34B8" w14:textId="77777777" w:rsidR="00997F6A" w:rsidRDefault="005C48BA">
      <w:pPr>
        <w:pStyle w:val="a6"/>
        <w:numPr>
          <w:ilvl w:val="1"/>
          <w:numId w:val="67"/>
        </w:numPr>
        <w:tabs>
          <w:tab w:val="left" w:pos="1079"/>
        </w:tabs>
        <w:spacing w:line="254" w:lineRule="auto"/>
        <w:ind w:right="423" w:firstLine="585"/>
        <w:rPr>
          <w:sz w:val="28"/>
        </w:rPr>
      </w:pPr>
      <w:r>
        <w:rPr>
          <w:sz w:val="28"/>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w:t>
      </w:r>
    </w:p>
    <w:p w14:paraId="62D54C1C" w14:textId="77777777" w:rsidR="00997F6A" w:rsidRDefault="005C48BA">
      <w:pPr>
        <w:pStyle w:val="a3"/>
        <w:spacing w:before="3"/>
        <w:ind w:left="846" w:firstLine="0"/>
      </w:pPr>
      <w:r>
        <w:t>-удобство</w:t>
      </w:r>
      <w:r>
        <w:rPr>
          <w:spacing w:val="-5"/>
        </w:rPr>
        <w:t xml:space="preserve"> </w:t>
      </w:r>
      <w:r>
        <w:t>и</w:t>
      </w:r>
      <w:r>
        <w:rPr>
          <w:spacing w:val="-5"/>
        </w:rPr>
        <w:t xml:space="preserve"> </w:t>
      </w:r>
      <w:r>
        <w:t>комфорт</w:t>
      </w:r>
      <w:r>
        <w:rPr>
          <w:spacing w:val="-6"/>
        </w:rPr>
        <w:t xml:space="preserve"> </w:t>
      </w:r>
      <w:r>
        <w:t>среды</w:t>
      </w:r>
      <w:r>
        <w:rPr>
          <w:spacing w:val="-4"/>
        </w:rPr>
        <w:t xml:space="preserve"> </w:t>
      </w:r>
      <w:r>
        <w:rPr>
          <w:spacing w:val="-2"/>
        </w:rPr>
        <w:t>жизнедеятельности.</w:t>
      </w:r>
    </w:p>
    <w:p w14:paraId="2BD5C323" w14:textId="77777777" w:rsidR="00997F6A" w:rsidRDefault="005C48BA">
      <w:pPr>
        <w:pStyle w:val="a6"/>
        <w:numPr>
          <w:ilvl w:val="0"/>
          <w:numId w:val="67"/>
        </w:numPr>
        <w:tabs>
          <w:tab w:val="left" w:pos="998"/>
        </w:tabs>
        <w:spacing w:before="178"/>
        <w:ind w:left="140" w:right="424" w:firstLine="566"/>
        <w:jc w:val="both"/>
        <w:rPr>
          <w:sz w:val="28"/>
        </w:rPr>
      </w:pPr>
      <w:r>
        <w:rPr>
          <w:sz w:val="28"/>
        </w:rPr>
        <w:t>Объекты социальной инфраструктуры должны оснащаться следующими специальными приспособлениями и оборудованием:</w:t>
      </w:r>
    </w:p>
    <w:p w14:paraId="42ABDDF2" w14:textId="77777777" w:rsidR="00997F6A" w:rsidRDefault="00B90E7F" w:rsidP="00B90E7F">
      <w:pPr>
        <w:tabs>
          <w:tab w:val="left" w:pos="1177"/>
        </w:tabs>
        <w:rPr>
          <w:sz w:val="28"/>
        </w:rPr>
      </w:pPr>
      <w:r>
        <w:tab/>
      </w:r>
      <w:r w:rsidR="005C48BA">
        <w:rPr>
          <w:sz w:val="28"/>
        </w:rPr>
        <w:t>визуальной</w:t>
      </w:r>
      <w:r w:rsidR="005C48BA">
        <w:rPr>
          <w:spacing w:val="80"/>
          <w:sz w:val="28"/>
        </w:rPr>
        <w:t xml:space="preserve"> </w:t>
      </w:r>
      <w:r w:rsidR="005C48BA">
        <w:rPr>
          <w:sz w:val="28"/>
        </w:rPr>
        <w:t>и</w:t>
      </w:r>
      <w:r w:rsidR="005C48BA">
        <w:rPr>
          <w:spacing w:val="80"/>
          <w:sz w:val="28"/>
        </w:rPr>
        <w:t xml:space="preserve"> </w:t>
      </w:r>
      <w:r w:rsidR="005C48BA">
        <w:rPr>
          <w:sz w:val="28"/>
        </w:rPr>
        <w:t>звуковой</w:t>
      </w:r>
      <w:r w:rsidR="005C48BA">
        <w:rPr>
          <w:spacing w:val="80"/>
          <w:sz w:val="28"/>
        </w:rPr>
        <w:t xml:space="preserve"> </w:t>
      </w:r>
      <w:r w:rsidR="005C48BA">
        <w:rPr>
          <w:sz w:val="28"/>
        </w:rPr>
        <w:t>информацией,</w:t>
      </w:r>
      <w:r w:rsidR="005C48BA">
        <w:rPr>
          <w:spacing w:val="80"/>
          <w:sz w:val="28"/>
        </w:rPr>
        <w:t xml:space="preserve"> </w:t>
      </w:r>
      <w:r w:rsidR="005C48BA">
        <w:rPr>
          <w:sz w:val="28"/>
        </w:rPr>
        <w:t>включая</w:t>
      </w:r>
      <w:r w:rsidR="005C48BA">
        <w:rPr>
          <w:spacing w:val="80"/>
          <w:sz w:val="28"/>
        </w:rPr>
        <w:t xml:space="preserve"> </w:t>
      </w:r>
      <w:r w:rsidR="005C48BA">
        <w:rPr>
          <w:sz w:val="28"/>
        </w:rPr>
        <w:t>специальные</w:t>
      </w:r>
      <w:r w:rsidR="005C48BA">
        <w:rPr>
          <w:spacing w:val="80"/>
          <w:sz w:val="28"/>
        </w:rPr>
        <w:t xml:space="preserve"> </w:t>
      </w:r>
      <w:r w:rsidR="005C48BA">
        <w:rPr>
          <w:sz w:val="28"/>
        </w:rPr>
        <w:t>знаки</w:t>
      </w:r>
      <w:r w:rsidR="005C48BA">
        <w:rPr>
          <w:spacing w:val="80"/>
          <w:sz w:val="28"/>
        </w:rPr>
        <w:t xml:space="preserve"> </w:t>
      </w:r>
      <w:r w:rsidR="005C48BA">
        <w:rPr>
          <w:sz w:val="28"/>
        </w:rPr>
        <w:t>у строящихся, ремонтируемых объектов и звуковую сигнализацию у светофоров;</w:t>
      </w:r>
    </w:p>
    <w:p w14:paraId="566E6AA6" w14:textId="77777777" w:rsidR="00997F6A" w:rsidRDefault="005C48BA">
      <w:pPr>
        <w:pStyle w:val="a6"/>
        <w:numPr>
          <w:ilvl w:val="1"/>
          <w:numId w:val="67"/>
        </w:numPr>
        <w:tabs>
          <w:tab w:val="left" w:pos="869"/>
        </w:tabs>
        <w:spacing w:line="321" w:lineRule="exact"/>
        <w:ind w:left="869" w:hanging="162"/>
        <w:jc w:val="left"/>
        <w:rPr>
          <w:sz w:val="28"/>
        </w:rPr>
      </w:pPr>
      <w:r>
        <w:rPr>
          <w:sz w:val="28"/>
        </w:rPr>
        <w:t>средствами</w:t>
      </w:r>
      <w:r>
        <w:rPr>
          <w:spacing w:val="-8"/>
          <w:sz w:val="28"/>
        </w:rPr>
        <w:t xml:space="preserve"> </w:t>
      </w:r>
      <w:r>
        <w:rPr>
          <w:sz w:val="28"/>
        </w:rPr>
        <w:t>связи,</w:t>
      </w:r>
      <w:r>
        <w:rPr>
          <w:spacing w:val="-4"/>
          <w:sz w:val="28"/>
        </w:rPr>
        <w:t xml:space="preserve"> </w:t>
      </w:r>
      <w:r>
        <w:rPr>
          <w:sz w:val="28"/>
        </w:rPr>
        <w:t>доступными</w:t>
      </w:r>
      <w:r>
        <w:rPr>
          <w:spacing w:val="-8"/>
          <w:sz w:val="28"/>
        </w:rPr>
        <w:t xml:space="preserve"> </w:t>
      </w:r>
      <w:r>
        <w:rPr>
          <w:sz w:val="28"/>
        </w:rPr>
        <w:t>для</w:t>
      </w:r>
      <w:r>
        <w:rPr>
          <w:spacing w:val="-5"/>
          <w:sz w:val="28"/>
        </w:rPr>
        <w:t xml:space="preserve"> </w:t>
      </w:r>
      <w:r>
        <w:rPr>
          <w:spacing w:val="-2"/>
          <w:sz w:val="28"/>
        </w:rPr>
        <w:t>инвалидов;</w:t>
      </w:r>
    </w:p>
    <w:p w14:paraId="64FE450F" w14:textId="77777777" w:rsidR="00997F6A" w:rsidRDefault="005C48BA">
      <w:pPr>
        <w:pStyle w:val="a6"/>
        <w:numPr>
          <w:ilvl w:val="1"/>
          <w:numId w:val="67"/>
        </w:numPr>
        <w:tabs>
          <w:tab w:val="left" w:pos="869"/>
        </w:tabs>
        <w:spacing w:before="4" w:line="322" w:lineRule="exact"/>
        <w:ind w:left="869" w:hanging="162"/>
        <w:jc w:val="left"/>
        <w:rPr>
          <w:sz w:val="28"/>
        </w:rPr>
      </w:pPr>
      <w:r>
        <w:rPr>
          <w:spacing w:val="-2"/>
          <w:sz w:val="28"/>
        </w:rPr>
        <w:t>санитарно-гигиеническими</w:t>
      </w:r>
      <w:r>
        <w:rPr>
          <w:spacing w:val="24"/>
          <w:sz w:val="28"/>
        </w:rPr>
        <w:t xml:space="preserve"> </w:t>
      </w:r>
      <w:r>
        <w:rPr>
          <w:spacing w:val="-2"/>
          <w:sz w:val="28"/>
        </w:rPr>
        <w:t>помещениями;</w:t>
      </w:r>
    </w:p>
    <w:p w14:paraId="09AC39BA" w14:textId="77777777" w:rsidR="00997F6A" w:rsidRDefault="005C48BA">
      <w:pPr>
        <w:pStyle w:val="a6"/>
        <w:numPr>
          <w:ilvl w:val="1"/>
          <w:numId w:val="67"/>
        </w:numPr>
        <w:tabs>
          <w:tab w:val="left" w:pos="869"/>
        </w:tabs>
        <w:spacing w:line="322" w:lineRule="exact"/>
        <w:ind w:left="869" w:hanging="162"/>
        <w:jc w:val="left"/>
        <w:rPr>
          <w:sz w:val="28"/>
        </w:rPr>
      </w:pPr>
      <w:r>
        <w:rPr>
          <w:sz w:val="28"/>
        </w:rPr>
        <w:t>пандусами</w:t>
      </w:r>
      <w:r>
        <w:rPr>
          <w:spacing w:val="-5"/>
          <w:sz w:val="28"/>
        </w:rPr>
        <w:t xml:space="preserve"> </w:t>
      </w:r>
      <w:r>
        <w:rPr>
          <w:sz w:val="28"/>
        </w:rPr>
        <w:t>и</w:t>
      </w:r>
      <w:r>
        <w:rPr>
          <w:spacing w:val="-4"/>
          <w:sz w:val="28"/>
        </w:rPr>
        <w:t xml:space="preserve"> </w:t>
      </w:r>
      <w:r>
        <w:rPr>
          <w:sz w:val="28"/>
        </w:rPr>
        <w:t>поручнями</w:t>
      </w:r>
      <w:r>
        <w:rPr>
          <w:spacing w:val="-4"/>
          <w:sz w:val="28"/>
        </w:rPr>
        <w:t xml:space="preserve"> </w:t>
      </w:r>
      <w:r>
        <w:rPr>
          <w:sz w:val="28"/>
        </w:rPr>
        <w:t>у</w:t>
      </w:r>
      <w:r>
        <w:rPr>
          <w:spacing w:val="-9"/>
          <w:sz w:val="28"/>
        </w:rPr>
        <w:t xml:space="preserve"> </w:t>
      </w:r>
      <w:r>
        <w:rPr>
          <w:sz w:val="28"/>
        </w:rPr>
        <w:t>лестниц</w:t>
      </w:r>
      <w:r>
        <w:rPr>
          <w:spacing w:val="-4"/>
          <w:sz w:val="28"/>
        </w:rPr>
        <w:t xml:space="preserve"> </w:t>
      </w:r>
      <w:r>
        <w:rPr>
          <w:sz w:val="28"/>
        </w:rPr>
        <w:t>при входах</w:t>
      </w:r>
      <w:r>
        <w:rPr>
          <w:spacing w:val="-8"/>
          <w:sz w:val="28"/>
        </w:rPr>
        <w:t xml:space="preserve"> </w:t>
      </w:r>
      <w:r>
        <w:rPr>
          <w:sz w:val="28"/>
        </w:rPr>
        <w:t>в</w:t>
      </w:r>
      <w:r>
        <w:rPr>
          <w:spacing w:val="-5"/>
          <w:sz w:val="28"/>
        </w:rPr>
        <w:t xml:space="preserve"> </w:t>
      </w:r>
      <w:r>
        <w:rPr>
          <w:spacing w:val="-2"/>
          <w:sz w:val="28"/>
        </w:rPr>
        <w:t>здания;</w:t>
      </w:r>
    </w:p>
    <w:p w14:paraId="2F2F4FEA" w14:textId="77777777" w:rsidR="00997F6A" w:rsidRDefault="005C48BA">
      <w:pPr>
        <w:pStyle w:val="a6"/>
        <w:numPr>
          <w:ilvl w:val="1"/>
          <w:numId w:val="67"/>
        </w:numPr>
        <w:tabs>
          <w:tab w:val="left" w:pos="945"/>
        </w:tabs>
        <w:ind w:left="140" w:right="428" w:firstLine="566"/>
        <w:rPr>
          <w:sz w:val="28"/>
        </w:rPr>
      </w:pPr>
      <w:r>
        <w:rPr>
          <w:sz w:val="28"/>
        </w:rPr>
        <w:t>пологими спусками у тротуаров в местах наземных переходов улиц, дорог, магистралей и остановок городского транспорта общего пользования;</w:t>
      </w:r>
    </w:p>
    <w:p w14:paraId="45199874" w14:textId="77777777" w:rsidR="00997F6A" w:rsidRDefault="005C48BA">
      <w:pPr>
        <w:pStyle w:val="a6"/>
        <w:numPr>
          <w:ilvl w:val="1"/>
          <w:numId w:val="67"/>
        </w:numPr>
        <w:tabs>
          <w:tab w:val="left" w:pos="1079"/>
        </w:tabs>
        <w:ind w:left="140" w:right="424" w:firstLine="566"/>
        <w:rPr>
          <w:sz w:val="28"/>
        </w:rPr>
      </w:pPr>
      <w:r>
        <w:rPr>
          <w:sz w:val="28"/>
        </w:rPr>
        <w:t>специальными указателями маршрутов движения инвалидов по территории вокзалов, парков и других рекреационных зон;</w:t>
      </w:r>
    </w:p>
    <w:p w14:paraId="01FA68D2" w14:textId="77777777" w:rsidR="00997F6A" w:rsidRDefault="005C48BA">
      <w:pPr>
        <w:pStyle w:val="a6"/>
        <w:numPr>
          <w:ilvl w:val="1"/>
          <w:numId w:val="67"/>
        </w:numPr>
        <w:tabs>
          <w:tab w:val="left" w:pos="897"/>
        </w:tabs>
        <w:ind w:left="140" w:right="419" w:firstLine="566"/>
        <w:rPr>
          <w:sz w:val="28"/>
        </w:rPr>
      </w:pPr>
      <w:r>
        <w:rPr>
          <w:sz w:val="28"/>
        </w:rPr>
        <w:t xml:space="preserve">пандусами и поручнями у лестниц привокзальных площадей, платформ, остановок маршрутных транспортных средств и мест посадки и высадки </w:t>
      </w:r>
      <w:r>
        <w:rPr>
          <w:spacing w:val="-2"/>
          <w:sz w:val="28"/>
        </w:rPr>
        <w:t>пассажиров;</w:t>
      </w:r>
    </w:p>
    <w:p w14:paraId="7E93E91F" w14:textId="77777777" w:rsidR="00997F6A" w:rsidRDefault="005C48BA">
      <w:pPr>
        <w:pStyle w:val="a6"/>
        <w:numPr>
          <w:ilvl w:val="1"/>
          <w:numId w:val="67"/>
        </w:numPr>
        <w:tabs>
          <w:tab w:val="left" w:pos="1065"/>
        </w:tabs>
        <w:ind w:left="140" w:right="423" w:firstLine="566"/>
        <w:rPr>
          <w:sz w:val="28"/>
        </w:rPr>
      </w:pPr>
      <w:r>
        <w:rPr>
          <w:sz w:val="28"/>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0B634A3F" w14:textId="77777777" w:rsidR="00997F6A" w:rsidRDefault="005C48BA">
      <w:pPr>
        <w:pStyle w:val="a6"/>
        <w:numPr>
          <w:ilvl w:val="0"/>
          <w:numId w:val="67"/>
        </w:numPr>
        <w:tabs>
          <w:tab w:val="left" w:pos="1108"/>
        </w:tabs>
        <w:ind w:left="140" w:right="422" w:firstLine="566"/>
        <w:jc w:val="both"/>
        <w:rPr>
          <w:sz w:val="28"/>
        </w:rPr>
      </w:pPr>
      <w:r>
        <w:rPr>
          <w:sz w:val="28"/>
        </w:rPr>
        <w:t>Минимальный размер земельного участка здания или сооружения должен включать в себя необходимую площадь для размещения</w:t>
      </w:r>
      <w:r>
        <w:rPr>
          <w:spacing w:val="40"/>
          <w:sz w:val="28"/>
        </w:rPr>
        <w:t xml:space="preserve"> </w:t>
      </w:r>
      <w:r>
        <w:rPr>
          <w:sz w:val="28"/>
        </w:rPr>
        <w:t>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p>
    <w:p w14:paraId="7B24005D" w14:textId="77777777" w:rsidR="00997F6A" w:rsidRDefault="005C48BA">
      <w:pPr>
        <w:pStyle w:val="a6"/>
        <w:numPr>
          <w:ilvl w:val="0"/>
          <w:numId w:val="67"/>
        </w:numPr>
        <w:tabs>
          <w:tab w:val="left" w:pos="1022"/>
        </w:tabs>
        <w:ind w:left="140" w:right="416" w:firstLine="566"/>
        <w:jc w:val="both"/>
        <w:rPr>
          <w:sz w:val="28"/>
        </w:rPr>
      </w:pPr>
      <w:r>
        <w:rPr>
          <w:sz w:val="28"/>
        </w:rPr>
        <w:t xml:space="preserve">На всех стоянках (парковках) общего пользования около или в объеме жилых, общественных и производственных зданий, зданий инженерной и транспортной инфраструктуры, а также у зон рекреации, следует выделять не менее 10% </w:t>
      </w:r>
      <w:proofErr w:type="spellStart"/>
      <w:r>
        <w:rPr>
          <w:sz w:val="28"/>
        </w:rPr>
        <w:t>машино</w:t>
      </w:r>
      <w:proofErr w:type="spellEnd"/>
      <w:r>
        <w:rPr>
          <w:sz w:val="28"/>
        </w:rPr>
        <w:t xml:space="preserve">-мест (но не менее одного места) для людей с инвалидностью, включая число специализированных </w:t>
      </w:r>
      <w:proofErr w:type="spellStart"/>
      <w:r>
        <w:rPr>
          <w:sz w:val="28"/>
        </w:rPr>
        <w:t>машино</w:t>
      </w:r>
      <w:proofErr w:type="spellEnd"/>
      <w:r>
        <w:rPr>
          <w:sz w:val="28"/>
        </w:rPr>
        <w:t>-мест для транспортных средств инвалидов, в том числе передвигающихся на креслах- колясках,</w:t>
      </w:r>
      <w:r w:rsidR="00331F9A">
        <w:rPr>
          <w:sz w:val="28"/>
        </w:rPr>
        <w:t xml:space="preserve"> </w:t>
      </w:r>
      <w:r>
        <w:rPr>
          <w:sz w:val="28"/>
        </w:rPr>
        <w:t>рассчитываемых</w:t>
      </w:r>
      <w:r w:rsidR="00331F9A">
        <w:rPr>
          <w:sz w:val="28"/>
        </w:rPr>
        <w:t xml:space="preserve"> </w:t>
      </w:r>
      <w:r>
        <w:rPr>
          <w:sz w:val="28"/>
        </w:rPr>
        <w:t>по СП 59.13330.20.</w:t>
      </w:r>
    </w:p>
    <w:p w14:paraId="2F2EF9CE" w14:textId="77777777" w:rsidR="00997F6A" w:rsidRDefault="005C48BA">
      <w:pPr>
        <w:pStyle w:val="a6"/>
        <w:numPr>
          <w:ilvl w:val="0"/>
          <w:numId w:val="67"/>
        </w:numPr>
        <w:tabs>
          <w:tab w:val="left" w:pos="1089"/>
        </w:tabs>
        <w:spacing w:before="1"/>
        <w:ind w:left="140" w:right="419" w:firstLine="566"/>
        <w:jc w:val="both"/>
        <w:rPr>
          <w:sz w:val="28"/>
        </w:rPr>
      </w:pPr>
      <w:r>
        <w:rPr>
          <w:sz w:val="28"/>
        </w:rPr>
        <w:t>Места для стоянки (парковки) транспортных средств, управляемых инвалидами и другими МГН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14:paraId="38321DCA" w14:textId="77777777" w:rsidR="00997F6A" w:rsidRDefault="005C48BA">
      <w:pPr>
        <w:pStyle w:val="a3"/>
        <w:ind w:right="423" w:firstLine="566"/>
      </w:pPr>
      <w:r>
        <w:t>В</w:t>
      </w:r>
      <w:r>
        <w:rPr>
          <w:spacing w:val="-1"/>
        </w:rPr>
        <w:t xml:space="preserve"> </w:t>
      </w:r>
      <w:r>
        <w:t>стесненных условиях</w:t>
      </w:r>
      <w:r>
        <w:rPr>
          <w:spacing w:val="-3"/>
        </w:rPr>
        <w:t xml:space="preserve"> </w:t>
      </w:r>
      <w:r>
        <w:t>вблизи каждого доступного входа в здание следует предусматривать отдельные места для кратковременной остановки транспортных средств, перевозящих инвалидов, для их посадки/высадки.</w:t>
      </w:r>
    </w:p>
    <w:p w14:paraId="75ADB2EF" w14:textId="77777777" w:rsidR="00997F6A" w:rsidRDefault="005C48BA">
      <w:pPr>
        <w:pStyle w:val="a6"/>
        <w:numPr>
          <w:ilvl w:val="0"/>
          <w:numId w:val="67"/>
        </w:numPr>
        <w:tabs>
          <w:tab w:val="left" w:pos="1089"/>
        </w:tabs>
        <w:ind w:left="140" w:right="423" w:firstLine="566"/>
        <w:jc w:val="both"/>
        <w:rPr>
          <w:sz w:val="28"/>
        </w:rPr>
      </w:pPr>
      <w:r>
        <w:rPr>
          <w:sz w:val="28"/>
        </w:rPr>
        <w:t>На путях движения МГН не допускается применять непрозрачные калитки</w:t>
      </w:r>
      <w:r>
        <w:rPr>
          <w:spacing w:val="-3"/>
          <w:sz w:val="28"/>
        </w:rPr>
        <w:t xml:space="preserve"> </w:t>
      </w:r>
      <w:r>
        <w:rPr>
          <w:sz w:val="28"/>
        </w:rPr>
        <w:t>на навесных</w:t>
      </w:r>
      <w:r>
        <w:rPr>
          <w:spacing w:val="-3"/>
          <w:sz w:val="28"/>
        </w:rPr>
        <w:t xml:space="preserve"> </w:t>
      </w:r>
      <w:r>
        <w:rPr>
          <w:sz w:val="28"/>
        </w:rPr>
        <w:t>петлях</w:t>
      </w:r>
      <w:r>
        <w:rPr>
          <w:spacing w:val="-7"/>
          <w:sz w:val="28"/>
        </w:rPr>
        <w:t xml:space="preserve"> </w:t>
      </w:r>
      <w:r>
        <w:rPr>
          <w:sz w:val="28"/>
        </w:rPr>
        <w:t>двустороннего</w:t>
      </w:r>
      <w:r>
        <w:rPr>
          <w:spacing w:val="-3"/>
          <w:sz w:val="28"/>
        </w:rPr>
        <w:t xml:space="preserve"> </w:t>
      </w:r>
      <w:r>
        <w:rPr>
          <w:sz w:val="28"/>
        </w:rPr>
        <w:t>действия, калитки</w:t>
      </w:r>
      <w:r>
        <w:rPr>
          <w:spacing w:val="-3"/>
          <w:sz w:val="28"/>
        </w:rPr>
        <w:t xml:space="preserve"> </w:t>
      </w:r>
      <w:r>
        <w:rPr>
          <w:sz w:val="28"/>
        </w:rPr>
        <w:t>с вращающимися полотнами, вращающиеся турникеты и другие устройства, создающие препятствие для движения МГН.</w:t>
      </w:r>
    </w:p>
    <w:p w14:paraId="23B671E3" w14:textId="77777777" w:rsidR="00997F6A" w:rsidRDefault="005C48BA">
      <w:pPr>
        <w:pStyle w:val="a6"/>
        <w:numPr>
          <w:ilvl w:val="0"/>
          <w:numId w:val="67"/>
        </w:numPr>
        <w:tabs>
          <w:tab w:val="left" w:pos="1113"/>
        </w:tabs>
        <w:ind w:left="140" w:right="423" w:firstLine="566"/>
        <w:jc w:val="both"/>
        <w:rPr>
          <w:sz w:val="28"/>
        </w:rPr>
      </w:pPr>
      <w:r>
        <w:rPr>
          <w:sz w:val="28"/>
        </w:rPr>
        <w:t>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w:t>
      </w:r>
      <w:r>
        <w:rPr>
          <w:spacing w:val="-1"/>
          <w:sz w:val="28"/>
        </w:rPr>
        <w:t xml:space="preserve"> </w:t>
      </w:r>
      <w:r>
        <w:rPr>
          <w:sz w:val="28"/>
        </w:rPr>
        <w:t>СП 42.13330.20.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14:paraId="293BDD12" w14:textId="77777777" w:rsidR="00997F6A" w:rsidRDefault="005C48BA">
      <w:pPr>
        <w:pStyle w:val="a3"/>
        <w:spacing w:before="61"/>
        <w:ind w:right="418" w:firstLine="566"/>
      </w:pPr>
      <w:r>
        <w:t>В сложившейся застройке, при сложном рельефе (в местах с пересеченной или горной местностью и пр.), когда невозможно передвижение МГН по проектируемым путям пешеходного движения,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w:t>
      </w:r>
    </w:p>
    <w:p w14:paraId="789CB994" w14:textId="77777777" w:rsidR="00997F6A" w:rsidRDefault="005C48BA">
      <w:pPr>
        <w:pStyle w:val="a6"/>
        <w:numPr>
          <w:ilvl w:val="0"/>
          <w:numId w:val="67"/>
        </w:numPr>
        <w:tabs>
          <w:tab w:val="left" w:pos="1161"/>
        </w:tabs>
        <w:spacing w:before="3"/>
        <w:ind w:left="140" w:right="419" w:firstLine="566"/>
        <w:jc w:val="both"/>
        <w:rPr>
          <w:sz w:val="28"/>
        </w:rPr>
      </w:pPr>
      <w:r>
        <w:rPr>
          <w:sz w:val="28"/>
        </w:rPr>
        <w:t>Здания должны иметь как минимум один вход, приспособленный для маломобильных групп населения, с поверхности земли и из каждого</w:t>
      </w:r>
      <w:r>
        <w:rPr>
          <w:spacing w:val="40"/>
          <w:sz w:val="28"/>
        </w:rPr>
        <w:t xml:space="preserve"> </w:t>
      </w:r>
      <w:r>
        <w:rPr>
          <w:sz w:val="28"/>
        </w:rPr>
        <w:t>доступного для маломобильных групп населения подземного или надземного перехода, соединенного с этим зданием.</w:t>
      </w:r>
    </w:p>
    <w:p w14:paraId="2F884BE4" w14:textId="77777777" w:rsidR="00997F6A" w:rsidRDefault="005C48BA">
      <w:pPr>
        <w:pStyle w:val="a3"/>
        <w:ind w:right="418" w:firstLine="566"/>
      </w:pPr>
      <w: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w:t>
      </w:r>
      <w:proofErr w:type="spellStart"/>
      <w:r>
        <w:t>непожароопасных</w:t>
      </w:r>
      <w:proofErr w:type="spellEnd"/>
      <w:r>
        <w:t xml:space="preserve"> материалов</w:t>
      </w:r>
      <w:r>
        <w:rPr>
          <w:spacing w:val="-3"/>
        </w:rPr>
        <w:t xml:space="preserve"> </w:t>
      </w:r>
      <w:r>
        <w:t>и</w:t>
      </w:r>
      <w:r>
        <w:rPr>
          <w:spacing w:val="-2"/>
        </w:rPr>
        <w:t xml:space="preserve"> </w:t>
      </w:r>
      <w:r>
        <w:t>соответствовать</w:t>
      </w:r>
      <w:r>
        <w:rPr>
          <w:spacing w:val="-4"/>
        </w:rPr>
        <w:t xml:space="preserve"> </w:t>
      </w:r>
      <w:r>
        <w:t>требованиям СП</w:t>
      </w:r>
      <w:r>
        <w:rPr>
          <w:spacing w:val="-6"/>
        </w:rPr>
        <w:t xml:space="preserve"> </w:t>
      </w:r>
      <w:r>
        <w:t>59.13330.2010, СП</w:t>
      </w:r>
      <w:r>
        <w:rPr>
          <w:spacing w:val="-6"/>
        </w:rPr>
        <w:t xml:space="preserve"> </w:t>
      </w:r>
      <w:r>
        <w:t>1.13130.2020.</w:t>
      </w:r>
    </w:p>
    <w:p w14:paraId="1AD43DAD" w14:textId="77777777" w:rsidR="00997F6A" w:rsidRDefault="005C48BA">
      <w:pPr>
        <w:pStyle w:val="a6"/>
        <w:numPr>
          <w:ilvl w:val="0"/>
          <w:numId w:val="67"/>
        </w:numPr>
        <w:tabs>
          <w:tab w:val="left" w:pos="1137"/>
        </w:tabs>
        <w:ind w:left="140" w:right="423" w:firstLine="566"/>
        <w:jc w:val="both"/>
        <w:rPr>
          <w:sz w:val="28"/>
        </w:rPr>
      </w:pPr>
      <w:r>
        <w:rPr>
          <w:sz w:val="28"/>
        </w:rPr>
        <w:t>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14:paraId="5B4ED323" w14:textId="77777777" w:rsidR="00997F6A" w:rsidRDefault="005C48BA">
      <w:pPr>
        <w:pStyle w:val="a6"/>
        <w:numPr>
          <w:ilvl w:val="0"/>
          <w:numId w:val="67"/>
        </w:numPr>
        <w:tabs>
          <w:tab w:val="left" w:pos="1175"/>
        </w:tabs>
        <w:ind w:left="140" w:right="419" w:firstLine="566"/>
        <w:jc w:val="both"/>
        <w:rPr>
          <w:sz w:val="28"/>
        </w:rPr>
      </w:pPr>
      <w:r>
        <w:rPr>
          <w:sz w:val="28"/>
        </w:rPr>
        <w:t>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14:paraId="7A06D5E1" w14:textId="77777777" w:rsidR="00997F6A" w:rsidRDefault="005C48BA">
      <w:pPr>
        <w:pStyle w:val="a3"/>
        <w:ind w:right="425" w:firstLine="566"/>
        <w:jc w:val="left"/>
      </w:pPr>
      <w:r>
        <w:t>Пандусы бордюрные следует располагать с двух сторон от проезжей части на</w:t>
      </w:r>
      <w:r>
        <w:rPr>
          <w:spacing w:val="3"/>
        </w:rPr>
        <w:t xml:space="preserve"> </w:t>
      </w:r>
      <w:r>
        <w:t>тротуаре</w:t>
      </w:r>
      <w:r>
        <w:rPr>
          <w:spacing w:val="5"/>
        </w:rPr>
        <w:t xml:space="preserve"> </w:t>
      </w:r>
      <w:r>
        <w:t>или</w:t>
      </w:r>
      <w:r>
        <w:rPr>
          <w:spacing w:val="9"/>
        </w:rPr>
        <w:t xml:space="preserve"> </w:t>
      </w:r>
      <w:r>
        <w:t>пешеходной</w:t>
      </w:r>
      <w:r>
        <w:rPr>
          <w:spacing w:val="4"/>
        </w:rPr>
        <w:t xml:space="preserve"> </w:t>
      </w:r>
      <w:r>
        <w:t>дорожке,</w:t>
      </w:r>
      <w:r>
        <w:rPr>
          <w:spacing w:val="6"/>
        </w:rPr>
        <w:t xml:space="preserve"> </w:t>
      </w:r>
      <w:r>
        <w:t>а</w:t>
      </w:r>
      <w:r>
        <w:rPr>
          <w:spacing w:val="6"/>
        </w:rPr>
        <w:t xml:space="preserve"> </w:t>
      </w:r>
      <w:r>
        <w:t>при</w:t>
      </w:r>
      <w:r>
        <w:rPr>
          <w:spacing w:val="4"/>
        </w:rPr>
        <w:t xml:space="preserve"> </w:t>
      </w:r>
      <w:r>
        <w:t>наличии</w:t>
      </w:r>
      <w:r>
        <w:rPr>
          <w:spacing w:val="4"/>
        </w:rPr>
        <w:t xml:space="preserve"> </w:t>
      </w:r>
      <w:r>
        <w:t>накопительной</w:t>
      </w:r>
      <w:r>
        <w:rPr>
          <w:spacing w:val="5"/>
        </w:rPr>
        <w:t xml:space="preserve"> </w:t>
      </w:r>
      <w:r>
        <w:rPr>
          <w:spacing w:val="-2"/>
        </w:rPr>
        <w:t>площадки</w:t>
      </w:r>
    </w:p>
    <w:p w14:paraId="734815B7" w14:textId="77777777" w:rsidR="00997F6A" w:rsidRDefault="005C48BA">
      <w:pPr>
        <w:pStyle w:val="a3"/>
        <w:ind w:right="425" w:firstLine="0"/>
        <w:jc w:val="left"/>
      </w:pPr>
      <w:r>
        <w:t>- на ней. Они должны находиться на одной условной линии, перпендикулярной оси проезжей части либо параллельной оси пешеходного перехода.</w:t>
      </w:r>
    </w:p>
    <w:p w14:paraId="2F760CC9" w14:textId="77777777" w:rsidR="00997F6A" w:rsidRDefault="005C48BA">
      <w:pPr>
        <w:pStyle w:val="a3"/>
        <w:ind w:firstLine="566"/>
        <w:jc w:val="left"/>
      </w:pPr>
      <w:r>
        <w:t>Искусственные</w:t>
      </w:r>
      <w:r>
        <w:rPr>
          <w:spacing w:val="40"/>
        </w:rPr>
        <w:t xml:space="preserve"> </w:t>
      </w:r>
      <w:r>
        <w:t>неровности</w:t>
      </w:r>
      <w:r>
        <w:rPr>
          <w:spacing w:val="40"/>
        </w:rPr>
        <w:t xml:space="preserve"> </w:t>
      </w:r>
      <w:r>
        <w:t>выполняют</w:t>
      </w:r>
      <w:r>
        <w:rPr>
          <w:spacing w:val="40"/>
        </w:rPr>
        <w:t xml:space="preserve"> </w:t>
      </w:r>
      <w:r>
        <w:t>согласно</w:t>
      </w:r>
      <w:r>
        <w:rPr>
          <w:spacing w:val="-2"/>
        </w:rPr>
        <w:t xml:space="preserve"> </w:t>
      </w:r>
      <w:r>
        <w:t>ГОСТ</w:t>
      </w:r>
      <w:r>
        <w:rPr>
          <w:spacing w:val="40"/>
        </w:rPr>
        <w:t xml:space="preserve"> </w:t>
      </w:r>
      <w:r>
        <w:t>Р</w:t>
      </w:r>
      <w:r>
        <w:rPr>
          <w:spacing w:val="40"/>
        </w:rPr>
        <w:t xml:space="preserve"> </w:t>
      </w:r>
      <w:r>
        <w:t>52605</w:t>
      </w:r>
      <w:r>
        <w:rPr>
          <w:spacing w:val="-2"/>
        </w:rPr>
        <w:t xml:space="preserve"> </w:t>
      </w:r>
      <w:r>
        <w:t>по</w:t>
      </w:r>
      <w:r>
        <w:rPr>
          <w:spacing w:val="40"/>
        </w:rPr>
        <w:t xml:space="preserve"> </w:t>
      </w:r>
      <w:r>
        <w:t>всей длине и ширине пересечения пешеходного пути с проезжей частью.</w:t>
      </w:r>
    </w:p>
    <w:p w14:paraId="5ED545DF" w14:textId="77777777" w:rsidR="00997F6A" w:rsidRDefault="005C48BA">
      <w:pPr>
        <w:pStyle w:val="a6"/>
        <w:numPr>
          <w:ilvl w:val="0"/>
          <w:numId w:val="67"/>
        </w:numPr>
        <w:tabs>
          <w:tab w:val="left" w:pos="1141"/>
        </w:tabs>
        <w:spacing w:before="1"/>
        <w:ind w:left="140" w:right="422" w:firstLine="566"/>
        <w:jc w:val="both"/>
        <w:rPr>
          <w:sz w:val="28"/>
        </w:rPr>
      </w:pPr>
      <w:r>
        <w:rPr>
          <w:sz w:val="28"/>
        </w:rPr>
        <w:t>При наличии на земельном участке подземных и надземных переходов их следует оборудовать пандусами или лифтами, если нельзя организовать доступный для МГН наземный регулируемый пешеходный переход.</w:t>
      </w:r>
    </w:p>
    <w:p w14:paraId="36E66776" w14:textId="77777777" w:rsidR="00997F6A" w:rsidRDefault="005C48BA">
      <w:pPr>
        <w:pStyle w:val="a6"/>
        <w:numPr>
          <w:ilvl w:val="0"/>
          <w:numId w:val="67"/>
        </w:numPr>
        <w:tabs>
          <w:tab w:val="left" w:pos="1281"/>
        </w:tabs>
        <w:ind w:left="140" w:right="423" w:firstLine="566"/>
        <w:jc w:val="both"/>
        <w:rPr>
          <w:sz w:val="28"/>
        </w:rPr>
      </w:pPr>
      <w:r>
        <w:rPr>
          <w:sz w:val="28"/>
        </w:rPr>
        <w:t>Ширину прохожей части пешеходного пути для МГН следует принимать не менее 2 м. Высота свободного пространства над прохожей</w:t>
      </w:r>
      <w:r>
        <w:rPr>
          <w:spacing w:val="40"/>
          <w:sz w:val="28"/>
        </w:rPr>
        <w:t xml:space="preserve"> </w:t>
      </w:r>
      <w:r>
        <w:rPr>
          <w:sz w:val="28"/>
        </w:rPr>
        <w:t>частью должна составлять не менее 2,1 м.</w:t>
      </w:r>
    </w:p>
    <w:p w14:paraId="401BDF7A" w14:textId="77777777" w:rsidR="00997F6A" w:rsidRDefault="005C48BA">
      <w:pPr>
        <w:pStyle w:val="a3"/>
        <w:ind w:right="418" w:firstLine="566"/>
      </w:pPr>
      <w:r>
        <w:t>В стесненных условиях допускается принимать ширину прохожей части пешеходного пути не менее 1,2 м,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креслах-колясках «карманы» длиной по направлению пешеходного пути не менее 2,5 м при общей с прохожей частью ширине не менее 2,0 м.</w:t>
      </w:r>
    </w:p>
    <w:p w14:paraId="08591B59" w14:textId="77777777" w:rsidR="00997F6A" w:rsidRDefault="005C48BA">
      <w:pPr>
        <w:pStyle w:val="a3"/>
        <w:tabs>
          <w:tab w:val="left" w:pos="1758"/>
          <w:tab w:val="left" w:pos="3068"/>
          <w:tab w:val="left" w:pos="4758"/>
          <w:tab w:val="left" w:pos="5679"/>
          <w:tab w:val="left" w:pos="7412"/>
          <w:tab w:val="left" w:pos="8314"/>
        </w:tabs>
        <w:ind w:right="421" w:firstLine="566"/>
        <w:jc w:val="left"/>
      </w:pPr>
      <w:r>
        <w:t>В</w:t>
      </w:r>
      <w:r>
        <w:rPr>
          <w:spacing w:val="80"/>
        </w:rPr>
        <w:t xml:space="preserve"> </w:t>
      </w:r>
      <w:r>
        <w:t>соответствии</w:t>
      </w:r>
      <w:r>
        <w:rPr>
          <w:spacing w:val="80"/>
        </w:rPr>
        <w:t xml:space="preserve"> </w:t>
      </w:r>
      <w:r>
        <w:t>с</w:t>
      </w:r>
      <w:r>
        <w:rPr>
          <w:spacing w:val="-1"/>
        </w:rPr>
        <w:t xml:space="preserve"> </w:t>
      </w:r>
      <w:r>
        <w:t>СП</w:t>
      </w:r>
      <w:r>
        <w:rPr>
          <w:spacing w:val="80"/>
        </w:rPr>
        <w:t xml:space="preserve"> </w:t>
      </w:r>
      <w:r>
        <w:t>131.13330</w:t>
      </w:r>
      <w:r>
        <w:rPr>
          <w:spacing w:val="-1"/>
        </w:rPr>
        <w:t xml:space="preserve"> </w:t>
      </w:r>
      <w:r>
        <w:t>продольный</w:t>
      </w:r>
      <w:r>
        <w:rPr>
          <w:spacing w:val="80"/>
        </w:rPr>
        <w:t xml:space="preserve"> </w:t>
      </w:r>
      <w:r>
        <w:t>уклон</w:t>
      </w:r>
      <w:r>
        <w:rPr>
          <w:spacing w:val="80"/>
        </w:rPr>
        <w:t xml:space="preserve"> </w:t>
      </w:r>
      <w:r>
        <w:t>пешеходных</w:t>
      </w:r>
      <w:r>
        <w:rPr>
          <w:spacing w:val="80"/>
        </w:rPr>
        <w:t xml:space="preserve"> </w:t>
      </w:r>
      <w:r>
        <w:t>путей (кроме</w:t>
      </w:r>
      <w:r>
        <w:rPr>
          <w:spacing w:val="40"/>
        </w:rPr>
        <w:t xml:space="preserve"> </w:t>
      </w:r>
      <w:r>
        <w:t>лестниц</w:t>
      </w:r>
      <w:r>
        <w:rPr>
          <w:spacing w:val="40"/>
        </w:rPr>
        <w:t xml:space="preserve"> </w:t>
      </w:r>
      <w:r>
        <w:t>и</w:t>
      </w:r>
      <w:r>
        <w:rPr>
          <w:spacing w:val="40"/>
        </w:rPr>
        <w:t xml:space="preserve"> </w:t>
      </w:r>
      <w:r>
        <w:t>пандусов)</w:t>
      </w:r>
      <w:r>
        <w:rPr>
          <w:spacing w:val="40"/>
        </w:rPr>
        <w:t xml:space="preserve"> </w:t>
      </w:r>
      <w:r>
        <w:t>принимают</w:t>
      </w:r>
      <w:r>
        <w:rPr>
          <w:spacing w:val="40"/>
        </w:rPr>
        <w:t xml:space="preserve"> </w:t>
      </w:r>
      <w:r>
        <w:t>не</w:t>
      </w:r>
      <w:r>
        <w:rPr>
          <w:spacing w:val="40"/>
        </w:rPr>
        <w:t xml:space="preserve"> </w:t>
      </w:r>
      <w:r>
        <w:t>более</w:t>
      </w:r>
      <w:r>
        <w:rPr>
          <w:spacing w:val="40"/>
        </w:rPr>
        <w:t xml:space="preserve"> </w:t>
      </w:r>
      <w:r>
        <w:t>40‰,</w:t>
      </w:r>
      <w:r>
        <w:rPr>
          <w:spacing w:val="40"/>
        </w:rPr>
        <w:t xml:space="preserve"> </w:t>
      </w:r>
      <w:r>
        <w:t>(1:25).</w:t>
      </w:r>
      <w:r>
        <w:rPr>
          <w:spacing w:val="40"/>
        </w:rPr>
        <w:t xml:space="preserve"> </w:t>
      </w:r>
      <w:r>
        <w:t>Поперечный</w:t>
      </w:r>
      <w:r>
        <w:rPr>
          <w:spacing w:val="80"/>
        </w:rPr>
        <w:t xml:space="preserve"> </w:t>
      </w:r>
      <w:r>
        <w:t>уклон пешеходных путей должен составлять от 5 до 20‰ (от 1:200 до 1:50).</w:t>
      </w:r>
      <w:r>
        <w:rPr>
          <w:spacing w:val="40"/>
        </w:rPr>
        <w:t xml:space="preserve"> </w:t>
      </w:r>
      <w:r>
        <w:t xml:space="preserve">В </w:t>
      </w:r>
      <w:r>
        <w:rPr>
          <w:spacing w:val="-2"/>
        </w:rPr>
        <w:t>стесненных</w:t>
      </w:r>
      <w:r>
        <w:tab/>
      </w:r>
      <w:r>
        <w:rPr>
          <w:spacing w:val="-2"/>
        </w:rPr>
        <w:t>условиях</w:t>
      </w:r>
      <w:r>
        <w:tab/>
      </w:r>
      <w:r>
        <w:rPr>
          <w:spacing w:val="-2"/>
        </w:rPr>
        <w:t>продольный</w:t>
      </w:r>
      <w:r>
        <w:tab/>
      </w:r>
      <w:r>
        <w:rPr>
          <w:spacing w:val="-2"/>
        </w:rPr>
        <w:t>уклон</w:t>
      </w:r>
      <w:r>
        <w:tab/>
      </w:r>
      <w:r>
        <w:rPr>
          <w:spacing w:val="-2"/>
        </w:rPr>
        <w:t>пешеходных</w:t>
      </w:r>
      <w:r>
        <w:tab/>
      </w:r>
      <w:r>
        <w:rPr>
          <w:spacing w:val="-2"/>
        </w:rPr>
        <w:t>путей</w:t>
      </w:r>
      <w:r>
        <w:tab/>
      </w:r>
      <w:r>
        <w:rPr>
          <w:spacing w:val="-2"/>
        </w:rPr>
        <w:t xml:space="preserve">допускается </w:t>
      </w:r>
      <w:r>
        <w:t>увеличивать</w:t>
      </w:r>
      <w:r>
        <w:rPr>
          <w:spacing w:val="-4"/>
        </w:rPr>
        <w:t xml:space="preserve"> </w:t>
      </w:r>
      <w:r>
        <w:t>до</w:t>
      </w:r>
      <w:r>
        <w:rPr>
          <w:spacing w:val="-2"/>
        </w:rPr>
        <w:t xml:space="preserve"> </w:t>
      </w:r>
      <w:r>
        <w:t>80‰</w:t>
      </w:r>
      <w:r>
        <w:rPr>
          <w:spacing w:val="-2"/>
        </w:rPr>
        <w:t xml:space="preserve"> </w:t>
      </w:r>
      <w:r>
        <w:t>(1:12,5)</w:t>
      </w:r>
      <w:r>
        <w:rPr>
          <w:spacing w:val="-3"/>
        </w:rPr>
        <w:t xml:space="preserve"> </w:t>
      </w:r>
      <w:r>
        <w:t>при</w:t>
      </w:r>
      <w:r>
        <w:rPr>
          <w:spacing w:val="-2"/>
        </w:rPr>
        <w:t xml:space="preserve"> </w:t>
      </w:r>
      <w:r>
        <w:t>их</w:t>
      </w:r>
      <w:r>
        <w:rPr>
          <w:spacing w:val="-6"/>
        </w:rPr>
        <w:t xml:space="preserve"> </w:t>
      </w:r>
      <w:r>
        <w:t>суммарной</w:t>
      </w:r>
      <w:r>
        <w:rPr>
          <w:spacing w:val="-2"/>
        </w:rPr>
        <w:t xml:space="preserve"> </w:t>
      </w:r>
      <w:r>
        <w:t>протяженности</w:t>
      </w:r>
      <w:r>
        <w:rPr>
          <w:spacing w:val="-2"/>
        </w:rPr>
        <w:t xml:space="preserve"> </w:t>
      </w:r>
      <w:r>
        <w:t>не</w:t>
      </w:r>
      <w:r>
        <w:rPr>
          <w:spacing w:val="-1"/>
        </w:rPr>
        <w:t xml:space="preserve"> </w:t>
      </w:r>
      <w:r>
        <w:t>более</w:t>
      </w:r>
      <w:r>
        <w:rPr>
          <w:spacing w:val="-1"/>
        </w:rPr>
        <w:t xml:space="preserve"> </w:t>
      </w:r>
      <w:r>
        <w:t>50</w:t>
      </w:r>
      <w:r>
        <w:rPr>
          <w:spacing w:val="-2"/>
        </w:rPr>
        <w:t xml:space="preserve"> </w:t>
      </w:r>
      <w:r>
        <w:t>м на каждые 300 м длины.</w:t>
      </w:r>
    </w:p>
    <w:p w14:paraId="5D7AD882" w14:textId="77777777" w:rsidR="00997F6A" w:rsidRDefault="00B90E7F" w:rsidP="00B90E7F">
      <w:pPr>
        <w:tabs>
          <w:tab w:val="left" w:pos="1064"/>
        </w:tabs>
      </w:pPr>
      <w:r>
        <w:tab/>
      </w:r>
      <w:r w:rsidR="005C48BA">
        <w:t>На пролетных строениях (мосты, эстакады, тоннели и др.) продольный уклон пешеходных путей должен быть не более 30‰ (1:33), в стесненных условиях - не более 40‰ (1:25). Поперечный уклон принимается от 10 до 15‰ (от 1:100 до 1:67). На пешеходных путях с продольными уклонами более 40‰ (1:25) через каждые 0,5 м разницы уровней следует предусматривать участки с уклонами не более 10‰ (1:100), протяженностью не менее 1,5 м, а через</w:t>
      </w:r>
      <w:r w:rsidR="005C48BA">
        <w:rPr>
          <w:spacing w:val="40"/>
        </w:rPr>
        <w:t xml:space="preserve"> </w:t>
      </w:r>
      <w:r w:rsidR="005C48BA">
        <w:t>каждые 1,5 м разницы уровней - протяженностью не менее 5,0 м.</w:t>
      </w:r>
    </w:p>
    <w:p w14:paraId="4CD0CF63" w14:textId="77777777" w:rsidR="00997F6A" w:rsidRDefault="005C48BA">
      <w:pPr>
        <w:pStyle w:val="a3"/>
        <w:spacing w:before="2"/>
        <w:ind w:right="421"/>
      </w:pPr>
      <w:r>
        <w:t>В местах пересечения, примыкания или изменения направления пешеходных путей следует обеспечивать продольный и поперечный уклоны не более 20‰ (1:50).</w:t>
      </w:r>
    </w:p>
    <w:p w14:paraId="01B0F2D8" w14:textId="77777777" w:rsidR="00997F6A" w:rsidRDefault="005C48BA">
      <w:pPr>
        <w:pStyle w:val="a3"/>
        <w:ind w:right="426"/>
      </w:pPr>
      <w:r>
        <w:t>При проведении работ по сохранению объекта культурного наследия допускаются отклонения от приведенных значений допустимых уклонов с обоснованием и применением компенсирующих мероприятий.</w:t>
      </w:r>
    </w:p>
    <w:p w14:paraId="7C60EED4" w14:textId="77777777" w:rsidR="00997F6A" w:rsidRDefault="005C48BA">
      <w:pPr>
        <w:pStyle w:val="a6"/>
        <w:numPr>
          <w:ilvl w:val="0"/>
          <w:numId w:val="67"/>
        </w:numPr>
        <w:tabs>
          <w:tab w:val="left" w:pos="1199"/>
        </w:tabs>
        <w:ind w:left="140" w:right="424" w:firstLine="480"/>
        <w:jc w:val="both"/>
        <w:rPr>
          <w:sz w:val="28"/>
        </w:rPr>
      </w:pPr>
      <w:r>
        <w:rPr>
          <w:sz w:val="28"/>
        </w:rPr>
        <w:t>Наземные пешеходные переходы, доступные для МГН, следует размещать</w:t>
      </w:r>
      <w:r>
        <w:rPr>
          <w:spacing w:val="40"/>
          <w:sz w:val="28"/>
        </w:rPr>
        <w:t xml:space="preserve"> </w:t>
      </w:r>
      <w:r>
        <w:rPr>
          <w:sz w:val="28"/>
        </w:rPr>
        <w:t>с</w:t>
      </w:r>
      <w:r>
        <w:rPr>
          <w:spacing w:val="40"/>
          <w:sz w:val="28"/>
        </w:rPr>
        <w:t xml:space="preserve"> </w:t>
      </w:r>
      <w:r>
        <w:rPr>
          <w:sz w:val="28"/>
        </w:rPr>
        <w:t>учетом ГОСТ</w:t>
      </w:r>
      <w:r>
        <w:rPr>
          <w:spacing w:val="40"/>
          <w:sz w:val="28"/>
        </w:rPr>
        <w:t xml:space="preserve"> </w:t>
      </w:r>
      <w:r>
        <w:rPr>
          <w:sz w:val="28"/>
        </w:rPr>
        <w:t>Р</w:t>
      </w:r>
      <w:r>
        <w:rPr>
          <w:spacing w:val="40"/>
          <w:sz w:val="28"/>
        </w:rPr>
        <w:t xml:space="preserve"> </w:t>
      </w:r>
      <w:r>
        <w:rPr>
          <w:sz w:val="28"/>
        </w:rPr>
        <w:t>52289 и</w:t>
      </w:r>
      <w:r>
        <w:rPr>
          <w:spacing w:val="-1"/>
          <w:sz w:val="28"/>
        </w:rPr>
        <w:t xml:space="preserve"> </w:t>
      </w:r>
      <w:r>
        <w:rPr>
          <w:sz w:val="28"/>
        </w:rPr>
        <w:t>СП</w:t>
      </w:r>
      <w:r>
        <w:rPr>
          <w:spacing w:val="40"/>
          <w:sz w:val="28"/>
        </w:rPr>
        <w:t xml:space="preserve"> </w:t>
      </w:r>
      <w:r>
        <w:rPr>
          <w:sz w:val="28"/>
        </w:rPr>
        <w:t>42.13330.2016,обеспечивая кратчайшие пути движения до мест посещения, с возможностью увеличения этого расстояния не более 30%.</w:t>
      </w:r>
    </w:p>
    <w:p w14:paraId="2DB73B39" w14:textId="77777777" w:rsidR="00997F6A" w:rsidRDefault="005C48BA">
      <w:pPr>
        <w:pStyle w:val="a6"/>
        <w:numPr>
          <w:ilvl w:val="0"/>
          <w:numId w:val="67"/>
        </w:numPr>
        <w:tabs>
          <w:tab w:val="left" w:pos="1065"/>
        </w:tabs>
        <w:spacing w:before="1"/>
        <w:ind w:left="140" w:right="418" w:firstLine="480"/>
        <w:jc w:val="both"/>
        <w:rPr>
          <w:sz w:val="28"/>
        </w:rPr>
      </w:pPr>
      <w:r>
        <w:rPr>
          <w:sz w:val="28"/>
        </w:rPr>
        <w:t>Для обеспечения безопасности передвижения МГН проезды, тротуары, пешеходные дорожки и площадки должны отвечать условиям безопасности для МГН в соответствии с подразделом 5.1 СП 59.13330.2016, подразделом 6.1 СП 140.13330.2012, разделом 5 СП 136.13330.2012. Покрытие тротуаров, пешеходных дорожек, съездов, пандусов и лестниц должно быть из твердых, прочных материалов, не допускающих скольжения. Покрытие из бетонных</w:t>
      </w:r>
      <w:r>
        <w:rPr>
          <w:spacing w:val="40"/>
          <w:sz w:val="28"/>
        </w:rPr>
        <w:t xml:space="preserve"> </w:t>
      </w:r>
      <w:r>
        <w:rPr>
          <w:sz w:val="28"/>
        </w:rPr>
        <w:t>плит и брусчатки должно иметь толщину швов не более 0,01 м (СП 59.13330). При проектировании пешеходных дорожек с эксплуатируемыми газонами высота</w:t>
      </w:r>
      <w:r>
        <w:rPr>
          <w:spacing w:val="-2"/>
          <w:sz w:val="28"/>
        </w:rPr>
        <w:t xml:space="preserve"> </w:t>
      </w:r>
      <w:r>
        <w:rPr>
          <w:sz w:val="28"/>
        </w:rPr>
        <w:t>разделяющего</w:t>
      </w:r>
      <w:r>
        <w:rPr>
          <w:spacing w:val="-3"/>
          <w:sz w:val="28"/>
        </w:rPr>
        <w:t xml:space="preserve"> </w:t>
      </w:r>
      <w:r>
        <w:rPr>
          <w:sz w:val="28"/>
        </w:rPr>
        <w:t>бордюрного</w:t>
      </w:r>
      <w:r>
        <w:rPr>
          <w:spacing w:val="-3"/>
          <w:sz w:val="28"/>
        </w:rPr>
        <w:t xml:space="preserve"> </w:t>
      </w:r>
      <w:r>
        <w:rPr>
          <w:sz w:val="28"/>
        </w:rPr>
        <w:t>камня</w:t>
      </w:r>
      <w:r>
        <w:rPr>
          <w:spacing w:val="-1"/>
          <w:sz w:val="28"/>
        </w:rPr>
        <w:t xml:space="preserve"> </w:t>
      </w:r>
      <w:r>
        <w:rPr>
          <w:sz w:val="28"/>
        </w:rPr>
        <w:t>от</w:t>
      </w:r>
      <w:r>
        <w:rPr>
          <w:spacing w:val="-4"/>
          <w:sz w:val="28"/>
        </w:rPr>
        <w:t xml:space="preserve"> </w:t>
      </w:r>
      <w:r>
        <w:rPr>
          <w:sz w:val="28"/>
        </w:rPr>
        <w:t>плоскости</w:t>
      </w:r>
      <w:r>
        <w:rPr>
          <w:spacing w:val="-3"/>
          <w:sz w:val="28"/>
        </w:rPr>
        <w:t xml:space="preserve"> </w:t>
      </w:r>
      <w:r>
        <w:rPr>
          <w:sz w:val="28"/>
        </w:rPr>
        <w:t>дорожки</w:t>
      </w:r>
      <w:r>
        <w:rPr>
          <w:spacing w:val="-3"/>
          <w:sz w:val="28"/>
        </w:rPr>
        <w:t xml:space="preserve"> </w:t>
      </w:r>
      <w:r>
        <w:rPr>
          <w:sz w:val="28"/>
        </w:rPr>
        <w:t>должна</w:t>
      </w:r>
      <w:r>
        <w:rPr>
          <w:spacing w:val="-2"/>
          <w:sz w:val="28"/>
        </w:rPr>
        <w:t xml:space="preserve"> </w:t>
      </w:r>
      <w:r>
        <w:rPr>
          <w:sz w:val="28"/>
        </w:rPr>
        <w:t>быть</w:t>
      </w:r>
      <w:r>
        <w:rPr>
          <w:spacing w:val="-5"/>
          <w:sz w:val="28"/>
        </w:rPr>
        <w:t xml:space="preserve"> </w:t>
      </w:r>
      <w:r>
        <w:rPr>
          <w:sz w:val="28"/>
        </w:rPr>
        <w:t>не более 0,04 м.</w:t>
      </w:r>
    </w:p>
    <w:p w14:paraId="6967BC04" w14:textId="77777777" w:rsidR="00997F6A" w:rsidRDefault="005C48BA">
      <w:pPr>
        <w:pStyle w:val="a6"/>
        <w:numPr>
          <w:ilvl w:val="0"/>
          <w:numId w:val="67"/>
        </w:numPr>
        <w:tabs>
          <w:tab w:val="left" w:pos="1094"/>
        </w:tabs>
        <w:spacing w:line="242" w:lineRule="auto"/>
        <w:ind w:left="140" w:right="424" w:firstLine="480"/>
        <w:jc w:val="both"/>
        <w:rPr>
          <w:sz w:val="28"/>
        </w:rPr>
      </w:pPr>
      <w:r>
        <w:rPr>
          <w:sz w:val="28"/>
        </w:rPr>
        <w:t>Следует предусматривать информационное обеспечение пространства на всех путях движения, доступных для МГН в целях:</w:t>
      </w:r>
    </w:p>
    <w:p w14:paraId="4BA4DC24" w14:textId="77777777" w:rsidR="00997F6A" w:rsidRDefault="005C48BA">
      <w:pPr>
        <w:pStyle w:val="a6"/>
        <w:numPr>
          <w:ilvl w:val="1"/>
          <w:numId w:val="67"/>
        </w:numPr>
        <w:tabs>
          <w:tab w:val="left" w:pos="964"/>
        </w:tabs>
        <w:ind w:left="140" w:right="425" w:firstLine="480"/>
        <w:rPr>
          <w:sz w:val="28"/>
        </w:rPr>
      </w:pPr>
      <w:r>
        <w:rPr>
          <w:sz w:val="28"/>
        </w:rPr>
        <w:t>ориентирования в пространстве при планировке, благоустройстве сельских населенных пунктов с учетом расстояний и параметров путей движения к местам целевого посещения и оказания услуги;</w:t>
      </w:r>
    </w:p>
    <w:p w14:paraId="0E9E2021" w14:textId="77777777" w:rsidR="00997F6A" w:rsidRDefault="005C48BA">
      <w:pPr>
        <w:pStyle w:val="a6"/>
        <w:numPr>
          <w:ilvl w:val="1"/>
          <w:numId w:val="67"/>
        </w:numPr>
        <w:tabs>
          <w:tab w:val="left" w:pos="897"/>
        </w:tabs>
        <w:ind w:left="140" w:right="426" w:firstLine="480"/>
        <w:rPr>
          <w:sz w:val="28"/>
        </w:rPr>
      </w:pPr>
      <w:r>
        <w:rPr>
          <w:sz w:val="28"/>
        </w:rPr>
        <w:t>предоставления сведений о местоположении объектов, в том числе предназначенных или доступных для МГН;</w:t>
      </w:r>
    </w:p>
    <w:p w14:paraId="63435DAA" w14:textId="77777777" w:rsidR="00997F6A" w:rsidRDefault="005C48BA">
      <w:pPr>
        <w:pStyle w:val="a6"/>
        <w:numPr>
          <w:ilvl w:val="1"/>
          <w:numId w:val="67"/>
        </w:numPr>
        <w:tabs>
          <w:tab w:val="left" w:pos="830"/>
        </w:tabs>
        <w:ind w:left="140" w:right="424" w:firstLine="480"/>
        <w:rPr>
          <w:sz w:val="28"/>
        </w:rPr>
      </w:pPr>
      <w:r>
        <w:rPr>
          <w:sz w:val="28"/>
        </w:rPr>
        <w:t>обеспечения безопасности путей движения, мест целевого посещения и оказания услуг, мест приложения труда;</w:t>
      </w:r>
    </w:p>
    <w:p w14:paraId="2A6D2E22" w14:textId="77777777" w:rsidR="00997F6A" w:rsidRDefault="005C48BA">
      <w:pPr>
        <w:pStyle w:val="a3"/>
        <w:ind w:right="423" w:firstLine="566"/>
      </w:pPr>
      <w:r>
        <w:t>- предупреждения о приближении к зонам повышенной опасности (препятствиям,</w:t>
      </w:r>
      <w:r>
        <w:rPr>
          <w:spacing w:val="40"/>
        </w:rPr>
        <w:t xml:space="preserve"> </w:t>
      </w:r>
      <w:r>
        <w:t>лестницам,</w:t>
      </w:r>
      <w:r>
        <w:rPr>
          <w:spacing w:val="40"/>
        </w:rPr>
        <w:t xml:space="preserve"> </w:t>
      </w:r>
      <w:r>
        <w:t>пешеходным</w:t>
      </w:r>
      <w:r>
        <w:rPr>
          <w:spacing w:val="40"/>
        </w:rPr>
        <w:t xml:space="preserve"> </w:t>
      </w:r>
      <w:r>
        <w:t>переходам</w:t>
      </w:r>
      <w:r>
        <w:rPr>
          <w:spacing w:val="40"/>
        </w:rPr>
        <w:t xml:space="preserve"> </w:t>
      </w:r>
      <w:r>
        <w:t>и</w:t>
      </w:r>
      <w:r>
        <w:rPr>
          <w:spacing w:val="40"/>
        </w:rPr>
        <w:t xml:space="preserve"> </w:t>
      </w:r>
      <w:r>
        <w:t>т.д.)</w:t>
      </w:r>
      <w:r>
        <w:rPr>
          <w:spacing w:val="40"/>
        </w:rPr>
        <w:t xml:space="preserve"> </w:t>
      </w:r>
      <w:r>
        <w:t>с</w:t>
      </w:r>
      <w:r>
        <w:rPr>
          <w:spacing w:val="40"/>
        </w:rPr>
        <w:t xml:space="preserve"> </w:t>
      </w:r>
      <w:r>
        <w:t>учетом требований ГОСТ Р 52875, ГОСТ Р 51671, ГОСТ Р 52131.</w:t>
      </w:r>
    </w:p>
    <w:p w14:paraId="398F8CFE" w14:textId="77777777" w:rsidR="00997F6A" w:rsidRDefault="005C48BA">
      <w:pPr>
        <w:pStyle w:val="a6"/>
        <w:numPr>
          <w:ilvl w:val="0"/>
          <w:numId w:val="67"/>
        </w:numPr>
        <w:tabs>
          <w:tab w:val="left" w:pos="1150"/>
        </w:tabs>
        <w:ind w:left="140" w:right="422" w:firstLine="566"/>
        <w:jc w:val="both"/>
        <w:rPr>
          <w:sz w:val="28"/>
        </w:rPr>
      </w:pPr>
      <w:r>
        <w:rPr>
          <w:sz w:val="28"/>
        </w:rPr>
        <w:t>Все доступные для МГН здания, сооружения и отдельные встроенные или пристроенные помещения должны быть обозначены специальными</w:t>
      </w:r>
      <w:r>
        <w:rPr>
          <w:spacing w:val="40"/>
          <w:sz w:val="28"/>
        </w:rPr>
        <w:t xml:space="preserve"> </w:t>
      </w:r>
      <w:r>
        <w:rPr>
          <w:sz w:val="28"/>
        </w:rPr>
        <w:t xml:space="preserve">знаками или символами в виде пиктограмм установленного образца (ГОСТ Р </w:t>
      </w:r>
      <w:r>
        <w:rPr>
          <w:spacing w:val="-2"/>
          <w:sz w:val="28"/>
        </w:rPr>
        <w:t>52131).</w:t>
      </w:r>
    </w:p>
    <w:p w14:paraId="5320C06B" w14:textId="77777777" w:rsidR="00997F6A" w:rsidRDefault="005C48BA">
      <w:pPr>
        <w:pStyle w:val="a3"/>
        <w:ind w:right="422"/>
      </w:pPr>
      <w:r>
        <w:t>Система средств информационной поддержки МГН должна быть обеспечена на всех путях движения, доступных для МГН на часы работы организации (учреждения или предприятия).</w:t>
      </w:r>
    </w:p>
    <w:p w14:paraId="2A82A20A" w14:textId="77777777" w:rsidR="00997F6A" w:rsidRDefault="00B90E7F" w:rsidP="00B90E7F">
      <w:pPr>
        <w:tabs>
          <w:tab w:val="left" w:pos="952"/>
        </w:tabs>
      </w:pPr>
      <w:r>
        <w:tab/>
      </w:r>
      <w:r w:rsidR="005C48BA">
        <w:t xml:space="preserve">На территории, прилегающей к общественным зданиям, следует предусматривать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 не менее 100 </w:t>
      </w:r>
      <w:proofErr w:type="spellStart"/>
      <w:r w:rsidR="005C48BA">
        <w:t>лк</w:t>
      </w:r>
      <w:proofErr w:type="spellEnd"/>
      <w:r w:rsidR="005C48BA">
        <w:t xml:space="preserve"> согласно СП 52.13330.2016.</w:t>
      </w:r>
    </w:p>
    <w:p w14:paraId="708F12F3" w14:textId="77777777" w:rsidR="00997F6A" w:rsidRDefault="005C48BA">
      <w:pPr>
        <w:pStyle w:val="a6"/>
        <w:numPr>
          <w:ilvl w:val="0"/>
          <w:numId w:val="67"/>
        </w:numPr>
        <w:tabs>
          <w:tab w:val="left" w:pos="1199"/>
        </w:tabs>
        <w:spacing w:before="3"/>
        <w:ind w:left="140" w:right="425" w:firstLine="566"/>
        <w:jc w:val="both"/>
        <w:rPr>
          <w:sz w:val="28"/>
        </w:rPr>
      </w:pPr>
      <w:r>
        <w:rPr>
          <w:sz w:val="28"/>
        </w:rPr>
        <w:t>Предупреждающие тактильно-контрастные указатели и контрастные полосы должны выполняться в соответствии с СП 59.13330.2020.</w:t>
      </w:r>
    </w:p>
    <w:p w14:paraId="3BD6F2C2" w14:textId="77777777" w:rsidR="00997F6A" w:rsidRDefault="005C48BA">
      <w:pPr>
        <w:pStyle w:val="a6"/>
        <w:numPr>
          <w:ilvl w:val="0"/>
          <w:numId w:val="67"/>
        </w:numPr>
        <w:tabs>
          <w:tab w:val="left" w:pos="1357"/>
        </w:tabs>
        <w:ind w:left="140" w:right="419" w:firstLine="566"/>
        <w:jc w:val="both"/>
        <w:rPr>
          <w:sz w:val="28"/>
        </w:rPr>
      </w:pPr>
      <w:r>
        <w:rPr>
          <w:sz w:val="28"/>
        </w:rPr>
        <w:t>Любая звуковая информация, в том числе объявления по громкоговорящей связи, на вокзалах и в других местах массового пребывания людей, должна дублироваться в виде текстовой информации на табло,</w:t>
      </w:r>
      <w:r>
        <w:rPr>
          <w:spacing w:val="40"/>
          <w:sz w:val="28"/>
        </w:rPr>
        <w:t xml:space="preserve"> </w:t>
      </w:r>
      <w:r>
        <w:rPr>
          <w:sz w:val="28"/>
        </w:rPr>
        <w:t>дисплеях, мониторах и других визуальных средствах для обеспечения ориентации и создания доступности транспортных коммуникаций для инвалидов с нарушением слуха по СП 59.13330.2020.</w:t>
      </w:r>
    </w:p>
    <w:p w14:paraId="402BC755" w14:textId="77777777" w:rsidR="00997F6A" w:rsidRDefault="005C48BA">
      <w:pPr>
        <w:pStyle w:val="a6"/>
        <w:numPr>
          <w:ilvl w:val="0"/>
          <w:numId w:val="67"/>
        </w:numPr>
        <w:tabs>
          <w:tab w:val="left" w:pos="1223"/>
        </w:tabs>
        <w:ind w:left="140" w:right="424" w:firstLine="566"/>
        <w:jc w:val="both"/>
        <w:rPr>
          <w:sz w:val="28"/>
        </w:rPr>
      </w:pPr>
      <w:r>
        <w:rPr>
          <w:sz w:val="28"/>
        </w:rPr>
        <w:t>На пешеходных и транспортных коммуникациях для инвалидов с нарушениями слуха должны быть установлены световые (проблесковые) маячки,</w:t>
      </w:r>
      <w:r>
        <w:rPr>
          <w:spacing w:val="-1"/>
          <w:sz w:val="28"/>
        </w:rPr>
        <w:t xml:space="preserve"> </w:t>
      </w:r>
      <w:r>
        <w:rPr>
          <w:sz w:val="28"/>
        </w:rPr>
        <w:t>сигнализирующие</w:t>
      </w:r>
      <w:r>
        <w:rPr>
          <w:spacing w:val="-2"/>
          <w:sz w:val="28"/>
        </w:rPr>
        <w:t xml:space="preserve"> </w:t>
      </w:r>
      <w:r>
        <w:rPr>
          <w:sz w:val="28"/>
        </w:rPr>
        <w:t>об</w:t>
      </w:r>
      <w:r>
        <w:rPr>
          <w:spacing w:val="-1"/>
          <w:sz w:val="28"/>
        </w:rPr>
        <w:t xml:space="preserve"> </w:t>
      </w:r>
      <w:r>
        <w:rPr>
          <w:sz w:val="28"/>
        </w:rPr>
        <w:t>опасном</w:t>
      </w:r>
      <w:r>
        <w:rPr>
          <w:spacing w:val="-2"/>
          <w:sz w:val="28"/>
        </w:rPr>
        <w:t xml:space="preserve"> </w:t>
      </w:r>
      <w:r>
        <w:rPr>
          <w:sz w:val="28"/>
        </w:rPr>
        <w:t>приближении</w:t>
      </w:r>
      <w:r>
        <w:rPr>
          <w:spacing w:val="-3"/>
          <w:sz w:val="28"/>
        </w:rPr>
        <w:t xml:space="preserve"> </w:t>
      </w:r>
      <w:r>
        <w:rPr>
          <w:sz w:val="28"/>
        </w:rPr>
        <w:t>(прибытии) транспортного средства (поезд, автобус, троллейбус, трамвай, судно и др.) в темное время суток, сумерках и условиях плохой видимости (дождь, туман, снегопад).</w:t>
      </w:r>
    </w:p>
    <w:p w14:paraId="6A8ACCF6" w14:textId="77777777" w:rsidR="00997F6A" w:rsidRDefault="005C48BA">
      <w:pPr>
        <w:pStyle w:val="a6"/>
        <w:numPr>
          <w:ilvl w:val="0"/>
          <w:numId w:val="67"/>
        </w:numPr>
        <w:tabs>
          <w:tab w:val="left" w:pos="1141"/>
        </w:tabs>
        <w:ind w:left="140" w:right="423" w:firstLine="566"/>
        <w:jc w:val="both"/>
        <w:rPr>
          <w:sz w:val="28"/>
        </w:rPr>
      </w:pPr>
      <w:r>
        <w:rPr>
          <w:sz w:val="28"/>
        </w:rPr>
        <w:t xml:space="preserve">Специализированные учреждения, предназначенные для медицинского обслуживания и реабилитации инвалидов размещаются по заданию на </w:t>
      </w:r>
      <w:r>
        <w:rPr>
          <w:spacing w:val="-2"/>
          <w:sz w:val="28"/>
        </w:rPr>
        <w:t>проектирование.</w:t>
      </w:r>
    </w:p>
    <w:p w14:paraId="69E5E556" w14:textId="77777777" w:rsidR="00997F6A" w:rsidRDefault="005C48BA">
      <w:pPr>
        <w:pStyle w:val="a3"/>
        <w:ind w:right="423" w:firstLine="566"/>
      </w:pPr>
      <w:r>
        <w:t>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w:t>
      </w:r>
    </w:p>
    <w:p w14:paraId="339C0AA1" w14:textId="77777777" w:rsidR="00997F6A" w:rsidRDefault="005C48BA">
      <w:pPr>
        <w:pStyle w:val="a3"/>
        <w:ind w:right="423" w:firstLine="566"/>
      </w:pPr>
      <w:r>
        <w:t>При включении территориального центра социального обслуживания или его</w:t>
      </w:r>
      <w:r>
        <w:rPr>
          <w:spacing w:val="-5"/>
        </w:rPr>
        <w:t xml:space="preserve"> </w:t>
      </w:r>
      <w:r>
        <w:t>отделений</w:t>
      </w:r>
      <w:r>
        <w:rPr>
          <w:spacing w:val="-5"/>
        </w:rPr>
        <w:t xml:space="preserve"> </w:t>
      </w:r>
      <w:r>
        <w:t>в</w:t>
      </w:r>
      <w:r>
        <w:rPr>
          <w:spacing w:val="-6"/>
        </w:rPr>
        <w:t xml:space="preserve"> </w:t>
      </w:r>
      <w:r>
        <w:t>состав</w:t>
      </w:r>
      <w:r>
        <w:rPr>
          <w:spacing w:val="-6"/>
        </w:rPr>
        <w:t xml:space="preserve"> </w:t>
      </w:r>
      <w:r>
        <w:t>жилого</w:t>
      </w:r>
      <w:r>
        <w:rPr>
          <w:spacing w:val="-5"/>
        </w:rPr>
        <w:t xml:space="preserve"> </w:t>
      </w:r>
      <w:r>
        <w:t>здания,</w:t>
      </w:r>
      <w:r>
        <w:rPr>
          <w:spacing w:val="-3"/>
        </w:rPr>
        <w:t xml:space="preserve"> </w:t>
      </w:r>
      <w:r>
        <w:t>рассчитанного</w:t>
      </w:r>
      <w:r>
        <w:rPr>
          <w:spacing w:val="-5"/>
        </w:rPr>
        <w:t xml:space="preserve"> </w:t>
      </w:r>
      <w:r>
        <w:t>на</w:t>
      </w:r>
      <w:r>
        <w:rPr>
          <w:spacing w:val="-4"/>
        </w:rPr>
        <w:t xml:space="preserve"> </w:t>
      </w:r>
      <w:r>
        <w:t>проживание</w:t>
      </w:r>
      <w:r>
        <w:rPr>
          <w:spacing w:val="-4"/>
        </w:rPr>
        <w:t xml:space="preserve"> </w:t>
      </w:r>
      <w:r>
        <w:t>инвалидов и престарелых, помещения территориального центра должны проектироваться</w:t>
      </w:r>
      <w:r>
        <w:rPr>
          <w:spacing w:val="40"/>
        </w:rPr>
        <w:t xml:space="preserve"> </w:t>
      </w:r>
      <w:r>
        <w:t>с учетом обслуживания дополнительно не менее 30% численности инвалидов и престарелых, проживающих в здании.</w:t>
      </w:r>
    </w:p>
    <w:p w14:paraId="04509C08" w14:textId="77777777" w:rsidR="00997F6A" w:rsidRDefault="005C48BA">
      <w:pPr>
        <w:pStyle w:val="a6"/>
        <w:numPr>
          <w:ilvl w:val="0"/>
          <w:numId w:val="67"/>
        </w:numPr>
        <w:tabs>
          <w:tab w:val="left" w:pos="1285"/>
        </w:tabs>
        <w:ind w:left="140" w:right="425" w:firstLine="566"/>
        <w:jc w:val="both"/>
        <w:rPr>
          <w:sz w:val="28"/>
        </w:rPr>
      </w:pPr>
      <w:r>
        <w:rPr>
          <w:sz w:val="28"/>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14:paraId="237E94B5" w14:textId="77777777" w:rsidR="00997F6A" w:rsidRDefault="005C48BA">
      <w:pPr>
        <w:pStyle w:val="a3"/>
        <w:ind w:right="427" w:firstLine="566"/>
      </w:pPr>
      <w:r>
        <w:t>Следует предусматривать линейную посадку деревьев и кустарников для формирования кромок путей пешеходного движения.</w:t>
      </w:r>
    </w:p>
    <w:p w14:paraId="4A1BA744" w14:textId="77777777" w:rsidR="00997F6A" w:rsidRDefault="005C48BA">
      <w:pPr>
        <w:pStyle w:val="a3"/>
        <w:ind w:right="420" w:firstLine="566"/>
      </w:pPr>
      <w: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21ECA86F" w14:textId="77777777" w:rsidR="00997F6A" w:rsidRDefault="005C48BA">
      <w:pPr>
        <w:pStyle w:val="a3"/>
        <w:ind w:right="422" w:firstLine="566"/>
      </w:pPr>
      <w:r>
        <w:t>В целях безопасности элементы озеленения не должны закрывать обзор</w:t>
      </w:r>
      <w:r>
        <w:rPr>
          <w:spacing w:val="40"/>
        </w:rPr>
        <w:t xml:space="preserve"> </w:t>
      </w:r>
      <w:r>
        <w:t>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0F065DCE" w14:textId="77777777" w:rsidR="00997F6A" w:rsidRDefault="00997F6A">
      <w:pPr>
        <w:pStyle w:val="a3"/>
        <w:spacing w:before="4"/>
        <w:ind w:left="0" w:firstLine="0"/>
        <w:jc w:val="left"/>
      </w:pPr>
    </w:p>
    <w:p w14:paraId="02495326" w14:textId="77777777" w:rsidR="00997F6A" w:rsidRDefault="005C48BA">
      <w:pPr>
        <w:pStyle w:val="1"/>
        <w:tabs>
          <w:tab w:val="left" w:pos="2262"/>
        </w:tabs>
        <w:spacing w:line="480" w:lineRule="auto"/>
        <w:ind w:left="707" w:right="937"/>
      </w:pPr>
      <w:r>
        <w:t>Глава 5.</w:t>
      </w:r>
      <w:r>
        <w:tab/>
        <w:t>Территории</w:t>
      </w:r>
      <w:r>
        <w:rPr>
          <w:spacing w:val="-13"/>
        </w:rPr>
        <w:t xml:space="preserve"> </w:t>
      </w:r>
      <w:r>
        <w:t>садоводства</w:t>
      </w:r>
      <w:r>
        <w:rPr>
          <w:spacing w:val="-8"/>
        </w:rPr>
        <w:t xml:space="preserve"> </w:t>
      </w:r>
      <w:r>
        <w:t>и</w:t>
      </w:r>
      <w:r>
        <w:rPr>
          <w:spacing w:val="-13"/>
        </w:rPr>
        <w:t xml:space="preserve"> </w:t>
      </w:r>
      <w:r>
        <w:t>территории</w:t>
      </w:r>
      <w:r>
        <w:rPr>
          <w:spacing w:val="-13"/>
        </w:rPr>
        <w:t xml:space="preserve"> </w:t>
      </w:r>
      <w:r>
        <w:t>огородничества Статья</w:t>
      </w:r>
      <w:r>
        <w:rPr>
          <w:spacing w:val="-11"/>
        </w:rPr>
        <w:t xml:space="preserve"> </w:t>
      </w:r>
      <w:r>
        <w:rPr>
          <w:spacing w:val="-5"/>
        </w:rPr>
        <w:t>15.</w:t>
      </w:r>
      <w:r>
        <w:tab/>
        <w:t>Территории</w:t>
      </w:r>
      <w:r>
        <w:rPr>
          <w:spacing w:val="-11"/>
        </w:rPr>
        <w:t xml:space="preserve"> </w:t>
      </w:r>
      <w:r>
        <w:t>садоводства</w:t>
      </w:r>
      <w:r>
        <w:rPr>
          <w:spacing w:val="-6"/>
        </w:rPr>
        <w:t xml:space="preserve"> </w:t>
      </w:r>
      <w:r>
        <w:t>и</w:t>
      </w:r>
      <w:r>
        <w:rPr>
          <w:spacing w:val="-11"/>
        </w:rPr>
        <w:t xml:space="preserve"> </w:t>
      </w:r>
      <w:r>
        <w:t>территории</w:t>
      </w:r>
      <w:r>
        <w:rPr>
          <w:spacing w:val="-11"/>
        </w:rPr>
        <w:t xml:space="preserve"> </w:t>
      </w:r>
      <w:r>
        <w:rPr>
          <w:spacing w:val="-2"/>
        </w:rPr>
        <w:t>огородничества</w:t>
      </w:r>
    </w:p>
    <w:p w14:paraId="52078BD5" w14:textId="77777777" w:rsidR="00997F6A" w:rsidRDefault="005C48BA">
      <w:pPr>
        <w:pStyle w:val="a6"/>
        <w:numPr>
          <w:ilvl w:val="0"/>
          <w:numId w:val="66"/>
        </w:numPr>
        <w:tabs>
          <w:tab w:val="left" w:pos="1016"/>
        </w:tabs>
        <w:spacing w:before="62" w:line="242" w:lineRule="auto"/>
        <w:ind w:right="425" w:firstLine="542"/>
        <w:jc w:val="both"/>
        <w:rPr>
          <w:sz w:val="28"/>
        </w:rPr>
      </w:pPr>
      <w:r>
        <w:rPr>
          <w:sz w:val="28"/>
        </w:rPr>
        <w:t>В состав территории садоводства или огородничества входят садовые земельные участки или огородные земельные участки соответственно, а также земельные участки общего назначения.</w:t>
      </w:r>
    </w:p>
    <w:p w14:paraId="068C389C" w14:textId="77777777" w:rsidR="00997F6A" w:rsidRDefault="005C48BA">
      <w:pPr>
        <w:pStyle w:val="a6"/>
        <w:numPr>
          <w:ilvl w:val="0"/>
          <w:numId w:val="66"/>
        </w:numPr>
        <w:tabs>
          <w:tab w:val="left" w:pos="1046"/>
        </w:tabs>
        <w:ind w:right="421" w:firstLine="542"/>
        <w:jc w:val="both"/>
        <w:rPr>
          <w:sz w:val="28"/>
        </w:rPr>
      </w:pPr>
      <w:r>
        <w:rPr>
          <w:sz w:val="28"/>
        </w:rPr>
        <w:t>Садовый земельный участок предназначается для отдыха граждан и (или) выращивания гражданами для собственных нужд сельскохозяйственных культур</w:t>
      </w:r>
      <w:r>
        <w:rPr>
          <w:spacing w:val="-4"/>
          <w:sz w:val="28"/>
        </w:rPr>
        <w:t xml:space="preserve"> </w:t>
      </w:r>
      <w:r>
        <w:rPr>
          <w:sz w:val="28"/>
        </w:rPr>
        <w:t>с правом размещения</w:t>
      </w:r>
      <w:r>
        <w:rPr>
          <w:spacing w:val="-2"/>
          <w:sz w:val="28"/>
        </w:rPr>
        <w:t xml:space="preserve"> </w:t>
      </w:r>
      <w:r>
        <w:rPr>
          <w:sz w:val="28"/>
        </w:rPr>
        <w:t>садовых</w:t>
      </w:r>
      <w:r>
        <w:rPr>
          <w:spacing w:val="-4"/>
          <w:sz w:val="28"/>
        </w:rPr>
        <w:t xml:space="preserve"> </w:t>
      </w:r>
      <w:r>
        <w:rPr>
          <w:sz w:val="28"/>
        </w:rPr>
        <w:t>домов</w:t>
      </w:r>
      <w:r>
        <w:rPr>
          <w:spacing w:val="-3"/>
          <w:sz w:val="28"/>
        </w:rPr>
        <w:t xml:space="preserve"> </w:t>
      </w:r>
      <w:r>
        <w:rPr>
          <w:sz w:val="28"/>
        </w:rPr>
        <w:t>(зданий</w:t>
      </w:r>
      <w:r>
        <w:rPr>
          <w:spacing w:val="-4"/>
          <w:sz w:val="28"/>
        </w:rPr>
        <w:t xml:space="preserve"> </w:t>
      </w:r>
      <w:r>
        <w:rPr>
          <w:sz w:val="28"/>
        </w:rPr>
        <w:t>сезонного</w:t>
      </w:r>
      <w:r>
        <w:rPr>
          <w:spacing w:val="-4"/>
          <w:sz w:val="28"/>
        </w:rPr>
        <w:t xml:space="preserve"> </w:t>
      </w:r>
      <w:r>
        <w:rPr>
          <w:sz w:val="28"/>
        </w:rPr>
        <w:t>использования, предназначенных для удовлетворения гражданами бытовых и иных нужд, связанных с их временным пребыванием в таком здании), жилых домов, гаражей и хозяйственных построек (хозяйственные постройки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14:paraId="4C647510" w14:textId="77777777" w:rsidR="00997F6A" w:rsidRDefault="005C48BA">
      <w:pPr>
        <w:pStyle w:val="a6"/>
        <w:numPr>
          <w:ilvl w:val="0"/>
          <w:numId w:val="66"/>
        </w:numPr>
        <w:tabs>
          <w:tab w:val="left" w:pos="1021"/>
        </w:tabs>
        <w:ind w:right="420" w:firstLine="542"/>
        <w:jc w:val="both"/>
        <w:rPr>
          <w:sz w:val="28"/>
        </w:rPr>
      </w:pPr>
      <w:r>
        <w:rPr>
          <w:sz w:val="28"/>
        </w:rPr>
        <w:t>Огородный земельный участок предназначается</w:t>
      </w:r>
      <w:r w:rsidR="00331F9A">
        <w:rPr>
          <w:sz w:val="28"/>
        </w:rPr>
        <w:t xml:space="preserve"> </w:t>
      </w:r>
      <w:r>
        <w:rPr>
          <w:sz w:val="28"/>
        </w:rPr>
        <w:t>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44EBD016" w14:textId="77777777" w:rsidR="00997F6A" w:rsidRDefault="005C48BA">
      <w:pPr>
        <w:pStyle w:val="a6"/>
        <w:numPr>
          <w:ilvl w:val="0"/>
          <w:numId w:val="66"/>
        </w:numPr>
        <w:tabs>
          <w:tab w:val="left" w:pos="1041"/>
        </w:tabs>
        <w:ind w:right="421" w:firstLine="542"/>
        <w:jc w:val="both"/>
        <w:rPr>
          <w:sz w:val="28"/>
        </w:rPr>
      </w:pPr>
      <w:r>
        <w:rPr>
          <w:sz w:val="28"/>
        </w:rPr>
        <w:t>Территория садоводства или огородничества может быть создана на землях сельскохозяйственного назначения или землях населенных пунктов в случае, если такие земельные участки включены в территориальные зоны, применительно к которым утверждены градостроительные регламенты в Правилах землепользования и застройки сельского поселения.</w:t>
      </w:r>
    </w:p>
    <w:p w14:paraId="259ABDB3" w14:textId="77777777" w:rsidR="00997F6A" w:rsidRDefault="005C48BA">
      <w:pPr>
        <w:pStyle w:val="a6"/>
        <w:numPr>
          <w:ilvl w:val="0"/>
          <w:numId w:val="66"/>
        </w:numPr>
        <w:tabs>
          <w:tab w:val="left" w:pos="1031"/>
        </w:tabs>
        <w:ind w:right="421" w:firstLine="542"/>
        <w:jc w:val="both"/>
        <w:rPr>
          <w:sz w:val="28"/>
        </w:rPr>
      </w:pPr>
      <w:r>
        <w:rPr>
          <w:sz w:val="28"/>
        </w:rPr>
        <w:t>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14:paraId="3C6C5079" w14:textId="77777777" w:rsidR="00997F6A" w:rsidRDefault="005C48BA">
      <w:pPr>
        <w:pStyle w:val="a6"/>
        <w:numPr>
          <w:ilvl w:val="0"/>
          <w:numId w:val="66"/>
        </w:numPr>
        <w:tabs>
          <w:tab w:val="left" w:pos="1012"/>
        </w:tabs>
        <w:ind w:right="423" w:firstLine="542"/>
        <w:jc w:val="both"/>
        <w:rPr>
          <w:sz w:val="28"/>
        </w:rPr>
      </w:pPr>
      <w:r>
        <w:rPr>
          <w:sz w:val="28"/>
        </w:rPr>
        <w:t>Подготовка документации по планировке территории садоводства или огородничества и/или проектов межевания указанных территорий осуществляется в соответствии с законодательством о градостроительной деятельности с учетом требований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требованиями СП 53.13330.2019.</w:t>
      </w:r>
    </w:p>
    <w:p w14:paraId="225800A2" w14:textId="77777777" w:rsidR="00997F6A" w:rsidRDefault="005C48BA">
      <w:pPr>
        <w:pStyle w:val="a3"/>
        <w:ind w:right="420" w:firstLine="542"/>
      </w:pPr>
      <w:r>
        <w:t>Указанные проекты утверждаются органом местного самоуправления и являются обязательными для исполнения всеми участниками освоения, застройки и межевания территории.</w:t>
      </w:r>
    </w:p>
    <w:p w14:paraId="251D160E" w14:textId="77777777" w:rsidR="00997F6A" w:rsidRDefault="005C48BA">
      <w:pPr>
        <w:pStyle w:val="a6"/>
        <w:numPr>
          <w:ilvl w:val="0"/>
          <w:numId w:val="66"/>
        </w:numPr>
        <w:tabs>
          <w:tab w:val="left" w:pos="1118"/>
        </w:tabs>
        <w:ind w:right="422" w:firstLine="542"/>
        <w:jc w:val="both"/>
        <w:rPr>
          <w:sz w:val="28"/>
        </w:rPr>
      </w:pPr>
      <w:r>
        <w:rPr>
          <w:sz w:val="28"/>
        </w:rPr>
        <w:t>Подготовка проекта планировки территории ведения садоводства включает установление территории, границ земельных участков, в том числе земельных участков общего назначения, границ зон планируемого размещения объектов капитального строительства, в том числе относящихся к имуществу общего пользования.</w:t>
      </w:r>
    </w:p>
    <w:p w14:paraId="67E3CA56" w14:textId="77777777" w:rsidR="00997F6A" w:rsidRDefault="005C48BA">
      <w:pPr>
        <w:pStyle w:val="a6"/>
        <w:numPr>
          <w:ilvl w:val="0"/>
          <w:numId w:val="66"/>
        </w:numPr>
        <w:tabs>
          <w:tab w:val="left" w:pos="1002"/>
        </w:tabs>
        <w:ind w:right="422" w:firstLine="542"/>
        <w:jc w:val="both"/>
        <w:rPr>
          <w:sz w:val="28"/>
        </w:rPr>
      </w:pPr>
      <w:r>
        <w:rPr>
          <w:sz w:val="28"/>
        </w:rPr>
        <w:t>В границы территории садоводства или огородничества не могут быть включены земельные участки</w:t>
      </w:r>
      <w:r>
        <w:rPr>
          <w:spacing w:val="-1"/>
          <w:sz w:val="28"/>
        </w:rPr>
        <w:t xml:space="preserve"> </w:t>
      </w:r>
      <w:r>
        <w:rPr>
          <w:sz w:val="28"/>
        </w:rPr>
        <w:t>и территории</w:t>
      </w:r>
      <w:r>
        <w:rPr>
          <w:spacing w:val="-1"/>
          <w:sz w:val="28"/>
        </w:rPr>
        <w:t xml:space="preserve"> </w:t>
      </w:r>
      <w:r>
        <w:rPr>
          <w:sz w:val="28"/>
        </w:rPr>
        <w:t>общего</w:t>
      </w:r>
      <w:r>
        <w:rPr>
          <w:spacing w:val="-1"/>
          <w:sz w:val="28"/>
        </w:rPr>
        <w:t xml:space="preserve"> </w:t>
      </w:r>
      <w:r>
        <w:rPr>
          <w:sz w:val="28"/>
        </w:rPr>
        <w:t>пользования, определенные</w:t>
      </w:r>
    </w:p>
    <w:p w14:paraId="28D62860" w14:textId="77777777" w:rsidR="00997F6A" w:rsidRDefault="00997F6A">
      <w:pPr>
        <w:pStyle w:val="a6"/>
        <w:rPr>
          <w:sz w:val="28"/>
        </w:rPr>
        <w:sectPr w:rsidR="00997F6A">
          <w:pgSz w:w="11900" w:h="16840"/>
          <w:pgMar w:top="820" w:right="708" w:bottom="700" w:left="992" w:header="0" w:footer="518" w:gutter="0"/>
          <w:cols w:space="720"/>
        </w:sectPr>
      </w:pPr>
    </w:p>
    <w:p w14:paraId="3AD7AA44" w14:textId="77777777" w:rsidR="00997F6A" w:rsidRDefault="005C48BA">
      <w:pPr>
        <w:pStyle w:val="a3"/>
        <w:spacing w:before="61"/>
        <w:ind w:right="421" w:firstLine="0"/>
      </w:pPr>
      <w:r>
        <w:t>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14:paraId="7EABBFCD" w14:textId="77777777" w:rsidR="00997F6A" w:rsidRDefault="005C48BA">
      <w:pPr>
        <w:pStyle w:val="a6"/>
        <w:numPr>
          <w:ilvl w:val="0"/>
          <w:numId w:val="66"/>
        </w:numPr>
        <w:tabs>
          <w:tab w:val="left" w:pos="998"/>
        </w:tabs>
        <w:spacing w:before="3"/>
        <w:ind w:right="419" w:firstLine="542"/>
        <w:jc w:val="both"/>
        <w:rPr>
          <w:sz w:val="28"/>
        </w:rPr>
      </w:pPr>
      <w:r>
        <w:rPr>
          <w:sz w:val="28"/>
        </w:rPr>
        <w:t>Предельные параметры земельных участков для ведения садоводства и огородничества устанавливаются в градостроительном регламенте Правил землепользования и застройки сельского поселения.</w:t>
      </w:r>
    </w:p>
    <w:p w14:paraId="1DEA1828" w14:textId="77777777" w:rsidR="00997F6A" w:rsidRDefault="005C48BA">
      <w:pPr>
        <w:pStyle w:val="a6"/>
        <w:numPr>
          <w:ilvl w:val="0"/>
          <w:numId w:val="66"/>
        </w:numPr>
        <w:tabs>
          <w:tab w:val="left" w:pos="1156"/>
        </w:tabs>
        <w:ind w:right="413" w:firstLine="542"/>
        <w:jc w:val="both"/>
        <w:rPr>
          <w:sz w:val="28"/>
        </w:rPr>
      </w:pPr>
      <w:r>
        <w:rPr>
          <w:sz w:val="28"/>
        </w:rP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14:paraId="38AD7399" w14:textId="77777777" w:rsidR="00997F6A" w:rsidRDefault="005C48BA">
      <w:pPr>
        <w:pStyle w:val="a6"/>
        <w:numPr>
          <w:ilvl w:val="0"/>
          <w:numId w:val="66"/>
        </w:numPr>
        <w:tabs>
          <w:tab w:val="left" w:pos="1367"/>
        </w:tabs>
        <w:ind w:right="425" w:firstLine="542"/>
        <w:jc w:val="both"/>
        <w:rPr>
          <w:sz w:val="28"/>
        </w:rPr>
      </w:pPr>
      <w:r>
        <w:rPr>
          <w:sz w:val="28"/>
        </w:rPr>
        <w:t>В отношении территории огородничества разрабатывается только проект межевания территории огородничества.</w:t>
      </w:r>
    </w:p>
    <w:p w14:paraId="71388FD8" w14:textId="77777777" w:rsidR="00997F6A" w:rsidRDefault="005C48BA">
      <w:pPr>
        <w:pStyle w:val="a3"/>
        <w:ind w:right="422" w:firstLine="542"/>
      </w:pPr>
      <w:r>
        <w:t>Установление границ огородных земельных участков и образование огородных земельных участков и земельных участков общего назначения в границах территории огородничества осуществляются в соответствии с утвержденным проектом межевания территории.</w:t>
      </w:r>
    </w:p>
    <w:p w14:paraId="21F33474" w14:textId="77777777" w:rsidR="00997F6A" w:rsidRDefault="005C48BA">
      <w:pPr>
        <w:pStyle w:val="a6"/>
        <w:numPr>
          <w:ilvl w:val="0"/>
          <w:numId w:val="66"/>
        </w:numPr>
        <w:tabs>
          <w:tab w:val="left" w:pos="1127"/>
        </w:tabs>
        <w:ind w:right="421" w:firstLine="542"/>
        <w:jc w:val="both"/>
        <w:rPr>
          <w:sz w:val="28"/>
        </w:rPr>
      </w:pPr>
      <w:r>
        <w:rPr>
          <w:sz w:val="28"/>
        </w:rPr>
        <w:t>В границы территории садоводства или огородничества не могут быть включены земельные участки</w:t>
      </w:r>
      <w:r>
        <w:rPr>
          <w:spacing w:val="-1"/>
          <w:sz w:val="28"/>
        </w:rPr>
        <w:t xml:space="preserve"> </w:t>
      </w:r>
      <w:r>
        <w:rPr>
          <w:sz w:val="28"/>
        </w:rPr>
        <w:t>и территории</w:t>
      </w:r>
      <w:r>
        <w:rPr>
          <w:spacing w:val="-1"/>
          <w:sz w:val="28"/>
        </w:rPr>
        <w:t xml:space="preserve"> </w:t>
      </w:r>
      <w:r>
        <w:rPr>
          <w:sz w:val="28"/>
        </w:rPr>
        <w:t>общего</w:t>
      </w:r>
      <w:r>
        <w:rPr>
          <w:spacing w:val="-1"/>
          <w:sz w:val="28"/>
        </w:rPr>
        <w:t xml:space="preserve"> </w:t>
      </w:r>
      <w:r>
        <w:rPr>
          <w:sz w:val="28"/>
        </w:rPr>
        <w:t>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14:paraId="0A2FF7AC" w14:textId="77777777" w:rsidR="00997F6A" w:rsidRDefault="005C48BA">
      <w:pPr>
        <w:pStyle w:val="a6"/>
        <w:numPr>
          <w:ilvl w:val="0"/>
          <w:numId w:val="66"/>
        </w:numPr>
        <w:tabs>
          <w:tab w:val="left" w:pos="1156"/>
        </w:tabs>
        <w:ind w:right="422" w:firstLine="542"/>
        <w:jc w:val="both"/>
        <w:rPr>
          <w:sz w:val="28"/>
        </w:rPr>
      </w:pPr>
      <w:r>
        <w:rPr>
          <w:sz w:val="28"/>
        </w:rPr>
        <w:t xml:space="preserve">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w:t>
      </w:r>
      <w:r>
        <w:rPr>
          <w:spacing w:val="-2"/>
          <w:sz w:val="28"/>
        </w:rPr>
        <w:t>допускается.</w:t>
      </w:r>
    </w:p>
    <w:p w14:paraId="6D3D376E" w14:textId="77777777" w:rsidR="00997F6A" w:rsidRDefault="005C48BA">
      <w:pPr>
        <w:pStyle w:val="a6"/>
        <w:numPr>
          <w:ilvl w:val="0"/>
          <w:numId w:val="66"/>
        </w:numPr>
        <w:tabs>
          <w:tab w:val="left" w:pos="1185"/>
        </w:tabs>
        <w:ind w:right="424" w:firstLine="542"/>
        <w:jc w:val="both"/>
        <w:rPr>
          <w:sz w:val="28"/>
        </w:rPr>
      </w:pPr>
      <w:r>
        <w:rPr>
          <w:sz w:val="28"/>
        </w:rPr>
        <w:t>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 и статьёй 84 Земельного кодекса РФ, а именно посредством утверждения или изменения генерального плана сельского поселения в границах которых расположена такая территория.</w:t>
      </w:r>
    </w:p>
    <w:p w14:paraId="60846EC5" w14:textId="77777777" w:rsidR="00997F6A" w:rsidRDefault="005C48BA">
      <w:pPr>
        <w:pStyle w:val="a6"/>
        <w:numPr>
          <w:ilvl w:val="0"/>
          <w:numId w:val="66"/>
        </w:numPr>
        <w:tabs>
          <w:tab w:val="left" w:pos="1194"/>
        </w:tabs>
        <w:ind w:right="422" w:firstLine="542"/>
        <w:jc w:val="both"/>
        <w:rPr>
          <w:sz w:val="28"/>
        </w:rPr>
      </w:pPr>
      <w:r>
        <w:rPr>
          <w:sz w:val="28"/>
        </w:rPr>
        <w:t>При установлении границ территории садоводческого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p>
    <w:p w14:paraId="539A667D" w14:textId="77777777" w:rsidR="00997F6A" w:rsidRDefault="005C48BA">
      <w:pPr>
        <w:pStyle w:val="a6"/>
        <w:numPr>
          <w:ilvl w:val="0"/>
          <w:numId w:val="66"/>
        </w:numPr>
        <w:tabs>
          <w:tab w:val="left" w:pos="1104"/>
        </w:tabs>
        <w:spacing w:line="320" w:lineRule="exact"/>
        <w:ind w:left="1104" w:hanging="421"/>
        <w:jc w:val="both"/>
        <w:rPr>
          <w:sz w:val="28"/>
        </w:rPr>
      </w:pPr>
      <w:r>
        <w:rPr>
          <w:sz w:val="28"/>
        </w:rPr>
        <w:t>Запрещается</w:t>
      </w:r>
      <w:r>
        <w:rPr>
          <w:spacing w:val="-9"/>
          <w:sz w:val="28"/>
        </w:rPr>
        <w:t xml:space="preserve"> </w:t>
      </w:r>
      <w:r>
        <w:rPr>
          <w:sz w:val="28"/>
        </w:rPr>
        <w:t>размещение</w:t>
      </w:r>
      <w:r>
        <w:rPr>
          <w:spacing w:val="-10"/>
          <w:sz w:val="28"/>
        </w:rPr>
        <w:t xml:space="preserve"> </w:t>
      </w:r>
      <w:r>
        <w:rPr>
          <w:sz w:val="28"/>
        </w:rPr>
        <w:t>территории</w:t>
      </w:r>
      <w:r>
        <w:rPr>
          <w:spacing w:val="-6"/>
          <w:sz w:val="28"/>
        </w:rPr>
        <w:t xml:space="preserve"> </w:t>
      </w:r>
      <w:r>
        <w:rPr>
          <w:sz w:val="28"/>
        </w:rPr>
        <w:t>ведения</w:t>
      </w:r>
      <w:r>
        <w:rPr>
          <w:spacing w:val="-8"/>
          <w:sz w:val="28"/>
        </w:rPr>
        <w:t xml:space="preserve"> </w:t>
      </w:r>
      <w:r>
        <w:rPr>
          <w:spacing w:val="-2"/>
          <w:sz w:val="28"/>
        </w:rPr>
        <w:t>садоводства:</w:t>
      </w:r>
    </w:p>
    <w:p w14:paraId="655AAAF7" w14:textId="77777777" w:rsidR="00997F6A" w:rsidRDefault="005C48BA">
      <w:pPr>
        <w:pStyle w:val="a6"/>
        <w:numPr>
          <w:ilvl w:val="1"/>
          <w:numId w:val="66"/>
        </w:numPr>
        <w:tabs>
          <w:tab w:val="left" w:pos="845"/>
        </w:tabs>
        <w:spacing w:line="322" w:lineRule="exact"/>
        <w:ind w:left="845" w:hanging="162"/>
        <w:rPr>
          <w:sz w:val="28"/>
        </w:rPr>
      </w:pPr>
      <w:r>
        <w:rPr>
          <w:sz w:val="28"/>
        </w:rPr>
        <w:t>в</w:t>
      </w:r>
      <w:r>
        <w:rPr>
          <w:spacing w:val="-7"/>
          <w:sz w:val="28"/>
        </w:rPr>
        <w:t xml:space="preserve"> </w:t>
      </w:r>
      <w:r>
        <w:rPr>
          <w:sz w:val="28"/>
        </w:rPr>
        <w:t>санитарно-защитных</w:t>
      </w:r>
      <w:r>
        <w:rPr>
          <w:spacing w:val="-9"/>
          <w:sz w:val="28"/>
        </w:rPr>
        <w:t xml:space="preserve"> </w:t>
      </w:r>
      <w:r>
        <w:rPr>
          <w:sz w:val="28"/>
        </w:rPr>
        <w:t>зонах</w:t>
      </w:r>
      <w:r>
        <w:rPr>
          <w:spacing w:val="-9"/>
          <w:sz w:val="28"/>
        </w:rPr>
        <w:t xml:space="preserve"> </w:t>
      </w:r>
      <w:r>
        <w:rPr>
          <w:sz w:val="28"/>
        </w:rPr>
        <w:t>промышленных</w:t>
      </w:r>
      <w:r>
        <w:rPr>
          <w:spacing w:val="-9"/>
          <w:sz w:val="28"/>
        </w:rPr>
        <w:t xml:space="preserve"> </w:t>
      </w:r>
      <w:r>
        <w:rPr>
          <w:spacing w:val="-2"/>
          <w:sz w:val="28"/>
        </w:rPr>
        <w:t>предприятий;</w:t>
      </w:r>
    </w:p>
    <w:p w14:paraId="625DB299" w14:textId="77777777" w:rsidR="00997F6A" w:rsidRDefault="005C48BA">
      <w:pPr>
        <w:pStyle w:val="a6"/>
        <w:numPr>
          <w:ilvl w:val="1"/>
          <w:numId w:val="66"/>
        </w:numPr>
        <w:tabs>
          <w:tab w:val="left" w:pos="845"/>
        </w:tabs>
        <w:spacing w:line="322" w:lineRule="exact"/>
        <w:ind w:left="845" w:hanging="162"/>
        <w:rPr>
          <w:sz w:val="28"/>
        </w:rPr>
      </w:pPr>
      <w:r>
        <w:rPr>
          <w:sz w:val="28"/>
        </w:rPr>
        <w:t>в</w:t>
      </w:r>
      <w:r>
        <w:rPr>
          <w:spacing w:val="-6"/>
          <w:sz w:val="28"/>
        </w:rPr>
        <w:t xml:space="preserve"> </w:t>
      </w:r>
      <w:r>
        <w:rPr>
          <w:sz w:val="28"/>
        </w:rPr>
        <w:t>водоохранных</w:t>
      </w:r>
      <w:r>
        <w:rPr>
          <w:spacing w:val="-9"/>
          <w:sz w:val="28"/>
        </w:rPr>
        <w:t xml:space="preserve"> </w:t>
      </w:r>
      <w:r>
        <w:rPr>
          <w:spacing w:val="-2"/>
          <w:sz w:val="28"/>
        </w:rPr>
        <w:t>зонах;</w:t>
      </w:r>
    </w:p>
    <w:p w14:paraId="3F9994DD" w14:textId="77777777" w:rsidR="00997F6A" w:rsidRDefault="005C48BA">
      <w:pPr>
        <w:pStyle w:val="a6"/>
        <w:numPr>
          <w:ilvl w:val="1"/>
          <w:numId w:val="66"/>
        </w:numPr>
        <w:tabs>
          <w:tab w:val="left" w:pos="844"/>
        </w:tabs>
        <w:ind w:right="419" w:firstLine="480"/>
        <w:rPr>
          <w:sz w:val="28"/>
        </w:rPr>
      </w:pPr>
      <w:r>
        <w:rPr>
          <w:sz w:val="28"/>
        </w:rPr>
        <w:t>на землях, расположенных на минимальном расстоянии от воздушных линий электропередачи (ЛЭП) в соответствии с установленными минимальными разрывами по ПУЭ Правила устройства электроустановок</w:t>
      </w:r>
      <w:r>
        <w:rPr>
          <w:spacing w:val="-5"/>
          <w:sz w:val="28"/>
        </w:rPr>
        <w:t xml:space="preserve"> </w:t>
      </w:r>
      <w:r>
        <w:rPr>
          <w:sz w:val="28"/>
        </w:rPr>
        <w:t>(6-е</w:t>
      </w:r>
      <w:r>
        <w:rPr>
          <w:spacing w:val="40"/>
          <w:sz w:val="28"/>
        </w:rPr>
        <w:t xml:space="preserve"> </w:t>
      </w:r>
      <w:r>
        <w:rPr>
          <w:sz w:val="28"/>
        </w:rPr>
        <w:t>и 7-е изд.).</w:t>
      </w:r>
    </w:p>
    <w:p w14:paraId="01F0B0BD" w14:textId="77777777" w:rsidR="00997F6A" w:rsidRDefault="005C48BA">
      <w:pPr>
        <w:pStyle w:val="a3"/>
        <w:spacing w:before="2"/>
        <w:ind w:right="420"/>
        <w:rPr>
          <w:rFonts w:ascii="Arial MT" w:hAnsi="Arial MT"/>
          <w:sz w:val="24"/>
        </w:rPr>
      </w:pPr>
      <w:r>
        <w:t xml:space="preserve">При вводе объекта в эксплуатацию и в процессе эксплуатации санитарный разрыв должен быть скорректирован по результатам инструментальных </w:t>
      </w:r>
      <w:r>
        <w:rPr>
          <w:spacing w:val="-2"/>
        </w:rPr>
        <w:t>измерений</w:t>
      </w:r>
      <w:r>
        <w:rPr>
          <w:rFonts w:ascii="Arial MT" w:hAnsi="Arial MT"/>
          <w:color w:val="434343"/>
          <w:spacing w:val="-2"/>
          <w:sz w:val="24"/>
        </w:rPr>
        <w:t>.</w:t>
      </w:r>
    </w:p>
    <w:p w14:paraId="09B8FCF5" w14:textId="77777777" w:rsidR="00997F6A" w:rsidRDefault="00997F6A">
      <w:pPr>
        <w:pStyle w:val="a3"/>
        <w:rPr>
          <w:rFonts w:ascii="Arial MT" w:hAnsi="Arial MT"/>
          <w:sz w:val="24"/>
        </w:rPr>
        <w:sectPr w:rsidR="00997F6A">
          <w:pgSz w:w="11900" w:h="16840"/>
          <w:pgMar w:top="500" w:right="708" w:bottom="700" w:left="992" w:header="0" w:footer="518" w:gutter="0"/>
          <w:cols w:space="720"/>
        </w:sectPr>
      </w:pPr>
    </w:p>
    <w:p w14:paraId="18CD02A0" w14:textId="77777777" w:rsidR="00997F6A" w:rsidRDefault="005C48BA">
      <w:pPr>
        <w:pStyle w:val="a6"/>
        <w:numPr>
          <w:ilvl w:val="0"/>
          <w:numId w:val="66"/>
        </w:numPr>
        <w:tabs>
          <w:tab w:val="left" w:pos="1165"/>
        </w:tabs>
        <w:spacing w:before="61"/>
        <w:ind w:right="419" w:firstLine="542"/>
        <w:jc w:val="both"/>
        <w:rPr>
          <w:sz w:val="28"/>
        </w:rPr>
      </w:pPr>
      <w:r>
        <w:rPr>
          <w:sz w:val="28"/>
        </w:rPr>
        <w:t>Территорию ведения садоводства необходимо отделять от железных дорог любых категорий и автомобильных дорог общего пользования категорий I, II, III (согласно</w:t>
      </w:r>
      <w:r>
        <w:rPr>
          <w:spacing w:val="-1"/>
          <w:sz w:val="28"/>
        </w:rPr>
        <w:t xml:space="preserve"> </w:t>
      </w:r>
      <w:r>
        <w:rPr>
          <w:sz w:val="28"/>
        </w:rPr>
        <w:t>СП 34.13330.2021) санитарно-защитной зоной шириной не менее 50 м, от автомобильных дорог категории IV - не менее 25 м, с размещением в ней лесополосы шириной не менее 10 м в соответствии с требованиями СанПиН 2.2.1/2.1.1.1200-03.</w:t>
      </w:r>
    </w:p>
    <w:p w14:paraId="0BEA6067" w14:textId="77777777" w:rsidR="00997F6A" w:rsidRDefault="005C48BA">
      <w:pPr>
        <w:pStyle w:val="a6"/>
        <w:numPr>
          <w:ilvl w:val="0"/>
          <w:numId w:val="66"/>
        </w:numPr>
        <w:tabs>
          <w:tab w:val="left" w:pos="1185"/>
        </w:tabs>
        <w:spacing w:before="2"/>
        <w:ind w:right="424" w:firstLine="542"/>
        <w:jc w:val="both"/>
        <w:rPr>
          <w:sz w:val="28"/>
        </w:rPr>
      </w:pPr>
      <w:r>
        <w:rPr>
          <w:sz w:val="28"/>
        </w:rPr>
        <w:t>Территория ведения садоводства должна отстоять от крайней нити нефтепродуктопровода на минимальном расстоянии по горизонтали в свету не менее 15 м, указанном в СП 125.13330.2012 (пункт 7.5, таблица 2).</w:t>
      </w:r>
    </w:p>
    <w:p w14:paraId="3981010F" w14:textId="77777777" w:rsidR="00997F6A" w:rsidRDefault="005C48BA">
      <w:pPr>
        <w:pStyle w:val="a6"/>
        <w:numPr>
          <w:ilvl w:val="0"/>
          <w:numId w:val="66"/>
        </w:numPr>
        <w:tabs>
          <w:tab w:val="left" w:pos="1213"/>
        </w:tabs>
        <w:ind w:right="419" w:firstLine="542"/>
        <w:jc w:val="both"/>
        <w:rPr>
          <w:sz w:val="28"/>
        </w:rPr>
      </w:pPr>
      <w:r>
        <w:rPr>
          <w:sz w:val="28"/>
        </w:rPr>
        <w:t>Расстояние по горизонтали от крайних проводов высоковольтных линий (при наибольшем их отклонении) до границы территории ведения садоводства принимается в соответствии с ПУЭ Правила устройства электроустановок (6-е и 7-е изд.)</w:t>
      </w:r>
    </w:p>
    <w:p w14:paraId="25127009" w14:textId="77777777" w:rsidR="00997F6A" w:rsidRDefault="005C48BA">
      <w:pPr>
        <w:pStyle w:val="a6"/>
        <w:numPr>
          <w:ilvl w:val="0"/>
          <w:numId w:val="66"/>
        </w:numPr>
        <w:tabs>
          <w:tab w:val="left" w:pos="1180"/>
        </w:tabs>
        <w:ind w:right="421" w:firstLine="542"/>
        <w:jc w:val="both"/>
        <w:rPr>
          <w:sz w:val="28"/>
        </w:rPr>
      </w:pPr>
      <w:r>
        <w:rPr>
          <w:sz w:val="28"/>
        </w:rPr>
        <w:t>Расстояние от границы территории ведения садоводства до лесных массивов должно быть не менее 15 м.</w:t>
      </w:r>
    </w:p>
    <w:p w14:paraId="4F60C151" w14:textId="77777777" w:rsidR="00997F6A" w:rsidRDefault="005C48BA">
      <w:pPr>
        <w:pStyle w:val="a6"/>
        <w:numPr>
          <w:ilvl w:val="0"/>
          <w:numId w:val="66"/>
        </w:numPr>
        <w:tabs>
          <w:tab w:val="left" w:pos="1242"/>
        </w:tabs>
        <w:spacing w:line="242" w:lineRule="auto"/>
        <w:ind w:right="422" w:firstLine="542"/>
        <w:jc w:val="both"/>
        <w:rPr>
          <w:sz w:val="28"/>
        </w:rPr>
      </w:pPr>
      <w:r>
        <w:rPr>
          <w:sz w:val="28"/>
        </w:rPr>
        <w:t>При пересечении территории ведения садоводства инженерными коммуникациями следует предусматривать санитарно-защитные зоны в соответствии с СанПиН 2.2.1/2.1.1.1200</w:t>
      </w:r>
      <w:r>
        <w:rPr>
          <w:rFonts w:ascii="Calibri" w:hAnsi="Calibri"/>
          <w:sz w:val="28"/>
        </w:rPr>
        <w:t>-03</w:t>
      </w:r>
      <w:r>
        <w:rPr>
          <w:sz w:val="28"/>
        </w:rPr>
        <w:t>.</w:t>
      </w:r>
    </w:p>
    <w:p w14:paraId="4DE5152B" w14:textId="77777777" w:rsidR="00997F6A" w:rsidRDefault="005C48BA">
      <w:pPr>
        <w:pStyle w:val="a6"/>
        <w:numPr>
          <w:ilvl w:val="0"/>
          <w:numId w:val="66"/>
        </w:numPr>
        <w:tabs>
          <w:tab w:val="left" w:pos="1209"/>
        </w:tabs>
        <w:ind w:right="421" w:firstLine="542"/>
        <w:jc w:val="both"/>
        <w:rPr>
          <w:sz w:val="28"/>
        </w:rPr>
      </w:pPr>
      <w:r>
        <w:rPr>
          <w:sz w:val="28"/>
        </w:rPr>
        <w:t>Территории ведения садоводства необходимо размещать с учетом перспективного развития сельских населенных пунктов за пределами</w:t>
      </w:r>
      <w:r>
        <w:rPr>
          <w:spacing w:val="40"/>
          <w:sz w:val="28"/>
        </w:rPr>
        <w:t xml:space="preserve"> </w:t>
      </w:r>
      <w:r>
        <w:rPr>
          <w:sz w:val="28"/>
        </w:rPr>
        <w:t>резервных территорий согласно требованиям СП 42.13330.2016.</w:t>
      </w:r>
    </w:p>
    <w:p w14:paraId="6869FD2B" w14:textId="77777777" w:rsidR="00997F6A" w:rsidRDefault="005C48BA">
      <w:pPr>
        <w:pStyle w:val="a6"/>
        <w:numPr>
          <w:ilvl w:val="0"/>
          <w:numId w:val="66"/>
        </w:numPr>
        <w:tabs>
          <w:tab w:val="left" w:pos="1151"/>
        </w:tabs>
        <w:ind w:right="419" w:firstLine="542"/>
        <w:jc w:val="both"/>
        <w:rPr>
          <w:sz w:val="28"/>
        </w:rPr>
      </w:pPr>
      <w:r>
        <w:rPr>
          <w:sz w:val="28"/>
        </w:rPr>
        <w:t xml:space="preserve">Для обеспечения пожаротушения, при отсутствии централизованного водоснабжения, на территории земельных участков общего назначения садоводства должны предусматриваться противопожарные водоемы или резервуары объемом, </w:t>
      </w:r>
      <w:proofErr w:type="spellStart"/>
      <w:r>
        <w:rPr>
          <w:sz w:val="28"/>
        </w:rPr>
        <w:t>куб.м</w:t>
      </w:r>
      <w:proofErr w:type="spellEnd"/>
      <w:r>
        <w:rPr>
          <w:sz w:val="28"/>
        </w:rPr>
        <w:t>, при числе участков:</w:t>
      </w:r>
    </w:p>
    <w:p w14:paraId="45223FB3" w14:textId="77777777" w:rsidR="00997F6A" w:rsidRDefault="005C48BA">
      <w:pPr>
        <w:pStyle w:val="a6"/>
        <w:numPr>
          <w:ilvl w:val="1"/>
          <w:numId w:val="66"/>
        </w:numPr>
        <w:tabs>
          <w:tab w:val="left" w:pos="782"/>
        </w:tabs>
        <w:spacing w:line="320" w:lineRule="exact"/>
        <w:ind w:left="782" w:hanging="162"/>
        <w:rPr>
          <w:sz w:val="28"/>
        </w:rPr>
      </w:pPr>
      <w:r>
        <w:rPr>
          <w:sz w:val="28"/>
        </w:rPr>
        <w:t>до</w:t>
      </w:r>
      <w:r>
        <w:rPr>
          <w:spacing w:val="-3"/>
          <w:sz w:val="28"/>
        </w:rPr>
        <w:t xml:space="preserve"> </w:t>
      </w:r>
      <w:r>
        <w:rPr>
          <w:sz w:val="28"/>
        </w:rPr>
        <w:t>300</w:t>
      </w:r>
      <w:r>
        <w:rPr>
          <w:spacing w:val="-2"/>
          <w:sz w:val="28"/>
        </w:rPr>
        <w:t xml:space="preserve"> </w:t>
      </w:r>
      <w:r>
        <w:rPr>
          <w:sz w:val="28"/>
        </w:rPr>
        <w:t>шт.</w:t>
      </w:r>
      <w:r>
        <w:rPr>
          <w:spacing w:val="1"/>
          <w:sz w:val="28"/>
        </w:rPr>
        <w:t xml:space="preserve"> </w:t>
      </w:r>
      <w:r>
        <w:rPr>
          <w:sz w:val="28"/>
        </w:rPr>
        <w:t>-</w:t>
      </w:r>
      <w:r>
        <w:rPr>
          <w:spacing w:val="-4"/>
          <w:sz w:val="28"/>
        </w:rPr>
        <w:t xml:space="preserve"> </w:t>
      </w:r>
      <w:r>
        <w:rPr>
          <w:sz w:val="28"/>
        </w:rPr>
        <w:t>от</w:t>
      </w:r>
      <w:r>
        <w:rPr>
          <w:spacing w:val="-3"/>
          <w:sz w:val="28"/>
        </w:rPr>
        <w:t xml:space="preserve"> </w:t>
      </w:r>
      <w:r>
        <w:rPr>
          <w:sz w:val="28"/>
        </w:rPr>
        <w:t>25</w:t>
      </w:r>
      <w:r>
        <w:rPr>
          <w:spacing w:val="-3"/>
          <w:sz w:val="28"/>
        </w:rPr>
        <w:t xml:space="preserve"> </w:t>
      </w:r>
      <w:r>
        <w:rPr>
          <w:sz w:val="28"/>
        </w:rPr>
        <w:t>до</w:t>
      </w:r>
      <w:r>
        <w:rPr>
          <w:spacing w:val="-3"/>
          <w:sz w:val="28"/>
        </w:rPr>
        <w:t xml:space="preserve"> </w:t>
      </w:r>
      <w:r>
        <w:rPr>
          <w:sz w:val="28"/>
        </w:rPr>
        <w:t>60</w:t>
      </w:r>
      <w:r>
        <w:rPr>
          <w:spacing w:val="-2"/>
          <w:sz w:val="28"/>
        </w:rPr>
        <w:t xml:space="preserve"> </w:t>
      </w:r>
      <w:r>
        <w:rPr>
          <w:sz w:val="28"/>
        </w:rPr>
        <w:t>(водоемы</w:t>
      </w:r>
      <w:r>
        <w:rPr>
          <w:spacing w:val="-3"/>
          <w:sz w:val="28"/>
        </w:rPr>
        <w:t xml:space="preserve"> </w:t>
      </w:r>
      <w:r>
        <w:rPr>
          <w:sz w:val="28"/>
        </w:rPr>
        <w:t>или</w:t>
      </w:r>
      <w:r>
        <w:rPr>
          <w:spacing w:val="-2"/>
          <w:sz w:val="28"/>
        </w:rPr>
        <w:t xml:space="preserve"> резервуар);</w:t>
      </w:r>
    </w:p>
    <w:p w14:paraId="4DF29124" w14:textId="77777777" w:rsidR="00997F6A" w:rsidRDefault="005C48BA">
      <w:pPr>
        <w:pStyle w:val="a6"/>
        <w:numPr>
          <w:ilvl w:val="1"/>
          <w:numId w:val="66"/>
        </w:numPr>
        <w:tabs>
          <w:tab w:val="left" w:pos="782"/>
        </w:tabs>
        <w:ind w:left="782" w:hanging="162"/>
        <w:rPr>
          <w:sz w:val="28"/>
        </w:rPr>
      </w:pPr>
      <w:r>
        <w:rPr>
          <w:sz w:val="28"/>
        </w:rPr>
        <w:t>более</w:t>
      </w:r>
      <w:r>
        <w:rPr>
          <w:spacing w:val="69"/>
          <w:sz w:val="28"/>
        </w:rPr>
        <w:t xml:space="preserve"> </w:t>
      </w:r>
      <w:r>
        <w:rPr>
          <w:sz w:val="28"/>
        </w:rPr>
        <w:t>300</w:t>
      </w:r>
      <w:r>
        <w:rPr>
          <w:spacing w:val="-2"/>
          <w:sz w:val="28"/>
        </w:rPr>
        <w:t xml:space="preserve"> </w:t>
      </w:r>
      <w:r>
        <w:rPr>
          <w:sz w:val="28"/>
        </w:rPr>
        <w:t>шт.-</w:t>
      </w:r>
      <w:r>
        <w:rPr>
          <w:spacing w:val="-3"/>
          <w:sz w:val="28"/>
        </w:rPr>
        <w:t xml:space="preserve"> </w:t>
      </w:r>
      <w:r>
        <w:rPr>
          <w:sz w:val="28"/>
        </w:rPr>
        <w:t>60</w:t>
      </w:r>
      <w:r>
        <w:rPr>
          <w:spacing w:val="-2"/>
          <w:sz w:val="28"/>
        </w:rPr>
        <w:t xml:space="preserve"> (водоем).</w:t>
      </w:r>
    </w:p>
    <w:p w14:paraId="6DB6E71F" w14:textId="77777777" w:rsidR="00997F6A" w:rsidRDefault="005C48BA">
      <w:pPr>
        <w:pStyle w:val="a3"/>
        <w:ind w:right="425"/>
      </w:pPr>
      <w:r>
        <w:t>При каждом водоеме следует предусматривать площадки для установки пожарной техники, с возможностью забора воды насосами и организацией подъезда не менее двух пожарных автомобилей.</w:t>
      </w:r>
    </w:p>
    <w:p w14:paraId="1CCD7053" w14:textId="77777777" w:rsidR="00997F6A" w:rsidRDefault="005C48BA">
      <w:pPr>
        <w:pStyle w:val="a3"/>
        <w:ind w:right="427"/>
      </w:pPr>
      <w:r>
        <w:t>Число водоемов (резервуаров) и их расположение определяются требованиями СП 31.13330.2021.</w:t>
      </w:r>
    </w:p>
    <w:p w14:paraId="105ACE89" w14:textId="77777777" w:rsidR="00997F6A" w:rsidRDefault="005C48BA">
      <w:pPr>
        <w:pStyle w:val="a3"/>
        <w:ind w:right="424"/>
      </w:pPr>
      <w:r>
        <w:t>В противопожарных целях садоводства должны иметь в зависимости от количества участков:</w:t>
      </w:r>
    </w:p>
    <w:p w14:paraId="06B221F5" w14:textId="77777777" w:rsidR="00997F6A" w:rsidRDefault="005C48BA">
      <w:pPr>
        <w:pStyle w:val="a6"/>
        <w:numPr>
          <w:ilvl w:val="1"/>
          <w:numId w:val="66"/>
        </w:numPr>
        <w:tabs>
          <w:tab w:val="left" w:pos="782"/>
        </w:tabs>
        <w:spacing w:line="321" w:lineRule="exact"/>
        <w:ind w:left="782" w:hanging="162"/>
        <w:jc w:val="left"/>
        <w:rPr>
          <w:sz w:val="28"/>
        </w:rPr>
      </w:pPr>
      <w:r>
        <w:rPr>
          <w:sz w:val="28"/>
        </w:rPr>
        <w:t>до</w:t>
      </w:r>
      <w:r>
        <w:rPr>
          <w:spacing w:val="-3"/>
          <w:sz w:val="28"/>
        </w:rPr>
        <w:t xml:space="preserve"> </w:t>
      </w:r>
      <w:r>
        <w:rPr>
          <w:sz w:val="28"/>
        </w:rPr>
        <w:t>300</w:t>
      </w:r>
      <w:r>
        <w:rPr>
          <w:spacing w:val="-2"/>
          <w:sz w:val="28"/>
        </w:rPr>
        <w:t xml:space="preserve"> </w:t>
      </w:r>
      <w:r>
        <w:rPr>
          <w:sz w:val="28"/>
        </w:rPr>
        <w:t>-</w:t>
      </w:r>
      <w:r>
        <w:rPr>
          <w:spacing w:val="-4"/>
          <w:sz w:val="28"/>
        </w:rPr>
        <w:t xml:space="preserve"> </w:t>
      </w:r>
      <w:r>
        <w:rPr>
          <w:sz w:val="28"/>
        </w:rPr>
        <w:t>одну</w:t>
      </w:r>
      <w:r>
        <w:rPr>
          <w:spacing w:val="-6"/>
          <w:sz w:val="28"/>
        </w:rPr>
        <w:t xml:space="preserve"> </w:t>
      </w:r>
      <w:r>
        <w:rPr>
          <w:sz w:val="28"/>
        </w:rPr>
        <w:t>переносную</w:t>
      </w:r>
      <w:r>
        <w:rPr>
          <w:spacing w:val="-4"/>
          <w:sz w:val="28"/>
        </w:rPr>
        <w:t xml:space="preserve"> </w:t>
      </w:r>
      <w:r>
        <w:rPr>
          <w:spacing w:val="-2"/>
          <w:sz w:val="28"/>
        </w:rPr>
        <w:t>мотопомпу;</w:t>
      </w:r>
    </w:p>
    <w:p w14:paraId="7ACD72B7" w14:textId="77777777" w:rsidR="00997F6A" w:rsidRDefault="005C48BA">
      <w:pPr>
        <w:pStyle w:val="a6"/>
        <w:numPr>
          <w:ilvl w:val="1"/>
          <w:numId w:val="66"/>
        </w:numPr>
        <w:tabs>
          <w:tab w:val="left" w:pos="782"/>
        </w:tabs>
        <w:spacing w:line="322" w:lineRule="exact"/>
        <w:ind w:left="782" w:hanging="162"/>
        <w:jc w:val="left"/>
        <w:rPr>
          <w:sz w:val="28"/>
        </w:rPr>
      </w:pPr>
      <w:r>
        <w:rPr>
          <w:sz w:val="28"/>
        </w:rPr>
        <w:t>от</w:t>
      </w:r>
      <w:r>
        <w:rPr>
          <w:spacing w:val="-4"/>
          <w:sz w:val="28"/>
        </w:rPr>
        <w:t xml:space="preserve"> </w:t>
      </w:r>
      <w:r>
        <w:rPr>
          <w:sz w:val="28"/>
        </w:rPr>
        <w:t>301</w:t>
      </w:r>
      <w:r>
        <w:rPr>
          <w:spacing w:val="-3"/>
          <w:sz w:val="28"/>
        </w:rPr>
        <w:t xml:space="preserve"> </w:t>
      </w:r>
      <w:r>
        <w:rPr>
          <w:sz w:val="28"/>
        </w:rPr>
        <w:t>до</w:t>
      </w:r>
      <w:r>
        <w:rPr>
          <w:spacing w:val="-3"/>
          <w:sz w:val="28"/>
        </w:rPr>
        <w:t xml:space="preserve"> </w:t>
      </w:r>
      <w:r>
        <w:rPr>
          <w:sz w:val="28"/>
        </w:rPr>
        <w:t>1000</w:t>
      </w:r>
      <w:r>
        <w:rPr>
          <w:spacing w:val="-2"/>
          <w:sz w:val="28"/>
        </w:rPr>
        <w:t xml:space="preserve"> </w:t>
      </w:r>
      <w:r>
        <w:rPr>
          <w:sz w:val="28"/>
        </w:rPr>
        <w:t>-</w:t>
      </w:r>
      <w:r>
        <w:rPr>
          <w:spacing w:val="-4"/>
          <w:sz w:val="28"/>
        </w:rPr>
        <w:t xml:space="preserve"> </w:t>
      </w:r>
      <w:r>
        <w:rPr>
          <w:sz w:val="28"/>
        </w:rPr>
        <w:t>одну</w:t>
      </w:r>
      <w:r>
        <w:rPr>
          <w:spacing w:val="-6"/>
          <w:sz w:val="28"/>
        </w:rPr>
        <w:t xml:space="preserve"> </w:t>
      </w:r>
      <w:r>
        <w:rPr>
          <w:sz w:val="28"/>
        </w:rPr>
        <w:t>прицепную</w:t>
      </w:r>
      <w:r>
        <w:rPr>
          <w:spacing w:val="-4"/>
          <w:sz w:val="28"/>
        </w:rPr>
        <w:t xml:space="preserve"> </w:t>
      </w:r>
      <w:r>
        <w:rPr>
          <w:spacing w:val="-2"/>
          <w:sz w:val="28"/>
        </w:rPr>
        <w:t>мотопомпу;</w:t>
      </w:r>
    </w:p>
    <w:p w14:paraId="36B6D7F5" w14:textId="77777777" w:rsidR="00997F6A" w:rsidRDefault="005C48BA">
      <w:pPr>
        <w:pStyle w:val="a6"/>
        <w:numPr>
          <w:ilvl w:val="1"/>
          <w:numId w:val="66"/>
        </w:numPr>
        <w:tabs>
          <w:tab w:val="left" w:pos="782"/>
        </w:tabs>
        <w:spacing w:line="322" w:lineRule="exact"/>
        <w:ind w:left="782" w:hanging="162"/>
        <w:jc w:val="left"/>
        <w:rPr>
          <w:sz w:val="28"/>
        </w:rPr>
      </w:pPr>
      <w:r>
        <w:rPr>
          <w:sz w:val="28"/>
        </w:rPr>
        <w:t>более</w:t>
      </w:r>
      <w:r>
        <w:rPr>
          <w:spacing w:val="-2"/>
          <w:sz w:val="28"/>
        </w:rPr>
        <w:t xml:space="preserve"> </w:t>
      </w:r>
      <w:r>
        <w:rPr>
          <w:sz w:val="28"/>
        </w:rPr>
        <w:t>1000</w:t>
      </w:r>
      <w:r>
        <w:rPr>
          <w:spacing w:val="-2"/>
          <w:sz w:val="28"/>
        </w:rPr>
        <w:t xml:space="preserve"> </w:t>
      </w:r>
      <w:r>
        <w:rPr>
          <w:sz w:val="28"/>
        </w:rPr>
        <w:t>-</w:t>
      </w:r>
      <w:r>
        <w:rPr>
          <w:spacing w:val="-4"/>
          <w:sz w:val="28"/>
        </w:rPr>
        <w:t xml:space="preserve"> </w:t>
      </w:r>
      <w:r>
        <w:rPr>
          <w:sz w:val="28"/>
        </w:rPr>
        <w:t>не</w:t>
      </w:r>
      <w:r>
        <w:rPr>
          <w:spacing w:val="-2"/>
          <w:sz w:val="28"/>
        </w:rPr>
        <w:t xml:space="preserve"> </w:t>
      </w:r>
      <w:r>
        <w:rPr>
          <w:sz w:val="28"/>
        </w:rPr>
        <w:t>менее</w:t>
      </w:r>
      <w:r>
        <w:rPr>
          <w:spacing w:val="-6"/>
          <w:sz w:val="28"/>
        </w:rPr>
        <w:t xml:space="preserve"> </w:t>
      </w:r>
      <w:r>
        <w:rPr>
          <w:sz w:val="28"/>
        </w:rPr>
        <w:t>двух</w:t>
      </w:r>
      <w:r>
        <w:rPr>
          <w:spacing w:val="-7"/>
          <w:sz w:val="28"/>
        </w:rPr>
        <w:t xml:space="preserve"> </w:t>
      </w:r>
      <w:r>
        <w:rPr>
          <w:sz w:val="28"/>
        </w:rPr>
        <w:t>прицепных</w:t>
      </w:r>
      <w:r>
        <w:rPr>
          <w:spacing w:val="-2"/>
          <w:sz w:val="28"/>
        </w:rPr>
        <w:t xml:space="preserve"> мотопомп.</w:t>
      </w:r>
    </w:p>
    <w:p w14:paraId="1F87A70D" w14:textId="77777777" w:rsidR="00997F6A" w:rsidRDefault="005C48BA">
      <w:pPr>
        <w:pStyle w:val="a3"/>
        <w:ind w:right="424"/>
      </w:pPr>
      <w:r>
        <w:t>Для хранения мотопомп (и противопожарного инвентаря) следует предусматривать помещение площадью не менее 10 м.</w:t>
      </w:r>
    </w:p>
    <w:p w14:paraId="3220576B" w14:textId="77777777" w:rsidR="00997F6A" w:rsidRDefault="005C48BA">
      <w:pPr>
        <w:pStyle w:val="a6"/>
        <w:numPr>
          <w:ilvl w:val="0"/>
          <w:numId w:val="66"/>
        </w:numPr>
        <w:tabs>
          <w:tab w:val="left" w:pos="1113"/>
        </w:tabs>
        <w:ind w:right="421" w:firstLine="480"/>
        <w:jc w:val="both"/>
        <w:rPr>
          <w:sz w:val="28"/>
        </w:rPr>
      </w:pPr>
      <w:r>
        <w:rPr>
          <w:sz w:val="28"/>
        </w:rPr>
        <w:t>На территории ведения садоводства и за ее пределами запрещается организовывать свалки отходов. Органические отходы должны</w:t>
      </w:r>
      <w:r>
        <w:rPr>
          <w:spacing w:val="40"/>
          <w:sz w:val="28"/>
        </w:rPr>
        <w:t xml:space="preserve"> </w:t>
      </w:r>
      <w:r>
        <w:rPr>
          <w:sz w:val="28"/>
        </w:rPr>
        <w:t xml:space="preserve">утилизироваться на садовых земельных участках. Для </w:t>
      </w:r>
      <w:proofErr w:type="spellStart"/>
      <w:r>
        <w:rPr>
          <w:sz w:val="28"/>
        </w:rPr>
        <w:t>неутилизируемых</w:t>
      </w:r>
      <w:proofErr w:type="spellEnd"/>
      <w:r>
        <w:rPr>
          <w:sz w:val="28"/>
        </w:rPr>
        <w:t xml:space="preserve"> отходов (стекло, металл, полиэтилен и др.) на земельных участках общего назначения должны быть предусмотрены площадки для установки контейнеров твердых коммунальных отходов (по таблице 5.1). Площадки должны быть огорожены</w:t>
      </w:r>
      <w:r>
        <w:rPr>
          <w:spacing w:val="30"/>
          <w:sz w:val="28"/>
        </w:rPr>
        <w:t xml:space="preserve"> </w:t>
      </w:r>
      <w:r>
        <w:rPr>
          <w:sz w:val="28"/>
        </w:rPr>
        <w:t>с</w:t>
      </w:r>
      <w:r>
        <w:rPr>
          <w:spacing w:val="26"/>
          <w:sz w:val="28"/>
        </w:rPr>
        <w:t xml:space="preserve"> </w:t>
      </w:r>
      <w:r>
        <w:rPr>
          <w:sz w:val="28"/>
        </w:rPr>
        <w:t>трех</w:t>
      </w:r>
      <w:r>
        <w:rPr>
          <w:spacing w:val="26"/>
          <w:sz w:val="28"/>
        </w:rPr>
        <w:t xml:space="preserve"> </w:t>
      </w:r>
      <w:r>
        <w:rPr>
          <w:sz w:val="28"/>
        </w:rPr>
        <w:t>сторон</w:t>
      </w:r>
      <w:r>
        <w:rPr>
          <w:spacing w:val="25"/>
          <w:sz w:val="28"/>
        </w:rPr>
        <w:t xml:space="preserve"> </w:t>
      </w:r>
      <w:r>
        <w:rPr>
          <w:sz w:val="28"/>
        </w:rPr>
        <w:t>глухим</w:t>
      </w:r>
      <w:r>
        <w:rPr>
          <w:spacing w:val="27"/>
          <w:sz w:val="28"/>
        </w:rPr>
        <w:t xml:space="preserve"> </w:t>
      </w:r>
      <w:r>
        <w:rPr>
          <w:sz w:val="28"/>
        </w:rPr>
        <w:t>ограждением</w:t>
      </w:r>
      <w:r>
        <w:rPr>
          <w:spacing w:val="28"/>
          <w:sz w:val="28"/>
        </w:rPr>
        <w:t xml:space="preserve"> </w:t>
      </w:r>
      <w:r>
        <w:rPr>
          <w:sz w:val="28"/>
        </w:rPr>
        <w:t>высотой</w:t>
      </w:r>
      <w:r>
        <w:rPr>
          <w:spacing w:val="25"/>
          <w:sz w:val="28"/>
        </w:rPr>
        <w:t xml:space="preserve"> </w:t>
      </w:r>
      <w:r>
        <w:rPr>
          <w:sz w:val="28"/>
        </w:rPr>
        <w:t>не</w:t>
      </w:r>
      <w:r>
        <w:rPr>
          <w:spacing w:val="31"/>
          <w:sz w:val="28"/>
        </w:rPr>
        <w:t xml:space="preserve"> </w:t>
      </w:r>
      <w:r>
        <w:rPr>
          <w:sz w:val="28"/>
        </w:rPr>
        <w:t>менее</w:t>
      </w:r>
      <w:r>
        <w:rPr>
          <w:spacing w:val="27"/>
          <w:sz w:val="28"/>
        </w:rPr>
        <w:t xml:space="preserve"> </w:t>
      </w:r>
      <w:r>
        <w:rPr>
          <w:sz w:val="28"/>
        </w:rPr>
        <w:t>1,5</w:t>
      </w:r>
      <w:r>
        <w:rPr>
          <w:spacing w:val="25"/>
          <w:sz w:val="28"/>
        </w:rPr>
        <w:t xml:space="preserve"> </w:t>
      </w:r>
      <w:r>
        <w:rPr>
          <w:sz w:val="28"/>
        </w:rPr>
        <w:t>м,</w:t>
      </w:r>
      <w:r>
        <w:rPr>
          <w:spacing w:val="27"/>
          <w:sz w:val="28"/>
        </w:rPr>
        <w:t xml:space="preserve"> </w:t>
      </w:r>
      <w:r>
        <w:rPr>
          <w:spacing w:val="-2"/>
          <w:sz w:val="28"/>
        </w:rPr>
        <w:t>иметь</w:t>
      </w:r>
    </w:p>
    <w:p w14:paraId="1DC67878" w14:textId="77777777" w:rsidR="00997F6A" w:rsidRDefault="00997F6A">
      <w:pPr>
        <w:pStyle w:val="a6"/>
        <w:rPr>
          <w:sz w:val="28"/>
        </w:rPr>
        <w:sectPr w:rsidR="00997F6A">
          <w:pgSz w:w="11900" w:h="16840"/>
          <w:pgMar w:top="500" w:right="708" w:bottom="700" w:left="992" w:header="0" w:footer="518" w:gutter="0"/>
          <w:cols w:space="720"/>
        </w:sectPr>
      </w:pPr>
    </w:p>
    <w:p w14:paraId="620849D7" w14:textId="77777777" w:rsidR="00997F6A" w:rsidRDefault="005C48BA">
      <w:pPr>
        <w:pStyle w:val="a3"/>
        <w:spacing w:before="61"/>
        <w:ind w:right="419" w:firstLine="0"/>
      </w:pPr>
      <w:r>
        <w:t>твердое покрытие и размещаться на расстоянии не менее 20 и не более 500 м от границ участков.</w:t>
      </w:r>
    </w:p>
    <w:p w14:paraId="7305AA6C" w14:textId="77777777" w:rsidR="00997F6A" w:rsidRDefault="005C48BA">
      <w:pPr>
        <w:pStyle w:val="a6"/>
        <w:numPr>
          <w:ilvl w:val="0"/>
          <w:numId w:val="66"/>
        </w:numPr>
        <w:tabs>
          <w:tab w:val="left" w:pos="1118"/>
        </w:tabs>
        <w:spacing w:line="242" w:lineRule="auto"/>
        <w:ind w:right="423" w:firstLine="480"/>
        <w:jc w:val="both"/>
        <w:rPr>
          <w:sz w:val="28"/>
        </w:rPr>
      </w:pPr>
      <w:r>
        <w:rPr>
          <w:sz w:val="28"/>
        </w:rPr>
        <w:t>Отвод поверхностных стоков и дренажных вод в кюветы и канавы должен обеспечиваться в соответствии с проектом планировки территории ведения садоводства.</w:t>
      </w:r>
    </w:p>
    <w:p w14:paraId="3B67F1F6" w14:textId="77777777" w:rsidR="00997F6A" w:rsidRDefault="005C48BA">
      <w:pPr>
        <w:pStyle w:val="a6"/>
        <w:numPr>
          <w:ilvl w:val="0"/>
          <w:numId w:val="66"/>
        </w:numPr>
        <w:tabs>
          <w:tab w:val="left" w:pos="1113"/>
        </w:tabs>
        <w:ind w:right="422" w:firstLine="480"/>
        <w:jc w:val="both"/>
        <w:rPr>
          <w:sz w:val="28"/>
        </w:rPr>
      </w:pPr>
      <w:r>
        <w:rPr>
          <w:sz w:val="28"/>
        </w:rPr>
        <w:t>Противопожарные расстояния между строениями и сооружениями в пределах одного садового земельного участка не нормируются.</w:t>
      </w:r>
    </w:p>
    <w:p w14:paraId="1DBA469B" w14:textId="77777777" w:rsidR="00997F6A" w:rsidRDefault="005C48BA">
      <w:pPr>
        <w:pStyle w:val="a3"/>
        <w:ind w:right="419"/>
      </w:pPr>
      <w:r>
        <w:t xml:space="preserve">Противопожарные расстояния между садовыми или жилыми домами, расположенными на соседних участках, следует принимать по таблице 1 СП </w:t>
      </w:r>
      <w:r>
        <w:rPr>
          <w:spacing w:val="-2"/>
        </w:rPr>
        <w:t>4.13130.2013.</w:t>
      </w:r>
    </w:p>
    <w:p w14:paraId="0E3372CA" w14:textId="77777777" w:rsidR="00997F6A" w:rsidRDefault="005C48BA">
      <w:pPr>
        <w:pStyle w:val="a3"/>
        <w:ind w:right="419"/>
      </w:pPr>
      <w:r>
        <w:t>Допускается группировать и блокировать садовые или жилые дома на двух соседних участках при однорядной застройке и на четырех соседних участках при двухрядной застройке. При этом противопожарные расстояния между садовыми или жилыми домами в каждой группе не нормируются, а минимальные расстояния между крайними садовыми или жилыми домами групп следует принимать в соответствии с таблицей 1</w:t>
      </w:r>
      <w:r>
        <w:rPr>
          <w:spacing w:val="-1"/>
        </w:rPr>
        <w:t xml:space="preserve"> </w:t>
      </w:r>
      <w:r>
        <w:t>СП 4.13130.2013</w:t>
      </w:r>
      <w:r>
        <w:rPr>
          <w:spacing w:val="-1"/>
        </w:rPr>
        <w:t xml:space="preserve"> </w:t>
      </w:r>
      <w:r>
        <w:t xml:space="preserve">и Федеральным законом «Технический регламент о требованиях пожарной </w:t>
      </w:r>
      <w:r>
        <w:rPr>
          <w:spacing w:val="-2"/>
        </w:rPr>
        <w:t>безопасности».</w:t>
      </w:r>
    </w:p>
    <w:p w14:paraId="66C777FC" w14:textId="77777777" w:rsidR="00997F6A" w:rsidRDefault="005C48BA">
      <w:pPr>
        <w:pStyle w:val="1"/>
        <w:tabs>
          <w:tab w:val="left" w:pos="2262"/>
        </w:tabs>
        <w:ind w:left="683"/>
      </w:pPr>
      <w:r>
        <w:t>Статья</w:t>
      </w:r>
      <w:r>
        <w:rPr>
          <w:spacing w:val="-11"/>
        </w:rPr>
        <w:t xml:space="preserve"> </w:t>
      </w:r>
      <w:r>
        <w:rPr>
          <w:spacing w:val="-5"/>
        </w:rPr>
        <w:t>16.</w:t>
      </w:r>
      <w:r>
        <w:tab/>
        <w:t>Параметры</w:t>
      </w:r>
      <w:r>
        <w:rPr>
          <w:spacing w:val="-8"/>
        </w:rPr>
        <w:t xml:space="preserve"> </w:t>
      </w:r>
      <w:r>
        <w:t>территорий</w:t>
      </w:r>
      <w:r>
        <w:rPr>
          <w:spacing w:val="-12"/>
        </w:rPr>
        <w:t xml:space="preserve"> </w:t>
      </w:r>
      <w:r>
        <w:t>ведения</w:t>
      </w:r>
      <w:r>
        <w:rPr>
          <w:spacing w:val="-12"/>
        </w:rPr>
        <w:t xml:space="preserve"> </w:t>
      </w:r>
      <w:r>
        <w:rPr>
          <w:spacing w:val="-2"/>
        </w:rPr>
        <w:t>садоводства</w:t>
      </w:r>
    </w:p>
    <w:p w14:paraId="0D52FF21" w14:textId="77777777" w:rsidR="00997F6A" w:rsidRDefault="005C48BA">
      <w:pPr>
        <w:pStyle w:val="a6"/>
        <w:numPr>
          <w:ilvl w:val="0"/>
          <w:numId w:val="65"/>
        </w:numPr>
        <w:tabs>
          <w:tab w:val="left" w:pos="974"/>
        </w:tabs>
        <w:spacing w:before="316"/>
        <w:ind w:right="424" w:firstLine="542"/>
        <w:jc w:val="both"/>
        <w:rPr>
          <w:sz w:val="28"/>
        </w:rPr>
      </w:pPr>
      <w:r>
        <w:rPr>
          <w:sz w:val="28"/>
        </w:rPr>
        <w:t>Минимальная площадь земельного участка для ведения садоводства или огородничества устанавливается в составе проекта межевания территории с учетом местных условий, но не менее, установленной в градостроительном регламенте Правил землепользования и застройки сельского поселения.</w:t>
      </w:r>
    </w:p>
    <w:p w14:paraId="44123CC6" w14:textId="77777777" w:rsidR="00997F6A" w:rsidRDefault="005C48BA">
      <w:pPr>
        <w:pStyle w:val="a6"/>
        <w:numPr>
          <w:ilvl w:val="0"/>
          <w:numId w:val="65"/>
        </w:numPr>
        <w:tabs>
          <w:tab w:val="left" w:pos="902"/>
        </w:tabs>
        <w:spacing w:line="242" w:lineRule="auto"/>
        <w:ind w:right="424" w:firstLine="480"/>
        <w:jc w:val="both"/>
        <w:rPr>
          <w:sz w:val="28"/>
        </w:rPr>
      </w:pPr>
      <w:r>
        <w:rPr>
          <w:sz w:val="28"/>
        </w:rPr>
        <w:t>Состав,</w:t>
      </w:r>
      <w:r>
        <w:rPr>
          <w:spacing w:val="-3"/>
          <w:sz w:val="28"/>
        </w:rPr>
        <w:t xml:space="preserve"> </w:t>
      </w:r>
      <w:r>
        <w:rPr>
          <w:sz w:val="28"/>
        </w:rPr>
        <w:t>размеры</w:t>
      </w:r>
      <w:r>
        <w:rPr>
          <w:spacing w:val="-6"/>
          <w:sz w:val="28"/>
        </w:rPr>
        <w:t xml:space="preserve"> </w:t>
      </w:r>
      <w:r>
        <w:rPr>
          <w:sz w:val="28"/>
        </w:rPr>
        <w:t>и</w:t>
      </w:r>
      <w:r>
        <w:rPr>
          <w:spacing w:val="-1"/>
          <w:sz w:val="28"/>
        </w:rPr>
        <w:t xml:space="preserve"> </w:t>
      </w:r>
      <w:r>
        <w:rPr>
          <w:sz w:val="28"/>
        </w:rPr>
        <w:t>назначение сооружений</w:t>
      </w:r>
      <w:r>
        <w:rPr>
          <w:spacing w:val="-6"/>
          <w:sz w:val="28"/>
        </w:rPr>
        <w:t xml:space="preserve"> </w:t>
      </w:r>
      <w:r>
        <w:rPr>
          <w:sz w:val="28"/>
        </w:rPr>
        <w:t>на</w:t>
      </w:r>
      <w:r>
        <w:rPr>
          <w:spacing w:val="-5"/>
          <w:sz w:val="28"/>
        </w:rPr>
        <w:t xml:space="preserve"> </w:t>
      </w:r>
      <w:r>
        <w:rPr>
          <w:sz w:val="28"/>
        </w:rPr>
        <w:t xml:space="preserve">садовом земельном участке уточняются заданием на проектирование с учетом требований действующего </w:t>
      </w:r>
      <w:r>
        <w:rPr>
          <w:spacing w:val="-2"/>
          <w:sz w:val="28"/>
        </w:rPr>
        <w:t>законодательства.</w:t>
      </w:r>
    </w:p>
    <w:p w14:paraId="0AB26315" w14:textId="77777777" w:rsidR="00997F6A" w:rsidRDefault="005C48BA">
      <w:pPr>
        <w:pStyle w:val="a6"/>
        <w:numPr>
          <w:ilvl w:val="0"/>
          <w:numId w:val="65"/>
        </w:numPr>
        <w:tabs>
          <w:tab w:val="left" w:pos="1007"/>
        </w:tabs>
        <w:ind w:right="425" w:firstLine="542"/>
        <w:jc w:val="both"/>
        <w:rPr>
          <w:sz w:val="28"/>
        </w:rPr>
      </w:pPr>
      <w:r>
        <w:rPr>
          <w:sz w:val="28"/>
        </w:rPr>
        <w:t>Здания и сооружения общего пользования должны отстоять от границ садовых земельных участков не менее чем на 4 м.</w:t>
      </w:r>
    </w:p>
    <w:p w14:paraId="788FC65C" w14:textId="77777777" w:rsidR="00997F6A" w:rsidRDefault="005C48BA">
      <w:pPr>
        <w:pStyle w:val="a6"/>
        <w:numPr>
          <w:ilvl w:val="0"/>
          <w:numId w:val="65"/>
        </w:numPr>
        <w:tabs>
          <w:tab w:val="left" w:pos="1002"/>
        </w:tabs>
        <w:ind w:right="422" w:firstLine="542"/>
        <w:jc w:val="both"/>
        <w:rPr>
          <w:sz w:val="28"/>
        </w:rPr>
      </w:pPr>
      <w:r>
        <w:rPr>
          <w:sz w:val="28"/>
        </w:rPr>
        <w:t>Расстояния от домов и хозяйственных построек на садовом земельном участке до объектов на земельных участках общего назначения должны приниматься в соответствии с требованиями СП 4.13130.2013.</w:t>
      </w:r>
    </w:p>
    <w:p w14:paraId="3EB9BE4B" w14:textId="77777777" w:rsidR="00997F6A" w:rsidRDefault="005C48BA">
      <w:pPr>
        <w:pStyle w:val="a6"/>
        <w:numPr>
          <w:ilvl w:val="0"/>
          <w:numId w:val="65"/>
        </w:numPr>
        <w:tabs>
          <w:tab w:val="left" w:pos="974"/>
        </w:tabs>
        <w:ind w:right="420" w:firstLine="542"/>
        <w:jc w:val="both"/>
        <w:rPr>
          <w:sz w:val="28"/>
        </w:rPr>
      </w:pPr>
      <w:r>
        <w:rPr>
          <w:sz w:val="28"/>
        </w:rPr>
        <w:t>Состав зданий, сооружений и удельные показатели площадей земельных участков общего назначения приведены в таблице 28.</w:t>
      </w:r>
    </w:p>
    <w:p w14:paraId="76C61B49" w14:textId="77777777" w:rsidR="00997F6A" w:rsidRDefault="005C48BA">
      <w:pPr>
        <w:pStyle w:val="a3"/>
        <w:ind w:right="425"/>
      </w:pPr>
      <w:r>
        <w:t>Площадь</w:t>
      </w:r>
      <w:r>
        <w:rPr>
          <w:spacing w:val="-2"/>
        </w:rPr>
        <w:t xml:space="preserve"> </w:t>
      </w:r>
      <w:r>
        <w:t>земельного участка общего</w:t>
      </w:r>
      <w:r>
        <w:rPr>
          <w:spacing w:val="-4"/>
        </w:rPr>
        <w:t xml:space="preserve"> </w:t>
      </w:r>
      <w:r>
        <w:t>назначения</w:t>
      </w:r>
      <w:r>
        <w:rPr>
          <w:spacing w:val="-2"/>
        </w:rPr>
        <w:t xml:space="preserve"> </w:t>
      </w:r>
      <w:r>
        <w:t>следует</w:t>
      </w:r>
      <w:r>
        <w:rPr>
          <w:spacing w:val="-2"/>
        </w:rPr>
        <w:t xml:space="preserve"> </w:t>
      </w:r>
      <w:r>
        <w:t>принимать</w:t>
      </w:r>
      <w:r>
        <w:rPr>
          <w:spacing w:val="-2"/>
        </w:rPr>
        <w:t xml:space="preserve"> </w:t>
      </w:r>
      <w:r>
        <w:t>от</w:t>
      </w:r>
      <w:r>
        <w:rPr>
          <w:spacing w:val="-5"/>
        </w:rPr>
        <w:t xml:space="preserve"> </w:t>
      </w:r>
      <w:r>
        <w:t>20% до 25% территории ведения садоводства.</w:t>
      </w:r>
    </w:p>
    <w:p w14:paraId="2911A9C5" w14:textId="77777777" w:rsidR="00997F6A" w:rsidRDefault="005C48BA">
      <w:pPr>
        <w:pStyle w:val="a3"/>
        <w:tabs>
          <w:tab w:val="left" w:pos="2060"/>
          <w:tab w:val="left" w:pos="2627"/>
          <w:tab w:val="left" w:pos="3668"/>
          <w:tab w:val="left" w:pos="4709"/>
          <w:tab w:val="left" w:pos="5074"/>
          <w:tab w:val="left" w:pos="6735"/>
          <w:tab w:val="left" w:pos="7100"/>
          <w:tab w:val="left" w:pos="8448"/>
        </w:tabs>
        <w:spacing w:before="311"/>
        <w:ind w:right="424" w:firstLine="705"/>
        <w:jc w:val="left"/>
      </w:pPr>
      <w:r>
        <w:rPr>
          <w:spacing w:val="-2"/>
        </w:rPr>
        <w:t>Таблица</w:t>
      </w:r>
      <w:r>
        <w:tab/>
      </w:r>
      <w:r>
        <w:rPr>
          <w:spacing w:val="-4"/>
        </w:rPr>
        <w:t>28.</w:t>
      </w:r>
      <w:r>
        <w:tab/>
      </w:r>
      <w:r>
        <w:rPr>
          <w:spacing w:val="-2"/>
        </w:rPr>
        <w:t>Состав</w:t>
      </w:r>
      <w:r>
        <w:tab/>
      </w:r>
      <w:r>
        <w:rPr>
          <w:spacing w:val="-2"/>
        </w:rPr>
        <w:t>зданий</w:t>
      </w:r>
      <w:r>
        <w:tab/>
      </w:r>
      <w:r>
        <w:rPr>
          <w:spacing w:val="-10"/>
        </w:rPr>
        <w:t>и</w:t>
      </w:r>
      <w:r>
        <w:tab/>
      </w:r>
      <w:r>
        <w:rPr>
          <w:spacing w:val="-2"/>
        </w:rPr>
        <w:t>сооружений</w:t>
      </w:r>
      <w:r>
        <w:tab/>
      </w:r>
      <w:r>
        <w:rPr>
          <w:spacing w:val="-10"/>
        </w:rPr>
        <w:t>и</w:t>
      </w:r>
      <w:r>
        <w:tab/>
      </w:r>
      <w:r>
        <w:rPr>
          <w:spacing w:val="-2"/>
        </w:rPr>
        <w:t>удельные</w:t>
      </w:r>
      <w:r>
        <w:tab/>
      </w:r>
      <w:r>
        <w:rPr>
          <w:spacing w:val="-2"/>
        </w:rPr>
        <w:t xml:space="preserve">показатели </w:t>
      </w:r>
      <w:r>
        <w:t>площадей земельных участков</w:t>
      </w:r>
    </w:p>
    <w:p w14:paraId="25AAB3EC" w14:textId="77777777" w:rsidR="00997F6A" w:rsidRDefault="00997F6A">
      <w:pPr>
        <w:pStyle w:val="a3"/>
        <w:spacing w:before="117"/>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16"/>
        <w:gridCol w:w="1728"/>
        <w:gridCol w:w="1738"/>
        <w:gridCol w:w="1757"/>
      </w:tblGrid>
      <w:tr w:rsidR="00997F6A" w14:paraId="648B6A6C" w14:textId="77777777">
        <w:trPr>
          <w:trHeight w:val="1012"/>
        </w:trPr>
        <w:tc>
          <w:tcPr>
            <w:tcW w:w="4416" w:type="dxa"/>
            <w:vMerge w:val="restart"/>
          </w:tcPr>
          <w:p w14:paraId="20C537E8" w14:textId="77777777" w:rsidR="00997F6A" w:rsidRDefault="005C48BA">
            <w:pPr>
              <w:pStyle w:val="TableParagraph"/>
              <w:spacing w:line="244" w:lineRule="exact"/>
              <w:ind w:left="14"/>
              <w:jc w:val="center"/>
            </w:pPr>
            <w:r>
              <w:rPr>
                <w:spacing w:val="-2"/>
              </w:rPr>
              <w:t>Объекты</w:t>
            </w:r>
          </w:p>
        </w:tc>
        <w:tc>
          <w:tcPr>
            <w:tcW w:w="5223" w:type="dxa"/>
            <w:gridSpan w:val="3"/>
          </w:tcPr>
          <w:p w14:paraId="48FE8A95" w14:textId="77777777" w:rsidR="00997F6A" w:rsidRDefault="005C48BA">
            <w:pPr>
              <w:pStyle w:val="TableParagraph"/>
              <w:ind w:left="111" w:right="81"/>
              <w:jc w:val="center"/>
            </w:pPr>
            <w:r>
              <w:t>Удельные</w:t>
            </w:r>
            <w:r>
              <w:rPr>
                <w:spacing w:val="-14"/>
              </w:rPr>
              <w:t xml:space="preserve"> </w:t>
            </w:r>
            <w:r>
              <w:t>показатели</w:t>
            </w:r>
            <w:r>
              <w:rPr>
                <w:spacing w:val="-9"/>
              </w:rPr>
              <w:t xml:space="preserve"> </w:t>
            </w:r>
            <w:r>
              <w:t>земельных</w:t>
            </w:r>
            <w:r>
              <w:rPr>
                <w:spacing w:val="-10"/>
              </w:rPr>
              <w:t xml:space="preserve"> </w:t>
            </w:r>
            <w:r>
              <w:t>участков</w:t>
            </w:r>
            <w:r>
              <w:rPr>
                <w:spacing w:val="-9"/>
              </w:rPr>
              <w:t xml:space="preserve"> </w:t>
            </w:r>
            <w:r>
              <w:t xml:space="preserve">общего назначения, </w:t>
            </w:r>
            <w:proofErr w:type="spellStart"/>
            <w:r>
              <w:t>кв.м</w:t>
            </w:r>
            <w:proofErr w:type="spellEnd"/>
            <w:r>
              <w:t xml:space="preserve"> на один садовый земельный участок, при числе садовых земельных участков,</w:t>
            </w:r>
          </w:p>
          <w:p w14:paraId="68176505" w14:textId="77777777" w:rsidR="00997F6A" w:rsidRDefault="005C48BA">
            <w:pPr>
              <w:pStyle w:val="TableParagraph"/>
              <w:spacing w:line="242" w:lineRule="exact"/>
              <w:ind w:left="111" w:right="90"/>
              <w:jc w:val="center"/>
            </w:pPr>
            <w:r>
              <w:rPr>
                <w:spacing w:val="-5"/>
              </w:rPr>
              <w:t>шт.</w:t>
            </w:r>
          </w:p>
        </w:tc>
      </w:tr>
      <w:tr w:rsidR="00997F6A" w14:paraId="0CB242F2" w14:textId="77777777">
        <w:trPr>
          <w:trHeight w:val="249"/>
        </w:trPr>
        <w:tc>
          <w:tcPr>
            <w:tcW w:w="4416" w:type="dxa"/>
            <w:vMerge/>
            <w:tcBorders>
              <w:top w:val="nil"/>
            </w:tcBorders>
          </w:tcPr>
          <w:p w14:paraId="537EA9DE" w14:textId="77777777" w:rsidR="00997F6A" w:rsidRDefault="00997F6A">
            <w:pPr>
              <w:rPr>
                <w:sz w:val="2"/>
                <w:szCs w:val="2"/>
              </w:rPr>
            </w:pPr>
          </w:p>
        </w:tc>
        <w:tc>
          <w:tcPr>
            <w:tcW w:w="1728" w:type="dxa"/>
          </w:tcPr>
          <w:p w14:paraId="3D47946C" w14:textId="77777777" w:rsidR="00997F6A" w:rsidRDefault="005C48BA">
            <w:pPr>
              <w:pStyle w:val="TableParagraph"/>
              <w:spacing w:line="229" w:lineRule="exact"/>
              <w:ind w:left="294"/>
            </w:pPr>
            <w:r>
              <w:t>от</w:t>
            </w:r>
            <w:r>
              <w:rPr>
                <w:spacing w:val="-2"/>
              </w:rPr>
              <w:t xml:space="preserve"> </w:t>
            </w:r>
            <w:r>
              <w:t>51 до</w:t>
            </w:r>
            <w:r>
              <w:rPr>
                <w:spacing w:val="-5"/>
              </w:rPr>
              <w:t xml:space="preserve"> 100</w:t>
            </w:r>
          </w:p>
        </w:tc>
        <w:tc>
          <w:tcPr>
            <w:tcW w:w="1738" w:type="dxa"/>
          </w:tcPr>
          <w:p w14:paraId="7E15C6DA" w14:textId="77777777" w:rsidR="00997F6A" w:rsidRDefault="005C48BA">
            <w:pPr>
              <w:pStyle w:val="TableParagraph"/>
              <w:spacing w:line="229" w:lineRule="exact"/>
              <w:ind w:left="506"/>
            </w:pPr>
            <w:r>
              <w:rPr>
                <w:spacing w:val="-2"/>
              </w:rPr>
              <w:t>101-</w:t>
            </w:r>
            <w:r>
              <w:rPr>
                <w:spacing w:val="-5"/>
              </w:rPr>
              <w:t>300</w:t>
            </w:r>
          </w:p>
        </w:tc>
        <w:tc>
          <w:tcPr>
            <w:tcW w:w="1757" w:type="dxa"/>
          </w:tcPr>
          <w:p w14:paraId="247A8E4F" w14:textId="77777777" w:rsidR="00997F6A" w:rsidRDefault="005C48BA">
            <w:pPr>
              <w:pStyle w:val="TableParagraph"/>
              <w:spacing w:line="229" w:lineRule="exact"/>
              <w:ind w:left="342"/>
            </w:pPr>
            <w:r>
              <w:t>301</w:t>
            </w:r>
            <w:r>
              <w:rPr>
                <w:spacing w:val="2"/>
              </w:rPr>
              <w:t xml:space="preserve"> </w:t>
            </w:r>
            <w:r>
              <w:t>и</w:t>
            </w:r>
            <w:r>
              <w:rPr>
                <w:spacing w:val="-1"/>
              </w:rPr>
              <w:t xml:space="preserve"> </w:t>
            </w:r>
            <w:r>
              <w:rPr>
                <w:spacing w:val="-2"/>
              </w:rPr>
              <w:t>более</w:t>
            </w:r>
          </w:p>
        </w:tc>
      </w:tr>
      <w:tr w:rsidR="00997F6A" w14:paraId="11A3F67A" w14:textId="77777777">
        <w:trPr>
          <w:trHeight w:val="253"/>
        </w:trPr>
        <w:tc>
          <w:tcPr>
            <w:tcW w:w="9639" w:type="dxa"/>
            <w:gridSpan w:val="4"/>
          </w:tcPr>
          <w:p w14:paraId="2DBEF404" w14:textId="77777777" w:rsidR="00997F6A" w:rsidRDefault="005C48BA">
            <w:pPr>
              <w:pStyle w:val="TableParagraph"/>
              <w:spacing w:line="234" w:lineRule="exact"/>
              <w:ind w:left="27" w:right="19"/>
              <w:jc w:val="center"/>
            </w:pPr>
            <w:r>
              <w:t>I</w:t>
            </w:r>
            <w:r>
              <w:rPr>
                <w:spacing w:val="-5"/>
              </w:rPr>
              <w:t xml:space="preserve"> </w:t>
            </w:r>
            <w:r>
              <w:t>Обязательный</w:t>
            </w:r>
            <w:r>
              <w:rPr>
                <w:spacing w:val="-1"/>
              </w:rPr>
              <w:t xml:space="preserve"> </w:t>
            </w:r>
            <w:r>
              <w:rPr>
                <w:spacing w:val="-2"/>
              </w:rPr>
              <w:t>перечень</w:t>
            </w:r>
          </w:p>
        </w:tc>
      </w:tr>
    </w:tbl>
    <w:p w14:paraId="5A336290" w14:textId="77777777" w:rsidR="00997F6A" w:rsidRDefault="00997F6A">
      <w:pPr>
        <w:pStyle w:val="TableParagraph"/>
        <w:spacing w:line="234" w:lineRule="exact"/>
        <w:jc w:val="center"/>
        <w:sectPr w:rsidR="00997F6A">
          <w:pgSz w:w="11900" w:h="16840"/>
          <w:pgMar w:top="500" w:right="708" w:bottom="700" w:left="992" w:header="0" w:footer="518" w:gutter="0"/>
          <w:cols w:space="720"/>
        </w:sectPr>
      </w:pPr>
    </w:p>
    <w:p w14:paraId="005909A8" w14:textId="77777777"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16"/>
        <w:gridCol w:w="1728"/>
        <w:gridCol w:w="1738"/>
        <w:gridCol w:w="1757"/>
      </w:tblGrid>
      <w:tr w:rsidR="00997F6A" w14:paraId="4E5A3423" w14:textId="77777777">
        <w:trPr>
          <w:trHeight w:val="253"/>
        </w:trPr>
        <w:tc>
          <w:tcPr>
            <w:tcW w:w="4416" w:type="dxa"/>
          </w:tcPr>
          <w:p w14:paraId="72D40F40" w14:textId="77777777" w:rsidR="00997F6A" w:rsidRDefault="005C48BA">
            <w:pPr>
              <w:pStyle w:val="TableParagraph"/>
              <w:spacing w:line="234" w:lineRule="exact"/>
              <w:ind w:left="131"/>
            </w:pPr>
            <w:r>
              <w:t>Сторожка</w:t>
            </w:r>
            <w:r>
              <w:rPr>
                <w:spacing w:val="-4"/>
              </w:rPr>
              <w:t xml:space="preserve"> </w:t>
            </w:r>
            <w:r>
              <w:t>с</w:t>
            </w:r>
            <w:r>
              <w:rPr>
                <w:spacing w:val="-8"/>
              </w:rPr>
              <w:t xml:space="preserve"> </w:t>
            </w:r>
            <w:r>
              <w:t>помещением</w:t>
            </w:r>
            <w:r>
              <w:rPr>
                <w:spacing w:val="-5"/>
              </w:rPr>
              <w:t xml:space="preserve"> </w:t>
            </w:r>
            <w:r>
              <w:rPr>
                <w:spacing w:val="-2"/>
              </w:rPr>
              <w:t>правления</w:t>
            </w:r>
          </w:p>
        </w:tc>
        <w:tc>
          <w:tcPr>
            <w:tcW w:w="1728" w:type="dxa"/>
          </w:tcPr>
          <w:p w14:paraId="4C5A044F" w14:textId="77777777" w:rsidR="00997F6A" w:rsidRDefault="005C48BA">
            <w:pPr>
              <w:pStyle w:val="TableParagraph"/>
              <w:spacing w:line="234" w:lineRule="exact"/>
              <w:ind w:left="28" w:right="5"/>
              <w:jc w:val="center"/>
            </w:pPr>
            <w:r>
              <w:t>1,0-</w:t>
            </w:r>
            <w:r>
              <w:rPr>
                <w:spacing w:val="-5"/>
              </w:rPr>
              <w:t>0,7</w:t>
            </w:r>
          </w:p>
        </w:tc>
        <w:tc>
          <w:tcPr>
            <w:tcW w:w="1738" w:type="dxa"/>
          </w:tcPr>
          <w:p w14:paraId="34642EE1" w14:textId="77777777" w:rsidR="00997F6A" w:rsidRDefault="005C48BA">
            <w:pPr>
              <w:pStyle w:val="TableParagraph"/>
              <w:spacing w:line="234" w:lineRule="exact"/>
              <w:ind w:left="28"/>
              <w:jc w:val="center"/>
            </w:pPr>
            <w:r>
              <w:t>0,65-</w:t>
            </w:r>
            <w:r>
              <w:rPr>
                <w:spacing w:val="-5"/>
              </w:rPr>
              <w:t>0,5</w:t>
            </w:r>
          </w:p>
        </w:tc>
        <w:tc>
          <w:tcPr>
            <w:tcW w:w="1757" w:type="dxa"/>
          </w:tcPr>
          <w:p w14:paraId="026741F6" w14:textId="77777777" w:rsidR="00997F6A" w:rsidRDefault="005C48BA">
            <w:pPr>
              <w:pStyle w:val="TableParagraph"/>
              <w:spacing w:line="234" w:lineRule="exact"/>
              <w:ind w:left="32"/>
              <w:jc w:val="center"/>
            </w:pPr>
            <w:r>
              <w:t>0,4-</w:t>
            </w:r>
            <w:r>
              <w:rPr>
                <w:spacing w:val="-5"/>
              </w:rPr>
              <w:t>0,3</w:t>
            </w:r>
          </w:p>
        </w:tc>
      </w:tr>
      <w:tr w:rsidR="00997F6A" w14:paraId="5ECA5598" w14:textId="77777777">
        <w:trPr>
          <w:trHeight w:val="508"/>
        </w:trPr>
        <w:tc>
          <w:tcPr>
            <w:tcW w:w="4416" w:type="dxa"/>
          </w:tcPr>
          <w:p w14:paraId="758EFE47" w14:textId="77777777" w:rsidR="00997F6A" w:rsidRDefault="005C48BA">
            <w:pPr>
              <w:pStyle w:val="TableParagraph"/>
              <w:spacing w:line="244" w:lineRule="exact"/>
              <w:ind w:left="131"/>
            </w:pPr>
            <w:r>
              <w:t>Здания</w:t>
            </w:r>
            <w:r>
              <w:rPr>
                <w:spacing w:val="-8"/>
              </w:rPr>
              <w:t xml:space="preserve"> </w:t>
            </w:r>
            <w:r>
              <w:t>и</w:t>
            </w:r>
            <w:r>
              <w:rPr>
                <w:spacing w:val="-5"/>
              </w:rPr>
              <w:t xml:space="preserve"> </w:t>
            </w:r>
            <w:r>
              <w:t>сооружения</w:t>
            </w:r>
            <w:r>
              <w:rPr>
                <w:spacing w:val="-3"/>
              </w:rPr>
              <w:t xml:space="preserve"> </w:t>
            </w:r>
            <w:r>
              <w:t>для</w:t>
            </w:r>
            <w:r>
              <w:rPr>
                <w:spacing w:val="-3"/>
              </w:rPr>
              <w:t xml:space="preserve"> </w:t>
            </w:r>
            <w:r>
              <w:t>хранения</w:t>
            </w:r>
            <w:r>
              <w:rPr>
                <w:spacing w:val="-2"/>
              </w:rPr>
              <w:t xml:space="preserve"> средств</w:t>
            </w:r>
          </w:p>
          <w:p w14:paraId="09BDD94A" w14:textId="77777777" w:rsidR="00997F6A" w:rsidRDefault="005C48BA">
            <w:pPr>
              <w:pStyle w:val="TableParagraph"/>
              <w:spacing w:before="1" w:line="243" w:lineRule="exact"/>
              <w:ind w:left="131"/>
            </w:pPr>
            <w:r>
              <w:rPr>
                <w:spacing w:val="-2"/>
              </w:rPr>
              <w:t>пожаротушения</w:t>
            </w:r>
          </w:p>
        </w:tc>
        <w:tc>
          <w:tcPr>
            <w:tcW w:w="1728" w:type="dxa"/>
          </w:tcPr>
          <w:p w14:paraId="5345AA26" w14:textId="77777777" w:rsidR="00997F6A" w:rsidRDefault="005C48BA">
            <w:pPr>
              <w:pStyle w:val="TableParagraph"/>
              <w:spacing w:line="244" w:lineRule="exact"/>
              <w:ind w:left="28"/>
              <w:jc w:val="center"/>
            </w:pPr>
            <w:r>
              <w:rPr>
                <w:spacing w:val="-5"/>
              </w:rPr>
              <w:t>0,5</w:t>
            </w:r>
          </w:p>
        </w:tc>
        <w:tc>
          <w:tcPr>
            <w:tcW w:w="1738" w:type="dxa"/>
          </w:tcPr>
          <w:p w14:paraId="329D4B79" w14:textId="77777777" w:rsidR="00997F6A" w:rsidRDefault="005C48BA">
            <w:pPr>
              <w:pStyle w:val="TableParagraph"/>
              <w:spacing w:line="244" w:lineRule="exact"/>
              <w:ind w:left="28"/>
              <w:jc w:val="center"/>
            </w:pPr>
            <w:r>
              <w:rPr>
                <w:spacing w:val="-5"/>
              </w:rPr>
              <w:t>0,4</w:t>
            </w:r>
          </w:p>
        </w:tc>
        <w:tc>
          <w:tcPr>
            <w:tcW w:w="1757" w:type="dxa"/>
          </w:tcPr>
          <w:p w14:paraId="5765285D" w14:textId="77777777" w:rsidR="00997F6A" w:rsidRDefault="005C48BA">
            <w:pPr>
              <w:pStyle w:val="TableParagraph"/>
              <w:spacing w:line="244" w:lineRule="exact"/>
              <w:ind w:left="32"/>
              <w:jc w:val="center"/>
            </w:pPr>
            <w:r>
              <w:rPr>
                <w:spacing w:val="-4"/>
              </w:rPr>
              <w:t>0,35</w:t>
            </w:r>
          </w:p>
        </w:tc>
      </w:tr>
      <w:tr w:rsidR="00997F6A" w14:paraId="219932F3" w14:textId="77777777">
        <w:trPr>
          <w:trHeight w:val="503"/>
        </w:trPr>
        <w:tc>
          <w:tcPr>
            <w:tcW w:w="4416" w:type="dxa"/>
          </w:tcPr>
          <w:p w14:paraId="134291F2" w14:textId="77777777" w:rsidR="00997F6A" w:rsidRDefault="005C48BA">
            <w:pPr>
              <w:pStyle w:val="TableParagraph"/>
              <w:spacing w:line="244" w:lineRule="exact"/>
              <w:ind w:left="131"/>
            </w:pPr>
            <w:r>
              <w:t>Площадка</w:t>
            </w:r>
            <w:r>
              <w:rPr>
                <w:spacing w:val="-5"/>
              </w:rPr>
              <w:t xml:space="preserve"> </w:t>
            </w:r>
            <w:r>
              <w:t>для</w:t>
            </w:r>
            <w:r>
              <w:rPr>
                <w:spacing w:val="-7"/>
              </w:rPr>
              <w:t xml:space="preserve"> </w:t>
            </w:r>
            <w:r>
              <w:t>контейнеров</w:t>
            </w:r>
            <w:r>
              <w:rPr>
                <w:spacing w:val="-6"/>
              </w:rPr>
              <w:t xml:space="preserve"> </w:t>
            </w:r>
            <w:r>
              <w:rPr>
                <w:spacing w:val="-2"/>
              </w:rPr>
              <w:t>твердых</w:t>
            </w:r>
          </w:p>
          <w:p w14:paraId="7BE5AFB3" w14:textId="77777777" w:rsidR="00997F6A" w:rsidRDefault="005C48BA">
            <w:pPr>
              <w:pStyle w:val="TableParagraph"/>
              <w:spacing w:before="1" w:line="238" w:lineRule="exact"/>
              <w:ind w:left="131"/>
            </w:pPr>
            <w:r>
              <w:t>коммунальных</w:t>
            </w:r>
            <w:r>
              <w:rPr>
                <w:spacing w:val="-9"/>
              </w:rPr>
              <w:t xml:space="preserve"> </w:t>
            </w:r>
            <w:r>
              <w:rPr>
                <w:spacing w:val="-2"/>
              </w:rPr>
              <w:t>отходов</w:t>
            </w:r>
          </w:p>
        </w:tc>
        <w:tc>
          <w:tcPr>
            <w:tcW w:w="1728" w:type="dxa"/>
          </w:tcPr>
          <w:p w14:paraId="35926E79" w14:textId="77777777" w:rsidR="00997F6A" w:rsidRDefault="005C48BA">
            <w:pPr>
              <w:pStyle w:val="TableParagraph"/>
              <w:spacing w:line="244" w:lineRule="exact"/>
              <w:ind w:left="28" w:right="5"/>
              <w:jc w:val="center"/>
            </w:pPr>
            <w:r>
              <w:rPr>
                <w:spacing w:val="-4"/>
              </w:rPr>
              <w:t>0,13</w:t>
            </w:r>
          </w:p>
        </w:tc>
        <w:tc>
          <w:tcPr>
            <w:tcW w:w="1738" w:type="dxa"/>
          </w:tcPr>
          <w:p w14:paraId="4DA4E8F4" w14:textId="77777777" w:rsidR="00997F6A" w:rsidRDefault="005C48BA">
            <w:pPr>
              <w:pStyle w:val="TableParagraph"/>
              <w:spacing w:line="244" w:lineRule="exact"/>
              <w:ind w:left="28" w:right="5"/>
              <w:jc w:val="center"/>
            </w:pPr>
            <w:r>
              <w:rPr>
                <w:spacing w:val="-4"/>
              </w:rPr>
              <w:t>0,13</w:t>
            </w:r>
          </w:p>
        </w:tc>
        <w:tc>
          <w:tcPr>
            <w:tcW w:w="1757" w:type="dxa"/>
          </w:tcPr>
          <w:p w14:paraId="4A89C00B" w14:textId="77777777" w:rsidR="00997F6A" w:rsidRDefault="005C48BA">
            <w:pPr>
              <w:pStyle w:val="TableParagraph"/>
              <w:spacing w:line="244" w:lineRule="exact"/>
              <w:ind w:left="32"/>
              <w:jc w:val="center"/>
            </w:pPr>
            <w:r>
              <w:rPr>
                <w:spacing w:val="-4"/>
              </w:rPr>
              <w:t>0,13</w:t>
            </w:r>
          </w:p>
        </w:tc>
      </w:tr>
      <w:tr w:rsidR="00997F6A" w14:paraId="12A384B5" w14:textId="77777777">
        <w:trPr>
          <w:trHeight w:val="253"/>
        </w:trPr>
        <w:tc>
          <w:tcPr>
            <w:tcW w:w="9639" w:type="dxa"/>
            <w:gridSpan w:val="4"/>
          </w:tcPr>
          <w:p w14:paraId="0D445CA9" w14:textId="77777777" w:rsidR="00997F6A" w:rsidRDefault="005C48BA">
            <w:pPr>
              <w:pStyle w:val="TableParagraph"/>
              <w:spacing w:line="234" w:lineRule="exact"/>
              <w:ind w:left="27" w:right="14"/>
              <w:jc w:val="center"/>
            </w:pPr>
            <w:r>
              <w:t>II</w:t>
            </w:r>
            <w:r>
              <w:rPr>
                <w:spacing w:val="-7"/>
              </w:rPr>
              <w:t xml:space="preserve"> </w:t>
            </w:r>
            <w:r>
              <w:t>Дополнительный</w:t>
            </w:r>
            <w:r>
              <w:rPr>
                <w:spacing w:val="-7"/>
              </w:rPr>
              <w:t xml:space="preserve"> </w:t>
            </w:r>
            <w:r>
              <w:rPr>
                <w:spacing w:val="-2"/>
              </w:rPr>
              <w:t>перечень</w:t>
            </w:r>
          </w:p>
        </w:tc>
      </w:tr>
      <w:tr w:rsidR="00997F6A" w14:paraId="28AD4530" w14:textId="77777777">
        <w:trPr>
          <w:trHeight w:val="253"/>
        </w:trPr>
        <w:tc>
          <w:tcPr>
            <w:tcW w:w="4416" w:type="dxa"/>
          </w:tcPr>
          <w:p w14:paraId="2626C7E8" w14:textId="77777777" w:rsidR="00997F6A" w:rsidRDefault="005C48BA">
            <w:pPr>
              <w:pStyle w:val="TableParagraph"/>
              <w:spacing w:line="234" w:lineRule="exact"/>
              <w:ind w:left="131"/>
            </w:pPr>
            <w:r>
              <w:t>Детская</w:t>
            </w:r>
            <w:r>
              <w:rPr>
                <w:spacing w:val="-4"/>
              </w:rPr>
              <w:t xml:space="preserve"> </w:t>
            </w:r>
            <w:r>
              <w:t>игровая</w:t>
            </w:r>
            <w:r>
              <w:rPr>
                <w:spacing w:val="-7"/>
              </w:rPr>
              <w:t xml:space="preserve"> </w:t>
            </w:r>
            <w:r>
              <w:rPr>
                <w:spacing w:val="-2"/>
              </w:rPr>
              <w:t>площадка</w:t>
            </w:r>
          </w:p>
        </w:tc>
        <w:tc>
          <w:tcPr>
            <w:tcW w:w="1728" w:type="dxa"/>
          </w:tcPr>
          <w:p w14:paraId="38CFD2F1" w14:textId="77777777" w:rsidR="00997F6A" w:rsidRDefault="005C48BA">
            <w:pPr>
              <w:pStyle w:val="TableParagraph"/>
              <w:spacing w:line="234" w:lineRule="exact"/>
              <w:ind w:left="28" w:right="5"/>
              <w:jc w:val="center"/>
            </w:pPr>
            <w:r>
              <w:t>2,0-</w:t>
            </w:r>
            <w:r>
              <w:rPr>
                <w:spacing w:val="-5"/>
              </w:rPr>
              <w:t>1,0</w:t>
            </w:r>
          </w:p>
        </w:tc>
        <w:tc>
          <w:tcPr>
            <w:tcW w:w="1738" w:type="dxa"/>
          </w:tcPr>
          <w:p w14:paraId="17DC4237" w14:textId="77777777" w:rsidR="00997F6A" w:rsidRDefault="005C48BA">
            <w:pPr>
              <w:pStyle w:val="TableParagraph"/>
              <w:spacing w:line="234" w:lineRule="exact"/>
              <w:ind w:left="28" w:right="5"/>
              <w:jc w:val="center"/>
            </w:pPr>
            <w:r>
              <w:t>0,9-</w:t>
            </w:r>
            <w:r>
              <w:rPr>
                <w:spacing w:val="-5"/>
              </w:rPr>
              <w:t>0,5</w:t>
            </w:r>
          </w:p>
        </w:tc>
        <w:tc>
          <w:tcPr>
            <w:tcW w:w="1757" w:type="dxa"/>
          </w:tcPr>
          <w:p w14:paraId="77E50993" w14:textId="77777777" w:rsidR="00997F6A" w:rsidRDefault="005C48BA">
            <w:pPr>
              <w:pStyle w:val="TableParagraph"/>
              <w:spacing w:line="234" w:lineRule="exact"/>
              <w:ind w:left="32"/>
              <w:jc w:val="center"/>
            </w:pPr>
            <w:r>
              <w:t>0,4-</w:t>
            </w:r>
            <w:r>
              <w:rPr>
                <w:spacing w:val="-5"/>
              </w:rPr>
              <w:t>0,3</w:t>
            </w:r>
          </w:p>
        </w:tc>
      </w:tr>
      <w:tr w:rsidR="00997F6A" w14:paraId="36DBD4C4" w14:textId="77777777">
        <w:trPr>
          <w:trHeight w:val="253"/>
        </w:trPr>
        <w:tc>
          <w:tcPr>
            <w:tcW w:w="4416" w:type="dxa"/>
          </w:tcPr>
          <w:p w14:paraId="1A4414C9" w14:textId="77777777" w:rsidR="00997F6A" w:rsidRDefault="005C48BA">
            <w:pPr>
              <w:pStyle w:val="TableParagraph"/>
              <w:spacing w:line="234" w:lineRule="exact"/>
              <w:ind w:left="131"/>
            </w:pPr>
            <w:r>
              <w:t>Универсальная</w:t>
            </w:r>
            <w:r>
              <w:rPr>
                <w:spacing w:val="-10"/>
              </w:rPr>
              <w:t xml:space="preserve"> </w:t>
            </w:r>
            <w:r>
              <w:t>спортивная</w:t>
            </w:r>
            <w:r>
              <w:rPr>
                <w:spacing w:val="-8"/>
              </w:rPr>
              <w:t xml:space="preserve"> </w:t>
            </w:r>
            <w:r>
              <w:rPr>
                <w:spacing w:val="-2"/>
              </w:rPr>
              <w:t>площадка</w:t>
            </w:r>
          </w:p>
        </w:tc>
        <w:tc>
          <w:tcPr>
            <w:tcW w:w="1728" w:type="dxa"/>
          </w:tcPr>
          <w:p w14:paraId="40DE2E66" w14:textId="77777777" w:rsidR="00997F6A" w:rsidRDefault="005C48BA">
            <w:pPr>
              <w:pStyle w:val="TableParagraph"/>
              <w:spacing w:line="234" w:lineRule="exact"/>
              <w:ind w:left="28" w:right="5"/>
              <w:jc w:val="center"/>
            </w:pPr>
            <w:r>
              <w:t>4,0-</w:t>
            </w:r>
            <w:r>
              <w:rPr>
                <w:spacing w:val="-5"/>
              </w:rPr>
              <w:t>3,4</w:t>
            </w:r>
          </w:p>
        </w:tc>
        <w:tc>
          <w:tcPr>
            <w:tcW w:w="1738" w:type="dxa"/>
          </w:tcPr>
          <w:p w14:paraId="26A6CE8E" w14:textId="77777777" w:rsidR="00997F6A" w:rsidRDefault="005C48BA">
            <w:pPr>
              <w:pStyle w:val="TableParagraph"/>
              <w:spacing w:line="234" w:lineRule="exact"/>
              <w:ind w:left="28" w:right="5"/>
              <w:jc w:val="center"/>
            </w:pPr>
            <w:r>
              <w:t>3,2-</w:t>
            </w:r>
            <w:r>
              <w:rPr>
                <w:spacing w:val="-5"/>
              </w:rPr>
              <w:t>2,8</w:t>
            </w:r>
          </w:p>
        </w:tc>
        <w:tc>
          <w:tcPr>
            <w:tcW w:w="1757" w:type="dxa"/>
          </w:tcPr>
          <w:p w14:paraId="684EECB5" w14:textId="77777777" w:rsidR="00997F6A" w:rsidRDefault="005C48BA">
            <w:pPr>
              <w:pStyle w:val="TableParagraph"/>
              <w:spacing w:line="234" w:lineRule="exact"/>
              <w:ind w:left="32"/>
              <w:jc w:val="center"/>
            </w:pPr>
            <w:r>
              <w:t>2,7-</w:t>
            </w:r>
            <w:r>
              <w:rPr>
                <w:spacing w:val="-5"/>
              </w:rPr>
              <w:t>2,5</w:t>
            </w:r>
          </w:p>
        </w:tc>
      </w:tr>
      <w:tr w:rsidR="00997F6A" w14:paraId="2B9B6BCE" w14:textId="77777777">
        <w:trPr>
          <w:trHeight w:val="253"/>
        </w:trPr>
        <w:tc>
          <w:tcPr>
            <w:tcW w:w="4416" w:type="dxa"/>
          </w:tcPr>
          <w:p w14:paraId="2A7E2418" w14:textId="77777777" w:rsidR="00997F6A" w:rsidRDefault="005C48BA">
            <w:pPr>
              <w:pStyle w:val="TableParagraph"/>
              <w:spacing w:line="234" w:lineRule="exact"/>
              <w:ind w:left="131"/>
            </w:pPr>
            <w:r>
              <w:t>Предприятие</w:t>
            </w:r>
            <w:r>
              <w:rPr>
                <w:spacing w:val="-10"/>
              </w:rPr>
              <w:t xml:space="preserve"> </w:t>
            </w:r>
            <w:r>
              <w:rPr>
                <w:spacing w:val="-2"/>
              </w:rPr>
              <w:t>торговли</w:t>
            </w:r>
          </w:p>
        </w:tc>
        <w:tc>
          <w:tcPr>
            <w:tcW w:w="1728" w:type="dxa"/>
          </w:tcPr>
          <w:p w14:paraId="443B6BBC" w14:textId="77777777" w:rsidR="00997F6A" w:rsidRDefault="005C48BA">
            <w:pPr>
              <w:pStyle w:val="TableParagraph"/>
              <w:spacing w:line="234" w:lineRule="exact"/>
              <w:ind w:left="28"/>
              <w:jc w:val="center"/>
            </w:pPr>
            <w:r>
              <w:rPr>
                <w:spacing w:val="-2"/>
              </w:rPr>
              <w:t>2-</w:t>
            </w:r>
            <w:r>
              <w:rPr>
                <w:spacing w:val="-5"/>
              </w:rPr>
              <w:t>0,5</w:t>
            </w:r>
          </w:p>
        </w:tc>
        <w:tc>
          <w:tcPr>
            <w:tcW w:w="1738" w:type="dxa"/>
          </w:tcPr>
          <w:p w14:paraId="36A0DBEC" w14:textId="77777777" w:rsidR="00997F6A" w:rsidRDefault="005C48BA">
            <w:pPr>
              <w:pStyle w:val="TableParagraph"/>
              <w:spacing w:line="234" w:lineRule="exact"/>
              <w:ind w:left="28" w:right="5"/>
              <w:jc w:val="center"/>
            </w:pPr>
            <w:r>
              <w:t>0,45-</w:t>
            </w:r>
            <w:r>
              <w:rPr>
                <w:spacing w:val="-4"/>
              </w:rPr>
              <w:t>0,25</w:t>
            </w:r>
          </w:p>
        </w:tc>
        <w:tc>
          <w:tcPr>
            <w:tcW w:w="1757" w:type="dxa"/>
          </w:tcPr>
          <w:p w14:paraId="5421B14B" w14:textId="77777777" w:rsidR="00997F6A" w:rsidRDefault="005C48BA">
            <w:pPr>
              <w:pStyle w:val="TableParagraph"/>
              <w:spacing w:line="234" w:lineRule="exact"/>
              <w:ind w:left="32"/>
              <w:jc w:val="center"/>
            </w:pPr>
            <w:r>
              <w:t>0,2-</w:t>
            </w:r>
            <w:r>
              <w:rPr>
                <w:spacing w:val="-5"/>
              </w:rPr>
              <w:t>0,1</w:t>
            </w:r>
          </w:p>
        </w:tc>
      </w:tr>
      <w:tr w:rsidR="00997F6A" w14:paraId="3C1EBE0C" w14:textId="77777777">
        <w:trPr>
          <w:trHeight w:val="503"/>
        </w:trPr>
        <w:tc>
          <w:tcPr>
            <w:tcW w:w="4416" w:type="dxa"/>
          </w:tcPr>
          <w:p w14:paraId="04838459" w14:textId="77777777" w:rsidR="00997F6A" w:rsidRDefault="005C48BA">
            <w:pPr>
              <w:pStyle w:val="TableParagraph"/>
              <w:spacing w:line="242" w:lineRule="exact"/>
              <w:ind w:left="131"/>
            </w:pPr>
            <w:r>
              <w:t>Площадка</w:t>
            </w:r>
            <w:r>
              <w:rPr>
                <w:spacing w:val="-4"/>
              </w:rPr>
              <w:t xml:space="preserve"> </w:t>
            </w:r>
            <w:r>
              <w:t>для</w:t>
            </w:r>
            <w:r>
              <w:rPr>
                <w:spacing w:val="-8"/>
              </w:rPr>
              <w:t xml:space="preserve"> </w:t>
            </w:r>
            <w:r>
              <w:t>стоянки</w:t>
            </w:r>
            <w:r>
              <w:rPr>
                <w:spacing w:val="-5"/>
              </w:rPr>
              <w:t xml:space="preserve"> </w:t>
            </w:r>
            <w:r>
              <w:t>автомобилей</w:t>
            </w:r>
            <w:r>
              <w:rPr>
                <w:spacing w:val="-4"/>
              </w:rPr>
              <w:t xml:space="preserve"> </w:t>
            </w:r>
            <w:r>
              <w:rPr>
                <w:spacing w:val="-5"/>
              </w:rPr>
              <w:t>при</w:t>
            </w:r>
          </w:p>
          <w:p w14:paraId="4478FAE3" w14:textId="77777777" w:rsidR="00997F6A" w:rsidRDefault="005C48BA">
            <w:pPr>
              <w:pStyle w:val="TableParagraph"/>
              <w:spacing w:line="241" w:lineRule="exact"/>
              <w:ind w:left="131"/>
            </w:pPr>
            <w:r>
              <w:t>въезде</w:t>
            </w:r>
            <w:r>
              <w:rPr>
                <w:spacing w:val="-11"/>
              </w:rPr>
              <w:t xml:space="preserve"> </w:t>
            </w:r>
            <w:r>
              <w:t>на</w:t>
            </w:r>
            <w:r>
              <w:rPr>
                <w:spacing w:val="-2"/>
              </w:rPr>
              <w:t xml:space="preserve"> </w:t>
            </w:r>
            <w:r>
              <w:t>территорию</w:t>
            </w:r>
            <w:r>
              <w:rPr>
                <w:spacing w:val="-5"/>
              </w:rPr>
              <w:t xml:space="preserve"> </w:t>
            </w:r>
            <w:r>
              <w:rPr>
                <w:spacing w:val="-2"/>
              </w:rPr>
              <w:t>садоводства</w:t>
            </w:r>
          </w:p>
        </w:tc>
        <w:tc>
          <w:tcPr>
            <w:tcW w:w="1728" w:type="dxa"/>
          </w:tcPr>
          <w:p w14:paraId="703DA4EA" w14:textId="77777777" w:rsidR="00997F6A" w:rsidRDefault="005C48BA">
            <w:pPr>
              <w:pStyle w:val="TableParagraph"/>
              <w:spacing w:line="244" w:lineRule="exact"/>
              <w:ind w:left="28"/>
              <w:jc w:val="center"/>
            </w:pPr>
            <w:r>
              <w:rPr>
                <w:spacing w:val="-5"/>
              </w:rPr>
              <w:t>0,9</w:t>
            </w:r>
          </w:p>
        </w:tc>
        <w:tc>
          <w:tcPr>
            <w:tcW w:w="1738" w:type="dxa"/>
          </w:tcPr>
          <w:p w14:paraId="07EC85AB" w14:textId="77777777" w:rsidR="00997F6A" w:rsidRDefault="005C48BA">
            <w:pPr>
              <w:pStyle w:val="TableParagraph"/>
              <w:spacing w:line="244" w:lineRule="exact"/>
              <w:ind w:left="28"/>
              <w:jc w:val="center"/>
            </w:pPr>
            <w:r>
              <w:t>0,8-</w:t>
            </w:r>
            <w:r>
              <w:rPr>
                <w:spacing w:val="-4"/>
              </w:rPr>
              <w:t>0,45</w:t>
            </w:r>
          </w:p>
        </w:tc>
        <w:tc>
          <w:tcPr>
            <w:tcW w:w="1757" w:type="dxa"/>
          </w:tcPr>
          <w:p w14:paraId="17D0B0E3" w14:textId="77777777" w:rsidR="00997F6A" w:rsidRDefault="005C48BA">
            <w:pPr>
              <w:pStyle w:val="TableParagraph"/>
              <w:spacing w:line="244" w:lineRule="exact"/>
              <w:ind w:left="32"/>
              <w:jc w:val="center"/>
            </w:pPr>
            <w:r>
              <w:t>0,4-</w:t>
            </w:r>
            <w:r>
              <w:rPr>
                <w:spacing w:val="-5"/>
              </w:rPr>
              <w:t>0,3</w:t>
            </w:r>
          </w:p>
        </w:tc>
      </w:tr>
      <w:tr w:rsidR="00997F6A" w14:paraId="7A8E371F" w14:textId="77777777">
        <w:trPr>
          <w:trHeight w:val="253"/>
        </w:trPr>
        <w:tc>
          <w:tcPr>
            <w:tcW w:w="4416" w:type="dxa"/>
          </w:tcPr>
          <w:p w14:paraId="026D9413" w14:textId="77777777" w:rsidR="00997F6A" w:rsidRDefault="005C48BA">
            <w:pPr>
              <w:pStyle w:val="TableParagraph"/>
              <w:spacing w:line="234" w:lineRule="exact"/>
              <w:ind w:left="131"/>
            </w:pPr>
            <w:r>
              <w:rPr>
                <w:spacing w:val="-2"/>
              </w:rPr>
              <w:t>Медпункт</w:t>
            </w:r>
          </w:p>
        </w:tc>
        <w:tc>
          <w:tcPr>
            <w:tcW w:w="5223" w:type="dxa"/>
            <w:gridSpan w:val="3"/>
          </w:tcPr>
          <w:p w14:paraId="40D65BD8" w14:textId="77777777" w:rsidR="00997F6A" w:rsidRDefault="005C48BA">
            <w:pPr>
              <w:pStyle w:val="TableParagraph"/>
              <w:spacing w:line="234" w:lineRule="exact"/>
              <w:ind w:left="1139"/>
            </w:pPr>
            <w:r>
              <w:t>По</w:t>
            </w:r>
            <w:r>
              <w:rPr>
                <w:spacing w:val="-4"/>
              </w:rPr>
              <w:t xml:space="preserve"> </w:t>
            </w:r>
            <w:r>
              <w:t>заданию</w:t>
            </w:r>
            <w:r>
              <w:rPr>
                <w:spacing w:val="-5"/>
              </w:rPr>
              <w:t xml:space="preserve"> </w:t>
            </w:r>
            <w:r>
              <w:t xml:space="preserve">на </w:t>
            </w:r>
            <w:r>
              <w:rPr>
                <w:spacing w:val="-2"/>
              </w:rPr>
              <w:t>проектирование</w:t>
            </w:r>
          </w:p>
        </w:tc>
      </w:tr>
      <w:tr w:rsidR="00997F6A" w14:paraId="52D788A6" w14:textId="77777777">
        <w:trPr>
          <w:trHeight w:val="253"/>
        </w:trPr>
        <w:tc>
          <w:tcPr>
            <w:tcW w:w="4416" w:type="dxa"/>
          </w:tcPr>
          <w:p w14:paraId="3CE5A64F" w14:textId="77777777" w:rsidR="00997F6A" w:rsidRDefault="005C48BA">
            <w:pPr>
              <w:pStyle w:val="TableParagraph"/>
              <w:spacing w:line="234" w:lineRule="exact"/>
              <w:ind w:left="131"/>
            </w:pPr>
            <w:r>
              <w:t>Объекты</w:t>
            </w:r>
            <w:r>
              <w:rPr>
                <w:spacing w:val="-7"/>
              </w:rPr>
              <w:t xml:space="preserve"> </w:t>
            </w:r>
            <w:r>
              <w:t>досугового</w:t>
            </w:r>
            <w:r>
              <w:rPr>
                <w:spacing w:val="-10"/>
              </w:rPr>
              <w:t xml:space="preserve"> </w:t>
            </w:r>
            <w:r>
              <w:rPr>
                <w:spacing w:val="-2"/>
              </w:rPr>
              <w:t>назначения</w:t>
            </w:r>
          </w:p>
        </w:tc>
        <w:tc>
          <w:tcPr>
            <w:tcW w:w="5223" w:type="dxa"/>
            <w:gridSpan w:val="3"/>
          </w:tcPr>
          <w:p w14:paraId="5129FCE4" w14:textId="77777777" w:rsidR="00997F6A" w:rsidRDefault="005C48BA">
            <w:pPr>
              <w:pStyle w:val="TableParagraph"/>
              <w:spacing w:line="234" w:lineRule="exact"/>
              <w:ind w:left="1139"/>
            </w:pPr>
            <w:r>
              <w:t>По</w:t>
            </w:r>
            <w:r>
              <w:rPr>
                <w:spacing w:val="-4"/>
              </w:rPr>
              <w:t xml:space="preserve"> </w:t>
            </w:r>
            <w:r>
              <w:t>заданию</w:t>
            </w:r>
            <w:r>
              <w:rPr>
                <w:spacing w:val="-5"/>
              </w:rPr>
              <w:t xml:space="preserve"> </w:t>
            </w:r>
            <w:r>
              <w:t xml:space="preserve">на </w:t>
            </w:r>
            <w:r>
              <w:rPr>
                <w:spacing w:val="-2"/>
              </w:rPr>
              <w:t>проектирование</w:t>
            </w:r>
          </w:p>
        </w:tc>
      </w:tr>
    </w:tbl>
    <w:p w14:paraId="31A22FA2" w14:textId="77777777" w:rsidR="00997F6A" w:rsidRDefault="005C48BA">
      <w:pPr>
        <w:ind w:left="140"/>
      </w:pPr>
      <w:r>
        <w:rPr>
          <w:spacing w:val="-2"/>
        </w:rPr>
        <w:t>Примечания:</w:t>
      </w:r>
    </w:p>
    <w:p w14:paraId="360A1FD6" w14:textId="77777777" w:rsidR="00997F6A" w:rsidRDefault="005C48BA">
      <w:pPr>
        <w:pStyle w:val="a6"/>
        <w:numPr>
          <w:ilvl w:val="0"/>
          <w:numId w:val="64"/>
        </w:numPr>
        <w:tabs>
          <w:tab w:val="left" w:pos="436"/>
          <w:tab w:val="left" w:pos="1254"/>
          <w:tab w:val="left" w:pos="1916"/>
          <w:tab w:val="left" w:pos="3476"/>
          <w:tab w:val="left" w:pos="3956"/>
          <w:tab w:val="left" w:pos="5420"/>
          <w:tab w:val="left" w:pos="6558"/>
          <w:tab w:val="left" w:pos="8539"/>
        </w:tabs>
        <w:spacing w:before="1" w:line="237" w:lineRule="auto"/>
        <w:ind w:right="417" w:firstLine="0"/>
      </w:pPr>
      <w:r>
        <w:t>Состав</w:t>
      </w:r>
      <w:r>
        <w:rPr>
          <w:spacing w:val="40"/>
        </w:rPr>
        <w:t xml:space="preserve"> </w:t>
      </w:r>
      <w:r>
        <w:t>и</w:t>
      </w:r>
      <w:r>
        <w:rPr>
          <w:spacing w:val="40"/>
        </w:rPr>
        <w:t xml:space="preserve"> </w:t>
      </w:r>
      <w:r>
        <w:t>площадь</w:t>
      </w:r>
      <w:r>
        <w:rPr>
          <w:spacing w:val="40"/>
        </w:rPr>
        <w:t xml:space="preserve"> </w:t>
      </w:r>
      <w:r>
        <w:t>необходимых</w:t>
      </w:r>
      <w:r>
        <w:rPr>
          <w:spacing w:val="40"/>
        </w:rPr>
        <w:t xml:space="preserve"> </w:t>
      </w:r>
      <w:r>
        <w:t>инженерных</w:t>
      </w:r>
      <w:r>
        <w:rPr>
          <w:spacing w:val="40"/>
        </w:rPr>
        <w:t xml:space="preserve"> </w:t>
      </w:r>
      <w:r>
        <w:t>сооружений,</w:t>
      </w:r>
      <w:r>
        <w:rPr>
          <w:spacing w:val="40"/>
        </w:rPr>
        <w:t xml:space="preserve"> </w:t>
      </w:r>
      <w:r>
        <w:t>размеры</w:t>
      </w:r>
      <w:r>
        <w:rPr>
          <w:spacing w:val="40"/>
        </w:rPr>
        <w:t xml:space="preserve"> </w:t>
      </w:r>
      <w:r>
        <w:t>их</w:t>
      </w:r>
      <w:r>
        <w:rPr>
          <w:spacing w:val="40"/>
        </w:rPr>
        <w:t xml:space="preserve"> </w:t>
      </w:r>
      <w:r>
        <w:t>земельных</w:t>
      </w:r>
      <w:r>
        <w:rPr>
          <w:spacing w:val="40"/>
        </w:rPr>
        <w:t xml:space="preserve"> </w:t>
      </w:r>
      <w:r>
        <w:t>участков,</w:t>
      </w:r>
      <w:r>
        <w:rPr>
          <w:spacing w:val="80"/>
        </w:rPr>
        <w:t xml:space="preserve"> </w:t>
      </w:r>
      <w:r>
        <w:rPr>
          <w:spacing w:val="-2"/>
        </w:rPr>
        <w:t>охранная</w:t>
      </w:r>
      <w:r>
        <w:tab/>
      </w:r>
      <w:r>
        <w:rPr>
          <w:spacing w:val="-4"/>
        </w:rPr>
        <w:t>зона</w:t>
      </w:r>
      <w:r>
        <w:tab/>
      </w:r>
      <w:r>
        <w:rPr>
          <w:spacing w:val="-2"/>
        </w:rPr>
        <w:t>определяются</w:t>
      </w:r>
      <w:r>
        <w:tab/>
      </w:r>
      <w:r>
        <w:rPr>
          <w:spacing w:val="-6"/>
        </w:rPr>
        <w:t>по</w:t>
      </w:r>
      <w:r>
        <w:tab/>
      </w:r>
      <w:r>
        <w:rPr>
          <w:spacing w:val="-2"/>
        </w:rPr>
        <w:t>техническим</w:t>
      </w:r>
      <w:r>
        <w:tab/>
      </w:r>
      <w:r>
        <w:rPr>
          <w:spacing w:val="-2"/>
        </w:rPr>
        <w:t>условиям</w:t>
      </w:r>
      <w:r>
        <w:tab/>
      </w:r>
      <w:r>
        <w:rPr>
          <w:spacing w:val="-2"/>
        </w:rPr>
        <w:t>эксплуатирующих</w:t>
      </w:r>
      <w:r>
        <w:tab/>
      </w:r>
      <w:r>
        <w:rPr>
          <w:spacing w:val="-2"/>
        </w:rPr>
        <w:t>организаций.</w:t>
      </w:r>
    </w:p>
    <w:p w14:paraId="3D74213F" w14:textId="77777777" w:rsidR="00997F6A" w:rsidRDefault="005C48BA">
      <w:pPr>
        <w:pStyle w:val="a6"/>
        <w:numPr>
          <w:ilvl w:val="0"/>
          <w:numId w:val="64"/>
        </w:numPr>
        <w:tabs>
          <w:tab w:val="left" w:pos="417"/>
        </w:tabs>
        <w:spacing w:before="1"/>
        <w:ind w:right="421" w:firstLine="0"/>
      </w:pPr>
      <w:r>
        <w:t>Приведенные</w:t>
      </w:r>
      <w:r>
        <w:rPr>
          <w:spacing w:val="40"/>
        </w:rPr>
        <w:t xml:space="preserve"> </w:t>
      </w:r>
      <w:r>
        <w:t>показатели</w:t>
      </w:r>
      <w:r>
        <w:rPr>
          <w:spacing w:val="40"/>
        </w:rPr>
        <w:t xml:space="preserve"> </w:t>
      </w:r>
      <w:r>
        <w:t>конкретизируются</w:t>
      </w:r>
      <w:r>
        <w:rPr>
          <w:spacing w:val="40"/>
        </w:rPr>
        <w:t xml:space="preserve"> </w:t>
      </w:r>
      <w:r>
        <w:t>заданием</w:t>
      </w:r>
      <w:r>
        <w:rPr>
          <w:spacing w:val="40"/>
        </w:rPr>
        <w:t xml:space="preserve"> </w:t>
      </w:r>
      <w:r>
        <w:t>на</w:t>
      </w:r>
      <w:r>
        <w:rPr>
          <w:spacing w:val="40"/>
        </w:rPr>
        <w:t xml:space="preserve"> </w:t>
      </w:r>
      <w:r>
        <w:t>проектирование,</w:t>
      </w:r>
      <w:r>
        <w:rPr>
          <w:spacing w:val="40"/>
        </w:rPr>
        <w:t xml:space="preserve"> </w:t>
      </w:r>
      <w:r>
        <w:t>а</w:t>
      </w:r>
      <w:r>
        <w:rPr>
          <w:spacing w:val="40"/>
        </w:rPr>
        <w:t xml:space="preserve"> </w:t>
      </w:r>
      <w:r>
        <w:t>также</w:t>
      </w:r>
      <w:r>
        <w:rPr>
          <w:spacing w:val="40"/>
        </w:rPr>
        <w:t xml:space="preserve"> </w:t>
      </w:r>
      <w:r>
        <w:t>могут</w:t>
      </w:r>
      <w:r>
        <w:rPr>
          <w:spacing w:val="40"/>
        </w:rPr>
        <w:t xml:space="preserve"> </w:t>
      </w:r>
      <w:r>
        <w:t>быть уточнены</w:t>
      </w:r>
      <w:r>
        <w:rPr>
          <w:spacing w:val="80"/>
        </w:rPr>
        <w:t xml:space="preserve"> </w:t>
      </w:r>
      <w:r>
        <w:t>с</w:t>
      </w:r>
      <w:r>
        <w:rPr>
          <w:spacing w:val="80"/>
        </w:rPr>
        <w:t xml:space="preserve"> </w:t>
      </w:r>
      <w:r>
        <w:t>учетом</w:t>
      </w:r>
      <w:r>
        <w:rPr>
          <w:spacing w:val="80"/>
        </w:rPr>
        <w:t xml:space="preserve"> </w:t>
      </w:r>
      <w:r>
        <w:t>региональных</w:t>
      </w:r>
      <w:r>
        <w:rPr>
          <w:spacing w:val="80"/>
        </w:rPr>
        <w:t xml:space="preserve"> </w:t>
      </w:r>
      <w:r>
        <w:t>(местных)</w:t>
      </w:r>
      <w:r>
        <w:rPr>
          <w:spacing w:val="80"/>
        </w:rPr>
        <w:t xml:space="preserve"> </w:t>
      </w:r>
      <w:r>
        <w:t>нормативов</w:t>
      </w:r>
      <w:r>
        <w:rPr>
          <w:spacing w:val="80"/>
        </w:rPr>
        <w:t xml:space="preserve"> </w:t>
      </w:r>
      <w:r>
        <w:t>градостроительного</w:t>
      </w:r>
      <w:r>
        <w:rPr>
          <w:spacing w:val="80"/>
        </w:rPr>
        <w:t xml:space="preserve"> </w:t>
      </w:r>
      <w:r>
        <w:t>проектирования.</w:t>
      </w:r>
    </w:p>
    <w:p w14:paraId="2B2C32D3" w14:textId="77777777" w:rsidR="00997F6A" w:rsidRDefault="005C48BA">
      <w:pPr>
        <w:pStyle w:val="a6"/>
        <w:numPr>
          <w:ilvl w:val="0"/>
          <w:numId w:val="64"/>
        </w:numPr>
        <w:tabs>
          <w:tab w:val="left" w:pos="379"/>
        </w:tabs>
        <w:ind w:right="418" w:firstLine="0"/>
      </w:pPr>
      <w:r>
        <w:t xml:space="preserve">Площадь площадки для контейнеров твердых коммунальных отходов принимается по расчету, но не менее 10 </w:t>
      </w:r>
      <w:proofErr w:type="spellStart"/>
      <w:r>
        <w:t>кв.м</w:t>
      </w:r>
      <w:proofErr w:type="spellEnd"/>
      <w:r>
        <w:t>.</w:t>
      </w:r>
    </w:p>
    <w:p w14:paraId="59A68053" w14:textId="77777777" w:rsidR="00997F6A" w:rsidRDefault="005C48BA">
      <w:pPr>
        <w:pStyle w:val="a6"/>
        <w:numPr>
          <w:ilvl w:val="0"/>
          <w:numId w:val="65"/>
        </w:numPr>
        <w:tabs>
          <w:tab w:val="left" w:pos="978"/>
        </w:tabs>
        <w:spacing w:before="242"/>
        <w:ind w:right="427" w:firstLine="480"/>
        <w:jc w:val="both"/>
        <w:rPr>
          <w:sz w:val="28"/>
        </w:rPr>
      </w:pPr>
      <w:r>
        <w:rPr>
          <w:sz w:val="28"/>
        </w:rPr>
        <w:t>При проектировании жилых домов для круглогодичного проживания следует учитывать требования СП 55.13330.2016.</w:t>
      </w:r>
    </w:p>
    <w:p w14:paraId="6395C86B" w14:textId="77777777" w:rsidR="00997F6A" w:rsidRDefault="005C48BA">
      <w:pPr>
        <w:pStyle w:val="a6"/>
        <w:numPr>
          <w:ilvl w:val="0"/>
          <w:numId w:val="65"/>
        </w:numPr>
        <w:tabs>
          <w:tab w:val="left" w:pos="974"/>
        </w:tabs>
        <w:ind w:right="424" w:firstLine="480"/>
        <w:jc w:val="both"/>
        <w:rPr>
          <w:sz w:val="28"/>
        </w:rPr>
      </w:pPr>
      <w:r>
        <w:rPr>
          <w:sz w:val="28"/>
        </w:rPr>
        <w:t>На садовых земельных участках под строения (с отмосткой) следует отводить,</w:t>
      </w:r>
      <w:r>
        <w:rPr>
          <w:spacing w:val="-3"/>
          <w:sz w:val="28"/>
        </w:rPr>
        <w:t xml:space="preserve"> </w:t>
      </w:r>
      <w:r>
        <w:rPr>
          <w:sz w:val="28"/>
        </w:rPr>
        <w:t>как</w:t>
      </w:r>
      <w:r>
        <w:rPr>
          <w:spacing w:val="-5"/>
          <w:sz w:val="28"/>
        </w:rPr>
        <w:t xml:space="preserve"> </w:t>
      </w:r>
      <w:r>
        <w:rPr>
          <w:sz w:val="28"/>
        </w:rPr>
        <w:t>правило,</w:t>
      </w:r>
      <w:r>
        <w:rPr>
          <w:spacing w:val="-3"/>
          <w:sz w:val="28"/>
        </w:rPr>
        <w:t xml:space="preserve"> </w:t>
      </w:r>
      <w:r>
        <w:rPr>
          <w:sz w:val="28"/>
        </w:rPr>
        <w:t>не</w:t>
      </w:r>
      <w:r>
        <w:rPr>
          <w:spacing w:val="-4"/>
          <w:sz w:val="28"/>
        </w:rPr>
        <w:t xml:space="preserve"> </w:t>
      </w:r>
      <w:r>
        <w:rPr>
          <w:sz w:val="28"/>
        </w:rPr>
        <w:t>более</w:t>
      </w:r>
      <w:r>
        <w:rPr>
          <w:spacing w:val="-4"/>
          <w:sz w:val="28"/>
        </w:rPr>
        <w:t xml:space="preserve"> </w:t>
      </w:r>
      <w:r>
        <w:rPr>
          <w:sz w:val="28"/>
        </w:rPr>
        <w:t>30%</w:t>
      </w:r>
      <w:r>
        <w:rPr>
          <w:spacing w:val="-6"/>
          <w:sz w:val="28"/>
        </w:rPr>
        <w:t xml:space="preserve"> </w:t>
      </w:r>
      <w:r>
        <w:rPr>
          <w:sz w:val="28"/>
        </w:rPr>
        <w:t>территории,</w:t>
      </w:r>
      <w:r>
        <w:rPr>
          <w:spacing w:val="-3"/>
          <w:sz w:val="28"/>
        </w:rPr>
        <w:t xml:space="preserve"> </w:t>
      </w:r>
      <w:r>
        <w:rPr>
          <w:sz w:val="28"/>
        </w:rPr>
        <w:t>а</w:t>
      </w:r>
      <w:r>
        <w:rPr>
          <w:spacing w:val="-4"/>
          <w:sz w:val="28"/>
        </w:rPr>
        <w:t xml:space="preserve"> </w:t>
      </w:r>
      <w:r>
        <w:rPr>
          <w:sz w:val="28"/>
        </w:rPr>
        <w:t>с</w:t>
      </w:r>
      <w:r>
        <w:rPr>
          <w:spacing w:val="-4"/>
          <w:sz w:val="28"/>
        </w:rPr>
        <w:t xml:space="preserve"> </w:t>
      </w:r>
      <w:r>
        <w:rPr>
          <w:sz w:val="28"/>
        </w:rPr>
        <w:t>учетом</w:t>
      </w:r>
      <w:r>
        <w:rPr>
          <w:spacing w:val="-3"/>
          <w:sz w:val="28"/>
        </w:rPr>
        <w:t xml:space="preserve"> </w:t>
      </w:r>
      <w:r>
        <w:rPr>
          <w:sz w:val="28"/>
        </w:rPr>
        <w:t>дорожек,</w:t>
      </w:r>
      <w:r>
        <w:rPr>
          <w:spacing w:val="-3"/>
          <w:sz w:val="28"/>
        </w:rPr>
        <w:t xml:space="preserve"> </w:t>
      </w:r>
      <w:r>
        <w:rPr>
          <w:sz w:val="28"/>
        </w:rPr>
        <w:t>площадок и других пространств с твердым покрытием - не более 50%.</w:t>
      </w:r>
    </w:p>
    <w:p w14:paraId="043689AA" w14:textId="77777777" w:rsidR="00997F6A" w:rsidRDefault="005C48BA">
      <w:pPr>
        <w:pStyle w:val="a6"/>
        <w:numPr>
          <w:ilvl w:val="0"/>
          <w:numId w:val="65"/>
        </w:numPr>
        <w:tabs>
          <w:tab w:val="left" w:pos="940"/>
        </w:tabs>
        <w:ind w:right="424" w:firstLine="480"/>
        <w:jc w:val="both"/>
        <w:rPr>
          <w:sz w:val="28"/>
        </w:rPr>
      </w:pPr>
      <w:r>
        <w:rPr>
          <w:sz w:val="28"/>
        </w:rPr>
        <w:t>Гаражи для автомобилей могут быть отдельно стоящими, встроенными или</w:t>
      </w:r>
      <w:r>
        <w:rPr>
          <w:spacing w:val="-3"/>
          <w:sz w:val="28"/>
        </w:rPr>
        <w:t xml:space="preserve"> </w:t>
      </w:r>
      <w:r>
        <w:rPr>
          <w:sz w:val="28"/>
        </w:rPr>
        <w:t>пристроенными к</w:t>
      </w:r>
      <w:r>
        <w:rPr>
          <w:spacing w:val="-3"/>
          <w:sz w:val="28"/>
        </w:rPr>
        <w:t xml:space="preserve"> </w:t>
      </w:r>
      <w:r>
        <w:rPr>
          <w:sz w:val="28"/>
        </w:rPr>
        <w:t>садовому</w:t>
      </w:r>
      <w:r>
        <w:rPr>
          <w:spacing w:val="-3"/>
          <w:sz w:val="28"/>
        </w:rPr>
        <w:t xml:space="preserve"> </w:t>
      </w:r>
      <w:r>
        <w:rPr>
          <w:sz w:val="28"/>
        </w:rPr>
        <w:t>или жилому</w:t>
      </w:r>
      <w:r>
        <w:rPr>
          <w:spacing w:val="-3"/>
          <w:sz w:val="28"/>
        </w:rPr>
        <w:t xml:space="preserve"> </w:t>
      </w:r>
      <w:r>
        <w:rPr>
          <w:sz w:val="28"/>
        </w:rPr>
        <w:t>дому</w:t>
      </w:r>
      <w:r>
        <w:rPr>
          <w:spacing w:val="-7"/>
          <w:sz w:val="28"/>
        </w:rPr>
        <w:t xml:space="preserve"> </w:t>
      </w:r>
      <w:r>
        <w:rPr>
          <w:sz w:val="28"/>
        </w:rPr>
        <w:t>и хозяйственным</w:t>
      </w:r>
      <w:r>
        <w:rPr>
          <w:spacing w:val="-1"/>
          <w:sz w:val="28"/>
        </w:rPr>
        <w:t xml:space="preserve"> </w:t>
      </w:r>
      <w:r>
        <w:rPr>
          <w:sz w:val="28"/>
        </w:rPr>
        <w:t>постройкам согласно требованиям СП 113.13330.2016.</w:t>
      </w:r>
    </w:p>
    <w:p w14:paraId="3B4BFB9A" w14:textId="77777777" w:rsidR="00997F6A" w:rsidRDefault="005C48BA">
      <w:pPr>
        <w:pStyle w:val="a6"/>
        <w:numPr>
          <w:ilvl w:val="0"/>
          <w:numId w:val="65"/>
        </w:numPr>
        <w:tabs>
          <w:tab w:val="left" w:pos="902"/>
        </w:tabs>
        <w:spacing w:line="321" w:lineRule="exact"/>
        <w:ind w:left="902" w:hanging="282"/>
        <w:jc w:val="both"/>
        <w:rPr>
          <w:sz w:val="28"/>
        </w:rPr>
      </w:pPr>
      <w:r>
        <w:rPr>
          <w:sz w:val="28"/>
        </w:rPr>
        <w:t>Расчетные</w:t>
      </w:r>
      <w:r>
        <w:rPr>
          <w:spacing w:val="-9"/>
          <w:sz w:val="28"/>
        </w:rPr>
        <w:t xml:space="preserve"> </w:t>
      </w:r>
      <w:r>
        <w:rPr>
          <w:sz w:val="28"/>
        </w:rPr>
        <w:t>параметры</w:t>
      </w:r>
      <w:r>
        <w:rPr>
          <w:spacing w:val="-5"/>
          <w:sz w:val="28"/>
        </w:rPr>
        <w:t xml:space="preserve"> </w:t>
      </w:r>
      <w:r>
        <w:rPr>
          <w:sz w:val="28"/>
        </w:rPr>
        <w:t>улиц</w:t>
      </w:r>
      <w:r>
        <w:rPr>
          <w:spacing w:val="-10"/>
          <w:sz w:val="28"/>
        </w:rPr>
        <w:t xml:space="preserve"> </w:t>
      </w:r>
      <w:r>
        <w:rPr>
          <w:sz w:val="28"/>
        </w:rPr>
        <w:t>следует</w:t>
      </w:r>
      <w:r>
        <w:rPr>
          <w:spacing w:val="-10"/>
          <w:sz w:val="28"/>
        </w:rPr>
        <w:t xml:space="preserve"> </w:t>
      </w:r>
      <w:r>
        <w:rPr>
          <w:spacing w:val="-2"/>
          <w:sz w:val="28"/>
        </w:rPr>
        <w:t>принимать:</w:t>
      </w:r>
    </w:p>
    <w:p w14:paraId="6D00094D" w14:textId="77777777" w:rsidR="00997F6A" w:rsidRDefault="005C48BA">
      <w:pPr>
        <w:pStyle w:val="a6"/>
        <w:numPr>
          <w:ilvl w:val="1"/>
          <w:numId w:val="65"/>
        </w:numPr>
        <w:tabs>
          <w:tab w:val="left" w:pos="782"/>
        </w:tabs>
        <w:ind w:left="782" w:hanging="162"/>
        <w:rPr>
          <w:sz w:val="28"/>
        </w:rPr>
      </w:pPr>
      <w:r>
        <w:rPr>
          <w:sz w:val="28"/>
        </w:rPr>
        <w:t>ширину</w:t>
      </w:r>
      <w:r>
        <w:rPr>
          <w:spacing w:val="-8"/>
          <w:sz w:val="28"/>
        </w:rPr>
        <w:t xml:space="preserve"> </w:t>
      </w:r>
      <w:r>
        <w:rPr>
          <w:sz w:val="28"/>
        </w:rPr>
        <w:t>полосы</w:t>
      </w:r>
      <w:r>
        <w:rPr>
          <w:spacing w:val="-4"/>
          <w:sz w:val="28"/>
        </w:rPr>
        <w:t xml:space="preserve"> </w:t>
      </w:r>
      <w:r>
        <w:rPr>
          <w:sz w:val="28"/>
        </w:rPr>
        <w:t>движения</w:t>
      </w:r>
      <w:r>
        <w:rPr>
          <w:spacing w:val="-2"/>
          <w:sz w:val="28"/>
        </w:rPr>
        <w:t xml:space="preserve"> </w:t>
      </w:r>
      <w:r>
        <w:rPr>
          <w:sz w:val="28"/>
        </w:rPr>
        <w:t>улиц</w:t>
      </w:r>
      <w:r>
        <w:rPr>
          <w:spacing w:val="-4"/>
          <w:sz w:val="28"/>
        </w:rPr>
        <w:t xml:space="preserve"> </w:t>
      </w:r>
      <w:r>
        <w:rPr>
          <w:sz w:val="28"/>
        </w:rPr>
        <w:t>-</w:t>
      </w:r>
      <w:r>
        <w:rPr>
          <w:spacing w:val="-5"/>
          <w:sz w:val="28"/>
        </w:rPr>
        <w:t xml:space="preserve"> </w:t>
      </w:r>
      <w:r>
        <w:rPr>
          <w:sz w:val="28"/>
        </w:rPr>
        <w:t>не</w:t>
      </w:r>
      <w:r>
        <w:rPr>
          <w:spacing w:val="-3"/>
          <w:sz w:val="28"/>
        </w:rPr>
        <w:t xml:space="preserve"> </w:t>
      </w:r>
      <w:r>
        <w:rPr>
          <w:sz w:val="28"/>
        </w:rPr>
        <w:t>менее</w:t>
      </w:r>
      <w:r>
        <w:rPr>
          <w:spacing w:val="-3"/>
          <w:sz w:val="28"/>
        </w:rPr>
        <w:t xml:space="preserve"> </w:t>
      </w:r>
      <w:r>
        <w:rPr>
          <w:sz w:val="28"/>
        </w:rPr>
        <w:t>2,75</w:t>
      </w:r>
      <w:r>
        <w:rPr>
          <w:spacing w:val="-4"/>
          <w:sz w:val="28"/>
        </w:rPr>
        <w:t xml:space="preserve"> </w:t>
      </w:r>
      <w:r>
        <w:rPr>
          <w:spacing w:val="-5"/>
          <w:sz w:val="28"/>
        </w:rPr>
        <w:t>м;</w:t>
      </w:r>
    </w:p>
    <w:p w14:paraId="3571BE51" w14:textId="77777777" w:rsidR="00997F6A" w:rsidRDefault="005C48BA">
      <w:pPr>
        <w:pStyle w:val="a6"/>
        <w:numPr>
          <w:ilvl w:val="1"/>
          <w:numId w:val="65"/>
        </w:numPr>
        <w:tabs>
          <w:tab w:val="left" w:pos="782"/>
        </w:tabs>
        <w:spacing w:before="2" w:line="322" w:lineRule="exact"/>
        <w:ind w:left="782" w:hanging="162"/>
        <w:rPr>
          <w:sz w:val="28"/>
        </w:rPr>
      </w:pPr>
      <w:r>
        <w:rPr>
          <w:sz w:val="28"/>
        </w:rPr>
        <w:t>число</w:t>
      </w:r>
      <w:r>
        <w:rPr>
          <w:spacing w:val="-5"/>
          <w:sz w:val="28"/>
        </w:rPr>
        <w:t xml:space="preserve"> </w:t>
      </w:r>
      <w:r>
        <w:rPr>
          <w:sz w:val="28"/>
        </w:rPr>
        <w:t>полос</w:t>
      </w:r>
      <w:r>
        <w:rPr>
          <w:spacing w:val="-3"/>
          <w:sz w:val="28"/>
        </w:rPr>
        <w:t xml:space="preserve"> </w:t>
      </w:r>
      <w:r>
        <w:rPr>
          <w:sz w:val="28"/>
        </w:rPr>
        <w:t>движения</w:t>
      </w:r>
      <w:r>
        <w:rPr>
          <w:spacing w:val="1"/>
          <w:sz w:val="28"/>
        </w:rPr>
        <w:t xml:space="preserve"> </w:t>
      </w:r>
      <w:r>
        <w:rPr>
          <w:sz w:val="28"/>
        </w:rPr>
        <w:t>улиц</w:t>
      </w:r>
      <w:r>
        <w:rPr>
          <w:spacing w:val="-4"/>
          <w:sz w:val="28"/>
        </w:rPr>
        <w:t xml:space="preserve"> </w:t>
      </w:r>
      <w:r>
        <w:rPr>
          <w:sz w:val="28"/>
        </w:rPr>
        <w:t>-</w:t>
      </w:r>
      <w:r>
        <w:rPr>
          <w:spacing w:val="-5"/>
          <w:sz w:val="28"/>
        </w:rPr>
        <w:t xml:space="preserve"> </w:t>
      </w:r>
      <w:r>
        <w:rPr>
          <w:sz w:val="28"/>
        </w:rPr>
        <w:t>2</w:t>
      </w:r>
      <w:r>
        <w:rPr>
          <w:spacing w:val="-5"/>
          <w:sz w:val="28"/>
        </w:rPr>
        <w:t xml:space="preserve"> </w:t>
      </w:r>
      <w:r>
        <w:rPr>
          <w:sz w:val="28"/>
        </w:rPr>
        <w:t>(суммарно</w:t>
      </w:r>
      <w:r>
        <w:rPr>
          <w:spacing w:val="-4"/>
          <w:sz w:val="28"/>
        </w:rPr>
        <w:t xml:space="preserve"> </w:t>
      </w:r>
      <w:r>
        <w:rPr>
          <w:sz w:val="28"/>
        </w:rPr>
        <w:t>в</w:t>
      </w:r>
      <w:r>
        <w:rPr>
          <w:spacing w:val="-6"/>
          <w:sz w:val="28"/>
        </w:rPr>
        <w:t xml:space="preserve"> </w:t>
      </w:r>
      <w:r>
        <w:rPr>
          <w:sz w:val="28"/>
        </w:rPr>
        <w:t>двух</w:t>
      </w:r>
      <w:r>
        <w:rPr>
          <w:spacing w:val="-8"/>
          <w:sz w:val="28"/>
        </w:rPr>
        <w:t xml:space="preserve"> </w:t>
      </w:r>
      <w:r>
        <w:rPr>
          <w:spacing w:val="-2"/>
          <w:sz w:val="28"/>
        </w:rPr>
        <w:t>направлениях);</w:t>
      </w:r>
    </w:p>
    <w:p w14:paraId="679F0044" w14:textId="77777777" w:rsidR="00997F6A" w:rsidRDefault="005C48BA">
      <w:pPr>
        <w:pStyle w:val="a6"/>
        <w:numPr>
          <w:ilvl w:val="1"/>
          <w:numId w:val="65"/>
        </w:numPr>
        <w:tabs>
          <w:tab w:val="left" w:pos="806"/>
        </w:tabs>
        <w:ind w:right="425" w:firstLine="480"/>
        <w:rPr>
          <w:sz w:val="28"/>
        </w:rPr>
      </w:pPr>
      <w:r>
        <w:rPr>
          <w:sz w:val="28"/>
        </w:rPr>
        <w:t xml:space="preserve">ширину пешеходной части улиц - 1,0 м (допускается устраивать с одной </w:t>
      </w:r>
      <w:r>
        <w:rPr>
          <w:spacing w:val="-2"/>
          <w:sz w:val="28"/>
        </w:rPr>
        <w:t>стороны);</w:t>
      </w:r>
    </w:p>
    <w:p w14:paraId="59DA1E8C" w14:textId="77777777" w:rsidR="00997F6A" w:rsidRDefault="005C48BA">
      <w:pPr>
        <w:pStyle w:val="a6"/>
        <w:numPr>
          <w:ilvl w:val="1"/>
          <w:numId w:val="65"/>
        </w:numPr>
        <w:tabs>
          <w:tab w:val="left" w:pos="782"/>
        </w:tabs>
        <w:spacing w:line="321" w:lineRule="exact"/>
        <w:ind w:left="782" w:hanging="162"/>
        <w:rPr>
          <w:sz w:val="28"/>
        </w:rPr>
      </w:pPr>
      <w:r>
        <w:rPr>
          <w:sz w:val="28"/>
        </w:rPr>
        <w:t>ширину</w:t>
      </w:r>
      <w:r>
        <w:rPr>
          <w:spacing w:val="-8"/>
          <w:sz w:val="28"/>
        </w:rPr>
        <w:t xml:space="preserve"> </w:t>
      </w:r>
      <w:r>
        <w:rPr>
          <w:sz w:val="28"/>
        </w:rPr>
        <w:t>проезжей</w:t>
      </w:r>
      <w:r>
        <w:rPr>
          <w:spacing w:val="-4"/>
          <w:sz w:val="28"/>
        </w:rPr>
        <w:t xml:space="preserve"> </w:t>
      </w:r>
      <w:r>
        <w:rPr>
          <w:sz w:val="28"/>
        </w:rPr>
        <w:t>части</w:t>
      </w:r>
      <w:r>
        <w:rPr>
          <w:spacing w:val="-4"/>
          <w:sz w:val="28"/>
        </w:rPr>
        <w:t xml:space="preserve"> </w:t>
      </w:r>
      <w:r>
        <w:rPr>
          <w:sz w:val="28"/>
        </w:rPr>
        <w:t>проездов</w:t>
      </w:r>
      <w:r>
        <w:rPr>
          <w:spacing w:val="-3"/>
          <w:sz w:val="28"/>
        </w:rPr>
        <w:t xml:space="preserve"> </w:t>
      </w:r>
      <w:r>
        <w:rPr>
          <w:sz w:val="28"/>
        </w:rPr>
        <w:t>-</w:t>
      </w:r>
      <w:r>
        <w:rPr>
          <w:spacing w:val="-5"/>
          <w:sz w:val="28"/>
        </w:rPr>
        <w:t xml:space="preserve"> </w:t>
      </w:r>
      <w:r>
        <w:rPr>
          <w:sz w:val="28"/>
        </w:rPr>
        <w:t>не</w:t>
      </w:r>
      <w:r>
        <w:rPr>
          <w:spacing w:val="-3"/>
          <w:sz w:val="28"/>
        </w:rPr>
        <w:t xml:space="preserve"> </w:t>
      </w:r>
      <w:r>
        <w:rPr>
          <w:sz w:val="28"/>
        </w:rPr>
        <w:t>менее</w:t>
      </w:r>
      <w:r>
        <w:rPr>
          <w:spacing w:val="-3"/>
          <w:sz w:val="28"/>
        </w:rPr>
        <w:t xml:space="preserve"> </w:t>
      </w:r>
      <w:r>
        <w:rPr>
          <w:sz w:val="28"/>
        </w:rPr>
        <w:t>3,5</w:t>
      </w:r>
      <w:r>
        <w:rPr>
          <w:spacing w:val="-4"/>
          <w:sz w:val="28"/>
        </w:rPr>
        <w:t xml:space="preserve"> </w:t>
      </w:r>
      <w:r>
        <w:rPr>
          <w:spacing w:val="-5"/>
          <w:sz w:val="28"/>
        </w:rPr>
        <w:t>м;</w:t>
      </w:r>
    </w:p>
    <w:p w14:paraId="1FD2C5A4" w14:textId="77777777" w:rsidR="00997F6A" w:rsidRDefault="005C48BA">
      <w:pPr>
        <w:pStyle w:val="a6"/>
        <w:numPr>
          <w:ilvl w:val="1"/>
          <w:numId w:val="65"/>
        </w:numPr>
        <w:tabs>
          <w:tab w:val="left" w:pos="782"/>
        </w:tabs>
        <w:spacing w:line="322" w:lineRule="exact"/>
        <w:ind w:left="782" w:hanging="162"/>
        <w:rPr>
          <w:sz w:val="28"/>
        </w:rPr>
      </w:pPr>
      <w:r>
        <w:rPr>
          <w:sz w:val="28"/>
        </w:rPr>
        <w:t>радиус</w:t>
      </w:r>
      <w:r>
        <w:rPr>
          <w:spacing w:val="-4"/>
          <w:sz w:val="28"/>
        </w:rPr>
        <w:t xml:space="preserve"> </w:t>
      </w:r>
      <w:r>
        <w:rPr>
          <w:sz w:val="28"/>
        </w:rPr>
        <w:t>закругления</w:t>
      </w:r>
      <w:r>
        <w:rPr>
          <w:spacing w:val="-2"/>
          <w:sz w:val="28"/>
        </w:rPr>
        <w:t xml:space="preserve"> </w:t>
      </w:r>
      <w:r>
        <w:rPr>
          <w:sz w:val="28"/>
        </w:rPr>
        <w:t>края</w:t>
      </w:r>
      <w:r>
        <w:rPr>
          <w:spacing w:val="-3"/>
          <w:sz w:val="28"/>
        </w:rPr>
        <w:t xml:space="preserve"> </w:t>
      </w:r>
      <w:r>
        <w:rPr>
          <w:sz w:val="28"/>
        </w:rPr>
        <w:t>проезжей</w:t>
      </w:r>
      <w:r>
        <w:rPr>
          <w:spacing w:val="-4"/>
          <w:sz w:val="28"/>
        </w:rPr>
        <w:t xml:space="preserve"> </w:t>
      </w:r>
      <w:r>
        <w:rPr>
          <w:sz w:val="28"/>
        </w:rPr>
        <w:t>части</w:t>
      </w:r>
      <w:r>
        <w:rPr>
          <w:spacing w:val="-3"/>
          <w:sz w:val="28"/>
        </w:rPr>
        <w:t xml:space="preserve"> </w:t>
      </w:r>
      <w:r>
        <w:rPr>
          <w:sz w:val="28"/>
        </w:rPr>
        <w:t>-</w:t>
      </w:r>
      <w:r>
        <w:rPr>
          <w:spacing w:val="-5"/>
          <w:sz w:val="28"/>
        </w:rPr>
        <w:t xml:space="preserve"> </w:t>
      </w:r>
      <w:r>
        <w:rPr>
          <w:sz w:val="28"/>
        </w:rPr>
        <w:t>не</w:t>
      </w:r>
      <w:r>
        <w:rPr>
          <w:spacing w:val="-3"/>
          <w:sz w:val="28"/>
        </w:rPr>
        <w:t xml:space="preserve"> </w:t>
      </w:r>
      <w:r>
        <w:rPr>
          <w:sz w:val="28"/>
        </w:rPr>
        <w:t>менее</w:t>
      </w:r>
      <w:r>
        <w:rPr>
          <w:spacing w:val="-4"/>
          <w:sz w:val="28"/>
        </w:rPr>
        <w:t xml:space="preserve"> </w:t>
      </w:r>
      <w:r>
        <w:rPr>
          <w:sz w:val="28"/>
        </w:rPr>
        <w:t>6,0</w:t>
      </w:r>
      <w:r>
        <w:rPr>
          <w:spacing w:val="-8"/>
          <w:sz w:val="28"/>
        </w:rPr>
        <w:t xml:space="preserve"> </w:t>
      </w:r>
      <w:r>
        <w:rPr>
          <w:spacing w:val="-5"/>
          <w:sz w:val="28"/>
        </w:rPr>
        <w:t>м.</w:t>
      </w:r>
    </w:p>
    <w:p w14:paraId="73F4E3D1" w14:textId="77777777" w:rsidR="00997F6A" w:rsidRDefault="005C48BA">
      <w:pPr>
        <w:pStyle w:val="a3"/>
        <w:ind w:right="424"/>
      </w:pPr>
      <w:r>
        <w:t>На проездах, ширина которых должна быть не менее 3,0 м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w:t>
      </w:r>
      <w:r>
        <w:rPr>
          <w:spacing w:val="-1"/>
        </w:rPr>
        <w:t xml:space="preserve"> </w:t>
      </w:r>
      <w:r>
        <w:t>а</w:t>
      </w:r>
      <w:r>
        <w:rPr>
          <w:spacing w:val="-3"/>
        </w:rPr>
        <w:t xml:space="preserve"> </w:t>
      </w:r>
      <w:r>
        <w:t>также</w:t>
      </w:r>
      <w:r>
        <w:rPr>
          <w:spacing w:val="-3"/>
        </w:rPr>
        <w:t xml:space="preserve"> </w:t>
      </w:r>
      <w:r>
        <w:t>между</w:t>
      </w:r>
      <w:r>
        <w:rPr>
          <w:spacing w:val="-7"/>
        </w:rPr>
        <w:t xml:space="preserve"> </w:t>
      </w:r>
      <w:r>
        <w:t>разъездными</w:t>
      </w:r>
      <w:r>
        <w:rPr>
          <w:spacing w:val="-4"/>
        </w:rPr>
        <w:t xml:space="preserve"> </w:t>
      </w:r>
      <w:r>
        <w:t>площадками</w:t>
      </w:r>
      <w:r>
        <w:rPr>
          <w:spacing w:val="-4"/>
        </w:rPr>
        <w:t xml:space="preserve"> </w:t>
      </w:r>
      <w:r>
        <w:t>и</w:t>
      </w:r>
      <w:r>
        <w:rPr>
          <w:spacing w:val="-4"/>
        </w:rPr>
        <w:t xml:space="preserve"> </w:t>
      </w:r>
      <w:r>
        <w:t>перекрестками</w:t>
      </w:r>
      <w:r>
        <w:rPr>
          <w:spacing w:val="-4"/>
        </w:rPr>
        <w:t xml:space="preserve"> </w:t>
      </w:r>
      <w:r>
        <w:t>должно быть не более 200 м.</w:t>
      </w:r>
    </w:p>
    <w:p w14:paraId="14D4AE75" w14:textId="77777777" w:rsidR="00997F6A" w:rsidRDefault="005C48BA">
      <w:pPr>
        <w:pStyle w:val="a3"/>
        <w:ind w:right="424"/>
      </w:pPr>
      <w:r>
        <w:t>Требования к проездам для пожарной техники необходимо обеспечивать в соответствии с положениями СП 4.13130.2013.</w:t>
      </w:r>
    </w:p>
    <w:p w14:paraId="3E3576C7" w14:textId="77777777" w:rsidR="00997F6A" w:rsidRDefault="005C48BA">
      <w:pPr>
        <w:pStyle w:val="a3"/>
        <w:spacing w:line="242" w:lineRule="auto"/>
        <w:ind w:right="423"/>
      </w:pPr>
      <w:r>
        <w:t>Максимальная протяженность тупикового проезда не должна превышать 150 м.</w:t>
      </w:r>
    </w:p>
    <w:p w14:paraId="241A7395" w14:textId="77777777" w:rsidR="00997F6A" w:rsidRDefault="005C48BA">
      <w:pPr>
        <w:pStyle w:val="a3"/>
        <w:ind w:right="426"/>
      </w:pPr>
      <w:r>
        <w:t>Тупиковые проезды обеспечиваются разворотными площадками размерами не менее 15x15 м, которые не должны занимать площадь стоянки автомобилей. Для стоянки автомобилей разворотные площадки использовать не допускается.</w:t>
      </w:r>
    </w:p>
    <w:p w14:paraId="25D0D2F4" w14:textId="77777777" w:rsidR="00997F6A" w:rsidRDefault="005C48BA">
      <w:pPr>
        <w:pStyle w:val="a6"/>
        <w:numPr>
          <w:ilvl w:val="0"/>
          <w:numId w:val="65"/>
        </w:numPr>
        <w:tabs>
          <w:tab w:val="left" w:pos="1079"/>
        </w:tabs>
        <w:ind w:right="423" w:firstLine="480"/>
        <w:jc w:val="both"/>
        <w:rPr>
          <w:sz w:val="28"/>
        </w:rPr>
      </w:pPr>
      <w:r>
        <w:rPr>
          <w:sz w:val="28"/>
        </w:rPr>
        <w:t>По периметру садовых земельных участков рекомендуется устраивать сетчатое ограждение высотой 1,2-1,8 м. По обоюдному письменному согласию</w:t>
      </w:r>
    </w:p>
    <w:p w14:paraId="57399A7A" w14:textId="77777777" w:rsidR="00997F6A" w:rsidRDefault="00997F6A">
      <w:pPr>
        <w:pStyle w:val="a6"/>
        <w:rPr>
          <w:sz w:val="28"/>
        </w:rPr>
        <w:sectPr w:rsidR="00997F6A">
          <w:pgSz w:w="11900" w:h="16840"/>
          <w:pgMar w:top="540" w:right="708" w:bottom="700" w:left="992" w:header="0" w:footer="518" w:gutter="0"/>
          <w:cols w:space="720"/>
        </w:sectPr>
      </w:pPr>
    </w:p>
    <w:p w14:paraId="57E8313B" w14:textId="77777777" w:rsidR="00997F6A" w:rsidRDefault="005C48BA">
      <w:pPr>
        <w:pStyle w:val="a3"/>
        <w:spacing w:before="61"/>
        <w:ind w:right="427" w:firstLine="0"/>
      </w:pPr>
      <w:r>
        <w:t>владельцев соседних участков (согласованному с правлением товарищества) возможно устройство ограждений других типов или отсутствие ограждения.</w:t>
      </w:r>
    </w:p>
    <w:p w14:paraId="01B58864" w14:textId="77777777" w:rsidR="00997F6A" w:rsidRDefault="005C48BA">
      <w:pPr>
        <w:pStyle w:val="a3"/>
        <w:spacing w:line="242" w:lineRule="auto"/>
        <w:ind w:right="421"/>
      </w:pPr>
      <w:r>
        <w:t>Допускается по решению общего собрания членов товарищества</w:t>
      </w:r>
      <w:r>
        <w:rPr>
          <w:spacing w:val="40"/>
        </w:rPr>
        <w:t xml:space="preserve"> </w:t>
      </w:r>
      <w:r>
        <w:t>устройство глухих ограждений со стороны улиц, проездов и наружных ограждений участков.</w:t>
      </w:r>
    </w:p>
    <w:p w14:paraId="2C3E23A5" w14:textId="77777777" w:rsidR="00997F6A" w:rsidRDefault="005C48BA">
      <w:pPr>
        <w:pStyle w:val="a6"/>
        <w:numPr>
          <w:ilvl w:val="0"/>
          <w:numId w:val="65"/>
        </w:numPr>
        <w:tabs>
          <w:tab w:val="left" w:pos="1118"/>
        </w:tabs>
        <w:ind w:right="422" w:firstLine="480"/>
        <w:jc w:val="both"/>
        <w:rPr>
          <w:sz w:val="28"/>
        </w:rPr>
      </w:pPr>
      <w:r>
        <w:rPr>
          <w:sz w:val="28"/>
        </w:rPr>
        <w:t>На садовом земельном участке следует предусматривать устройство компостной площадки, ямы или ящика, а при отсутствии канализации - надворной уборной или септика не ближе 2 м до границ соседнего участка или до ограждения со стороны улицы.</w:t>
      </w:r>
    </w:p>
    <w:p w14:paraId="66EA3713" w14:textId="77777777" w:rsidR="00997F6A" w:rsidRDefault="005C48BA">
      <w:pPr>
        <w:pStyle w:val="a6"/>
        <w:numPr>
          <w:ilvl w:val="0"/>
          <w:numId w:val="65"/>
        </w:numPr>
        <w:tabs>
          <w:tab w:val="left" w:pos="1108"/>
        </w:tabs>
        <w:ind w:right="419" w:firstLine="480"/>
        <w:jc w:val="both"/>
        <w:rPr>
          <w:sz w:val="28"/>
        </w:rPr>
      </w:pPr>
      <w:r>
        <w:rPr>
          <w:sz w:val="28"/>
        </w:rPr>
        <w:t>Расстояние от садового или жилого дома должно устанавливаться в проекте планировки территории с учетом местных условий: до красной линии улиц - не менее 5 м; до красной линии проездов - не менее 3 м. Расстояния от хозяйственных построек до красных линий улиц и проездов должны быть не менее 5 м. При этом между домами, расположенными на противоположных сторонах проезда, должны быть учтены противопожарные расстояния, приведенные в таблице 1 СП 4.13130.2013.</w:t>
      </w:r>
    </w:p>
    <w:p w14:paraId="424FC558" w14:textId="77777777" w:rsidR="00997F6A" w:rsidRDefault="005C48BA">
      <w:pPr>
        <w:pStyle w:val="a6"/>
        <w:numPr>
          <w:ilvl w:val="0"/>
          <w:numId w:val="65"/>
        </w:numPr>
        <w:tabs>
          <w:tab w:val="left" w:pos="1046"/>
        </w:tabs>
        <w:ind w:right="424" w:firstLine="480"/>
        <w:jc w:val="both"/>
        <w:rPr>
          <w:sz w:val="28"/>
        </w:rPr>
      </w:pPr>
      <w:r>
        <w:rPr>
          <w:sz w:val="28"/>
        </w:rPr>
        <w:t>По согласованию с правлением товарищества навес для автомобиля или гараж (гараж-стоянка) может размещаться на участке, непосредственно примыкая к ограде со стороны улицы или проезда.</w:t>
      </w:r>
    </w:p>
    <w:p w14:paraId="09529AF6" w14:textId="77777777" w:rsidR="00997F6A" w:rsidRDefault="005C48BA">
      <w:pPr>
        <w:pStyle w:val="a6"/>
        <w:numPr>
          <w:ilvl w:val="0"/>
          <w:numId w:val="65"/>
        </w:numPr>
        <w:tabs>
          <w:tab w:val="left" w:pos="1041"/>
        </w:tabs>
        <w:spacing w:line="321" w:lineRule="exact"/>
        <w:ind w:left="1041" w:hanging="421"/>
        <w:jc w:val="both"/>
        <w:rPr>
          <w:sz w:val="28"/>
        </w:rPr>
      </w:pPr>
      <w:r>
        <w:rPr>
          <w:sz w:val="28"/>
        </w:rPr>
        <w:t>Минимальные</w:t>
      </w:r>
      <w:r>
        <w:rPr>
          <w:spacing w:val="-8"/>
          <w:sz w:val="28"/>
        </w:rPr>
        <w:t xml:space="preserve"> </w:t>
      </w:r>
      <w:r>
        <w:rPr>
          <w:sz w:val="28"/>
        </w:rPr>
        <w:t>расстояния</w:t>
      </w:r>
      <w:r>
        <w:rPr>
          <w:spacing w:val="-7"/>
          <w:sz w:val="28"/>
        </w:rPr>
        <w:t xml:space="preserve"> </w:t>
      </w:r>
      <w:r>
        <w:rPr>
          <w:sz w:val="28"/>
        </w:rPr>
        <w:t>до</w:t>
      </w:r>
      <w:r>
        <w:rPr>
          <w:spacing w:val="-8"/>
          <w:sz w:val="28"/>
        </w:rPr>
        <w:t xml:space="preserve"> </w:t>
      </w:r>
      <w:r>
        <w:rPr>
          <w:sz w:val="28"/>
        </w:rPr>
        <w:t>границы</w:t>
      </w:r>
      <w:r>
        <w:rPr>
          <w:spacing w:val="-8"/>
          <w:sz w:val="28"/>
        </w:rPr>
        <w:t xml:space="preserve"> </w:t>
      </w:r>
      <w:r>
        <w:rPr>
          <w:sz w:val="28"/>
        </w:rPr>
        <w:t>соседнего</w:t>
      </w:r>
      <w:r>
        <w:rPr>
          <w:spacing w:val="-9"/>
          <w:sz w:val="28"/>
        </w:rPr>
        <w:t xml:space="preserve"> </w:t>
      </w:r>
      <w:r>
        <w:rPr>
          <w:sz w:val="28"/>
        </w:rPr>
        <w:t>участка</w:t>
      </w:r>
      <w:r>
        <w:rPr>
          <w:spacing w:val="-7"/>
          <w:sz w:val="28"/>
        </w:rPr>
        <w:t xml:space="preserve"> </w:t>
      </w:r>
      <w:r>
        <w:rPr>
          <w:sz w:val="28"/>
        </w:rPr>
        <w:t>должны</w:t>
      </w:r>
      <w:r>
        <w:rPr>
          <w:spacing w:val="-9"/>
          <w:sz w:val="28"/>
        </w:rPr>
        <w:t xml:space="preserve"> </w:t>
      </w:r>
      <w:r>
        <w:rPr>
          <w:spacing w:val="-2"/>
          <w:sz w:val="28"/>
        </w:rPr>
        <w:t>быть:</w:t>
      </w:r>
    </w:p>
    <w:p w14:paraId="410F889D" w14:textId="77777777" w:rsidR="00997F6A" w:rsidRDefault="005C48BA">
      <w:pPr>
        <w:pStyle w:val="a6"/>
        <w:numPr>
          <w:ilvl w:val="1"/>
          <w:numId w:val="65"/>
        </w:numPr>
        <w:tabs>
          <w:tab w:val="left" w:pos="782"/>
        </w:tabs>
        <w:spacing w:line="322" w:lineRule="exact"/>
        <w:ind w:left="782" w:hanging="162"/>
        <w:jc w:val="left"/>
        <w:rPr>
          <w:sz w:val="28"/>
        </w:rPr>
      </w:pPr>
      <w:r>
        <w:rPr>
          <w:sz w:val="28"/>
        </w:rPr>
        <w:t>от</w:t>
      </w:r>
      <w:r>
        <w:rPr>
          <w:spacing w:val="-5"/>
          <w:sz w:val="28"/>
        </w:rPr>
        <w:t xml:space="preserve"> </w:t>
      </w:r>
      <w:r>
        <w:rPr>
          <w:sz w:val="28"/>
        </w:rPr>
        <w:t>садового</w:t>
      </w:r>
      <w:r>
        <w:rPr>
          <w:spacing w:val="-4"/>
          <w:sz w:val="28"/>
        </w:rPr>
        <w:t xml:space="preserve"> </w:t>
      </w:r>
      <w:r>
        <w:rPr>
          <w:sz w:val="28"/>
        </w:rPr>
        <w:t>(или</w:t>
      </w:r>
      <w:r>
        <w:rPr>
          <w:spacing w:val="-3"/>
          <w:sz w:val="28"/>
        </w:rPr>
        <w:t xml:space="preserve"> </w:t>
      </w:r>
      <w:r>
        <w:rPr>
          <w:sz w:val="28"/>
        </w:rPr>
        <w:t>жилого)</w:t>
      </w:r>
      <w:r>
        <w:rPr>
          <w:spacing w:val="-4"/>
          <w:sz w:val="28"/>
        </w:rPr>
        <w:t xml:space="preserve"> </w:t>
      </w:r>
      <w:r>
        <w:rPr>
          <w:sz w:val="28"/>
        </w:rPr>
        <w:t>дома</w:t>
      </w:r>
      <w:r>
        <w:rPr>
          <w:spacing w:val="-2"/>
          <w:sz w:val="28"/>
        </w:rPr>
        <w:t xml:space="preserve"> </w:t>
      </w:r>
      <w:r>
        <w:rPr>
          <w:sz w:val="28"/>
        </w:rPr>
        <w:t>-</w:t>
      </w:r>
      <w:r>
        <w:rPr>
          <w:spacing w:val="-4"/>
          <w:sz w:val="28"/>
        </w:rPr>
        <w:t xml:space="preserve"> </w:t>
      </w:r>
      <w:r>
        <w:rPr>
          <w:sz w:val="28"/>
        </w:rPr>
        <w:t>3</w:t>
      </w:r>
      <w:r>
        <w:rPr>
          <w:spacing w:val="-4"/>
          <w:sz w:val="28"/>
        </w:rPr>
        <w:t xml:space="preserve"> </w:t>
      </w:r>
      <w:r>
        <w:rPr>
          <w:spacing w:val="-5"/>
          <w:sz w:val="28"/>
        </w:rPr>
        <w:t>м;</w:t>
      </w:r>
    </w:p>
    <w:p w14:paraId="0BF8C030" w14:textId="77777777" w:rsidR="00997F6A" w:rsidRDefault="005C48BA">
      <w:pPr>
        <w:pStyle w:val="a6"/>
        <w:numPr>
          <w:ilvl w:val="1"/>
          <w:numId w:val="65"/>
        </w:numPr>
        <w:tabs>
          <w:tab w:val="left" w:pos="792"/>
        </w:tabs>
        <w:ind w:right="422" w:firstLine="480"/>
        <w:jc w:val="left"/>
        <w:rPr>
          <w:sz w:val="28"/>
        </w:rPr>
      </w:pPr>
      <w:r>
        <w:rPr>
          <w:sz w:val="28"/>
        </w:rPr>
        <w:t>отдельно стоящей хозяйственной постройки [или части садового (жилого) дома] с помещениями для содержания скота и птицы - 4 м;</w:t>
      </w:r>
    </w:p>
    <w:p w14:paraId="60F19A0C" w14:textId="77777777" w:rsidR="00997F6A" w:rsidRDefault="005C48BA">
      <w:pPr>
        <w:pStyle w:val="a6"/>
        <w:numPr>
          <w:ilvl w:val="1"/>
          <w:numId w:val="65"/>
        </w:numPr>
        <w:tabs>
          <w:tab w:val="left" w:pos="782"/>
        </w:tabs>
        <w:spacing w:line="321" w:lineRule="exact"/>
        <w:ind w:left="782" w:hanging="162"/>
        <w:jc w:val="left"/>
        <w:rPr>
          <w:sz w:val="28"/>
        </w:rPr>
      </w:pPr>
      <w:r>
        <w:rPr>
          <w:sz w:val="28"/>
        </w:rPr>
        <w:t>других</w:t>
      </w:r>
      <w:r>
        <w:rPr>
          <w:spacing w:val="-5"/>
          <w:sz w:val="28"/>
        </w:rPr>
        <w:t xml:space="preserve"> </w:t>
      </w:r>
      <w:r>
        <w:rPr>
          <w:sz w:val="28"/>
        </w:rPr>
        <w:t>хозяйственных</w:t>
      </w:r>
      <w:r>
        <w:rPr>
          <w:spacing w:val="-9"/>
          <w:sz w:val="28"/>
        </w:rPr>
        <w:t xml:space="preserve"> </w:t>
      </w:r>
      <w:r>
        <w:rPr>
          <w:sz w:val="28"/>
        </w:rPr>
        <w:t>построек</w:t>
      </w:r>
      <w:r>
        <w:rPr>
          <w:spacing w:val="-3"/>
          <w:sz w:val="28"/>
        </w:rPr>
        <w:t xml:space="preserve"> </w:t>
      </w:r>
      <w:r>
        <w:rPr>
          <w:sz w:val="28"/>
        </w:rPr>
        <w:t>-</w:t>
      </w:r>
      <w:r>
        <w:rPr>
          <w:spacing w:val="-6"/>
          <w:sz w:val="28"/>
        </w:rPr>
        <w:t xml:space="preserve"> </w:t>
      </w:r>
      <w:r>
        <w:rPr>
          <w:sz w:val="28"/>
        </w:rPr>
        <w:t>1</w:t>
      </w:r>
      <w:r>
        <w:rPr>
          <w:spacing w:val="-5"/>
          <w:sz w:val="28"/>
        </w:rPr>
        <w:t xml:space="preserve"> м;</w:t>
      </w:r>
    </w:p>
    <w:p w14:paraId="2FAFA96F" w14:textId="77777777" w:rsidR="00997F6A" w:rsidRDefault="005C48BA">
      <w:pPr>
        <w:pStyle w:val="a6"/>
        <w:numPr>
          <w:ilvl w:val="1"/>
          <w:numId w:val="65"/>
        </w:numPr>
        <w:tabs>
          <w:tab w:val="left" w:pos="782"/>
        </w:tabs>
        <w:spacing w:line="322" w:lineRule="exact"/>
        <w:ind w:left="782" w:hanging="162"/>
        <w:jc w:val="left"/>
        <w:rPr>
          <w:sz w:val="28"/>
        </w:rPr>
      </w:pPr>
      <w:r>
        <w:rPr>
          <w:sz w:val="28"/>
        </w:rPr>
        <w:t>стволов</w:t>
      </w:r>
      <w:r>
        <w:rPr>
          <w:spacing w:val="-6"/>
          <w:sz w:val="28"/>
        </w:rPr>
        <w:t xml:space="preserve"> </w:t>
      </w:r>
      <w:r>
        <w:rPr>
          <w:sz w:val="28"/>
        </w:rPr>
        <w:t>высокорослых</w:t>
      </w:r>
      <w:r>
        <w:rPr>
          <w:spacing w:val="-7"/>
          <w:sz w:val="28"/>
        </w:rPr>
        <w:t xml:space="preserve"> </w:t>
      </w:r>
      <w:r>
        <w:rPr>
          <w:sz w:val="28"/>
        </w:rPr>
        <w:t>деревьев</w:t>
      </w:r>
      <w:r>
        <w:rPr>
          <w:spacing w:val="-5"/>
          <w:sz w:val="28"/>
        </w:rPr>
        <w:t xml:space="preserve"> </w:t>
      </w:r>
      <w:r>
        <w:rPr>
          <w:sz w:val="28"/>
        </w:rPr>
        <w:t>-</w:t>
      </w:r>
      <w:r>
        <w:rPr>
          <w:spacing w:val="-5"/>
          <w:sz w:val="28"/>
        </w:rPr>
        <w:t xml:space="preserve"> </w:t>
      </w:r>
      <w:r>
        <w:rPr>
          <w:sz w:val="28"/>
        </w:rPr>
        <w:t>3</w:t>
      </w:r>
      <w:r>
        <w:rPr>
          <w:spacing w:val="-4"/>
          <w:sz w:val="28"/>
        </w:rPr>
        <w:t xml:space="preserve"> </w:t>
      </w:r>
      <w:r>
        <w:rPr>
          <w:sz w:val="28"/>
        </w:rPr>
        <w:t>м,</w:t>
      </w:r>
      <w:r>
        <w:rPr>
          <w:spacing w:val="-1"/>
          <w:sz w:val="28"/>
        </w:rPr>
        <w:t xml:space="preserve"> </w:t>
      </w:r>
      <w:r>
        <w:rPr>
          <w:sz w:val="28"/>
        </w:rPr>
        <w:t>среднерослых</w:t>
      </w:r>
      <w:r>
        <w:rPr>
          <w:spacing w:val="-8"/>
          <w:sz w:val="28"/>
        </w:rPr>
        <w:t xml:space="preserve"> </w:t>
      </w:r>
      <w:r>
        <w:rPr>
          <w:sz w:val="28"/>
        </w:rPr>
        <w:t>-</w:t>
      </w:r>
      <w:r>
        <w:rPr>
          <w:spacing w:val="-5"/>
          <w:sz w:val="28"/>
        </w:rPr>
        <w:t xml:space="preserve"> </w:t>
      </w:r>
      <w:r>
        <w:rPr>
          <w:sz w:val="28"/>
        </w:rPr>
        <w:t>2</w:t>
      </w:r>
      <w:r>
        <w:rPr>
          <w:spacing w:val="-5"/>
          <w:sz w:val="28"/>
        </w:rPr>
        <w:t xml:space="preserve"> м;</w:t>
      </w:r>
    </w:p>
    <w:p w14:paraId="0103D075" w14:textId="77777777" w:rsidR="00997F6A" w:rsidRDefault="005C48BA">
      <w:pPr>
        <w:pStyle w:val="a6"/>
        <w:numPr>
          <w:ilvl w:val="1"/>
          <w:numId w:val="65"/>
        </w:numPr>
        <w:tabs>
          <w:tab w:val="left" w:pos="782"/>
        </w:tabs>
        <w:spacing w:line="322" w:lineRule="exact"/>
        <w:ind w:left="782" w:hanging="162"/>
        <w:jc w:val="left"/>
        <w:rPr>
          <w:sz w:val="28"/>
        </w:rPr>
      </w:pPr>
      <w:r>
        <w:rPr>
          <w:sz w:val="28"/>
        </w:rPr>
        <w:t>кустарника</w:t>
      </w:r>
      <w:r>
        <w:rPr>
          <w:spacing w:val="-3"/>
          <w:sz w:val="28"/>
        </w:rPr>
        <w:t xml:space="preserve"> </w:t>
      </w:r>
      <w:r>
        <w:rPr>
          <w:sz w:val="28"/>
        </w:rPr>
        <w:t>-</w:t>
      </w:r>
      <w:r>
        <w:rPr>
          <w:spacing w:val="-6"/>
          <w:sz w:val="28"/>
        </w:rPr>
        <w:t xml:space="preserve"> </w:t>
      </w:r>
      <w:r>
        <w:rPr>
          <w:sz w:val="28"/>
        </w:rPr>
        <w:t>1</w:t>
      </w:r>
      <w:r>
        <w:rPr>
          <w:spacing w:val="-3"/>
          <w:sz w:val="28"/>
        </w:rPr>
        <w:t xml:space="preserve"> </w:t>
      </w:r>
      <w:r>
        <w:rPr>
          <w:spacing w:val="-5"/>
          <w:sz w:val="28"/>
        </w:rPr>
        <w:t>м.</w:t>
      </w:r>
    </w:p>
    <w:p w14:paraId="0A60D6C6" w14:textId="77777777" w:rsidR="00997F6A" w:rsidRDefault="005C48BA">
      <w:pPr>
        <w:pStyle w:val="a3"/>
        <w:ind w:right="413"/>
      </w:pPr>
      <w:r>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14:paraId="401C1B3C" w14:textId="77777777" w:rsidR="00997F6A" w:rsidRDefault="005C48BA">
      <w:pPr>
        <w:pStyle w:val="a3"/>
        <w:ind w:right="426"/>
      </w:pPr>
      <w:r>
        <w:t>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w:t>
      </w:r>
    </w:p>
    <w:p w14:paraId="114D9FB5" w14:textId="77777777" w:rsidR="00997F6A" w:rsidRDefault="005C48BA">
      <w:pPr>
        <w:pStyle w:val="a6"/>
        <w:numPr>
          <w:ilvl w:val="0"/>
          <w:numId w:val="65"/>
        </w:numPr>
        <w:tabs>
          <w:tab w:val="left" w:pos="1041"/>
        </w:tabs>
        <w:spacing w:line="320" w:lineRule="exact"/>
        <w:ind w:left="1041" w:hanging="421"/>
        <w:jc w:val="both"/>
        <w:rPr>
          <w:sz w:val="28"/>
        </w:rPr>
      </w:pPr>
      <w:r>
        <w:rPr>
          <w:sz w:val="28"/>
        </w:rPr>
        <w:t>Минимальные</w:t>
      </w:r>
      <w:r>
        <w:rPr>
          <w:spacing w:val="-8"/>
          <w:sz w:val="28"/>
        </w:rPr>
        <w:t xml:space="preserve"> </w:t>
      </w:r>
      <w:r>
        <w:rPr>
          <w:sz w:val="28"/>
        </w:rPr>
        <w:t>расстояния</w:t>
      </w:r>
      <w:r>
        <w:rPr>
          <w:spacing w:val="-7"/>
          <w:sz w:val="28"/>
        </w:rPr>
        <w:t xml:space="preserve"> </w:t>
      </w:r>
      <w:r>
        <w:rPr>
          <w:sz w:val="28"/>
        </w:rPr>
        <w:t>между</w:t>
      </w:r>
      <w:r>
        <w:rPr>
          <w:spacing w:val="-12"/>
          <w:sz w:val="28"/>
        </w:rPr>
        <w:t xml:space="preserve"> </w:t>
      </w:r>
      <w:r>
        <w:rPr>
          <w:sz w:val="28"/>
        </w:rPr>
        <w:t>постройками</w:t>
      </w:r>
      <w:r>
        <w:rPr>
          <w:spacing w:val="-8"/>
          <w:sz w:val="28"/>
        </w:rPr>
        <w:t xml:space="preserve"> </w:t>
      </w:r>
      <w:r>
        <w:rPr>
          <w:sz w:val="28"/>
        </w:rPr>
        <w:t>должны</w:t>
      </w:r>
      <w:r>
        <w:rPr>
          <w:spacing w:val="-9"/>
          <w:sz w:val="28"/>
        </w:rPr>
        <w:t xml:space="preserve"> </w:t>
      </w:r>
      <w:r>
        <w:rPr>
          <w:sz w:val="28"/>
        </w:rPr>
        <w:t>быть,</w:t>
      </w:r>
      <w:r>
        <w:rPr>
          <w:spacing w:val="-5"/>
          <w:sz w:val="28"/>
        </w:rPr>
        <w:t xml:space="preserve"> м:</w:t>
      </w:r>
    </w:p>
    <w:p w14:paraId="69F4A8E2" w14:textId="77777777" w:rsidR="00997F6A" w:rsidRDefault="005C48BA">
      <w:pPr>
        <w:pStyle w:val="a6"/>
        <w:numPr>
          <w:ilvl w:val="1"/>
          <w:numId w:val="65"/>
        </w:numPr>
        <w:tabs>
          <w:tab w:val="left" w:pos="859"/>
        </w:tabs>
        <w:ind w:right="426" w:firstLine="480"/>
        <w:rPr>
          <w:sz w:val="28"/>
        </w:rPr>
      </w:pPr>
      <w:r>
        <w:rPr>
          <w:sz w:val="28"/>
        </w:rPr>
        <w:t>от садового дома или жилого дома до душа, отдельно стоящей бани (сауны), надворной уборной - 8;</w:t>
      </w:r>
    </w:p>
    <w:p w14:paraId="69FFE6E7" w14:textId="77777777" w:rsidR="00997F6A" w:rsidRDefault="005C48BA">
      <w:pPr>
        <w:pStyle w:val="a6"/>
        <w:numPr>
          <w:ilvl w:val="1"/>
          <w:numId w:val="65"/>
        </w:numPr>
        <w:tabs>
          <w:tab w:val="left" w:pos="782"/>
        </w:tabs>
        <w:spacing w:line="321" w:lineRule="exact"/>
        <w:ind w:left="782" w:hanging="162"/>
        <w:rPr>
          <w:sz w:val="28"/>
        </w:rPr>
      </w:pPr>
      <w:r>
        <w:rPr>
          <w:sz w:val="28"/>
        </w:rPr>
        <w:t>от</w:t>
      </w:r>
      <w:r>
        <w:rPr>
          <w:spacing w:val="-9"/>
          <w:sz w:val="28"/>
        </w:rPr>
        <w:t xml:space="preserve"> </w:t>
      </w:r>
      <w:r>
        <w:rPr>
          <w:sz w:val="28"/>
        </w:rPr>
        <w:t>колодца</w:t>
      </w:r>
      <w:r>
        <w:rPr>
          <w:spacing w:val="-6"/>
          <w:sz w:val="28"/>
        </w:rPr>
        <w:t xml:space="preserve"> </w:t>
      </w:r>
      <w:r>
        <w:rPr>
          <w:sz w:val="28"/>
        </w:rPr>
        <w:t>до</w:t>
      </w:r>
      <w:r>
        <w:rPr>
          <w:spacing w:val="-7"/>
          <w:sz w:val="28"/>
        </w:rPr>
        <w:t xml:space="preserve"> </w:t>
      </w:r>
      <w:r>
        <w:rPr>
          <w:sz w:val="28"/>
        </w:rPr>
        <w:t>надворной</w:t>
      </w:r>
      <w:r>
        <w:rPr>
          <w:spacing w:val="-3"/>
          <w:sz w:val="28"/>
        </w:rPr>
        <w:t xml:space="preserve"> </w:t>
      </w:r>
      <w:r>
        <w:rPr>
          <w:sz w:val="28"/>
        </w:rPr>
        <w:t>уборной</w:t>
      </w:r>
      <w:r>
        <w:rPr>
          <w:spacing w:val="-7"/>
          <w:sz w:val="28"/>
        </w:rPr>
        <w:t xml:space="preserve"> </w:t>
      </w:r>
      <w:r>
        <w:rPr>
          <w:sz w:val="28"/>
        </w:rPr>
        <w:t>и</w:t>
      </w:r>
      <w:r>
        <w:rPr>
          <w:spacing w:val="-7"/>
          <w:sz w:val="28"/>
        </w:rPr>
        <w:t xml:space="preserve"> </w:t>
      </w:r>
      <w:r>
        <w:rPr>
          <w:sz w:val="28"/>
        </w:rPr>
        <w:t>компостного</w:t>
      </w:r>
      <w:r>
        <w:rPr>
          <w:spacing w:val="-3"/>
          <w:sz w:val="28"/>
        </w:rPr>
        <w:t xml:space="preserve"> </w:t>
      </w:r>
      <w:r>
        <w:rPr>
          <w:sz w:val="28"/>
        </w:rPr>
        <w:t>устройства</w:t>
      </w:r>
      <w:r>
        <w:rPr>
          <w:spacing w:val="-4"/>
          <w:sz w:val="28"/>
        </w:rPr>
        <w:t xml:space="preserve"> </w:t>
      </w:r>
      <w:r>
        <w:rPr>
          <w:sz w:val="28"/>
        </w:rPr>
        <w:t>-</w:t>
      </w:r>
      <w:r>
        <w:rPr>
          <w:spacing w:val="-8"/>
          <w:sz w:val="28"/>
        </w:rPr>
        <w:t xml:space="preserve"> </w:t>
      </w:r>
      <w:r>
        <w:rPr>
          <w:spacing w:val="-5"/>
          <w:sz w:val="28"/>
        </w:rPr>
        <w:t>8.</w:t>
      </w:r>
    </w:p>
    <w:p w14:paraId="194A0EFA" w14:textId="77777777" w:rsidR="00997F6A" w:rsidRDefault="005C48BA">
      <w:pPr>
        <w:pStyle w:val="a3"/>
        <w:ind w:right="424"/>
      </w:pPr>
      <w:r>
        <w:t>На территории ведения садоводства расстояния от окон жилых помещений до стен дома и хозяйственных построек (сарая, гаража, гаража-стоянки, бани), расположенных на соседних садовых земельных участках, должны быть не менее 4 м.</w:t>
      </w:r>
    </w:p>
    <w:p w14:paraId="492D453E" w14:textId="77777777" w:rsidR="00997F6A" w:rsidRDefault="005C48BA">
      <w:pPr>
        <w:pStyle w:val="a3"/>
        <w:ind w:right="419" w:firstLine="552"/>
      </w:pPr>
      <w:r>
        <w:t>При отсутствии централизованной канализации расстояние от надворной уборной</w:t>
      </w:r>
      <w:r>
        <w:rPr>
          <w:spacing w:val="64"/>
        </w:rPr>
        <w:t xml:space="preserve"> </w:t>
      </w:r>
      <w:r>
        <w:t>до</w:t>
      </w:r>
      <w:r>
        <w:rPr>
          <w:spacing w:val="64"/>
        </w:rPr>
        <w:t xml:space="preserve"> </w:t>
      </w:r>
      <w:r>
        <w:t>стен</w:t>
      </w:r>
      <w:r>
        <w:rPr>
          <w:spacing w:val="64"/>
        </w:rPr>
        <w:t xml:space="preserve"> </w:t>
      </w:r>
      <w:r>
        <w:t>соседнего</w:t>
      </w:r>
      <w:r>
        <w:rPr>
          <w:spacing w:val="64"/>
        </w:rPr>
        <w:t xml:space="preserve"> </w:t>
      </w:r>
      <w:r>
        <w:t>дома</w:t>
      </w:r>
      <w:r>
        <w:rPr>
          <w:spacing w:val="65"/>
        </w:rPr>
        <w:t xml:space="preserve"> </w:t>
      </w:r>
      <w:r>
        <w:t>необходимо</w:t>
      </w:r>
      <w:r>
        <w:rPr>
          <w:spacing w:val="68"/>
        </w:rPr>
        <w:t xml:space="preserve"> </w:t>
      </w:r>
      <w:r>
        <w:t>принимать</w:t>
      </w:r>
      <w:r>
        <w:rPr>
          <w:spacing w:val="66"/>
        </w:rPr>
        <w:t xml:space="preserve"> </w:t>
      </w:r>
      <w:r>
        <w:t>не</w:t>
      </w:r>
      <w:r>
        <w:rPr>
          <w:spacing w:val="65"/>
        </w:rPr>
        <w:t xml:space="preserve"> </w:t>
      </w:r>
      <w:r>
        <w:t>менее</w:t>
      </w:r>
      <w:r>
        <w:rPr>
          <w:spacing w:val="65"/>
        </w:rPr>
        <w:t xml:space="preserve"> </w:t>
      </w:r>
      <w:r>
        <w:t>12</w:t>
      </w:r>
      <w:r>
        <w:rPr>
          <w:spacing w:val="68"/>
        </w:rPr>
        <w:t xml:space="preserve"> </w:t>
      </w:r>
      <w:r>
        <w:t>м,</w:t>
      </w:r>
      <w:r>
        <w:rPr>
          <w:spacing w:val="66"/>
        </w:rPr>
        <w:t xml:space="preserve"> </w:t>
      </w:r>
      <w:r>
        <w:rPr>
          <w:spacing w:val="-5"/>
        </w:rPr>
        <w:t>до</w:t>
      </w:r>
    </w:p>
    <w:p w14:paraId="68C62CBE" w14:textId="77777777" w:rsidR="00997F6A" w:rsidRDefault="00997F6A">
      <w:pPr>
        <w:pStyle w:val="a3"/>
        <w:sectPr w:rsidR="00997F6A">
          <w:pgSz w:w="11900" w:h="16840"/>
          <w:pgMar w:top="500" w:right="708" w:bottom="700" w:left="992" w:header="0" w:footer="518" w:gutter="0"/>
          <w:cols w:space="720"/>
        </w:sectPr>
      </w:pPr>
    </w:p>
    <w:p w14:paraId="15AF7155" w14:textId="77777777" w:rsidR="00997F6A" w:rsidRDefault="005C48BA">
      <w:pPr>
        <w:pStyle w:val="a3"/>
        <w:spacing w:before="61"/>
        <w:ind w:right="424" w:firstLine="0"/>
      </w:pPr>
      <w:r>
        <w:t>источника водоснабжения (колодца или артезианской скважины) - согласно пунктам 8.1 и 8.2 настоящего свода правил.</w:t>
      </w:r>
    </w:p>
    <w:p w14:paraId="069B8A79" w14:textId="77777777" w:rsidR="00997F6A" w:rsidRDefault="005C48BA">
      <w:pPr>
        <w:pStyle w:val="a6"/>
        <w:numPr>
          <w:ilvl w:val="0"/>
          <w:numId w:val="65"/>
        </w:numPr>
        <w:tabs>
          <w:tab w:val="left" w:pos="1199"/>
        </w:tabs>
        <w:spacing w:line="242" w:lineRule="auto"/>
        <w:ind w:right="420" w:firstLine="480"/>
        <w:jc w:val="both"/>
        <w:rPr>
          <w:sz w:val="28"/>
        </w:rPr>
      </w:pPr>
      <w:r>
        <w:rPr>
          <w:sz w:val="28"/>
        </w:rPr>
        <w:t>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 СП 4.13130.2013.</w:t>
      </w:r>
    </w:p>
    <w:p w14:paraId="181BE71A" w14:textId="77777777" w:rsidR="00997F6A" w:rsidRDefault="005C48BA">
      <w:pPr>
        <w:pStyle w:val="a3"/>
        <w:ind w:right="425"/>
      </w:pPr>
      <w:r>
        <w:t>Требования СП</w:t>
      </w:r>
      <w:r>
        <w:rPr>
          <w:spacing w:val="40"/>
        </w:rPr>
        <w:t xml:space="preserve"> </w:t>
      </w:r>
      <w:r>
        <w:t>4.13130.2013</w:t>
      </w:r>
      <w:r>
        <w:rPr>
          <w:spacing w:val="40"/>
        </w:rPr>
        <w:t xml:space="preserve"> </w:t>
      </w:r>
      <w:r>
        <w:t>также</w:t>
      </w:r>
      <w:r>
        <w:rPr>
          <w:spacing w:val="40"/>
        </w:rPr>
        <w:t xml:space="preserve"> </w:t>
      </w:r>
      <w:r>
        <w:t>распространяются</w:t>
      </w:r>
      <w:r>
        <w:rPr>
          <w:spacing w:val="40"/>
        </w:rPr>
        <w:t xml:space="preserve"> </w:t>
      </w:r>
      <w:r>
        <w:t>и</w:t>
      </w:r>
      <w:r>
        <w:rPr>
          <w:spacing w:val="40"/>
        </w:rPr>
        <w:t xml:space="preserve"> </w:t>
      </w:r>
      <w:r>
        <w:t>на пристраиваемые хозяйственные постройки к существующим жилым домам на садовых земельных участках.</w:t>
      </w:r>
    </w:p>
    <w:p w14:paraId="017D8B31" w14:textId="77777777" w:rsidR="00997F6A" w:rsidRDefault="005C48BA">
      <w:pPr>
        <w:pStyle w:val="a6"/>
        <w:numPr>
          <w:ilvl w:val="0"/>
          <w:numId w:val="65"/>
        </w:numPr>
        <w:tabs>
          <w:tab w:val="left" w:pos="1060"/>
        </w:tabs>
        <w:ind w:right="421" w:firstLine="480"/>
        <w:jc w:val="both"/>
        <w:rPr>
          <w:sz w:val="28"/>
        </w:rPr>
      </w:pPr>
      <w:r>
        <w:rPr>
          <w:sz w:val="28"/>
        </w:rPr>
        <w:t>В случае примыкания хозяйственных построек к садовому или жилому дому расстояние до границы с соседним участком измеряется отдельно от каждого объекта блокирования, например:</w:t>
      </w:r>
    </w:p>
    <w:p w14:paraId="485199DD" w14:textId="77777777" w:rsidR="00997F6A" w:rsidRDefault="005C48BA">
      <w:pPr>
        <w:pStyle w:val="a6"/>
        <w:numPr>
          <w:ilvl w:val="1"/>
          <w:numId w:val="65"/>
        </w:numPr>
        <w:tabs>
          <w:tab w:val="left" w:pos="806"/>
        </w:tabs>
        <w:ind w:right="424" w:firstLine="480"/>
        <w:rPr>
          <w:sz w:val="28"/>
        </w:rPr>
      </w:pPr>
      <w:r>
        <w:rPr>
          <w:sz w:val="28"/>
        </w:rPr>
        <w:t>дом с гаражом (или гаражом-стоянкой) - от стены дома не менее 3 м, от стены гаража не менее 1 м;</w:t>
      </w:r>
    </w:p>
    <w:p w14:paraId="7D887C90" w14:textId="77777777" w:rsidR="00997F6A" w:rsidRDefault="005C48BA">
      <w:pPr>
        <w:pStyle w:val="a6"/>
        <w:numPr>
          <w:ilvl w:val="1"/>
          <w:numId w:val="65"/>
        </w:numPr>
        <w:tabs>
          <w:tab w:val="left" w:pos="825"/>
        </w:tabs>
        <w:ind w:right="423" w:firstLine="480"/>
        <w:rPr>
          <w:sz w:val="28"/>
        </w:rPr>
      </w:pPr>
      <w:r>
        <w:rPr>
          <w:sz w:val="28"/>
        </w:rPr>
        <w:t>дом с постройкой для скота и птицы - от стены дома не менее 3 м, от стены постройки для скота и птицы не менее 4 м.</w:t>
      </w:r>
    </w:p>
    <w:p w14:paraId="781F9E57" w14:textId="77777777" w:rsidR="00997F6A" w:rsidRDefault="005C48BA">
      <w:pPr>
        <w:pStyle w:val="a6"/>
        <w:numPr>
          <w:ilvl w:val="0"/>
          <w:numId w:val="65"/>
        </w:numPr>
        <w:tabs>
          <w:tab w:val="left" w:pos="1300"/>
        </w:tabs>
        <w:spacing w:line="242" w:lineRule="auto"/>
        <w:ind w:right="421" w:firstLine="566"/>
        <w:jc w:val="both"/>
        <w:rPr>
          <w:sz w:val="28"/>
        </w:rPr>
      </w:pPr>
      <w:r>
        <w:rPr>
          <w:sz w:val="28"/>
        </w:rPr>
        <w:t>Обеспеченность территорий ведения садоводства учреждениями обслуживания, размещаемые вне населённых пунктов допускается</w:t>
      </w:r>
      <w:r w:rsidR="00331F9A">
        <w:rPr>
          <w:sz w:val="28"/>
        </w:rPr>
        <w:t xml:space="preserve"> </w:t>
      </w:r>
      <w:r>
        <w:rPr>
          <w:sz w:val="28"/>
        </w:rPr>
        <w:t>принимать в соответствии с</w:t>
      </w:r>
      <w:r>
        <w:rPr>
          <w:spacing w:val="40"/>
          <w:sz w:val="28"/>
        </w:rPr>
        <w:t xml:space="preserve"> </w:t>
      </w:r>
      <w:r>
        <w:rPr>
          <w:sz w:val="28"/>
        </w:rPr>
        <w:t>таблицей</w:t>
      </w:r>
      <w:r w:rsidR="00331F9A">
        <w:rPr>
          <w:sz w:val="28"/>
        </w:rPr>
        <w:t xml:space="preserve"> </w:t>
      </w:r>
      <w:r>
        <w:rPr>
          <w:sz w:val="28"/>
        </w:rPr>
        <w:t>29.</w:t>
      </w:r>
    </w:p>
    <w:p w14:paraId="700A5D86" w14:textId="77777777" w:rsidR="00997F6A" w:rsidRDefault="005C48BA">
      <w:pPr>
        <w:pStyle w:val="a3"/>
        <w:spacing w:before="305"/>
        <w:ind w:right="425" w:firstLine="566"/>
      </w:pPr>
      <w:r>
        <w:t>Таблица 29. Рекомендуемые нормы обеспеченности территорий ведения садоводства учреждениями обслуживания</w:t>
      </w:r>
    </w:p>
    <w:p w14:paraId="58B2C980" w14:textId="77777777" w:rsidR="00997F6A" w:rsidRDefault="00997F6A">
      <w:pPr>
        <w:pStyle w:val="a3"/>
        <w:spacing w:before="98"/>
        <w:ind w:left="0" w:firstLine="0"/>
        <w:jc w:val="left"/>
        <w:rPr>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9"/>
        <w:gridCol w:w="2112"/>
        <w:gridCol w:w="2414"/>
      </w:tblGrid>
      <w:tr w:rsidR="00997F6A" w14:paraId="217B180D" w14:textId="77777777">
        <w:trPr>
          <w:trHeight w:val="757"/>
        </w:trPr>
        <w:tc>
          <w:tcPr>
            <w:tcW w:w="3379" w:type="dxa"/>
          </w:tcPr>
          <w:p w14:paraId="5DE91C06" w14:textId="77777777" w:rsidR="00997F6A" w:rsidRDefault="005C48BA">
            <w:pPr>
              <w:pStyle w:val="TableParagraph"/>
              <w:spacing w:line="244" w:lineRule="exact"/>
              <w:ind w:left="105"/>
            </w:pPr>
            <w:r>
              <w:t>Наименование</w:t>
            </w:r>
            <w:r>
              <w:rPr>
                <w:spacing w:val="-10"/>
              </w:rPr>
              <w:t xml:space="preserve"> </w:t>
            </w:r>
            <w:r>
              <w:rPr>
                <w:spacing w:val="-2"/>
              </w:rPr>
              <w:t>учреждений</w:t>
            </w:r>
          </w:p>
        </w:tc>
        <w:tc>
          <w:tcPr>
            <w:tcW w:w="2112" w:type="dxa"/>
          </w:tcPr>
          <w:p w14:paraId="52E4FAEE" w14:textId="77777777" w:rsidR="00997F6A" w:rsidRDefault="005C48BA">
            <w:pPr>
              <w:pStyle w:val="TableParagraph"/>
              <w:spacing w:line="244" w:lineRule="exact"/>
              <w:ind w:left="105"/>
            </w:pPr>
            <w:r>
              <w:t>Единица</w:t>
            </w:r>
            <w:r>
              <w:rPr>
                <w:spacing w:val="-3"/>
              </w:rPr>
              <w:t xml:space="preserve"> </w:t>
            </w:r>
            <w:r>
              <w:rPr>
                <w:spacing w:val="-2"/>
              </w:rPr>
              <w:t>измерения</w:t>
            </w:r>
          </w:p>
        </w:tc>
        <w:tc>
          <w:tcPr>
            <w:tcW w:w="2414" w:type="dxa"/>
          </w:tcPr>
          <w:p w14:paraId="357B53C1" w14:textId="77777777" w:rsidR="00997F6A" w:rsidRDefault="005C48BA">
            <w:pPr>
              <w:pStyle w:val="TableParagraph"/>
              <w:spacing w:line="242" w:lineRule="auto"/>
              <w:ind w:left="110"/>
            </w:pPr>
            <w:r>
              <w:rPr>
                <w:spacing w:val="-2"/>
              </w:rPr>
              <w:t xml:space="preserve">Рекомендуемые </w:t>
            </w:r>
            <w:r>
              <w:t>показатели</w:t>
            </w:r>
            <w:r>
              <w:rPr>
                <w:spacing w:val="40"/>
              </w:rPr>
              <w:t xml:space="preserve"> </w:t>
            </w:r>
            <w:r>
              <w:t>на</w:t>
            </w:r>
            <w:r>
              <w:rPr>
                <w:spacing w:val="40"/>
              </w:rPr>
              <w:t xml:space="preserve"> </w:t>
            </w:r>
            <w:r>
              <w:t>1</w:t>
            </w:r>
            <w:r>
              <w:rPr>
                <w:spacing w:val="40"/>
              </w:rPr>
              <w:t xml:space="preserve"> </w:t>
            </w:r>
            <w:r>
              <w:t>тыс.</w:t>
            </w:r>
          </w:p>
          <w:p w14:paraId="5748DE0A" w14:textId="77777777" w:rsidR="00997F6A" w:rsidRDefault="005C48BA">
            <w:pPr>
              <w:pStyle w:val="TableParagraph"/>
              <w:spacing w:line="236" w:lineRule="exact"/>
              <w:ind w:left="110"/>
            </w:pPr>
            <w:r>
              <w:rPr>
                <w:spacing w:val="-2"/>
              </w:rPr>
              <w:t>жителей</w:t>
            </w:r>
          </w:p>
        </w:tc>
      </w:tr>
      <w:tr w:rsidR="00997F6A" w14:paraId="501B0D56" w14:textId="77777777">
        <w:trPr>
          <w:trHeight w:val="508"/>
        </w:trPr>
        <w:tc>
          <w:tcPr>
            <w:tcW w:w="3379" w:type="dxa"/>
          </w:tcPr>
          <w:p w14:paraId="0A566C37" w14:textId="77777777" w:rsidR="00997F6A" w:rsidRDefault="005C48BA">
            <w:pPr>
              <w:pStyle w:val="TableParagraph"/>
              <w:spacing w:line="244" w:lineRule="exact"/>
              <w:ind w:left="105"/>
            </w:pPr>
            <w:r>
              <w:t>Объекты</w:t>
            </w:r>
            <w:r>
              <w:rPr>
                <w:spacing w:val="-6"/>
              </w:rPr>
              <w:t xml:space="preserve"> </w:t>
            </w:r>
            <w:r>
              <w:rPr>
                <w:spacing w:val="-2"/>
              </w:rPr>
              <w:t>торговли</w:t>
            </w:r>
          </w:p>
        </w:tc>
        <w:tc>
          <w:tcPr>
            <w:tcW w:w="2112" w:type="dxa"/>
          </w:tcPr>
          <w:p w14:paraId="30822404" w14:textId="77777777" w:rsidR="00997F6A" w:rsidRDefault="005C48BA">
            <w:pPr>
              <w:pStyle w:val="TableParagraph"/>
              <w:tabs>
                <w:tab w:val="left" w:pos="1161"/>
              </w:tabs>
              <w:spacing w:line="244" w:lineRule="exact"/>
              <w:ind w:left="105"/>
            </w:pPr>
            <w:proofErr w:type="spellStart"/>
            <w:r>
              <w:rPr>
                <w:spacing w:val="-4"/>
              </w:rPr>
              <w:t>кв.м</w:t>
            </w:r>
            <w:proofErr w:type="spellEnd"/>
            <w:r>
              <w:tab/>
            </w:r>
            <w:r>
              <w:rPr>
                <w:spacing w:val="-2"/>
              </w:rPr>
              <w:t>торговой</w:t>
            </w:r>
          </w:p>
          <w:p w14:paraId="0BAC8379" w14:textId="77777777" w:rsidR="00997F6A" w:rsidRDefault="005C48BA">
            <w:pPr>
              <w:pStyle w:val="TableParagraph"/>
              <w:spacing w:before="1" w:line="243" w:lineRule="exact"/>
              <w:ind w:left="105"/>
            </w:pPr>
            <w:r>
              <w:rPr>
                <w:spacing w:val="-2"/>
              </w:rPr>
              <w:t>площади</w:t>
            </w:r>
          </w:p>
        </w:tc>
        <w:tc>
          <w:tcPr>
            <w:tcW w:w="2414" w:type="dxa"/>
          </w:tcPr>
          <w:p w14:paraId="743C8083" w14:textId="77777777" w:rsidR="00997F6A" w:rsidRDefault="005C48BA">
            <w:pPr>
              <w:pStyle w:val="TableParagraph"/>
              <w:spacing w:line="244" w:lineRule="exact"/>
              <w:ind w:left="110"/>
            </w:pPr>
            <w:r>
              <w:rPr>
                <w:spacing w:val="-5"/>
              </w:rPr>
              <w:t>80</w:t>
            </w:r>
          </w:p>
        </w:tc>
      </w:tr>
      <w:tr w:rsidR="00997F6A" w14:paraId="0D06871A" w14:textId="77777777">
        <w:trPr>
          <w:trHeight w:val="757"/>
        </w:trPr>
        <w:tc>
          <w:tcPr>
            <w:tcW w:w="3379" w:type="dxa"/>
          </w:tcPr>
          <w:p w14:paraId="38DB7DE0" w14:textId="77777777" w:rsidR="00997F6A" w:rsidRDefault="005C48BA">
            <w:pPr>
              <w:pStyle w:val="TableParagraph"/>
              <w:spacing w:line="242" w:lineRule="auto"/>
              <w:ind w:left="105" w:right="1489"/>
            </w:pPr>
            <w:r>
              <w:t>Объекты</w:t>
            </w:r>
            <w:r>
              <w:rPr>
                <w:spacing w:val="-14"/>
              </w:rPr>
              <w:t xml:space="preserve"> </w:t>
            </w:r>
            <w:r>
              <w:t xml:space="preserve">бытового </w:t>
            </w:r>
            <w:r>
              <w:rPr>
                <w:spacing w:val="-2"/>
              </w:rPr>
              <w:t>обслуживания</w:t>
            </w:r>
          </w:p>
        </w:tc>
        <w:tc>
          <w:tcPr>
            <w:tcW w:w="2112" w:type="dxa"/>
          </w:tcPr>
          <w:p w14:paraId="5778C7DA" w14:textId="77777777" w:rsidR="00997F6A" w:rsidRDefault="005C48BA">
            <w:pPr>
              <w:pStyle w:val="TableParagraph"/>
              <w:spacing w:line="244" w:lineRule="exact"/>
              <w:ind w:left="105"/>
            </w:pPr>
            <w:r>
              <w:t>рабочее</w:t>
            </w:r>
            <w:r>
              <w:rPr>
                <w:spacing w:val="-9"/>
              </w:rPr>
              <w:t xml:space="preserve"> </w:t>
            </w:r>
            <w:r>
              <w:rPr>
                <w:spacing w:val="-2"/>
              </w:rPr>
              <w:t>место</w:t>
            </w:r>
          </w:p>
        </w:tc>
        <w:tc>
          <w:tcPr>
            <w:tcW w:w="2414" w:type="dxa"/>
          </w:tcPr>
          <w:p w14:paraId="4F97C8FE" w14:textId="77777777" w:rsidR="00997F6A" w:rsidRDefault="005C48BA">
            <w:pPr>
              <w:pStyle w:val="TableParagraph"/>
              <w:spacing w:line="244" w:lineRule="exact"/>
              <w:ind w:left="110"/>
            </w:pPr>
            <w:r>
              <w:rPr>
                <w:spacing w:val="-5"/>
              </w:rPr>
              <w:t>1,6</w:t>
            </w:r>
          </w:p>
        </w:tc>
      </w:tr>
      <w:tr w:rsidR="00997F6A" w14:paraId="59BC1A9B" w14:textId="77777777">
        <w:trPr>
          <w:trHeight w:val="503"/>
        </w:trPr>
        <w:tc>
          <w:tcPr>
            <w:tcW w:w="3379" w:type="dxa"/>
          </w:tcPr>
          <w:p w14:paraId="4E79A738" w14:textId="77777777" w:rsidR="00997F6A" w:rsidRDefault="005C48BA">
            <w:pPr>
              <w:pStyle w:val="TableParagraph"/>
              <w:spacing w:line="244" w:lineRule="exact"/>
              <w:ind w:left="105"/>
            </w:pPr>
            <w:r>
              <w:t>Пожарное</w:t>
            </w:r>
            <w:r>
              <w:rPr>
                <w:spacing w:val="-11"/>
              </w:rPr>
              <w:t xml:space="preserve"> </w:t>
            </w:r>
            <w:r>
              <w:rPr>
                <w:spacing w:val="-4"/>
              </w:rPr>
              <w:t>депо</w:t>
            </w:r>
          </w:p>
        </w:tc>
        <w:tc>
          <w:tcPr>
            <w:tcW w:w="2112" w:type="dxa"/>
          </w:tcPr>
          <w:p w14:paraId="2C10E0B8" w14:textId="77777777" w:rsidR="00997F6A" w:rsidRDefault="005C48BA">
            <w:pPr>
              <w:pStyle w:val="TableParagraph"/>
              <w:spacing w:line="244" w:lineRule="exact"/>
              <w:ind w:left="105"/>
            </w:pPr>
            <w:r>
              <w:rPr>
                <w:spacing w:val="-2"/>
              </w:rPr>
              <w:t>пожарный</w:t>
            </w:r>
          </w:p>
          <w:p w14:paraId="1E89B05D" w14:textId="77777777" w:rsidR="00997F6A" w:rsidRDefault="005C48BA">
            <w:pPr>
              <w:pStyle w:val="TableParagraph"/>
              <w:spacing w:before="1" w:line="238" w:lineRule="exact"/>
              <w:ind w:left="105"/>
            </w:pPr>
            <w:r>
              <w:rPr>
                <w:spacing w:val="-2"/>
              </w:rPr>
              <w:t>автомобиль</w:t>
            </w:r>
          </w:p>
        </w:tc>
        <w:tc>
          <w:tcPr>
            <w:tcW w:w="2414" w:type="dxa"/>
          </w:tcPr>
          <w:p w14:paraId="233F9822" w14:textId="77777777" w:rsidR="00997F6A" w:rsidRDefault="005C48BA">
            <w:pPr>
              <w:pStyle w:val="TableParagraph"/>
              <w:spacing w:line="244" w:lineRule="exact"/>
              <w:ind w:left="110"/>
            </w:pPr>
            <w:r>
              <w:rPr>
                <w:spacing w:val="-5"/>
              </w:rPr>
              <w:t>0,2</w:t>
            </w:r>
          </w:p>
        </w:tc>
      </w:tr>
    </w:tbl>
    <w:p w14:paraId="20558660" w14:textId="77777777" w:rsidR="00997F6A" w:rsidRDefault="005C48BA">
      <w:pPr>
        <w:pStyle w:val="a6"/>
        <w:numPr>
          <w:ilvl w:val="0"/>
          <w:numId w:val="65"/>
        </w:numPr>
        <w:tabs>
          <w:tab w:val="left" w:pos="1213"/>
        </w:tabs>
        <w:ind w:right="420" w:firstLine="566"/>
        <w:jc w:val="both"/>
        <w:rPr>
          <w:sz w:val="28"/>
        </w:rPr>
      </w:pPr>
      <w:r>
        <w:rPr>
          <w:sz w:val="28"/>
        </w:rPr>
        <w:t>Обеспеченность объектами инженерного</w:t>
      </w:r>
      <w:r>
        <w:rPr>
          <w:spacing w:val="40"/>
          <w:sz w:val="28"/>
        </w:rPr>
        <w:t xml:space="preserve"> </w:t>
      </w:r>
      <w:r>
        <w:rPr>
          <w:sz w:val="28"/>
        </w:rPr>
        <w:t>обустройства территорий ведения садоводства и огородничества принимается в соответствии с заданием на проектирование с учётом требований СП 53.13330.2019.</w:t>
      </w:r>
    </w:p>
    <w:p w14:paraId="0C10D118" w14:textId="77777777" w:rsidR="00997F6A" w:rsidRDefault="00997F6A">
      <w:pPr>
        <w:pStyle w:val="a3"/>
        <w:spacing w:before="3"/>
        <w:ind w:left="0" w:firstLine="0"/>
        <w:jc w:val="left"/>
      </w:pPr>
    </w:p>
    <w:p w14:paraId="7C322C61" w14:textId="77777777" w:rsidR="00997F6A" w:rsidRDefault="005C48BA">
      <w:pPr>
        <w:pStyle w:val="1"/>
        <w:ind w:right="419" w:firstLine="566"/>
        <w:jc w:val="both"/>
      </w:pPr>
      <w:r>
        <w:t>Глава 6. Зоны рекреационного назначения, зоны особо охраняемых территорий, зоны отдыха.</w:t>
      </w:r>
    </w:p>
    <w:p w14:paraId="2BDD7AF4" w14:textId="77777777" w:rsidR="00997F6A" w:rsidRDefault="005C48BA">
      <w:pPr>
        <w:spacing w:before="321"/>
        <w:ind w:left="140" w:right="420" w:firstLine="566"/>
        <w:jc w:val="both"/>
        <w:rPr>
          <w:b/>
          <w:sz w:val="28"/>
        </w:rPr>
      </w:pPr>
      <w:r>
        <w:rPr>
          <w:b/>
          <w:sz w:val="28"/>
        </w:rPr>
        <w:t>Статья</w:t>
      </w:r>
      <w:r>
        <w:rPr>
          <w:b/>
          <w:spacing w:val="-5"/>
          <w:sz w:val="28"/>
        </w:rPr>
        <w:t xml:space="preserve"> </w:t>
      </w:r>
      <w:r>
        <w:rPr>
          <w:b/>
          <w:sz w:val="28"/>
        </w:rPr>
        <w:t>17.</w:t>
      </w:r>
      <w:r>
        <w:rPr>
          <w:b/>
          <w:spacing w:val="80"/>
          <w:sz w:val="28"/>
        </w:rPr>
        <w:t xml:space="preserve"> </w:t>
      </w:r>
      <w:r>
        <w:rPr>
          <w:b/>
          <w:sz w:val="28"/>
        </w:rPr>
        <w:t>Зоны</w:t>
      </w:r>
      <w:r>
        <w:rPr>
          <w:b/>
          <w:spacing w:val="-1"/>
          <w:sz w:val="28"/>
        </w:rPr>
        <w:t xml:space="preserve"> </w:t>
      </w:r>
      <w:r>
        <w:rPr>
          <w:b/>
          <w:sz w:val="28"/>
        </w:rPr>
        <w:t>рекреационного назначения, зоны</w:t>
      </w:r>
      <w:r>
        <w:rPr>
          <w:b/>
          <w:spacing w:val="-1"/>
          <w:sz w:val="28"/>
        </w:rPr>
        <w:t xml:space="preserve"> </w:t>
      </w:r>
      <w:r>
        <w:rPr>
          <w:b/>
          <w:sz w:val="28"/>
        </w:rPr>
        <w:t>особо охраняемых территорий, зоны отдыха.</w:t>
      </w:r>
    </w:p>
    <w:p w14:paraId="6AC2A3E7" w14:textId="77777777" w:rsidR="00997F6A" w:rsidRDefault="005C48BA">
      <w:pPr>
        <w:pStyle w:val="a6"/>
        <w:numPr>
          <w:ilvl w:val="0"/>
          <w:numId w:val="63"/>
        </w:numPr>
        <w:tabs>
          <w:tab w:val="left" w:pos="969"/>
        </w:tabs>
        <w:spacing w:before="321"/>
        <w:ind w:right="421" w:firstLine="542"/>
        <w:jc w:val="both"/>
        <w:rPr>
          <w:sz w:val="28"/>
        </w:rPr>
      </w:pPr>
      <w:r>
        <w:rPr>
          <w:sz w:val="28"/>
        </w:rPr>
        <w:t>К</w:t>
      </w:r>
      <w:r>
        <w:rPr>
          <w:spacing w:val="-3"/>
          <w:sz w:val="28"/>
        </w:rPr>
        <w:t xml:space="preserve"> </w:t>
      </w:r>
      <w:r>
        <w:rPr>
          <w:sz w:val="28"/>
        </w:rPr>
        <w:t>землям</w:t>
      </w:r>
      <w:r>
        <w:rPr>
          <w:spacing w:val="-7"/>
          <w:sz w:val="28"/>
        </w:rPr>
        <w:t xml:space="preserve"> </w:t>
      </w:r>
      <w:r>
        <w:rPr>
          <w:sz w:val="28"/>
        </w:rPr>
        <w:t>рекреационного</w:t>
      </w:r>
      <w:r>
        <w:rPr>
          <w:spacing w:val="-4"/>
          <w:sz w:val="28"/>
        </w:rPr>
        <w:t xml:space="preserve"> </w:t>
      </w:r>
      <w:r>
        <w:rPr>
          <w:sz w:val="28"/>
        </w:rPr>
        <w:t>назначения относятся</w:t>
      </w:r>
      <w:r>
        <w:rPr>
          <w:spacing w:val="-3"/>
          <w:sz w:val="28"/>
        </w:rPr>
        <w:t xml:space="preserve"> </w:t>
      </w:r>
      <w:r>
        <w:rPr>
          <w:sz w:val="28"/>
        </w:rPr>
        <w:t>земли,</w:t>
      </w:r>
      <w:r>
        <w:rPr>
          <w:spacing w:val="-2"/>
          <w:sz w:val="28"/>
        </w:rPr>
        <w:t xml:space="preserve"> </w:t>
      </w:r>
      <w:r>
        <w:rPr>
          <w:sz w:val="28"/>
        </w:rPr>
        <w:t>предназначенные и используемые для организации отдыха, туризма, физкультурно- оздоровительной и спортивной деятельности граждан.</w:t>
      </w:r>
    </w:p>
    <w:p w14:paraId="4816B6C6" w14:textId="77777777" w:rsidR="00997F6A" w:rsidRDefault="00997F6A">
      <w:pPr>
        <w:pStyle w:val="a6"/>
        <w:rPr>
          <w:sz w:val="28"/>
        </w:rPr>
        <w:sectPr w:rsidR="00997F6A">
          <w:pgSz w:w="11900" w:h="16840"/>
          <w:pgMar w:top="500" w:right="708" w:bottom="700" w:left="992" w:header="0" w:footer="518" w:gutter="0"/>
          <w:cols w:space="720"/>
        </w:sectPr>
      </w:pPr>
    </w:p>
    <w:p w14:paraId="2A6EAC50" w14:textId="77777777" w:rsidR="00997F6A" w:rsidRDefault="005C48BA">
      <w:pPr>
        <w:pStyle w:val="a3"/>
        <w:spacing w:before="61"/>
        <w:ind w:right="419" w:firstLine="542"/>
      </w:pPr>
      <w:r>
        <w:t>В состав земель рекреационного назначения входят земельные участки, на которых находятся дома отдыха, пансионаты, кемпинги, объекты физической культуры</w:t>
      </w:r>
      <w:r>
        <w:rPr>
          <w:spacing w:val="-5"/>
        </w:rPr>
        <w:t xml:space="preserve"> </w:t>
      </w:r>
      <w:r>
        <w:t>и</w:t>
      </w:r>
      <w:r>
        <w:rPr>
          <w:spacing w:val="-5"/>
        </w:rPr>
        <w:t xml:space="preserve"> </w:t>
      </w:r>
      <w:r>
        <w:t>спорта,</w:t>
      </w:r>
      <w:r>
        <w:rPr>
          <w:spacing w:val="-3"/>
        </w:rPr>
        <w:t xml:space="preserve"> </w:t>
      </w:r>
      <w:r>
        <w:t>туристические</w:t>
      </w:r>
      <w:r>
        <w:rPr>
          <w:spacing w:val="-4"/>
        </w:rPr>
        <w:t xml:space="preserve"> </w:t>
      </w:r>
      <w:r>
        <w:t>базы,</w:t>
      </w:r>
      <w:r>
        <w:rPr>
          <w:spacing w:val="-3"/>
        </w:rPr>
        <w:t xml:space="preserve"> </w:t>
      </w:r>
      <w:r>
        <w:t>стационарные</w:t>
      </w:r>
      <w:r>
        <w:rPr>
          <w:spacing w:val="-4"/>
        </w:rPr>
        <w:t xml:space="preserve"> </w:t>
      </w:r>
      <w:r>
        <w:t>и</w:t>
      </w:r>
      <w:r>
        <w:rPr>
          <w:spacing w:val="-5"/>
        </w:rPr>
        <w:t xml:space="preserve"> </w:t>
      </w:r>
      <w:r>
        <w:t>палаточные</w:t>
      </w:r>
      <w:r>
        <w:rPr>
          <w:spacing w:val="-4"/>
        </w:rPr>
        <w:t xml:space="preserve"> </w:t>
      </w:r>
      <w:r>
        <w:t>туристско- 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14:paraId="72D53F7E" w14:textId="77777777" w:rsidR="00997F6A" w:rsidRDefault="005C48BA">
      <w:pPr>
        <w:pStyle w:val="a6"/>
        <w:numPr>
          <w:ilvl w:val="0"/>
          <w:numId w:val="63"/>
        </w:numPr>
        <w:tabs>
          <w:tab w:val="left" w:pos="1266"/>
        </w:tabs>
        <w:spacing w:before="2"/>
        <w:ind w:right="418" w:firstLine="542"/>
        <w:jc w:val="both"/>
        <w:rPr>
          <w:sz w:val="28"/>
        </w:rPr>
      </w:pPr>
      <w:r>
        <w:rPr>
          <w:sz w:val="28"/>
        </w:rPr>
        <w:t>Границы рекреационных зон устанавливаются в Правилах землепользования и застройки сельского поселения.</w:t>
      </w:r>
    </w:p>
    <w:p w14:paraId="79F1BB15" w14:textId="77777777" w:rsidR="00997F6A" w:rsidRDefault="005C48BA">
      <w:pPr>
        <w:pStyle w:val="a6"/>
        <w:numPr>
          <w:ilvl w:val="0"/>
          <w:numId w:val="63"/>
        </w:numPr>
        <w:tabs>
          <w:tab w:val="left" w:pos="969"/>
        </w:tabs>
        <w:ind w:right="422" w:firstLine="542"/>
        <w:jc w:val="both"/>
        <w:rPr>
          <w:sz w:val="28"/>
        </w:rPr>
      </w:pPr>
      <w:r>
        <w:rPr>
          <w:sz w:val="28"/>
        </w:rPr>
        <w:t xml:space="preserve">Земельные участки в составе рекреационных зон, в том числе земельные участки, занятые лесами населённых пунктов, скверами, парками, садами в границах населённых пунктов, прудами, озерами, водохранилищами, используются для отдыха граждан и туризма, занятий физической культурой и </w:t>
      </w:r>
      <w:r>
        <w:rPr>
          <w:spacing w:val="-2"/>
          <w:sz w:val="28"/>
        </w:rPr>
        <w:t>спортом.</w:t>
      </w:r>
    </w:p>
    <w:p w14:paraId="49A30DA3" w14:textId="77777777" w:rsidR="00997F6A" w:rsidRDefault="005C48BA">
      <w:pPr>
        <w:pStyle w:val="a6"/>
        <w:numPr>
          <w:ilvl w:val="0"/>
          <w:numId w:val="63"/>
        </w:numPr>
        <w:tabs>
          <w:tab w:val="left" w:pos="1103"/>
        </w:tabs>
        <w:ind w:right="417" w:firstLine="542"/>
        <w:jc w:val="both"/>
        <w:rPr>
          <w:sz w:val="28"/>
        </w:rPr>
      </w:pPr>
      <w:r>
        <w:rPr>
          <w:sz w:val="28"/>
        </w:rPr>
        <w:t>В пределах сельских поселений и сельских населенных пунктов выделяются зоны особо охраняемых территорий, в которые включаются земельные</w:t>
      </w:r>
      <w:r>
        <w:rPr>
          <w:spacing w:val="-2"/>
          <w:sz w:val="28"/>
        </w:rPr>
        <w:t xml:space="preserve"> </w:t>
      </w:r>
      <w:r>
        <w:rPr>
          <w:sz w:val="28"/>
        </w:rPr>
        <w:t>участки, имеющие</w:t>
      </w:r>
      <w:r>
        <w:rPr>
          <w:spacing w:val="-2"/>
          <w:sz w:val="28"/>
        </w:rPr>
        <w:t xml:space="preserve"> </w:t>
      </w:r>
      <w:r>
        <w:rPr>
          <w:sz w:val="28"/>
        </w:rPr>
        <w:t>особое</w:t>
      </w:r>
      <w:r>
        <w:rPr>
          <w:spacing w:val="80"/>
          <w:w w:val="150"/>
          <w:sz w:val="28"/>
        </w:rPr>
        <w:t xml:space="preserve"> </w:t>
      </w:r>
      <w:r>
        <w:rPr>
          <w:sz w:val="28"/>
        </w:rPr>
        <w:t>природоохранное, научное, историко- культурное, эстетическое, рекреационное, оздоровительное и иное особо</w:t>
      </w:r>
      <w:r>
        <w:rPr>
          <w:spacing w:val="40"/>
          <w:sz w:val="28"/>
        </w:rPr>
        <w:t xml:space="preserve"> </w:t>
      </w:r>
      <w:r>
        <w:rPr>
          <w:sz w:val="28"/>
        </w:rPr>
        <w:t>ценное значение.</w:t>
      </w:r>
    </w:p>
    <w:p w14:paraId="0F4F0D8B" w14:textId="77777777" w:rsidR="00997F6A" w:rsidRDefault="005C48BA">
      <w:pPr>
        <w:pStyle w:val="a6"/>
        <w:numPr>
          <w:ilvl w:val="0"/>
          <w:numId w:val="63"/>
        </w:numPr>
        <w:tabs>
          <w:tab w:val="left" w:pos="988"/>
        </w:tabs>
        <w:spacing w:before="1"/>
        <w:ind w:right="420" w:firstLine="542"/>
        <w:jc w:val="both"/>
        <w:rPr>
          <w:sz w:val="28"/>
        </w:rPr>
      </w:pPr>
      <w:r>
        <w:rPr>
          <w:sz w:val="28"/>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14:paraId="66C7537A" w14:textId="77777777" w:rsidR="00997F6A" w:rsidRDefault="005C48BA">
      <w:pPr>
        <w:pStyle w:val="a3"/>
        <w:tabs>
          <w:tab w:val="left" w:pos="2866"/>
          <w:tab w:val="left" w:pos="3989"/>
          <w:tab w:val="left" w:pos="6053"/>
          <w:tab w:val="left" w:pos="8102"/>
        </w:tabs>
        <w:ind w:right="421" w:firstLine="542"/>
      </w:pPr>
      <w:r>
        <w:t xml:space="preserve">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 по рациональному использованию и охране природных ресурсов. Категории особо охраняемых природных территорий федерального, </w:t>
      </w:r>
      <w:r>
        <w:rPr>
          <w:spacing w:val="-2"/>
        </w:rPr>
        <w:t>регионального</w:t>
      </w:r>
      <w:r>
        <w:tab/>
      </w:r>
      <w:r>
        <w:rPr>
          <w:spacing w:val="-10"/>
        </w:rPr>
        <w:t>и</w:t>
      </w:r>
      <w:r>
        <w:tab/>
      </w:r>
      <w:r>
        <w:rPr>
          <w:spacing w:val="-2"/>
        </w:rPr>
        <w:t>местного</w:t>
      </w:r>
      <w:r>
        <w:tab/>
      </w:r>
      <w:r>
        <w:rPr>
          <w:spacing w:val="-2"/>
        </w:rPr>
        <w:t>значения</w:t>
      </w:r>
      <w:r>
        <w:tab/>
      </w:r>
      <w:r>
        <w:rPr>
          <w:spacing w:val="-2"/>
        </w:rPr>
        <w:t xml:space="preserve">определяются </w:t>
      </w:r>
      <w:r>
        <w:t>законодательством Российской Федерации.</w:t>
      </w:r>
    </w:p>
    <w:p w14:paraId="07DA6230" w14:textId="77777777" w:rsidR="00997F6A" w:rsidRDefault="005C48BA">
      <w:pPr>
        <w:pStyle w:val="a6"/>
        <w:numPr>
          <w:ilvl w:val="0"/>
          <w:numId w:val="63"/>
        </w:numPr>
        <w:tabs>
          <w:tab w:val="left" w:pos="1079"/>
        </w:tabs>
        <w:ind w:right="420" w:firstLine="542"/>
        <w:jc w:val="both"/>
        <w:rPr>
          <w:sz w:val="28"/>
        </w:rPr>
      </w:pPr>
      <w:r>
        <w:rPr>
          <w:sz w:val="28"/>
        </w:rPr>
        <w:t>В сельских поселениях необходимо предусматривать непрерывную систему озелененных территорий и других открытых пространств в увязке с природным каркасом. Его основными структурными элементами являются особо охраняемые природные территории (ООПТ).</w:t>
      </w:r>
    </w:p>
    <w:p w14:paraId="5FF5905F" w14:textId="77777777" w:rsidR="00997F6A" w:rsidRDefault="005C48BA">
      <w:pPr>
        <w:pStyle w:val="a3"/>
        <w:ind w:right="417" w:firstLine="542"/>
      </w:pPr>
      <w:r>
        <w:t>Существующие массивы лесов в границах сельских населенных пунктов допускается преобразовывать в лесопарки и относить дополнительно к озелененным территориям. При этом следует сохранять и улучшать сложившиеся ландшафты, обеспечивая их пространственную взаимосвязь с природными</w:t>
      </w:r>
      <w:r>
        <w:rPr>
          <w:spacing w:val="-1"/>
        </w:rPr>
        <w:t xml:space="preserve"> </w:t>
      </w:r>
      <w:r>
        <w:t>экосистемами. В зависимости от природно-климатических</w:t>
      </w:r>
      <w:r>
        <w:rPr>
          <w:spacing w:val="40"/>
        </w:rPr>
        <w:t xml:space="preserve"> </w:t>
      </w:r>
      <w:r>
        <w:t>условий указанные нормы могут быть уменьшены или увеличены, но не более чем на 20%.</w:t>
      </w:r>
    </w:p>
    <w:p w14:paraId="6AB06A8B" w14:textId="77777777" w:rsidR="00997F6A" w:rsidRDefault="005C48BA">
      <w:pPr>
        <w:pStyle w:val="a6"/>
        <w:numPr>
          <w:ilvl w:val="0"/>
          <w:numId w:val="63"/>
        </w:numPr>
        <w:tabs>
          <w:tab w:val="left" w:pos="1031"/>
        </w:tabs>
        <w:spacing w:before="1"/>
        <w:ind w:right="423" w:firstLine="542"/>
        <w:jc w:val="both"/>
        <w:rPr>
          <w:sz w:val="28"/>
        </w:rPr>
      </w:pPr>
      <w:r>
        <w:rPr>
          <w:sz w:val="28"/>
        </w:rPr>
        <w:t>Озелененные территории общего пользования, выделяемые в составе рекреационных зон, размещаются во взаимосвязи преимущественно с жилыми</w:t>
      </w:r>
      <w:r>
        <w:rPr>
          <w:spacing w:val="40"/>
          <w:sz w:val="28"/>
        </w:rPr>
        <w:t xml:space="preserve"> </w:t>
      </w:r>
      <w:r>
        <w:rPr>
          <w:sz w:val="28"/>
        </w:rPr>
        <w:t>и общественно-деловыми зонами.</w:t>
      </w:r>
    </w:p>
    <w:p w14:paraId="0CF45521" w14:textId="77777777" w:rsidR="00997F6A" w:rsidRDefault="005C48BA">
      <w:pPr>
        <w:pStyle w:val="a6"/>
        <w:numPr>
          <w:ilvl w:val="0"/>
          <w:numId w:val="63"/>
        </w:numPr>
        <w:tabs>
          <w:tab w:val="left" w:pos="988"/>
        </w:tabs>
        <w:ind w:right="419" w:firstLine="542"/>
        <w:jc w:val="both"/>
        <w:rPr>
          <w:sz w:val="28"/>
        </w:rPr>
      </w:pPr>
      <w:r>
        <w:rPr>
          <w:sz w:val="28"/>
        </w:rPr>
        <w:t>Расчетная</w:t>
      </w:r>
      <w:r>
        <w:rPr>
          <w:spacing w:val="40"/>
          <w:sz w:val="28"/>
        </w:rPr>
        <w:t xml:space="preserve"> </w:t>
      </w:r>
      <w:r>
        <w:rPr>
          <w:sz w:val="28"/>
        </w:rPr>
        <w:t>обеспеченность площадью озеленённых территорий(занятых зелеными насаждениями парков, садов, скверов, бульваров), размещаемых в сельских населенных пунктах принимается 12 кв. м на одного чел.</w:t>
      </w:r>
    </w:p>
    <w:p w14:paraId="1472856B" w14:textId="77777777" w:rsidR="00997F6A" w:rsidRDefault="00997F6A">
      <w:pPr>
        <w:pStyle w:val="a6"/>
        <w:rPr>
          <w:sz w:val="28"/>
        </w:rPr>
        <w:sectPr w:rsidR="00997F6A">
          <w:pgSz w:w="11900" w:h="16840"/>
          <w:pgMar w:top="500" w:right="708" w:bottom="700" w:left="992" w:header="0" w:footer="518" w:gutter="0"/>
          <w:cols w:space="720"/>
        </w:sectPr>
      </w:pPr>
    </w:p>
    <w:p w14:paraId="087516B7" w14:textId="77777777" w:rsidR="00997F6A" w:rsidRDefault="005C48BA">
      <w:pPr>
        <w:pStyle w:val="a3"/>
        <w:spacing w:before="61"/>
        <w:ind w:right="425" w:firstLine="542"/>
      </w:pPr>
      <w:r>
        <w:t>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p>
    <w:p w14:paraId="0EF530D7" w14:textId="77777777" w:rsidR="00997F6A" w:rsidRDefault="005C48BA">
      <w:pPr>
        <w:pStyle w:val="a6"/>
        <w:numPr>
          <w:ilvl w:val="0"/>
          <w:numId w:val="63"/>
        </w:numPr>
        <w:tabs>
          <w:tab w:val="left" w:pos="1237"/>
        </w:tabs>
        <w:spacing w:before="3"/>
        <w:ind w:right="418" w:firstLine="542"/>
        <w:jc w:val="both"/>
        <w:rPr>
          <w:sz w:val="28"/>
        </w:rPr>
      </w:pPr>
      <w:r>
        <w:rPr>
          <w:sz w:val="28"/>
        </w:rPr>
        <w:t>Предельные параметры земельного участка</w:t>
      </w:r>
      <w:r>
        <w:rPr>
          <w:spacing w:val="40"/>
          <w:sz w:val="28"/>
        </w:rPr>
        <w:t xml:space="preserve"> </w:t>
      </w:r>
      <w:r>
        <w:rPr>
          <w:sz w:val="28"/>
        </w:rPr>
        <w:t>для целей рекреации устанавливаются в градостроительном регламенте Правил землепользования и застройки сельского поселения.</w:t>
      </w:r>
    </w:p>
    <w:p w14:paraId="6F5F7115" w14:textId="77777777" w:rsidR="00997F6A" w:rsidRDefault="005C48BA">
      <w:pPr>
        <w:pStyle w:val="a6"/>
        <w:numPr>
          <w:ilvl w:val="0"/>
          <w:numId w:val="63"/>
        </w:numPr>
        <w:tabs>
          <w:tab w:val="left" w:pos="1161"/>
        </w:tabs>
        <w:ind w:right="418" w:firstLine="480"/>
        <w:jc w:val="both"/>
        <w:rPr>
          <w:sz w:val="28"/>
        </w:rPr>
      </w:pPr>
      <w:r>
        <w:rPr>
          <w:sz w:val="28"/>
        </w:rPr>
        <w:t>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w:t>
      </w:r>
      <w:r w:rsidR="00331F9A">
        <w:rPr>
          <w:sz w:val="28"/>
        </w:rPr>
        <w:t xml:space="preserve"> </w:t>
      </w:r>
      <w:r>
        <w:rPr>
          <w:sz w:val="28"/>
        </w:rPr>
        <w:t>не менее: парков планировочных районов – 10 га, садов жилых районов - 3, скверов - 0,5 (для условий реконструкции - не менее 0,1).</w:t>
      </w:r>
    </w:p>
    <w:p w14:paraId="3B822FAF" w14:textId="77777777" w:rsidR="00997F6A" w:rsidRDefault="005C48BA">
      <w:pPr>
        <w:pStyle w:val="a3"/>
        <w:ind w:right="420" w:firstLine="542"/>
      </w:pPr>
      <w:r>
        <w:t>В общем балансе территории парков и садов площадь озелененных территорий следует принимать не менее 70%.</w:t>
      </w:r>
    </w:p>
    <w:p w14:paraId="0C6C2C90" w14:textId="77777777" w:rsidR="00997F6A" w:rsidRDefault="005C48BA">
      <w:pPr>
        <w:pStyle w:val="a6"/>
        <w:numPr>
          <w:ilvl w:val="0"/>
          <w:numId w:val="63"/>
        </w:numPr>
        <w:tabs>
          <w:tab w:val="left" w:pos="1137"/>
        </w:tabs>
        <w:ind w:right="424" w:firstLine="542"/>
        <w:jc w:val="both"/>
        <w:rPr>
          <w:sz w:val="28"/>
        </w:rPr>
      </w:pPr>
      <w:r>
        <w:rPr>
          <w:sz w:val="28"/>
        </w:rPr>
        <w:t>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2CF63794" w14:textId="77777777" w:rsidR="00997F6A" w:rsidRDefault="005C48BA">
      <w:pPr>
        <w:pStyle w:val="a6"/>
        <w:numPr>
          <w:ilvl w:val="0"/>
          <w:numId w:val="63"/>
        </w:numPr>
        <w:tabs>
          <w:tab w:val="left" w:pos="1281"/>
        </w:tabs>
        <w:ind w:right="422" w:firstLine="542"/>
        <w:jc w:val="both"/>
        <w:rPr>
          <w:sz w:val="28"/>
        </w:rPr>
      </w:pPr>
      <w:r>
        <w:rPr>
          <w:sz w:val="28"/>
        </w:rPr>
        <w:t>Дорожно-</w:t>
      </w:r>
      <w:proofErr w:type="spellStart"/>
      <w:r>
        <w:rPr>
          <w:sz w:val="28"/>
        </w:rPr>
        <w:t>тропиночную</w:t>
      </w:r>
      <w:proofErr w:type="spellEnd"/>
      <w:r>
        <w:rPr>
          <w:sz w:val="28"/>
        </w:rPr>
        <w:t xml:space="preserve">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w:t>
      </w:r>
      <w:proofErr w:type="spellStart"/>
      <w:r>
        <w:rPr>
          <w:sz w:val="28"/>
        </w:rPr>
        <w:t>тропиночной</w:t>
      </w:r>
      <w:proofErr w:type="spellEnd"/>
      <w:r>
        <w:rPr>
          <w:sz w:val="28"/>
        </w:rPr>
        <w:t xml:space="preserve"> сети проводится по основным путям движения пешеходов и кратчайших</w:t>
      </w:r>
      <w:r>
        <w:rPr>
          <w:spacing w:val="-1"/>
          <w:sz w:val="28"/>
        </w:rPr>
        <w:t xml:space="preserve"> </w:t>
      </w:r>
      <w:r>
        <w:rPr>
          <w:sz w:val="28"/>
        </w:rPr>
        <w:t>расстояний от остановочных пунктов, спортивных, досуговых и игровых площадок с учетом требований по доступности МГН в соответствии с СП 59.13330.2020.</w:t>
      </w:r>
    </w:p>
    <w:p w14:paraId="7CBEE322" w14:textId="77777777" w:rsidR="00997F6A" w:rsidRDefault="005C48BA">
      <w:pPr>
        <w:pStyle w:val="a3"/>
        <w:ind w:right="419" w:firstLine="542"/>
      </w:pPr>
      <w:r>
        <w:t>При трассировке путей рекреационных маршрутов для МГН следует обеспечивать их освещение, ширину</w:t>
      </w:r>
      <w:r>
        <w:rPr>
          <w:spacing w:val="-2"/>
        </w:rPr>
        <w:t xml:space="preserve"> </w:t>
      </w:r>
      <w:r>
        <w:t>дорожки, карманы для отдыха и разворота коляски, продольные и поперечные уклоны в соответствии с требованиями</w:t>
      </w:r>
      <w:r>
        <w:rPr>
          <w:spacing w:val="-3"/>
        </w:rPr>
        <w:t xml:space="preserve"> </w:t>
      </w:r>
      <w:r>
        <w:t xml:space="preserve">СП </w:t>
      </w:r>
      <w:r>
        <w:rPr>
          <w:spacing w:val="-2"/>
        </w:rPr>
        <w:t>59.13330.2020.</w:t>
      </w:r>
    </w:p>
    <w:p w14:paraId="421C7C4C" w14:textId="77777777" w:rsidR="00997F6A" w:rsidRDefault="005C48BA">
      <w:pPr>
        <w:pStyle w:val="a6"/>
        <w:numPr>
          <w:ilvl w:val="0"/>
          <w:numId w:val="63"/>
        </w:numPr>
        <w:tabs>
          <w:tab w:val="left" w:pos="1300"/>
        </w:tabs>
        <w:ind w:right="420" w:firstLine="542"/>
        <w:jc w:val="both"/>
        <w:rPr>
          <w:sz w:val="28"/>
        </w:rPr>
      </w:pPr>
      <w:r>
        <w:rPr>
          <w:sz w:val="28"/>
        </w:rPr>
        <w:t>При проектировании парков следует учитывать архитектурно- градостроительные, природно-климатические, ландшафтные, национально- бытовые и другие местные особенности территории, численность населения и прогноз изменений на перспективу в соответствии с генеральным планом сельского населённого пункта, а также увязку с системой общественных центров,</w:t>
      </w:r>
      <w:r>
        <w:rPr>
          <w:spacing w:val="-1"/>
          <w:sz w:val="28"/>
        </w:rPr>
        <w:t xml:space="preserve"> </w:t>
      </w:r>
      <w:r>
        <w:rPr>
          <w:sz w:val="28"/>
        </w:rPr>
        <w:t>планировочных</w:t>
      </w:r>
      <w:r>
        <w:rPr>
          <w:spacing w:val="-3"/>
          <w:sz w:val="28"/>
        </w:rPr>
        <w:t xml:space="preserve"> </w:t>
      </w:r>
      <w:r>
        <w:rPr>
          <w:sz w:val="28"/>
        </w:rPr>
        <w:t>районов,</w:t>
      </w:r>
      <w:r>
        <w:rPr>
          <w:spacing w:val="-1"/>
          <w:sz w:val="28"/>
        </w:rPr>
        <w:t xml:space="preserve"> </w:t>
      </w:r>
      <w:r>
        <w:rPr>
          <w:sz w:val="28"/>
        </w:rPr>
        <w:t>инженерно-транспортной</w:t>
      </w:r>
      <w:r>
        <w:rPr>
          <w:spacing w:val="-3"/>
          <w:sz w:val="28"/>
        </w:rPr>
        <w:t xml:space="preserve"> </w:t>
      </w:r>
      <w:r>
        <w:rPr>
          <w:sz w:val="28"/>
        </w:rPr>
        <w:t>инфраструктурой</w:t>
      </w:r>
      <w:r>
        <w:rPr>
          <w:spacing w:val="-3"/>
          <w:sz w:val="28"/>
        </w:rPr>
        <w:t xml:space="preserve"> </w:t>
      </w:r>
      <w:r>
        <w:rPr>
          <w:sz w:val="28"/>
        </w:rPr>
        <w:t>в соответствии с СП 475.1325800.2020.</w:t>
      </w:r>
    </w:p>
    <w:p w14:paraId="59D94DA5" w14:textId="77777777" w:rsidR="00997F6A" w:rsidRDefault="005C48BA">
      <w:pPr>
        <w:pStyle w:val="a6"/>
        <w:numPr>
          <w:ilvl w:val="0"/>
          <w:numId w:val="63"/>
        </w:numPr>
        <w:tabs>
          <w:tab w:val="left" w:pos="1218"/>
        </w:tabs>
        <w:ind w:right="418" w:firstLine="542"/>
        <w:jc w:val="both"/>
        <w:rPr>
          <w:sz w:val="28"/>
        </w:rPr>
      </w:pPr>
      <w:r>
        <w:rPr>
          <w:sz w:val="28"/>
        </w:rPr>
        <w:t>Параметры основных функциональных зон парка определяются в соответствии со специализацией парка, характером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14:paraId="00848B36" w14:textId="77777777" w:rsidR="00997F6A" w:rsidRDefault="005C48BA">
      <w:pPr>
        <w:pStyle w:val="a3"/>
        <w:spacing w:line="320" w:lineRule="exact"/>
        <w:ind w:left="683" w:firstLine="0"/>
      </w:pPr>
      <w:r>
        <w:t>Минимальная</w:t>
      </w:r>
      <w:r>
        <w:rPr>
          <w:spacing w:val="-6"/>
        </w:rPr>
        <w:t xml:space="preserve"> </w:t>
      </w:r>
      <w:r>
        <w:t>площадь</w:t>
      </w:r>
      <w:r>
        <w:rPr>
          <w:spacing w:val="-8"/>
        </w:rPr>
        <w:t xml:space="preserve"> </w:t>
      </w:r>
      <w:r>
        <w:t>территории</w:t>
      </w:r>
      <w:r>
        <w:rPr>
          <w:spacing w:val="-7"/>
        </w:rPr>
        <w:t xml:space="preserve"> </w:t>
      </w:r>
      <w:r>
        <w:t>парка</w:t>
      </w:r>
      <w:r>
        <w:rPr>
          <w:spacing w:val="-5"/>
        </w:rPr>
        <w:t xml:space="preserve"> </w:t>
      </w:r>
      <w:r>
        <w:t>составляет</w:t>
      </w:r>
      <w:r>
        <w:rPr>
          <w:spacing w:val="-8"/>
        </w:rPr>
        <w:t xml:space="preserve"> </w:t>
      </w:r>
      <w:r>
        <w:t>2</w:t>
      </w:r>
      <w:r>
        <w:rPr>
          <w:spacing w:val="-6"/>
        </w:rPr>
        <w:t xml:space="preserve"> </w:t>
      </w:r>
      <w:r>
        <w:rPr>
          <w:spacing w:val="-5"/>
        </w:rPr>
        <w:t>га.</w:t>
      </w:r>
    </w:p>
    <w:p w14:paraId="77DD490A" w14:textId="77777777" w:rsidR="00997F6A" w:rsidRDefault="005C48BA">
      <w:pPr>
        <w:pStyle w:val="a6"/>
        <w:numPr>
          <w:ilvl w:val="0"/>
          <w:numId w:val="63"/>
        </w:numPr>
        <w:tabs>
          <w:tab w:val="left" w:pos="1113"/>
        </w:tabs>
        <w:ind w:right="420" w:firstLine="542"/>
        <w:jc w:val="both"/>
        <w:rPr>
          <w:sz w:val="28"/>
        </w:rPr>
      </w:pPr>
      <w:r>
        <w:rPr>
          <w:sz w:val="28"/>
        </w:rPr>
        <w:t>Время доступности районных парков на общественном транспорте (без учета времени ожидания транспорта) должно быть</w:t>
      </w:r>
      <w:r>
        <w:rPr>
          <w:spacing w:val="40"/>
          <w:sz w:val="28"/>
        </w:rPr>
        <w:t xml:space="preserve"> </w:t>
      </w:r>
      <w:r>
        <w:rPr>
          <w:sz w:val="28"/>
        </w:rPr>
        <w:t>не более 20 мин. для районных парков.</w:t>
      </w:r>
    </w:p>
    <w:p w14:paraId="7F480E33" w14:textId="77777777" w:rsidR="00997F6A" w:rsidRDefault="005C48BA">
      <w:pPr>
        <w:pStyle w:val="a3"/>
        <w:spacing w:before="2"/>
        <w:ind w:right="426"/>
      </w:pPr>
      <w:r>
        <w:t>При размещении парков и садов следует максимально сохранять участки с существующими насаждениями и водоемами.</w:t>
      </w:r>
    </w:p>
    <w:p w14:paraId="0A55B2CA" w14:textId="77777777" w:rsidR="00997F6A" w:rsidRDefault="005C48BA">
      <w:pPr>
        <w:pStyle w:val="a6"/>
        <w:numPr>
          <w:ilvl w:val="0"/>
          <w:numId w:val="63"/>
        </w:numPr>
        <w:tabs>
          <w:tab w:val="left" w:pos="1257"/>
        </w:tabs>
        <w:ind w:right="422" w:firstLine="480"/>
        <w:jc w:val="both"/>
        <w:rPr>
          <w:sz w:val="28"/>
        </w:rPr>
      </w:pPr>
      <w:r>
        <w:rPr>
          <w:sz w:val="28"/>
        </w:rPr>
        <w:t>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и аттракционов - не</w:t>
      </w:r>
      <w:r>
        <w:rPr>
          <w:spacing w:val="80"/>
          <w:w w:val="150"/>
          <w:sz w:val="28"/>
        </w:rPr>
        <w:t xml:space="preserve"> </w:t>
      </w:r>
      <w:r>
        <w:rPr>
          <w:spacing w:val="-2"/>
          <w:sz w:val="28"/>
        </w:rPr>
        <w:t>нормируется.</w:t>
      </w:r>
    </w:p>
    <w:p w14:paraId="14B8B764" w14:textId="77777777" w:rsidR="00997F6A" w:rsidRDefault="00997F6A">
      <w:pPr>
        <w:pStyle w:val="a6"/>
        <w:rPr>
          <w:sz w:val="28"/>
        </w:rPr>
        <w:sectPr w:rsidR="00997F6A">
          <w:pgSz w:w="11900" w:h="16840"/>
          <w:pgMar w:top="500" w:right="708" w:bottom="700" w:left="992" w:header="0" w:footer="518" w:gutter="0"/>
          <w:cols w:space="720"/>
        </w:sectPr>
      </w:pPr>
    </w:p>
    <w:p w14:paraId="0D604029" w14:textId="77777777" w:rsidR="00997F6A" w:rsidRDefault="005C48BA">
      <w:pPr>
        <w:pStyle w:val="a3"/>
        <w:spacing w:before="61" w:line="322" w:lineRule="exact"/>
        <w:ind w:left="707" w:firstLine="0"/>
        <w:jc w:val="left"/>
      </w:pPr>
      <w:r>
        <w:t>Площадь</w:t>
      </w:r>
      <w:r>
        <w:rPr>
          <w:spacing w:val="-9"/>
        </w:rPr>
        <w:t xml:space="preserve"> </w:t>
      </w:r>
      <w:r>
        <w:t>застройки</w:t>
      </w:r>
      <w:r>
        <w:rPr>
          <w:spacing w:val="-7"/>
        </w:rPr>
        <w:t xml:space="preserve"> </w:t>
      </w:r>
      <w:r>
        <w:t>не</w:t>
      </w:r>
      <w:r>
        <w:rPr>
          <w:spacing w:val="-6"/>
        </w:rPr>
        <w:t xml:space="preserve"> </w:t>
      </w:r>
      <w:r>
        <w:t>должна</w:t>
      </w:r>
      <w:r>
        <w:rPr>
          <w:spacing w:val="-6"/>
        </w:rPr>
        <w:t xml:space="preserve"> </w:t>
      </w:r>
      <w:r>
        <w:t>превышать</w:t>
      </w:r>
      <w:r>
        <w:rPr>
          <w:spacing w:val="-8"/>
        </w:rPr>
        <w:t xml:space="preserve"> </w:t>
      </w:r>
      <w:r>
        <w:t>7%</w:t>
      </w:r>
      <w:r>
        <w:rPr>
          <w:spacing w:val="-7"/>
        </w:rPr>
        <w:t xml:space="preserve"> </w:t>
      </w:r>
      <w:r>
        <w:t>территории</w:t>
      </w:r>
      <w:r>
        <w:rPr>
          <w:spacing w:val="-7"/>
        </w:rPr>
        <w:t xml:space="preserve"> </w:t>
      </w:r>
      <w:r>
        <w:rPr>
          <w:spacing w:val="-2"/>
        </w:rPr>
        <w:t>парка.</w:t>
      </w:r>
    </w:p>
    <w:p w14:paraId="408A2DA6" w14:textId="77777777" w:rsidR="00997F6A" w:rsidRDefault="005C48BA">
      <w:pPr>
        <w:pStyle w:val="a6"/>
        <w:numPr>
          <w:ilvl w:val="0"/>
          <w:numId w:val="63"/>
        </w:numPr>
        <w:tabs>
          <w:tab w:val="left" w:pos="1064"/>
        </w:tabs>
        <w:ind w:right="429" w:firstLine="480"/>
        <w:jc w:val="left"/>
        <w:rPr>
          <w:sz w:val="28"/>
        </w:rPr>
      </w:pPr>
      <w:r>
        <w:rPr>
          <w:sz w:val="28"/>
        </w:rPr>
        <w:t>В общем балансе территории всех типов парков площадь замощенных, застроенных территорий не должна превышать 30%.</w:t>
      </w:r>
    </w:p>
    <w:p w14:paraId="10062175" w14:textId="77777777" w:rsidR="00997F6A" w:rsidRDefault="005C48BA">
      <w:pPr>
        <w:pStyle w:val="a6"/>
        <w:numPr>
          <w:ilvl w:val="0"/>
          <w:numId w:val="63"/>
        </w:numPr>
        <w:tabs>
          <w:tab w:val="left" w:pos="1287"/>
          <w:tab w:val="left" w:pos="3006"/>
          <w:tab w:val="left" w:pos="3457"/>
          <w:tab w:val="left" w:pos="5367"/>
          <w:tab w:val="left" w:pos="6590"/>
          <w:tab w:val="left" w:pos="7061"/>
          <w:tab w:val="left" w:pos="9374"/>
        </w:tabs>
        <w:spacing w:before="4"/>
        <w:ind w:right="425" w:firstLine="480"/>
        <w:jc w:val="left"/>
        <w:rPr>
          <w:sz w:val="28"/>
        </w:rPr>
      </w:pPr>
      <w:r>
        <w:rPr>
          <w:spacing w:val="-2"/>
          <w:sz w:val="28"/>
        </w:rPr>
        <w:t>Требования</w:t>
      </w:r>
      <w:r>
        <w:rPr>
          <w:sz w:val="28"/>
        </w:rPr>
        <w:tab/>
      </w:r>
      <w:r>
        <w:rPr>
          <w:spacing w:val="-10"/>
          <w:sz w:val="28"/>
        </w:rPr>
        <w:t>к</w:t>
      </w:r>
      <w:r>
        <w:rPr>
          <w:sz w:val="28"/>
        </w:rPr>
        <w:tab/>
      </w:r>
      <w:r>
        <w:rPr>
          <w:spacing w:val="-2"/>
          <w:sz w:val="28"/>
        </w:rPr>
        <w:t>размещению,</w:t>
      </w:r>
      <w:r>
        <w:rPr>
          <w:sz w:val="28"/>
        </w:rPr>
        <w:tab/>
      </w:r>
      <w:r>
        <w:rPr>
          <w:spacing w:val="-2"/>
          <w:sz w:val="28"/>
        </w:rPr>
        <w:t>составу</w:t>
      </w:r>
      <w:r>
        <w:rPr>
          <w:sz w:val="28"/>
        </w:rPr>
        <w:tab/>
      </w:r>
      <w:r>
        <w:rPr>
          <w:spacing w:val="-10"/>
          <w:sz w:val="28"/>
        </w:rPr>
        <w:t>и</w:t>
      </w:r>
      <w:r>
        <w:rPr>
          <w:sz w:val="28"/>
        </w:rPr>
        <w:tab/>
      </w:r>
      <w:r>
        <w:rPr>
          <w:spacing w:val="-2"/>
          <w:sz w:val="28"/>
        </w:rPr>
        <w:t>благоустройству</w:t>
      </w:r>
      <w:r>
        <w:rPr>
          <w:sz w:val="28"/>
        </w:rPr>
        <w:tab/>
      </w:r>
      <w:r>
        <w:rPr>
          <w:spacing w:val="-4"/>
          <w:sz w:val="28"/>
        </w:rPr>
        <w:t xml:space="preserve">зон </w:t>
      </w:r>
      <w:r>
        <w:rPr>
          <w:sz w:val="28"/>
        </w:rPr>
        <w:t>многофункциональных парков изложены в таблице 30.</w:t>
      </w:r>
    </w:p>
    <w:p w14:paraId="563E4B69" w14:textId="77777777" w:rsidR="00997F6A" w:rsidRDefault="005C48BA">
      <w:pPr>
        <w:pStyle w:val="a3"/>
        <w:tabs>
          <w:tab w:val="left" w:pos="2238"/>
          <w:tab w:val="left" w:pos="3375"/>
          <w:tab w:val="left" w:pos="5290"/>
          <w:tab w:val="left" w:pos="6443"/>
          <w:tab w:val="left" w:pos="6985"/>
          <w:tab w:val="left" w:pos="9370"/>
        </w:tabs>
        <w:spacing w:before="320"/>
        <w:ind w:right="424" w:firstLine="705"/>
        <w:jc w:val="left"/>
      </w:pPr>
      <w:r>
        <w:rPr>
          <w:spacing w:val="-2"/>
        </w:rPr>
        <w:t>Таблица</w:t>
      </w:r>
      <w:r>
        <w:tab/>
      </w:r>
      <w:r>
        <w:rPr>
          <w:spacing w:val="-4"/>
        </w:rPr>
        <w:t>30.</w:t>
      </w:r>
      <w:r>
        <w:tab/>
      </w:r>
      <w:r>
        <w:rPr>
          <w:spacing w:val="-2"/>
        </w:rPr>
        <w:t>Размещение,</w:t>
      </w:r>
      <w:r>
        <w:tab/>
      </w:r>
      <w:r>
        <w:rPr>
          <w:spacing w:val="-2"/>
        </w:rPr>
        <w:t>состав</w:t>
      </w:r>
      <w:r>
        <w:tab/>
      </w:r>
      <w:r>
        <w:rPr>
          <w:spacing w:val="-10"/>
        </w:rPr>
        <w:t>и</w:t>
      </w:r>
      <w:r>
        <w:tab/>
      </w:r>
      <w:r>
        <w:rPr>
          <w:spacing w:val="-2"/>
        </w:rPr>
        <w:t>благоустройство</w:t>
      </w:r>
      <w:r>
        <w:tab/>
      </w:r>
      <w:r>
        <w:rPr>
          <w:spacing w:val="-4"/>
        </w:rPr>
        <w:t xml:space="preserve">зон </w:t>
      </w:r>
      <w:r>
        <w:t>многофункциональных парков</w:t>
      </w:r>
    </w:p>
    <w:p w14:paraId="2EDFE70B" w14:textId="77777777" w:rsidR="00997F6A" w:rsidRDefault="00997F6A">
      <w:pPr>
        <w:pStyle w:val="a3"/>
        <w:spacing w:before="11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27"/>
        <w:gridCol w:w="1094"/>
        <w:gridCol w:w="1785"/>
        <w:gridCol w:w="2471"/>
        <w:gridCol w:w="2058"/>
      </w:tblGrid>
      <w:tr w:rsidR="00997F6A" w14:paraId="48CB146B" w14:textId="77777777">
        <w:trPr>
          <w:trHeight w:val="757"/>
        </w:trPr>
        <w:tc>
          <w:tcPr>
            <w:tcW w:w="2227" w:type="dxa"/>
          </w:tcPr>
          <w:p w14:paraId="5EAF5A0D" w14:textId="77777777" w:rsidR="00997F6A" w:rsidRDefault="005C48BA">
            <w:pPr>
              <w:pStyle w:val="TableParagraph"/>
              <w:spacing w:line="244" w:lineRule="exact"/>
              <w:ind w:left="611"/>
            </w:pPr>
            <w:r>
              <w:t>Виды</w:t>
            </w:r>
            <w:r>
              <w:rPr>
                <w:spacing w:val="-5"/>
              </w:rPr>
              <w:t xml:space="preserve"> </w:t>
            </w:r>
            <w:r>
              <w:rPr>
                <w:spacing w:val="-4"/>
              </w:rPr>
              <w:t>зон*</w:t>
            </w:r>
          </w:p>
        </w:tc>
        <w:tc>
          <w:tcPr>
            <w:tcW w:w="1094" w:type="dxa"/>
          </w:tcPr>
          <w:p w14:paraId="081E8263" w14:textId="77777777" w:rsidR="00997F6A" w:rsidRDefault="005C48BA">
            <w:pPr>
              <w:pStyle w:val="TableParagraph"/>
              <w:spacing w:line="242" w:lineRule="auto"/>
              <w:ind w:left="21" w:right="5"/>
              <w:jc w:val="center"/>
            </w:pPr>
            <w:r>
              <w:rPr>
                <w:spacing w:val="-2"/>
              </w:rPr>
              <w:t>%</w:t>
            </w:r>
            <w:r>
              <w:rPr>
                <w:spacing w:val="-12"/>
              </w:rPr>
              <w:t xml:space="preserve"> </w:t>
            </w:r>
            <w:r>
              <w:rPr>
                <w:spacing w:val="-2"/>
              </w:rPr>
              <w:t>общей площади</w:t>
            </w:r>
          </w:p>
          <w:p w14:paraId="157CC564" w14:textId="77777777" w:rsidR="00997F6A" w:rsidRDefault="005C48BA">
            <w:pPr>
              <w:pStyle w:val="TableParagraph"/>
              <w:spacing w:line="236" w:lineRule="exact"/>
              <w:ind w:left="21"/>
              <w:jc w:val="center"/>
            </w:pPr>
            <w:r>
              <w:rPr>
                <w:spacing w:val="-2"/>
              </w:rPr>
              <w:t>парка</w:t>
            </w:r>
          </w:p>
        </w:tc>
        <w:tc>
          <w:tcPr>
            <w:tcW w:w="1785" w:type="dxa"/>
          </w:tcPr>
          <w:p w14:paraId="6EAD545C" w14:textId="77777777" w:rsidR="00997F6A" w:rsidRDefault="005C48BA">
            <w:pPr>
              <w:pStyle w:val="TableParagraph"/>
              <w:spacing w:line="242" w:lineRule="auto"/>
              <w:ind w:left="252" w:right="219" w:hanging="10"/>
            </w:pPr>
            <w:r>
              <w:t>Размещение</w:t>
            </w:r>
            <w:r>
              <w:rPr>
                <w:spacing w:val="-14"/>
              </w:rPr>
              <w:t xml:space="preserve"> </w:t>
            </w:r>
            <w:r>
              <w:t>в составе</w:t>
            </w:r>
            <w:r>
              <w:rPr>
                <w:spacing w:val="-7"/>
              </w:rPr>
              <w:t xml:space="preserve"> </w:t>
            </w:r>
            <w:r>
              <w:rPr>
                <w:spacing w:val="-2"/>
              </w:rPr>
              <w:t>парка</w:t>
            </w:r>
          </w:p>
        </w:tc>
        <w:tc>
          <w:tcPr>
            <w:tcW w:w="2471" w:type="dxa"/>
          </w:tcPr>
          <w:p w14:paraId="0A8A2EC2" w14:textId="77777777" w:rsidR="00997F6A" w:rsidRDefault="005C48BA">
            <w:pPr>
              <w:pStyle w:val="TableParagraph"/>
              <w:spacing w:line="242" w:lineRule="auto"/>
              <w:ind w:left="934" w:right="157" w:hanging="572"/>
            </w:pPr>
            <w:r>
              <w:rPr>
                <w:spacing w:val="-2"/>
              </w:rPr>
              <w:t>Ориентировочный состав</w:t>
            </w:r>
          </w:p>
        </w:tc>
        <w:tc>
          <w:tcPr>
            <w:tcW w:w="2058" w:type="dxa"/>
          </w:tcPr>
          <w:p w14:paraId="72307A27" w14:textId="77777777" w:rsidR="00997F6A" w:rsidRDefault="005C48BA">
            <w:pPr>
              <w:pStyle w:val="TableParagraph"/>
              <w:spacing w:line="242" w:lineRule="auto"/>
              <w:ind w:left="258" w:firstLine="244"/>
            </w:pPr>
            <w:r>
              <w:rPr>
                <w:spacing w:val="-2"/>
              </w:rPr>
              <w:t>Специфика благоустройства</w:t>
            </w:r>
          </w:p>
        </w:tc>
      </w:tr>
      <w:tr w:rsidR="00997F6A" w14:paraId="78668E09" w14:textId="77777777">
        <w:trPr>
          <w:trHeight w:val="4554"/>
        </w:trPr>
        <w:tc>
          <w:tcPr>
            <w:tcW w:w="2227" w:type="dxa"/>
          </w:tcPr>
          <w:p w14:paraId="31DB163A" w14:textId="77777777" w:rsidR="00997F6A" w:rsidRDefault="005C48BA">
            <w:pPr>
              <w:pStyle w:val="TableParagraph"/>
              <w:spacing w:line="237" w:lineRule="auto"/>
              <w:ind w:left="98"/>
            </w:pPr>
            <w:r>
              <w:t>1.</w:t>
            </w:r>
            <w:r>
              <w:rPr>
                <w:spacing w:val="-14"/>
              </w:rPr>
              <w:t xml:space="preserve"> </w:t>
            </w:r>
            <w:r>
              <w:t>Зона</w:t>
            </w:r>
            <w:r>
              <w:rPr>
                <w:spacing w:val="-14"/>
              </w:rPr>
              <w:t xml:space="preserve"> </w:t>
            </w:r>
            <w:r>
              <w:t xml:space="preserve">массовых </w:t>
            </w:r>
            <w:r>
              <w:rPr>
                <w:spacing w:val="-2"/>
              </w:rPr>
              <w:t>мероприятий</w:t>
            </w:r>
          </w:p>
        </w:tc>
        <w:tc>
          <w:tcPr>
            <w:tcW w:w="1094" w:type="dxa"/>
          </w:tcPr>
          <w:p w14:paraId="3CF0823E" w14:textId="77777777" w:rsidR="00997F6A" w:rsidRDefault="005C48BA">
            <w:pPr>
              <w:pStyle w:val="TableParagraph"/>
              <w:spacing w:line="249" w:lineRule="exact"/>
              <w:ind w:left="93"/>
            </w:pPr>
            <w:r>
              <w:rPr>
                <w:spacing w:val="-2"/>
              </w:rPr>
              <w:t>5-</w:t>
            </w:r>
            <w:r>
              <w:rPr>
                <w:spacing w:val="-5"/>
              </w:rPr>
              <w:t>15</w:t>
            </w:r>
          </w:p>
        </w:tc>
        <w:tc>
          <w:tcPr>
            <w:tcW w:w="1785" w:type="dxa"/>
          </w:tcPr>
          <w:p w14:paraId="71C14FD3" w14:textId="77777777" w:rsidR="00997F6A" w:rsidRDefault="005C48BA">
            <w:pPr>
              <w:pStyle w:val="TableParagraph"/>
              <w:spacing w:line="237" w:lineRule="auto"/>
              <w:ind w:left="98" w:right="87"/>
            </w:pPr>
            <w:r>
              <w:t>Вблизи</w:t>
            </w:r>
            <w:r>
              <w:rPr>
                <w:spacing w:val="-14"/>
              </w:rPr>
              <w:t xml:space="preserve"> </w:t>
            </w:r>
            <w:r>
              <w:t xml:space="preserve">главного </w:t>
            </w:r>
            <w:r>
              <w:rPr>
                <w:spacing w:val="-2"/>
              </w:rPr>
              <w:t>входа</w:t>
            </w:r>
          </w:p>
        </w:tc>
        <w:tc>
          <w:tcPr>
            <w:tcW w:w="2471" w:type="dxa"/>
          </w:tcPr>
          <w:p w14:paraId="2020408C" w14:textId="77777777" w:rsidR="00997F6A" w:rsidRDefault="005C48BA">
            <w:pPr>
              <w:pStyle w:val="TableParagraph"/>
              <w:ind w:left="94" w:right="170"/>
            </w:pPr>
            <w:r>
              <w:rPr>
                <w:spacing w:val="-2"/>
              </w:rPr>
              <w:t xml:space="preserve">Некапитальные </w:t>
            </w:r>
            <w:r>
              <w:t xml:space="preserve">театральные, кино- и </w:t>
            </w:r>
            <w:r>
              <w:rPr>
                <w:spacing w:val="-2"/>
              </w:rPr>
              <w:t xml:space="preserve">танцевальные площадки, </w:t>
            </w:r>
            <w:r>
              <w:t xml:space="preserve">аттракционы, пункты проката, объекты </w:t>
            </w:r>
            <w:r>
              <w:rPr>
                <w:spacing w:val="-2"/>
              </w:rPr>
              <w:t xml:space="preserve">общественного </w:t>
            </w:r>
            <w:r>
              <w:t>питания,</w:t>
            </w:r>
            <w:r>
              <w:rPr>
                <w:spacing w:val="-14"/>
              </w:rPr>
              <w:t xml:space="preserve"> </w:t>
            </w:r>
            <w:r>
              <w:t>туалеты,</w:t>
            </w:r>
            <w:r>
              <w:rPr>
                <w:spacing w:val="-14"/>
              </w:rPr>
              <w:t xml:space="preserve"> </w:t>
            </w:r>
            <w:r>
              <w:t>поля для фестивалей, массовых игр и т.п.</w:t>
            </w:r>
          </w:p>
        </w:tc>
        <w:tc>
          <w:tcPr>
            <w:tcW w:w="2058" w:type="dxa"/>
          </w:tcPr>
          <w:p w14:paraId="10590E1C" w14:textId="77777777" w:rsidR="00997F6A" w:rsidRDefault="005C48BA">
            <w:pPr>
              <w:pStyle w:val="TableParagraph"/>
              <w:ind w:left="100"/>
            </w:pPr>
            <w:r>
              <w:t xml:space="preserve">С учетом высокой </w:t>
            </w:r>
            <w:r>
              <w:rPr>
                <w:spacing w:val="-2"/>
              </w:rPr>
              <w:t xml:space="preserve">рекреационной </w:t>
            </w:r>
            <w:r>
              <w:t xml:space="preserve">нагрузки более 100 </w:t>
            </w:r>
            <w:r>
              <w:rPr>
                <w:spacing w:val="-2"/>
              </w:rPr>
              <w:t xml:space="preserve">чел./га рекомендуются приемы благоустройства, ослабляющие </w:t>
            </w:r>
            <w:r>
              <w:t>негативное</w:t>
            </w:r>
            <w:r>
              <w:rPr>
                <w:spacing w:val="-14"/>
              </w:rPr>
              <w:t xml:space="preserve"> </w:t>
            </w:r>
            <w:r>
              <w:t xml:space="preserve">влияние нагрузки на </w:t>
            </w:r>
            <w:r>
              <w:rPr>
                <w:spacing w:val="-2"/>
              </w:rPr>
              <w:t xml:space="preserve">природное </w:t>
            </w:r>
            <w:r>
              <w:t xml:space="preserve">окружение, аллеи и дорожки для </w:t>
            </w:r>
            <w:r>
              <w:rPr>
                <w:spacing w:val="-2"/>
              </w:rPr>
              <w:t xml:space="preserve">движения посетителей, </w:t>
            </w:r>
            <w:r>
              <w:t>цветники</w:t>
            </w:r>
            <w:r>
              <w:rPr>
                <w:spacing w:val="-14"/>
              </w:rPr>
              <w:t xml:space="preserve"> </w:t>
            </w:r>
            <w:r>
              <w:t>с</w:t>
            </w:r>
            <w:r>
              <w:rPr>
                <w:spacing w:val="-14"/>
              </w:rPr>
              <w:t xml:space="preserve"> </w:t>
            </w:r>
            <w:r>
              <w:t>высотой бордюров не менее</w:t>
            </w:r>
          </w:p>
          <w:p w14:paraId="437EF414" w14:textId="77777777" w:rsidR="00997F6A" w:rsidRDefault="005C48BA">
            <w:pPr>
              <w:pStyle w:val="TableParagraph"/>
              <w:spacing w:line="238" w:lineRule="exact"/>
              <w:ind w:left="100"/>
            </w:pPr>
            <w:r>
              <w:t>20 см,</w:t>
            </w:r>
            <w:r>
              <w:rPr>
                <w:spacing w:val="3"/>
              </w:rPr>
              <w:t xml:space="preserve"> </w:t>
            </w:r>
            <w:r>
              <w:rPr>
                <w:spacing w:val="-2"/>
              </w:rPr>
              <w:t>освещение</w:t>
            </w:r>
          </w:p>
        </w:tc>
      </w:tr>
      <w:tr w:rsidR="00997F6A" w14:paraId="657418B6" w14:textId="77777777">
        <w:trPr>
          <w:trHeight w:val="5567"/>
        </w:trPr>
        <w:tc>
          <w:tcPr>
            <w:tcW w:w="2227" w:type="dxa"/>
          </w:tcPr>
          <w:p w14:paraId="1163E942" w14:textId="77777777" w:rsidR="00997F6A" w:rsidRDefault="005C48BA">
            <w:pPr>
              <w:pStyle w:val="TableParagraph"/>
              <w:spacing w:line="242" w:lineRule="auto"/>
              <w:ind w:left="98" w:right="155"/>
            </w:pPr>
            <w:r>
              <w:t>2.</w:t>
            </w:r>
            <w:r>
              <w:rPr>
                <w:spacing w:val="-14"/>
              </w:rPr>
              <w:t xml:space="preserve"> </w:t>
            </w:r>
            <w:r>
              <w:t>Зона</w:t>
            </w:r>
            <w:r>
              <w:rPr>
                <w:spacing w:val="-14"/>
              </w:rPr>
              <w:t xml:space="preserve"> </w:t>
            </w:r>
            <w:r>
              <w:t xml:space="preserve">тихого </w:t>
            </w:r>
            <w:r>
              <w:rPr>
                <w:spacing w:val="-2"/>
              </w:rPr>
              <w:t>отдыха</w:t>
            </w:r>
          </w:p>
        </w:tc>
        <w:tc>
          <w:tcPr>
            <w:tcW w:w="1094" w:type="dxa"/>
          </w:tcPr>
          <w:p w14:paraId="40F8315D" w14:textId="77777777" w:rsidR="00997F6A" w:rsidRDefault="005C48BA">
            <w:pPr>
              <w:pStyle w:val="TableParagraph"/>
              <w:spacing w:line="244" w:lineRule="exact"/>
              <w:ind w:left="93"/>
            </w:pPr>
            <w:r>
              <w:rPr>
                <w:spacing w:val="-2"/>
              </w:rPr>
              <w:t>75-</w:t>
            </w:r>
            <w:r>
              <w:rPr>
                <w:spacing w:val="-7"/>
              </w:rPr>
              <w:t>40</w:t>
            </w:r>
          </w:p>
        </w:tc>
        <w:tc>
          <w:tcPr>
            <w:tcW w:w="1785" w:type="dxa"/>
          </w:tcPr>
          <w:p w14:paraId="0C8A92F5" w14:textId="77777777" w:rsidR="00997F6A" w:rsidRDefault="005C48BA">
            <w:pPr>
              <w:pStyle w:val="TableParagraph"/>
              <w:ind w:left="98" w:right="87"/>
            </w:pPr>
            <w:r>
              <w:t xml:space="preserve">На большей части парка. </w:t>
            </w:r>
            <w:r>
              <w:rPr>
                <w:spacing w:val="-2"/>
              </w:rPr>
              <w:t>Характеризуется естественным пейзажем</w:t>
            </w:r>
          </w:p>
        </w:tc>
        <w:tc>
          <w:tcPr>
            <w:tcW w:w="2471" w:type="dxa"/>
          </w:tcPr>
          <w:p w14:paraId="3B347022" w14:textId="77777777" w:rsidR="00997F6A" w:rsidRDefault="005C48BA">
            <w:pPr>
              <w:pStyle w:val="TableParagraph"/>
              <w:ind w:left="94" w:right="77"/>
            </w:pPr>
            <w:r>
              <w:rPr>
                <w:spacing w:val="-2"/>
              </w:rPr>
              <w:t>Размещение</w:t>
            </w:r>
            <w:r>
              <w:rPr>
                <w:spacing w:val="40"/>
              </w:rPr>
              <w:t xml:space="preserve"> </w:t>
            </w:r>
            <w:r>
              <w:t>сооружений не допускается (кроме МАФ); зеленые насаждения</w:t>
            </w:r>
            <w:r>
              <w:rPr>
                <w:spacing w:val="-13"/>
              </w:rPr>
              <w:t xml:space="preserve"> </w:t>
            </w:r>
            <w:r>
              <w:t>и</w:t>
            </w:r>
            <w:r>
              <w:rPr>
                <w:spacing w:val="-14"/>
              </w:rPr>
              <w:t xml:space="preserve"> </w:t>
            </w:r>
            <w:r>
              <w:t>водоемы</w:t>
            </w:r>
            <w:r>
              <w:rPr>
                <w:spacing w:val="-11"/>
              </w:rPr>
              <w:t xml:space="preserve"> </w:t>
            </w:r>
            <w:r>
              <w:t>- не менее 90%</w:t>
            </w:r>
          </w:p>
        </w:tc>
        <w:tc>
          <w:tcPr>
            <w:tcW w:w="2058" w:type="dxa"/>
          </w:tcPr>
          <w:p w14:paraId="65BEABDB" w14:textId="77777777" w:rsidR="00997F6A" w:rsidRDefault="005C48BA">
            <w:pPr>
              <w:pStyle w:val="TableParagraph"/>
              <w:spacing w:line="242" w:lineRule="auto"/>
              <w:ind w:left="100" w:right="524"/>
              <w:jc w:val="both"/>
            </w:pPr>
            <w:r>
              <w:rPr>
                <w:spacing w:val="-2"/>
              </w:rPr>
              <w:t xml:space="preserve">Рекреационная </w:t>
            </w:r>
            <w:r>
              <w:t xml:space="preserve">нагрузка до 50 </w:t>
            </w:r>
            <w:r>
              <w:rPr>
                <w:spacing w:val="-2"/>
              </w:rPr>
              <w:t>чел./га.</w:t>
            </w:r>
          </w:p>
          <w:p w14:paraId="5ED3D2CA" w14:textId="77777777" w:rsidR="00997F6A" w:rsidRDefault="005C48BA">
            <w:pPr>
              <w:pStyle w:val="TableParagraph"/>
              <w:spacing w:before="237"/>
              <w:ind w:left="100" w:right="151"/>
            </w:pPr>
            <w:r>
              <w:t xml:space="preserve">МАФ (беседки, </w:t>
            </w:r>
            <w:r>
              <w:rPr>
                <w:spacing w:val="-2"/>
              </w:rPr>
              <w:t xml:space="preserve">скамейки, устройства </w:t>
            </w:r>
            <w:r>
              <w:t xml:space="preserve">контейнерного и </w:t>
            </w:r>
            <w:r>
              <w:rPr>
                <w:spacing w:val="-2"/>
              </w:rPr>
              <w:t xml:space="preserve">вертикального </w:t>
            </w:r>
            <w:r>
              <w:t xml:space="preserve">озеленения, урны, </w:t>
            </w:r>
            <w:r>
              <w:rPr>
                <w:spacing w:val="-2"/>
              </w:rPr>
              <w:t xml:space="preserve">информационно- навигационные </w:t>
            </w:r>
            <w:r>
              <w:t xml:space="preserve">системы и т.д.); поляны, газоны, поверхности под деревьями с </w:t>
            </w:r>
            <w:r>
              <w:rPr>
                <w:spacing w:val="-2"/>
              </w:rPr>
              <w:t xml:space="preserve">возможностью </w:t>
            </w:r>
            <w:r>
              <w:t>отдыха (при проведении</w:t>
            </w:r>
            <w:r>
              <w:rPr>
                <w:spacing w:val="-14"/>
              </w:rPr>
              <w:t xml:space="preserve"> </w:t>
            </w:r>
            <w:r>
              <w:t>мер</w:t>
            </w:r>
            <w:r>
              <w:rPr>
                <w:spacing w:val="-14"/>
              </w:rPr>
              <w:t xml:space="preserve"> </w:t>
            </w:r>
            <w:r>
              <w:t xml:space="preserve">по </w:t>
            </w:r>
            <w:r>
              <w:rPr>
                <w:spacing w:val="-2"/>
              </w:rPr>
              <w:t>защите растительности),</w:t>
            </w:r>
          </w:p>
          <w:p w14:paraId="7F4A6E3D" w14:textId="77777777" w:rsidR="00997F6A" w:rsidRDefault="005C48BA">
            <w:pPr>
              <w:pStyle w:val="TableParagraph"/>
              <w:spacing w:line="243" w:lineRule="exact"/>
              <w:ind w:left="100"/>
            </w:pPr>
            <w:r>
              <w:rPr>
                <w:spacing w:val="-2"/>
              </w:rPr>
              <w:t>освещение</w:t>
            </w:r>
          </w:p>
        </w:tc>
      </w:tr>
      <w:tr w:rsidR="00997F6A" w14:paraId="47B19F4C" w14:textId="77777777">
        <w:trPr>
          <w:trHeight w:val="1266"/>
        </w:trPr>
        <w:tc>
          <w:tcPr>
            <w:tcW w:w="2227" w:type="dxa"/>
          </w:tcPr>
          <w:p w14:paraId="31E4F661" w14:textId="77777777" w:rsidR="00997F6A" w:rsidRDefault="005C48BA">
            <w:pPr>
              <w:pStyle w:val="TableParagraph"/>
              <w:ind w:left="98"/>
            </w:pPr>
            <w:r>
              <w:t>3.</w:t>
            </w:r>
            <w:r>
              <w:rPr>
                <w:spacing w:val="-14"/>
              </w:rPr>
              <w:t xml:space="preserve"> </w:t>
            </w:r>
            <w:r>
              <w:t>Зона</w:t>
            </w:r>
            <w:r>
              <w:rPr>
                <w:spacing w:val="-14"/>
              </w:rPr>
              <w:t xml:space="preserve"> </w:t>
            </w:r>
            <w:r>
              <w:t xml:space="preserve">культурно- </w:t>
            </w:r>
            <w:r>
              <w:rPr>
                <w:spacing w:val="-2"/>
              </w:rPr>
              <w:t>просветительных мероприятий</w:t>
            </w:r>
          </w:p>
        </w:tc>
        <w:tc>
          <w:tcPr>
            <w:tcW w:w="1094" w:type="dxa"/>
          </w:tcPr>
          <w:p w14:paraId="37CCAF2C" w14:textId="77777777" w:rsidR="00997F6A" w:rsidRDefault="005C48BA">
            <w:pPr>
              <w:pStyle w:val="TableParagraph"/>
              <w:spacing w:line="244" w:lineRule="exact"/>
              <w:ind w:left="93"/>
            </w:pPr>
            <w:r>
              <w:rPr>
                <w:spacing w:val="-2"/>
              </w:rPr>
              <w:t>3-</w:t>
            </w:r>
            <w:r>
              <w:rPr>
                <w:spacing w:val="-10"/>
              </w:rPr>
              <w:t>8</w:t>
            </w:r>
          </w:p>
        </w:tc>
        <w:tc>
          <w:tcPr>
            <w:tcW w:w="1785" w:type="dxa"/>
          </w:tcPr>
          <w:p w14:paraId="4268ECD9" w14:textId="77777777" w:rsidR="00997F6A" w:rsidRDefault="005C48BA">
            <w:pPr>
              <w:pStyle w:val="TableParagraph"/>
              <w:ind w:left="98" w:right="219"/>
            </w:pPr>
            <w:r>
              <w:t>Выделение в отдельной</w:t>
            </w:r>
            <w:r>
              <w:rPr>
                <w:spacing w:val="-14"/>
              </w:rPr>
              <w:t xml:space="preserve"> </w:t>
            </w:r>
            <w:r>
              <w:t>зоне или свободное</w:t>
            </w:r>
          </w:p>
          <w:p w14:paraId="4E530DB5" w14:textId="77777777" w:rsidR="00997F6A" w:rsidRDefault="005C48BA">
            <w:pPr>
              <w:pStyle w:val="TableParagraph"/>
              <w:spacing w:line="254" w:lineRule="exact"/>
              <w:ind w:left="98" w:right="264"/>
            </w:pPr>
            <w:r>
              <w:t>размещение</w:t>
            </w:r>
            <w:r>
              <w:rPr>
                <w:spacing w:val="-14"/>
              </w:rPr>
              <w:t xml:space="preserve"> </w:t>
            </w:r>
            <w:r>
              <w:t xml:space="preserve">на </w:t>
            </w:r>
            <w:r>
              <w:rPr>
                <w:spacing w:val="-2"/>
              </w:rPr>
              <w:t>территории</w:t>
            </w:r>
          </w:p>
        </w:tc>
        <w:tc>
          <w:tcPr>
            <w:tcW w:w="2471" w:type="dxa"/>
          </w:tcPr>
          <w:p w14:paraId="6341C087" w14:textId="77777777" w:rsidR="00997F6A" w:rsidRDefault="005C48BA">
            <w:pPr>
              <w:pStyle w:val="TableParagraph"/>
              <w:ind w:left="94" w:right="170"/>
            </w:pPr>
            <w:r>
              <w:rPr>
                <w:spacing w:val="-2"/>
              </w:rPr>
              <w:t xml:space="preserve">Небольшие выставочные </w:t>
            </w:r>
            <w:r>
              <w:t>павильоны</w:t>
            </w:r>
            <w:r>
              <w:rPr>
                <w:spacing w:val="-14"/>
              </w:rPr>
              <w:t xml:space="preserve"> </w:t>
            </w:r>
            <w:r>
              <w:t>и</w:t>
            </w:r>
            <w:r>
              <w:rPr>
                <w:spacing w:val="-14"/>
              </w:rPr>
              <w:t xml:space="preserve"> </w:t>
            </w:r>
            <w:r>
              <w:t>объекты</w:t>
            </w:r>
          </w:p>
          <w:p w14:paraId="6C83EAD5" w14:textId="77777777" w:rsidR="00997F6A" w:rsidRDefault="005C48BA">
            <w:pPr>
              <w:pStyle w:val="TableParagraph"/>
              <w:spacing w:line="254" w:lineRule="exact"/>
              <w:ind w:left="94" w:right="157"/>
            </w:pPr>
            <w:r>
              <w:rPr>
                <w:spacing w:val="-2"/>
              </w:rPr>
              <w:t xml:space="preserve">общественного </w:t>
            </w:r>
            <w:r>
              <w:t>питания,</w:t>
            </w:r>
            <w:r>
              <w:rPr>
                <w:spacing w:val="-14"/>
              </w:rPr>
              <w:t xml:space="preserve"> </w:t>
            </w:r>
            <w:r>
              <w:t>читальни,</w:t>
            </w:r>
          </w:p>
        </w:tc>
        <w:tc>
          <w:tcPr>
            <w:tcW w:w="2058" w:type="dxa"/>
          </w:tcPr>
          <w:p w14:paraId="1BD4EDE2" w14:textId="77777777" w:rsidR="00997F6A" w:rsidRDefault="005C48BA">
            <w:pPr>
              <w:pStyle w:val="TableParagraph"/>
              <w:ind w:left="100" w:right="441"/>
            </w:pPr>
            <w:r>
              <w:rPr>
                <w:spacing w:val="-2"/>
              </w:rPr>
              <w:t xml:space="preserve">Рекреационная </w:t>
            </w:r>
            <w:r>
              <w:t>нагрузка</w:t>
            </w:r>
            <w:r>
              <w:rPr>
                <w:spacing w:val="-14"/>
              </w:rPr>
              <w:t xml:space="preserve"> </w:t>
            </w:r>
            <w:r>
              <w:t xml:space="preserve">50-100 </w:t>
            </w:r>
            <w:r>
              <w:rPr>
                <w:spacing w:val="-2"/>
              </w:rPr>
              <w:t>чел./га.</w:t>
            </w:r>
          </w:p>
          <w:p w14:paraId="52B6BE5C" w14:textId="77777777" w:rsidR="00997F6A" w:rsidRDefault="005C48BA">
            <w:pPr>
              <w:pStyle w:val="TableParagraph"/>
              <w:spacing w:before="245" w:line="243" w:lineRule="exact"/>
              <w:ind w:left="100"/>
            </w:pPr>
            <w:r>
              <w:rPr>
                <w:spacing w:val="-2"/>
              </w:rPr>
              <w:t>Рекомендуются</w:t>
            </w:r>
          </w:p>
        </w:tc>
      </w:tr>
    </w:tbl>
    <w:p w14:paraId="0438F237" w14:textId="77777777" w:rsidR="00997F6A" w:rsidRDefault="00997F6A">
      <w:pPr>
        <w:pStyle w:val="TableParagraph"/>
        <w:spacing w:line="243" w:lineRule="exact"/>
        <w:sectPr w:rsidR="00997F6A">
          <w:pgSz w:w="11900" w:h="16840"/>
          <w:pgMar w:top="500" w:right="708" w:bottom="700" w:left="992" w:header="0" w:footer="518" w:gutter="0"/>
          <w:cols w:space="720"/>
        </w:sectPr>
      </w:pPr>
    </w:p>
    <w:p w14:paraId="17B0E606" w14:textId="77777777"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27"/>
        <w:gridCol w:w="1094"/>
        <w:gridCol w:w="1785"/>
        <w:gridCol w:w="2471"/>
        <w:gridCol w:w="2058"/>
      </w:tblGrid>
      <w:tr w:rsidR="00997F6A" w14:paraId="3B8F35E6" w14:textId="77777777">
        <w:trPr>
          <w:trHeight w:val="4300"/>
        </w:trPr>
        <w:tc>
          <w:tcPr>
            <w:tcW w:w="2227" w:type="dxa"/>
          </w:tcPr>
          <w:p w14:paraId="787536F0" w14:textId="77777777" w:rsidR="00997F6A" w:rsidRDefault="00997F6A">
            <w:pPr>
              <w:pStyle w:val="TableParagraph"/>
            </w:pPr>
          </w:p>
        </w:tc>
        <w:tc>
          <w:tcPr>
            <w:tcW w:w="1094" w:type="dxa"/>
          </w:tcPr>
          <w:p w14:paraId="43C98F52" w14:textId="77777777" w:rsidR="00997F6A" w:rsidRDefault="00997F6A">
            <w:pPr>
              <w:pStyle w:val="TableParagraph"/>
            </w:pPr>
          </w:p>
        </w:tc>
        <w:tc>
          <w:tcPr>
            <w:tcW w:w="1785" w:type="dxa"/>
          </w:tcPr>
          <w:p w14:paraId="268C19A1" w14:textId="77777777" w:rsidR="00997F6A" w:rsidRDefault="005C48BA">
            <w:pPr>
              <w:pStyle w:val="TableParagraph"/>
              <w:spacing w:line="242" w:lineRule="auto"/>
              <w:ind w:left="98" w:right="87"/>
            </w:pPr>
            <w:r>
              <w:rPr>
                <w:spacing w:val="-2"/>
              </w:rPr>
              <w:t>объектов некапитального строительства</w:t>
            </w:r>
          </w:p>
        </w:tc>
        <w:tc>
          <w:tcPr>
            <w:tcW w:w="2471" w:type="dxa"/>
          </w:tcPr>
          <w:p w14:paraId="67BFEAFC" w14:textId="77777777" w:rsidR="00997F6A" w:rsidRDefault="005C48BA">
            <w:pPr>
              <w:pStyle w:val="TableParagraph"/>
              <w:spacing w:line="242" w:lineRule="auto"/>
              <w:ind w:left="94" w:right="170"/>
            </w:pPr>
            <w:r>
              <w:t>помещения для любительских</w:t>
            </w:r>
            <w:r>
              <w:rPr>
                <w:spacing w:val="-14"/>
              </w:rPr>
              <w:t xml:space="preserve"> </w:t>
            </w:r>
            <w:r>
              <w:t xml:space="preserve">занятий, </w:t>
            </w:r>
            <w:r>
              <w:rPr>
                <w:spacing w:val="-2"/>
              </w:rPr>
              <w:t>лектории</w:t>
            </w:r>
          </w:p>
        </w:tc>
        <w:tc>
          <w:tcPr>
            <w:tcW w:w="2058" w:type="dxa"/>
          </w:tcPr>
          <w:p w14:paraId="48A6B9E9" w14:textId="77777777" w:rsidR="00997F6A" w:rsidRDefault="005C48BA">
            <w:pPr>
              <w:pStyle w:val="TableParagraph"/>
              <w:ind w:left="100" w:right="69"/>
            </w:pPr>
            <w:r>
              <w:rPr>
                <w:spacing w:val="-2"/>
              </w:rPr>
              <w:t xml:space="preserve">приемы благоустройства, ослабляющие </w:t>
            </w:r>
            <w:r>
              <w:t>негативное</w:t>
            </w:r>
            <w:r>
              <w:rPr>
                <w:spacing w:val="-14"/>
              </w:rPr>
              <w:t xml:space="preserve"> </w:t>
            </w:r>
            <w:r>
              <w:t xml:space="preserve">влияние нагрузки на </w:t>
            </w:r>
            <w:r>
              <w:rPr>
                <w:spacing w:val="-2"/>
              </w:rPr>
              <w:t xml:space="preserve">природное </w:t>
            </w:r>
            <w:r>
              <w:t xml:space="preserve">окружение, аллеи и дорожки для </w:t>
            </w:r>
            <w:r>
              <w:rPr>
                <w:spacing w:val="-2"/>
              </w:rPr>
              <w:t xml:space="preserve">движения посетителей, </w:t>
            </w:r>
            <w:r>
              <w:t xml:space="preserve">площадки для </w:t>
            </w:r>
            <w:r>
              <w:rPr>
                <w:spacing w:val="-2"/>
              </w:rPr>
              <w:t>проведения мероприятий,</w:t>
            </w:r>
            <w:r>
              <w:rPr>
                <w:spacing w:val="40"/>
              </w:rPr>
              <w:t xml:space="preserve"> </w:t>
            </w:r>
            <w:r>
              <w:t>МАФ, цветники с высотой бордюров не менее 20 см,</w:t>
            </w:r>
          </w:p>
          <w:p w14:paraId="3F36FCDB" w14:textId="77777777" w:rsidR="00997F6A" w:rsidRDefault="005C48BA">
            <w:pPr>
              <w:pStyle w:val="TableParagraph"/>
              <w:spacing w:line="238" w:lineRule="exact"/>
              <w:ind w:left="100"/>
            </w:pPr>
            <w:r>
              <w:rPr>
                <w:spacing w:val="-2"/>
              </w:rPr>
              <w:t>освещение</w:t>
            </w:r>
          </w:p>
        </w:tc>
      </w:tr>
      <w:tr w:rsidR="00997F6A" w14:paraId="6D7361B3" w14:textId="77777777">
        <w:trPr>
          <w:trHeight w:val="3037"/>
        </w:trPr>
        <w:tc>
          <w:tcPr>
            <w:tcW w:w="2227" w:type="dxa"/>
          </w:tcPr>
          <w:p w14:paraId="00139851" w14:textId="77777777" w:rsidR="00997F6A" w:rsidRDefault="005C48BA">
            <w:pPr>
              <w:pStyle w:val="TableParagraph"/>
              <w:ind w:left="98" w:right="473"/>
              <w:jc w:val="both"/>
            </w:pPr>
            <w:r>
              <w:t>4.</w:t>
            </w:r>
            <w:r>
              <w:rPr>
                <w:spacing w:val="-14"/>
              </w:rPr>
              <w:t xml:space="preserve"> </w:t>
            </w:r>
            <w:r>
              <w:t xml:space="preserve">Физкультурно- </w:t>
            </w:r>
            <w:r>
              <w:rPr>
                <w:spacing w:val="-2"/>
              </w:rPr>
              <w:t xml:space="preserve">оздоровительная </w:t>
            </w:r>
            <w:r>
              <w:rPr>
                <w:spacing w:val="-4"/>
              </w:rPr>
              <w:t>зона</w:t>
            </w:r>
          </w:p>
        </w:tc>
        <w:tc>
          <w:tcPr>
            <w:tcW w:w="1094" w:type="dxa"/>
          </w:tcPr>
          <w:p w14:paraId="0AC71426" w14:textId="77777777" w:rsidR="00997F6A" w:rsidRDefault="005C48BA">
            <w:pPr>
              <w:pStyle w:val="TableParagraph"/>
              <w:spacing w:line="249" w:lineRule="exact"/>
              <w:ind w:left="93"/>
            </w:pPr>
            <w:r>
              <w:rPr>
                <w:spacing w:val="-2"/>
              </w:rPr>
              <w:t>10-</w:t>
            </w:r>
            <w:r>
              <w:rPr>
                <w:spacing w:val="-7"/>
              </w:rPr>
              <w:t>20</w:t>
            </w:r>
          </w:p>
        </w:tc>
        <w:tc>
          <w:tcPr>
            <w:tcW w:w="1785" w:type="dxa"/>
          </w:tcPr>
          <w:p w14:paraId="125CBC8B" w14:textId="77777777" w:rsidR="00997F6A" w:rsidRDefault="005C48BA">
            <w:pPr>
              <w:pStyle w:val="TableParagraph"/>
              <w:ind w:left="98" w:right="116"/>
              <w:jc w:val="both"/>
            </w:pPr>
            <w:r>
              <w:rPr>
                <w:spacing w:val="-2"/>
              </w:rPr>
              <w:t>Рекомендовано</w:t>
            </w:r>
            <w:r>
              <w:rPr>
                <w:spacing w:val="40"/>
              </w:rPr>
              <w:t xml:space="preserve"> </w:t>
            </w:r>
            <w:r>
              <w:t>с объединением в один</w:t>
            </w:r>
            <w:r>
              <w:rPr>
                <w:spacing w:val="1"/>
              </w:rPr>
              <w:t xml:space="preserve"> </w:t>
            </w:r>
            <w:r>
              <w:rPr>
                <w:spacing w:val="-2"/>
              </w:rPr>
              <w:t>комплекс</w:t>
            </w:r>
          </w:p>
        </w:tc>
        <w:tc>
          <w:tcPr>
            <w:tcW w:w="2471" w:type="dxa"/>
          </w:tcPr>
          <w:p w14:paraId="0AB9CD40" w14:textId="77777777" w:rsidR="00997F6A" w:rsidRDefault="005C48BA">
            <w:pPr>
              <w:pStyle w:val="TableParagraph"/>
              <w:ind w:left="94" w:right="192"/>
            </w:pPr>
            <w:r>
              <w:rPr>
                <w:spacing w:val="-2"/>
              </w:rPr>
              <w:t>Физкультурно- оздоровительные сооружения:</w:t>
            </w:r>
            <w:r>
              <w:rPr>
                <w:spacing w:val="80"/>
              </w:rPr>
              <w:t xml:space="preserve"> </w:t>
            </w:r>
            <w:r>
              <w:t>площадки для волейбола,</w:t>
            </w:r>
            <w:r>
              <w:rPr>
                <w:spacing w:val="-14"/>
              </w:rPr>
              <w:t xml:space="preserve"> </w:t>
            </w:r>
            <w:r>
              <w:t xml:space="preserve">баскетбола, </w:t>
            </w:r>
            <w:r>
              <w:rPr>
                <w:spacing w:val="-2"/>
              </w:rPr>
              <w:t xml:space="preserve">бадминтона, </w:t>
            </w:r>
            <w:r>
              <w:t xml:space="preserve">настольного тенниса, </w:t>
            </w:r>
            <w:r>
              <w:rPr>
                <w:spacing w:val="-2"/>
              </w:rPr>
              <w:t xml:space="preserve">многофункциональная </w:t>
            </w:r>
            <w:r>
              <w:t>спортивная площадка, каток, пункт проката,</w:t>
            </w:r>
          </w:p>
          <w:p w14:paraId="1503CCBD" w14:textId="77777777" w:rsidR="00997F6A" w:rsidRDefault="005C48BA">
            <w:pPr>
              <w:pStyle w:val="TableParagraph"/>
              <w:spacing w:line="250" w:lineRule="exact"/>
              <w:ind w:left="94" w:right="86"/>
            </w:pPr>
            <w:r>
              <w:t>объекты</w:t>
            </w:r>
            <w:r>
              <w:rPr>
                <w:spacing w:val="-14"/>
              </w:rPr>
              <w:t xml:space="preserve"> </w:t>
            </w:r>
            <w:r>
              <w:t>общественного питания, туалеты</w:t>
            </w:r>
          </w:p>
        </w:tc>
        <w:tc>
          <w:tcPr>
            <w:tcW w:w="2058" w:type="dxa"/>
          </w:tcPr>
          <w:p w14:paraId="4DD230B1" w14:textId="77777777" w:rsidR="00997F6A" w:rsidRDefault="005C48BA">
            <w:pPr>
              <w:pStyle w:val="TableParagraph"/>
              <w:ind w:left="100" w:right="441"/>
            </w:pPr>
            <w:r>
              <w:rPr>
                <w:spacing w:val="-2"/>
              </w:rPr>
              <w:t xml:space="preserve">Рекреационная </w:t>
            </w:r>
            <w:r>
              <w:t>нагрузка</w:t>
            </w:r>
            <w:r>
              <w:rPr>
                <w:spacing w:val="-14"/>
              </w:rPr>
              <w:t xml:space="preserve"> </w:t>
            </w:r>
            <w:r>
              <w:t xml:space="preserve">50-100 </w:t>
            </w:r>
            <w:r>
              <w:rPr>
                <w:spacing w:val="-2"/>
              </w:rPr>
              <w:t>чел./га.</w:t>
            </w:r>
          </w:p>
          <w:p w14:paraId="13A2C945" w14:textId="77777777" w:rsidR="00997F6A" w:rsidRDefault="005C48BA">
            <w:pPr>
              <w:pStyle w:val="TableParagraph"/>
              <w:ind w:left="100"/>
            </w:pPr>
            <w:r>
              <w:rPr>
                <w:spacing w:val="-2"/>
              </w:rPr>
              <w:t xml:space="preserve">Трассировка велодорожек </w:t>
            </w:r>
            <w:r>
              <w:t>замкнутая</w:t>
            </w:r>
            <w:r>
              <w:rPr>
                <w:spacing w:val="-14"/>
              </w:rPr>
              <w:t xml:space="preserve"> </w:t>
            </w:r>
            <w:r>
              <w:t xml:space="preserve">(кольца, </w:t>
            </w:r>
            <w:r>
              <w:rPr>
                <w:spacing w:val="-2"/>
              </w:rPr>
              <w:t>восьмерки).</w:t>
            </w:r>
          </w:p>
          <w:p w14:paraId="67100A98" w14:textId="77777777" w:rsidR="00997F6A" w:rsidRDefault="005C48BA">
            <w:pPr>
              <w:pStyle w:val="TableParagraph"/>
              <w:spacing w:line="242" w:lineRule="auto"/>
              <w:ind w:left="100"/>
            </w:pPr>
            <w:r>
              <w:t>Обрезка ветвей деревьев</w:t>
            </w:r>
            <w:r>
              <w:rPr>
                <w:spacing w:val="-14"/>
              </w:rPr>
              <w:t xml:space="preserve"> </w:t>
            </w:r>
            <w:r>
              <w:t>на</w:t>
            </w:r>
            <w:r>
              <w:rPr>
                <w:spacing w:val="-14"/>
              </w:rPr>
              <w:t xml:space="preserve"> </w:t>
            </w:r>
            <w:r>
              <w:t>высоте 2,5 м, освещение</w:t>
            </w:r>
          </w:p>
        </w:tc>
      </w:tr>
      <w:tr w:rsidR="00997F6A" w14:paraId="5539BF4E" w14:textId="77777777">
        <w:trPr>
          <w:trHeight w:val="2274"/>
        </w:trPr>
        <w:tc>
          <w:tcPr>
            <w:tcW w:w="2227" w:type="dxa"/>
          </w:tcPr>
          <w:p w14:paraId="7E781339" w14:textId="77777777" w:rsidR="00997F6A" w:rsidRDefault="005C48BA">
            <w:pPr>
              <w:pStyle w:val="TableParagraph"/>
              <w:spacing w:line="242" w:lineRule="auto"/>
              <w:ind w:left="98"/>
            </w:pPr>
            <w:r>
              <w:t>5.</w:t>
            </w:r>
            <w:r>
              <w:rPr>
                <w:spacing w:val="-10"/>
              </w:rPr>
              <w:t xml:space="preserve"> </w:t>
            </w:r>
            <w:r>
              <w:t>Зона</w:t>
            </w:r>
            <w:r>
              <w:rPr>
                <w:spacing w:val="-14"/>
              </w:rPr>
              <w:t xml:space="preserve"> </w:t>
            </w:r>
            <w:r>
              <w:t>для</w:t>
            </w:r>
            <w:r>
              <w:rPr>
                <w:spacing w:val="-13"/>
              </w:rPr>
              <w:t xml:space="preserve"> </w:t>
            </w:r>
            <w:r>
              <w:t xml:space="preserve">отдыха </w:t>
            </w:r>
            <w:r>
              <w:rPr>
                <w:spacing w:val="-2"/>
              </w:rPr>
              <w:t>детей</w:t>
            </w:r>
          </w:p>
        </w:tc>
        <w:tc>
          <w:tcPr>
            <w:tcW w:w="1094" w:type="dxa"/>
          </w:tcPr>
          <w:p w14:paraId="5F867401" w14:textId="77777777" w:rsidR="00997F6A" w:rsidRDefault="005C48BA">
            <w:pPr>
              <w:pStyle w:val="TableParagraph"/>
              <w:spacing w:line="244" w:lineRule="exact"/>
              <w:ind w:left="93"/>
            </w:pPr>
            <w:r>
              <w:rPr>
                <w:spacing w:val="-2"/>
              </w:rPr>
              <w:t>5-</w:t>
            </w:r>
            <w:r>
              <w:rPr>
                <w:spacing w:val="-5"/>
              </w:rPr>
              <w:t>10</w:t>
            </w:r>
          </w:p>
        </w:tc>
        <w:tc>
          <w:tcPr>
            <w:tcW w:w="1785" w:type="dxa"/>
          </w:tcPr>
          <w:p w14:paraId="441D45C5" w14:textId="77777777" w:rsidR="00997F6A" w:rsidRDefault="005C48BA">
            <w:pPr>
              <w:pStyle w:val="TableParagraph"/>
              <w:ind w:left="98" w:right="87"/>
            </w:pPr>
            <w:r>
              <w:t>Обособленно,</w:t>
            </w:r>
            <w:r>
              <w:rPr>
                <w:spacing w:val="-14"/>
              </w:rPr>
              <w:t xml:space="preserve"> </w:t>
            </w:r>
            <w:r>
              <w:t xml:space="preserve">на </w:t>
            </w:r>
            <w:r>
              <w:rPr>
                <w:spacing w:val="-2"/>
              </w:rPr>
              <w:t xml:space="preserve">незначительном </w:t>
            </w:r>
            <w:r>
              <w:t>удалении от входов в парк</w:t>
            </w:r>
          </w:p>
        </w:tc>
        <w:tc>
          <w:tcPr>
            <w:tcW w:w="2471" w:type="dxa"/>
          </w:tcPr>
          <w:p w14:paraId="320A76A0" w14:textId="77777777" w:rsidR="00997F6A" w:rsidRDefault="005C48BA">
            <w:pPr>
              <w:pStyle w:val="TableParagraph"/>
              <w:spacing w:line="242" w:lineRule="auto"/>
              <w:ind w:left="94" w:right="170"/>
            </w:pPr>
            <w:r>
              <w:t>Площадки для игр и отдыха</w:t>
            </w:r>
            <w:r>
              <w:rPr>
                <w:spacing w:val="-14"/>
              </w:rPr>
              <w:t xml:space="preserve"> </w:t>
            </w:r>
            <w:r>
              <w:t>детей,</w:t>
            </w:r>
            <w:r>
              <w:rPr>
                <w:spacing w:val="-14"/>
              </w:rPr>
              <w:t xml:space="preserve"> </w:t>
            </w:r>
            <w:r>
              <w:t xml:space="preserve">беседки, </w:t>
            </w:r>
            <w:r>
              <w:rPr>
                <w:spacing w:val="-2"/>
              </w:rPr>
              <w:t>навесы</w:t>
            </w:r>
          </w:p>
        </w:tc>
        <w:tc>
          <w:tcPr>
            <w:tcW w:w="2058" w:type="dxa"/>
          </w:tcPr>
          <w:p w14:paraId="5675ACB8" w14:textId="77777777" w:rsidR="00997F6A" w:rsidRDefault="005C48BA">
            <w:pPr>
              <w:pStyle w:val="TableParagraph"/>
              <w:spacing w:line="242" w:lineRule="auto"/>
              <w:ind w:left="100" w:right="441"/>
            </w:pPr>
            <w:r>
              <w:rPr>
                <w:spacing w:val="-2"/>
              </w:rPr>
              <w:t xml:space="preserve">Рекреационная </w:t>
            </w:r>
            <w:r>
              <w:t>нагрузка</w:t>
            </w:r>
            <w:r>
              <w:rPr>
                <w:spacing w:val="-14"/>
              </w:rPr>
              <w:t xml:space="preserve"> </w:t>
            </w:r>
            <w:r>
              <w:t xml:space="preserve">50-100 </w:t>
            </w:r>
            <w:r>
              <w:rPr>
                <w:spacing w:val="-2"/>
              </w:rPr>
              <w:t>чел./га.</w:t>
            </w:r>
          </w:p>
          <w:p w14:paraId="7B6FEB74" w14:textId="77777777" w:rsidR="00997F6A" w:rsidRDefault="005C48BA">
            <w:pPr>
              <w:pStyle w:val="TableParagraph"/>
              <w:spacing w:before="237"/>
              <w:ind w:left="100"/>
            </w:pPr>
            <w:r>
              <w:t>Озеленение для защиты от шума, пыли</w:t>
            </w:r>
            <w:r>
              <w:rPr>
                <w:spacing w:val="-14"/>
              </w:rPr>
              <w:t xml:space="preserve"> </w:t>
            </w:r>
            <w:r>
              <w:t>и</w:t>
            </w:r>
            <w:r>
              <w:rPr>
                <w:spacing w:val="-14"/>
              </w:rPr>
              <w:t xml:space="preserve"> </w:t>
            </w:r>
            <w:r>
              <w:t>чрезмерной</w:t>
            </w:r>
          </w:p>
          <w:p w14:paraId="0FA8AE77" w14:textId="77777777" w:rsidR="00997F6A" w:rsidRDefault="005C48BA">
            <w:pPr>
              <w:pStyle w:val="TableParagraph"/>
              <w:spacing w:line="254" w:lineRule="exact"/>
              <w:ind w:left="100"/>
            </w:pPr>
            <w:r>
              <w:rPr>
                <w:spacing w:val="-2"/>
              </w:rPr>
              <w:t>инсоляции, освещение</w:t>
            </w:r>
          </w:p>
        </w:tc>
      </w:tr>
      <w:tr w:rsidR="00997F6A" w14:paraId="3B18B1A4" w14:textId="77777777">
        <w:trPr>
          <w:trHeight w:val="2279"/>
        </w:trPr>
        <w:tc>
          <w:tcPr>
            <w:tcW w:w="2227" w:type="dxa"/>
          </w:tcPr>
          <w:p w14:paraId="236CF665" w14:textId="77777777" w:rsidR="00997F6A" w:rsidRDefault="005C48BA">
            <w:pPr>
              <w:pStyle w:val="TableParagraph"/>
              <w:spacing w:line="237" w:lineRule="auto"/>
              <w:ind w:left="98"/>
            </w:pPr>
            <w:r>
              <w:rPr>
                <w:spacing w:val="-2"/>
              </w:rPr>
              <w:t xml:space="preserve">6.Административно- </w:t>
            </w:r>
            <w:r>
              <w:t>хозяйственная зона</w:t>
            </w:r>
          </w:p>
        </w:tc>
        <w:tc>
          <w:tcPr>
            <w:tcW w:w="1094" w:type="dxa"/>
          </w:tcPr>
          <w:p w14:paraId="2635391D" w14:textId="77777777" w:rsidR="00997F6A" w:rsidRDefault="005C48BA">
            <w:pPr>
              <w:pStyle w:val="TableParagraph"/>
              <w:spacing w:line="249" w:lineRule="exact"/>
              <w:ind w:left="93"/>
            </w:pPr>
            <w:r>
              <w:rPr>
                <w:spacing w:val="-2"/>
              </w:rPr>
              <w:t>2-</w:t>
            </w:r>
            <w:r>
              <w:rPr>
                <w:spacing w:val="-10"/>
              </w:rPr>
              <w:t>7</w:t>
            </w:r>
          </w:p>
        </w:tc>
        <w:tc>
          <w:tcPr>
            <w:tcW w:w="1785" w:type="dxa"/>
          </w:tcPr>
          <w:p w14:paraId="62DCDEC1" w14:textId="77777777" w:rsidR="00997F6A" w:rsidRDefault="005C48BA">
            <w:pPr>
              <w:pStyle w:val="TableParagraph"/>
              <w:spacing w:line="249" w:lineRule="exact"/>
              <w:ind w:left="98"/>
            </w:pPr>
            <w:r>
              <w:rPr>
                <w:spacing w:val="-2"/>
              </w:rPr>
              <w:t>Обособленно</w:t>
            </w:r>
          </w:p>
        </w:tc>
        <w:tc>
          <w:tcPr>
            <w:tcW w:w="2471" w:type="dxa"/>
          </w:tcPr>
          <w:p w14:paraId="4E5A8E6B" w14:textId="77777777" w:rsidR="00997F6A" w:rsidRDefault="005C48BA">
            <w:pPr>
              <w:pStyle w:val="TableParagraph"/>
              <w:ind w:left="94" w:right="170"/>
            </w:pPr>
            <w:r>
              <w:rPr>
                <w:spacing w:val="-2"/>
              </w:rPr>
              <w:t xml:space="preserve">Хозяйственные площадки, административные сооружения, </w:t>
            </w:r>
            <w:r>
              <w:t>собственный</w:t>
            </w:r>
            <w:r>
              <w:rPr>
                <w:spacing w:val="-14"/>
              </w:rPr>
              <w:t xml:space="preserve"> </w:t>
            </w:r>
            <w:r>
              <w:t>выезд</w:t>
            </w:r>
            <w:r>
              <w:rPr>
                <w:spacing w:val="-14"/>
              </w:rPr>
              <w:t xml:space="preserve"> </w:t>
            </w:r>
            <w:r>
              <w:t>на прилегающую улицу, площадка для выгула</w:t>
            </w:r>
          </w:p>
          <w:p w14:paraId="031685D4" w14:textId="77777777" w:rsidR="00997F6A" w:rsidRDefault="005C48BA">
            <w:pPr>
              <w:pStyle w:val="TableParagraph"/>
              <w:spacing w:line="250" w:lineRule="exact"/>
              <w:ind w:left="94" w:right="157"/>
            </w:pPr>
            <w:r>
              <w:t>собак,</w:t>
            </w:r>
            <w:r>
              <w:rPr>
                <w:spacing w:val="-14"/>
              </w:rPr>
              <w:t xml:space="preserve"> </w:t>
            </w:r>
            <w:r>
              <w:t>парковки</w:t>
            </w:r>
            <w:r>
              <w:rPr>
                <w:spacing w:val="-14"/>
              </w:rPr>
              <w:t xml:space="preserve"> </w:t>
            </w:r>
            <w:r>
              <w:t xml:space="preserve">для </w:t>
            </w:r>
            <w:r>
              <w:rPr>
                <w:spacing w:val="-4"/>
              </w:rPr>
              <w:t>МГН</w:t>
            </w:r>
          </w:p>
        </w:tc>
        <w:tc>
          <w:tcPr>
            <w:tcW w:w="2058" w:type="dxa"/>
          </w:tcPr>
          <w:p w14:paraId="1218B929" w14:textId="77777777" w:rsidR="00997F6A" w:rsidRDefault="005C48BA">
            <w:pPr>
              <w:pStyle w:val="TableParagraph"/>
              <w:ind w:left="100"/>
            </w:pPr>
            <w:r>
              <w:rPr>
                <w:spacing w:val="-2"/>
              </w:rPr>
              <w:t xml:space="preserve">Рекреационная </w:t>
            </w:r>
            <w:r>
              <w:t xml:space="preserve">нагрузка не </w:t>
            </w:r>
            <w:r>
              <w:rPr>
                <w:spacing w:val="-2"/>
              </w:rPr>
              <w:t>устанавливается.</w:t>
            </w:r>
          </w:p>
          <w:p w14:paraId="598414A4" w14:textId="77777777" w:rsidR="00997F6A" w:rsidRDefault="005C48BA">
            <w:pPr>
              <w:pStyle w:val="TableParagraph"/>
              <w:spacing w:before="245"/>
              <w:ind w:left="100" w:right="597"/>
            </w:pPr>
            <w:r>
              <w:t>Твердые</w:t>
            </w:r>
            <w:r>
              <w:rPr>
                <w:spacing w:val="-14"/>
              </w:rPr>
              <w:t xml:space="preserve"> </w:t>
            </w:r>
            <w:r>
              <w:t xml:space="preserve">виды </w:t>
            </w:r>
            <w:r>
              <w:rPr>
                <w:spacing w:val="-2"/>
              </w:rPr>
              <w:t>покрытия, ограждение, освещение</w:t>
            </w:r>
          </w:p>
        </w:tc>
      </w:tr>
      <w:tr w:rsidR="00997F6A" w14:paraId="115A3B4D" w14:textId="77777777">
        <w:trPr>
          <w:trHeight w:val="508"/>
        </w:trPr>
        <w:tc>
          <w:tcPr>
            <w:tcW w:w="9635" w:type="dxa"/>
            <w:gridSpan w:val="5"/>
          </w:tcPr>
          <w:p w14:paraId="3D63C728" w14:textId="77777777" w:rsidR="00997F6A" w:rsidRDefault="005C48BA">
            <w:pPr>
              <w:pStyle w:val="TableParagraph"/>
              <w:spacing w:line="244" w:lineRule="exact"/>
              <w:ind w:left="98"/>
            </w:pPr>
            <w:r>
              <w:rPr>
                <w:b/>
              </w:rPr>
              <w:t>*</w:t>
            </w:r>
            <w:r>
              <w:rPr>
                <w:b/>
                <w:spacing w:val="-5"/>
              </w:rPr>
              <w:t xml:space="preserve"> </w:t>
            </w:r>
            <w:r>
              <w:t>В</w:t>
            </w:r>
            <w:r>
              <w:rPr>
                <w:spacing w:val="-6"/>
              </w:rPr>
              <w:t xml:space="preserve"> </w:t>
            </w:r>
            <w:r>
              <w:t>зависимости</w:t>
            </w:r>
            <w:r>
              <w:rPr>
                <w:spacing w:val="-1"/>
              </w:rPr>
              <w:t xml:space="preserve"> </w:t>
            </w:r>
            <w:r>
              <w:t>от</w:t>
            </w:r>
            <w:r>
              <w:rPr>
                <w:spacing w:val="-4"/>
              </w:rPr>
              <w:t xml:space="preserve"> </w:t>
            </w:r>
            <w:r>
              <w:t>местных</w:t>
            </w:r>
            <w:r>
              <w:rPr>
                <w:spacing w:val="-3"/>
              </w:rPr>
              <w:t xml:space="preserve"> </w:t>
            </w:r>
            <w:r>
              <w:t>условий</w:t>
            </w:r>
            <w:r>
              <w:rPr>
                <w:spacing w:val="-1"/>
              </w:rPr>
              <w:t xml:space="preserve"> </w:t>
            </w:r>
            <w:r>
              <w:t>в</w:t>
            </w:r>
            <w:r>
              <w:rPr>
                <w:spacing w:val="-6"/>
              </w:rPr>
              <w:t xml:space="preserve"> </w:t>
            </w:r>
            <w:r>
              <w:t>парке</w:t>
            </w:r>
            <w:r>
              <w:rPr>
                <w:spacing w:val="-9"/>
              </w:rPr>
              <w:t xml:space="preserve"> </w:t>
            </w:r>
            <w:r>
              <w:t>допускается</w:t>
            </w:r>
            <w:r>
              <w:rPr>
                <w:spacing w:val="-4"/>
              </w:rPr>
              <w:t xml:space="preserve"> </w:t>
            </w:r>
            <w:r>
              <w:t>преобладание</w:t>
            </w:r>
            <w:r>
              <w:rPr>
                <w:spacing w:val="-9"/>
              </w:rPr>
              <w:t xml:space="preserve"> </w:t>
            </w:r>
            <w:r>
              <w:t>какой-либо</w:t>
            </w:r>
            <w:r>
              <w:rPr>
                <w:spacing w:val="-8"/>
              </w:rPr>
              <w:t xml:space="preserve"> </w:t>
            </w:r>
            <w:r>
              <w:t>одной</w:t>
            </w:r>
            <w:r>
              <w:rPr>
                <w:spacing w:val="-1"/>
              </w:rPr>
              <w:t xml:space="preserve"> </w:t>
            </w:r>
            <w:r>
              <w:t>или</w:t>
            </w:r>
            <w:r>
              <w:rPr>
                <w:spacing w:val="-5"/>
              </w:rPr>
              <w:t xml:space="preserve"> </w:t>
            </w:r>
            <w:r>
              <w:rPr>
                <w:spacing w:val="-4"/>
              </w:rPr>
              <w:t>двух</w:t>
            </w:r>
          </w:p>
          <w:p w14:paraId="37DC168F" w14:textId="77777777" w:rsidR="00997F6A" w:rsidRDefault="005C48BA">
            <w:pPr>
              <w:pStyle w:val="TableParagraph"/>
              <w:spacing w:before="1" w:line="243" w:lineRule="exact"/>
              <w:ind w:left="98"/>
            </w:pPr>
            <w:r>
              <w:t>зон</w:t>
            </w:r>
            <w:r>
              <w:rPr>
                <w:spacing w:val="-6"/>
              </w:rPr>
              <w:t xml:space="preserve"> </w:t>
            </w:r>
            <w:r>
              <w:t>при</w:t>
            </w:r>
            <w:r>
              <w:rPr>
                <w:spacing w:val="-9"/>
              </w:rPr>
              <w:t xml:space="preserve"> </w:t>
            </w:r>
            <w:r>
              <w:t>сокращении</w:t>
            </w:r>
            <w:r>
              <w:rPr>
                <w:spacing w:val="-8"/>
              </w:rPr>
              <w:t xml:space="preserve"> </w:t>
            </w:r>
            <w:r>
              <w:t>площади</w:t>
            </w:r>
            <w:r>
              <w:rPr>
                <w:spacing w:val="-4"/>
              </w:rPr>
              <w:t xml:space="preserve"> </w:t>
            </w:r>
            <w:r>
              <w:t>других</w:t>
            </w:r>
            <w:r>
              <w:rPr>
                <w:spacing w:val="-6"/>
              </w:rPr>
              <w:t xml:space="preserve"> </w:t>
            </w:r>
            <w:r>
              <w:t>(при</w:t>
            </w:r>
            <w:r>
              <w:rPr>
                <w:spacing w:val="-4"/>
              </w:rPr>
              <w:t xml:space="preserve"> </w:t>
            </w:r>
            <w:r>
              <w:t>сохранении</w:t>
            </w:r>
            <w:r>
              <w:rPr>
                <w:spacing w:val="-4"/>
              </w:rPr>
              <w:t xml:space="preserve"> </w:t>
            </w:r>
            <w:r>
              <w:t>минимальной</w:t>
            </w:r>
            <w:r>
              <w:rPr>
                <w:spacing w:val="-8"/>
              </w:rPr>
              <w:t xml:space="preserve"> </w:t>
            </w:r>
            <w:r>
              <w:t>площади</w:t>
            </w:r>
            <w:r>
              <w:rPr>
                <w:spacing w:val="-4"/>
              </w:rPr>
              <w:t xml:space="preserve"> </w:t>
            </w:r>
            <w:r>
              <w:t>зоны</w:t>
            </w:r>
            <w:r>
              <w:rPr>
                <w:spacing w:val="-5"/>
              </w:rPr>
              <w:t xml:space="preserve"> </w:t>
            </w:r>
            <w:r>
              <w:t>тихого</w:t>
            </w:r>
            <w:r>
              <w:rPr>
                <w:spacing w:val="-10"/>
              </w:rPr>
              <w:t xml:space="preserve"> </w:t>
            </w:r>
            <w:r>
              <w:rPr>
                <w:spacing w:val="-2"/>
              </w:rPr>
              <w:t>отдыха).</w:t>
            </w:r>
          </w:p>
        </w:tc>
      </w:tr>
    </w:tbl>
    <w:p w14:paraId="4DA1BA29" w14:textId="77777777" w:rsidR="00997F6A" w:rsidRDefault="005C48BA">
      <w:pPr>
        <w:pStyle w:val="a6"/>
        <w:numPr>
          <w:ilvl w:val="0"/>
          <w:numId w:val="63"/>
        </w:numPr>
        <w:tabs>
          <w:tab w:val="left" w:pos="1147"/>
        </w:tabs>
        <w:spacing w:before="268"/>
        <w:ind w:right="420" w:firstLine="480"/>
        <w:jc w:val="both"/>
        <w:rPr>
          <w:sz w:val="28"/>
        </w:rPr>
      </w:pPr>
      <w:r>
        <w:rPr>
          <w:sz w:val="28"/>
        </w:rPr>
        <w:t>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w:t>
      </w:r>
    </w:p>
    <w:p w14:paraId="506F91C8" w14:textId="77777777" w:rsidR="00997F6A" w:rsidRDefault="00997F6A">
      <w:pPr>
        <w:pStyle w:val="a6"/>
        <w:rPr>
          <w:sz w:val="28"/>
        </w:rPr>
        <w:sectPr w:rsidR="00997F6A">
          <w:pgSz w:w="11900" w:h="16840"/>
          <w:pgMar w:top="540" w:right="708" w:bottom="700" w:left="992" w:header="0" w:footer="518" w:gutter="0"/>
          <w:cols w:space="720"/>
        </w:sectPr>
      </w:pPr>
    </w:p>
    <w:p w14:paraId="63388C28" w14:textId="77777777" w:rsidR="00997F6A" w:rsidRDefault="005C48BA">
      <w:pPr>
        <w:pStyle w:val="a6"/>
        <w:numPr>
          <w:ilvl w:val="0"/>
          <w:numId w:val="63"/>
        </w:numPr>
        <w:tabs>
          <w:tab w:val="left" w:pos="1051"/>
        </w:tabs>
        <w:spacing w:before="61"/>
        <w:ind w:right="421" w:firstLine="480"/>
        <w:jc w:val="both"/>
        <w:rPr>
          <w:sz w:val="28"/>
        </w:rPr>
      </w:pPr>
      <w:r>
        <w:rPr>
          <w:sz w:val="28"/>
        </w:rPr>
        <w:t>При проектировании парка необходимо с учетом природной ценности и рекреационной емкости дифференцировать территорию по степени насыщенности ландшафта искусственными сооружениями и выделять следующие зоны:</w:t>
      </w:r>
    </w:p>
    <w:p w14:paraId="0B65C6F5" w14:textId="77777777" w:rsidR="00997F6A" w:rsidRDefault="005C48BA">
      <w:pPr>
        <w:pStyle w:val="a6"/>
        <w:numPr>
          <w:ilvl w:val="1"/>
          <w:numId w:val="63"/>
        </w:numPr>
        <w:tabs>
          <w:tab w:val="left" w:pos="1081"/>
          <w:tab w:val="left" w:pos="2036"/>
          <w:tab w:val="left" w:pos="3849"/>
          <w:tab w:val="left" w:pos="5260"/>
          <w:tab w:val="left" w:pos="6776"/>
          <w:tab w:val="left" w:pos="9037"/>
        </w:tabs>
        <w:spacing w:before="3"/>
        <w:ind w:right="425" w:firstLine="480"/>
        <w:jc w:val="left"/>
        <w:rPr>
          <w:sz w:val="28"/>
        </w:rPr>
      </w:pPr>
      <w:r>
        <w:rPr>
          <w:spacing w:val="-4"/>
          <w:sz w:val="28"/>
        </w:rPr>
        <w:t>зоны</w:t>
      </w:r>
      <w:r>
        <w:rPr>
          <w:sz w:val="28"/>
        </w:rPr>
        <w:tab/>
      </w:r>
      <w:r>
        <w:rPr>
          <w:spacing w:val="-2"/>
          <w:sz w:val="28"/>
        </w:rPr>
        <w:t>размещения</w:t>
      </w:r>
      <w:r>
        <w:rPr>
          <w:sz w:val="28"/>
        </w:rPr>
        <w:tab/>
      </w:r>
      <w:r>
        <w:rPr>
          <w:spacing w:val="-2"/>
          <w:sz w:val="28"/>
        </w:rPr>
        <w:t>крупных</w:t>
      </w:r>
      <w:r>
        <w:rPr>
          <w:sz w:val="28"/>
        </w:rPr>
        <w:tab/>
      </w:r>
      <w:r>
        <w:rPr>
          <w:spacing w:val="-2"/>
          <w:sz w:val="28"/>
        </w:rPr>
        <w:t>парковых</w:t>
      </w:r>
      <w:r>
        <w:rPr>
          <w:sz w:val="28"/>
        </w:rPr>
        <w:tab/>
      </w:r>
      <w:r>
        <w:rPr>
          <w:spacing w:val="-2"/>
          <w:sz w:val="28"/>
        </w:rPr>
        <w:t>планировочных</w:t>
      </w:r>
      <w:r>
        <w:rPr>
          <w:sz w:val="28"/>
        </w:rPr>
        <w:tab/>
      </w:r>
      <w:r>
        <w:rPr>
          <w:spacing w:val="-4"/>
          <w:sz w:val="28"/>
        </w:rPr>
        <w:t xml:space="preserve">узлов; </w:t>
      </w:r>
      <w:r>
        <w:rPr>
          <w:sz w:val="28"/>
        </w:rPr>
        <w:t>рекреационные нагрузки - более 100 чел./га;</w:t>
      </w:r>
    </w:p>
    <w:p w14:paraId="5A8E521C" w14:textId="77777777" w:rsidR="00997F6A" w:rsidRDefault="005C48BA">
      <w:pPr>
        <w:pStyle w:val="a6"/>
        <w:numPr>
          <w:ilvl w:val="1"/>
          <w:numId w:val="63"/>
        </w:numPr>
        <w:tabs>
          <w:tab w:val="left" w:pos="787"/>
        </w:tabs>
        <w:ind w:right="419" w:firstLine="480"/>
        <w:jc w:val="left"/>
        <w:rPr>
          <w:sz w:val="28"/>
        </w:rPr>
      </w:pPr>
      <w:r>
        <w:rPr>
          <w:sz w:val="28"/>
        </w:rPr>
        <w:t>зоны массового посещения с необходимым оборудованием для различных видов массового отдыха; рекреационная нагрузка - 50-100 чел./га;</w:t>
      </w:r>
    </w:p>
    <w:p w14:paraId="20F0E35A" w14:textId="77777777" w:rsidR="00997F6A" w:rsidRDefault="005C48BA">
      <w:pPr>
        <w:pStyle w:val="a6"/>
        <w:numPr>
          <w:ilvl w:val="1"/>
          <w:numId w:val="63"/>
        </w:numPr>
        <w:tabs>
          <w:tab w:val="left" w:pos="918"/>
          <w:tab w:val="left" w:pos="2444"/>
          <w:tab w:val="left" w:pos="3236"/>
          <w:tab w:val="left" w:pos="3534"/>
          <w:tab w:val="left" w:pos="4004"/>
          <w:tab w:val="left" w:pos="5549"/>
          <w:tab w:val="left" w:pos="6855"/>
          <w:tab w:val="left" w:pos="8549"/>
        </w:tabs>
        <w:ind w:right="421" w:firstLine="480"/>
        <w:jc w:val="left"/>
        <w:rPr>
          <w:sz w:val="28"/>
        </w:rPr>
      </w:pPr>
      <w:r>
        <w:rPr>
          <w:spacing w:val="-2"/>
          <w:sz w:val="28"/>
        </w:rPr>
        <w:t>природные</w:t>
      </w:r>
      <w:r>
        <w:rPr>
          <w:sz w:val="28"/>
        </w:rPr>
        <w:tab/>
      </w:r>
      <w:r>
        <w:rPr>
          <w:spacing w:val="-4"/>
          <w:sz w:val="28"/>
        </w:rPr>
        <w:t>зоны</w:t>
      </w:r>
      <w:r>
        <w:rPr>
          <w:sz w:val="28"/>
        </w:rPr>
        <w:tab/>
      </w:r>
      <w:r>
        <w:rPr>
          <w:spacing w:val="-10"/>
          <w:sz w:val="28"/>
        </w:rPr>
        <w:t>-</w:t>
      </w:r>
      <w:r>
        <w:rPr>
          <w:sz w:val="28"/>
        </w:rPr>
        <w:tab/>
      </w:r>
      <w:r>
        <w:rPr>
          <w:spacing w:val="-6"/>
          <w:sz w:val="28"/>
        </w:rPr>
        <w:t>со</w:t>
      </w:r>
      <w:r>
        <w:rPr>
          <w:sz w:val="28"/>
        </w:rPr>
        <w:tab/>
      </w:r>
      <w:r>
        <w:rPr>
          <w:spacing w:val="-2"/>
          <w:sz w:val="28"/>
        </w:rPr>
        <w:t>свободным</w:t>
      </w:r>
      <w:r>
        <w:rPr>
          <w:sz w:val="28"/>
        </w:rPr>
        <w:tab/>
      </w:r>
      <w:r>
        <w:rPr>
          <w:spacing w:val="-2"/>
          <w:sz w:val="28"/>
        </w:rPr>
        <w:t>режимом</w:t>
      </w:r>
      <w:r>
        <w:rPr>
          <w:sz w:val="28"/>
        </w:rPr>
        <w:tab/>
      </w:r>
      <w:r>
        <w:rPr>
          <w:spacing w:val="-2"/>
          <w:sz w:val="28"/>
        </w:rPr>
        <w:t>пользования</w:t>
      </w:r>
      <w:r>
        <w:rPr>
          <w:sz w:val="28"/>
        </w:rPr>
        <w:tab/>
      </w:r>
      <w:r>
        <w:rPr>
          <w:spacing w:val="-2"/>
          <w:sz w:val="28"/>
        </w:rPr>
        <w:t xml:space="preserve">полянами, </w:t>
      </w:r>
      <w:r>
        <w:rPr>
          <w:sz w:val="28"/>
        </w:rPr>
        <w:t>водоемами и лесными массивами; рекреационная нагрузка - до 50 чел./га.</w:t>
      </w:r>
    </w:p>
    <w:p w14:paraId="544EABBE" w14:textId="77777777" w:rsidR="00997F6A" w:rsidRDefault="005C48BA">
      <w:pPr>
        <w:pStyle w:val="a6"/>
        <w:numPr>
          <w:ilvl w:val="0"/>
          <w:numId w:val="63"/>
        </w:numPr>
        <w:tabs>
          <w:tab w:val="left" w:pos="1161"/>
        </w:tabs>
        <w:ind w:right="421" w:firstLine="480"/>
        <w:jc w:val="left"/>
        <w:rPr>
          <w:sz w:val="28"/>
        </w:rPr>
      </w:pPr>
      <w:r>
        <w:rPr>
          <w:sz w:val="28"/>
        </w:rPr>
        <w:t>Плотность</w:t>
      </w:r>
      <w:r>
        <w:rPr>
          <w:spacing w:val="80"/>
          <w:sz w:val="28"/>
        </w:rPr>
        <w:t xml:space="preserve"> </w:t>
      </w:r>
      <w:r>
        <w:rPr>
          <w:sz w:val="28"/>
        </w:rPr>
        <w:t>дорожно-</w:t>
      </w:r>
      <w:proofErr w:type="spellStart"/>
      <w:r>
        <w:rPr>
          <w:sz w:val="28"/>
        </w:rPr>
        <w:t>тропиночной</w:t>
      </w:r>
      <w:proofErr w:type="spellEnd"/>
      <w:r>
        <w:rPr>
          <w:spacing w:val="80"/>
          <w:sz w:val="28"/>
        </w:rPr>
        <w:t xml:space="preserve"> </w:t>
      </w:r>
      <w:r>
        <w:rPr>
          <w:sz w:val="28"/>
        </w:rPr>
        <w:t>сети</w:t>
      </w:r>
      <w:r>
        <w:rPr>
          <w:spacing w:val="80"/>
          <w:sz w:val="28"/>
        </w:rPr>
        <w:t xml:space="preserve"> </w:t>
      </w:r>
      <w:r>
        <w:rPr>
          <w:sz w:val="28"/>
        </w:rPr>
        <w:t>и</w:t>
      </w:r>
      <w:r>
        <w:rPr>
          <w:spacing w:val="80"/>
          <w:sz w:val="28"/>
        </w:rPr>
        <w:t xml:space="preserve"> </w:t>
      </w:r>
      <w:r>
        <w:rPr>
          <w:sz w:val="28"/>
        </w:rPr>
        <w:t>благоустройство</w:t>
      </w:r>
      <w:r>
        <w:rPr>
          <w:spacing w:val="80"/>
          <w:sz w:val="28"/>
        </w:rPr>
        <w:t xml:space="preserve"> </w:t>
      </w:r>
      <w:r>
        <w:rPr>
          <w:sz w:val="28"/>
        </w:rPr>
        <w:t>парка</w:t>
      </w:r>
      <w:r>
        <w:rPr>
          <w:spacing w:val="80"/>
          <w:sz w:val="28"/>
        </w:rPr>
        <w:t xml:space="preserve"> </w:t>
      </w:r>
      <w:r>
        <w:rPr>
          <w:sz w:val="28"/>
        </w:rPr>
        <w:t>в</w:t>
      </w:r>
      <w:r>
        <w:rPr>
          <w:spacing w:val="40"/>
          <w:sz w:val="28"/>
        </w:rPr>
        <w:t xml:space="preserve"> </w:t>
      </w:r>
      <w:r>
        <w:rPr>
          <w:sz w:val="28"/>
        </w:rPr>
        <w:t>зависимости от рекреационной нагрузки принимать по таблице 31.</w:t>
      </w:r>
    </w:p>
    <w:p w14:paraId="691F6CC4" w14:textId="77777777" w:rsidR="00997F6A" w:rsidRDefault="005C48BA">
      <w:pPr>
        <w:pStyle w:val="a3"/>
        <w:spacing w:before="319"/>
        <w:ind w:right="424" w:firstLine="705"/>
        <w:jc w:val="left"/>
      </w:pPr>
      <w:r>
        <w:t>Таблица</w:t>
      </w:r>
      <w:r>
        <w:rPr>
          <w:spacing w:val="40"/>
        </w:rPr>
        <w:t xml:space="preserve"> </w:t>
      </w:r>
      <w:r>
        <w:t>31.</w:t>
      </w:r>
      <w:r>
        <w:rPr>
          <w:spacing w:val="40"/>
        </w:rPr>
        <w:t xml:space="preserve"> </w:t>
      </w:r>
      <w:r>
        <w:t>Плотность</w:t>
      </w:r>
      <w:r>
        <w:rPr>
          <w:spacing w:val="40"/>
        </w:rPr>
        <w:t xml:space="preserve"> </w:t>
      </w:r>
      <w:r>
        <w:t>дорожно-</w:t>
      </w:r>
      <w:proofErr w:type="spellStart"/>
      <w:r>
        <w:t>тропиночной</w:t>
      </w:r>
      <w:proofErr w:type="spellEnd"/>
      <w:r>
        <w:rPr>
          <w:spacing w:val="40"/>
        </w:rPr>
        <w:t xml:space="preserve"> </w:t>
      </w:r>
      <w:r>
        <w:t>сети</w:t>
      </w:r>
      <w:r>
        <w:rPr>
          <w:spacing w:val="40"/>
        </w:rPr>
        <w:t xml:space="preserve"> </w:t>
      </w:r>
      <w:r>
        <w:t>и</w:t>
      </w:r>
      <w:r>
        <w:rPr>
          <w:spacing w:val="40"/>
        </w:rPr>
        <w:t xml:space="preserve"> </w:t>
      </w:r>
      <w:r>
        <w:t>благоустройство</w:t>
      </w:r>
      <w:r>
        <w:rPr>
          <w:spacing w:val="40"/>
        </w:rPr>
        <w:t xml:space="preserve"> </w:t>
      </w:r>
      <w:r>
        <w:t>парка в зависимости от рекреационной нагрузки</w:t>
      </w:r>
    </w:p>
    <w:p w14:paraId="759C85C0" w14:textId="77777777" w:rsidR="00997F6A" w:rsidRDefault="00997F6A">
      <w:pPr>
        <w:pStyle w:val="a3"/>
        <w:spacing w:before="117"/>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93"/>
        <w:gridCol w:w="2131"/>
        <w:gridCol w:w="5414"/>
      </w:tblGrid>
      <w:tr w:rsidR="00997F6A" w14:paraId="1202FC88" w14:textId="77777777">
        <w:trPr>
          <w:trHeight w:val="757"/>
        </w:trPr>
        <w:tc>
          <w:tcPr>
            <w:tcW w:w="2093" w:type="dxa"/>
          </w:tcPr>
          <w:p w14:paraId="10C3FBD5" w14:textId="77777777" w:rsidR="00997F6A" w:rsidRDefault="005C48BA">
            <w:pPr>
              <w:pStyle w:val="TableParagraph"/>
              <w:spacing w:line="242" w:lineRule="auto"/>
              <w:ind w:left="270" w:firstLine="67"/>
            </w:pPr>
            <w:r>
              <w:rPr>
                <w:spacing w:val="-2"/>
              </w:rPr>
              <w:t xml:space="preserve">Рекреационная </w:t>
            </w:r>
            <w:r>
              <w:t>нагрузка,</w:t>
            </w:r>
            <w:r>
              <w:rPr>
                <w:spacing w:val="-14"/>
              </w:rPr>
              <w:t xml:space="preserve"> </w:t>
            </w:r>
            <w:r>
              <w:t>чел./га</w:t>
            </w:r>
          </w:p>
        </w:tc>
        <w:tc>
          <w:tcPr>
            <w:tcW w:w="2131" w:type="dxa"/>
          </w:tcPr>
          <w:p w14:paraId="49A0CF34" w14:textId="77777777" w:rsidR="00997F6A" w:rsidRDefault="005C48BA">
            <w:pPr>
              <w:pStyle w:val="TableParagraph"/>
              <w:spacing w:line="244" w:lineRule="exact"/>
              <w:ind w:left="78" w:right="67"/>
              <w:jc w:val="center"/>
            </w:pPr>
            <w:r>
              <w:rPr>
                <w:spacing w:val="-5"/>
              </w:rPr>
              <w:t>Вид</w:t>
            </w:r>
          </w:p>
          <w:p w14:paraId="3939D9E7" w14:textId="77777777" w:rsidR="00997F6A" w:rsidRDefault="005C48BA">
            <w:pPr>
              <w:pStyle w:val="TableParagraph"/>
              <w:spacing w:line="250" w:lineRule="exact"/>
              <w:ind w:left="78" w:right="65"/>
              <w:jc w:val="center"/>
            </w:pPr>
            <w:r>
              <w:rPr>
                <w:spacing w:val="-2"/>
              </w:rPr>
              <w:t xml:space="preserve">функциональной </w:t>
            </w:r>
            <w:r>
              <w:rPr>
                <w:spacing w:val="-4"/>
              </w:rPr>
              <w:t>зоны</w:t>
            </w:r>
          </w:p>
        </w:tc>
        <w:tc>
          <w:tcPr>
            <w:tcW w:w="5414" w:type="dxa"/>
          </w:tcPr>
          <w:p w14:paraId="7B694EDA" w14:textId="77777777" w:rsidR="00997F6A" w:rsidRDefault="005C48BA">
            <w:pPr>
              <w:pStyle w:val="TableParagraph"/>
              <w:spacing w:line="242" w:lineRule="auto"/>
              <w:ind w:left="1931" w:right="262" w:hanging="1608"/>
            </w:pPr>
            <w:r>
              <w:t>Плотность</w:t>
            </w:r>
            <w:r>
              <w:rPr>
                <w:spacing w:val="-14"/>
              </w:rPr>
              <w:t xml:space="preserve"> </w:t>
            </w:r>
            <w:r>
              <w:t>дорожно-</w:t>
            </w:r>
            <w:proofErr w:type="spellStart"/>
            <w:r>
              <w:t>тропиночной</w:t>
            </w:r>
            <w:proofErr w:type="spellEnd"/>
            <w:r>
              <w:rPr>
                <w:spacing w:val="-13"/>
              </w:rPr>
              <w:t xml:space="preserve"> </w:t>
            </w:r>
            <w:r>
              <w:t>сети,</w:t>
            </w:r>
            <w:r>
              <w:rPr>
                <w:spacing w:val="-13"/>
              </w:rPr>
              <w:t xml:space="preserve"> </w:t>
            </w:r>
            <w:r>
              <w:t xml:space="preserve">специфика </w:t>
            </w:r>
            <w:r>
              <w:rPr>
                <w:spacing w:val="-2"/>
              </w:rPr>
              <w:t>благоустройства</w:t>
            </w:r>
          </w:p>
        </w:tc>
      </w:tr>
      <w:tr w:rsidR="00997F6A" w14:paraId="31C6C6FB" w14:textId="77777777">
        <w:trPr>
          <w:trHeight w:val="1516"/>
        </w:trPr>
        <w:tc>
          <w:tcPr>
            <w:tcW w:w="2093" w:type="dxa"/>
          </w:tcPr>
          <w:p w14:paraId="179EA049" w14:textId="77777777" w:rsidR="00997F6A" w:rsidRDefault="005C48BA">
            <w:pPr>
              <w:pStyle w:val="TableParagraph"/>
              <w:spacing w:line="244" w:lineRule="exact"/>
              <w:ind w:left="18" w:right="4"/>
              <w:jc w:val="center"/>
            </w:pPr>
            <w:r>
              <w:t>До</w:t>
            </w:r>
            <w:r>
              <w:rPr>
                <w:spacing w:val="-5"/>
              </w:rPr>
              <w:t xml:space="preserve"> 50</w:t>
            </w:r>
          </w:p>
          <w:p w14:paraId="3B77D0CF" w14:textId="77777777" w:rsidR="00997F6A" w:rsidRDefault="005C48BA">
            <w:pPr>
              <w:pStyle w:val="TableParagraph"/>
              <w:spacing w:before="1"/>
              <w:ind w:left="18" w:right="7"/>
              <w:jc w:val="center"/>
            </w:pPr>
            <w:r>
              <w:rPr>
                <w:spacing w:val="-2"/>
              </w:rPr>
              <w:t>(включительно)</w:t>
            </w:r>
          </w:p>
        </w:tc>
        <w:tc>
          <w:tcPr>
            <w:tcW w:w="2131" w:type="dxa"/>
          </w:tcPr>
          <w:p w14:paraId="7E926931" w14:textId="77777777" w:rsidR="00997F6A" w:rsidRDefault="005C48BA">
            <w:pPr>
              <w:pStyle w:val="TableParagraph"/>
              <w:spacing w:line="244" w:lineRule="exact"/>
              <w:ind w:left="93"/>
            </w:pPr>
            <w:r>
              <w:t>Зона тихого</w:t>
            </w:r>
            <w:r>
              <w:rPr>
                <w:spacing w:val="-7"/>
              </w:rPr>
              <w:t xml:space="preserve"> </w:t>
            </w:r>
            <w:r>
              <w:rPr>
                <w:spacing w:val="-2"/>
              </w:rPr>
              <w:t>отдыха</w:t>
            </w:r>
          </w:p>
        </w:tc>
        <w:tc>
          <w:tcPr>
            <w:tcW w:w="5414" w:type="dxa"/>
          </w:tcPr>
          <w:p w14:paraId="51DA6E64" w14:textId="77777777" w:rsidR="00997F6A" w:rsidRDefault="005C48BA">
            <w:pPr>
              <w:pStyle w:val="TableParagraph"/>
              <w:ind w:left="98" w:right="262"/>
            </w:pPr>
            <w:r>
              <w:t>Организация</w:t>
            </w:r>
            <w:r>
              <w:rPr>
                <w:spacing w:val="-14"/>
              </w:rPr>
              <w:t xml:space="preserve"> </w:t>
            </w:r>
            <w:r>
              <w:t>дорожно-</w:t>
            </w:r>
            <w:proofErr w:type="spellStart"/>
            <w:r>
              <w:t>тропиночной</w:t>
            </w:r>
            <w:proofErr w:type="spellEnd"/>
            <w:r>
              <w:rPr>
                <w:spacing w:val="-14"/>
              </w:rPr>
              <w:t xml:space="preserve"> </w:t>
            </w:r>
            <w:r>
              <w:t>сети</w:t>
            </w:r>
            <w:r>
              <w:rPr>
                <w:spacing w:val="-12"/>
              </w:rPr>
              <w:t xml:space="preserve"> </w:t>
            </w:r>
            <w:r>
              <w:t>плотностью 5%</w:t>
            </w:r>
            <w:r>
              <w:rPr>
                <w:i/>
              </w:rPr>
              <w:t>-</w:t>
            </w:r>
            <w:r>
              <w:t>15%, прокладка экологических троп, создание</w:t>
            </w:r>
            <w:r>
              <w:rPr>
                <w:spacing w:val="-5"/>
              </w:rPr>
              <w:t xml:space="preserve"> </w:t>
            </w:r>
            <w:r>
              <w:t>на опушках</w:t>
            </w:r>
            <w:r>
              <w:rPr>
                <w:spacing w:val="-4"/>
              </w:rPr>
              <w:t xml:space="preserve"> </w:t>
            </w:r>
            <w:r>
              <w:t>полян</w:t>
            </w:r>
            <w:r>
              <w:rPr>
                <w:spacing w:val="-2"/>
              </w:rPr>
              <w:t xml:space="preserve"> </w:t>
            </w:r>
            <w:r>
              <w:t>буферных</w:t>
            </w:r>
            <w:r>
              <w:rPr>
                <w:spacing w:val="-4"/>
              </w:rPr>
              <w:t xml:space="preserve"> </w:t>
            </w:r>
            <w:r>
              <w:t>и</w:t>
            </w:r>
            <w:r>
              <w:rPr>
                <w:spacing w:val="-6"/>
              </w:rPr>
              <w:t xml:space="preserve"> </w:t>
            </w:r>
            <w:r>
              <w:t>почвозащитных</w:t>
            </w:r>
            <w:r>
              <w:rPr>
                <w:spacing w:val="-9"/>
              </w:rPr>
              <w:t xml:space="preserve"> </w:t>
            </w:r>
            <w:r>
              <w:t>посадок, применение устойчивых к вытаптыванию видов травянистой растительности, создание загущенных</w:t>
            </w:r>
          </w:p>
          <w:p w14:paraId="43C9DA41" w14:textId="77777777" w:rsidR="00997F6A" w:rsidRDefault="005C48BA">
            <w:pPr>
              <w:pStyle w:val="TableParagraph"/>
              <w:spacing w:line="238" w:lineRule="exact"/>
              <w:ind w:left="98"/>
            </w:pPr>
            <w:r>
              <w:t>разделительных</w:t>
            </w:r>
            <w:r>
              <w:rPr>
                <w:spacing w:val="-9"/>
              </w:rPr>
              <w:t xml:space="preserve"> </w:t>
            </w:r>
            <w:r>
              <w:t>озелененных</w:t>
            </w:r>
            <w:r>
              <w:rPr>
                <w:spacing w:val="-13"/>
              </w:rPr>
              <w:t xml:space="preserve"> </w:t>
            </w:r>
            <w:r>
              <w:rPr>
                <w:spacing w:val="-4"/>
              </w:rPr>
              <w:t>полос</w:t>
            </w:r>
          </w:p>
        </w:tc>
      </w:tr>
      <w:tr w:rsidR="00997F6A" w14:paraId="47822F7A" w14:textId="77777777">
        <w:trPr>
          <w:trHeight w:val="2025"/>
        </w:trPr>
        <w:tc>
          <w:tcPr>
            <w:tcW w:w="2093" w:type="dxa"/>
          </w:tcPr>
          <w:p w14:paraId="31CC5D15" w14:textId="77777777" w:rsidR="00997F6A" w:rsidRDefault="005C48BA">
            <w:pPr>
              <w:pStyle w:val="TableParagraph"/>
              <w:spacing w:line="244" w:lineRule="exact"/>
              <w:ind w:left="18"/>
              <w:jc w:val="center"/>
            </w:pPr>
            <w:r>
              <w:rPr>
                <w:spacing w:val="-2"/>
              </w:rPr>
              <w:t>51-</w:t>
            </w:r>
            <w:r>
              <w:rPr>
                <w:spacing w:val="-5"/>
              </w:rPr>
              <w:t>100</w:t>
            </w:r>
          </w:p>
          <w:p w14:paraId="081BB690" w14:textId="77777777" w:rsidR="00997F6A" w:rsidRDefault="005C48BA">
            <w:pPr>
              <w:pStyle w:val="TableParagraph"/>
              <w:spacing w:before="1"/>
              <w:ind w:left="18" w:right="7"/>
              <w:jc w:val="center"/>
            </w:pPr>
            <w:r>
              <w:rPr>
                <w:spacing w:val="-2"/>
              </w:rPr>
              <w:t>(включительно)</w:t>
            </w:r>
          </w:p>
        </w:tc>
        <w:tc>
          <w:tcPr>
            <w:tcW w:w="2131" w:type="dxa"/>
          </w:tcPr>
          <w:p w14:paraId="2A37742D" w14:textId="77777777" w:rsidR="00997F6A" w:rsidRDefault="005C48BA">
            <w:pPr>
              <w:pStyle w:val="TableParagraph"/>
              <w:ind w:left="93" w:right="252"/>
            </w:pPr>
            <w:r>
              <w:rPr>
                <w:spacing w:val="-2"/>
              </w:rPr>
              <w:t xml:space="preserve">Физкультурно- оздоровительная </w:t>
            </w:r>
            <w:r>
              <w:t>зона, зона для отдыха</w:t>
            </w:r>
            <w:r>
              <w:rPr>
                <w:spacing w:val="-14"/>
              </w:rPr>
              <w:t xml:space="preserve"> </w:t>
            </w:r>
            <w:r>
              <w:t>детей,</w:t>
            </w:r>
            <w:r>
              <w:rPr>
                <w:spacing w:val="-14"/>
              </w:rPr>
              <w:t xml:space="preserve"> </w:t>
            </w:r>
            <w:r>
              <w:t xml:space="preserve">зона </w:t>
            </w:r>
            <w:r>
              <w:rPr>
                <w:spacing w:val="-2"/>
              </w:rPr>
              <w:t>культурно- просветительных мероприятий</w:t>
            </w:r>
          </w:p>
        </w:tc>
        <w:tc>
          <w:tcPr>
            <w:tcW w:w="5414" w:type="dxa"/>
          </w:tcPr>
          <w:p w14:paraId="2C70AF3A" w14:textId="77777777" w:rsidR="00997F6A" w:rsidRDefault="005C48BA">
            <w:pPr>
              <w:pStyle w:val="TableParagraph"/>
              <w:ind w:left="98" w:right="74"/>
            </w:pPr>
            <w:r>
              <w:t>Организация</w:t>
            </w:r>
            <w:r>
              <w:rPr>
                <w:spacing w:val="-7"/>
              </w:rPr>
              <w:t xml:space="preserve"> </w:t>
            </w:r>
            <w:r>
              <w:t>дорожно-</w:t>
            </w:r>
            <w:proofErr w:type="spellStart"/>
            <w:r>
              <w:t>тропиночной</w:t>
            </w:r>
            <w:proofErr w:type="spellEnd"/>
            <w:r>
              <w:t xml:space="preserve"> сети плотностью не более 20%-25%, буферных и почвозащитных посадок кустарника, создание загущенных разделительных полос. Организация поливочного водопровода (в том числе автоматических систем полива</w:t>
            </w:r>
            <w:r>
              <w:rPr>
                <w:spacing w:val="-9"/>
              </w:rPr>
              <w:t xml:space="preserve"> </w:t>
            </w:r>
            <w:r>
              <w:t>и</w:t>
            </w:r>
            <w:r>
              <w:rPr>
                <w:spacing w:val="-10"/>
              </w:rPr>
              <w:t xml:space="preserve"> </w:t>
            </w:r>
            <w:r>
              <w:t>орошения),</w:t>
            </w:r>
            <w:r>
              <w:rPr>
                <w:spacing w:val="-6"/>
              </w:rPr>
              <w:t xml:space="preserve"> </w:t>
            </w:r>
            <w:r>
              <w:t>дренажа,</w:t>
            </w:r>
            <w:r>
              <w:rPr>
                <w:spacing w:val="-9"/>
              </w:rPr>
              <w:t xml:space="preserve"> </w:t>
            </w:r>
            <w:r>
              <w:t>ливневой</w:t>
            </w:r>
            <w:r>
              <w:rPr>
                <w:spacing w:val="-6"/>
              </w:rPr>
              <w:t xml:space="preserve"> </w:t>
            </w:r>
            <w:r>
              <w:t>канализации,</w:t>
            </w:r>
          </w:p>
          <w:p w14:paraId="79FF057B" w14:textId="77777777" w:rsidR="00997F6A" w:rsidRDefault="005C48BA">
            <w:pPr>
              <w:pStyle w:val="TableParagraph"/>
              <w:spacing w:line="250" w:lineRule="exact"/>
              <w:ind w:left="98" w:right="262"/>
            </w:pPr>
            <w:r>
              <w:t>наружного</w:t>
            </w:r>
            <w:r>
              <w:rPr>
                <w:spacing w:val="-14"/>
              </w:rPr>
              <w:t xml:space="preserve"> </w:t>
            </w:r>
            <w:r>
              <w:t>освещения.</w:t>
            </w:r>
            <w:r>
              <w:rPr>
                <w:spacing w:val="-14"/>
              </w:rPr>
              <w:t xml:space="preserve"> </w:t>
            </w:r>
            <w:r>
              <w:t>Установка</w:t>
            </w:r>
            <w:r>
              <w:rPr>
                <w:spacing w:val="-14"/>
              </w:rPr>
              <w:t xml:space="preserve"> </w:t>
            </w:r>
            <w:r>
              <w:t>мусоросборников, туалетов, МАФ</w:t>
            </w:r>
          </w:p>
        </w:tc>
      </w:tr>
      <w:tr w:rsidR="00997F6A" w14:paraId="45A253AA" w14:textId="77777777">
        <w:trPr>
          <w:trHeight w:val="2279"/>
        </w:trPr>
        <w:tc>
          <w:tcPr>
            <w:tcW w:w="2093" w:type="dxa"/>
          </w:tcPr>
          <w:p w14:paraId="68643575" w14:textId="77777777" w:rsidR="00997F6A" w:rsidRDefault="005C48BA">
            <w:pPr>
              <w:pStyle w:val="TableParagraph"/>
              <w:spacing w:line="244" w:lineRule="exact"/>
              <w:ind w:left="582"/>
            </w:pPr>
            <w:r>
              <w:t>Более</w:t>
            </w:r>
            <w:r>
              <w:rPr>
                <w:spacing w:val="-10"/>
              </w:rPr>
              <w:t xml:space="preserve"> </w:t>
            </w:r>
            <w:r>
              <w:rPr>
                <w:spacing w:val="-5"/>
              </w:rPr>
              <w:t>100</w:t>
            </w:r>
          </w:p>
        </w:tc>
        <w:tc>
          <w:tcPr>
            <w:tcW w:w="2131" w:type="dxa"/>
          </w:tcPr>
          <w:p w14:paraId="6763B70C" w14:textId="77777777" w:rsidR="00997F6A" w:rsidRDefault="005C48BA">
            <w:pPr>
              <w:pStyle w:val="TableParagraph"/>
              <w:spacing w:line="242" w:lineRule="auto"/>
              <w:ind w:left="93" w:right="622"/>
            </w:pPr>
            <w:r>
              <w:t>Зона</w:t>
            </w:r>
            <w:r>
              <w:rPr>
                <w:spacing w:val="-14"/>
              </w:rPr>
              <w:t xml:space="preserve"> </w:t>
            </w:r>
            <w:r>
              <w:t xml:space="preserve">массовых </w:t>
            </w:r>
            <w:r>
              <w:rPr>
                <w:spacing w:val="-2"/>
              </w:rPr>
              <w:t>мероприятий</w:t>
            </w:r>
          </w:p>
        </w:tc>
        <w:tc>
          <w:tcPr>
            <w:tcW w:w="5414" w:type="dxa"/>
          </w:tcPr>
          <w:p w14:paraId="777236A0" w14:textId="77777777" w:rsidR="00997F6A" w:rsidRDefault="005C48BA">
            <w:pPr>
              <w:pStyle w:val="TableParagraph"/>
              <w:ind w:left="98" w:right="262"/>
            </w:pPr>
            <w:r>
              <w:t>Организация</w:t>
            </w:r>
            <w:r>
              <w:rPr>
                <w:spacing w:val="-14"/>
              </w:rPr>
              <w:t xml:space="preserve"> </w:t>
            </w:r>
            <w:r>
              <w:t>дорожно-</w:t>
            </w:r>
            <w:proofErr w:type="spellStart"/>
            <w:r>
              <w:t>тропиночной</w:t>
            </w:r>
            <w:proofErr w:type="spellEnd"/>
            <w:r>
              <w:rPr>
                <w:spacing w:val="-14"/>
              </w:rPr>
              <w:t xml:space="preserve"> </w:t>
            </w:r>
            <w:r>
              <w:t>сети</w:t>
            </w:r>
            <w:r>
              <w:rPr>
                <w:spacing w:val="-12"/>
              </w:rPr>
              <w:t xml:space="preserve"> </w:t>
            </w:r>
            <w:r>
              <w:t>плотностью 25%</w:t>
            </w:r>
            <w:r>
              <w:rPr>
                <w:i/>
              </w:rPr>
              <w:t>-</w:t>
            </w:r>
            <w:r>
              <w:t>40%, огораживание декоративными оградами участков с ценными насаждениями, огораживание цветников бордюрами высотой 20 см и более.</w:t>
            </w:r>
          </w:p>
          <w:p w14:paraId="73A68E36" w14:textId="77777777" w:rsidR="00997F6A" w:rsidRDefault="005C48BA">
            <w:pPr>
              <w:pStyle w:val="TableParagraph"/>
              <w:ind w:left="98"/>
            </w:pPr>
            <w:r>
              <w:t>Организация поливочного водопровода (в том числе автоматических</w:t>
            </w:r>
            <w:r>
              <w:rPr>
                <w:spacing w:val="-9"/>
              </w:rPr>
              <w:t xml:space="preserve"> </w:t>
            </w:r>
            <w:r>
              <w:t>систем</w:t>
            </w:r>
            <w:r>
              <w:rPr>
                <w:spacing w:val="-9"/>
              </w:rPr>
              <w:t xml:space="preserve"> </w:t>
            </w:r>
            <w:r>
              <w:t>полива</w:t>
            </w:r>
            <w:r>
              <w:rPr>
                <w:spacing w:val="-6"/>
              </w:rPr>
              <w:t xml:space="preserve"> </w:t>
            </w:r>
            <w:r>
              <w:t>и</w:t>
            </w:r>
            <w:r>
              <w:rPr>
                <w:spacing w:val="-11"/>
              </w:rPr>
              <w:t xml:space="preserve"> </w:t>
            </w:r>
            <w:r>
              <w:t>орошения),</w:t>
            </w:r>
            <w:r>
              <w:rPr>
                <w:spacing w:val="-7"/>
              </w:rPr>
              <w:t xml:space="preserve"> </w:t>
            </w:r>
            <w:r>
              <w:t>дренажа, ливневой канализации, наружного освещения.</w:t>
            </w:r>
          </w:p>
          <w:p w14:paraId="57AA91A5" w14:textId="77777777" w:rsidR="00997F6A" w:rsidRDefault="005C48BA">
            <w:pPr>
              <w:pStyle w:val="TableParagraph"/>
              <w:spacing w:before="246" w:line="243" w:lineRule="exact"/>
              <w:ind w:left="98"/>
            </w:pPr>
            <w:r>
              <w:t>Установка</w:t>
            </w:r>
            <w:r>
              <w:rPr>
                <w:spacing w:val="-14"/>
              </w:rPr>
              <w:t xml:space="preserve"> </w:t>
            </w:r>
            <w:r>
              <w:t>мусоросборников,</w:t>
            </w:r>
            <w:r>
              <w:rPr>
                <w:spacing w:val="-8"/>
              </w:rPr>
              <w:t xml:space="preserve"> </w:t>
            </w:r>
            <w:r>
              <w:t>туалетов,</w:t>
            </w:r>
            <w:r>
              <w:rPr>
                <w:spacing w:val="-7"/>
              </w:rPr>
              <w:t xml:space="preserve"> </w:t>
            </w:r>
            <w:r>
              <w:rPr>
                <w:spacing w:val="-5"/>
              </w:rPr>
              <w:t>МАФ</w:t>
            </w:r>
          </w:p>
        </w:tc>
      </w:tr>
    </w:tbl>
    <w:p w14:paraId="7F7069BC" w14:textId="77777777" w:rsidR="00997F6A" w:rsidRDefault="005C48BA">
      <w:pPr>
        <w:pStyle w:val="a6"/>
        <w:numPr>
          <w:ilvl w:val="0"/>
          <w:numId w:val="63"/>
        </w:numPr>
        <w:tabs>
          <w:tab w:val="left" w:pos="1108"/>
        </w:tabs>
        <w:spacing w:before="267"/>
        <w:ind w:right="423" w:firstLine="480"/>
        <w:jc w:val="both"/>
        <w:rPr>
          <w:sz w:val="28"/>
        </w:rPr>
      </w:pPr>
      <w:r>
        <w:rPr>
          <w:sz w:val="28"/>
        </w:rPr>
        <w:t>Приборы общественных туалетов на территории парков необходимо устраивать исходя из расчета одно место на 500 посетителей. При отсутствии централизованных систем водоотведения (</w:t>
      </w:r>
      <w:proofErr w:type="spellStart"/>
      <w:r>
        <w:rPr>
          <w:sz w:val="28"/>
        </w:rPr>
        <w:t>канализования</w:t>
      </w:r>
      <w:proofErr w:type="spellEnd"/>
      <w:r>
        <w:rPr>
          <w:sz w:val="28"/>
        </w:rPr>
        <w:t>) необходимо устройство мобильных туалетных кабин.</w:t>
      </w:r>
    </w:p>
    <w:p w14:paraId="16954E5B" w14:textId="77777777" w:rsidR="00997F6A" w:rsidRDefault="005C48BA">
      <w:pPr>
        <w:pStyle w:val="a3"/>
        <w:spacing w:line="242" w:lineRule="auto"/>
        <w:ind w:right="423"/>
      </w:pPr>
      <w:r>
        <w:t>Смежно с зонами проведения массовых мероприятий следует предусматривать площадки для размещения временных туалетов (кабин).</w:t>
      </w:r>
    </w:p>
    <w:p w14:paraId="78EBB2AD" w14:textId="77777777" w:rsidR="00997F6A" w:rsidRDefault="005C48BA">
      <w:pPr>
        <w:pStyle w:val="a6"/>
        <w:numPr>
          <w:ilvl w:val="0"/>
          <w:numId w:val="63"/>
        </w:numPr>
        <w:tabs>
          <w:tab w:val="left" w:pos="1051"/>
        </w:tabs>
        <w:ind w:right="420" w:firstLine="480"/>
        <w:jc w:val="both"/>
        <w:rPr>
          <w:sz w:val="28"/>
        </w:rPr>
      </w:pPr>
      <w:r>
        <w:rPr>
          <w:sz w:val="28"/>
        </w:rPr>
        <w:t>Планировка парка должна учитывать возможность его круглогодичного использования, в том числе с учетом переноса функций отдельных открытых площадок</w:t>
      </w:r>
      <w:r>
        <w:rPr>
          <w:spacing w:val="13"/>
          <w:sz w:val="28"/>
        </w:rPr>
        <w:t xml:space="preserve"> </w:t>
      </w:r>
      <w:r>
        <w:rPr>
          <w:sz w:val="28"/>
        </w:rPr>
        <w:t>в</w:t>
      </w:r>
      <w:r>
        <w:rPr>
          <w:spacing w:val="13"/>
          <w:sz w:val="28"/>
        </w:rPr>
        <w:t xml:space="preserve"> </w:t>
      </w:r>
      <w:r>
        <w:rPr>
          <w:sz w:val="28"/>
        </w:rPr>
        <w:t>сезон</w:t>
      </w:r>
      <w:r>
        <w:rPr>
          <w:spacing w:val="14"/>
          <w:sz w:val="28"/>
        </w:rPr>
        <w:t xml:space="preserve"> </w:t>
      </w:r>
      <w:r>
        <w:rPr>
          <w:sz w:val="28"/>
        </w:rPr>
        <w:t>неблагоприятных</w:t>
      </w:r>
      <w:r>
        <w:rPr>
          <w:spacing w:val="14"/>
          <w:sz w:val="28"/>
        </w:rPr>
        <w:t xml:space="preserve"> </w:t>
      </w:r>
      <w:r>
        <w:rPr>
          <w:sz w:val="28"/>
        </w:rPr>
        <w:t>погодных</w:t>
      </w:r>
      <w:r>
        <w:rPr>
          <w:spacing w:val="15"/>
          <w:sz w:val="28"/>
        </w:rPr>
        <w:t xml:space="preserve"> </w:t>
      </w:r>
      <w:r>
        <w:rPr>
          <w:sz w:val="28"/>
        </w:rPr>
        <w:t>условий</w:t>
      </w:r>
      <w:r>
        <w:rPr>
          <w:spacing w:val="14"/>
          <w:sz w:val="28"/>
        </w:rPr>
        <w:t xml:space="preserve"> </w:t>
      </w:r>
      <w:r>
        <w:rPr>
          <w:sz w:val="28"/>
        </w:rPr>
        <w:t>в</w:t>
      </w:r>
      <w:r>
        <w:rPr>
          <w:spacing w:val="12"/>
          <w:sz w:val="28"/>
        </w:rPr>
        <w:t xml:space="preserve"> </w:t>
      </w:r>
      <w:r>
        <w:rPr>
          <w:sz w:val="28"/>
        </w:rPr>
        <w:t>закрытые</w:t>
      </w:r>
      <w:r>
        <w:rPr>
          <w:spacing w:val="20"/>
          <w:sz w:val="28"/>
        </w:rPr>
        <w:t xml:space="preserve"> </w:t>
      </w:r>
      <w:r>
        <w:rPr>
          <w:spacing w:val="-2"/>
          <w:sz w:val="28"/>
        </w:rPr>
        <w:t>помещения,</w:t>
      </w:r>
    </w:p>
    <w:p w14:paraId="05328AD7" w14:textId="77777777" w:rsidR="00997F6A" w:rsidRDefault="00997F6A">
      <w:pPr>
        <w:pStyle w:val="a6"/>
        <w:rPr>
          <w:sz w:val="28"/>
        </w:rPr>
        <w:sectPr w:rsidR="00997F6A">
          <w:pgSz w:w="11900" w:h="16840"/>
          <w:pgMar w:top="500" w:right="708" w:bottom="700" w:left="992" w:header="0" w:footer="518" w:gutter="0"/>
          <w:cols w:space="720"/>
        </w:sectPr>
      </w:pPr>
    </w:p>
    <w:p w14:paraId="7F051479" w14:textId="77777777" w:rsidR="00997F6A" w:rsidRDefault="005C48BA">
      <w:pPr>
        <w:pStyle w:val="a3"/>
        <w:spacing w:before="61"/>
        <w:ind w:right="419" w:firstLine="0"/>
      </w:pPr>
      <w:r>
        <w:t xml:space="preserve">изменения направлений работы пунктов проката инвентаря, прогулочных </w:t>
      </w:r>
      <w:r>
        <w:rPr>
          <w:spacing w:val="-2"/>
        </w:rPr>
        <w:t>маршрутов.</w:t>
      </w:r>
    </w:p>
    <w:p w14:paraId="00EF52E8" w14:textId="77777777" w:rsidR="00997F6A" w:rsidRDefault="005C48BA">
      <w:pPr>
        <w:pStyle w:val="a6"/>
        <w:numPr>
          <w:ilvl w:val="0"/>
          <w:numId w:val="63"/>
        </w:numPr>
        <w:tabs>
          <w:tab w:val="left" w:pos="1103"/>
        </w:tabs>
        <w:spacing w:line="242" w:lineRule="auto"/>
        <w:ind w:right="425" w:firstLine="480"/>
        <w:jc w:val="both"/>
        <w:rPr>
          <w:sz w:val="28"/>
        </w:rPr>
      </w:pPr>
      <w:r>
        <w:rPr>
          <w:sz w:val="28"/>
        </w:rPr>
        <w:t>Расстояние от зданий и сооружений, а также объектов инженерного благоустройства</w:t>
      </w:r>
      <w:r w:rsidR="000416C1">
        <w:rPr>
          <w:sz w:val="28"/>
        </w:rPr>
        <w:t xml:space="preserve"> </w:t>
      </w:r>
      <w:r>
        <w:rPr>
          <w:sz w:val="28"/>
        </w:rPr>
        <w:t>до деревьев и кустарников принимают в соответствии с таблицей 32.</w:t>
      </w:r>
    </w:p>
    <w:p w14:paraId="784C45F3" w14:textId="77777777" w:rsidR="00997F6A" w:rsidRDefault="005C48BA">
      <w:pPr>
        <w:pStyle w:val="a3"/>
        <w:spacing w:before="315"/>
        <w:ind w:right="424" w:firstLine="705"/>
        <w:jc w:val="left"/>
      </w:pPr>
      <w:r>
        <w:t>Таблица</w:t>
      </w:r>
      <w:r>
        <w:rPr>
          <w:spacing w:val="80"/>
        </w:rPr>
        <w:t xml:space="preserve"> </w:t>
      </w:r>
      <w:r>
        <w:t>32.</w:t>
      </w:r>
      <w:r>
        <w:rPr>
          <w:spacing w:val="80"/>
        </w:rPr>
        <w:t xml:space="preserve"> </w:t>
      </w:r>
      <w:r>
        <w:t>Расстояние</w:t>
      </w:r>
      <w:r>
        <w:rPr>
          <w:spacing w:val="80"/>
        </w:rPr>
        <w:t xml:space="preserve"> </w:t>
      </w:r>
      <w:r>
        <w:t>от</w:t>
      </w:r>
      <w:r>
        <w:rPr>
          <w:spacing w:val="80"/>
        </w:rPr>
        <w:t xml:space="preserve"> </w:t>
      </w:r>
      <w:r>
        <w:t>зданий</w:t>
      </w:r>
      <w:r>
        <w:rPr>
          <w:spacing w:val="80"/>
        </w:rPr>
        <w:t xml:space="preserve"> </w:t>
      </w:r>
      <w:r>
        <w:t>и</w:t>
      </w:r>
      <w:r>
        <w:rPr>
          <w:spacing w:val="80"/>
        </w:rPr>
        <w:t xml:space="preserve"> </w:t>
      </w:r>
      <w:r>
        <w:t>сооружений,</w:t>
      </w:r>
      <w:r>
        <w:rPr>
          <w:spacing w:val="80"/>
        </w:rPr>
        <w:t xml:space="preserve"> </w:t>
      </w:r>
      <w:r>
        <w:t>а</w:t>
      </w:r>
      <w:r>
        <w:rPr>
          <w:spacing w:val="80"/>
        </w:rPr>
        <w:t xml:space="preserve"> </w:t>
      </w:r>
      <w:r>
        <w:t>также</w:t>
      </w:r>
      <w:r>
        <w:rPr>
          <w:spacing w:val="80"/>
        </w:rPr>
        <w:t xml:space="preserve"> </w:t>
      </w:r>
      <w:r>
        <w:t>объектов инженерного благоустройства до деревьев и кустарников</w:t>
      </w:r>
    </w:p>
    <w:p w14:paraId="212479E9" w14:textId="77777777" w:rsidR="00997F6A" w:rsidRDefault="00997F6A">
      <w:pPr>
        <w:pStyle w:val="a3"/>
        <w:spacing w:before="68"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26"/>
        <w:gridCol w:w="1833"/>
        <w:gridCol w:w="1622"/>
      </w:tblGrid>
      <w:tr w:rsidR="00997F6A" w14:paraId="02622F99" w14:textId="77777777">
        <w:trPr>
          <w:trHeight w:val="551"/>
        </w:trPr>
        <w:tc>
          <w:tcPr>
            <w:tcW w:w="6326" w:type="dxa"/>
            <w:vMerge w:val="restart"/>
          </w:tcPr>
          <w:p w14:paraId="0F659D9D" w14:textId="77777777" w:rsidR="00997F6A" w:rsidRDefault="005C48BA">
            <w:pPr>
              <w:pStyle w:val="TableParagraph"/>
              <w:spacing w:line="268" w:lineRule="exact"/>
              <w:ind w:left="146"/>
              <w:rPr>
                <w:sz w:val="24"/>
              </w:rPr>
            </w:pPr>
            <w:r>
              <w:rPr>
                <w:sz w:val="24"/>
              </w:rPr>
              <w:t>Здание,</w:t>
            </w:r>
            <w:r>
              <w:rPr>
                <w:spacing w:val="-12"/>
                <w:sz w:val="24"/>
              </w:rPr>
              <w:t xml:space="preserve"> </w:t>
            </w:r>
            <w:r>
              <w:rPr>
                <w:sz w:val="24"/>
              </w:rPr>
              <w:t>сооружение,</w:t>
            </w:r>
            <w:r>
              <w:rPr>
                <w:spacing w:val="-14"/>
                <w:sz w:val="24"/>
              </w:rPr>
              <w:t xml:space="preserve"> </w:t>
            </w:r>
            <w:r>
              <w:rPr>
                <w:sz w:val="24"/>
              </w:rPr>
              <w:t>объект</w:t>
            </w:r>
            <w:r>
              <w:rPr>
                <w:spacing w:val="-12"/>
                <w:sz w:val="24"/>
              </w:rPr>
              <w:t xml:space="preserve"> </w:t>
            </w:r>
            <w:r>
              <w:rPr>
                <w:sz w:val="24"/>
              </w:rPr>
              <w:t>инженерного</w:t>
            </w:r>
            <w:r>
              <w:rPr>
                <w:spacing w:val="-8"/>
                <w:sz w:val="24"/>
              </w:rPr>
              <w:t xml:space="preserve"> </w:t>
            </w:r>
            <w:r>
              <w:rPr>
                <w:spacing w:val="-2"/>
                <w:sz w:val="24"/>
              </w:rPr>
              <w:t>благоустройства</w:t>
            </w:r>
          </w:p>
        </w:tc>
        <w:tc>
          <w:tcPr>
            <w:tcW w:w="3455" w:type="dxa"/>
            <w:gridSpan w:val="2"/>
          </w:tcPr>
          <w:p w14:paraId="485C4BD4" w14:textId="77777777" w:rsidR="00997F6A" w:rsidRDefault="005C48BA">
            <w:pPr>
              <w:pStyle w:val="TableParagraph"/>
              <w:spacing w:line="266" w:lineRule="exact"/>
              <w:ind w:left="31" w:right="6"/>
              <w:jc w:val="center"/>
              <w:rPr>
                <w:sz w:val="24"/>
              </w:rPr>
            </w:pPr>
            <w:r>
              <w:rPr>
                <w:sz w:val="24"/>
              </w:rPr>
              <w:t>Расстояния,</w:t>
            </w:r>
            <w:r>
              <w:rPr>
                <w:spacing w:val="-6"/>
                <w:sz w:val="24"/>
              </w:rPr>
              <w:t xml:space="preserve"> </w:t>
            </w:r>
            <w:r>
              <w:rPr>
                <w:sz w:val="24"/>
              </w:rPr>
              <w:t>м,</w:t>
            </w:r>
            <w:r>
              <w:rPr>
                <w:spacing w:val="-9"/>
                <w:sz w:val="24"/>
              </w:rPr>
              <w:t xml:space="preserve"> </w:t>
            </w:r>
            <w:r>
              <w:rPr>
                <w:sz w:val="24"/>
              </w:rPr>
              <w:t>от</w:t>
            </w:r>
            <w:r>
              <w:rPr>
                <w:spacing w:val="-7"/>
                <w:sz w:val="24"/>
              </w:rPr>
              <w:t xml:space="preserve"> </w:t>
            </w:r>
            <w:r>
              <w:rPr>
                <w:spacing w:val="-2"/>
                <w:sz w:val="24"/>
              </w:rPr>
              <w:t>здания,</w:t>
            </w:r>
          </w:p>
          <w:p w14:paraId="17D5DBE9" w14:textId="77777777" w:rsidR="00997F6A" w:rsidRDefault="005C48BA">
            <w:pPr>
              <w:pStyle w:val="TableParagraph"/>
              <w:spacing w:line="265" w:lineRule="exact"/>
              <w:ind w:left="31"/>
              <w:jc w:val="center"/>
              <w:rPr>
                <w:sz w:val="24"/>
              </w:rPr>
            </w:pPr>
            <w:r>
              <w:rPr>
                <w:sz w:val="24"/>
              </w:rPr>
              <w:t>сооружения,</w:t>
            </w:r>
            <w:r>
              <w:rPr>
                <w:spacing w:val="-10"/>
                <w:sz w:val="24"/>
              </w:rPr>
              <w:t xml:space="preserve"> </w:t>
            </w:r>
            <w:r>
              <w:rPr>
                <w:sz w:val="24"/>
              </w:rPr>
              <w:t>объекта</w:t>
            </w:r>
            <w:r>
              <w:rPr>
                <w:spacing w:val="-10"/>
                <w:sz w:val="24"/>
              </w:rPr>
              <w:t xml:space="preserve"> </w:t>
            </w:r>
            <w:r>
              <w:rPr>
                <w:sz w:val="24"/>
              </w:rPr>
              <w:t>до</w:t>
            </w:r>
            <w:r>
              <w:rPr>
                <w:spacing w:val="-8"/>
                <w:sz w:val="24"/>
              </w:rPr>
              <w:t xml:space="preserve"> </w:t>
            </w:r>
            <w:r>
              <w:rPr>
                <w:spacing w:val="-5"/>
                <w:sz w:val="24"/>
              </w:rPr>
              <w:t>оси</w:t>
            </w:r>
          </w:p>
        </w:tc>
      </w:tr>
      <w:tr w:rsidR="00997F6A" w14:paraId="0C307D82" w14:textId="77777777">
        <w:trPr>
          <w:trHeight w:val="272"/>
        </w:trPr>
        <w:tc>
          <w:tcPr>
            <w:tcW w:w="6326" w:type="dxa"/>
            <w:vMerge/>
            <w:tcBorders>
              <w:top w:val="nil"/>
            </w:tcBorders>
          </w:tcPr>
          <w:p w14:paraId="0BC8ABAB" w14:textId="77777777" w:rsidR="00997F6A" w:rsidRDefault="00997F6A">
            <w:pPr>
              <w:rPr>
                <w:sz w:val="2"/>
                <w:szCs w:val="2"/>
              </w:rPr>
            </w:pPr>
          </w:p>
        </w:tc>
        <w:tc>
          <w:tcPr>
            <w:tcW w:w="1833" w:type="dxa"/>
          </w:tcPr>
          <w:p w14:paraId="2C6E839C" w14:textId="77777777" w:rsidR="00997F6A" w:rsidRDefault="005C48BA">
            <w:pPr>
              <w:pStyle w:val="TableParagraph"/>
              <w:spacing w:line="253" w:lineRule="exact"/>
              <w:ind w:left="27"/>
              <w:jc w:val="center"/>
              <w:rPr>
                <w:sz w:val="24"/>
              </w:rPr>
            </w:pPr>
            <w:r>
              <w:rPr>
                <w:sz w:val="24"/>
              </w:rPr>
              <w:t>ствола</w:t>
            </w:r>
            <w:r>
              <w:rPr>
                <w:spacing w:val="-7"/>
                <w:sz w:val="24"/>
              </w:rPr>
              <w:t xml:space="preserve"> </w:t>
            </w:r>
            <w:r>
              <w:rPr>
                <w:spacing w:val="-2"/>
                <w:sz w:val="24"/>
              </w:rPr>
              <w:t>дерева</w:t>
            </w:r>
          </w:p>
        </w:tc>
        <w:tc>
          <w:tcPr>
            <w:tcW w:w="1622" w:type="dxa"/>
          </w:tcPr>
          <w:p w14:paraId="26BBC2E4" w14:textId="77777777" w:rsidR="00997F6A" w:rsidRDefault="005C48BA">
            <w:pPr>
              <w:pStyle w:val="TableParagraph"/>
              <w:spacing w:line="253" w:lineRule="exact"/>
              <w:ind w:left="26" w:right="3"/>
              <w:jc w:val="center"/>
              <w:rPr>
                <w:sz w:val="24"/>
              </w:rPr>
            </w:pPr>
            <w:r>
              <w:rPr>
                <w:spacing w:val="-2"/>
                <w:sz w:val="24"/>
              </w:rPr>
              <w:t>кустарника</w:t>
            </w:r>
          </w:p>
        </w:tc>
      </w:tr>
      <w:tr w:rsidR="00997F6A" w14:paraId="63040B26" w14:textId="77777777">
        <w:trPr>
          <w:trHeight w:val="277"/>
        </w:trPr>
        <w:tc>
          <w:tcPr>
            <w:tcW w:w="6326" w:type="dxa"/>
          </w:tcPr>
          <w:p w14:paraId="3B4BA9CC" w14:textId="77777777" w:rsidR="00997F6A" w:rsidRDefault="005C48BA">
            <w:pPr>
              <w:pStyle w:val="TableParagraph"/>
              <w:spacing w:line="258" w:lineRule="exact"/>
              <w:ind w:left="78"/>
              <w:rPr>
                <w:sz w:val="24"/>
              </w:rPr>
            </w:pPr>
            <w:r>
              <w:rPr>
                <w:sz w:val="24"/>
              </w:rPr>
              <w:t>Наружная</w:t>
            </w:r>
            <w:r>
              <w:rPr>
                <w:spacing w:val="-6"/>
                <w:sz w:val="24"/>
              </w:rPr>
              <w:t xml:space="preserve"> </w:t>
            </w:r>
            <w:r>
              <w:rPr>
                <w:sz w:val="24"/>
              </w:rPr>
              <w:t>стена</w:t>
            </w:r>
            <w:r>
              <w:rPr>
                <w:spacing w:val="-7"/>
                <w:sz w:val="24"/>
              </w:rPr>
              <w:t xml:space="preserve"> </w:t>
            </w:r>
            <w:r>
              <w:rPr>
                <w:sz w:val="24"/>
              </w:rPr>
              <w:t>здания</w:t>
            </w:r>
            <w:r>
              <w:rPr>
                <w:spacing w:val="-6"/>
                <w:sz w:val="24"/>
              </w:rPr>
              <w:t xml:space="preserve"> </w:t>
            </w:r>
            <w:r>
              <w:rPr>
                <w:sz w:val="24"/>
              </w:rPr>
              <w:t>и</w:t>
            </w:r>
            <w:r>
              <w:rPr>
                <w:spacing w:val="-5"/>
                <w:sz w:val="24"/>
              </w:rPr>
              <w:t xml:space="preserve"> </w:t>
            </w:r>
            <w:r>
              <w:rPr>
                <w:spacing w:val="-2"/>
                <w:sz w:val="24"/>
              </w:rPr>
              <w:t>сооружения</w:t>
            </w:r>
          </w:p>
        </w:tc>
        <w:tc>
          <w:tcPr>
            <w:tcW w:w="1833" w:type="dxa"/>
          </w:tcPr>
          <w:p w14:paraId="60BDD6D4" w14:textId="77777777" w:rsidR="00997F6A" w:rsidRDefault="005C48BA">
            <w:pPr>
              <w:pStyle w:val="TableParagraph"/>
              <w:spacing w:line="258" w:lineRule="exact"/>
              <w:ind w:left="27" w:right="2"/>
              <w:jc w:val="center"/>
              <w:rPr>
                <w:sz w:val="24"/>
              </w:rPr>
            </w:pPr>
            <w:r>
              <w:rPr>
                <w:spacing w:val="-5"/>
                <w:sz w:val="24"/>
              </w:rPr>
              <w:t>5,0</w:t>
            </w:r>
          </w:p>
        </w:tc>
        <w:tc>
          <w:tcPr>
            <w:tcW w:w="1622" w:type="dxa"/>
          </w:tcPr>
          <w:p w14:paraId="6DE771C2" w14:textId="77777777" w:rsidR="00997F6A" w:rsidRDefault="005C48BA">
            <w:pPr>
              <w:pStyle w:val="TableParagraph"/>
              <w:spacing w:line="258" w:lineRule="exact"/>
              <w:ind w:left="26"/>
              <w:jc w:val="center"/>
              <w:rPr>
                <w:sz w:val="24"/>
              </w:rPr>
            </w:pPr>
            <w:r>
              <w:rPr>
                <w:spacing w:val="-5"/>
                <w:sz w:val="24"/>
              </w:rPr>
              <w:t>1,5</w:t>
            </w:r>
          </w:p>
        </w:tc>
      </w:tr>
      <w:tr w:rsidR="00997F6A" w14:paraId="2756FADA" w14:textId="77777777">
        <w:trPr>
          <w:trHeight w:val="277"/>
        </w:trPr>
        <w:tc>
          <w:tcPr>
            <w:tcW w:w="6326" w:type="dxa"/>
          </w:tcPr>
          <w:p w14:paraId="2D2C8B65" w14:textId="77777777" w:rsidR="00997F6A" w:rsidRDefault="005C48BA">
            <w:pPr>
              <w:pStyle w:val="TableParagraph"/>
              <w:spacing w:line="258" w:lineRule="exact"/>
              <w:ind w:left="78"/>
              <w:rPr>
                <w:sz w:val="24"/>
              </w:rPr>
            </w:pPr>
            <w:r>
              <w:rPr>
                <w:sz w:val="24"/>
              </w:rPr>
              <w:t>Край</w:t>
            </w:r>
            <w:r>
              <w:rPr>
                <w:spacing w:val="-6"/>
                <w:sz w:val="24"/>
              </w:rPr>
              <w:t xml:space="preserve"> </w:t>
            </w:r>
            <w:r>
              <w:rPr>
                <w:sz w:val="24"/>
              </w:rPr>
              <w:t>тротуара</w:t>
            </w:r>
            <w:r>
              <w:rPr>
                <w:spacing w:val="-7"/>
                <w:sz w:val="24"/>
              </w:rPr>
              <w:t xml:space="preserve"> </w:t>
            </w:r>
            <w:r>
              <w:rPr>
                <w:sz w:val="24"/>
              </w:rPr>
              <w:t>и</w:t>
            </w:r>
            <w:r>
              <w:rPr>
                <w:spacing w:val="-5"/>
                <w:sz w:val="24"/>
              </w:rPr>
              <w:t xml:space="preserve"> </w:t>
            </w:r>
            <w:r>
              <w:rPr>
                <w:sz w:val="24"/>
              </w:rPr>
              <w:t>садовой</w:t>
            </w:r>
            <w:r>
              <w:rPr>
                <w:spacing w:val="-10"/>
                <w:sz w:val="24"/>
              </w:rPr>
              <w:t xml:space="preserve"> </w:t>
            </w:r>
            <w:r>
              <w:rPr>
                <w:spacing w:val="-2"/>
                <w:sz w:val="24"/>
              </w:rPr>
              <w:t>дорожки</w:t>
            </w:r>
          </w:p>
        </w:tc>
        <w:tc>
          <w:tcPr>
            <w:tcW w:w="1833" w:type="dxa"/>
          </w:tcPr>
          <w:p w14:paraId="20EC6C52" w14:textId="77777777" w:rsidR="00997F6A" w:rsidRDefault="005C48BA">
            <w:pPr>
              <w:pStyle w:val="TableParagraph"/>
              <w:spacing w:line="258" w:lineRule="exact"/>
              <w:ind w:left="27" w:right="2"/>
              <w:jc w:val="center"/>
              <w:rPr>
                <w:sz w:val="24"/>
              </w:rPr>
            </w:pPr>
            <w:r>
              <w:rPr>
                <w:spacing w:val="-5"/>
                <w:sz w:val="24"/>
              </w:rPr>
              <w:t>0,7</w:t>
            </w:r>
          </w:p>
        </w:tc>
        <w:tc>
          <w:tcPr>
            <w:tcW w:w="1622" w:type="dxa"/>
          </w:tcPr>
          <w:p w14:paraId="29045C55" w14:textId="77777777" w:rsidR="00997F6A" w:rsidRDefault="005C48BA">
            <w:pPr>
              <w:pStyle w:val="TableParagraph"/>
              <w:spacing w:line="258" w:lineRule="exact"/>
              <w:ind w:left="26"/>
              <w:jc w:val="center"/>
              <w:rPr>
                <w:sz w:val="24"/>
              </w:rPr>
            </w:pPr>
            <w:r>
              <w:rPr>
                <w:spacing w:val="-5"/>
                <w:sz w:val="24"/>
              </w:rPr>
              <w:t>0,5</w:t>
            </w:r>
          </w:p>
        </w:tc>
      </w:tr>
      <w:tr w:rsidR="00997F6A" w14:paraId="0E07282D" w14:textId="77777777">
        <w:trPr>
          <w:trHeight w:val="551"/>
        </w:trPr>
        <w:tc>
          <w:tcPr>
            <w:tcW w:w="6326" w:type="dxa"/>
          </w:tcPr>
          <w:p w14:paraId="4EE24C18" w14:textId="77777777" w:rsidR="00997F6A" w:rsidRDefault="005C48BA">
            <w:pPr>
              <w:pStyle w:val="TableParagraph"/>
              <w:spacing w:line="266" w:lineRule="exact"/>
              <w:ind w:left="78"/>
              <w:rPr>
                <w:sz w:val="24"/>
              </w:rPr>
            </w:pPr>
            <w:r>
              <w:rPr>
                <w:sz w:val="24"/>
              </w:rPr>
              <w:t>Край</w:t>
            </w:r>
            <w:r>
              <w:rPr>
                <w:spacing w:val="-8"/>
                <w:sz w:val="24"/>
              </w:rPr>
              <w:t xml:space="preserve"> </w:t>
            </w:r>
            <w:r>
              <w:rPr>
                <w:sz w:val="24"/>
              </w:rPr>
              <w:t>проезжей</w:t>
            </w:r>
            <w:r>
              <w:rPr>
                <w:spacing w:val="-11"/>
                <w:sz w:val="24"/>
              </w:rPr>
              <w:t xml:space="preserve"> </w:t>
            </w:r>
            <w:r>
              <w:rPr>
                <w:sz w:val="24"/>
              </w:rPr>
              <w:t>части</w:t>
            </w:r>
            <w:r>
              <w:rPr>
                <w:spacing w:val="-7"/>
                <w:sz w:val="24"/>
              </w:rPr>
              <w:t xml:space="preserve"> </w:t>
            </w:r>
            <w:r>
              <w:rPr>
                <w:sz w:val="24"/>
              </w:rPr>
              <w:t>улиц,</w:t>
            </w:r>
            <w:r>
              <w:rPr>
                <w:spacing w:val="-7"/>
                <w:sz w:val="24"/>
              </w:rPr>
              <w:t xml:space="preserve"> </w:t>
            </w:r>
            <w:r>
              <w:rPr>
                <w:sz w:val="24"/>
              </w:rPr>
              <w:t>обочины</w:t>
            </w:r>
            <w:r>
              <w:rPr>
                <w:spacing w:val="-7"/>
                <w:sz w:val="24"/>
              </w:rPr>
              <w:t xml:space="preserve"> </w:t>
            </w:r>
            <w:r>
              <w:rPr>
                <w:sz w:val="24"/>
              </w:rPr>
              <w:t>дороги</w:t>
            </w:r>
            <w:r>
              <w:rPr>
                <w:spacing w:val="-7"/>
                <w:sz w:val="24"/>
              </w:rPr>
              <w:t xml:space="preserve"> </w:t>
            </w:r>
            <w:r>
              <w:rPr>
                <w:sz w:val="24"/>
              </w:rPr>
              <w:t>или</w:t>
            </w:r>
            <w:r>
              <w:rPr>
                <w:spacing w:val="-7"/>
                <w:sz w:val="24"/>
              </w:rPr>
              <w:t xml:space="preserve"> </w:t>
            </w:r>
            <w:r>
              <w:rPr>
                <w:spacing w:val="-2"/>
                <w:sz w:val="24"/>
              </w:rPr>
              <w:t>бровка</w:t>
            </w:r>
          </w:p>
          <w:p w14:paraId="5A8E18D2" w14:textId="77777777" w:rsidR="00997F6A" w:rsidRDefault="005C48BA">
            <w:pPr>
              <w:pStyle w:val="TableParagraph"/>
              <w:spacing w:line="265" w:lineRule="exact"/>
              <w:ind w:left="78"/>
              <w:rPr>
                <w:sz w:val="24"/>
              </w:rPr>
            </w:pPr>
            <w:r>
              <w:rPr>
                <w:sz w:val="24"/>
              </w:rPr>
              <w:t>канавы,</w:t>
            </w:r>
            <w:r>
              <w:rPr>
                <w:spacing w:val="-6"/>
                <w:sz w:val="24"/>
              </w:rPr>
              <w:t xml:space="preserve"> </w:t>
            </w:r>
            <w:r>
              <w:rPr>
                <w:sz w:val="24"/>
              </w:rPr>
              <w:t>или</w:t>
            </w:r>
            <w:r>
              <w:rPr>
                <w:spacing w:val="-3"/>
                <w:sz w:val="24"/>
              </w:rPr>
              <w:t xml:space="preserve"> </w:t>
            </w:r>
            <w:r>
              <w:rPr>
                <w:spacing w:val="-2"/>
                <w:sz w:val="24"/>
              </w:rPr>
              <w:t>кювета</w:t>
            </w:r>
          </w:p>
        </w:tc>
        <w:tc>
          <w:tcPr>
            <w:tcW w:w="1833" w:type="dxa"/>
          </w:tcPr>
          <w:p w14:paraId="185B23E8" w14:textId="77777777" w:rsidR="00997F6A" w:rsidRDefault="005C48BA">
            <w:pPr>
              <w:pStyle w:val="TableParagraph"/>
              <w:spacing w:line="268" w:lineRule="exact"/>
              <w:ind w:left="27" w:right="2"/>
              <w:jc w:val="center"/>
              <w:rPr>
                <w:sz w:val="24"/>
              </w:rPr>
            </w:pPr>
            <w:r>
              <w:rPr>
                <w:spacing w:val="-5"/>
                <w:sz w:val="24"/>
              </w:rPr>
              <w:t>2,0</w:t>
            </w:r>
          </w:p>
        </w:tc>
        <w:tc>
          <w:tcPr>
            <w:tcW w:w="1622" w:type="dxa"/>
          </w:tcPr>
          <w:p w14:paraId="7B7D392B" w14:textId="77777777" w:rsidR="00997F6A" w:rsidRDefault="005C48BA">
            <w:pPr>
              <w:pStyle w:val="TableParagraph"/>
              <w:spacing w:line="268" w:lineRule="exact"/>
              <w:ind w:left="26"/>
              <w:jc w:val="center"/>
              <w:rPr>
                <w:sz w:val="24"/>
              </w:rPr>
            </w:pPr>
            <w:r>
              <w:rPr>
                <w:spacing w:val="-5"/>
                <w:sz w:val="24"/>
              </w:rPr>
              <w:t>1,0</w:t>
            </w:r>
          </w:p>
        </w:tc>
      </w:tr>
      <w:tr w:rsidR="00997F6A" w14:paraId="2EBC45E7" w14:textId="77777777">
        <w:trPr>
          <w:trHeight w:val="551"/>
        </w:trPr>
        <w:tc>
          <w:tcPr>
            <w:tcW w:w="6326" w:type="dxa"/>
          </w:tcPr>
          <w:p w14:paraId="439CFC12" w14:textId="77777777" w:rsidR="00997F6A" w:rsidRDefault="005C48BA">
            <w:pPr>
              <w:pStyle w:val="TableParagraph"/>
              <w:spacing w:line="266" w:lineRule="exact"/>
              <w:ind w:left="78"/>
              <w:rPr>
                <w:sz w:val="24"/>
              </w:rPr>
            </w:pPr>
            <w:r>
              <w:rPr>
                <w:sz w:val="24"/>
              </w:rPr>
              <w:t>Мачта</w:t>
            </w:r>
            <w:r>
              <w:rPr>
                <w:spacing w:val="-7"/>
                <w:sz w:val="24"/>
              </w:rPr>
              <w:t xml:space="preserve"> </w:t>
            </w:r>
            <w:r>
              <w:rPr>
                <w:sz w:val="24"/>
              </w:rPr>
              <w:t>и</w:t>
            </w:r>
            <w:r>
              <w:rPr>
                <w:spacing w:val="-6"/>
                <w:sz w:val="24"/>
              </w:rPr>
              <w:t xml:space="preserve"> </w:t>
            </w:r>
            <w:r>
              <w:rPr>
                <w:sz w:val="24"/>
              </w:rPr>
              <w:t>опора</w:t>
            </w:r>
            <w:r>
              <w:rPr>
                <w:spacing w:val="-10"/>
                <w:sz w:val="24"/>
              </w:rPr>
              <w:t xml:space="preserve"> </w:t>
            </w:r>
            <w:r>
              <w:rPr>
                <w:sz w:val="24"/>
              </w:rPr>
              <w:t>осветительной</w:t>
            </w:r>
            <w:r>
              <w:rPr>
                <w:spacing w:val="-9"/>
                <w:sz w:val="24"/>
              </w:rPr>
              <w:t xml:space="preserve"> </w:t>
            </w:r>
            <w:r>
              <w:rPr>
                <w:sz w:val="24"/>
              </w:rPr>
              <w:t>сети,</w:t>
            </w:r>
            <w:r>
              <w:rPr>
                <w:spacing w:val="-7"/>
                <w:sz w:val="24"/>
              </w:rPr>
              <w:t xml:space="preserve"> </w:t>
            </w:r>
            <w:r>
              <w:rPr>
                <w:sz w:val="24"/>
              </w:rPr>
              <w:t>мостовая</w:t>
            </w:r>
            <w:r>
              <w:rPr>
                <w:spacing w:val="-14"/>
                <w:sz w:val="24"/>
              </w:rPr>
              <w:t xml:space="preserve"> </w:t>
            </w:r>
            <w:r>
              <w:rPr>
                <w:sz w:val="24"/>
              </w:rPr>
              <w:t>опора</w:t>
            </w:r>
            <w:r>
              <w:rPr>
                <w:spacing w:val="-12"/>
                <w:sz w:val="24"/>
              </w:rPr>
              <w:t xml:space="preserve"> </w:t>
            </w:r>
            <w:r>
              <w:rPr>
                <w:spacing w:val="-10"/>
                <w:sz w:val="24"/>
              </w:rPr>
              <w:t>и</w:t>
            </w:r>
          </w:p>
          <w:p w14:paraId="787F2171" w14:textId="77777777" w:rsidR="00997F6A" w:rsidRDefault="005C48BA">
            <w:pPr>
              <w:pStyle w:val="TableParagraph"/>
              <w:spacing w:line="265" w:lineRule="exact"/>
              <w:ind w:left="78"/>
              <w:rPr>
                <w:sz w:val="24"/>
              </w:rPr>
            </w:pPr>
            <w:r>
              <w:rPr>
                <w:spacing w:val="-2"/>
                <w:sz w:val="24"/>
              </w:rPr>
              <w:t>эстакада</w:t>
            </w:r>
          </w:p>
        </w:tc>
        <w:tc>
          <w:tcPr>
            <w:tcW w:w="1833" w:type="dxa"/>
          </w:tcPr>
          <w:p w14:paraId="4032E343" w14:textId="77777777" w:rsidR="00997F6A" w:rsidRDefault="005C48BA">
            <w:pPr>
              <w:pStyle w:val="TableParagraph"/>
              <w:spacing w:line="268" w:lineRule="exact"/>
              <w:ind w:left="27" w:right="2"/>
              <w:jc w:val="center"/>
              <w:rPr>
                <w:sz w:val="24"/>
              </w:rPr>
            </w:pPr>
            <w:r>
              <w:rPr>
                <w:spacing w:val="-5"/>
                <w:sz w:val="24"/>
              </w:rPr>
              <w:t>4,0</w:t>
            </w:r>
          </w:p>
        </w:tc>
        <w:tc>
          <w:tcPr>
            <w:tcW w:w="1622" w:type="dxa"/>
          </w:tcPr>
          <w:p w14:paraId="7B455AE0" w14:textId="77777777" w:rsidR="00997F6A" w:rsidRDefault="005C48BA">
            <w:pPr>
              <w:pStyle w:val="TableParagraph"/>
              <w:spacing w:line="268" w:lineRule="exact"/>
              <w:ind w:left="26" w:right="11"/>
              <w:jc w:val="center"/>
              <w:rPr>
                <w:sz w:val="24"/>
              </w:rPr>
            </w:pPr>
            <w:r>
              <w:rPr>
                <w:spacing w:val="-10"/>
                <w:sz w:val="24"/>
              </w:rPr>
              <w:t>-</w:t>
            </w:r>
          </w:p>
        </w:tc>
      </w:tr>
      <w:tr w:rsidR="00997F6A" w14:paraId="77CABB5E" w14:textId="77777777">
        <w:trPr>
          <w:trHeight w:val="272"/>
        </w:trPr>
        <w:tc>
          <w:tcPr>
            <w:tcW w:w="6326" w:type="dxa"/>
          </w:tcPr>
          <w:p w14:paraId="07D27295" w14:textId="77777777" w:rsidR="00997F6A" w:rsidRDefault="005C48BA">
            <w:pPr>
              <w:pStyle w:val="TableParagraph"/>
              <w:spacing w:line="253" w:lineRule="exact"/>
              <w:ind w:left="78"/>
              <w:rPr>
                <w:sz w:val="24"/>
              </w:rPr>
            </w:pPr>
            <w:r>
              <w:rPr>
                <w:sz w:val="24"/>
              </w:rPr>
              <w:t>Подошва</w:t>
            </w:r>
            <w:r>
              <w:rPr>
                <w:spacing w:val="-14"/>
                <w:sz w:val="24"/>
              </w:rPr>
              <w:t xml:space="preserve"> </w:t>
            </w:r>
            <w:r>
              <w:rPr>
                <w:sz w:val="24"/>
              </w:rPr>
              <w:t>откоса,</w:t>
            </w:r>
            <w:r>
              <w:rPr>
                <w:spacing w:val="-3"/>
                <w:sz w:val="24"/>
              </w:rPr>
              <w:t xml:space="preserve"> </w:t>
            </w:r>
            <w:r>
              <w:rPr>
                <w:sz w:val="24"/>
              </w:rPr>
              <w:t>террасы</w:t>
            </w:r>
            <w:r>
              <w:rPr>
                <w:spacing w:val="-7"/>
                <w:sz w:val="24"/>
              </w:rPr>
              <w:t xml:space="preserve"> </w:t>
            </w:r>
            <w:r>
              <w:rPr>
                <w:sz w:val="24"/>
              </w:rPr>
              <w:t>и</w:t>
            </w:r>
            <w:r>
              <w:rPr>
                <w:spacing w:val="-4"/>
                <w:sz w:val="24"/>
              </w:rPr>
              <w:t xml:space="preserve"> </w:t>
            </w:r>
            <w:r>
              <w:rPr>
                <w:spacing w:val="-5"/>
                <w:sz w:val="24"/>
              </w:rPr>
              <w:t>др.</w:t>
            </w:r>
          </w:p>
        </w:tc>
        <w:tc>
          <w:tcPr>
            <w:tcW w:w="1833" w:type="dxa"/>
          </w:tcPr>
          <w:p w14:paraId="2F82726E" w14:textId="77777777" w:rsidR="00997F6A" w:rsidRDefault="005C48BA">
            <w:pPr>
              <w:pStyle w:val="TableParagraph"/>
              <w:spacing w:line="253" w:lineRule="exact"/>
              <w:ind w:left="27" w:right="2"/>
              <w:jc w:val="center"/>
              <w:rPr>
                <w:sz w:val="24"/>
              </w:rPr>
            </w:pPr>
            <w:r>
              <w:rPr>
                <w:spacing w:val="-5"/>
                <w:sz w:val="24"/>
              </w:rPr>
              <w:t>1,0</w:t>
            </w:r>
          </w:p>
        </w:tc>
        <w:tc>
          <w:tcPr>
            <w:tcW w:w="1622" w:type="dxa"/>
          </w:tcPr>
          <w:p w14:paraId="3A6CB78F" w14:textId="77777777" w:rsidR="00997F6A" w:rsidRDefault="005C48BA">
            <w:pPr>
              <w:pStyle w:val="TableParagraph"/>
              <w:spacing w:line="253" w:lineRule="exact"/>
              <w:ind w:left="26"/>
              <w:jc w:val="center"/>
              <w:rPr>
                <w:sz w:val="24"/>
              </w:rPr>
            </w:pPr>
            <w:r>
              <w:rPr>
                <w:spacing w:val="-5"/>
                <w:sz w:val="24"/>
              </w:rPr>
              <w:t>0,5</w:t>
            </w:r>
          </w:p>
        </w:tc>
      </w:tr>
      <w:tr w:rsidR="00997F6A" w14:paraId="0D8FBBFA" w14:textId="77777777">
        <w:trPr>
          <w:trHeight w:val="277"/>
        </w:trPr>
        <w:tc>
          <w:tcPr>
            <w:tcW w:w="6326" w:type="dxa"/>
          </w:tcPr>
          <w:p w14:paraId="3782FDDC" w14:textId="77777777" w:rsidR="00997F6A" w:rsidRDefault="005C48BA">
            <w:pPr>
              <w:pStyle w:val="TableParagraph"/>
              <w:spacing w:line="258" w:lineRule="exact"/>
              <w:ind w:left="78"/>
              <w:rPr>
                <w:sz w:val="24"/>
              </w:rPr>
            </w:pPr>
            <w:r>
              <w:rPr>
                <w:sz w:val="24"/>
              </w:rPr>
              <w:t>Подошва</w:t>
            </w:r>
            <w:r>
              <w:rPr>
                <w:spacing w:val="-13"/>
                <w:sz w:val="24"/>
              </w:rPr>
              <w:t xml:space="preserve"> </w:t>
            </w:r>
            <w:r>
              <w:rPr>
                <w:sz w:val="24"/>
              </w:rPr>
              <w:t>или</w:t>
            </w:r>
            <w:r>
              <w:rPr>
                <w:spacing w:val="-10"/>
                <w:sz w:val="24"/>
              </w:rPr>
              <w:t xml:space="preserve"> </w:t>
            </w:r>
            <w:r>
              <w:rPr>
                <w:sz w:val="24"/>
              </w:rPr>
              <w:t>внутренняя</w:t>
            </w:r>
            <w:r>
              <w:rPr>
                <w:spacing w:val="-7"/>
                <w:sz w:val="24"/>
              </w:rPr>
              <w:t xml:space="preserve"> </w:t>
            </w:r>
            <w:r>
              <w:rPr>
                <w:sz w:val="24"/>
              </w:rPr>
              <w:t>грань</w:t>
            </w:r>
            <w:r>
              <w:rPr>
                <w:spacing w:val="-11"/>
                <w:sz w:val="24"/>
              </w:rPr>
              <w:t xml:space="preserve"> </w:t>
            </w:r>
            <w:r>
              <w:rPr>
                <w:sz w:val="24"/>
              </w:rPr>
              <w:t>подпорной</w:t>
            </w:r>
            <w:r>
              <w:rPr>
                <w:spacing w:val="-10"/>
                <w:sz w:val="24"/>
              </w:rPr>
              <w:t xml:space="preserve"> </w:t>
            </w:r>
            <w:r>
              <w:rPr>
                <w:spacing w:val="-2"/>
                <w:sz w:val="24"/>
              </w:rPr>
              <w:t>стенки</w:t>
            </w:r>
          </w:p>
        </w:tc>
        <w:tc>
          <w:tcPr>
            <w:tcW w:w="1833" w:type="dxa"/>
          </w:tcPr>
          <w:p w14:paraId="3751AC60" w14:textId="77777777" w:rsidR="00997F6A" w:rsidRDefault="005C48BA">
            <w:pPr>
              <w:pStyle w:val="TableParagraph"/>
              <w:spacing w:line="258" w:lineRule="exact"/>
              <w:ind w:left="27" w:right="2"/>
              <w:jc w:val="center"/>
              <w:rPr>
                <w:sz w:val="24"/>
              </w:rPr>
            </w:pPr>
            <w:r>
              <w:rPr>
                <w:spacing w:val="-5"/>
                <w:sz w:val="24"/>
              </w:rPr>
              <w:t>3,0</w:t>
            </w:r>
          </w:p>
        </w:tc>
        <w:tc>
          <w:tcPr>
            <w:tcW w:w="1622" w:type="dxa"/>
          </w:tcPr>
          <w:p w14:paraId="534EB557" w14:textId="77777777" w:rsidR="00997F6A" w:rsidRDefault="005C48BA">
            <w:pPr>
              <w:pStyle w:val="TableParagraph"/>
              <w:spacing w:line="258" w:lineRule="exact"/>
              <w:ind w:left="26"/>
              <w:jc w:val="center"/>
              <w:rPr>
                <w:sz w:val="24"/>
              </w:rPr>
            </w:pPr>
            <w:r>
              <w:rPr>
                <w:spacing w:val="-5"/>
                <w:sz w:val="24"/>
              </w:rPr>
              <w:t>1,0</w:t>
            </w:r>
          </w:p>
        </w:tc>
      </w:tr>
      <w:tr w:rsidR="00997F6A" w14:paraId="164B97A3" w14:textId="77777777">
        <w:trPr>
          <w:trHeight w:val="273"/>
        </w:trPr>
        <w:tc>
          <w:tcPr>
            <w:tcW w:w="6326" w:type="dxa"/>
            <w:tcBorders>
              <w:bottom w:val="nil"/>
            </w:tcBorders>
          </w:tcPr>
          <w:p w14:paraId="5E2B127A" w14:textId="77777777" w:rsidR="00997F6A" w:rsidRDefault="005C48BA">
            <w:pPr>
              <w:pStyle w:val="TableParagraph"/>
              <w:spacing w:line="254" w:lineRule="exact"/>
              <w:ind w:left="78"/>
              <w:rPr>
                <w:sz w:val="24"/>
              </w:rPr>
            </w:pPr>
            <w:r>
              <w:rPr>
                <w:sz w:val="24"/>
              </w:rPr>
              <w:t>Подземные</w:t>
            </w:r>
            <w:r>
              <w:rPr>
                <w:spacing w:val="-12"/>
                <w:sz w:val="24"/>
              </w:rPr>
              <w:t xml:space="preserve"> </w:t>
            </w:r>
            <w:r>
              <w:rPr>
                <w:spacing w:val="-2"/>
                <w:sz w:val="24"/>
              </w:rPr>
              <w:t>сети:</w:t>
            </w:r>
          </w:p>
        </w:tc>
        <w:tc>
          <w:tcPr>
            <w:tcW w:w="1833" w:type="dxa"/>
            <w:tcBorders>
              <w:bottom w:val="nil"/>
            </w:tcBorders>
          </w:tcPr>
          <w:p w14:paraId="3570B60D" w14:textId="77777777" w:rsidR="00997F6A" w:rsidRDefault="00997F6A">
            <w:pPr>
              <w:pStyle w:val="TableParagraph"/>
              <w:rPr>
                <w:sz w:val="20"/>
              </w:rPr>
            </w:pPr>
          </w:p>
        </w:tc>
        <w:tc>
          <w:tcPr>
            <w:tcW w:w="1622" w:type="dxa"/>
            <w:tcBorders>
              <w:bottom w:val="nil"/>
            </w:tcBorders>
          </w:tcPr>
          <w:p w14:paraId="4004E17F" w14:textId="77777777" w:rsidR="00997F6A" w:rsidRDefault="00997F6A">
            <w:pPr>
              <w:pStyle w:val="TableParagraph"/>
              <w:rPr>
                <w:sz w:val="20"/>
              </w:rPr>
            </w:pPr>
          </w:p>
        </w:tc>
      </w:tr>
      <w:tr w:rsidR="00997F6A" w14:paraId="03B81C96" w14:textId="77777777">
        <w:trPr>
          <w:trHeight w:val="275"/>
        </w:trPr>
        <w:tc>
          <w:tcPr>
            <w:tcW w:w="6326" w:type="dxa"/>
            <w:tcBorders>
              <w:top w:val="nil"/>
              <w:bottom w:val="nil"/>
            </w:tcBorders>
          </w:tcPr>
          <w:p w14:paraId="6D04FB2A" w14:textId="77777777" w:rsidR="00997F6A" w:rsidRDefault="005C48BA">
            <w:pPr>
              <w:pStyle w:val="TableParagraph"/>
              <w:spacing w:line="256" w:lineRule="exact"/>
              <w:ind w:left="78"/>
              <w:rPr>
                <w:sz w:val="24"/>
              </w:rPr>
            </w:pPr>
            <w:r>
              <w:rPr>
                <w:sz w:val="24"/>
              </w:rPr>
              <w:t>-</w:t>
            </w:r>
            <w:r>
              <w:rPr>
                <w:spacing w:val="-6"/>
                <w:sz w:val="24"/>
              </w:rPr>
              <w:t xml:space="preserve"> </w:t>
            </w:r>
            <w:r>
              <w:rPr>
                <w:sz w:val="24"/>
              </w:rPr>
              <w:t>газопровод,</w:t>
            </w:r>
            <w:r>
              <w:rPr>
                <w:spacing w:val="-8"/>
                <w:sz w:val="24"/>
              </w:rPr>
              <w:t xml:space="preserve"> </w:t>
            </w:r>
            <w:r>
              <w:rPr>
                <w:spacing w:val="-2"/>
                <w:sz w:val="24"/>
              </w:rPr>
              <w:t>канализация</w:t>
            </w:r>
          </w:p>
        </w:tc>
        <w:tc>
          <w:tcPr>
            <w:tcW w:w="1833" w:type="dxa"/>
            <w:tcBorders>
              <w:top w:val="nil"/>
              <w:bottom w:val="nil"/>
            </w:tcBorders>
          </w:tcPr>
          <w:p w14:paraId="732467E0" w14:textId="77777777" w:rsidR="00997F6A" w:rsidRDefault="005C48BA">
            <w:pPr>
              <w:pStyle w:val="TableParagraph"/>
              <w:spacing w:line="256" w:lineRule="exact"/>
              <w:ind w:left="27" w:right="2"/>
              <w:jc w:val="center"/>
              <w:rPr>
                <w:sz w:val="24"/>
              </w:rPr>
            </w:pPr>
            <w:r>
              <w:rPr>
                <w:spacing w:val="-5"/>
                <w:sz w:val="24"/>
              </w:rPr>
              <w:t>1,5</w:t>
            </w:r>
          </w:p>
        </w:tc>
        <w:tc>
          <w:tcPr>
            <w:tcW w:w="1622" w:type="dxa"/>
            <w:tcBorders>
              <w:top w:val="nil"/>
              <w:bottom w:val="nil"/>
            </w:tcBorders>
          </w:tcPr>
          <w:p w14:paraId="56B1F2B0" w14:textId="77777777" w:rsidR="00997F6A" w:rsidRDefault="005C48BA">
            <w:pPr>
              <w:pStyle w:val="TableParagraph"/>
              <w:spacing w:line="256" w:lineRule="exact"/>
              <w:ind w:left="26" w:right="11"/>
              <w:jc w:val="center"/>
              <w:rPr>
                <w:sz w:val="24"/>
              </w:rPr>
            </w:pPr>
            <w:r>
              <w:rPr>
                <w:spacing w:val="-10"/>
                <w:sz w:val="24"/>
              </w:rPr>
              <w:t>-</w:t>
            </w:r>
          </w:p>
        </w:tc>
      </w:tr>
      <w:tr w:rsidR="00997F6A" w14:paraId="481DD1BD" w14:textId="77777777">
        <w:trPr>
          <w:trHeight w:val="276"/>
        </w:trPr>
        <w:tc>
          <w:tcPr>
            <w:tcW w:w="6326" w:type="dxa"/>
            <w:tcBorders>
              <w:top w:val="nil"/>
              <w:bottom w:val="nil"/>
            </w:tcBorders>
          </w:tcPr>
          <w:p w14:paraId="492D6761" w14:textId="77777777" w:rsidR="00997F6A" w:rsidRDefault="005C48BA">
            <w:pPr>
              <w:pStyle w:val="TableParagraph"/>
              <w:spacing w:line="256" w:lineRule="exact"/>
              <w:ind w:left="78"/>
              <w:rPr>
                <w:sz w:val="24"/>
              </w:rPr>
            </w:pPr>
            <w:r>
              <w:rPr>
                <w:sz w:val="24"/>
              </w:rPr>
              <w:t>-</w:t>
            </w:r>
            <w:r>
              <w:rPr>
                <w:spacing w:val="-6"/>
                <w:sz w:val="24"/>
              </w:rPr>
              <w:t xml:space="preserve"> </w:t>
            </w:r>
            <w:r>
              <w:rPr>
                <w:sz w:val="24"/>
              </w:rPr>
              <w:t>тепловая</w:t>
            </w:r>
            <w:r>
              <w:rPr>
                <w:spacing w:val="-8"/>
                <w:sz w:val="24"/>
              </w:rPr>
              <w:t xml:space="preserve"> </w:t>
            </w:r>
            <w:r>
              <w:rPr>
                <w:sz w:val="24"/>
              </w:rPr>
              <w:t>сеть</w:t>
            </w:r>
            <w:r>
              <w:rPr>
                <w:spacing w:val="-10"/>
                <w:sz w:val="24"/>
              </w:rPr>
              <w:t xml:space="preserve"> </w:t>
            </w:r>
            <w:r>
              <w:rPr>
                <w:sz w:val="24"/>
              </w:rPr>
              <w:t>(стенка</w:t>
            </w:r>
            <w:r>
              <w:rPr>
                <w:spacing w:val="-9"/>
                <w:sz w:val="24"/>
              </w:rPr>
              <w:t xml:space="preserve"> </w:t>
            </w:r>
            <w:r>
              <w:rPr>
                <w:sz w:val="24"/>
              </w:rPr>
              <w:t>канала,</w:t>
            </w:r>
            <w:r>
              <w:rPr>
                <w:spacing w:val="-5"/>
                <w:sz w:val="24"/>
              </w:rPr>
              <w:t xml:space="preserve"> </w:t>
            </w:r>
            <w:r>
              <w:rPr>
                <w:sz w:val="24"/>
              </w:rPr>
              <w:t>тоннеля</w:t>
            </w:r>
            <w:r>
              <w:rPr>
                <w:spacing w:val="-8"/>
                <w:sz w:val="24"/>
              </w:rPr>
              <w:t xml:space="preserve"> </w:t>
            </w:r>
            <w:r>
              <w:rPr>
                <w:sz w:val="24"/>
              </w:rPr>
              <w:t>или</w:t>
            </w:r>
            <w:r>
              <w:rPr>
                <w:spacing w:val="-10"/>
                <w:sz w:val="24"/>
              </w:rPr>
              <w:t xml:space="preserve"> </w:t>
            </w:r>
            <w:r>
              <w:rPr>
                <w:sz w:val="24"/>
              </w:rPr>
              <w:t>оболочка</w:t>
            </w:r>
            <w:r>
              <w:rPr>
                <w:spacing w:val="-8"/>
                <w:sz w:val="24"/>
              </w:rPr>
              <w:t xml:space="preserve"> </w:t>
            </w:r>
            <w:r>
              <w:rPr>
                <w:spacing w:val="-5"/>
                <w:sz w:val="24"/>
              </w:rPr>
              <w:t>при</w:t>
            </w:r>
          </w:p>
        </w:tc>
        <w:tc>
          <w:tcPr>
            <w:tcW w:w="1833" w:type="dxa"/>
            <w:tcBorders>
              <w:top w:val="nil"/>
              <w:bottom w:val="nil"/>
            </w:tcBorders>
          </w:tcPr>
          <w:p w14:paraId="6DE3D99D" w14:textId="77777777" w:rsidR="00997F6A" w:rsidRDefault="005C48BA">
            <w:pPr>
              <w:pStyle w:val="TableParagraph"/>
              <w:spacing w:line="256" w:lineRule="exact"/>
              <w:ind w:left="27" w:right="2"/>
              <w:jc w:val="center"/>
              <w:rPr>
                <w:sz w:val="24"/>
              </w:rPr>
            </w:pPr>
            <w:r>
              <w:rPr>
                <w:spacing w:val="-5"/>
                <w:sz w:val="24"/>
              </w:rPr>
              <w:t>2,0</w:t>
            </w:r>
          </w:p>
        </w:tc>
        <w:tc>
          <w:tcPr>
            <w:tcW w:w="1622" w:type="dxa"/>
            <w:tcBorders>
              <w:top w:val="nil"/>
              <w:bottom w:val="nil"/>
            </w:tcBorders>
          </w:tcPr>
          <w:p w14:paraId="59205305" w14:textId="77777777" w:rsidR="00997F6A" w:rsidRDefault="005C48BA">
            <w:pPr>
              <w:pStyle w:val="TableParagraph"/>
              <w:spacing w:line="256" w:lineRule="exact"/>
              <w:ind w:left="26"/>
              <w:jc w:val="center"/>
              <w:rPr>
                <w:sz w:val="24"/>
              </w:rPr>
            </w:pPr>
            <w:r>
              <w:rPr>
                <w:spacing w:val="-5"/>
                <w:sz w:val="24"/>
              </w:rPr>
              <w:t>1,0</w:t>
            </w:r>
          </w:p>
        </w:tc>
      </w:tr>
      <w:tr w:rsidR="00997F6A" w14:paraId="0961FFFD" w14:textId="77777777">
        <w:trPr>
          <w:trHeight w:val="276"/>
        </w:trPr>
        <w:tc>
          <w:tcPr>
            <w:tcW w:w="6326" w:type="dxa"/>
            <w:tcBorders>
              <w:top w:val="nil"/>
              <w:bottom w:val="nil"/>
            </w:tcBorders>
          </w:tcPr>
          <w:p w14:paraId="3B042138" w14:textId="77777777" w:rsidR="00997F6A" w:rsidRDefault="005C48BA">
            <w:pPr>
              <w:pStyle w:val="TableParagraph"/>
              <w:spacing w:line="256" w:lineRule="exact"/>
              <w:ind w:left="78"/>
              <w:rPr>
                <w:sz w:val="24"/>
              </w:rPr>
            </w:pPr>
            <w:proofErr w:type="spellStart"/>
            <w:r>
              <w:rPr>
                <w:sz w:val="24"/>
              </w:rPr>
              <w:t>бесканальной</w:t>
            </w:r>
            <w:proofErr w:type="spellEnd"/>
            <w:r>
              <w:rPr>
                <w:spacing w:val="-13"/>
                <w:sz w:val="24"/>
              </w:rPr>
              <w:t xml:space="preserve"> </w:t>
            </w:r>
            <w:r>
              <w:rPr>
                <w:spacing w:val="-2"/>
                <w:sz w:val="24"/>
              </w:rPr>
              <w:t>прокладке)</w:t>
            </w:r>
          </w:p>
        </w:tc>
        <w:tc>
          <w:tcPr>
            <w:tcW w:w="1833" w:type="dxa"/>
            <w:tcBorders>
              <w:top w:val="nil"/>
              <w:bottom w:val="nil"/>
            </w:tcBorders>
          </w:tcPr>
          <w:p w14:paraId="287B27DA" w14:textId="77777777" w:rsidR="00997F6A" w:rsidRDefault="00997F6A">
            <w:pPr>
              <w:pStyle w:val="TableParagraph"/>
              <w:rPr>
                <w:sz w:val="20"/>
              </w:rPr>
            </w:pPr>
          </w:p>
        </w:tc>
        <w:tc>
          <w:tcPr>
            <w:tcW w:w="1622" w:type="dxa"/>
            <w:tcBorders>
              <w:top w:val="nil"/>
              <w:bottom w:val="nil"/>
            </w:tcBorders>
          </w:tcPr>
          <w:p w14:paraId="17B4AD1D" w14:textId="77777777" w:rsidR="00997F6A" w:rsidRDefault="00997F6A">
            <w:pPr>
              <w:pStyle w:val="TableParagraph"/>
              <w:rPr>
                <w:sz w:val="20"/>
              </w:rPr>
            </w:pPr>
          </w:p>
        </w:tc>
      </w:tr>
      <w:tr w:rsidR="00997F6A" w14:paraId="687357FC" w14:textId="77777777">
        <w:trPr>
          <w:trHeight w:val="275"/>
        </w:trPr>
        <w:tc>
          <w:tcPr>
            <w:tcW w:w="6326" w:type="dxa"/>
            <w:tcBorders>
              <w:top w:val="nil"/>
              <w:bottom w:val="nil"/>
            </w:tcBorders>
          </w:tcPr>
          <w:p w14:paraId="0FA64735" w14:textId="77777777" w:rsidR="00997F6A" w:rsidRDefault="005C48BA">
            <w:pPr>
              <w:pStyle w:val="TableParagraph"/>
              <w:spacing w:line="256" w:lineRule="exact"/>
              <w:ind w:left="78"/>
              <w:rPr>
                <w:sz w:val="24"/>
              </w:rPr>
            </w:pPr>
            <w:r>
              <w:rPr>
                <w:sz w:val="24"/>
              </w:rPr>
              <w:t>-</w:t>
            </w:r>
            <w:r>
              <w:rPr>
                <w:spacing w:val="-7"/>
                <w:sz w:val="24"/>
              </w:rPr>
              <w:t xml:space="preserve"> </w:t>
            </w:r>
            <w:r>
              <w:rPr>
                <w:sz w:val="24"/>
              </w:rPr>
              <w:t>водопровод,</w:t>
            </w:r>
            <w:r>
              <w:rPr>
                <w:spacing w:val="-7"/>
                <w:sz w:val="24"/>
              </w:rPr>
              <w:t xml:space="preserve"> </w:t>
            </w:r>
            <w:r>
              <w:rPr>
                <w:spacing w:val="-2"/>
                <w:sz w:val="24"/>
              </w:rPr>
              <w:t>дренаж</w:t>
            </w:r>
          </w:p>
        </w:tc>
        <w:tc>
          <w:tcPr>
            <w:tcW w:w="1833" w:type="dxa"/>
            <w:tcBorders>
              <w:top w:val="nil"/>
              <w:bottom w:val="nil"/>
            </w:tcBorders>
          </w:tcPr>
          <w:p w14:paraId="79067BDD" w14:textId="77777777" w:rsidR="00997F6A" w:rsidRDefault="005C48BA">
            <w:pPr>
              <w:pStyle w:val="TableParagraph"/>
              <w:spacing w:line="256" w:lineRule="exact"/>
              <w:ind w:left="27" w:right="2"/>
              <w:jc w:val="center"/>
              <w:rPr>
                <w:sz w:val="24"/>
              </w:rPr>
            </w:pPr>
            <w:r>
              <w:rPr>
                <w:spacing w:val="-5"/>
                <w:sz w:val="24"/>
              </w:rPr>
              <w:t>2,0</w:t>
            </w:r>
          </w:p>
        </w:tc>
        <w:tc>
          <w:tcPr>
            <w:tcW w:w="1622" w:type="dxa"/>
            <w:tcBorders>
              <w:top w:val="nil"/>
              <w:bottom w:val="nil"/>
            </w:tcBorders>
          </w:tcPr>
          <w:p w14:paraId="08CAD5A9" w14:textId="77777777" w:rsidR="00997F6A" w:rsidRDefault="005C48BA">
            <w:pPr>
              <w:pStyle w:val="TableParagraph"/>
              <w:spacing w:line="256" w:lineRule="exact"/>
              <w:ind w:left="26" w:right="11"/>
              <w:jc w:val="center"/>
              <w:rPr>
                <w:sz w:val="24"/>
              </w:rPr>
            </w:pPr>
            <w:r>
              <w:rPr>
                <w:spacing w:val="-10"/>
                <w:sz w:val="24"/>
              </w:rPr>
              <w:t>-</w:t>
            </w:r>
          </w:p>
        </w:tc>
      </w:tr>
      <w:tr w:rsidR="00997F6A" w14:paraId="2B847A88" w14:textId="77777777">
        <w:trPr>
          <w:trHeight w:val="276"/>
        </w:trPr>
        <w:tc>
          <w:tcPr>
            <w:tcW w:w="6326" w:type="dxa"/>
            <w:tcBorders>
              <w:top w:val="nil"/>
              <w:bottom w:val="nil"/>
            </w:tcBorders>
          </w:tcPr>
          <w:p w14:paraId="2C03431A" w14:textId="77777777" w:rsidR="00997F6A" w:rsidRDefault="005C48BA">
            <w:pPr>
              <w:pStyle w:val="TableParagraph"/>
              <w:spacing w:line="256" w:lineRule="exact"/>
              <w:ind w:left="78"/>
              <w:rPr>
                <w:sz w:val="24"/>
              </w:rPr>
            </w:pPr>
            <w:r>
              <w:rPr>
                <w:sz w:val="24"/>
              </w:rPr>
              <w:t>-</w:t>
            </w:r>
            <w:r>
              <w:rPr>
                <w:spacing w:val="-5"/>
                <w:sz w:val="24"/>
              </w:rPr>
              <w:t xml:space="preserve"> </w:t>
            </w:r>
            <w:r>
              <w:rPr>
                <w:sz w:val="24"/>
              </w:rPr>
              <w:t>силовой</w:t>
            </w:r>
            <w:r>
              <w:rPr>
                <w:spacing w:val="-5"/>
                <w:sz w:val="24"/>
              </w:rPr>
              <w:t xml:space="preserve"> </w:t>
            </w:r>
            <w:r>
              <w:rPr>
                <w:sz w:val="24"/>
              </w:rPr>
              <w:t>кабель</w:t>
            </w:r>
            <w:r>
              <w:rPr>
                <w:spacing w:val="-5"/>
                <w:sz w:val="24"/>
              </w:rPr>
              <w:t xml:space="preserve"> </w:t>
            </w:r>
            <w:r>
              <w:rPr>
                <w:sz w:val="24"/>
              </w:rPr>
              <w:t>и</w:t>
            </w:r>
            <w:r>
              <w:rPr>
                <w:spacing w:val="-9"/>
                <w:sz w:val="24"/>
              </w:rPr>
              <w:t xml:space="preserve"> </w:t>
            </w:r>
            <w:r>
              <w:rPr>
                <w:sz w:val="24"/>
              </w:rPr>
              <w:t>кабель</w:t>
            </w:r>
            <w:r>
              <w:rPr>
                <w:spacing w:val="-6"/>
                <w:sz w:val="24"/>
              </w:rPr>
              <w:t xml:space="preserve"> </w:t>
            </w:r>
            <w:r>
              <w:rPr>
                <w:spacing w:val="-4"/>
                <w:sz w:val="24"/>
              </w:rPr>
              <w:t>связи</w:t>
            </w:r>
          </w:p>
        </w:tc>
        <w:tc>
          <w:tcPr>
            <w:tcW w:w="1833" w:type="dxa"/>
            <w:tcBorders>
              <w:top w:val="nil"/>
              <w:bottom w:val="nil"/>
            </w:tcBorders>
          </w:tcPr>
          <w:p w14:paraId="14320D25" w14:textId="77777777" w:rsidR="00997F6A" w:rsidRDefault="005C48BA">
            <w:pPr>
              <w:pStyle w:val="TableParagraph"/>
              <w:spacing w:line="256" w:lineRule="exact"/>
              <w:ind w:left="27" w:right="2"/>
              <w:jc w:val="center"/>
              <w:rPr>
                <w:sz w:val="24"/>
              </w:rPr>
            </w:pPr>
            <w:r>
              <w:rPr>
                <w:spacing w:val="-5"/>
                <w:sz w:val="24"/>
              </w:rPr>
              <w:t>2,0</w:t>
            </w:r>
          </w:p>
        </w:tc>
        <w:tc>
          <w:tcPr>
            <w:tcW w:w="1622" w:type="dxa"/>
            <w:tcBorders>
              <w:top w:val="nil"/>
              <w:bottom w:val="nil"/>
            </w:tcBorders>
          </w:tcPr>
          <w:p w14:paraId="5F2F0FF8" w14:textId="77777777" w:rsidR="00997F6A" w:rsidRDefault="005C48BA">
            <w:pPr>
              <w:pStyle w:val="TableParagraph"/>
              <w:spacing w:line="256" w:lineRule="exact"/>
              <w:ind w:left="26"/>
              <w:jc w:val="center"/>
              <w:rPr>
                <w:sz w:val="24"/>
              </w:rPr>
            </w:pPr>
            <w:r>
              <w:rPr>
                <w:spacing w:val="-5"/>
                <w:sz w:val="24"/>
              </w:rPr>
              <w:t>0,7</w:t>
            </w:r>
          </w:p>
        </w:tc>
      </w:tr>
      <w:tr w:rsidR="00997F6A" w14:paraId="6EDBF287" w14:textId="77777777">
        <w:trPr>
          <w:trHeight w:val="279"/>
        </w:trPr>
        <w:tc>
          <w:tcPr>
            <w:tcW w:w="6326" w:type="dxa"/>
            <w:tcBorders>
              <w:top w:val="nil"/>
            </w:tcBorders>
          </w:tcPr>
          <w:p w14:paraId="145D7A4B" w14:textId="77777777" w:rsidR="00997F6A" w:rsidRDefault="005C48BA">
            <w:pPr>
              <w:pStyle w:val="TableParagraph"/>
              <w:spacing w:line="260" w:lineRule="exact"/>
              <w:ind w:left="78"/>
              <w:rPr>
                <w:sz w:val="24"/>
              </w:rPr>
            </w:pPr>
            <w:r>
              <w:rPr>
                <w:sz w:val="24"/>
              </w:rPr>
              <w:t>- ЛКС</w:t>
            </w:r>
            <w:r>
              <w:rPr>
                <w:spacing w:val="-4"/>
                <w:sz w:val="24"/>
              </w:rPr>
              <w:t xml:space="preserve"> </w:t>
            </w:r>
            <w:r>
              <w:rPr>
                <w:spacing w:val="-5"/>
                <w:sz w:val="24"/>
              </w:rPr>
              <w:t>ТМК</w:t>
            </w:r>
          </w:p>
        </w:tc>
        <w:tc>
          <w:tcPr>
            <w:tcW w:w="1833" w:type="dxa"/>
            <w:tcBorders>
              <w:top w:val="nil"/>
            </w:tcBorders>
          </w:tcPr>
          <w:p w14:paraId="61293C47" w14:textId="77777777" w:rsidR="00997F6A" w:rsidRDefault="005C48BA">
            <w:pPr>
              <w:pStyle w:val="TableParagraph"/>
              <w:spacing w:line="260" w:lineRule="exact"/>
              <w:ind w:left="27" w:right="2"/>
              <w:jc w:val="center"/>
              <w:rPr>
                <w:sz w:val="24"/>
              </w:rPr>
            </w:pPr>
            <w:r>
              <w:rPr>
                <w:spacing w:val="-5"/>
                <w:sz w:val="24"/>
              </w:rPr>
              <w:t>1,0</w:t>
            </w:r>
          </w:p>
        </w:tc>
        <w:tc>
          <w:tcPr>
            <w:tcW w:w="1622" w:type="dxa"/>
            <w:tcBorders>
              <w:top w:val="nil"/>
            </w:tcBorders>
          </w:tcPr>
          <w:p w14:paraId="05FA5001" w14:textId="77777777" w:rsidR="00997F6A" w:rsidRDefault="005C48BA">
            <w:pPr>
              <w:pStyle w:val="TableParagraph"/>
              <w:spacing w:line="260" w:lineRule="exact"/>
              <w:ind w:left="26"/>
              <w:jc w:val="center"/>
              <w:rPr>
                <w:sz w:val="24"/>
              </w:rPr>
            </w:pPr>
            <w:r>
              <w:rPr>
                <w:spacing w:val="-5"/>
                <w:sz w:val="24"/>
              </w:rPr>
              <w:t>0,5</w:t>
            </w:r>
          </w:p>
        </w:tc>
      </w:tr>
      <w:tr w:rsidR="00997F6A" w14:paraId="303A344F" w14:textId="77777777">
        <w:trPr>
          <w:trHeight w:val="6897"/>
        </w:trPr>
        <w:tc>
          <w:tcPr>
            <w:tcW w:w="9781" w:type="dxa"/>
            <w:gridSpan w:val="3"/>
          </w:tcPr>
          <w:p w14:paraId="06F41FC8" w14:textId="77777777" w:rsidR="00997F6A" w:rsidRDefault="005C48BA">
            <w:pPr>
              <w:pStyle w:val="TableParagraph"/>
              <w:spacing w:line="266" w:lineRule="exact"/>
              <w:ind w:left="621"/>
              <w:rPr>
                <w:sz w:val="24"/>
              </w:rPr>
            </w:pPr>
            <w:r>
              <w:rPr>
                <w:spacing w:val="-2"/>
                <w:sz w:val="24"/>
              </w:rPr>
              <w:t>Примечания:</w:t>
            </w:r>
          </w:p>
          <w:p w14:paraId="5E73DD26" w14:textId="77777777" w:rsidR="00997F6A" w:rsidRDefault="005C48BA">
            <w:pPr>
              <w:pStyle w:val="TableParagraph"/>
              <w:numPr>
                <w:ilvl w:val="0"/>
                <w:numId w:val="62"/>
              </w:numPr>
              <w:tabs>
                <w:tab w:val="left" w:pos="321"/>
              </w:tabs>
              <w:spacing w:line="242" w:lineRule="auto"/>
              <w:ind w:right="60" w:firstLine="0"/>
              <w:rPr>
                <w:sz w:val="24"/>
              </w:rPr>
            </w:pPr>
            <w:r>
              <w:rPr>
                <w:sz w:val="24"/>
              </w:rPr>
              <w:t>Приведенные</w:t>
            </w:r>
            <w:r>
              <w:rPr>
                <w:spacing w:val="-2"/>
                <w:sz w:val="24"/>
              </w:rPr>
              <w:t xml:space="preserve"> </w:t>
            </w:r>
            <w:r>
              <w:rPr>
                <w:sz w:val="24"/>
              </w:rPr>
              <w:t>нормы</w:t>
            </w:r>
            <w:r>
              <w:rPr>
                <w:spacing w:val="-4"/>
                <w:sz w:val="24"/>
              </w:rPr>
              <w:t xml:space="preserve"> </w:t>
            </w:r>
            <w:r>
              <w:rPr>
                <w:sz w:val="24"/>
              </w:rPr>
              <w:t>относятся</w:t>
            </w:r>
            <w:r>
              <w:rPr>
                <w:spacing w:val="-1"/>
                <w:sz w:val="24"/>
              </w:rPr>
              <w:t xml:space="preserve"> </w:t>
            </w:r>
            <w:r>
              <w:rPr>
                <w:sz w:val="24"/>
              </w:rPr>
              <w:t>к</w:t>
            </w:r>
            <w:r>
              <w:rPr>
                <w:spacing w:val="-2"/>
                <w:sz w:val="24"/>
              </w:rPr>
              <w:t xml:space="preserve"> </w:t>
            </w:r>
            <w:r>
              <w:rPr>
                <w:sz w:val="24"/>
              </w:rPr>
              <w:t>деревьям с</w:t>
            </w:r>
            <w:r>
              <w:rPr>
                <w:spacing w:val="-6"/>
                <w:sz w:val="24"/>
              </w:rPr>
              <w:t xml:space="preserve"> </w:t>
            </w:r>
            <w:r>
              <w:rPr>
                <w:sz w:val="24"/>
              </w:rPr>
              <w:t>диаметром</w:t>
            </w:r>
            <w:r>
              <w:rPr>
                <w:spacing w:val="-4"/>
                <w:sz w:val="24"/>
              </w:rPr>
              <w:t xml:space="preserve"> </w:t>
            </w:r>
            <w:r>
              <w:rPr>
                <w:sz w:val="24"/>
              </w:rPr>
              <w:t>кроны</w:t>
            </w:r>
            <w:r>
              <w:rPr>
                <w:spacing w:val="-4"/>
                <w:sz w:val="24"/>
              </w:rPr>
              <w:t xml:space="preserve"> </w:t>
            </w:r>
            <w:r>
              <w:rPr>
                <w:sz w:val="24"/>
              </w:rPr>
              <w:t>не</w:t>
            </w:r>
            <w:r>
              <w:rPr>
                <w:spacing w:val="-2"/>
                <w:sz w:val="24"/>
              </w:rPr>
              <w:t xml:space="preserve"> </w:t>
            </w:r>
            <w:r>
              <w:rPr>
                <w:sz w:val="24"/>
              </w:rPr>
              <w:t>более</w:t>
            </w:r>
            <w:r>
              <w:rPr>
                <w:spacing w:val="-2"/>
                <w:sz w:val="24"/>
              </w:rPr>
              <w:t xml:space="preserve"> </w:t>
            </w:r>
            <w:r>
              <w:rPr>
                <w:sz w:val="24"/>
              </w:rPr>
              <w:t>5</w:t>
            </w:r>
            <w:r>
              <w:rPr>
                <w:spacing w:val="-6"/>
                <w:sz w:val="24"/>
              </w:rPr>
              <w:t xml:space="preserve"> </w:t>
            </w:r>
            <w:r>
              <w:rPr>
                <w:sz w:val="24"/>
              </w:rPr>
              <w:t>м</w:t>
            </w:r>
            <w:r>
              <w:rPr>
                <w:spacing w:val="-4"/>
                <w:sz w:val="24"/>
              </w:rPr>
              <w:t xml:space="preserve"> </w:t>
            </w:r>
            <w:r>
              <w:rPr>
                <w:sz w:val="24"/>
              </w:rPr>
              <w:t>и должны быть увеличены для деревьев с кроной большего диаметра.</w:t>
            </w:r>
          </w:p>
          <w:p w14:paraId="1DF7DC10" w14:textId="77777777" w:rsidR="00997F6A" w:rsidRDefault="005C48BA">
            <w:pPr>
              <w:pStyle w:val="TableParagraph"/>
              <w:numPr>
                <w:ilvl w:val="0"/>
                <w:numId w:val="62"/>
              </w:numPr>
              <w:tabs>
                <w:tab w:val="left" w:pos="321"/>
              </w:tabs>
              <w:spacing w:line="242" w:lineRule="auto"/>
              <w:ind w:right="165" w:firstLine="0"/>
              <w:rPr>
                <w:sz w:val="24"/>
              </w:rPr>
            </w:pPr>
            <w:r>
              <w:rPr>
                <w:sz w:val="24"/>
              </w:rPr>
              <w:t>Расстояния</w:t>
            </w:r>
            <w:r>
              <w:rPr>
                <w:spacing w:val="-11"/>
                <w:sz w:val="24"/>
              </w:rPr>
              <w:t xml:space="preserve"> </w:t>
            </w:r>
            <w:r>
              <w:rPr>
                <w:sz w:val="24"/>
              </w:rPr>
              <w:t>от</w:t>
            </w:r>
            <w:r>
              <w:rPr>
                <w:spacing w:val="-7"/>
                <w:sz w:val="24"/>
              </w:rPr>
              <w:t xml:space="preserve"> </w:t>
            </w:r>
            <w:r>
              <w:rPr>
                <w:sz w:val="24"/>
              </w:rPr>
              <w:t>воздушных</w:t>
            </w:r>
            <w:r>
              <w:rPr>
                <w:spacing w:val="-7"/>
                <w:sz w:val="24"/>
              </w:rPr>
              <w:t xml:space="preserve"> </w:t>
            </w:r>
            <w:r>
              <w:rPr>
                <w:sz w:val="24"/>
              </w:rPr>
              <w:t>линий</w:t>
            </w:r>
            <w:r>
              <w:rPr>
                <w:spacing w:val="-2"/>
                <w:sz w:val="24"/>
              </w:rPr>
              <w:t xml:space="preserve"> </w:t>
            </w:r>
            <w:r>
              <w:rPr>
                <w:sz w:val="24"/>
              </w:rPr>
              <w:t>электропередачи</w:t>
            </w:r>
            <w:r>
              <w:rPr>
                <w:spacing w:val="-2"/>
                <w:sz w:val="24"/>
              </w:rPr>
              <w:t xml:space="preserve"> </w:t>
            </w:r>
            <w:r>
              <w:rPr>
                <w:sz w:val="24"/>
              </w:rPr>
              <w:t>(ВЛ)</w:t>
            </w:r>
            <w:r>
              <w:rPr>
                <w:spacing w:val="-1"/>
                <w:sz w:val="24"/>
              </w:rPr>
              <w:t xml:space="preserve"> </w:t>
            </w:r>
            <w:r>
              <w:rPr>
                <w:sz w:val="24"/>
              </w:rPr>
              <w:t>до деревьев</w:t>
            </w:r>
            <w:r>
              <w:rPr>
                <w:spacing w:val="-6"/>
                <w:sz w:val="24"/>
              </w:rPr>
              <w:t xml:space="preserve"> </w:t>
            </w:r>
            <w:r>
              <w:rPr>
                <w:sz w:val="24"/>
              </w:rPr>
              <w:t>следует</w:t>
            </w:r>
            <w:r>
              <w:rPr>
                <w:spacing w:val="-2"/>
                <w:sz w:val="24"/>
              </w:rPr>
              <w:t xml:space="preserve"> </w:t>
            </w:r>
            <w:r>
              <w:rPr>
                <w:sz w:val="24"/>
              </w:rPr>
              <w:t>принимать</w:t>
            </w:r>
            <w:r>
              <w:rPr>
                <w:spacing w:val="-2"/>
                <w:sz w:val="24"/>
              </w:rPr>
              <w:t xml:space="preserve"> </w:t>
            </w:r>
            <w:r>
              <w:rPr>
                <w:sz w:val="24"/>
              </w:rPr>
              <w:t>по ПУЭ Правила устройства электроустановок (6-е и 7-е изд.)</w:t>
            </w:r>
          </w:p>
          <w:p w14:paraId="48C222CF" w14:textId="77777777" w:rsidR="00997F6A" w:rsidRDefault="005C48BA">
            <w:pPr>
              <w:pStyle w:val="TableParagraph"/>
              <w:numPr>
                <w:ilvl w:val="0"/>
                <w:numId w:val="62"/>
              </w:numPr>
              <w:tabs>
                <w:tab w:val="left" w:pos="321"/>
              </w:tabs>
              <w:spacing w:line="242" w:lineRule="auto"/>
              <w:ind w:right="281" w:firstLine="0"/>
              <w:rPr>
                <w:sz w:val="24"/>
              </w:rPr>
            </w:pPr>
            <w:r>
              <w:rPr>
                <w:sz w:val="24"/>
              </w:rPr>
              <w:t>Деревья,</w:t>
            </w:r>
            <w:r>
              <w:rPr>
                <w:spacing w:val="-3"/>
                <w:sz w:val="24"/>
              </w:rPr>
              <w:t xml:space="preserve"> </w:t>
            </w:r>
            <w:r>
              <w:rPr>
                <w:sz w:val="24"/>
              </w:rPr>
              <w:t>высаживаемые</w:t>
            </w:r>
            <w:r>
              <w:rPr>
                <w:spacing w:val="-2"/>
                <w:sz w:val="24"/>
              </w:rPr>
              <w:t xml:space="preserve"> </w:t>
            </w:r>
            <w:r>
              <w:rPr>
                <w:sz w:val="24"/>
              </w:rPr>
              <w:t>у</w:t>
            </w:r>
            <w:r>
              <w:rPr>
                <w:spacing w:val="-9"/>
                <w:sz w:val="24"/>
              </w:rPr>
              <w:t xml:space="preserve"> </w:t>
            </w:r>
            <w:r>
              <w:rPr>
                <w:sz w:val="24"/>
              </w:rPr>
              <w:t>зданий,</w:t>
            </w:r>
            <w:r>
              <w:rPr>
                <w:spacing w:val="-3"/>
                <w:sz w:val="24"/>
              </w:rPr>
              <w:t xml:space="preserve"> </w:t>
            </w:r>
            <w:r>
              <w:rPr>
                <w:sz w:val="24"/>
              </w:rPr>
              <w:t>не</w:t>
            </w:r>
            <w:r>
              <w:rPr>
                <w:spacing w:val="-2"/>
                <w:sz w:val="24"/>
              </w:rPr>
              <w:t xml:space="preserve"> </w:t>
            </w:r>
            <w:r>
              <w:rPr>
                <w:sz w:val="24"/>
              </w:rPr>
              <w:t>должны</w:t>
            </w:r>
            <w:r>
              <w:rPr>
                <w:spacing w:val="-4"/>
                <w:sz w:val="24"/>
              </w:rPr>
              <w:t xml:space="preserve"> </w:t>
            </w:r>
            <w:r>
              <w:rPr>
                <w:sz w:val="24"/>
              </w:rPr>
              <w:t>препятствовать</w:t>
            </w:r>
            <w:r>
              <w:rPr>
                <w:spacing w:val="-5"/>
                <w:sz w:val="24"/>
              </w:rPr>
              <w:t xml:space="preserve"> </w:t>
            </w:r>
            <w:r>
              <w:rPr>
                <w:sz w:val="24"/>
              </w:rPr>
              <w:t>инсоляции</w:t>
            </w:r>
            <w:r>
              <w:rPr>
                <w:spacing w:val="-4"/>
                <w:sz w:val="24"/>
              </w:rPr>
              <w:t xml:space="preserve"> </w:t>
            </w:r>
            <w:r>
              <w:rPr>
                <w:sz w:val="24"/>
              </w:rPr>
              <w:t>и</w:t>
            </w:r>
            <w:r>
              <w:rPr>
                <w:spacing w:val="-8"/>
                <w:sz w:val="24"/>
              </w:rPr>
              <w:t xml:space="preserve"> </w:t>
            </w:r>
            <w:r>
              <w:rPr>
                <w:sz w:val="24"/>
              </w:rPr>
              <w:t>освещенности жилых и общественных помещений.</w:t>
            </w:r>
          </w:p>
          <w:p w14:paraId="5ABE4699" w14:textId="77777777" w:rsidR="00997F6A" w:rsidRDefault="005C48BA">
            <w:pPr>
              <w:pStyle w:val="TableParagraph"/>
              <w:numPr>
                <w:ilvl w:val="0"/>
                <w:numId w:val="62"/>
              </w:numPr>
              <w:tabs>
                <w:tab w:val="left" w:pos="321"/>
              </w:tabs>
              <w:ind w:right="241" w:firstLine="0"/>
              <w:rPr>
                <w:sz w:val="24"/>
              </w:rPr>
            </w:pPr>
            <w:r>
              <w:rPr>
                <w:sz w:val="24"/>
              </w:rPr>
              <w:t>Расстояние</w:t>
            </w:r>
            <w:r>
              <w:rPr>
                <w:spacing w:val="-11"/>
                <w:sz w:val="24"/>
              </w:rPr>
              <w:t xml:space="preserve"> </w:t>
            </w:r>
            <w:r>
              <w:rPr>
                <w:sz w:val="24"/>
              </w:rPr>
              <w:t>от</w:t>
            </w:r>
            <w:r>
              <w:rPr>
                <w:spacing w:val="-5"/>
                <w:sz w:val="24"/>
              </w:rPr>
              <w:t xml:space="preserve"> </w:t>
            </w:r>
            <w:r>
              <w:rPr>
                <w:sz w:val="24"/>
              </w:rPr>
              <w:t>инженерных</w:t>
            </w:r>
            <w:r>
              <w:rPr>
                <w:spacing w:val="-6"/>
                <w:sz w:val="24"/>
              </w:rPr>
              <w:t xml:space="preserve"> </w:t>
            </w:r>
            <w:r>
              <w:rPr>
                <w:sz w:val="24"/>
              </w:rPr>
              <w:t>сетей, а</w:t>
            </w:r>
            <w:r>
              <w:rPr>
                <w:spacing w:val="-6"/>
                <w:sz w:val="24"/>
              </w:rPr>
              <w:t xml:space="preserve"> </w:t>
            </w:r>
            <w:r>
              <w:rPr>
                <w:sz w:val="24"/>
              </w:rPr>
              <w:t>также</w:t>
            </w:r>
            <w:r>
              <w:rPr>
                <w:spacing w:val="-6"/>
                <w:sz w:val="24"/>
              </w:rPr>
              <w:t xml:space="preserve"> </w:t>
            </w:r>
            <w:r>
              <w:rPr>
                <w:sz w:val="24"/>
              </w:rPr>
              <w:t>отступ</w:t>
            </w:r>
            <w:r>
              <w:rPr>
                <w:spacing w:val="-1"/>
                <w:sz w:val="24"/>
              </w:rPr>
              <w:t xml:space="preserve"> </w:t>
            </w:r>
            <w:r>
              <w:rPr>
                <w:sz w:val="24"/>
              </w:rPr>
              <w:t>от</w:t>
            </w:r>
            <w:r>
              <w:rPr>
                <w:spacing w:val="-1"/>
                <w:sz w:val="24"/>
              </w:rPr>
              <w:t xml:space="preserve"> </w:t>
            </w:r>
            <w:r>
              <w:rPr>
                <w:sz w:val="24"/>
              </w:rPr>
              <w:t>бордюра, примыкающего</w:t>
            </w:r>
            <w:r>
              <w:rPr>
                <w:spacing w:val="-2"/>
                <w:sz w:val="24"/>
              </w:rPr>
              <w:t xml:space="preserve"> </w:t>
            </w:r>
            <w:r>
              <w:rPr>
                <w:sz w:val="24"/>
              </w:rPr>
              <w:t>к</w:t>
            </w:r>
            <w:r>
              <w:rPr>
                <w:spacing w:val="-3"/>
                <w:sz w:val="24"/>
              </w:rPr>
              <w:t xml:space="preserve"> </w:t>
            </w:r>
            <w:r>
              <w:rPr>
                <w:sz w:val="24"/>
              </w:rPr>
              <w:t>проезжей части улиц и дорог до кадки с растениями или защитных прикорневых барьеров, следует принимать не менее 500 мм.</w:t>
            </w:r>
          </w:p>
          <w:p w14:paraId="50A74EE5" w14:textId="77777777" w:rsidR="00997F6A" w:rsidRDefault="005C48BA">
            <w:pPr>
              <w:pStyle w:val="TableParagraph"/>
              <w:numPr>
                <w:ilvl w:val="0"/>
                <w:numId w:val="62"/>
              </w:numPr>
              <w:tabs>
                <w:tab w:val="left" w:pos="321"/>
              </w:tabs>
              <w:ind w:right="157" w:firstLine="0"/>
              <w:rPr>
                <w:sz w:val="24"/>
              </w:rPr>
            </w:pPr>
            <w:r>
              <w:rPr>
                <w:sz w:val="24"/>
              </w:rPr>
              <w:t>При</w:t>
            </w:r>
            <w:r>
              <w:rPr>
                <w:spacing w:val="-3"/>
                <w:sz w:val="24"/>
              </w:rPr>
              <w:t xml:space="preserve"> </w:t>
            </w:r>
            <w:r>
              <w:rPr>
                <w:sz w:val="24"/>
              </w:rPr>
              <w:t>устройстве</w:t>
            </w:r>
            <w:r>
              <w:rPr>
                <w:spacing w:val="-6"/>
                <w:sz w:val="24"/>
              </w:rPr>
              <w:t xml:space="preserve"> </w:t>
            </w:r>
            <w:r>
              <w:rPr>
                <w:sz w:val="24"/>
              </w:rPr>
              <w:t>защитных</w:t>
            </w:r>
            <w:r>
              <w:rPr>
                <w:spacing w:val="-5"/>
                <w:sz w:val="24"/>
              </w:rPr>
              <w:t xml:space="preserve"> </w:t>
            </w:r>
            <w:r>
              <w:rPr>
                <w:sz w:val="24"/>
              </w:rPr>
              <w:t>прикорневых</w:t>
            </w:r>
            <w:r>
              <w:rPr>
                <w:spacing w:val="-5"/>
                <w:sz w:val="24"/>
              </w:rPr>
              <w:t xml:space="preserve"> </w:t>
            </w:r>
            <w:r>
              <w:rPr>
                <w:sz w:val="24"/>
              </w:rPr>
              <w:t>барьеров</w:t>
            </w:r>
            <w:r>
              <w:rPr>
                <w:spacing w:val="-3"/>
                <w:sz w:val="24"/>
              </w:rPr>
              <w:t xml:space="preserve"> </w:t>
            </w:r>
            <w:r>
              <w:rPr>
                <w:sz w:val="24"/>
              </w:rPr>
              <w:t>(не</w:t>
            </w:r>
            <w:r>
              <w:rPr>
                <w:spacing w:val="-6"/>
                <w:sz w:val="24"/>
              </w:rPr>
              <w:t xml:space="preserve"> </w:t>
            </w:r>
            <w:r>
              <w:rPr>
                <w:sz w:val="24"/>
              </w:rPr>
              <w:t>более</w:t>
            </w:r>
            <w:r>
              <w:rPr>
                <w:spacing w:val="-1"/>
                <w:sz w:val="24"/>
              </w:rPr>
              <w:t xml:space="preserve"> </w:t>
            </w:r>
            <w:r>
              <w:rPr>
                <w:sz w:val="24"/>
              </w:rPr>
              <w:t>чем</w:t>
            </w:r>
            <w:r>
              <w:rPr>
                <w:spacing w:val="-3"/>
                <w:sz w:val="24"/>
              </w:rPr>
              <w:t xml:space="preserve"> </w:t>
            </w:r>
            <w:r>
              <w:rPr>
                <w:sz w:val="24"/>
              </w:rPr>
              <w:t>с</w:t>
            </w:r>
            <w:r>
              <w:rPr>
                <w:spacing w:val="-1"/>
                <w:sz w:val="24"/>
              </w:rPr>
              <w:t xml:space="preserve"> </w:t>
            </w:r>
            <w:r>
              <w:rPr>
                <w:sz w:val="24"/>
              </w:rPr>
              <w:t>двух</w:t>
            </w:r>
            <w:r>
              <w:rPr>
                <w:spacing w:val="-5"/>
                <w:sz w:val="24"/>
              </w:rPr>
              <w:t xml:space="preserve"> </w:t>
            </w:r>
            <w:r>
              <w:rPr>
                <w:sz w:val="24"/>
              </w:rPr>
              <w:t>сторон</w:t>
            </w:r>
            <w:r>
              <w:rPr>
                <w:spacing w:val="-3"/>
                <w:sz w:val="24"/>
              </w:rPr>
              <w:t xml:space="preserve"> </w:t>
            </w:r>
            <w:r>
              <w:rPr>
                <w:sz w:val="24"/>
              </w:rPr>
              <w:t>от ствола)</w:t>
            </w:r>
            <w:r>
              <w:rPr>
                <w:spacing w:val="-3"/>
                <w:sz w:val="24"/>
              </w:rPr>
              <w:t xml:space="preserve"> </w:t>
            </w:r>
            <w:r>
              <w:rPr>
                <w:sz w:val="24"/>
              </w:rPr>
              <w:t>в зависимости от высоты кроны деревьев их высадка может проводиться на расстоянии от инженерных сетей и бордюров улиц и дорог, м, не менее:</w:t>
            </w:r>
          </w:p>
          <w:p w14:paraId="3D8A95F0" w14:textId="77777777" w:rsidR="00997F6A" w:rsidRDefault="005C48BA">
            <w:pPr>
              <w:pStyle w:val="TableParagraph"/>
              <w:spacing w:line="242" w:lineRule="auto"/>
              <w:ind w:left="78" w:right="4881"/>
              <w:rPr>
                <w:sz w:val="24"/>
              </w:rPr>
            </w:pPr>
            <w:r>
              <w:rPr>
                <w:sz w:val="24"/>
              </w:rPr>
              <w:t>0,5 -</w:t>
            </w:r>
            <w:r>
              <w:rPr>
                <w:spacing w:val="-1"/>
                <w:sz w:val="24"/>
              </w:rPr>
              <w:t xml:space="preserve"> </w:t>
            </w:r>
            <w:r>
              <w:rPr>
                <w:sz w:val="24"/>
              </w:rPr>
              <w:t>для деревьев с</w:t>
            </w:r>
            <w:r>
              <w:rPr>
                <w:spacing w:val="-4"/>
                <w:sz w:val="24"/>
              </w:rPr>
              <w:t xml:space="preserve"> </w:t>
            </w:r>
            <w:r>
              <w:rPr>
                <w:sz w:val="24"/>
              </w:rPr>
              <w:t>высотой кроны</w:t>
            </w:r>
            <w:r>
              <w:rPr>
                <w:spacing w:val="-1"/>
                <w:sz w:val="24"/>
              </w:rPr>
              <w:t xml:space="preserve"> </w:t>
            </w:r>
            <w:r>
              <w:rPr>
                <w:sz w:val="24"/>
              </w:rPr>
              <w:t>менее 5</w:t>
            </w:r>
            <w:r>
              <w:rPr>
                <w:spacing w:val="-3"/>
                <w:sz w:val="24"/>
              </w:rPr>
              <w:t xml:space="preserve"> </w:t>
            </w:r>
            <w:r>
              <w:rPr>
                <w:sz w:val="24"/>
              </w:rPr>
              <w:t>м; 1</w:t>
            </w:r>
            <w:r>
              <w:rPr>
                <w:spacing w:val="-1"/>
                <w:sz w:val="24"/>
              </w:rPr>
              <w:t xml:space="preserve"> </w:t>
            </w:r>
            <w:r>
              <w:rPr>
                <w:sz w:val="24"/>
              </w:rPr>
              <w:t>- для</w:t>
            </w:r>
            <w:r>
              <w:rPr>
                <w:spacing w:val="-1"/>
                <w:sz w:val="24"/>
              </w:rPr>
              <w:t xml:space="preserve"> </w:t>
            </w:r>
            <w:r>
              <w:rPr>
                <w:sz w:val="24"/>
              </w:rPr>
              <w:t>деревьев</w:t>
            </w:r>
            <w:r>
              <w:rPr>
                <w:spacing w:val="-4"/>
                <w:sz w:val="24"/>
              </w:rPr>
              <w:t xml:space="preserve"> </w:t>
            </w:r>
            <w:r>
              <w:rPr>
                <w:sz w:val="24"/>
              </w:rPr>
              <w:t>с</w:t>
            </w:r>
            <w:r>
              <w:rPr>
                <w:spacing w:val="-6"/>
                <w:sz w:val="24"/>
              </w:rPr>
              <w:t xml:space="preserve"> </w:t>
            </w:r>
            <w:r>
              <w:rPr>
                <w:sz w:val="24"/>
              </w:rPr>
              <w:t>высотой</w:t>
            </w:r>
            <w:r>
              <w:rPr>
                <w:spacing w:val="-4"/>
                <w:sz w:val="24"/>
              </w:rPr>
              <w:t xml:space="preserve"> </w:t>
            </w:r>
            <w:r>
              <w:rPr>
                <w:sz w:val="24"/>
              </w:rPr>
              <w:t>кроны</w:t>
            </w:r>
            <w:r>
              <w:rPr>
                <w:spacing w:val="-8"/>
                <w:sz w:val="24"/>
              </w:rPr>
              <w:t xml:space="preserve"> </w:t>
            </w:r>
            <w:r>
              <w:rPr>
                <w:sz w:val="24"/>
              </w:rPr>
              <w:t>от 5</w:t>
            </w:r>
            <w:r>
              <w:rPr>
                <w:spacing w:val="-6"/>
                <w:sz w:val="24"/>
              </w:rPr>
              <w:t xml:space="preserve"> </w:t>
            </w:r>
            <w:r>
              <w:rPr>
                <w:sz w:val="24"/>
              </w:rPr>
              <w:t>до</w:t>
            </w:r>
            <w:r>
              <w:rPr>
                <w:spacing w:val="-1"/>
                <w:sz w:val="24"/>
              </w:rPr>
              <w:t xml:space="preserve"> </w:t>
            </w:r>
            <w:r>
              <w:rPr>
                <w:sz w:val="24"/>
              </w:rPr>
              <w:t>20</w:t>
            </w:r>
            <w:r>
              <w:rPr>
                <w:spacing w:val="-6"/>
                <w:sz w:val="24"/>
              </w:rPr>
              <w:t xml:space="preserve"> </w:t>
            </w:r>
            <w:r>
              <w:rPr>
                <w:sz w:val="24"/>
              </w:rPr>
              <w:t>м.</w:t>
            </w:r>
          </w:p>
          <w:p w14:paraId="08A6DD80" w14:textId="77777777" w:rsidR="00997F6A" w:rsidRDefault="005C48BA">
            <w:pPr>
              <w:pStyle w:val="TableParagraph"/>
              <w:spacing w:line="242" w:lineRule="auto"/>
              <w:ind w:left="78"/>
              <w:rPr>
                <w:sz w:val="24"/>
              </w:rPr>
            </w:pPr>
            <w:r>
              <w:rPr>
                <w:sz w:val="24"/>
              </w:rPr>
              <w:t>Для</w:t>
            </w:r>
            <w:r>
              <w:rPr>
                <w:spacing w:val="-1"/>
                <w:sz w:val="24"/>
              </w:rPr>
              <w:t xml:space="preserve"> </w:t>
            </w:r>
            <w:r>
              <w:rPr>
                <w:sz w:val="24"/>
              </w:rPr>
              <w:t>деревьев с</w:t>
            </w:r>
            <w:r>
              <w:rPr>
                <w:spacing w:val="-6"/>
                <w:sz w:val="24"/>
              </w:rPr>
              <w:t xml:space="preserve"> </w:t>
            </w:r>
            <w:r>
              <w:rPr>
                <w:sz w:val="24"/>
              </w:rPr>
              <w:t>высотой</w:t>
            </w:r>
            <w:r>
              <w:rPr>
                <w:spacing w:val="-4"/>
                <w:sz w:val="24"/>
              </w:rPr>
              <w:t xml:space="preserve"> </w:t>
            </w:r>
            <w:r>
              <w:rPr>
                <w:sz w:val="24"/>
              </w:rPr>
              <w:t>кроны</w:t>
            </w:r>
            <w:r>
              <w:rPr>
                <w:spacing w:val="-4"/>
                <w:sz w:val="24"/>
              </w:rPr>
              <w:t xml:space="preserve"> </w:t>
            </w:r>
            <w:r>
              <w:rPr>
                <w:sz w:val="24"/>
              </w:rPr>
              <w:t>менее</w:t>
            </w:r>
            <w:r>
              <w:rPr>
                <w:spacing w:val="-2"/>
                <w:sz w:val="24"/>
              </w:rPr>
              <w:t xml:space="preserve"> </w:t>
            </w:r>
            <w:r>
              <w:rPr>
                <w:sz w:val="24"/>
              </w:rPr>
              <w:t>5</w:t>
            </w:r>
            <w:r>
              <w:rPr>
                <w:spacing w:val="-6"/>
                <w:sz w:val="24"/>
              </w:rPr>
              <w:t xml:space="preserve"> </w:t>
            </w:r>
            <w:r>
              <w:rPr>
                <w:sz w:val="24"/>
              </w:rPr>
              <w:t>м</w:t>
            </w:r>
            <w:r>
              <w:rPr>
                <w:spacing w:val="-4"/>
                <w:sz w:val="24"/>
              </w:rPr>
              <w:t xml:space="preserve"> </w:t>
            </w:r>
            <w:r>
              <w:rPr>
                <w:sz w:val="24"/>
              </w:rPr>
              <w:t>допускается устройство</w:t>
            </w:r>
            <w:r>
              <w:rPr>
                <w:spacing w:val="-1"/>
                <w:sz w:val="24"/>
              </w:rPr>
              <w:t xml:space="preserve"> </w:t>
            </w:r>
            <w:r>
              <w:rPr>
                <w:sz w:val="24"/>
              </w:rPr>
              <w:t>прикорневых</w:t>
            </w:r>
            <w:r>
              <w:rPr>
                <w:spacing w:val="-6"/>
                <w:sz w:val="24"/>
              </w:rPr>
              <w:t xml:space="preserve"> </w:t>
            </w:r>
            <w:r>
              <w:rPr>
                <w:sz w:val="24"/>
              </w:rPr>
              <w:t>барьеров</w:t>
            </w:r>
            <w:r>
              <w:rPr>
                <w:spacing w:val="-4"/>
                <w:sz w:val="24"/>
              </w:rPr>
              <w:t xml:space="preserve"> </w:t>
            </w:r>
            <w:r>
              <w:rPr>
                <w:sz w:val="24"/>
              </w:rPr>
              <w:t>с четырех сторон от ствола, без ограничения роста их корней вглубь.</w:t>
            </w:r>
          </w:p>
          <w:p w14:paraId="048C2BA7" w14:textId="77777777" w:rsidR="00997F6A" w:rsidRDefault="005C48BA">
            <w:pPr>
              <w:pStyle w:val="TableParagraph"/>
              <w:ind w:left="78" w:right="313"/>
              <w:jc w:val="both"/>
              <w:rPr>
                <w:sz w:val="24"/>
              </w:rPr>
            </w:pPr>
            <w:r>
              <w:rPr>
                <w:sz w:val="24"/>
              </w:rPr>
              <w:t>Расстояние</w:t>
            </w:r>
            <w:r>
              <w:rPr>
                <w:spacing w:val="-9"/>
                <w:sz w:val="24"/>
              </w:rPr>
              <w:t xml:space="preserve"> </w:t>
            </w:r>
            <w:r>
              <w:rPr>
                <w:sz w:val="24"/>
              </w:rPr>
              <w:t>от</w:t>
            </w:r>
            <w:r>
              <w:rPr>
                <w:spacing w:val="-3"/>
                <w:sz w:val="24"/>
              </w:rPr>
              <w:t xml:space="preserve"> </w:t>
            </w:r>
            <w:r>
              <w:rPr>
                <w:sz w:val="24"/>
              </w:rPr>
              <w:t>инженерных</w:t>
            </w:r>
            <w:r>
              <w:rPr>
                <w:spacing w:val="-4"/>
                <w:sz w:val="24"/>
              </w:rPr>
              <w:t xml:space="preserve"> </w:t>
            </w:r>
            <w:r>
              <w:rPr>
                <w:sz w:val="24"/>
              </w:rPr>
              <w:t>сетей до дерева (кустарника) измеряется как расстояние</w:t>
            </w:r>
            <w:r>
              <w:rPr>
                <w:spacing w:val="-5"/>
                <w:sz w:val="24"/>
              </w:rPr>
              <w:t xml:space="preserve"> </w:t>
            </w:r>
            <w:r>
              <w:rPr>
                <w:sz w:val="24"/>
              </w:rPr>
              <w:t>между наружными</w:t>
            </w:r>
            <w:r>
              <w:rPr>
                <w:spacing w:val="-6"/>
                <w:sz w:val="24"/>
              </w:rPr>
              <w:t xml:space="preserve"> </w:t>
            </w:r>
            <w:r>
              <w:rPr>
                <w:sz w:val="24"/>
              </w:rPr>
              <w:t>поверхностями</w:t>
            </w:r>
            <w:r>
              <w:rPr>
                <w:spacing w:val="-3"/>
                <w:sz w:val="24"/>
              </w:rPr>
              <w:t xml:space="preserve"> </w:t>
            </w:r>
            <w:r>
              <w:rPr>
                <w:sz w:val="24"/>
              </w:rPr>
              <w:t>их</w:t>
            </w:r>
            <w:r>
              <w:rPr>
                <w:spacing w:val="-8"/>
                <w:sz w:val="24"/>
              </w:rPr>
              <w:t xml:space="preserve"> </w:t>
            </w:r>
            <w:r>
              <w:rPr>
                <w:sz w:val="24"/>
              </w:rPr>
              <w:t>стволов</w:t>
            </w:r>
            <w:r>
              <w:rPr>
                <w:spacing w:val="-2"/>
                <w:sz w:val="24"/>
              </w:rPr>
              <w:t xml:space="preserve"> </w:t>
            </w:r>
            <w:r>
              <w:rPr>
                <w:sz w:val="24"/>
              </w:rPr>
              <w:t>и</w:t>
            </w:r>
            <w:r>
              <w:rPr>
                <w:spacing w:val="-6"/>
                <w:sz w:val="24"/>
              </w:rPr>
              <w:t xml:space="preserve"> </w:t>
            </w:r>
            <w:r>
              <w:rPr>
                <w:sz w:val="24"/>
              </w:rPr>
              <w:t>трубы инженерной</w:t>
            </w:r>
            <w:r>
              <w:rPr>
                <w:spacing w:val="-3"/>
                <w:sz w:val="24"/>
              </w:rPr>
              <w:t xml:space="preserve"> </w:t>
            </w:r>
            <w:r>
              <w:rPr>
                <w:sz w:val="24"/>
              </w:rPr>
              <w:t>сети</w:t>
            </w:r>
            <w:r>
              <w:rPr>
                <w:spacing w:val="-10"/>
                <w:sz w:val="24"/>
              </w:rPr>
              <w:t xml:space="preserve"> </w:t>
            </w:r>
            <w:r>
              <w:rPr>
                <w:sz w:val="24"/>
              </w:rPr>
              <w:t>(либо</w:t>
            </w:r>
            <w:r>
              <w:rPr>
                <w:spacing w:val="-4"/>
                <w:sz w:val="24"/>
              </w:rPr>
              <w:t xml:space="preserve"> </w:t>
            </w:r>
            <w:r>
              <w:rPr>
                <w:sz w:val="24"/>
              </w:rPr>
              <w:t>защитного</w:t>
            </w:r>
            <w:r>
              <w:rPr>
                <w:spacing w:val="-4"/>
                <w:sz w:val="24"/>
              </w:rPr>
              <w:t xml:space="preserve"> </w:t>
            </w:r>
            <w:r>
              <w:rPr>
                <w:sz w:val="24"/>
              </w:rPr>
              <w:t xml:space="preserve">футляра </w:t>
            </w:r>
            <w:r>
              <w:rPr>
                <w:spacing w:val="-2"/>
                <w:sz w:val="24"/>
              </w:rPr>
              <w:t>(обоймы)).</w:t>
            </w:r>
          </w:p>
          <w:p w14:paraId="10736955" w14:textId="77777777" w:rsidR="00997F6A" w:rsidRDefault="005C48BA">
            <w:pPr>
              <w:pStyle w:val="TableParagraph"/>
              <w:numPr>
                <w:ilvl w:val="0"/>
                <w:numId w:val="62"/>
              </w:numPr>
              <w:tabs>
                <w:tab w:val="left" w:pos="321"/>
              </w:tabs>
              <w:ind w:right="278" w:firstLine="0"/>
              <w:rPr>
                <w:sz w:val="24"/>
              </w:rPr>
            </w:pPr>
            <w:r>
              <w:rPr>
                <w:sz w:val="24"/>
              </w:rPr>
              <w:t>Защитные прикорневые барьеры должны конструктивно обеспечивать перенаправление роста</w:t>
            </w:r>
            <w:r>
              <w:rPr>
                <w:spacing w:val="-2"/>
                <w:sz w:val="24"/>
              </w:rPr>
              <w:t xml:space="preserve"> </w:t>
            </w:r>
            <w:r>
              <w:rPr>
                <w:sz w:val="24"/>
              </w:rPr>
              <w:t>корней</w:t>
            </w:r>
            <w:r>
              <w:rPr>
                <w:spacing w:val="-4"/>
                <w:sz w:val="24"/>
              </w:rPr>
              <w:t xml:space="preserve"> </w:t>
            </w:r>
            <w:r>
              <w:rPr>
                <w:sz w:val="24"/>
              </w:rPr>
              <w:t>в</w:t>
            </w:r>
            <w:r>
              <w:rPr>
                <w:spacing w:val="-4"/>
                <w:sz w:val="24"/>
              </w:rPr>
              <w:t xml:space="preserve"> </w:t>
            </w:r>
            <w:r>
              <w:rPr>
                <w:sz w:val="24"/>
              </w:rPr>
              <w:t>безопасном для</w:t>
            </w:r>
            <w:r>
              <w:rPr>
                <w:spacing w:val="-6"/>
                <w:sz w:val="24"/>
              </w:rPr>
              <w:t xml:space="preserve"> </w:t>
            </w:r>
            <w:r>
              <w:rPr>
                <w:sz w:val="24"/>
              </w:rPr>
              <w:t>инженерных</w:t>
            </w:r>
            <w:r>
              <w:rPr>
                <w:spacing w:val="-6"/>
                <w:sz w:val="24"/>
              </w:rPr>
              <w:t xml:space="preserve"> </w:t>
            </w:r>
            <w:r>
              <w:rPr>
                <w:sz w:val="24"/>
              </w:rPr>
              <w:t>сетей направлении,</w:t>
            </w:r>
            <w:r>
              <w:rPr>
                <w:spacing w:val="-3"/>
                <w:sz w:val="24"/>
              </w:rPr>
              <w:t xml:space="preserve"> </w:t>
            </w:r>
            <w:r>
              <w:rPr>
                <w:sz w:val="24"/>
              </w:rPr>
              <w:t>выполняться</w:t>
            </w:r>
            <w:r>
              <w:rPr>
                <w:spacing w:val="-6"/>
                <w:sz w:val="24"/>
              </w:rPr>
              <w:t xml:space="preserve"> </w:t>
            </w:r>
            <w:r>
              <w:rPr>
                <w:sz w:val="24"/>
              </w:rPr>
              <w:t>из</w:t>
            </w:r>
            <w:r>
              <w:rPr>
                <w:spacing w:val="-4"/>
                <w:sz w:val="24"/>
              </w:rPr>
              <w:t xml:space="preserve"> </w:t>
            </w:r>
            <w:r>
              <w:rPr>
                <w:sz w:val="24"/>
              </w:rPr>
              <w:t xml:space="preserve">материала, безопасного для корней, не содержащего токсичных веществ, исключающего загрязнение </w:t>
            </w:r>
            <w:r>
              <w:rPr>
                <w:spacing w:val="-2"/>
                <w:sz w:val="24"/>
              </w:rPr>
              <w:t>почвы.</w:t>
            </w:r>
          </w:p>
          <w:p w14:paraId="369C962E" w14:textId="77777777" w:rsidR="00997F6A" w:rsidRDefault="005C48BA">
            <w:pPr>
              <w:pStyle w:val="TableParagraph"/>
              <w:numPr>
                <w:ilvl w:val="0"/>
                <w:numId w:val="62"/>
              </w:numPr>
              <w:tabs>
                <w:tab w:val="left" w:pos="321"/>
              </w:tabs>
              <w:spacing w:line="261" w:lineRule="exact"/>
              <w:ind w:left="321" w:hanging="243"/>
              <w:rPr>
                <w:sz w:val="24"/>
              </w:rPr>
            </w:pPr>
            <w:r>
              <w:rPr>
                <w:sz w:val="24"/>
              </w:rPr>
              <w:t>При</w:t>
            </w:r>
            <w:r>
              <w:rPr>
                <w:spacing w:val="-11"/>
                <w:sz w:val="24"/>
              </w:rPr>
              <w:t xml:space="preserve"> </w:t>
            </w:r>
            <w:r>
              <w:rPr>
                <w:sz w:val="24"/>
              </w:rPr>
              <w:t>посадке</w:t>
            </w:r>
            <w:r>
              <w:rPr>
                <w:spacing w:val="-8"/>
                <w:sz w:val="24"/>
              </w:rPr>
              <w:t xml:space="preserve"> </w:t>
            </w:r>
            <w:r>
              <w:rPr>
                <w:sz w:val="24"/>
              </w:rPr>
              <w:t>деревьев</w:t>
            </w:r>
            <w:r>
              <w:rPr>
                <w:spacing w:val="-6"/>
                <w:sz w:val="24"/>
              </w:rPr>
              <w:t xml:space="preserve"> </w:t>
            </w:r>
            <w:r>
              <w:rPr>
                <w:sz w:val="24"/>
              </w:rPr>
              <w:t>вдоль</w:t>
            </w:r>
            <w:r>
              <w:rPr>
                <w:spacing w:val="-7"/>
                <w:sz w:val="24"/>
              </w:rPr>
              <w:t xml:space="preserve"> </w:t>
            </w:r>
            <w:r>
              <w:rPr>
                <w:sz w:val="24"/>
              </w:rPr>
              <w:t>тротуаров,</w:t>
            </w:r>
            <w:r>
              <w:rPr>
                <w:spacing w:val="-9"/>
                <w:sz w:val="24"/>
              </w:rPr>
              <w:t xml:space="preserve"> </w:t>
            </w:r>
            <w:r>
              <w:rPr>
                <w:sz w:val="24"/>
              </w:rPr>
              <w:t>улиц</w:t>
            </w:r>
            <w:r>
              <w:rPr>
                <w:spacing w:val="-7"/>
                <w:sz w:val="24"/>
              </w:rPr>
              <w:t xml:space="preserve"> </w:t>
            </w:r>
            <w:r>
              <w:rPr>
                <w:sz w:val="24"/>
              </w:rPr>
              <w:t>и</w:t>
            </w:r>
            <w:r>
              <w:rPr>
                <w:spacing w:val="-7"/>
                <w:sz w:val="24"/>
              </w:rPr>
              <w:t xml:space="preserve"> </w:t>
            </w:r>
            <w:r>
              <w:rPr>
                <w:sz w:val="24"/>
              </w:rPr>
              <w:t>дорог,</w:t>
            </w:r>
            <w:r>
              <w:rPr>
                <w:spacing w:val="-14"/>
                <w:sz w:val="24"/>
              </w:rPr>
              <w:t xml:space="preserve"> </w:t>
            </w:r>
            <w:r>
              <w:rPr>
                <w:sz w:val="24"/>
              </w:rPr>
              <w:t>обочин,</w:t>
            </w:r>
            <w:r>
              <w:rPr>
                <w:spacing w:val="-9"/>
                <w:sz w:val="24"/>
              </w:rPr>
              <w:t xml:space="preserve"> </w:t>
            </w:r>
            <w:r>
              <w:rPr>
                <w:sz w:val="24"/>
              </w:rPr>
              <w:t>канав,</w:t>
            </w:r>
            <w:r>
              <w:rPr>
                <w:spacing w:val="-14"/>
                <w:sz w:val="24"/>
              </w:rPr>
              <w:t xml:space="preserve"> </w:t>
            </w:r>
            <w:r>
              <w:rPr>
                <w:sz w:val="24"/>
              </w:rPr>
              <w:t>откосов,</w:t>
            </w:r>
            <w:r>
              <w:rPr>
                <w:spacing w:val="-9"/>
                <w:sz w:val="24"/>
              </w:rPr>
              <w:t xml:space="preserve"> </w:t>
            </w:r>
            <w:r>
              <w:rPr>
                <w:spacing w:val="-2"/>
                <w:sz w:val="24"/>
              </w:rPr>
              <w:t>террас,</w:t>
            </w:r>
          </w:p>
        </w:tc>
      </w:tr>
    </w:tbl>
    <w:p w14:paraId="43F58D1F" w14:textId="77777777" w:rsidR="00997F6A" w:rsidRDefault="00997F6A">
      <w:pPr>
        <w:pStyle w:val="TableParagraph"/>
        <w:spacing w:line="261" w:lineRule="exact"/>
        <w:rPr>
          <w:sz w:val="24"/>
        </w:rPr>
        <w:sectPr w:rsidR="00997F6A">
          <w:pgSz w:w="11900" w:h="16840"/>
          <w:pgMar w:top="500" w:right="708" w:bottom="700" w:left="992" w:header="0" w:footer="518" w:gutter="0"/>
          <w:cols w:space="720"/>
        </w:sectPr>
      </w:pPr>
    </w:p>
    <w:p w14:paraId="3E33B09C" w14:textId="77777777" w:rsidR="00997F6A" w:rsidRDefault="005C48BA">
      <w:pPr>
        <w:pStyle w:val="a3"/>
        <w:ind w:left="130" w:firstLine="0"/>
        <w:jc w:val="left"/>
        <w:rPr>
          <w:sz w:val="20"/>
        </w:rPr>
      </w:pPr>
      <w:r>
        <w:rPr>
          <w:noProof/>
          <w:sz w:val="20"/>
          <w:lang w:eastAsia="ru-RU"/>
        </w:rPr>
        <mc:AlternateContent>
          <mc:Choice Requires="wps">
            <w:drawing>
              <wp:inline distT="0" distB="0" distL="0" distR="0" wp14:anchorId="733E1854" wp14:editId="303835B1">
                <wp:extent cx="6212205" cy="713740"/>
                <wp:effectExtent l="9525" t="0" r="0" b="10159"/>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2205" cy="713740"/>
                        </a:xfrm>
                        <a:prstGeom prst="rect">
                          <a:avLst/>
                        </a:prstGeom>
                        <a:ln w="9144">
                          <a:solidFill>
                            <a:srgbClr val="000000"/>
                          </a:solidFill>
                          <a:prstDash val="solid"/>
                        </a:ln>
                      </wps:spPr>
                      <wps:txbx>
                        <w:txbxContent>
                          <w:p w14:paraId="0D7B1DD3" w14:textId="77777777" w:rsidR="00A74FE5" w:rsidRDefault="00A74FE5">
                            <w:pPr>
                              <w:ind w:left="71" w:right="118"/>
                              <w:rPr>
                                <w:sz w:val="24"/>
                              </w:rPr>
                            </w:pPr>
                            <w:r>
                              <w:rPr>
                                <w:sz w:val="24"/>
                              </w:rPr>
                              <w:t>подпорных стенок и т.п. допускается уменьшение расстояния до ствола деревьев при условии разработки мероприятий (прокладка инженерных коммуникаций закрытым способом,</w:t>
                            </w:r>
                            <w:r>
                              <w:rPr>
                                <w:spacing w:val="-2"/>
                                <w:sz w:val="24"/>
                              </w:rPr>
                              <w:t xml:space="preserve"> </w:t>
                            </w:r>
                            <w:r>
                              <w:rPr>
                                <w:sz w:val="24"/>
                              </w:rPr>
                              <w:t>устройство защитных</w:t>
                            </w:r>
                            <w:r>
                              <w:rPr>
                                <w:spacing w:val="-5"/>
                                <w:sz w:val="24"/>
                              </w:rPr>
                              <w:t xml:space="preserve"> </w:t>
                            </w:r>
                            <w:r>
                              <w:rPr>
                                <w:sz w:val="24"/>
                              </w:rPr>
                              <w:t>прикорневых</w:t>
                            </w:r>
                            <w:r>
                              <w:rPr>
                                <w:spacing w:val="-9"/>
                                <w:sz w:val="24"/>
                              </w:rPr>
                              <w:t xml:space="preserve"> </w:t>
                            </w:r>
                            <w:r>
                              <w:rPr>
                                <w:sz w:val="24"/>
                              </w:rPr>
                              <w:t>барьеров,</w:t>
                            </w:r>
                            <w:r>
                              <w:rPr>
                                <w:spacing w:val="-2"/>
                                <w:sz w:val="24"/>
                              </w:rPr>
                              <w:t xml:space="preserve"> </w:t>
                            </w:r>
                            <w:r>
                              <w:rPr>
                                <w:sz w:val="24"/>
                              </w:rPr>
                              <w:t>защита</w:t>
                            </w:r>
                            <w:r>
                              <w:rPr>
                                <w:spacing w:val="-1"/>
                                <w:sz w:val="24"/>
                              </w:rPr>
                              <w:t xml:space="preserve"> </w:t>
                            </w:r>
                            <w:r>
                              <w:rPr>
                                <w:sz w:val="24"/>
                              </w:rPr>
                              <w:t>корней</w:t>
                            </w:r>
                            <w:r>
                              <w:rPr>
                                <w:spacing w:val="-8"/>
                                <w:sz w:val="24"/>
                              </w:rPr>
                              <w:t xml:space="preserve"> </w:t>
                            </w:r>
                            <w:r>
                              <w:rPr>
                                <w:sz w:val="24"/>
                              </w:rPr>
                              <w:t>от</w:t>
                            </w:r>
                            <w:r>
                              <w:rPr>
                                <w:spacing w:val="-4"/>
                                <w:sz w:val="24"/>
                              </w:rPr>
                              <w:t xml:space="preserve"> </w:t>
                            </w:r>
                            <w:r>
                              <w:rPr>
                                <w:sz w:val="24"/>
                              </w:rPr>
                              <w:t>продавливания уплотнением почвы, подача питания и полива непосредственно к корням).</w:t>
                            </w:r>
                          </w:p>
                        </w:txbxContent>
                      </wps:txbx>
                      <wps:bodyPr wrap="square" lIns="0" tIns="0" rIns="0" bIns="0" rtlCol="0">
                        <a:noAutofit/>
                      </wps:bodyPr>
                    </wps:wsp>
                  </a:graphicData>
                </a:graphic>
              </wp:inline>
            </w:drawing>
          </mc:Choice>
          <mc:Fallback>
            <w:pict>
              <v:shape w14:anchorId="733E1854" id="Textbox 14" o:spid="_x0000_s1033" type="#_x0000_t202" style="width:489.15pt;height:5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9z+3QEAAKsDAAAOAAAAZHJzL2Uyb0RvYy54bWysU8Fu2zAMvQ/YPwi6L7bTrN2MOMXWoMOA&#10;Yh3Q7gNkWY6FyaImKrHz96NkJw3WWzEfZFl8euR7pNe3Y2/YQXnUYCteLHLOlJXQaLur+K/n+w+f&#10;OMMgbCMMWFXxo0J+u3n/bj24Ui2hA9Moz4jEYjm4inchuDLLUHaqF7gApywFW/C9CPTpd1njxUDs&#10;vcmWeX6dDeAb50EqRDrdTkG+Sfxtq2R4bFtUgZmKU20hrT6tdVyzzVqUOy9cp+VchnhDFb3QlpKe&#10;qbYiCLb3+hVVr6UHhDYsJPQZtK2WKmkgNUX+j5qnTjiVtJA56M424f+jlT8OPz3TDfVuxZkVPfXo&#10;WY2hhpHRCdkzOCwJ9eQIF8avMBI0SUX3API3EiS7wEwXkNDRjrH1fXyTUEYXqQPHs+uUhUk6vF4W&#10;y2X+kTNJsZvi6maV2pK93HYewzcFPYubinvqaqpAHB4wxPyiPEFiMmPZUPHPxWo11QlGN/famBhD&#10;v6vvjGcHEQciPVEkMeAlLNJtBXYTLoVmmLGz3kliVB7GekwWXp38qqE5kl0DzVXF8c9eeMWZ+W6p&#10;cXEITxt/2tSnjQ/mDtKoxmItfNkHaHXSGDNNvHMBNBGp8Hl648hdfifUyz+2+QsAAP//AwBQSwME&#10;FAAGAAgAAAAhAJHkDCXeAAAABQEAAA8AAABkcnMvZG93bnJldi54bWxMj91Kw0AQhe8F32EZwRtp&#10;N60/qTGbIoUqCkqNPsAmOybB3dmQ3TbRp3f0Rm8ODOdwzjf5enJWHHAInScFi3kCAqn2pqNGwdvr&#10;drYCEaImo60nVPCJAdbF8VGuM+NHesFDGRvBJRQyraCNsc+kDHWLToe575HYe/eD05HPoZFm0COX&#10;OyuXSXIlne6IF1rd46bF+qPcOwVp9Rz69GHz5PHM3pePl7uvu+2o1OnJdHsDIuIU/8Lwg8/oUDBT&#10;5fdkgrAK+JH4q+xdp6tzEBWHFssLkEUu/9MX3wAAAP//AwBQSwECLQAUAAYACAAAACEAtoM4kv4A&#10;AADhAQAAEwAAAAAAAAAAAAAAAAAAAAAAW0NvbnRlbnRfVHlwZXNdLnhtbFBLAQItABQABgAIAAAA&#10;IQA4/SH/1gAAAJQBAAALAAAAAAAAAAAAAAAAAC8BAABfcmVscy8ucmVsc1BLAQItABQABgAIAAAA&#10;IQBbt9z+3QEAAKsDAAAOAAAAAAAAAAAAAAAAAC4CAABkcnMvZTJvRG9jLnhtbFBLAQItABQABgAI&#10;AAAAIQCR5Awl3gAAAAUBAAAPAAAAAAAAAAAAAAAAADcEAABkcnMvZG93bnJldi54bWxQSwUGAAAA&#10;AAQABADzAAAAQgUAAAAA&#10;" filled="f" strokeweight=".72pt">
                <v:path arrowok="t"/>
                <v:textbox inset="0,0,0,0">
                  <w:txbxContent>
                    <w:p w14:paraId="0D7B1DD3" w14:textId="77777777" w:rsidR="00A74FE5" w:rsidRDefault="00A74FE5">
                      <w:pPr>
                        <w:ind w:left="71" w:right="118"/>
                        <w:rPr>
                          <w:sz w:val="24"/>
                        </w:rPr>
                      </w:pPr>
                      <w:r>
                        <w:rPr>
                          <w:sz w:val="24"/>
                        </w:rPr>
                        <w:t>подпорных стенок и т.п. допускается уменьшение расстояния до ствола деревьев при условии разработки мероприятий (прокладка инженерных коммуникаций закрытым способом,</w:t>
                      </w:r>
                      <w:r>
                        <w:rPr>
                          <w:spacing w:val="-2"/>
                          <w:sz w:val="24"/>
                        </w:rPr>
                        <w:t xml:space="preserve"> </w:t>
                      </w:r>
                      <w:r>
                        <w:rPr>
                          <w:sz w:val="24"/>
                        </w:rPr>
                        <w:t>устройство защитных</w:t>
                      </w:r>
                      <w:r>
                        <w:rPr>
                          <w:spacing w:val="-5"/>
                          <w:sz w:val="24"/>
                        </w:rPr>
                        <w:t xml:space="preserve"> </w:t>
                      </w:r>
                      <w:r>
                        <w:rPr>
                          <w:sz w:val="24"/>
                        </w:rPr>
                        <w:t>прикорневых</w:t>
                      </w:r>
                      <w:r>
                        <w:rPr>
                          <w:spacing w:val="-9"/>
                          <w:sz w:val="24"/>
                        </w:rPr>
                        <w:t xml:space="preserve"> </w:t>
                      </w:r>
                      <w:r>
                        <w:rPr>
                          <w:sz w:val="24"/>
                        </w:rPr>
                        <w:t>барьеров,</w:t>
                      </w:r>
                      <w:r>
                        <w:rPr>
                          <w:spacing w:val="-2"/>
                          <w:sz w:val="24"/>
                        </w:rPr>
                        <w:t xml:space="preserve"> </w:t>
                      </w:r>
                      <w:r>
                        <w:rPr>
                          <w:sz w:val="24"/>
                        </w:rPr>
                        <w:t>защита</w:t>
                      </w:r>
                      <w:r>
                        <w:rPr>
                          <w:spacing w:val="-1"/>
                          <w:sz w:val="24"/>
                        </w:rPr>
                        <w:t xml:space="preserve"> </w:t>
                      </w:r>
                      <w:r>
                        <w:rPr>
                          <w:sz w:val="24"/>
                        </w:rPr>
                        <w:t>корней</w:t>
                      </w:r>
                      <w:r>
                        <w:rPr>
                          <w:spacing w:val="-8"/>
                          <w:sz w:val="24"/>
                        </w:rPr>
                        <w:t xml:space="preserve"> </w:t>
                      </w:r>
                      <w:r>
                        <w:rPr>
                          <w:sz w:val="24"/>
                        </w:rPr>
                        <w:t>от</w:t>
                      </w:r>
                      <w:r>
                        <w:rPr>
                          <w:spacing w:val="-4"/>
                          <w:sz w:val="24"/>
                        </w:rPr>
                        <w:t xml:space="preserve"> </w:t>
                      </w:r>
                      <w:r>
                        <w:rPr>
                          <w:sz w:val="24"/>
                        </w:rPr>
                        <w:t>продавливания уплотнением почвы, подача питания и полива непосредственно к корням).</w:t>
                      </w:r>
                    </w:p>
                  </w:txbxContent>
                </v:textbox>
                <w10:anchorlock/>
              </v:shape>
            </w:pict>
          </mc:Fallback>
        </mc:AlternateContent>
      </w:r>
    </w:p>
    <w:p w14:paraId="600B1C0C" w14:textId="77777777" w:rsidR="00997F6A" w:rsidRDefault="00997F6A">
      <w:pPr>
        <w:pStyle w:val="a3"/>
        <w:spacing w:before="231"/>
        <w:ind w:left="0" w:firstLine="0"/>
        <w:jc w:val="left"/>
      </w:pPr>
    </w:p>
    <w:p w14:paraId="253FEE39" w14:textId="77777777" w:rsidR="00997F6A" w:rsidRDefault="005C48BA">
      <w:pPr>
        <w:pStyle w:val="a6"/>
        <w:numPr>
          <w:ilvl w:val="0"/>
          <w:numId w:val="63"/>
        </w:numPr>
        <w:tabs>
          <w:tab w:val="left" w:pos="1089"/>
        </w:tabs>
        <w:ind w:right="421" w:firstLine="480"/>
        <w:jc w:val="both"/>
        <w:rPr>
          <w:sz w:val="28"/>
        </w:rPr>
      </w:pPr>
      <w:r>
        <w:rPr>
          <w:sz w:val="28"/>
        </w:rPr>
        <w:t>Размещение бульвара, его протяженность и ширину, а также место в поперечном профиле улицы следует определять с учетом архитектурно- планировочного решения улицы и ее застройки. На бульварах и пешеходных аллеях следует предусматривать площадки для кратковременного отдыха.</w:t>
      </w:r>
    </w:p>
    <w:p w14:paraId="20A2CFD5" w14:textId="77777777" w:rsidR="00997F6A" w:rsidRDefault="005C48BA">
      <w:pPr>
        <w:pStyle w:val="a3"/>
        <w:spacing w:line="242" w:lineRule="auto"/>
        <w:ind w:right="425"/>
      </w:pPr>
      <w:r>
        <w:t>Ширину бульваров с одной продольной пешеходной аллеей следует принимать, не менее, размещаемых:</w:t>
      </w:r>
    </w:p>
    <w:p w14:paraId="210BF107" w14:textId="77777777" w:rsidR="00997F6A" w:rsidRDefault="005C48BA">
      <w:pPr>
        <w:pStyle w:val="a6"/>
        <w:numPr>
          <w:ilvl w:val="1"/>
          <w:numId w:val="63"/>
        </w:numPr>
        <w:tabs>
          <w:tab w:val="left" w:pos="859"/>
          <w:tab w:val="left" w:pos="8420"/>
        </w:tabs>
        <w:spacing w:before="10"/>
        <w:ind w:left="859" w:hanging="162"/>
        <w:rPr>
          <w:sz w:val="28"/>
        </w:rPr>
      </w:pPr>
      <w:r>
        <w:rPr>
          <w:sz w:val="28"/>
        </w:rPr>
        <w:t>по</w:t>
      </w:r>
      <w:r>
        <w:rPr>
          <w:spacing w:val="-3"/>
          <w:sz w:val="28"/>
        </w:rPr>
        <w:t xml:space="preserve"> </w:t>
      </w:r>
      <w:r>
        <w:rPr>
          <w:sz w:val="28"/>
        </w:rPr>
        <w:t>оси</w:t>
      </w:r>
      <w:r>
        <w:rPr>
          <w:spacing w:val="-2"/>
          <w:sz w:val="28"/>
        </w:rPr>
        <w:t xml:space="preserve"> </w:t>
      </w:r>
      <w:r>
        <w:rPr>
          <w:spacing w:val="-4"/>
          <w:sz w:val="28"/>
        </w:rPr>
        <w:t>улиц</w:t>
      </w:r>
      <w:r>
        <w:rPr>
          <w:sz w:val="28"/>
        </w:rPr>
        <w:tab/>
        <w:t>-</w:t>
      </w:r>
      <w:r>
        <w:rPr>
          <w:spacing w:val="-2"/>
          <w:sz w:val="28"/>
        </w:rPr>
        <w:t xml:space="preserve"> </w:t>
      </w:r>
      <w:r>
        <w:rPr>
          <w:sz w:val="28"/>
        </w:rPr>
        <w:t>18</w:t>
      </w:r>
      <w:r>
        <w:rPr>
          <w:spacing w:val="-1"/>
          <w:sz w:val="28"/>
        </w:rPr>
        <w:t xml:space="preserve"> </w:t>
      </w:r>
      <w:r>
        <w:rPr>
          <w:spacing w:val="-5"/>
          <w:sz w:val="28"/>
        </w:rPr>
        <w:t>м;</w:t>
      </w:r>
    </w:p>
    <w:p w14:paraId="622A5A6E" w14:textId="77777777" w:rsidR="00997F6A" w:rsidRDefault="00997F6A">
      <w:pPr>
        <w:pStyle w:val="a3"/>
        <w:spacing w:before="5"/>
        <w:ind w:left="0" w:firstLine="0"/>
        <w:jc w:val="left"/>
        <w:rPr>
          <w:sz w:val="20"/>
        </w:rPr>
      </w:pPr>
    </w:p>
    <w:p w14:paraId="0DDC1358" w14:textId="77777777" w:rsidR="00997F6A" w:rsidRDefault="00997F6A">
      <w:pPr>
        <w:pStyle w:val="a3"/>
        <w:jc w:val="left"/>
        <w:rPr>
          <w:sz w:val="20"/>
        </w:rPr>
        <w:sectPr w:rsidR="00997F6A">
          <w:pgSz w:w="11900" w:h="16840"/>
          <w:pgMar w:top="580" w:right="708" w:bottom="700" w:left="992" w:header="0" w:footer="518" w:gutter="0"/>
          <w:cols w:space="720"/>
        </w:sectPr>
      </w:pPr>
    </w:p>
    <w:p w14:paraId="4EDEC13A" w14:textId="77777777" w:rsidR="00997F6A" w:rsidRDefault="005C48BA">
      <w:pPr>
        <w:pStyle w:val="a6"/>
        <w:numPr>
          <w:ilvl w:val="1"/>
          <w:numId w:val="63"/>
        </w:numPr>
        <w:tabs>
          <w:tab w:val="left" w:pos="859"/>
        </w:tabs>
        <w:spacing w:before="87"/>
        <w:ind w:left="217" w:right="38" w:firstLine="480"/>
        <w:jc w:val="left"/>
        <w:rPr>
          <w:sz w:val="28"/>
        </w:rPr>
      </w:pPr>
      <w:r>
        <w:rPr>
          <w:sz w:val="28"/>
        </w:rPr>
        <w:t>с</w:t>
      </w:r>
      <w:r>
        <w:rPr>
          <w:spacing w:val="-5"/>
          <w:sz w:val="28"/>
        </w:rPr>
        <w:t xml:space="preserve"> </w:t>
      </w:r>
      <w:r>
        <w:rPr>
          <w:sz w:val="28"/>
        </w:rPr>
        <w:t>одной</w:t>
      </w:r>
      <w:r>
        <w:rPr>
          <w:spacing w:val="-6"/>
          <w:sz w:val="28"/>
        </w:rPr>
        <w:t xml:space="preserve"> </w:t>
      </w:r>
      <w:r>
        <w:rPr>
          <w:sz w:val="28"/>
        </w:rPr>
        <w:t>стороны</w:t>
      </w:r>
      <w:r>
        <w:rPr>
          <w:spacing w:val="-6"/>
          <w:sz w:val="28"/>
        </w:rPr>
        <w:t xml:space="preserve"> </w:t>
      </w:r>
      <w:r>
        <w:rPr>
          <w:sz w:val="28"/>
        </w:rPr>
        <w:t>улицы</w:t>
      </w:r>
      <w:r>
        <w:rPr>
          <w:spacing w:val="-6"/>
          <w:sz w:val="28"/>
        </w:rPr>
        <w:t xml:space="preserve"> </w:t>
      </w:r>
      <w:r>
        <w:rPr>
          <w:sz w:val="28"/>
        </w:rPr>
        <w:t>между</w:t>
      </w:r>
      <w:r>
        <w:rPr>
          <w:spacing w:val="-9"/>
          <w:sz w:val="28"/>
        </w:rPr>
        <w:t xml:space="preserve"> </w:t>
      </w:r>
      <w:r>
        <w:rPr>
          <w:sz w:val="28"/>
        </w:rPr>
        <w:t>проезжей</w:t>
      </w:r>
      <w:r>
        <w:rPr>
          <w:spacing w:val="-6"/>
          <w:sz w:val="28"/>
        </w:rPr>
        <w:t xml:space="preserve"> </w:t>
      </w:r>
      <w:r>
        <w:rPr>
          <w:sz w:val="28"/>
        </w:rPr>
        <w:t>частью</w:t>
      </w:r>
      <w:r>
        <w:rPr>
          <w:spacing w:val="-6"/>
          <w:sz w:val="28"/>
        </w:rPr>
        <w:t xml:space="preserve"> </w:t>
      </w:r>
      <w:r>
        <w:rPr>
          <w:sz w:val="28"/>
        </w:rPr>
        <w:t xml:space="preserve">и </w:t>
      </w:r>
      <w:r>
        <w:rPr>
          <w:spacing w:val="-2"/>
          <w:sz w:val="28"/>
        </w:rPr>
        <w:t>застройкой</w:t>
      </w:r>
    </w:p>
    <w:p w14:paraId="52A7B8FE" w14:textId="77777777" w:rsidR="00997F6A" w:rsidRDefault="005C48BA">
      <w:pPr>
        <w:pStyle w:val="a3"/>
        <w:spacing w:before="87"/>
        <w:ind w:left="217" w:firstLine="0"/>
        <w:jc w:val="left"/>
      </w:pPr>
      <w:r>
        <w:br w:type="column"/>
        <w:t>-</w:t>
      </w:r>
      <w:r>
        <w:rPr>
          <w:spacing w:val="-2"/>
        </w:rPr>
        <w:t xml:space="preserve"> </w:t>
      </w:r>
      <w:r>
        <w:t>10</w:t>
      </w:r>
      <w:r>
        <w:rPr>
          <w:spacing w:val="-1"/>
        </w:rPr>
        <w:t xml:space="preserve"> </w:t>
      </w:r>
      <w:r>
        <w:rPr>
          <w:spacing w:val="-5"/>
        </w:rPr>
        <w:t>м.</w:t>
      </w:r>
    </w:p>
    <w:p w14:paraId="0770C9D5" w14:textId="77777777" w:rsidR="00997F6A" w:rsidRDefault="00997F6A">
      <w:pPr>
        <w:pStyle w:val="a3"/>
        <w:jc w:val="left"/>
        <w:sectPr w:rsidR="00997F6A">
          <w:type w:val="continuous"/>
          <w:pgSz w:w="11900" w:h="16840"/>
          <w:pgMar w:top="1940" w:right="708" w:bottom="280" w:left="992" w:header="0" w:footer="518" w:gutter="0"/>
          <w:cols w:num="2" w:space="720" w:equalWidth="0">
            <w:col w:w="6915" w:space="1288"/>
            <w:col w:w="1997"/>
          </w:cols>
        </w:sectPr>
      </w:pPr>
    </w:p>
    <w:p w14:paraId="0CFBB6E4" w14:textId="77777777" w:rsidR="00997F6A" w:rsidRDefault="005C48BA">
      <w:pPr>
        <w:pStyle w:val="a6"/>
        <w:numPr>
          <w:ilvl w:val="0"/>
          <w:numId w:val="63"/>
        </w:numPr>
        <w:tabs>
          <w:tab w:val="left" w:pos="1305"/>
        </w:tabs>
        <w:spacing w:before="321"/>
        <w:ind w:right="425" w:firstLine="566"/>
        <w:jc w:val="both"/>
        <w:rPr>
          <w:sz w:val="28"/>
        </w:rPr>
      </w:pPr>
      <w:r>
        <w:rPr>
          <w:sz w:val="28"/>
        </w:rPr>
        <w:t>Сквер проектируются как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 га.</w:t>
      </w:r>
    </w:p>
    <w:p w14:paraId="2FA3F962" w14:textId="77777777" w:rsidR="00997F6A" w:rsidRDefault="005C48BA">
      <w:pPr>
        <w:pStyle w:val="a6"/>
        <w:numPr>
          <w:ilvl w:val="0"/>
          <w:numId w:val="63"/>
        </w:numPr>
        <w:tabs>
          <w:tab w:val="left" w:pos="1343"/>
        </w:tabs>
        <w:ind w:right="420" w:firstLine="566"/>
        <w:jc w:val="both"/>
        <w:rPr>
          <w:sz w:val="28"/>
        </w:rPr>
      </w:pPr>
      <w:r>
        <w:rPr>
          <w:sz w:val="28"/>
        </w:rPr>
        <w:t>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w:t>
      </w:r>
      <w:r w:rsidR="000416C1">
        <w:rPr>
          <w:sz w:val="28"/>
        </w:rPr>
        <w:t xml:space="preserve"> </w:t>
      </w:r>
      <w:r>
        <w:rPr>
          <w:sz w:val="28"/>
        </w:rPr>
        <w:t>Рекреационную нагрузку - расчетное число единовременных посетителей территорий парков, лесопарков, лесов, зеленых зон принимают не более указанных в таблице 33.</w:t>
      </w:r>
    </w:p>
    <w:p w14:paraId="40A2F30D" w14:textId="77777777" w:rsidR="00997F6A" w:rsidRDefault="00997F6A">
      <w:pPr>
        <w:pStyle w:val="a3"/>
        <w:spacing w:before="1"/>
        <w:ind w:left="0" w:firstLine="0"/>
        <w:jc w:val="left"/>
      </w:pPr>
    </w:p>
    <w:p w14:paraId="46531A61" w14:textId="77777777" w:rsidR="00997F6A" w:rsidRDefault="005C48BA">
      <w:pPr>
        <w:pStyle w:val="a3"/>
        <w:ind w:firstLine="705"/>
        <w:jc w:val="left"/>
      </w:pPr>
      <w:r>
        <w:t>Таблица</w:t>
      </w:r>
      <w:r>
        <w:rPr>
          <w:spacing w:val="40"/>
        </w:rPr>
        <w:t xml:space="preserve"> </w:t>
      </w:r>
      <w:r>
        <w:t>33.</w:t>
      </w:r>
      <w:r>
        <w:rPr>
          <w:spacing w:val="40"/>
        </w:rPr>
        <w:t xml:space="preserve"> </w:t>
      </w:r>
      <w:r>
        <w:t>Расчетное</w:t>
      </w:r>
      <w:r>
        <w:rPr>
          <w:spacing w:val="40"/>
        </w:rPr>
        <w:t xml:space="preserve"> </w:t>
      </w:r>
      <w:r>
        <w:t>число</w:t>
      </w:r>
      <w:r>
        <w:rPr>
          <w:spacing w:val="40"/>
        </w:rPr>
        <w:t xml:space="preserve"> </w:t>
      </w:r>
      <w:r>
        <w:t>единовременных</w:t>
      </w:r>
      <w:r>
        <w:rPr>
          <w:spacing w:val="40"/>
        </w:rPr>
        <w:t xml:space="preserve"> </w:t>
      </w:r>
      <w:r>
        <w:t>посетителей</w:t>
      </w:r>
      <w:r>
        <w:rPr>
          <w:spacing w:val="40"/>
        </w:rPr>
        <w:t xml:space="preserve"> </w:t>
      </w:r>
      <w:r>
        <w:t>территорий зелёных зон</w:t>
      </w:r>
    </w:p>
    <w:p w14:paraId="7D27E136" w14:textId="77777777" w:rsidR="00997F6A" w:rsidRDefault="00997F6A">
      <w:pPr>
        <w:pStyle w:val="a3"/>
        <w:spacing w:before="98"/>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7"/>
        <w:gridCol w:w="1526"/>
        <w:gridCol w:w="1531"/>
        <w:gridCol w:w="1531"/>
        <w:gridCol w:w="1531"/>
        <w:gridCol w:w="1531"/>
      </w:tblGrid>
      <w:tr w:rsidR="00997F6A" w14:paraId="73045428" w14:textId="77777777">
        <w:trPr>
          <w:trHeight w:val="757"/>
        </w:trPr>
        <w:tc>
          <w:tcPr>
            <w:tcW w:w="1987" w:type="dxa"/>
          </w:tcPr>
          <w:p w14:paraId="7DF7DCFC" w14:textId="77777777" w:rsidR="00997F6A" w:rsidRDefault="005C48BA">
            <w:pPr>
              <w:pStyle w:val="TableParagraph"/>
              <w:spacing w:line="242" w:lineRule="auto"/>
              <w:ind w:left="110" w:right="92"/>
            </w:pPr>
            <w:r>
              <w:rPr>
                <w:spacing w:val="-2"/>
              </w:rPr>
              <w:t>Наименование территорий</w:t>
            </w:r>
          </w:p>
        </w:tc>
        <w:tc>
          <w:tcPr>
            <w:tcW w:w="1526" w:type="dxa"/>
          </w:tcPr>
          <w:p w14:paraId="28E59FDE" w14:textId="77777777" w:rsidR="00997F6A" w:rsidRDefault="005C48BA">
            <w:pPr>
              <w:pStyle w:val="TableParagraph"/>
              <w:spacing w:line="242" w:lineRule="auto"/>
              <w:ind w:left="105"/>
            </w:pPr>
            <w:r>
              <w:rPr>
                <w:spacing w:val="-2"/>
              </w:rPr>
              <w:t>Районные парки</w:t>
            </w:r>
          </w:p>
        </w:tc>
        <w:tc>
          <w:tcPr>
            <w:tcW w:w="1531" w:type="dxa"/>
          </w:tcPr>
          <w:p w14:paraId="0C32C5EB" w14:textId="77777777" w:rsidR="00997F6A" w:rsidRDefault="005C48BA">
            <w:pPr>
              <w:pStyle w:val="TableParagraph"/>
              <w:tabs>
                <w:tab w:val="left" w:pos="1113"/>
              </w:tabs>
              <w:spacing w:line="242" w:lineRule="auto"/>
              <w:ind w:left="110" w:right="94"/>
            </w:pPr>
            <w:r>
              <w:rPr>
                <w:spacing w:val="-2"/>
              </w:rPr>
              <w:t>Парки</w:t>
            </w:r>
            <w:r>
              <w:tab/>
            </w:r>
            <w:r>
              <w:rPr>
                <w:spacing w:val="-4"/>
              </w:rPr>
              <w:t xml:space="preserve">зон </w:t>
            </w:r>
            <w:r>
              <w:rPr>
                <w:spacing w:val="-2"/>
              </w:rPr>
              <w:t>отдыха</w:t>
            </w:r>
          </w:p>
        </w:tc>
        <w:tc>
          <w:tcPr>
            <w:tcW w:w="1531" w:type="dxa"/>
          </w:tcPr>
          <w:p w14:paraId="12DF79AD" w14:textId="77777777" w:rsidR="00997F6A" w:rsidRDefault="005C48BA">
            <w:pPr>
              <w:pStyle w:val="TableParagraph"/>
              <w:spacing w:line="242" w:lineRule="auto"/>
              <w:ind w:left="110" w:right="550"/>
            </w:pPr>
            <w:r>
              <w:rPr>
                <w:spacing w:val="-2"/>
              </w:rPr>
              <w:t>Парки курортов</w:t>
            </w:r>
          </w:p>
        </w:tc>
        <w:tc>
          <w:tcPr>
            <w:tcW w:w="1531" w:type="dxa"/>
          </w:tcPr>
          <w:p w14:paraId="224BA942" w14:textId="77777777" w:rsidR="00997F6A" w:rsidRDefault="005C48BA">
            <w:pPr>
              <w:pStyle w:val="TableParagraph"/>
              <w:spacing w:line="242" w:lineRule="auto"/>
              <w:ind w:left="111"/>
            </w:pPr>
            <w:r>
              <w:rPr>
                <w:spacing w:val="-2"/>
              </w:rPr>
              <w:t>Лесопарки (</w:t>
            </w:r>
            <w:proofErr w:type="spellStart"/>
            <w:r>
              <w:rPr>
                <w:spacing w:val="-2"/>
              </w:rPr>
              <w:t>лугопарки</w:t>
            </w:r>
            <w:proofErr w:type="spellEnd"/>
            <w:r>
              <w:rPr>
                <w:spacing w:val="-2"/>
              </w:rPr>
              <w:t>,</w:t>
            </w:r>
          </w:p>
          <w:p w14:paraId="4BA9006C" w14:textId="77777777" w:rsidR="00997F6A" w:rsidRDefault="005C48BA">
            <w:pPr>
              <w:pStyle w:val="TableParagraph"/>
              <w:spacing w:line="236" w:lineRule="exact"/>
              <w:ind w:left="111"/>
            </w:pPr>
            <w:proofErr w:type="spellStart"/>
            <w:r>
              <w:rPr>
                <w:spacing w:val="-2"/>
              </w:rPr>
              <w:t>гидропарки</w:t>
            </w:r>
            <w:proofErr w:type="spellEnd"/>
            <w:r>
              <w:rPr>
                <w:spacing w:val="-2"/>
              </w:rPr>
              <w:t>)</w:t>
            </w:r>
          </w:p>
        </w:tc>
        <w:tc>
          <w:tcPr>
            <w:tcW w:w="1531" w:type="dxa"/>
          </w:tcPr>
          <w:p w14:paraId="2D8218F6" w14:textId="77777777" w:rsidR="00997F6A" w:rsidRDefault="005C48BA">
            <w:pPr>
              <w:pStyle w:val="TableParagraph"/>
              <w:spacing w:line="244" w:lineRule="exact"/>
              <w:ind w:left="111"/>
            </w:pPr>
            <w:r>
              <w:rPr>
                <w:spacing w:val="-4"/>
              </w:rPr>
              <w:t>Леса</w:t>
            </w:r>
          </w:p>
        </w:tc>
      </w:tr>
      <w:tr w:rsidR="00997F6A" w14:paraId="362B1FE5" w14:textId="77777777">
        <w:trPr>
          <w:trHeight w:val="1012"/>
        </w:trPr>
        <w:tc>
          <w:tcPr>
            <w:tcW w:w="1987" w:type="dxa"/>
          </w:tcPr>
          <w:p w14:paraId="081D649E" w14:textId="77777777" w:rsidR="00997F6A" w:rsidRDefault="005C48BA">
            <w:pPr>
              <w:pStyle w:val="TableParagraph"/>
              <w:tabs>
                <w:tab w:val="left" w:pos="1329"/>
              </w:tabs>
              <w:spacing w:line="242" w:lineRule="auto"/>
              <w:ind w:left="110" w:right="93"/>
            </w:pPr>
            <w:r>
              <w:rPr>
                <w:spacing w:val="-2"/>
              </w:rPr>
              <w:t>Расчетное</w:t>
            </w:r>
            <w:r>
              <w:tab/>
            </w:r>
            <w:r>
              <w:rPr>
                <w:spacing w:val="-4"/>
              </w:rPr>
              <w:t xml:space="preserve">число </w:t>
            </w:r>
            <w:r>
              <w:rPr>
                <w:spacing w:val="-2"/>
              </w:rPr>
              <w:t>единовременных</w:t>
            </w:r>
          </w:p>
          <w:p w14:paraId="6AA9AC08" w14:textId="77777777" w:rsidR="00997F6A" w:rsidRDefault="005C48BA">
            <w:pPr>
              <w:pStyle w:val="TableParagraph"/>
              <w:spacing w:line="250" w:lineRule="exact"/>
              <w:ind w:left="110" w:right="92"/>
            </w:pPr>
            <w:r>
              <w:rPr>
                <w:spacing w:val="-2"/>
              </w:rPr>
              <w:t>посетителей, чел./га</w:t>
            </w:r>
          </w:p>
        </w:tc>
        <w:tc>
          <w:tcPr>
            <w:tcW w:w="1526" w:type="dxa"/>
          </w:tcPr>
          <w:p w14:paraId="0A399650" w14:textId="77777777" w:rsidR="00997F6A" w:rsidRDefault="005C48BA">
            <w:pPr>
              <w:pStyle w:val="TableParagraph"/>
              <w:spacing w:line="244" w:lineRule="exact"/>
              <w:ind w:left="105"/>
            </w:pPr>
            <w:r>
              <w:rPr>
                <w:spacing w:val="-5"/>
              </w:rPr>
              <w:t>100</w:t>
            </w:r>
          </w:p>
        </w:tc>
        <w:tc>
          <w:tcPr>
            <w:tcW w:w="1531" w:type="dxa"/>
          </w:tcPr>
          <w:p w14:paraId="5E4821A6" w14:textId="77777777" w:rsidR="00997F6A" w:rsidRDefault="005C48BA">
            <w:pPr>
              <w:pStyle w:val="TableParagraph"/>
              <w:spacing w:line="244" w:lineRule="exact"/>
              <w:ind w:left="110"/>
            </w:pPr>
            <w:r>
              <w:rPr>
                <w:spacing w:val="-5"/>
              </w:rPr>
              <w:t>70</w:t>
            </w:r>
          </w:p>
        </w:tc>
        <w:tc>
          <w:tcPr>
            <w:tcW w:w="1531" w:type="dxa"/>
          </w:tcPr>
          <w:p w14:paraId="103FCC0D" w14:textId="77777777" w:rsidR="00997F6A" w:rsidRDefault="005C48BA">
            <w:pPr>
              <w:pStyle w:val="TableParagraph"/>
              <w:spacing w:line="244" w:lineRule="exact"/>
              <w:ind w:left="110"/>
            </w:pPr>
            <w:r>
              <w:rPr>
                <w:spacing w:val="-5"/>
              </w:rPr>
              <w:t>30</w:t>
            </w:r>
          </w:p>
        </w:tc>
        <w:tc>
          <w:tcPr>
            <w:tcW w:w="1531" w:type="dxa"/>
          </w:tcPr>
          <w:p w14:paraId="7A83D407" w14:textId="77777777" w:rsidR="00997F6A" w:rsidRDefault="005C48BA">
            <w:pPr>
              <w:pStyle w:val="TableParagraph"/>
              <w:spacing w:line="244" w:lineRule="exact"/>
              <w:ind w:left="111"/>
            </w:pPr>
            <w:r>
              <w:rPr>
                <w:spacing w:val="-5"/>
              </w:rPr>
              <w:t>10</w:t>
            </w:r>
          </w:p>
        </w:tc>
        <w:tc>
          <w:tcPr>
            <w:tcW w:w="1531" w:type="dxa"/>
          </w:tcPr>
          <w:p w14:paraId="2E6A116C" w14:textId="77777777" w:rsidR="00997F6A" w:rsidRDefault="005C48BA">
            <w:pPr>
              <w:pStyle w:val="TableParagraph"/>
              <w:spacing w:line="244" w:lineRule="exact"/>
              <w:ind w:left="111"/>
            </w:pPr>
            <w:r>
              <w:rPr>
                <w:spacing w:val="-2"/>
              </w:rPr>
              <w:t>1-</w:t>
            </w:r>
            <w:r>
              <w:rPr>
                <w:spacing w:val="-10"/>
              </w:rPr>
              <w:t>3</w:t>
            </w:r>
          </w:p>
        </w:tc>
      </w:tr>
    </w:tbl>
    <w:p w14:paraId="2F736EDB" w14:textId="77777777" w:rsidR="00997F6A" w:rsidRDefault="005C48BA">
      <w:pPr>
        <w:ind w:left="620"/>
        <w:rPr>
          <w:sz w:val="24"/>
        </w:rPr>
      </w:pPr>
      <w:r>
        <w:rPr>
          <w:spacing w:val="-2"/>
          <w:sz w:val="24"/>
        </w:rPr>
        <w:t>Примечание:</w:t>
      </w:r>
    </w:p>
    <w:p w14:paraId="7A709927" w14:textId="77777777" w:rsidR="00997F6A" w:rsidRDefault="005C48BA">
      <w:pPr>
        <w:pStyle w:val="a6"/>
        <w:numPr>
          <w:ilvl w:val="0"/>
          <w:numId w:val="61"/>
        </w:numPr>
        <w:tabs>
          <w:tab w:val="left" w:pos="892"/>
        </w:tabs>
        <w:ind w:right="415" w:firstLine="480"/>
        <w:jc w:val="both"/>
        <w:rPr>
          <w:sz w:val="24"/>
        </w:rPr>
      </w:pPr>
      <w:r>
        <w:rPr>
          <w:sz w:val="24"/>
        </w:rPr>
        <w:t>При числе единовременных посетителей 10-50 чел./га необходимо предусматривать дорожно-</w:t>
      </w:r>
      <w:proofErr w:type="spellStart"/>
      <w:r>
        <w:rPr>
          <w:sz w:val="24"/>
        </w:rPr>
        <w:t>тропиночную</w:t>
      </w:r>
      <w:proofErr w:type="spellEnd"/>
      <w:r>
        <w:rPr>
          <w:sz w:val="24"/>
        </w:rPr>
        <w:t xml:space="preserve">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p>
    <w:p w14:paraId="4CB065F4" w14:textId="77777777" w:rsidR="00997F6A" w:rsidRDefault="00997F6A">
      <w:pPr>
        <w:pStyle w:val="a3"/>
        <w:spacing w:before="42"/>
        <w:ind w:left="0" w:firstLine="0"/>
        <w:jc w:val="left"/>
        <w:rPr>
          <w:sz w:val="24"/>
        </w:rPr>
      </w:pPr>
    </w:p>
    <w:p w14:paraId="264413FD" w14:textId="77777777" w:rsidR="00997F6A" w:rsidRDefault="005C48BA">
      <w:pPr>
        <w:pStyle w:val="a6"/>
        <w:numPr>
          <w:ilvl w:val="0"/>
          <w:numId w:val="63"/>
        </w:numPr>
        <w:tabs>
          <w:tab w:val="left" w:pos="1195"/>
        </w:tabs>
        <w:ind w:right="419" w:firstLine="480"/>
        <w:jc w:val="both"/>
        <w:rPr>
          <w:sz w:val="28"/>
        </w:rPr>
      </w:pPr>
      <w:r>
        <w:rPr>
          <w:sz w:val="28"/>
        </w:rPr>
        <w:t>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 пространственная организация национальных и природных парков должна предусматривать использование их территории в научных, культурно- просветительных и рекреационных целях с выделением заповедной, заповедно- рекреационной, рекреационной и хозяйственной зон</w:t>
      </w:r>
      <w:r>
        <w:rPr>
          <w:color w:val="434343"/>
          <w:sz w:val="28"/>
        </w:rPr>
        <w:t>.</w:t>
      </w:r>
    </w:p>
    <w:p w14:paraId="1CBF9C4A" w14:textId="77777777" w:rsidR="00997F6A" w:rsidRDefault="00997F6A">
      <w:pPr>
        <w:pStyle w:val="a6"/>
        <w:rPr>
          <w:sz w:val="28"/>
        </w:rPr>
        <w:sectPr w:rsidR="00997F6A">
          <w:type w:val="continuous"/>
          <w:pgSz w:w="11900" w:h="16840"/>
          <w:pgMar w:top="1940" w:right="708" w:bottom="280" w:left="992" w:header="0" w:footer="518" w:gutter="0"/>
          <w:cols w:space="720"/>
        </w:sectPr>
      </w:pPr>
    </w:p>
    <w:p w14:paraId="7DDB9261" w14:textId="77777777" w:rsidR="00997F6A" w:rsidRDefault="005C48BA">
      <w:pPr>
        <w:pStyle w:val="a6"/>
        <w:numPr>
          <w:ilvl w:val="0"/>
          <w:numId w:val="63"/>
        </w:numPr>
        <w:tabs>
          <w:tab w:val="left" w:pos="1555"/>
        </w:tabs>
        <w:spacing w:before="61"/>
        <w:ind w:right="418" w:firstLine="480"/>
        <w:jc w:val="both"/>
        <w:rPr>
          <w:color w:val="434343"/>
          <w:sz w:val="28"/>
        </w:rPr>
      </w:pPr>
      <w:r>
        <w:rPr>
          <w:sz w:val="28"/>
        </w:rPr>
        <w:t>В составе особо охраняемых территорий выделяются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w:t>
      </w:r>
    </w:p>
    <w:p w14:paraId="6B8B88B9" w14:textId="77777777" w:rsidR="00997F6A" w:rsidRDefault="005C48BA">
      <w:pPr>
        <w:pStyle w:val="a3"/>
        <w:spacing w:before="1"/>
        <w:ind w:right="418"/>
      </w:pPr>
      <w:r>
        <w:t xml:space="preserve">Размеры озелененных территорий курортных зон следует устанавливать из расчёта 100 </w:t>
      </w:r>
      <w:proofErr w:type="spellStart"/>
      <w:r>
        <w:t>кв.м</w:t>
      </w:r>
      <w:proofErr w:type="spellEnd"/>
      <w:r>
        <w:t xml:space="preserve"> на одно место в санаторно-курортных и оздоровительных </w:t>
      </w:r>
      <w:r>
        <w:rPr>
          <w:spacing w:val="-2"/>
        </w:rPr>
        <w:t>учреждениях.</w:t>
      </w:r>
    </w:p>
    <w:p w14:paraId="63091A37" w14:textId="77777777" w:rsidR="00997F6A" w:rsidRDefault="005C48BA">
      <w:pPr>
        <w:pStyle w:val="a6"/>
        <w:numPr>
          <w:ilvl w:val="0"/>
          <w:numId w:val="63"/>
        </w:numPr>
        <w:tabs>
          <w:tab w:val="left" w:pos="1194"/>
        </w:tabs>
        <w:ind w:right="418" w:firstLine="480"/>
        <w:jc w:val="both"/>
        <w:rPr>
          <w:sz w:val="28"/>
        </w:rPr>
      </w:pPr>
      <w:r>
        <w:rPr>
          <w:sz w:val="28"/>
        </w:rPr>
        <w:t>Вместимость и вид учреждений отдыха и санаторно-курортных учреждений определяется заданием на проектирование.</w:t>
      </w:r>
    </w:p>
    <w:p w14:paraId="6F3F974E" w14:textId="77777777" w:rsidR="00997F6A" w:rsidRDefault="005C48BA">
      <w:pPr>
        <w:pStyle w:val="a6"/>
        <w:numPr>
          <w:ilvl w:val="0"/>
          <w:numId w:val="63"/>
        </w:numPr>
        <w:tabs>
          <w:tab w:val="left" w:pos="1064"/>
        </w:tabs>
        <w:spacing w:line="242" w:lineRule="auto"/>
        <w:ind w:right="423" w:firstLine="480"/>
        <w:jc w:val="both"/>
        <w:rPr>
          <w:sz w:val="28"/>
        </w:rPr>
      </w:pPr>
      <w:r>
        <w:rPr>
          <w:sz w:val="28"/>
        </w:rPr>
        <w:t>Размещение учреждений отдыха и санаторно-курортных в прибрежной полосе зон отдыха и курортных зон необходимо предусматривать на</w:t>
      </w:r>
      <w:r>
        <w:rPr>
          <w:spacing w:val="40"/>
          <w:sz w:val="28"/>
        </w:rPr>
        <w:t xml:space="preserve"> </w:t>
      </w:r>
      <w:r>
        <w:rPr>
          <w:sz w:val="28"/>
        </w:rPr>
        <w:t>расстоянии не менее 50 м при размещении на берегах рек и водохранилищ.</w:t>
      </w:r>
    </w:p>
    <w:p w14:paraId="759C77AE" w14:textId="77777777" w:rsidR="00997F6A" w:rsidRDefault="005C48BA">
      <w:pPr>
        <w:pStyle w:val="a6"/>
        <w:numPr>
          <w:ilvl w:val="0"/>
          <w:numId w:val="63"/>
        </w:numPr>
        <w:tabs>
          <w:tab w:val="left" w:pos="1180"/>
        </w:tabs>
        <w:ind w:right="419" w:firstLine="480"/>
        <w:jc w:val="both"/>
        <w:rPr>
          <w:sz w:val="28"/>
        </w:rPr>
      </w:pPr>
      <w:r>
        <w:rPr>
          <w:sz w:val="28"/>
        </w:rPr>
        <w:t>Расстояния от границ земельных участков вновь проектируемых санитарно-курортных и оздоровительных учреждений следует принимать не менее указанных в таблице</w:t>
      </w:r>
      <w:r>
        <w:rPr>
          <w:spacing w:val="40"/>
          <w:sz w:val="28"/>
        </w:rPr>
        <w:t xml:space="preserve"> </w:t>
      </w:r>
      <w:r>
        <w:rPr>
          <w:sz w:val="28"/>
        </w:rPr>
        <w:t>34.</w:t>
      </w:r>
    </w:p>
    <w:p w14:paraId="0EA8413B" w14:textId="77777777" w:rsidR="00997F6A" w:rsidRDefault="005C48BA">
      <w:pPr>
        <w:pStyle w:val="a3"/>
        <w:tabs>
          <w:tab w:val="left" w:pos="2147"/>
          <w:tab w:val="left" w:pos="2799"/>
          <w:tab w:val="left" w:pos="4446"/>
          <w:tab w:val="left" w:pos="5012"/>
          <w:tab w:val="left" w:pos="6145"/>
          <w:tab w:val="left" w:pos="7728"/>
          <w:tab w:val="left" w:pos="9087"/>
        </w:tabs>
        <w:spacing w:before="313"/>
        <w:ind w:right="422" w:firstLine="705"/>
        <w:jc w:val="left"/>
      </w:pPr>
      <w:r>
        <w:rPr>
          <w:spacing w:val="-2"/>
        </w:rPr>
        <w:t>Таблица</w:t>
      </w:r>
      <w:r>
        <w:tab/>
      </w:r>
      <w:r>
        <w:rPr>
          <w:spacing w:val="-4"/>
        </w:rPr>
        <w:t>34.</w:t>
      </w:r>
      <w:r>
        <w:tab/>
      </w:r>
      <w:r>
        <w:rPr>
          <w:spacing w:val="-2"/>
        </w:rPr>
        <w:t>Расстояния</w:t>
      </w:r>
      <w:r>
        <w:tab/>
      </w:r>
      <w:r>
        <w:rPr>
          <w:spacing w:val="-6"/>
        </w:rPr>
        <w:t>от</w:t>
      </w:r>
      <w:r>
        <w:tab/>
      </w:r>
      <w:r>
        <w:rPr>
          <w:spacing w:val="-2"/>
        </w:rPr>
        <w:t>границ</w:t>
      </w:r>
      <w:r>
        <w:tab/>
      </w:r>
      <w:r>
        <w:rPr>
          <w:spacing w:val="-2"/>
        </w:rPr>
        <w:t>земельных</w:t>
      </w:r>
      <w:r>
        <w:tab/>
      </w:r>
      <w:r>
        <w:rPr>
          <w:spacing w:val="-2"/>
        </w:rPr>
        <w:t>участков</w:t>
      </w:r>
      <w:r>
        <w:tab/>
      </w:r>
      <w:r>
        <w:rPr>
          <w:spacing w:val="-2"/>
        </w:rPr>
        <w:t xml:space="preserve">вновь </w:t>
      </w:r>
      <w:r>
        <w:t>проектируемых санитарно-курортных и оздоровительных учреждений</w:t>
      </w:r>
    </w:p>
    <w:p w14:paraId="67DB2104" w14:textId="77777777" w:rsidR="00997F6A" w:rsidRDefault="00997F6A">
      <w:pPr>
        <w:pStyle w:val="a3"/>
        <w:spacing w:before="97" w:after="1"/>
        <w:ind w:left="0" w:firstLine="0"/>
        <w:jc w:val="left"/>
        <w:rPr>
          <w:sz w:val="20"/>
        </w:r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3"/>
        <w:gridCol w:w="2126"/>
      </w:tblGrid>
      <w:tr w:rsidR="00997F6A" w14:paraId="3641387F" w14:textId="77777777">
        <w:trPr>
          <w:trHeight w:val="508"/>
        </w:trPr>
        <w:tc>
          <w:tcPr>
            <w:tcW w:w="6523" w:type="dxa"/>
          </w:tcPr>
          <w:p w14:paraId="5C8E7337" w14:textId="77777777" w:rsidR="00997F6A" w:rsidRDefault="005C48BA">
            <w:pPr>
              <w:pStyle w:val="TableParagraph"/>
              <w:spacing w:line="244" w:lineRule="exact"/>
              <w:ind w:left="110"/>
            </w:pPr>
            <w:r>
              <w:rPr>
                <w:spacing w:val="-2"/>
              </w:rPr>
              <w:t>Наименование</w:t>
            </w:r>
          </w:p>
        </w:tc>
        <w:tc>
          <w:tcPr>
            <w:tcW w:w="2126" w:type="dxa"/>
          </w:tcPr>
          <w:p w14:paraId="5FE6D9DF" w14:textId="77777777" w:rsidR="00997F6A" w:rsidRDefault="005C48BA">
            <w:pPr>
              <w:pStyle w:val="TableParagraph"/>
              <w:spacing w:line="244" w:lineRule="exact"/>
              <w:ind w:left="110"/>
            </w:pPr>
            <w:r>
              <w:t>Расстояния,</w:t>
            </w:r>
            <w:r>
              <w:rPr>
                <w:spacing w:val="-3"/>
              </w:rPr>
              <w:t xml:space="preserve"> </w:t>
            </w:r>
            <w:r>
              <w:rPr>
                <w:spacing w:val="-10"/>
              </w:rPr>
              <w:t>м</w:t>
            </w:r>
          </w:p>
        </w:tc>
      </w:tr>
      <w:tr w:rsidR="00997F6A" w14:paraId="4C1EF556" w14:textId="77777777">
        <w:trPr>
          <w:trHeight w:val="758"/>
        </w:trPr>
        <w:tc>
          <w:tcPr>
            <w:tcW w:w="6523" w:type="dxa"/>
          </w:tcPr>
          <w:p w14:paraId="7F213CF8" w14:textId="77777777" w:rsidR="00997F6A" w:rsidRDefault="005C48BA">
            <w:pPr>
              <w:pStyle w:val="TableParagraph"/>
              <w:tabs>
                <w:tab w:val="left" w:pos="537"/>
                <w:tab w:val="left" w:pos="1352"/>
                <w:tab w:val="left" w:pos="1678"/>
                <w:tab w:val="left" w:pos="3233"/>
                <w:tab w:val="left" w:pos="4380"/>
                <w:tab w:val="left" w:pos="4880"/>
                <w:tab w:val="left" w:pos="6305"/>
              </w:tabs>
              <w:spacing w:line="237" w:lineRule="auto"/>
              <w:ind w:left="110" w:right="94"/>
            </w:pPr>
            <w:r>
              <w:rPr>
                <w:spacing w:val="-6"/>
              </w:rPr>
              <w:t>до</w:t>
            </w:r>
            <w:r>
              <w:tab/>
            </w:r>
            <w:r>
              <w:rPr>
                <w:spacing w:val="-2"/>
              </w:rPr>
              <w:t>жилой</w:t>
            </w:r>
            <w:r>
              <w:tab/>
            </w:r>
            <w:r>
              <w:rPr>
                <w:spacing w:val="-10"/>
              </w:rPr>
              <w:t>и</w:t>
            </w:r>
            <w:r>
              <w:tab/>
            </w:r>
            <w:r>
              <w:rPr>
                <w:spacing w:val="-2"/>
              </w:rPr>
              <w:t>общественной</w:t>
            </w:r>
            <w:r>
              <w:tab/>
            </w:r>
            <w:r>
              <w:rPr>
                <w:spacing w:val="-2"/>
              </w:rPr>
              <w:t>застройки</w:t>
            </w:r>
            <w:r>
              <w:tab/>
            </w:r>
            <w:r>
              <w:rPr>
                <w:spacing w:val="-4"/>
              </w:rPr>
              <w:t>(не</w:t>
            </w:r>
            <w:r>
              <w:tab/>
            </w:r>
            <w:r>
              <w:rPr>
                <w:spacing w:val="-2"/>
              </w:rPr>
              <w:t>относящейся</w:t>
            </w:r>
            <w:r>
              <w:tab/>
            </w:r>
            <w:r>
              <w:rPr>
                <w:spacing w:val="-10"/>
              </w:rPr>
              <w:t xml:space="preserve">к </w:t>
            </w:r>
            <w:r>
              <w:t>обслуживанию</w:t>
            </w:r>
            <w:r>
              <w:rPr>
                <w:spacing w:val="-14"/>
              </w:rPr>
              <w:t xml:space="preserve"> </w:t>
            </w:r>
            <w:r>
              <w:t>курортных</w:t>
            </w:r>
            <w:r>
              <w:rPr>
                <w:spacing w:val="-6"/>
              </w:rPr>
              <w:t xml:space="preserve"> </w:t>
            </w:r>
            <w:r>
              <w:t>и</w:t>
            </w:r>
            <w:r>
              <w:rPr>
                <w:spacing w:val="-4"/>
              </w:rPr>
              <w:t xml:space="preserve"> </w:t>
            </w:r>
            <w:r>
              <w:t>зон</w:t>
            </w:r>
            <w:r>
              <w:rPr>
                <w:spacing w:val="-4"/>
              </w:rPr>
              <w:t xml:space="preserve"> </w:t>
            </w:r>
            <w:r>
              <w:t>отдыха),</w:t>
            </w:r>
            <w:r>
              <w:rPr>
                <w:spacing w:val="-5"/>
              </w:rPr>
              <w:t xml:space="preserve"> </w:t>
            </w:r>
            <w:r>
              <w:t>объектов</w:t>
            </w:r>
            <w:r>
              <w:rPr>
                <w:spacing w:val="-4"/>
              </w:rPr>
              <w:t xml:space="preserve"> </w:t>
            </w:r>
            <w:r>
              <w:rPr>
                <w:spacing w:val="-2"/>
              </w:rPr>
              <w:t>коммунального</w:t>
            </w:r>
          </w:p>
          <w:p w14:paraId="392CF852" w14:textId="77777777" w:rsidR="00997F6A" w:rsidRDefault="005C48BA">
            <w:pPr>
              <w:pStyle w:val="TableParagraph"/>
              <w:spacing w:line="243" w:lineRule="exact"/>
              <w:ind w:left="110"/>
            </w:pPr>
            <w:r>
              <w:t>хозяйства и</w:t>
            </w:r>
            <w:r>
              <w:rPr>
                <w:spacing w:val="-4"/>
              </w:rPr>
              <w:t xml:space="preserve"> </w:t>
            </w:r>
            <w:r>
              <w:rPr>
                <w:spacing w:val="-2"/>
              </w:rPr>
              <w:t>складов</w:t>
            </w:r>
          </w:p>
        </w:tc>
        <w:tc>
          <w:tcPr>
            <w:tcW w:w="2126" w:type="dxa"/>
          </w:tcPr>
          <w:p w14:paraId="0D3F2FF1" w14:textId="77777777" w:rsidR="00997F6A" w:rsidRDefault="005C48BA">
            <w:pPr>
              <w:pStyle w:val="TableParagraph"/>
              <w:spacing w:line="244" w:lineRule="exact"/>
              <w:ind w:left="110"/>
            </w:pPr>
            <w:r>
              <w:rPr>
                <w:spacing w:val="-5"/>
              </w:rPr>
              <w:t>500</w:t>
            </w:r>
          </w:p>
        </w:tc>
      </w:tr>
      <w:tr w:rsidR="00997F6A" w14:paraId="5ACD9FA6" w14:textId="77777777">
        <w:trPr>
          <w:trHeight w:val="757"/>
        </w:trPr>
        <w:tc>
          <w:tcPr>
            <w:tcW w:w="6523" w:type="dxa"/>
          </w:tcPr>
          <w:p w14:paraId="5AB6B457" w14:textId="77777777" w:rsidR="00997F6A" w:rsidRDefault="005C48BA">
            <w:pPr>
              <w:pStyle w:val="TableParagraph"/>
              <w:tabs>
                <w:tab w:val="left" w:pos="537"/>
                <w:tab w:val="left" w:pos="1352"/>
                <w:tab w:val="left" w:pos="1678"/>
                <w:tab w:val="left" w:pos="3233"/>
                <w:tab w:val="left" w:pos="4380"/>
                <w:tab w:val="left" w:pos="4880"/>
                <w:tab w:val="left" w:pos="6305"/>
              </w:tabs>
              <w:spacing w:line="244" w:lineRule="exact"/>
              <w:ind w:left="110"/>
            </w:pPr>
            <w:r>
              <w:rPr>
                <w:spacing w:val="-5"/>
              </w:rPr>
              <w:t>до</w:t>
            </w:r>
            <w:r>
              <w:tab/>
            </w:r>
            <w:r>
              <w:rPr>
                <w:spacing w:val="-2"/>
              </w:rPr>
              <w:t>жилой</w:t>
            </w:r>
            <w:r>
              <w:tab/>
            </w:r>
            <w:r>
              <w:rPr>
                <w:spacing w:val="-10"/>
              </w:rPr>
              <w:t>и</w:t>
            </w:r>
            <w:r>
              <w:tab/>
            </w:r>
            <w:r>
              <w:rPr>
                <w:spacing w:val="-2"/>
              </w:rPr>
              <w:t>общественной</w:t>
            </w:r>
            <w:r>
              <w:tab/>
            </w:r>
            <w:r>
              <w:rPr>
                <w:spacing w:val="-2"/>
              </w:rPr>
              <w:t>застройки</w:t>
            </w:r>
            <w:r>
              <w:tab/>
            </w:r>
            <w:r>
              <w:rPr>
                <w:spacing w:val="-5"/>
              </w:rPr>
              <w:t>(не</w:t>
            </w:r>
            <w:r>
              <w:tab/>
            </w:r>
            <w:r>
              <w:rPr>
                <w:spacing w:val="-2"/>
              </w:rPr>
              <w:t>относящейся</w:t>
            </w:r>
            <w:r>
              <w:tab/>
            </w:r>
            <w:r>
              <w:rPr>
                <w:spacing w:val="-10"/>
              </w:rPr>
              <w:t>к</w:t>
            </w:r>
          </w:p>
          <w:p w14:paraId="2E314E1D" w14:textId="77777777" w:rsidR="00997F6A" w:rsidRDefault="005C48BA">
            <w:pPr>
              <w:pStyle w:val="TableParagraph"/>
              <w:spacing w:line="250" w:lineRule="exact"/>
              <w:ind w:left="110"/>
            </w:pPr>
            <w:r>
              <w:t>обслуживанию</w:t>
            </w:r>
            <w:r>
              <w:rPr>
                <w:spacing w:val="-12"/>
              </w:rPr>
              <w:t xml:space="preserve"> </w:t>
            </w:r>
            <w:r>
              <w:t>курортных</w:t>
            </w:r>
            <w:r>
              <w:rPr>
                <w:spacing w:val="-6"/>
              </w:rPr>
              <w:t xml:space="preserve"> </w:t>
            </w:r>
            <w:r>
              <w:t>и</w:t>
            </w:r>
            <w:r>
              <w:rPr>
                <w:spacing w:val="-4"/>
              </w:rPr>
              <w:t xml:space="preserve"> </w:t>
            </w:r>
            <w:r>
              <w:t>зон</w:t>
            </w:r>
            <w:r>
              <w:rPr>
                <w:spacing w:val="-4"/>
              </w:rPr>
              <w:t xml:space="preserve"> </w:t>
            </w:r>
            <w:r>
              <w:t>отдыха),</w:t>
            </w:r>
            <w:r>
              <w:rPr>
                <w:spacing w:val="-4"/>
              </w:rPr>
              <w:t xml:space="preserve"> </w:t>
            </w:r>
            <w:r>
              <w:t>объектов</w:t>
            </w:r>
            <w:r>
              <w:rPr>
                <w:spacing w:val="-5"/>
              </w:rPr>
              <w:t xml:space="preserve"> </w:t>
            </w:r>
            <w:r>
              <w:t>коммунального хозяйства и складов в условиях реконструкции</w:t>
            </w:r>
          </w:p>
        </w:tc>
        <w:tc>
          <w:tcPr>
            <w:tcW w:w="2126" w:type="dxa"/>
          </w:tcPr>
          <w:p w14:paraId="348E8694" w14:textId="77777777" w:rsidR="00997F6A" w:rsidRDefault="005C48BA">
            <w:pPr>
              <w:pStyle w:val="TableParagraph"/>
              <w:spacing w:line="244" w:lineRule="exact"/>
              <w:ind w:left="110"/>
            </w:pPr>
            <w:r>
              <w:rPr>
                <w:spacing w:val="-5"/>
              </w:rPr>
              <w:t>100</w:t>
            </w:r>
          </w:p>
        </w:tc>
      </w:tr>
      <w:tr w:rsidR="00997F6A" w14:paraId="7E7C1437" w14:textId="77777777">
        <w:trPr>
          <w:trHeight w:val="253"/>
        </w:trPr>
        <w:tc>
          <w:tcPr>
            <w:tcW w:w="6523" w:type="dxa"/>
          </w:tcPr>
          <w:p w14:paraId="1D7292E0" w14:textId="77777777" w:rsidR="00997F6A" w:rsidRDefault="005C48BA">
            <w:pPr>
              <w:pStyle w:val="TableParagraph"/>
              <w:spacing w:line="234" w:lineRule="exact"/>
              <w:ind w:left="110"/>
            </w:pPr>
            <w:r>
              <w:t>до</w:t>
            </w:r>
            <w:r>
              <w:rPr>
                <w:spacing w:val="-9"/>
              </w:rPr>
              <w:t xml:space="preserve"> </w:t>
            </w:r>
            <w:r>
              <w:t>железных</w:t>
            </w:r>
            <w:r>
              <w:rPr>
                <w:spacing w:val="-4"/>
              </w:rPr>
              <w:t xml:space="preserve"> </w:t>
            </w:r>
            <w:r>
              <w:t>дорог</w:t>
            </w:r>
            <w:r>
              <w:rPr>
                <w:spacing w:val="-2"/>
              </w:rPr>
              <w:t xml:space="preserve"> </w:t>
            </w:r>
            <w:r>
              <w:t>общей</w:t>
            </w:r>
            <w:r>
              <w:rPr>
                <w:spacing w:val="-2"/>
              </w:rPr>
              <w:t xml:space="preserve"> </w:t>
            </w:r>
            <w:r>
              <w:rPr>
                <w:spacing w:val="-4"/>
              </w:rPr>
              <w:t>сети</w:t>
            </w:r>
          </w:p>
        </w:tc>
        <w:tc>
          <w:tcPr>
            <w:tcW w:w="2126" w:type="dxa"/>
          </w:tcPr>
          <w:p w14:paraId="4F79609C" w14:textId="77777777" w:rsidR="00997F6A" w:rsidRDefault="005C48BA">
            <w:pPr>
              <w:pStyle w:val="TableParagraph"/>
              <w:spacing w:line="234" w:lineRule="exact"/>
              <w:ind w:left="110"/>
            </w:pPr>
            <w:r>
              <w:rPr>
                <w:spacing w:val="-5"/>
              </w:rPr>
              <w:t>500</w:t>
            </w:r>
          </w:p>
        </w:tc>
      </w:tr>
      <w:tr w:rsidR="00997F6A" w14:paraId="1516AA50" w14:textId="77777777">
        <w:trPr>
          <w:trHeight w:val="758"/>
        </w:trPr>
        <w:tc>
          <w:tcPr>
            <w:tcW w:w="6523" w:type="dxa"/>
          </w:tcPr>
          <w:p w14:paraId="7920701F" w14:textId="77777777" w:rsidR="00997F6A" w:rsidRDefault="005C48BA">
            <w:pPr>
              <w:pStyle w:val="TableParagraph"/>
              <w:spacing w:line="242" w:lineRule="auto"/>
              <w:ind w:left="110" w:right="3066"/>
            </w:pPr>
            <w:r>
              <w:t>до</w:t>
            </w:r>
            <w:r>
              <w:rPr>
                <w:spacing w:val="-14"/>
              </w:rPr>
              <w:t xml:space="preserve"> </w:t>
            </w:r>
            <w:r>
              <w:t>автомобильных</w:t>
            </w:r>
            <w:r>
              <w:rPr>
                <w:spacing w:val="-14"/>
              </w:rPr>
              <w:t xml:space="preserve"> </w:t>
            </w:r>
            <w:r>
              <w:t>дорог</w:t>
            </w:r>
            <w:r>
              <w:rPr>
                <w:spacing w:val="-11"/>
              </w:rPr>
              <w:t xml:space="preserve"> </w:t>
            </w:r>
            <w:r>
              <w:t xml:space="preserve">категорий </w:t>
            </w:r>
            <w:r>
              <w:rPr>
                <w:spacing w:val="-2"/>
              </w:rPr>
              <w:t>I-III</w:t>
            </w:r>
          </w:p>
          <w:p w14:paraId="6C7A5610" w14:textId="77777777" w:rsidR="00997F6A" w:rsidRDefault="005C48BA">
            <w:pPr>
              <w:pStyle w:val="TableParagraph"/>
              <w:spacing w:line="236" w:lineRule="exact"/>
              <w:ind w:left="110"/>
            </w:pPr>
            <w:r>
              <w:rPr>
                <w:spacing w:val="-5"/>
              </w:rPr>
              <w:t>IV</w:t>
            </w:r>
          </w:p>
        </w:tc>
        <w:tc>
          <w:tcPr>
            <w:tcW w:w="2126" w:type="dxa"/>
          </w:tcPr>
          <w:p w14:paraId="2C4486F2" w14:textId="77777777" w:rsidR="00997F6A" w:rsidRDefault="005C48BA">
            <w:pPr>
              <w:pStyle w:val="TableParagraph"/>
              <w:spacing w:before="245" w:line="251" w:lineRule="exact"/>
              <w:ind w:left="110"/>
            </w:pPr>
            <w:r>
              <w:rPr>
                <w:spacing w:val="-5"/>
              </w:rPr>
              <w:t>500</w:t>
            </w:r>
          </w:p>
          <w:p w14:paraId="5BF9B160" w14:textId="77777777" w:rsidR="00997F6A" w:rsidRDefault="005C48BA">
            <w:pPr>
              <w:pStyle w:val="TableParagraph"/>
              <w:spacing w:line="241" w:lineRule="exact"/>
              <w:ind w:left="110"/>
            </w:pPr>
            <w:r>
              <w:rPr>
                <w:spacing w:val="-5"/>
              </w:rPr>
              <w:t>200</w:t>
            </w:r>
          </w:p>
        </w:tc>
      </w:tr>
      <w:tr w:rsidR="00997F6A" w14:paraId="0BB62C62" w14:textId="77777777">
        <w:trPr>
          <w:trHeight w:val="253"/>
        </w:trPr>
        <w:tc>
          <w:tcPr>
            <w:tcW w:w="6523" w:type="dxa"/>
          </w:tcPr>
          <w:p w14:paraId="21906AE6" w14:textId="77777777" w:rsidR="00997F6A" w:rsidRDefault="005C48BA">
            <w:pPr>
              <w:pStyle w:val="TableParagraph"/>
              <w:spacing w:line="234" w:lineRule="exact"/>
              <w:ind w:left="110"/>
            </w:pPr>
            <w:r>
              <w:t>до</w:t>
            </w:r>
            <w:r>
              <w:rPr>
                <w:spacing w:val="-9"/>
              </w:rPr>
              <w:t xml:space="preserve"> </w:t>
            </w:r>
            <w:r>
              <w:t>садово-дачной</w:t>
            </w:r>
            <w:r>
              <w:rPr>
                <w:spacing w:val="-1"/>
              </w:rPr>
              <w:t xml:space="preserve"> </w:t>
            </w:r>
            <w:r>
              <w:rPr>
                <w:spacing w:val="-2"/>
              </w:rPr>
              <w:t>застройки</w:t>
            </w:r>
          </w:p>
        </w:tc>
        <w:tc>
          <w:tcPr>
            <w:tcW w:w="2126" w:type="dxa"/>
          </w:tcPr>
          <w:p w14:paraId="3C61B6FF" w14:textId="77777777" w:rsidR="00997F6A" w:rsidRDefault="005C48BA">
            <w:pPr>
              <w:pStyle w:val="TableParagraph"/>
              <w:spacing w:line="234" w:lineRule="exact"/>
              <w:ind w:left="110"/>
            </w:pPr>
            <w:r>
              <w:rPr>
                <w:spacing w:val="-5"/>
              </w:rPr>
              <w:t>300</w:t>
            </w:r>
          </w:p>
        </w:tc>
      </w:tr>
    </w:tbl>
    <w:p w14:paraId="66D1539C" w14:textId="77777777" w:rsidR="00997F6A" w:rsidRDefault="005C48BA">
      <w:pPr>
        <w:pStyle w:val="a6"/>
        <w:numPr>
          <w:ilvl w:val="0"/>
          <w:numId w:val="63"/>
        </w:numPr>
        <w:tabs>
          <w:tab w:val="left" w:pos="1160"/>
        </w:tabs>
        <w:spacing w:before="317"/>
        <w:ind w:right="419" w:firstLine="566"/>
        <w:jc w:val="both"/>
        <w:rPr>
          <w:sz w:val="28"/>
        </w:rPr>
      </w:pPr>
      <w:r>
        <w:rPr>
          <w:sz w:val="28"/>
        </w:rPr>
        <w:t>В перечне разрешенных видов использования в рекреационных зонах допускается строительство объектов для пассивного отдыха, объектов здравоохранения; учреждений рекреационно-оздоровительного назначения, объектов санаторно-курортного лечения, отдыха и туризма, ведения садоводства, а также обслуживающих объекты, вспомогательных по отношению к основному назначению зоны. Зона предназначена для сохранения природного ландшафта, экологически чистой окружающей среды, а также для организации отдыха и досуга населения.</w:t>
      </w:r>
    </w:p>
    <w:p w14:paraId="078187BA" w14:textId="77777777" w:rsidR="00997F6A" w:rsidRDefault="005C48BA">
      <w:pPr>
        <w:pStyle w:val="a6"/>
        <w:numPr>
          <w:ilvl w:val="0"/>
          <w:numId w:val="63"/>
        </w:numPr>
        <w:tabs>
          <w:tab w:val="left" w:pos="1261"/>
        </w:tabs>
        <w:spacing w:before="2"/>
        <w:ind w:right="424" w:firstLine="566"/>
        <w:jc w:val="both"/>
        <w:rPr>
          <w:sz w:val="28"/>
        </w:rPr>
      </w:pPr>
      <w:r>
        <w:rPr>
          <w:sz w:val="28"/>
        </w:rPr>
        <w:t>Проектирование объектов по обслуживанию зон отдыха (нормы расчёта объектов обслуживания открытой сети учреждений кратковременного отдыха) рекомендуется принимать по таблице 35.</w:t>
      </w:r>
    </w:p>
    <w:p w14:paraId="0F40AE4F" w14:textId="77777777" w:rsidR="00997F6A" w:rsidRDefault="00997F6A">
      <w:pPr>
        <w:pStyle w:val="a6"/>
        <w:rPr>
          <w:sz w:val="28"/>
        </w:rPr>
        <w:sectPr w:rsidR="00997F6A">
          <w:pgSz w:w="11900" w:h="16840"/>
          <w:pgMar w:top="500" w:right="708" w:bottom="700" w:left="992" w:header="0" w:footer="518" w:gutter="0"/>
          <w:cols w:space="720"/>
        </w:sectPr>
      </w:pPr>
    </w:p>
    <w:p w14:paraId="3F6BC7F8" w14:textId="77777777" w:rsidR="00997F6A" w:rsidRDefault="005C48BA">
      <w:pPr>
        <w:pStyle w:val="a3"/>
        <w:spacing w:before="62"/>
        <w:ind w:right="424" w:firstLine="705"/>
        <w:jc w:val="left"/>
      </w:pPr>
      <w:r>
        <w:t>Таблица</w:t>
      </w:r>
      <w:r>
        <w:rPr>
          <w:spacing w:val="80"/>
        </w:rPr>
        <w:t xml:space="preserve"> </w:t>
      </w:r>
      <w:r>
        <w:t>35.</w:t>
      </w:r>
      <w:r>
        <w:rPr>
          <w:spacing w:val="80"/>
        </w:rPr>
        <w:t xml:space="preserve"> </w:t>
      </w:r>
      <w:r>
        <w:t>Нормы</w:t>
      </w:r>
      <w:r>
        <w:rPr>
          <w:spacing w:val="80"/>
        </w:rPr>
        <w:t xml:space="preserve"> </w:t>
      </w:r>
      <w:r>
        <w:t>расчёта</w:t>
      </w:r>
      <w:r>
        <w:rPr>
          <w:spacing w:val="80"/>
        </w:rPr>
        <w:t xml:space="preserve"> </w:t>
      </w:r>
      <w:r>
        <w:t>объектов</w:t>
      </w:r>
      <w:r>
        <w:rPr>
          <w:spacing w:val="80"/>
        </w:rPr>
        <w:t xml:space="preserve"> </w:t>
      </w:r>
      <w:r>
        <w:t>обслуживания</w:t>
      </w:r>
      <w:r>
        <w:rPr>
          <w:spacing w:val="80"/>
        </w:rPr>
        <w:t xml:space="preserve"> </w:t>
      </w:r>
      <w:r>
        <w:t>открытой</w:t>
      </w:r>
      <w:r>
        <w:rPr>
          <w:spacing w:val="80"/>
        </w:rPr>
        <w:t xml:space="preserve"> </w:t>
      </w:r>
      <w:r>
        <w:t>сети</w:t>
      </w:r>
      <w:r>
        <w:rPr>
          <w:spacing w:val="80"/>
        </w:rPr>
        <w:t xml:space="preserve"> </w:t>
      </w:r>
      <w:r>
        <w:t>учреждений</w:t>
      </w:r>
      <w:r>
        <w:rPr>
          <w:spacing w:val="40"/>
        </w:rPr>
        <w:t xml:space="preserve"> </w:t>
      </w:r>
      <w:r>
        <w:t>кратковременного отдыха (рекомендуемые)</w:t>
      </w:r>
    </w:p>
    <w:p w14:paraId="24E34292" w14:textId="77777777" w:rsidR="00997F6A" w:rsidRDefault="00997F6A">
      <w:pPr>
        <w:pStyle w:val="a3"/>
        <w:spacing w:before="103"/>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0"/>
        <w:gridCol w:w="2966"/>
        <w:gridCol w:w="2462"/>
      </w:tblGrid>
      <w:tr w:rsidR="00997F6A" w14:paraId="1D4C6CB5" w14:textId="77777777">
        <w:trPr>
          <w:trHeight w:val="503"/>
        </w:trPr>
        <w:tc>
          <w:tcPr>
            <w:tcW w:w="4320" w:type="dxa"/>
          </w:tcPr>
          <w:p w14:paraId="3D7DADD6" w14:textId="77777777" w:rsidR="00997F6A" w:rsidRDefault="005C48BA">
            <w:pPr>
              <w:pStyle w:val="TableParagraph"/>
              <w:spacing w:line="244" w:lineRule="exact"/>
              <w:ind w:left="110"/>
            </w:pPr>
            <w:r>
              <w:t>Учреждения,</w:t>
            </w:r>
            <w:r>
              <w:rPr>
                <w:spacing w:val="-9"/>
              </w:rPr>
              <w:t xml:space="preserve"> </w:t>
            </w:r>
            <w:r>
              <w:t>предприятия,</w:t>
            </w:r>
            <w:r>
              <w:rPr>
                <w:spacing w:val="-8"/>
              </w:rPr>
              <w:t xml:space="preserve"> </w:t>
            </w:r>
            <w:r>
              <w:rPr>
                <w:spacing w:val="-2"/>
              </w:rPr>
              <w:t>сооружения</w:t>
            </w:r>
          </w:p>
        </w:tc>
        <w:tc>
          <w:tcPr>
            <w:tcW w:w="2966" w:type="dxa"/>
          </w:tcPr>
          <w:p w14:paraId="1982B992" w14:textId="77777777" w:rsidR="00997F6A" w:rsidRDefault="005C48BA">
            <w:pPr>
              <w:pStyle w:val="TableParagraph"/>
              <w:spacing w:line="244" w:lineRule="exact"/>
              <w:ind w:left="105"/>
            </w:pPr>
            <w:r>
              <w:t>Единица</w:t>
            </w:r>
            <w:r>
              <w:rPr>
                <w:spacing w:val="-3"/>
              </w:rPr>
              <w:t xml:space="preserve"> </w:t>
            </w:r>
            <w:r>
              <w:rPr>
                <w:spacing w:val="-2"/>
              </w:rPr>
              <w:t>измерения</w:t>
            </w:r>
          </w:p>
        </w:tc>
        <w:tc>
          <w:tcPr>
            <w:tcW w:w="2462" w:type="dxa"/>
          </w:tcPr>
          <w:p w14:paraId="4715CCD0" w14:textId="77777777" w:rsidR="00997F6A" w:rsidRDefault="005C48BA">
            <w:pPr>
              <w:pStyle w:val="TableParagraph"/>
              <w:spacing w:line="242" w:lineRule="exact"/>
              <w:ind w:left="105"/>
            </w:pPr>
            <w:r>
              <w:t>Обеспеченность</w:t>
            </w:r>
            <w:r>
              <w:rPr>
                <w:spacing w:val="24"/>
              </w:rPr>
              <w:t xml:space="preserve"> </w:t>
            </w:r>
            <w:r>
              <w:t>на</w:t>
            </w:r>
            <w:r>
              <w:rPr>
                <w:spacing w:val="28"/>
              </w:rPr>
              <w:t xml:space="preserve"> </w:t>
            </w:r>
            <w:r>
              <w:rPr>
                <w:spacing w:val="-5"/>
              </w:rPr>
              <w:t>100</w:t>
            </w:r>
          </w:p>
          <w:p w14:paraId="2A5F18F0" w14:textId="77777777" w:rsidR="00997F6A" w:rsidRDefault="005C48BA">
            <w:pPr>
              <w:pStyle w:val="TableParagraph"/>
              <w:spacing w:line="241" w:lineRule="exact"/>
              <w:ind w:left="105"/>
            </w:pPr>
            <w:r>
              <w:rPr>
                <w:spacing w:val="-2"/>
              </w:rPr>
              <w:t>отдыхающих</w:t>
            </w:r>
          </w:p>
        </w:tc>
      </w:tr>
      <w:tr w:rsidR="00997F6A" w14:paraId="32DA7964" w14:textId="77777777">
        <w:trPr>
          <w:trHeight w:val="1012"/>
        </w:trPr>
        <w:tc>
          <w:tcPr>
            <w:tcW w:w="4320" w:type="dxa"/>
          </w:tcPr>
          <w:p w14:paraId="17F3141A" w14:textId="77777777" w:rsidR="00997F6A" w:rsidRDefault="005C48BA">
            <w:pPr>
              <w:pStyle w:val="TableParagraph"/>
              <w:spacing w:line="244" w:lineRule="exact"/>
              <w:ind w:left="110"/>
            </w:pPr>
            <w:r>
              <w:t>Предприятия</w:t>
            </w:r>
            <w:r>
              <w:rPr>
                <w:spacing w:val="-9"/>
              </w:rPr>
              <w:t xml:space="preserve"> </w:t>
            </w:r>
            <w:r>
              <w:t>общественного</w:t>
            </w:r>
            <w:r>
              <w:rPr>
                <w:spacing w:val="-12"/>
              </w:rPr>
              <w:t xml:space="preserve"> </w:t>
            </w:r>
            <w:r>
              <w:rPr>
                <w:spacing w:val="-2"/>
              </w:rPr>
              <w:t>питания:</w:t>
            </w:r>
          </w:p>
          <w:p w14:paraId="6356F3B3" w14:textId="77777777" w:rsidR="00997F6A" w:rsidRDefault="005C48BA">
            <w:pPr>
              <w:pStyle w:val="TableParagraph"/>
              <w:numPr>
                <w:ilvl w:val="0"/>
                <w:numId w:val="60"/>
              </w:numPr>
              <w:tabs>
                <w:tab w:val="left" w:pos="239"/>
              </w:tabs>
              <w:spacing w:before="1"/>
              <w:ind w:hanging="129"/>
            </w:pPr>
            <w:r>
              <w:t>кафе,</w:t>
            </w:r>
            <w:r>
              <w:rPr>
                <w:spacing w:val="-3"/>
              </w:rPr>
              <w:t xml:space="preserve"> </w:t>
            </w:r>
            <w:r>
              <w:rPr>
                <w:spacing w:val="-2"/>
              </w:rPr>
              <w:t>закусочные</w:t>
            </w:r>
          </w:p>
          <w:p w14:paraId="19CFF418" w14:textId="77777777" w:rsidR="00997F6A" w:rsidRDefault="005C48BA">
            <w:pPr>
              <w:pStyle w:val="TableParagraph"/>
              <w:numPr>
                <w:ilvl w:val="0"/>
                <w:numId w:val="60"/>
              </w:numPr>
              <w:tabs>
                <w:tab w:val="left" w:pos="239"/>
              </w:tabs>
              <w:spacing w:before="2" w:line="251" w:lineRule="exact"/>
              <w:ind w:hanging="129"/>
            </w:pPr>
            <w:r>
              <w:rPr>
                <w:spacing w:val="-2"/>
              </w:rPr>
              <w:t>столовые</w:t>
            </w:r>
          </w:p>
          <w:p w14:paraId="59D3FCEE" w14:textId="77777777" w:rsidR="00997F6A" w:rsidRDefault="005C48BA">
            <w:pPr>
              <w:pStyle w:val="TableParagraph"/>
              <w:numPr>
                <w:ilvl w:val="0"/>
                <w:numId w:val="60"/>
              </w:numPr>
              <w:tabs>
                <w:tab w:val="left" w:pos="239"/>
              </w:tabs>
              <w:spacing w:line="241" w:lineRule="exact"/>
              <w:ind w:hanging="129"/>
            </w:pPr>
            <w:r>
              <w:rPr>
                <w:spacing w:val="-2"/>
              </w:rPr>
              <w:t>рестораны</w:t>
            </w:r>
          </w:p>
        </w:tc>
        <w:tc>
          <w:tcPr>
            <w:tcW w:w="2966" w:type="dxa"/>
          </w:tcPr>
          <w:p w14:paraId="349B29DA" w14:textId="77777777" w:rsidR="00997F6A" w:rsidRDefault="005C48BA">
            <w:pPr>
              <w:pStyle w:val="TableParagraph"/>
              <w:spacing w:line="244" w:lineRule="exact"/>
              <w:ind w:left="105"/>
            </w:pPr>
            <w:r>
              <w:t>посадочное</w:t>
            </w:r>
            <w:r>
              <w:rPr>
                <w:spacing w:val="-13"/>
              </w:rPr>
              <w:t xml:space="preserve"> </w:t>
            </w:r>
            <w:r>
              <w:rPr>
                <w:spacing w:val="-4"/>
              </w:rPr>
              <w:t>место</w:t>
            </w:r>
          </w:p>
        </w:tc>
        <w:tc>
          <w:tcPr>
            <w:tcW w:w="2462" w:type="dxa"/>
          </w:tcPr>
          <w:p w14:paraId="3FA15F8B" w14:textId="77777777" w:rsidR="00997F6A" w:rsidRDefault="005C48BA">
            <w:pPr>
              <w:pStyle w:val="TableParagraph"/>
              <w:spacing w:before="245"/>
              <w:ind w:left="105"/>
            </w:pPr>
            <w:r>
              <w:rPr>
                <w:spacing w:val="-5"/>
              </w:rPr>
              <w:t>28</w:t>
            </w:r>
          </w:p>
          <w:p w14:paraId="2CDB3F0C" w14:textId="77777777" w:rsidR="00997F6A" w:rsidRDefault="005C48BA">
            <w:pPr>
              <w:pStyle w:val="TableParagraph"/>
              <w:spacing w:before="2" w:line="251" w:lineRule="exact"/>
              <w:ind w:left="105"/>
            </w:pPr>
            <w:r>
              <w:rPr>
                <w:spacing w:val="-5"/>
              </w:rPr>
              <w:t>40</w:t>
            </w:r>
          </w:p>
          <w:p w14:paraId="720E8A3F" w14:textId="77777777" w:rsidR="00997F6A" w:rsidRDefault="005C48BA">
            <w:pPr>
              <w:pStyle w:val="TableParagraph"/>
              <w:spacing w:line="241" w:lineRule="exact"/>
              <w:ind w:left="105"/>
            </w:pPr>
            <w:r>
              <w:rPr>
                <w:spacing w:val="-5"/>
              </w:rPr>
              <w:t>12</w:t>
            </w:r>
          </w:p>
        </w:tc>
      </w:tr>
      <w:tr w:rsidR="00997F6A" w14:paraId="48CBD8C3" w14:textId="77777777">
        <w:trPr>
          <w:trHeight w:val="508"/>
        </w:trPr>
        <w:tc>
          <w:tcPr>
            <w:tcW w:w="4320" w:type="dxa"/>
          </w:tcPr>
          <w:p w14:paraId="026FB764" w14:textId="77777777" w:rsidR="00997F6A" w:rsidRDefault="005C48BA">
            <w:pPr>
              <w:pStyle w:val="TableParagraph"/>
              <w:tabs>
                <w:tab w:val="left" w:pos="911"/>
                <w:tab w:val="left" w:pos="2807"/>
              </w:tabs>
              <w:spacing w:line="244" w:lineRule="exact"/>
              <w:ind w:left="110"/>
            </w:pPr>
            <w:r>
              <w:rPr>
                <w:spacing w:val="-4"/>
              </w:rPr>
              <w:t>Очаги</w:t>
            </w:r>
            <w:r>
              <w:tab/>
            </w:r>
            <w:r>
              <w:rPr>
                <w:spacing w:val="-2"/>
              </w:rPr>
              <w:t>самостоятельного</w:t>
            </w:r>
            <w:r>
              <w:tab/>
            </w:r>
            <w:r>
              <w:rPr>
                <w:spacing w:val="-2"/>
              </w:rPr>
              <w:t>приготовления</w:t>
            </w:r>
          </w:p>
          <w:p w14:paraId="12DB2470" w14:textId="77777777" w:rsidR="00997F6A" w:rsidRDefault="005C48BA">
            <w:pPr>
              <w:pStyle w:val="TableParagraph"/>
              <w:spacing w:before="1" w:line="243" w:lineRule="exact"/>
              <w:ind w:left="110"/>
            </w:pPr>
            <w:r>
              <w:rPr>
                <w:spacing w:val="-4"/>
              </w:rPr>
              <w:t>пищи</w:t>
            </w:r>
          </w:p>
        </w:tc>
        <w:tc>
          <w:tcPr>
            <w:tcW w:w="2966" w:type="dxa"/>
          </w:tcPr>
          <w:p w14:paraId="7C119D80" w14:textId="77777777" w:rsidR="00997F6A" w:rsidRDefault="005C48BA">
            <w:pPr>
              <w:pStyle w:val="TableParagraph"/>
              <w:spacing w:line="244" w:lineRule="exact"/>
              <w:ind w:left="105"/>
            </w:pPr>
            <w:r>
              <w:rPr>
                <w:spacing w:val="-5"/>
              </w:rPr>
              <w:t>шт.</w:t>
            </w:r>
          </w:p>
        </w:tc>
        <w:tc>
          <w:tcPr>
            <w:tcW w:w="2462" w:type="dxa"/>
          </w:tcPr>
          <w:p w14:paraId="4AD42CEA" w14:textId="77777777" w:rsidR="00997F6A" w:rsidRDefault="005C48BA">
            <w:pPr>
              <w:pStyle w:val="TableParagraph"/>
              <w:spacing w:line="244" w:lineRule="exact"/>
              <w:ind w:left="105"/>
            </w:pPr>
            <w:r>
              <w:rPr>
                <w:spacing w:val="-10"/>
              </w:rPr>
              <w:t>5</w:t>
            </w:r>
          </w:p>
        </w:tc>
      </w:tr>
      <w:tr w:rsidR="00997F6A" w14:paraId="4CE416AA" w14:textId="77777777">
        <w:trPr>
          <w:trHeight w:val="757"/>
        </w:trPr>
        <w:tc>
          <w:tcPr>
            <w:tcW w:w="4320" w:type="dxa"/>
          </w:tcPr>
          <w:p w14:paraId="4F477CD1" w14:textId="77777777" w:rsidR="00997F6A" w:rsidRDefault="005C48BA">
            <w:pPr>
              <w:pStyle w:val="TableParagraph"/>
              <w:spacing w:line="242" w:lineRule="exact"/>
              <w:ind w:left="110"/>
            </w:pPr>
            <w:r>
              <w:rPr>
                <w:spacing w:val="-2"/>
              </w:rPr>
              <w:t>Магазины:</w:t>
            </w:r>
          </w:p>
          <w:p w14:paraId="048C3ED0" w14:textId="77777777" w:rsidR="00997F6A" w:rsidRDefault="005C48BA">
            <w:pPr>
              <w:pStyle w:val="TableParagraph"/>
              <w:numPr>
                <w:ilvl w:val="0"/>
                <w:numId w:val="59"/>
              </w:numPr>
              <w:tabs>
                <w:tab w:val="left" w:pos="239"/>
              </w:tabs>
              <w:spacing w:line="251" w:lineRule="exact"/>
              <w:ind w:hanging="129"/>
            </w:pPr>
            <w:r>
              <w:rPr>
                <w:spacing w:val="-2"/>
              </w:rPr>
              <w:t>продовольственные</w:t>
            </w:r>
          </w:p>
          <w:p w14:paraId="13525FB9" w14:textId="77777777" w:rsidR="00997F6A" w:rsidRDefault="005C48BA">
            <w:pPr>
              <w:pStyle w:val="TableParagraph"/>
              <w:numPr>
                <w:ilvl w:val="0"/>
                <w:numId w:val="59"/>
              </w:numPr>
              <w:tabs>
                <w:tab w:val="left" w:pos="239"/>
              </w:tabs>
              <w:spacing w:before="1" w:line="243" w:lineRule="exact"/>
              <w:ind w:hanging="129"/>
            </w:pPr>
            <w:r>
              <w:rPr>
                <w:spacing w:val="-2"/>
              </w:rPr>
              <w:t>непродовольственные</w:t>
            </w:r>
          </w:p>
        </w:tc>
        <w:tc>
          <w:tcPr>
            <w:tcW w:w="2966" w:type="dxa"/>
          </w:tcPr>
          <w:p w14:paraId="5A2EEB7C" w14:textId="77777777" w:rsidR="00997F6A" w:rsidRDefault="005C48BA">
            <w:pPr>
              <w:pStyle w:val="TableParagraph"/>
              <w:spacing w:line="244" w:lineRule="exact"/>
              <w:ind w:left="105"/>
            </w:pPr>
            <w:r>
              <w:t>рабочее</w:t>
            </w:r>
            <w:r>
              <w:rPr>
                <w:spacing w:val="-9"/>
              </w:rPr>
              <w:t xml:space="preserve"> </w:t>
            </w:r>
            <w:r>
              <w:rPr>
                <w:spacing w:val="-2"/>
              </w:rPr>
              <w:t>место</w:t>
            </w:r>
          </w:p>
        </w:tc>
        <w:tc>
          <w:tcPr>
            <w:tcW w:w="2462" w:type="dxa"/>
          </w:tcPr>
          <w:p w14:paraId="550CE57D" w14:textId="77777777" w:rsidR="00997F6A" w:rsidRDefault="005C48BA">
            <w:pPr>
              <w:pStyle w:val="TableParagraph"/>
              <w:spacing w:before="241"/>
              <w:ind w:left="105"/>
            </w:pPr>
            <w:r>
              <w:rPr>
                <w:spacing w:val="-2"/>
              </w:rPr>
              <w:t>1-</w:t>
            </w:r>
            <w:r>
              <w:rPr>
                <w:spacing w:val="-5"/>
              </w:rPr>
              <w:t>1,5</w:t>
            </w:r>
          </w:p>
          <w:p w14:paraId="6ACCC666" w14:textId="77777777" w:rsidR="00997F6A" w:rsidRDefault="005C48BA">
            <w:pPr>
              <w:pStyle w:val="TableParagraph"/>
              <w:spacing w:before="1" w:line="243" w:lineRule="exact"/>
              <w:ind w:left="105"/>
            </w:pPr>
            <w:r>
              <w:t>0,5-</w:t>
            </w:r>
            <w:r>
              <w:rPr>
                <w:spacing w:val="-5"/>
              </w:rPr>
              <w:t>0,8</w:t>
            </w:r>
          </w:p>
        </w:tc>
      </w:tr>
      <w:tr w:rsidR="00997F6A" w14:paraId="2ED30412" w14:textId="77777777">
        <w:trPr>
          <w:trHeight w:val="254"/>
        </w:trPr>
        <w:tc>
          <w:tcPr>
            <w:tcW w:w="4320" w:type="dxa"/>
          </w:tcPr>
          <w:p w14:paraId="654648E7" w14:textId="77777777" w:rsidR="00997F6A" w:rsidRDefault="005C48BA">
            <w:pPr>
              <w:pStyle w:val="TableParagraph"/>
              <w:spacing w:line="234" w:lineRule="exact"/>
              <w:ind w:left="110"/>
            </w:pPr>
            <w:r>
              <w:t>Пункты</w:t>
            </w:r>
            <w:r>
              <w:rPr>
                <w:spacing w:val="-6"/>
              </w:rPr>
              <w:t xml:space="preserve"> </w:t>
            </w:r>
            <w:r>
              <w:rPr>
                <w:spacing w:val="-2"/>
              </w:rPr>
              <w:t>проката</w:t>
            </w:r>
          </w:p>
        </w:tc>
        <w:tc>
          <w:tcPr>
            <w:tcW w:w="2966" w:type="dxa"/>
          </w:tcPr>
          <w:p w14:paraId="5467BB41" w14:textId="77777777" w:rsidR="00997F6A" w:rsidRDefault="005C48BA">
            <w:pPr>
              <w:pStyle w:val="TableParagraph"/>
              <w:spacing w:line="234" w:lineRule="exact"/>
              <w:ind w:left="105"/>
            </w:pPr>
            <w:r>
              <w:t>рабочее</w:t>
            </w:r>
            <w:r>
              <w:rPr>
                <w:spacing w:val="-9"/>
              </w:rPr>
              <w:t xml:space="preserve"> </w:t>
            </w:r>
            <w:r>
              <w:rPr>
                <w:spacing w:val="-2"/>
              </w:rPr>
              <w:t>место</w:t>
            </w:r>
          </w:p>
        </w:tc>
        <w:tc>
          <w:tcPr>
            <w:tcW w:w="2462" w:type="dxa"/>
          </w:tcPr>
          <w:p w14:paraId="2A8797B0" w14:textId="77777777" w:rsidR="00997F6A" w:rsidRDefault="005C48BA">
            <w:pPr>
              <w:pStyle w:val="TableParagraph"/>
              <w:spacing w:line="234" w:lineRule="exact"/>
              <w:ind w:left="105"/>
            </w:pPr>
            <w:r>
              <w:rPr>
                <w:spacing w:val="-5"/>
              </w:rPr>
              <w:t>0,2</w:t>
            </w:r>
          </w:p>
        </w:tc>
      </w:tr>
      <w:tr w:rsidR="00997F6A" w14:paraId="264E7A9F" w14:textId="77777777">
        <w:trPr>
          <w:trHeight w:val="249"/>
        </w:trPr>
        <w:tc>
          <w:tcPr>
            <w:tcW w:w="4320" w:type="dxa"/>
          </w:tcPr>
          <w:p w14:paraId="704FE4CD" w14:textId="77777777" w:rsidR="00997F6A" w:rsidRDefault="005C48BA">
            <w:pPr>
              <w:pStyle w:val="TableParagraph"/>
              <w:spacing w:line="229" w:lineRule="exact"/>
              <w:ind w:left="110"/>
            </w:pPr>
            <w:r>
              <w:rPr>
                <w:spacing w:val="-2"/>
              </w:rPr>
              <w:t>Киноплощадки</w:t>
            </w:r>
          </w:p>
        </w:tc>
        <w:tc>
          <w:tcPr>
            <w:tcW w:w="2966" w:type="dxa"/>
          </w:tcPr>
          <w:p w14:paraId="44098A81" w14:textId="77777777" w:rsidR="00997F6A" w:rsidRDefault="005C48BA">
            <w:pPr>
              <w:pStyle w:val="TableParagraph"/>
              <w:spacing w:line="229" w:lineRule="exact"/>
              <w:ind w:left="105"/>
            </w:pPr>
            <w:r>
              <w:rPr>
                <w:spacing w:val="-2"/>
              </w:rPr>
              <w:t>зрительное</w:t>
            </w:r>
            <w:r>
              <w:rPr>
                <w:spacing w:val="4"/>
              </w:rPr>
              <w:t xml:space="preserve"> </w:t>
            </w:r>
            <w:r>
              <w:rPr>
                <w:spacing w:val="-4"/>
              </w:rPr>
              <w:t>место</w:t>
            </w:r>
          </w:p>
        </w:tc>
        <w:tc>
          <w:tcPr>
            <w:tcW w:w="2462" w:type="dxa"/>
          </w:tcPr>
          <w:p w14:paraId="3D133E6C" w14:textId="77777777" w:rsidR="00997F6A" w:rsidRDefault="005C48BA">
            <w:pPr>
              <w:pStyle w:val="TableParagraph"/>
              <w:spacing w:line="229" w:lineRule="exact"/>
              <w:ind w:left="105"/>
            </w:pPr>
            <w:r>
              <w:rPr>
                <w:spacing w:val="-5"/>
              </w:rPr>
              <w:t>20</w:t>
            </w:r>
          </w:p>
        </w:tc>
      </w:tr>
      <w:tr w:rsidR="00997F6A" w14:paraId="2462168D" w14:textId="77777777">
        <w:trPr>
          <w:trHeight w:val="253"/>
        </w:trPr>
        <w:tc>
          <w:tcPr>
            <w:tcW w:w="4320" w:type="dxa"/>
          </w:tcPr>
          <w:p w14:paraId="2BC2E0E2" w14:textId="77777777" w:rsidR="00997F6A" w:rsidRDefault="005C48BA">
            <w:pPr>
              <w:pStyle w:val="TableParagraph"/>
              <w:spacing w:line="234" w:lineRule="exact"/>
              <w:ind w:left="110"/>
            </w:pPr>
            <w:r>
              <w:t>Танцевальные</w:t>
            </w:r>
            <w:r>
              <w:rPr>
                <w:spacing w:val="-10"/>
              </w:rPr>
              <w:t xml:space="preserve"> </w:t>
            </w:r>
            <w:r>
              <w:rPr>
                <w:spacing w:val="-2"/>
              </w:rPr>
              <w:t>площадки</w:t>
            </w:r>
          </w:p>
        </w:tc>
        <w:tc>
          <w:tcPr>
            <w:tcW w:w="2966" w:type="dxa"/>
          </w:tcPr>
          <w:p w14:paraId="6E39FDA3" w14:textId="77777777" w:rsidR="00997F6A" w:rsidRDefault="005C48BA">
            <w:pPr>
              <w:pStyle w:val="TableParagraph"/>
              <w:spacing w:line="234" w:lineRule="exact"/>
              <w:ind w:left="105"/>
            </w:pPr>
            <w:r>
              <w:rPr>
                <w:spacing w:val="-5"/>
              </w:rPr>
              <w:t>м2</w:t>
            </w:r>
          </w:p>
        </w:tc>
        <w:tc>
          <w:tcPr>
            <w:tcW w:w="2462" w:type="dxa"/>
          </w:tcPr>
          <w:p w14:paraId="41C4579E" w14:textId="77777777" w:rsidR="00997F6A" w:rsidRDefault="005C48BA">
            <w:pPr>
              <w:pStyle w:val="TableParagraph"/>
              <w:spacing w:line="234" w:lineRule="exact"/>
              <w:ind w:left="105"/>
            </w:pPr>
            <w:r>
              <w:rPr>
                <w:spacing w:val="-2"/>
              </w:rPr>
              <w:t>20-</w:t>
            </w:r>
            <w:r>
              <w:rPr>
                <w:spacing w:val="-7"/>
              </w:rPr>
              <w:t>35</w:t>
            </w:r>
          </w:p>
        </w:tc>
      </w:tr>
      <w:tr w:rsidR="00997F6A" w14:paraId="64558FEF" w14:textId="77777777">
        <w:trPr>
          <w:trHeight w:val="254"/>
        </w:trPr>
        <w:tc>
          <w:tcPr>
            <w:tcW w:w="4320" w:type="dxa"/>
          </w:tcPr>
          <w:p w14:paraId="6207E401" w14:textId="77777777" w:rsidR="00997F6A" w:rsidRDefault="005C48BA">
            <w:pPr>
              <w:pStyle w:val="TableParagraph"/>
              <w:spacing w:line="234" w:lineRule="exact"/>
              <w:ind w:left="110"/>
            </w:pPr>
            <w:r>
              <w:rPr>
                <w:spacing w:val="-2"/>
              </w:rPr>
              <w:t>Спортгородки</w:t>
            </w:r>
          </w:p>
        </w:tc>
        <w:tc>
          <w:tcPr>
            <w:tcW w:w="2966" w:type="dxa"/>
          </w:tcPr>
          <w:p w14:paraId="63C2F0D3" w14:textId="77777777" w:rsidR="00997F6A" w:rsidRDefault="005C48BA">
            <w:pPr>
              <w:pStyle w:val="TableParagraph"/>
              <w:spacing w:line="234" w:lineRule="exact"/>
              <w:ind w:left="105"/>
            </w:pPr>
            <w:r>
              <w:rPr>
                <w:spacing w:val="-5"/>
              </w:rPr>
              <w:t>м2</w:t>
            </w:r>
          </w:p>
        </w:tc>
        <w:tc>
          <w:tcPr>
            <w:tcW w:w="2462" w:type="dxa"/>
          </w:tcPr>
          <w:p w14:paraId="489DAF29" w14:textId="77777777" w:rsidR="00997F6A" w:rsidRDefault="005C48BA">
            <w:pPr>
              <w:pStyle w:val="TableParagraph"/>
              <w:spacing w:line="234" w:lineRule="exact"/>
              <w:ind w:left="105"/>
            </w:pPr>
            <w:r>
              <w:rPr>
                <w:spacing w:val="-2"/>
              </w:rPr>
              <w:t>3800-</w:t>
            </w:r>
            <w:r>
              <w:rPr>
                <w:spacing w:val="-4"/>
              </w:rPr>
              <w:t>4000</w:t>
            </w:r>
          </w:p>
        </w:tc>
      </w:tr>
      <w:tr w:rsidR="00997F6A" w14:paraId="0E3EBC54" w14:textId="77777777">
        <w:trPr>
          <w:trHeight w:val="254"/>
        </w:trPr>
        <w:tc>
          <w:tcPr>
            <w:tcW w:w="4320" w:type="dxa"/>
          </w:tcPr>
          <w:p w14:paraId="417FAE13" w14:textId="77777777" w:rsidR="00997F6A" w:rsidRDefault="005C48BA">
            <w:pPr>
              <w:pStyle w:val="TableParagraph"/>
              <w:spacing w:line="234" w:lineRule="exact"/>
              <w:ind w:left="110"/>
            </w:pPr>
            <w:r>
              <w:t>Лодочные</w:t>
            </w:r>
            <w:r>
              <w:rPr>
                <w:spacing w:val="-9"/>
              </w:rPr>
              <w:t xml:space="preserve"> </w:t>
            </w:r>
            <w:r>
              <w:rPr>
                <w:spacing w:val="-2"/>
              </w:rPr>
              <w:t>станции</w:t>
            </w:r>
          </w:p>
        </w:tc>
        <w:tc>
          <w:tcPr>
            <w:tcW w:w="2966" w:type="dxa"/>
          </w:tcPr>
          <w:p w14:paraId="5A45D81B" w14:textId="77777777" w:rsidR="00997F6A" w:rsidRDefault="005C48BA">
            <w:pPr>
              <w:pStyle w:val="TableParagraph"/>
              <w:spacing w:line="234" w:lineRule="exact"/>
              <w:ind w:left="105"/>
            </w:pPr>
            <w:r>
              <w:t>лодки,</w:t>
            </w:r>
            <w:r>
              <w:rPr>
                <w:spacing w:val="-4"/>
              </w:rPr>
              <w:t xml:space="preserve"> </w:t>
            </w:r>
            <w:r>
              <w:rPr>
                <w:spacing w:val="-5"/>
              </w:rPr>
              <w:t>шт.</w:t>
            </w:r>
          </w:p>
        </w:tc>
        <w:tc>
          <w:tcPr>
            <w:tcW w:w="2462" w:type="dxa"/>
          </w:tcPr>
          <w:p w14:paraId="44806F68" w14:textId="77777777" w:rsidR="00997F6A" w:rsidRDefault="005C48BA">
            <w:pPr>
              <w:pStyle w:val="TableParagraph"/>
              <w:spacing w:line="234" w:lineRule="exact"/>
              <w:ind w:left="105"/>
            </w:pPr>
            <w:r>
              <w:rPr>
                <w:spacing w:val="-5"/>
              </w:rPr>
              <w:t>15</w:t>
            </w:r>
          </w:p>
        </w:tc>
      </w:tr>
      <w:tr w:rsidR="00997F6A" w14:paraId="60788082" w14:textId="77777777">
        <w:trPr>
          <w:trHeight w:val="249"/>
        </w:trPr>
        <w:tc>
          <w:tcPr>
            <w:tcW w:w="4320" w:type="dxa"/>
          </w:tcPr>
          <w:p w14:paraId="17CBAA4D" w14:textId="77777777" w:rsidR="00997F6A" w:rsidRDefault="005C48BA">
            <w:pPr>
              <w:pStyle w:val="TableParagraph"/>
              <w:spacing w:line="229" w:lineRule="exact"/>
              <w:ind w:left="110"/>
            </w:pPr>
            <w:r>
              <w:rPr>
                <w:spacing w:val="-2"/>
              </w:rPr>
              <w:t>Бассейн</w:t>
            </w:r>
          </w:p>
        </w:tc>
        <w:tc>
          <w:tcPr>
            <w:tcW w:w="2966" w:type="dxa"/>
          </w:tcPr>
          <w:p w14:paraId="7B50FFE5" w14:textId="77777777" w:rsidR="00997F6A" w:rsidRDefault="005C48BA">
            <w:pPr>
              <w:pStyle w:val="TableParagraph"/>
              <w:spacing w:line="229" w:lineRule="exact"/>
              <w:ind w:left="105"/>
            </w:pPr>
            <w:r>
              <w:t>м2</w:t>
            </w:r>
            <w:r>
              <w:rPr>
                <w:spacing w:val="-4"/>
              </w:rPr>
              <w:t xml:space="preserve"> </w:t>
            </w:r>
            <w:r>
              <w:t>водного</w:t>
            </w:r>
            <w:r>
              <w:rPr>
                <w:spacing w:val="-8"/>
              </w:rPr>
              <w:t xml:space="preserve"> </w:t>
            </w:r>
            <w:r>
              <w:rPr>
                <w:spacing w:val="-2"/>
              </w:rPr>
              <w:t>зеркала</w:t>
            </w:r>
          </w:p>
        </w:tc>
        <w:tc>
          <w:tcPr>
            <w:tcW w:w="2462" w:type="dxa"/>
          </w:tcPr>
          <w:p w14:paraId="6D75EFAC" w14:textId="77777777" w:rsidR="00997F6A" w:rsidRDefault="005C48BA">
            <w:pPr>
              <w:pStyle w:val="TableParagraph"/>
              <w:spacing w:line="229" w:lineRule="exact"/>
              <w:ind w:left="105"/>
            </w:pPr>
            <w:r>
              <w:rPr>
                <w:spacing w:val="-5"/>
              </w:rPr>
              <w:t>250</w:t>
            </w:r>
          </w:p>
        </w:tc>
      </w:tr>
      <w:tr w:rsidR="00997F6A" w14:paraId="46D13BAE" w14:textId="77777777">
        <w:trPr>
          <w:trHeight w:val="254"/>
        </w:trPr>
        <w:tc>
          <w:tcPr>
            <w:tcW w:w="4320" w:type="dxa"/>
          </w:tcPr>
          <w:p w14:paraId="09E6F224" w14:textId="77777777" w:rsidR="00997F6A" w:rsidRDefault="005C48BA">
            <w:pPr>
              <w:pStyle w:val="TableParagraph"/>
              <w:spacing w:line="234" w:lineRule="exact"/>
              <w:ind w:left="110"/>
            </w:pPr>
            <w:proofErr w:type="spellStart"/>
            <w:r>
              <w:t>Велолыжные</w:t>
            </w:r>
            <w:proofErr w:type="spellEnd"/>
            <w:r>
              <w:rPr>
                <w:spacing w:val="-11"/>
              </w:rPr>
              <w:t xml:space="preserve"> </w:t>
            </w:r>
            <w:r>
              <w:rPr>
                <w:spacing w:val="-2"/>
              </w:rPr>
              <w:t>станции</w:t>
            </w:r>
          </w:p>
        </w:tc>
        <w:tc>
          <w:tcPr>
            <w:tcW w:w="2966" w:type="dxa"/>
          </w:tcPr>
          <w:p w14:paraId="7BE40CAA" w14:textId="77777777" w:rsidR="00997F6A" w:rsidRDefault="005C48BA">
            <w:pPr>
              <w:pStyle w:val="TableParagraph"/>
              <w:spacing w:line="234" w:lineRule="exact"/>
              <w:ind w:left="105"/>
            </w:pPr>
            <w:r>
              <w:rPr>
                <w:spacing w:val="-2"/>
              </w:rPr>
              <w:t>место</w:t>
            </w:r>
          </w:p>
        </w:tc>
        <w:tc>
          <w:tcPr>
            <w:tcW w:w="2462" w:type="dxa"/>
          </w:tcPr>
          <w:p w14:paraId="76C6E1CC" w14:textId="77777777" w:rsidR="00997F6A" w:rsidRDefault="005C48BA">
            <w:pPr>
              <w:pStyle w:val="TableParagraph"/>
              <w:spacing w:line="234" w:lineRule="exact"/>
              <w:ind w:left="105"/>
            </w:pPr>
            <w:r>
              <w:rPr>
                <w:spacing w:val="-5"/>
              </w:rPr>
              <w:t>200</w:t>
            </w:r>
          </w:p>
        </w:tc>
      </w:tr>
      <w:tr w:rsidR="00997F6A" w14:paraId="74CF2489" w14:textId="77777777">
        <w:trPr>
          <w:trHeight w:val="253"/>
        </w:trPr>
        <w:tc>
          <w:tcPr>
            <w:tcW w:w="4320" w:type="dxa"/>
          </w:tcPr>
          <w:p w14:paraId="63EB63B1" w14:textId="77777777" w:rsidR="00997F6A" w:rsidRDefault="005C48BA">
            <w:pPr>
              <w:pStyle w:val="TableParagraph"/>
              <w:spacing w:line="234" w:lineRule="exact"/>
              <w:ind w:left="110"/>
            </w:pPr>
            <w:r>
              <w:rPr>
                <w:spacing w:val="-2"/>
              </w:rPr>
              <w:t>Автостоянки</w:t>
            </w:r>
          </w:p>
        </w:tc>
        <w:tc>
          <w:tcPr>
            <w:tcW w:w="2966" w:type="dxa"/>
          </w:tcPr>
          <w:p w14:paraId="585C6334" w14:textId="77777777" w:rsidR="00997F6A" w:rsidRDefault="005C48BA">
            <w:pPr>
              <w:pStyle w:val="TableParagraph"/>
              <w:spacing w:line="234" w:lineRule="exact"/>
              <w:ind w:left="105"/>
            </w:pPr>
            <w:r>
              <w:rPr>
                <w:spacing w:val="-2"/>
              </w:rPr>
              <w:t>место</w:t>
            </w:r>
          </w:p>
        </w:tc>
        <w:tc>
          <w:tcPr>
            <w:tcW w:w="2462" w:type="dxa"/>
          </w:tcPr>
          <w:p w14:paraId="6B569CED" w14:textId="77777777" w:rsidR="00997F6A" w:rsidRDefault="005C48BA">
            <w:pPr>
              <w:pStyle w:val="TableParagraph"/>
              <w:spacing w:line="234" w:lineRule="exact"/>
              <w:ind w:left="105"/>
            </w:pPr>
            <w:r>
              <w:rPr>
                <w:spacing w:val="-5"/>
              </w:rPr>
              <w:t>15</w:t>
            </w:r>
          </w:p>
        </w:tc>
      </w:tr>
      <w:tr w:rsidR="00997F6A" w14:paraId="16E23D6B" w14:textId="77777777">
        <w:trPr>
          <w:trHeight w:val="757"/>
        </w:trPr>
        <w:tc>
          <w:tcPr>
            <w:tcW w:w="4320" w:type="dxa"/>
          </w:tcPr>
          <w:p w14:paraId="49B98019" w14:textId="77777777" w:rsidR="00997F6A" w:rsidRDefault="005C48BA">
            <w:pPr>
              <w:pStyle w:val="TableParagraph"/>
              <w:spacing w:line="244" w:lineRule="exact"/>
              <w:ind w:left="110"/>
            </w:pPr>
            <w:r>
              <w:t>Пляжи</w:t>
            </w:r>
            <w:r>
              <w:rPr>
                <w:spacing w:val="-4"/>
              </w:rPr>
              <w:t xml:space="preserve"> </w:t>
            </w:r>
            <w:r>
              <w:t>общего</w:t>
            </w:r>
            <w:r>
              <w:rPr>
                <w:spacing w:val="-9"/>
              </w:rPr>
              <w:t xml:space="preserve"> </w:t>
            </w:r>
            <w:r>
              <w:rPr>
                <w:spacing w:val="-2"/>
              </w:rPr>
              <w:t>пользования:</w:t>
            </w:r>
          </w:p>
          <w:p w14:paraId="6C742150" w14:textId="77777777" w:rsidR="00997F6A" w:rsidRDefault="005C48BA">
            <w:pPr>
              <w:pStyle w:val="TableParagraph"/>
              <w:numPr>
                <w:ilvl w:val="0"/>
                <w:numId w:val="58"/>
              </w:numPr>
              <w:tabs>
                <w:tab w:val="left" w:pos="239"/>
              </w:tabs>
              <w:spacing w:before="1"/>
              <w:ind w:hanging="129"/>
            </w:pPr>
            <w:r>
              <w:rPr>
                <w:spacing w:val="-4"/>
              </w:rPr>
              <w:t>пляж</w:t>
            </w:r>
          </w:p>
          <w:p w14:paraId="3E2ED8EC" w14:textId="77777777" w:rsidR="00997F6A" w:rsidRDefault="005C48BA">
            <w:pPr>
              <w:pStyle w:val="TableParagraph"/>
              <w:numPr>
                <w:ilvl w:val="0"/>
                <w:numId w:val="58"/>
              </w:numPr>
              <w:tabs>
                <w:tab w:val="left" w:pos="239"/>
              </w:tabs>
              <w:spacing w:before="2" w:line="238" w:lineRule="exact"/>
              <w:ind w:hanging="129"/>
            </w:pPr>
            <w:r>
              <w:rPr>
                <w:spacing w:val="-2"/>
              </w:rPr>
              <w:t>акватория</w:t>
            </w:r>
          </w:p>
        </w:tc>
        <w:tc>
          <w:tcPr>
            <w:tcW w:w="2966" w:type="dxa"/>
          </w:tcPr>
          <w:p w14:paraId="2644AE14" w14:textId="77777777" w:rsidR="00997F6A" w:rsidRDefault="005C48BA">
            <w:pPr>
              <w:pStyle w:val="TableParagraph"/>
              <w:spacing w:before="232" w:line="250" w:lineRule="atLeast"/>
              <w:ind w:left="105" w:right="2653"/>
            </w:pPr>
            <w:r>
              <w:rPr>
                <w:spacing w:val="-6"/>
              </w:rPr>
              <w:t xml:space="preserve">га </w:t>
            </w:r>
            <w:proofErr w:type="spellStart"/>
            <w:r>
              <w:rPr>
                <w:spacing w:val="-5"/>
              </w:rPr>
              <w:t>га</w:t>
            </w:r>
            <w:proofErr w:type="spellEnd"/>
          </w:p>
        </w:tc>
        <w:tc>
          <w:tcPr>
            <w:tcW w:w="2462" w:type="dxa"/>
          </w:tcPr>
          <w:p w14:paraId="33D6EEA9" w14:textId="77777777" w:rsidR="00997F6A" w:rsidRDefault="005C48BA">
            <w:pPr>
              <w:pStyle w:val="TableParagraph"/>
              <w:spacing w:before="245"/>
              <w:ind w:left="105"/>
            </w:pPr>
            <w:r>
              <w:t>0,8-</w:t>
            </w:r>
            <w:r>
              <w:rPr>
                <w:spacing w:val="-10"/>
              </w:rPr>
              <w:t>1</w:t>
            </w:r>
          </w:p>
          <w:p w14:paraId="578EA87A" w14:textId="77777777" w:rsidR="00997F6A" w:rsidRDefault="005C48BA">
            <w:pPr>
              <w:pStyle w:val="TableParagraph"/>
              <w:spacing w:before="2" w:line="238" w:lineRule="exact"/>
              <w:ind w:left="105"/>
            </w:pPr>
            <w:r>
              <w:rPr>
                <w:spacing w:val="-2"/>
              </w:rPr>
              <w:t>1-</w:t>
            </w:r>
            <w:r>
              <w:rPr>
                <w:spacing w:val="-10"/>
              </w:rPr>
              <w:t>2</w:t>
            </w:r>
          </w:p>
        </w:tc>
      </w:tr>
    </w:tbl>
    <w:p w14:paraId="005AF755" w14:textId="77777777" w:rsidR="00997F6A" w:rsidRDefault="005C48BA">
      <w:pPr>
        <w:pStyle w:val="a6"/>
        <w:numPr>
          <w:ilvl w:val="0"/>
          <w:numId w:val="63"/>
        </w:numPr>
        <w:tabs>
          <w:tab w:val="left" w:pos="1295"/>
        </w:tabs>
        <w:spacing w:before="276"/>
        <w:ind w:right="418" w:firstLine="705"/>
        <w:jc w:val="both"/>
        <w:rPr>
          <w:sz w:val="28"/>
        </w:rPr>
      </w:pPr>
      <w:r>
        <w:rPr>
          <w:sz w:val="28"/>
        </w:rPr>
        <w:t xml:space="preserve">Размещение и вместимость санаторно-курортных и оздоровительных учреждений, объектов отдыха и туризма определяется заданием на </w:t>
      </w:r>
      <w:r>
        <w:rPr>
          <w:spacing w:val="-2"/>
          <w:sz w:val="28"/>
        </w:rPr>
        <w:t>проектирование.</w:t>
      </w:r>
    </w:p>
    <w:p w14:paraId="3CCF39F7" w14:textId="77777777" w:rsidR="00997F6A" w:rsidRDefault="005C48BA">
      <w:pPr>
        <w:pStyle w:val="a6"/>
        <w:numPr>
          <w:ilvl w:val="0"/>
          <w:numId w:val="63"/>
        </w:numPr>
        <w:tabs>
          <w:tab w:val="left" w:pos="1319"/>
        </w:tabs>
        <w:ind w:right="423" w:firstLine="705"/>
        <w:jc w:val="both"/>
        <w:rPr>
          <w:sz w:val="28"/>
        </w:rPr>
      </w:pPr>
      <w:r>
        <w:rPr>
          <w:sz w:val="28"/>
        </w:rPr>
        <w:t>Нормы обеспеченности санаторно-курортными и оздоровительными учреждениями, объектами отдыха и туризма и размер их земельного участка принимаются по таблице 36.</w:t>
      </w:r>
    </w:p>
    <w:p w14:paraId="74EF9A83" w14:textId="77777777" w:rsidR="00997F6A" w:rsidRDefault="005C48BA">
      <w:pPr>
        <w:pStyle w:val="a3"/>
        <w:tabs>
          <w:tab w:val="left" w:pos="2219"/>
          <w:tab w:val="left" w:pos="2953"/>
          <w:tab w:val="left" w:pos="4172"/>
          <w:tab w:val="left" w:pos="6452"/>
          <w:tab w:val="left" w:pos="9625"/>
        </w:tabs>
        <w:spacing w:before="320"/>
        <w:ind w:right="423" w:firstLine="705"/>
        <w:jc w:val="left"/>
      </w:pPr>
      <w:r>
        <w:rPr>
          <w:spacing w:val="-2"/>
        </w:rPr>
        <w:t>Таблица</w:t>
      </w:r>
      <w:r>
        <w:tab/>
      </w:r>
      <w:r>
        <w:rPr>
          <w:spacing w:val="-4"/>
        </w:rPr>
        <w:t>36.</w:t>
      </w:r>
      <w:r>
        <w:tab/>
      </w:r>
      <w:r>
        <w:rPr>
          <w:spacing w:val="-4"/>
        </w:rPr>
        <w:t>Нормы</w:t>
      </w:r>
      <w:r>
        <w:tab/>
      </w:r>
      <w:r>
        <w:rPr>
          <w:spacing w:val="-2"/>
        </w:rPr>
        <w:t>обеспеченности</w:t>
      </w:r>
      <w:r>
        <w:tab/>
      </w:r>
      <w:r>
        <w:rPr>
          <w:spacing w:val="-2"/>
        </w:rPr>
        <w:t>санаторно-курортными</w:t>
      </w:r>
      <w:r>
        <w:tab/>
      </w:r>
      <w:r>
        <w:rPr>
          <w:spacing w:val="-10"/>
        </w:rPr>
        <w:t xml:space="preserve">и </w:t>
      </w:r>
      <w:r>
        <w:t>оздоровительными учреждениями, объектами отдыха и туризма</w:t>
      </w:r>
    </w:p>
    <w:p w14:paraId="27077D64" w14:textId="77777777" w:rsidR="00997F6A" w:rsidRDefault="00997F6A">
      <w:pPr>
        <w:pStyle w:val="a3"/>
        <w:spacing w:before="54"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9"/>
        <w:gridCol w:w="1843"/>
        <w:gridCol w:w="1277"/>
        <w:gridCol w:w="2693"/>
      </w:tblGrid>
      <w:tr w:rsidR="00997F6A" w14:paraId="586AD7CF" w14:textId="77777777">
        <w:trPr>
          <w:trHeight w:val="503"/>
        </w:trPr>
        <w:tc>
          <w:tcPr>
            <w:tcW w:w="4109" w:type="dxa"/>
          </w:tcPr>
          <w:p w14:paraId="65622B16" w14:textId="77777777" w:rsidR="00997F6A" w:rsidRDefault="005C48BA">
            <w:pPr>
              <w:pStyle w:val="TableParagraph"/>
              <w:spacing w:before="116"/>
              <w:ind w:left="110"/>
            </w:pPr>
            <w:r>
              <w:rPr>
                <w:spacing w:val="-2"/>
              </w:rPr>
              <w:t>Учреждение</w:t>
            </w:r>
          </w:p>
        </w:tc>
        <w:tc>
          <w:tcPr>
            <w:tcW w:w="1843" w:type="dxa"/>
          </w:tcPr>
          <w:p w14:paraId="021BC8F5" w14:textId="77777777" w:rsidR="00997F6A" w:rsidRDefault="005C48BA">
            <w:pPr>
              <w:pStyle w:val="TableParagraph"/>
              <w:spacing w:line="244" w:lineRule="exact"/>
              <w:ind w:left="110"/>
            </w:pPr>
            <w:r>
              <w:rPr>
                <w:spacing w:val="-2"/>
              </w:rPr>
              <w:t>Норма</w:t>
            </w:r>
          </w:p>
          <w:p w14:paraId="7EF909EF" w14:textId="77777777" w:rsidR="00997F6A" w:rsidRDefault="005C48BA">
            <w:pPr>
              <w:pStyle w:val="TableParagraph"/>
              <w:spacing w:before="1" w:line="238" w:lineRule="exact"/>
              <w:ind w:left="110"/>
            </w:pPr>
            <w:r>
              <w:rPr>
                <w:spacing w:val="-2"/>
              </w:rPr>
              <w:t>обеспеченности</w:t>
            </w:r>
          </w:p>
        </w:tc>
        <w:tc>
          <w:tcPr>
            <w:tcW w:w="1277" w:type="dxa"/>
          </w:tcPr>
          <w:p w14:paraId="32FF191A" w14:textId="77777777" w:rsidR="00997F6A" w:rsidRDefault="005C48BA">
            <w:pPr>
              <w:pStyle w:val="TableParagraph"/>
              <w:spacing w:line="244" w:lineRule="exact"/>
              <w:ind w:left="110"/>
            </w:pPr>
            <w:r>
              <w:rPr>
                <w:spacing w:val="-2"/>
              </w:rPr>
              <w:t>Единица</w:t>
            </w:r>
          </w:p>
          <w:p w14:paraId="7F72CDFD" w14:textId="77777777" w:rsidR="00997F6A" w:rsidRDefault="005C48BA">
            <w:pPr>
              <w:pStyle w:val="TableParagraph"/>
              <w:spacing w:before="1" w:line="238" w:lineRule="exact"/>
              <w:ind w:left="110"/>
            </w:pPr>
            <w:r>
              <w:rPr>
                <w:spacing w:val="-2"/>
              </w:rPr>
              <w:t>измерения</w:t>
            </w:r>
          </w:p>
        </w:tc>
        <w:tc>
          <w:tcPr>
            <w:tcW w:w="2693" w:type="dxa"/>
          </w:tcPr>
          <w:p w14:paraId="7255510D" w14:textId="77777777" w:rsidR="00997F6A" w:rsidRDefault="005C48BA">
            <w:pPr>
              <w:pStyle w:val="TableParagraph"/>
              <w:tabs>
                <w:tab w:val="left" w:pos="1526"/>
              </w:tabs>
              <w:spacing w:line="244" w:lineRule="exact"/>
              <w:ind w:left="110"/>
            </w:pPr>
            <w:r>
              <w:rPr>
                <w:spacing w:val="-2"/>
              </w:rPr>
              <w:t>Размер</w:t>
            </w:r>
            <w:r>
              <w:tab/>
            </w:r>
            <w:r>
              <w:rPr>
                <w:spacing w:val="-2"/>
              </w:rPr>
              <w:t>земельного</w:t>
            </w:r>
          </w:p>
          <w:p w14:paraId="4E136086" w14:textId="77777777" w:rsidR="00997F6A" w:rsidRDefault="005C48BA">
            <w:pPr>
              <w:pStyle w:val="TableParagraph"/>
              <w:spacing w:before="1" w:line="238" w:lineRule="exact"/>
              <w:ind w:left="110"/>
            </w:pPr>
            <w:proofErr w:type="spellStart"/>
            <w:r>
              <w:t>участка,кв.м</w:t>
            </w:r>
            <w:proofErr w:type="spellEnd"/>
            <w:r>
              <w:rPr>
                <w:spacing w:val="-8"/>
              </w:rPr>
              <w:t xml:space="preserve"> </w:t>
            </w:r>
            <w:r>
              <w:t>на</w:t>
            </w:r>
            <w:r>
              <w:rPr>
                <w:spacing w:val="3"/>
              </w:rPr>
              <w:t xml:space="preserve"> </w:t>
            </w:r>
            <w:r>
              <w:t>1</w:t>
            </w:r>
            <w:r>
              <w:rPr>
                <w:spacing w:val="-5"/>
              </w:rPr>
              <w:t xml:space="preserve"> </w:t>
            </w:r>
            <w:r>
              <w:rPr>
                <w:spacing w:val="-4"/>
              </w:rPr>
              <w:t>место</w:t>
            </w:r>
          </w:p>
        </w:tc>
      </w:tr>
      <w:tr w:rsidR="00997F6A" w14:paraId="5CD53A88" w14:textId="77777777">
        <w:trPr>
          <w:trHeight w:val="508"/>
        </w:trPr>
        <w:tc>
          <w:tcPr>
            <w:tcW w:w="4109" w:type="dxa"/>
          </w:tcPr>
          <w:p w14:paraId="15E605F4" w14:textId="77777777" w:rsidR="00997F6A" w:rsidRDefault="005C48BA">
            <w:pPr>
              <w:pStyle w:val="TableParagraph"/>
              <w:spacing w:line="249" w:lineRule="exact"/>
              <w:ind w:left="110"/>
            </w:pPr>
            <w:r>
              <w:rPr>
                <w:spacing w:val="-2"/>
              </w:rPr>
              <w:t>Санатории</w:t>
            </w:r>
          </w:p>
        </w:tc>
        <w:tc>
          <w:tcPr>
            <w:tcW w:w="1843" w:type="dxa"/>
          </w:tcPr>
          <w:p w14:paraId="347F2EBE" w14:textId="77777777" w:rsidR="00997F6A" w:rsidRDefault="005C48BA">
            <w:pPr>
              <w:pStyle w:val="TableParagraph"/>
              <w:spacing w:line="250" w:lineRule="exact"/>
              <w:ind w:left="110"/>
            </w:pPr>
            <w:r>
              <w:t>по</w:t>
            </w:r>
            <w:r>
              <w:rPr>
                <w:spacing w:val="80"/>
              </w:rPr>
              <w:t xml:space="preserve"> </w:t>
            </w:r>
            <w:r>
              <w:t>заданию</w:t>
            </w:r>
            <w:r>
              <w:rPr>
                <w:spacing w:val="80"/>
              </w:rPr>
              <w:t xml:space="preserve"> </w:t>
            </w:r>
            <w:r>
              <w:t xml:space="preserve">на </w:t>
            </w:r>
            <w:r>
              <w:rPr>
                <w:spacing w:val="-2"/>
              </w:rPr>
              <w:t>проектирование</w:t>
            </w:r>
          </w:p>
        </w:tc>
        <w:tc>
          <w:tcPr>
            <w:tcW w:w="1277" w:type="dxa"/>
          </w:tcPr>
          <w:p w14:paraId="0E310558" w14:textId="77777777" w:rsidR="00997F6A" w:rsidRDefault="005C48BA">
            <w:pPr>
              <w:pStyle w:val="TableParagraph"/>
              <w:spacing w:before="121"/>
              <w:ind w:right="612"/>
              <w:jc w:val="right"/>
            </w:pPr>
            <w:r>
              <w:rPr>
                <w:spacing w:val="-2"/>
              </w:rPr>
              <w:t>место</w:t>
            </w:r>
          </w:p>
        </w:tc>
        <w:tc>
          <w:tcPr>
            <w:tcW w:w="2693" w:type="dxa"/>
          </w:tcPr>
          <w:p w14:paraId="09A6BE0A" w14:textId="77777777" w:rsidR="00997F6A" w:rsidRDefault="005C48BA">
            <w:pPr>
              <w:pStyle w:val="TableParagraph"/>
              <w:spacing w:before="121"/>
              <w:ind w:left="110"/>
            </w:pPr>
            <w:r>
              <w:rPr>
                <w:spacing w:val="-2"/>
              </w:rPr>
              <w:t>125-</w:t>
            </w:r>
            <w:r>
              <w:rPr>
                <w:spacing w:val="-5"/>
              </w:rPr>
              <w:t>150</w:t>
            </w:r>
          </w:p>
        </w:tc>
      </w:tr>
      <w:tr w:rsidR="00997F6A" w14:paraId="076908CF" w14:textId="77777777">
        <w:trPr>
          <w:trHeight w:val="503"/>
        </w:trPr>
        <w:tc>
          <w:tcPr>
            <w:tcW w:w="4109" w:type="dxa"/>
          </w:tcPr>
          <w:p w14:paraId="7B335662" w14:textId="77777777" w:rsidR="00997F6A" w:rsidRDefault="005C48BA">
            <w:pPr>
              <w:pStyle w:val="TableParagraph"/>
              <w:spacing w:line="244" w:lineRule="exact"/>
              <w:ind w:left="110"/>
            </w:pPr>
            <w:r>
              <w:t>Санатории</w:t>
            </w:r>
            <w:r>
              <w:rPr>
                <w:spacing w:val="53"/>
                <w:w w:val="150"/>
              </w:rPr>
              <w:t xml:space="preserve"> </w:t>
            </w:r>
            <w:r>
              <w:t>для</w:t>
            </w:r>
            <w:r>
              <w:rPr>
                <w:spacing w:val="56"/>
                <w:w w:val="150"/>
              </w:rPr>
              <w:t xml:space="preserve"> </w:t>
            </w:r>
            <w:r>
              <w:t>родителей</w:t>
            </w:r>
            <w:r>
              <w:rPr>
                <w:spacing w:val="57"/>
                <w:w w:val="150"/>
              </w:rPr>
              <w:t xml:space="preserve"> </w:t>
            </w:r>
            <w:r>
              <w:t>с</w:t>
            </w:r>
            <w:r>
              <w:rPr>
                <w:spacing w:val="54"/>
                <w:w w:val="150"/>
              </w:rPr>
              <w:t xml:space="preserve"> </w:t>
            </w:r>
            <w:r>
              <w:t>детьми</w:t>
            </w:r>
            <w:r>
              <w:rPr>
                <w:spacing w:val="57"/>
                <w:w w:val="150"/>
              </w:rPr>
              <w:t xml:space="preserve"> </w:t>
            </w:r>
            <w:r>
              <w:rPr>
                <w:spacing w:val="-10"/>
              </w:rPr>
              <w:t>и</w:t>
            </w:r>
          </w:p>
          <w:p w14:paraId="7B85EBC7" w14:textId="77777777" w:rsidR="00997F6A" w:rsidRDefault="005C48BA">
            <w:pPr>
              <w:pStyle w:val="TableParagraph"/>
              <w:spacing w:before="1" w:line="238" w:lineRule="exact"/>
              <w:ind w:left="110"/>
            </w:pPr>
            <w:r>
              <w:t>детские</w:t>
            </w:r>
            <w:r>
              <w:rPr>
                <w:spacing w:val="-9"/>
              </w:rPr>
              <w:t xml:space="preserve"> </w:t>
            </w:r>
            <w:r>
              <w:rPr>
                <w:spacing w:val="-2"/>
              </w:rPr>
              <w:t>санатории</w:t>
            </w:r>
          </w:p>
        </w:tc>
        <w:tc>
          <w:tcPr>
            <w:tcW w:w="1843" w:type="dxa"/>
          </w:tcPr>
          <w:p w14:paraId="5BB32D00" w14:textId="77777777" w:rsidR="00997F6A" w:rsidRDefault="005C48BA">
            <w:pPr>
              <w:pStyle w:val="TableParagraph"/>
              <w:spacing w:line="244" w:lineRule="exact"/>
              <w:ind w:left="14"/>
              <w:jc w:val="center"/>
            </w:pPr>
            <w:r>
              <w:rPr>
                <w:spacing w:val="-10"/>
              </w:rPr>
              <w:t>«</w:t>
            </w:r>
          </w:p>
        </w:tc>
        <w:tc>
          <w:tcPr>
            <w:tcW w:w="1277" w:type="dxa"/>
          </w:tcPr>
          <w:p w14:paraId="03D22EA6" w14:textId="77777777" w:rsidR="00997F6A" w:rsidRDefault="005C48BA">
            <w:pPr>
              <w:pStyle w:val="TableParagraph"/>
              <w:spacing w:line="244" w:lineRule="exact"/>
              <w:ind w:right="569"/>
              <w:jc w:val="right"/>
            </w:pPr>
            <w:r>
              <w:rPr>
                <w:spacing w:val="-10"/>
              </w:rPr>
              <w:t>«</w:t>
            </w:r>
          </w:p>
        </w:tc>
        <w:tc>
          <w:tcPr>
            <w:tcW w:w="2693" w:type="dxa"/>
          </w:tcPr>
          <w:p w14:paraId="31543B05" w14:textId="77777777" w:rsidR="00997F6A" w:rsidRDefault="005C48BA">
            <w:pPr>
              <w:pStyle w:val="TableParagraph"/>
              <w:spacing w:before="116"/>
              <w:ind w:left="110"/>
            </w:pPr>
            <w:r>
              <w:rPr>
                <w:spacing w:val="-2"/>
              </w:rPr>
              <w:t>145-</w:t>
            </w:r>
            <w:r>
              <w:rPr>
                <w:spacing w:val="-5"/>
              </w:rPr>
              <w:t>170</w:t>
            </w:r>
          </w:p>
        </w:tc>
      </w:tr>
      <w:tr w:rsidR="00997F6A" w14:paraId="76F0DE59" w14:textId="77777777">
        <w:trPr>
          <w:trHeight w:val="508"/>
        </w:trPr>
        <w:tc>
          <w:tcPr>
            <w:tcW w:w="4109" w:type="dxa"/>
          </w:tcPr>
          <w:p w14:paraId="6383A671" w14:textId="77777777" w:rsidR="00997F6A" w:rsidRDefault="005C48BA">
            <w:pPr>
              <w:pStyle w:val="TableParagraph"/>
              <w:spacing w:line="250" w:lineRule="exact"/>
              <w:ind w:left="110" w:right="1506"/>
            </w:pPr>
            <w:r>
              <w:rPr>
                <w:spacing w:val="-2"/>
              </w:rPr>
              <w:t>Санатории- профилактории</w:t>
            </w:r>
          </w:p>
        </w:tc>
        <w:tc>
          <w:tcPr>
            <w:tcW w:w="1843" w:type="dxa"/>
          </w:tcPr>
          <w:p w14:paraId="4C953490" w14:textId="77777777" w:rsidR="00997F6A" w:rsidRDefault="005C48BA">
            <w:pPr>
              <w:pStyle w:val="TableParagraph"/>
              <w:spacing w:line="249" w:lineRule="exact"/>
              <w:ind w:left="14"/>
              <w:jc w:val="center"/>
            </w:pPr>
            <w:r>
              <w:rPr>
                <w:spacing w:val="-10"/>
              </w:rPr>
              <w:t>«</w:t>
            </w:r>
          </w:p>
        </w:tc>
        <w:tc>
          <w:tcPr>
            <w:tcW w:w="1277" w:type="dxa"/>
          </w:tcPr>
          <w:p w14:paraId="130E474A" w14:textId="77777777" w:rsidR="00997F6A" w:rsidRDefault="005C48BA">
            <w:pPr>
              <w:pStyle w:val="TableParagraph"/>
              <w:spacing w:line="249" w:lineRule="exact"/>
              <w:ind w:right="569"/>
              <w:jc w:val="right"/>
            </w:pPr>
            <w:r>
              <w:rPr>
                <w:spacing w:val="-10"/>
              </w:rPr>
              <w:t>«</w:t>
            </w:r>
          </w:p>
        </w:tc>
        <w:tc>
          <w:tcPr>
            <w:tcW w:w="2693" w:type="dxa"/>
          </w:tcPr>
          <w:p w14:paraId="25D1A698" w14:textId="77777777" w:rsidR="00997F6A" w:rsidRDefault="005C48BA">
            <w:pPr>
              <w:pStyle w:val="TableParagraph"/>
              <w:spacing w:before="121"/>
              <w:ind w:left="110"/>
            </w:pPr>
            <w:r>
              <w:rPr>
                <w:spacing w:val="-2"/>
              </w:rPr>
              <w:t>70-</w:t>
            </w:r>
            <w:r>
              <w:rPr>
                <w:spacing w:val="-5"/>
              </w:rPr>
              <w:t>100</w:t>
            </w:r>
          </w:p>
        </w:tc>
      </w:tr>
      <w:tr w:rsidR="00997F6A" w14:paraId="276251F6" w14:textId="77777777">
        <w:trPr>
          <w:trHeight w:val="254"/>
        </w:trPr>
        <w:tc>
          <w:tcPr>
            <w:tcW w:w="4109" w:type="dxa"/>
          </w:tcPr>
          <w:p w14:paraId="118EE0F7" w14:textId="77777777" w:rsidR="00997F6A" w:rsidRDefault="005C48BA">
            <w:pPr>
              <w:pStyle w:val="TableParagraph"/>
              <w:spacing w:line="234" w:lineRule="exact"/>
              <w:ind w:left="110"/>
            </w:pPr>
            <w:r>
              <w:t>Санаторные</w:t>
            </w:r>
            <w:r>
              <w:rPr>
                <w:spacing w:val="-9"/>
              </w:rPr>
              <w:t xml:space="preserve"> </w:t>
            </w:r>
            <w:r>
              <w:t>детские</w:t>
            </w:r>
            <w:r>
              <w:rPr>
                <w:spacing w:val="-8"/>
              </w:rPr>
              <w:t xml:space="preserve"> </w:t>
            </w:r>
            <w:r>
              <w:rPr>
                <w:spacing w:val="-2"/>
              </w:rPr>
              <w:t>лагеря</w:t>
            </w:r>
          </w:p>
        </w:tc>
        <w:tc>
          <w:tcPr>
            <w:tcW w:w="1843" w:type="dxa"/>
          </w:tcPr>
          <w:p w14:paraId="3159151C" w14:textId="77777777" w:rsidR="00997F6A" w:rsidRDefault="005C48BA">
            <w:pPr>
              <w:pStyle w:val="TableParagraph"/>
              <w:spacing w:line="234" w:lineRule="exact"/>
              <w:ind w:left="14"/>
              <w:jc w:val="center"/>
            </w:pPr>
            <w:r>
              <w:rPr>
                <w:spacing w:val="-10"/>
              </w:rPr>
              <w:t>«</w:t>
            </w:r>
          </w:p>
        </w:tc>
        <w:tc>
          <w:tcPr>
            <w:tcW w:w="1277" w:type="dxa"/>
          </w:tcPr>
          <w:p w14:paraId="418BA18C" w14:textId="77777777" w:rsidR="00997F6A" w:rsidRDefault="005C48BA">
            <w:pPr>
              <w:pStyle w:val="TableParagraph"/>
              <w:spacing w:line="234" w:lineRule="exact"/>
              <w:ind w:right="569"/>
              <w:jc w:val="right"/>
            </w:pPr>
            <w:r>
              <w:rPr>
                <w:spacing w:val="-10"/>
              </w:rPr>
              <w:t>«</w:t>
            </w:r>
          </w:p>
        </w:tc>
        <w:tc>
          <w:tcPr>
            <w:tcW w:w="2693" w:type="dxa"/>
          </w:tcPr>
          <w:p w14:paraId="24C1518D" w14:textId="77777777" w:rsidR="00997F6A" w:rsidRDefault="005C48BA">
            <w:pPr>
              <w:pStyle w:val="TableParagraph"/>
              <w:spacing w:line="234" w:lineRule="exact"/>
              <w:ind w:left="110"/>
            </w:pPr>
            <w:r>
              <w:rPr>
                <w:spacing w:val="-5"/>
              </w:rPr>
              <w:t>200</w:t>
            </w:r>
          </w:p>
        </w:tc>
      </w:tr>
      <w:tr w:rsidR="00997F6A" w14:paraId="785D6AB6" w14:textId="77777777">
        <w:trPr>
          <w:trHeight w:val="253"/>
        </w:trPr>
        <w:tc>
          <w:tcPr>
            <w:tcW w:w="4109" w:type="dxa"/>
          </w:tcPr>
          <w:p w14:paraId="01EF05A4" w14:textId="77777777" w:rsidR="00997F6A" w:rsidRDefault="005C48BA">
            <w:pPr>
              <w:pStyle w:val="TableParagraph"/>
              <w:spacing w:line="234" w:lineRule="exact"/>
              <w:ind w:left="110"/>
            </w:pPr>
            <w:r>
              <w:t>Дома</w:t>
            </w:r>
            <w:r>
              <w:rPr>
                <w:spacing w:val="-3"/>
              </w:rPr>
              <w:t xml:space="preserve"> </w:t>
            </w:r>
            <w:r>
              <w:t>отдыха</w:t>
            </w:r>
            <w:r>
              <w:rPr>
                <w:spacing w:val="-3"/>
              </w:rPr>
              <w:t xml:space="preserve"> </w:t>
            </w:r>
            <w:r>
              <w:rPr>
                <w:spacing w:val="-2"/>
              </w:rPr>
              <w:t>(пансионаты)</w:t>
            </w:r>
          </w:p>
        </w:tc>
        <w:tc>
          <w:tcPr>
            <w:tcW w:w="1843" w:type="dxa"/>
          </w:tcPr>
          <w:p w14:paraId="49B80BB1" w14:textId="77777777" w:rsidR="00997F6A" w:rsidRDefault="005C48BA">
            <w:pPr>
              <w:pStyle w:val="TableParagraph"/>
              <w:spacing w:line="234" w:lineRule="exact"/>
              <w:ind w:left="14"/>
              <w:jc w:val="center"/>
            </w:pPr>
            <w:r>
              <w:rPr>
                <w:spacing w:val="-10"/>
              </w:rPr>
              <w:t>«</w:t>
            </w:r>
          </w:p>
        </w:tc>
        <w:tc>
          <w:tcPr>
            <w:tcW w:w="1277" w:type="dxa"/>
          </w:tcPr>
          <w:p w14:paraId="34A5581A" w14:textId="77777777" w:rsidR="00997F6A" w:rsidRDefault="005C48BA">
            <w:pPr>
              <w:pStyle w:val="TableParagraph"/>
              <w:spacing w:line="234" w:lineRule="exact"/>
              <w:ind w:right="569"/>
              <w:jc w:val="right"/>
            </w:pPr>
            <w:r>
              <w:rPr>
                <w:spacing w:val="-10"/>
              </w:rPr>
              <w:t>«</w:t>
            </w:r>
          </w:p>
        </w:tc>
        <w:tc>
          <w:tcPr>
            <w:tcW w:w="2693" w:type="dxa"/>
          </w:tcPr>
          <w:p w14:paraId="46319CE9" w14:textId="77777777" w:rsidR="00997F6A" w:rsidRDefault="005C48BA">
            <w:pPr>
              <w:pStyle w:val="TableParagraph"/>
              <w:spacing w:line="234" w:lineRule="exact"/>
              <w:ind w:left="110"/>
            </w:pPr>
            <w:r>
              <w:rPr>
                <w:spacing w:val="-2"/>
              </w:rPr>
              <w:t>120-</w:t>
            </w:r>
            <w:r>
              <w:rPr>
                <w:spacing w:val="-5"/>
              </w:rPr>
              <w:t>130</w:t>
            </w:r>
          </w:p>
        </w:tc>
      </w:tr>
      <w:tr w:rsidR="00997F6A" w14:paraId="1BDE9C0C" w14:textId="77777777">
        <w:trPr>
          <w:trHeight w:val="503"/>
        </w:trPr>
        <w:tc>
          <w:tcPr>
            <w:tcW w:w="4109" w:type="dxa"/>
          </w:tcPr>
          <w:p w14:paraId="32D3C0AE" w14:textId="77777777" w:rsidR="00997F6A" w:rsidRDefault="005C48BA">
            <w:pPr>
              <w:pStyle w:val="TableParagraph"/>
              <w:spacing w:line="242" w:lineRule="exact"/>
              <w:ind w:left="110"/>
            </w:pPr>
            <w:r>
              <w:t>Дома</w:t>
            </w:r>
            <w:r>
              <w:rPr>
                <w:spacing w:val="42"/>
              </w:rPr>
              <w:t xml:space="preserve"> </w:t>
            </w:r>
            <w:r>
              <w:t>отдыха</w:t>
            </w:r>
            <w:r>
              <w:rPr>
                <w:spacing w:val="37"/>
              </w:rPr>
              <w:t xml:space="preserve"> </w:t>
            </w:r>
            <w:r>
              <w:t>(пансионаты)</w:t>
            </w:r>
            <w:r>
              <w:rPr>
                <w:spacing w:val="34"/>
              </w:rPr>
              <w:t xml:space="preserve"> </w:t>
            </w:r>
            <w:r>
              <w:t>для</w:t>
            </w:r>
            <w:r>
              <w:rPr>
                <w:spacing w:val="34"/>
              </w:rPr>
              <w:t xml:space="preserve"> </w:t>
            </w:r>
            <w:r>
              <w:t>семей</w:t>
            </w:r>
            <w:r>
              <w:rPr>
                <w:spacing w:val="37"/>
              </w:rPr>
              <w:t xml:space="preserve"> </w:t>
            </w:r>
            <w:r>
              <w:rPr>
                <w:spacing w:val="-10"/>
              </w:rPr>
              <w:t>с</w:t>
            </w:r>
          </w:p>
          <w:p w14:paraId="009390BB" w14:textId="77777777" w:rsidR="00997F6A" w:rsidRDefault="005C48BA">
            <w:pPr>
              <w:pStyle w:val="TableParagraph"/>
              <w:spacing w:line="241" w:lineRule="exact"/>
              <w:ind w:left="110"/>
            </w:pPr>
            <w:r>
              <w:rPr>
                <w:spacing w:val="-2"/>
              </w:rPr>
              <w:t>детьми</w:t>
            </w:r>
          </w:p>
        </w:tc>
        <w:tc>
          <w:tcPr>
            <w:tcW w:w="1843" w:type="dxa"/>
          </w:tcPr>
          <w:p w14:paraId="38240E48" w14:textId="77777777" w:rsidR="00997F6A" w:rsidRDefault="005C48BA">
            <w:pPr>
              <w:pStyle w:val="TableParagraph"/>
              <w:spacing w:line="244" w:lineRule="exact"/>
              <w:ind w:left="14"/>
              <w:jc w:val="center"/>
            </w:pPr>
            <w:r>
              <w:rPr>
                <w:spacing w:val="-10"/>
              </w:rPr>
              <w:t>«</w:t>
            </w:r>
          </w:p>
        </w:tc>
        <w:tc>
          <w:tcPr>
            <w:tcW w:w="1277" w:type="dxa"/>
          </w:tcPr>
          <w:p w14:paraId="5A44AA69" w14:textId="77777777" w:rsidR="00997F6A" w:rsidRDefault="005C48BA">
            <w:pPr>
              <w:pStyle w:val="TableParagraph"/>
              <w:spacing w:line="244" w:lineRule="exact"/>
              <w:ind w:right="569"/>
              <w:jc w:val="right"/>
            </w:pPr>
            <w:r>
              <w:rPr>
                <w:spacing w:val="-10"/>
              </w:rPr>
              <w:t>«</w:t>
            </w:r>
          </w:p>
        </w:tc>
        <w:tc>
          <w:tcPr>
            <w:tcW w:w="2693" w:type="dxa"/>
          </w:tcPr>
          <w:p w14:paraId="174A63AD" w14:textId="77777777" w:rsidR="00997F6A" w:rsidRDefault="005C48BA">
            <w:pPr>
              <w:pStyle w:val="TableParagraph"/>
              <w:spacing w:before="116"/>
              <w:ind w:left="110"/>
            </w:pPr>
            <w:r>
              <w:rPr>
                <w:spacing w:val="-2"/>
              </w:rPr>
              <w:t>140-</w:t>
            </w:r>
            <w:r>
              <w:rPr>
                <w:spacing w:val="-5"/>
              </w:rPr>
              <w:t>150</w:t>
            </w:r>
          </w:p>
        </w:tc>
      </w:tr>
      <w:tr w:rsidR="00997F6A" w14:paraId="4BBD8928" w14:textId="77777777">
        <w:trPr>
          <w:trHeight w:val="508"/>
        </w:trPr>
        <w:tc>
          <w:tcPr>
            <w:tcW w:w="4109" w:type="dxa"/>
          </w:tcPr>
          <w:p w14:paraId="461534AD" w14:textId="77777777" w:rsidR="00997F6A" w:rsidRDefault="005C48BA">
            <w:pPr>
              <w:pStyle w:val="TableParagraph"/>
              <w:tabs>
                <w:tab w:val="left" w:pos="1046"/>
                <w:tab w:val="left" w:pos="2193"/>
                <w:tab w:val="left" w:pos="3887"/>
              </w:tabs>
              <w:spacing w:line="244" w:lineRule="exact"/>
              <w:ind w:left="110"/>
            </w:pPr>
            <w:r>
              <w:rPr>
                <w:spacing w:val="-4"/>
              </w:rPr>
              <w:t>Базы</w:t>
            </w:r>
            <w:r>
              <w:tab/>
            </w:r>
            <w:r>
              <w:rPr>
                <w:spacing w:val="-2"/>
              </w:rPr>
              <w:t>отдыха</w:t>
            </w:r>
            <w:r>
              <w:tab/>
            </w:r>
            <w:r>
              <w:rPr>
                <w:spacing w:val="-2"/>
              </w:rPr>
              <w:t>предприятий</w:t>
            </w:r>
            <w:r>
              <w:tab/>
            </w:r>
            <w:r>
              <w:rPr>
                <w:spacing w:val="-10"/>
              </w:rPr>
              <w:t>и</w:t>
            </w:r>
          </w:p>
          <w:p w14:paraId="3692B328" w14:textId="77777777" w:rsidR="00997F6A" w:rsidRDefault="005C48BA">
            <w:pPr>
              <w:pStyle w:val="TableParagraph"/>
              <w:spacing w:before="1" w:line="243" w:lineRule="exact"/>
              <w:ind w:left="110"/>
            </w:pPr>
            <w:r>
              <w:t>организаций,</w:t>
            </w:r>
            <w:r>
              <w:rPr>
                <w:spacing w:val="-9"/>
              </w:rPr>
              <w:t xml:space="preserve"> </w:t>
            </w:r>
            <w:r>
              <w:t>молодежные</w:t>
            </w:r>
            <w:r>
              <w:rPr>
                <w:spacing w:val="-13"/>
              </w:rPr>
              <w:t xml:space="preserve"> </w:t>
            </w:r>
            <w:r>
              <w:rPr>
                <w:spacing w:val="-2"/>
              </w:rPr>
              <w:t>лагеря</w:t>
            </w:r>
          </w:p>
        </w:tc>
        <w:tc>
          <w:tcPr>
            <w:tcW w:w="1843" w:type="dxa"/>
          </w:tcPr>
          <w:p w14:paraId="34EFC4FF" w14:textId="77777777" w:rsidR="00997F6A" w:rsidRDefault="005C48BA">
            <w:pPr>
              <w:pStyle w:val="TableParagraph"/>
              <w:spacing w:line="244" w:lineRule="exact"/>
              <w:ind w:left="14"/>
              <w:jc w:val="center"/>
            </w:pPr>
            <w:r>
              <w:rPr>
                <w:spacing w:val="-10"/>
              </w:rPr>
              <w:t>«</w:t>
            </w:r>
          </w:p>
        </w:tc>
        <w:tc>
          <w:tcPr>
            <w:tcW w:w="1277" w:type="dxa"/>
          </w:tcPr>
          <w:p w14:paraId="6D653EB4" w14:textId="77777777" w:rsidR="00997F6A" w:rsidRDefault="005C48BA">
            <w:pPr>
              <w:pStyle w:val="TableParagraph"/>
              <w:spacing w:line="244" w:lineRule="exact"/>
              <w:ind w:right="569"/>
              <w:jc w:val="right"/>
            </w:pPr>
            <w:r>
              <w:rPr>
                <w:spacing w:val="-10"/>
              </w:rPr>
              <w:t>«</w:t>
            </w:r>
          </w:p>
        </w:tc>
        <w:tc>
          <w:tcPr>
            <w:tcW w:w="2693" w:type="dxa"/>
          </w:tcPr>
          <w:p w14:paraId="602377F3" w14:textId="77777777" w:rsidR="00997F6A" w:rsidRDefault="005C48BA">
            <w:pPr>
              <w:pStyle w:val="TableParagraph"/>
              <w:spacing w:before="116"/>
              <w:ind w:left="110"/>
            </w:pPr>
            <w:r>
              <w:rPr>
                <w:spacing w:val="-2"/>
              </w:rPr>
              <w:t>140-</w:t>
            </w:r>
            <w:r>
              <w:rPr>
                <w:spacing w:val="-5"/>
              </w:rPr>
              <w:t>160</w:t>
            </w:r>
          </w:p>
        </w:tc>
      </w:tr>
      <w:tr w:rsidR="00997F6A" w14:paraId="0F0FB13F" w14:textId="77777777">
        <w:trPr>
          <w:trHeight w:val="249"/>
        </w:trPr>
        <w:tc>
          <w:tcPr>
            <w:tcW w:w="4109" w:type="dxa"/>
          </w:tcPr>
          <w:p w14:paraId="4143A23E" w14:textId="77777777" w:rsidR="00997F6A" w:rsidRDefault="005C48BA">
            <w:pPr>
              <w:pStyle w:val="TableParagraph"/>
              <w:spacing w:line="229" w:lineRule="exact"/>
              <w:ind w:left="110"/>
            </w:pPr>
            <w:r>
              <w:t>Курортные</w:t>
            </w:r>
            <w:r>
              <w:rPr>
                <w:spacing w:val="-9"/>
              </w:rPr>
              <w:t xml:space="preserve"> </w:t>
            </w:r>
            <w:r>
              <w:rPr>
                <w:spacing w:val="-2"/>
              </w:rPr>
              <w:t>гостиницы</w:t>
            </w:r>
          </w:p>
        </w:tc>
        <w:tc>
          <w:tcPr>
            <w:tcW w:w="1843" w:type="dxa"/>
          </w:tcPr>
          <w:p w14:paraId="5AB3EEC7" w14:textId="77777777" w:rsidR="00997F6A" w:rsidRDefault="005C48BA">
            <w:pPr>
              <w:pStyle w:val="TableParagraph"/>
              <w:spacing w:line="229" w:lineRule="exact"/>
              <w:ind w:left="14"/>
              <w:jc w:val="center"/>
            </w:pPr>
            <w:r>
              <w:rPr>
                <w:spacing w:val="-10"/>
              </w:rPr>
              <w:t>«</w:t>
            </w:r>
          </w:p>
        </w:tc>
        <w:tc>
          <w:tcPr>
            <w:tcW w:w="1277" w:type="dxa"/>
          </w:tcPr>
          <w:p w14:paraId="43DC225B" w14:textId="77777777" w:rsidR="00997F6A" w:rsidRDefault="005C48BA">
            <w:pPr>
              <w:pStyle w:val="TableParagraph"/>
              <w:spacing w:line="229" w:lineRule="exact"/>
              <w:ind w:right="569"/>
              <w:jc w:val="right"/>
            </w:pPr>
            <w:r>
              <w:rPr>
                <w:spacing w:val="-10"/>
              </w:rPr>
              <w:t>«</w:t>
            </w:r>
          </w:p>
        </w:tc>
        <w:tc>
          <w:tcPr>
            <w:tcW w:w="2693" w:type="dxa"/>
          </w:tcPr>
          <w:p w14:paraId="6F1EE3A2" w14:textId="77777777" w:rsidR="00997F6A" w:rsidRDefault="005C48BA">
            <w:pPr>
              <w:pStyle w:val="TableParagraph"/>
              <w:spacing w:line="229" w:lineRule="exact"/>
              <w:ind w:left="110"/>
            </w:pPr>
            <w:r>
              <w:rPr>
                <w:spacing w:val="-2"/>
              </w:rPr>
              <w:t>65-</w:t>
            </w:r>
            <w:r>
              <w:rPr>
                <w:spacing w:val="-7"/>
              </w:rPr>
              <w:t>75</w:t>
            </w:r>
          </w:p>
        </w:tc>
      </w:tr>
      <w:tr w:rsidR="00997F6A" w14:paraId="3DB67EF7" w14:textId="77777777">
        <w:trPr>
          <w:trHeight w:val="254"/>
        </w:trPr>
        <w:tc>
          <w:tcPr>
            <w:tcW w:w="4109" w:type="dxa"/>
          </w:tcPr>
          <w:p w14:paraId="680F66DF" w14:textId="77777777" w:rsidR="00997F6A" w:rsidRDefault="005C48BA">
            <w:pPr>
              <w:pStyle w:val="TableParagraph"/>
              <w:spacing w:line="234" w:lineRule="exact"/>
              <w:ind w:left="110"/>
            </w:pPr>
            <w:r>
              <w:t>Детские</w:t>
            </w:r>
            <w:r>
              <w:rPr>
                <w:spacing w:val="-11"/>
              </w:rPr>
              <w:t xml:space="preserve"> </w:t>
            </w:r>
            <w:r>
              <w:rPr>
                <w:spacing w:val="-2"/>
              </w:rPr>
              <w:t>лагеря</w:t>
            </w:r>
          </w:p>
        </w:tc>
        <w:tc>
          <w:tcPr>
            <w:tcW w:w="1843" w:type="dxa"/>
          </w:tcPr>
          <w:p w14:paraId="31EA6090" w14:textId="77777777" w:rsidR="00997F6A" w:rsidRDefault="005C48BA">
            <w:pPr>
              <w:pStyle w:val="TableParagraph"/>
              <w:spacing w:line="234" w:lineRule="exact"/>
              <w:ind w:left="14"/>
              <w:jc w:val="center"/>
            </w:pPr>
            <w:r>
              <w:rPr>
                <w:spacing w:val="-10"/>
              </w:rPr>
              <w:t>«</w:t>
            </w:r>
          </w:p>
        </w:tc>
        <w:tc>
          <w:tcPr>
            <w:tcW w:w="1277" w:type="dxa"/>
          </w:tcPr>
          <w:p w14:paraId="07874F34" w14:textId="77777777" w:rsidR="00997F6A" w:rsidRDefault="005C48BA">
            <w:pPr>
              <w:pStyle w:val="TableParagraph"/>
              <w:spacing w:line="234" w:lineRule="exact"/>
              <w:ind w:right="569"/>
              <w:jc w:val="right"/>
            </w:pPr>
            <w:r>
              <w:rPr>
                <w:spacing w:val="-10"/>
              </w:rPr>
              <w:t>«</w:t>
            </w:r>
          </w:p>
        </w:tc>
        <w:tc>
          <w:tcPr>
            <w:tcW w:w="2693" w:type="dxa"/>
          </w:tcPr>
          <w:p w14:paraId="6CF63E07" w14:textId="77777777" w:rsidR="00997F6A" w:rsidRDefault="005C48BA">
            <w:pPr>
              <w:pStyle w:val="TableParagraph"/>
              <w:spacing w:line="234" w:lineRule="exact"/>
              <w:ind w:left="110"/>
            </w:pPr>
            <w:r>
              <w:rPr>
                <w:spacing w:val="-2"/>
              </w:rPr>
              <w:t>150-</w:t>
            </w:r>
            <w:r>
              <w:rPr>
                <w:spacing w:val="-5"/>
              </w:rPr>
              <w:t>200</w:t>
            </w:r>
          </w:p>
        </w:tc>
      </w:tr>
      <w:tr w:rsidR="00997F6A" w14:paraId="561DA707" w14:textId="77777777">
        <w:trPr>
          <w:trHeight w:val="508"/>
        </w:trPr>
        <w:tc>
          <w:tcPr>
            <w:tcW w:w="4109" w:type="dxa"/>
          </w:tcPr>
          <w:p w14:paraId="1D319D47" w14:textId="77777777" w:rsidR="00997F6A" w:rsidRDefault="005C48BA">
            <w:pPr>
              <w:pStyle w:val="TableParagraph"/>
              <w:spacing w:line="244" w:lineRule="exact"/>
              <w:ind w:left="110"/>
            </w:pPr>
            <w:r>
              <w:t>Оздоровительные</w:t>
            </w:r>
            <w:r>
              <w:rPr>
                <w:spacing w:val="-13"/>
              </w:rPr>
              <w:t xml:space="preserve"> </w:t>
            </w:r>
            <w:r>
              <w:t>лагеря</w:t>
            </w:r>
            <w:r>
              <w:rPr>
                <w:spacing w:val="-7"/>
              </w:rPr>
              <w:t xml:space="preserve"> </w:t>
            </w:r>
            <w:r>
              <w:rPr>
                <w:spacing w:val="-5"/>
              </w:rPr>
              <w:t>для</w:t>
            </w:r>
          </w:p>
          <w:p w14:paraId="136B7494" w14:textId="77777777" w:rsidR="00997F6A" w:rsidRDefault="005C48BA">
            <w:pPr>
              <w:pStyle w:val="TableParagraph"/>
              <w:spacing w:before="1" w:line="243" w:lineRule="exact"/>
              <w:ind w:left="167"/>
            </w:pPr>
            <w:r>
              <w:rPr>
                <w:spacing w:val="-2"/>
              </w:rPr>
              <w:t>старшеклассников</w:t>
            </w:r>
          </w:p>
        </w:tc>
        <w:tc>
          <w:tcPr>
            <w:tcW w:w="1843" w:type="dxa"/>
          </w:tcPr>
          <w:p w14:paraId="1C6405B2" w14:textId="77777777" w:rsidR="00997F6A" w:rsidRDefault="005C48BA">
            <w:pPr>
              <w:pStyle w:val="TableParagraph"/>
              <w:spacing w:line="244" w:lineRule="exact"/>
              <w:ind w:left="14"/>
              <w:jc w:val="center"/>
            </w:pPr>
            <w:r>
              <w:rPr>
                <w:spacing w:val="-10"/>
              </w:rPr>
              <w:t>«</w:t>
            </w:r>
          </w:p>
        </w:tc>
        <w:tc>
          <w:tcPr>
            <w:tcW w:w="1277" w:type="dxa"/>
          </w:tcPr>
          <w:p w14:paraId="443B2C6B" w14:textId="77777777" w:rsidR="00997F6A" w:rsidRDefault="005C48BA">
            <w:pPr>
              <w:pStyle w:val="TableParagraph"/>
              <w:spacing w:line="244" w:lineRule="exact"/>
              <w:ind w:right="569"/>
              <w:jc w:val="right"/>
            </w:pPr>
            <w:r>
              <w:rPr>
                <w:spacing w:val="-10"/>
              </w:rPr>
              <w:t>«</w:t>
            </w:r>
          </w:p>
        </w:tc>
        <w:tc>
          <w:tcPr>
            <w:tcW w:w="2693" w:type="dxa"/>
          </w:tcPr>
          <w:p w14:paraId="2D23EBE6" w14:textId="77777777" w:rsidR="00997F6A" w:rsidRDefault="005C48BA">
            <w:pPr>
              <w:pStyle w:val="TableParagraph"/>
              <w:spacing w:before="121"/>
              <w:ind w:left="110"/>
            </w:pPr>
            <w:r>
              <w:rPr>
                <w:spacing w:val="-2"/>
              </w:rPr>
              <w:t>175-</w:t>
            </w:r>
            <w:r>
              <w:rPr>
                <w:spacing w:val="-5"/>
              </w:rPr>
              <w:t>200</w:t>
            </w:r>
          </w:p>
        </w:tc>
      </w:tr>
    </w:tbl>
    <w:p w14:paraId="4A9D9487" w14:textId="77777777" w:rsidR="00997F6A" w:rsidRDefault="00997F6A">
      <w:pPr>
        <w:pStyle w:val="TableParagraph"/>
        <w:sectPr w:rsidR="00997F6A">
          <w:pgSz w:w="11900" w:h="16840"/>
          <w:pgMar w:top="820" w:right="708" w:bottom="700" w:left="992" w:header="0" w:footer="518" w:gutter="0"/>
          <w:cols w:space="720"/>
        </w:sectPr>
      </w:pPr>
    </w:p>
    <w:p w14:paraId="1A57E8D8" w14:textId="77777777" w:rsidR="00997F6A" w:rsidRDefault="00997F6A">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9"/>
        <w:gridCol w:w="1843"/>
        <w:gridCol w:w="1277"/>
        <w:gridCol w:w="2693"/>
      </w:tblGrid>
      <w:tr w:rsidR="00997F6A" w14:paraId="4CA7614D" w14:textId="77777777">
        <w:trPr>
          <w:trHeight w:val="254"/>
        </w:trPr>
        <w:tc>
          <w:tcPr>
            <w:tcW w:w="4109" w:type="dxa"/>
          </w:tcPr>
          <w:p w14:paraId="398C6C3A" w14:textId="77777777" w:rsidR="00997F6A" w:rsidRDefault="005C48BA">
            <w:pPr>
              <w:pStyle w:val="TableParagraph"/>
              <w:spacing w:line="234" w:lineRule="exact"/>
              <w:ind w:left="110"/>
            </w:pPr>
            <w:r>
              <w:t>Дачи</w:t>
            </w:r>
            <w:r>
              <w:rPr>
                <w:spacing w:val="-5"/>
              </w:rPr>
              <w:t xml:space="preserve"> </w:t>
            </w:r>
            <w:r>
              <w:t>дошкольных</w:t>
            </w:r>
            <w:r>
              <w:rPr>
                <w:spacing w:val="-6"/>
              </w:rPr>
              <w:t xml:space="preserve"> </w:t>
            </w:r>
            <w:r>
              <w:rPr>
                <w:spacing w:val="-2"/>
              </w:rPr>
              <w:t>организаций</w:t>
            </w:r>
          </w:p>
        </w:tc>
        <w:tc>
          <w:tcPr>
            <w:tcW w:w="1843" w:type="dxa"/>
          </w:tcPr>
          <w:p w14:paraId="5B20CB07" w14:textId="77777777" w:rsidR="00997F6A" w:rsidRDefault="005C48BA">
            <w:pPr>
              <w:pStyle w:val="TableParagraph"/>
              <w:spacing w:line="234" w:lineRule="exact"/>
              <w:ind w:left="14"/>
              <w:jc w:val="center"/>
            </w:pPr>
            <w:r>
              <w:rPr>
                <w:spacing w:val="-10"/>
              </w:rPr>
              <w:t>«</w:t>
            </w:r>
          </w:p>
        </w:tc>
        <w:tc>
          <w:tcPr>
            <w:tcW w:w="1277" w:type="dxa"/>
          </w:tcPr>
          <w:p w14:paraId="1419C335" w14:textId="77777777" w:rsidR="00997F6A" w:rsidRDefault="005C48BA">
            <w:pPr>
              <w:pStyle w:val="TableParagraph"/>
              <w:spacing w:line="234" w:lineRule="exact"/>
              <w:ind w:left="14"/>
              <w:jc w:val="center"/>
            </w:pPr>
            <w:r>
              <w:rPr>
                <w:spacing w:val="-10"/>
              </w:rPr>
              <w:t>«</w:t>
            </w:r>
          </w:p>
        </w:tc>
        <w:tc>
          <w:tcPr>
            <w:tcW w:w="2693" w:type="dxa"/>
          </w:tcPr>
          <w:p w14:paraId="3B627ECD" w14:textId="77777777" w:rsidR="00997F6A" w:rsidRDefault="005C48BA">
            <w:pPr>
              <w:pStyle w:val="TableParagraph"/>
              <w:spacing w:line="234" w:lineRule="exact"/>
              <w:ind w:left="110"/>
            </w:pPr>
            <w:r>
              <w:rPr>
                <w:spacing w:val="-2"/>
              </w:rPr>
              <w:t>120-</w:t>
            </w:r>
            <w:r>
              <w:rPr>
                <w:spacing w:val="-5"/>
              </w:rPr>
              <w:t>140</w:t>
            </w:r>
          </w:p>
        </w:tc>
      </w:tr>
      <w:tr w:rsidR="00997F6A" w14:paraId="7F72D3D6" w14:textId="77777777">
        <w:trPr>
          <w:trHeight w:val="253"/>
        </w:trPr>
        <w:tc>
          <w:tcPr>
            <w:tcW w:w="4109" w:type="dxa"/>
          </w:tcPr>
          <w:p w14:paraId="4C4CB737" w14:textId="77777777" w:rsidR="00997F6A" w:rsidRDefault="005C48BA">
            <w:pPr>
              <w:pStyle w:val="TableParagraph"/>
              <w:spacing w:line="234" w:lineRule="exact"/>
              <w:ind w:left="110"/>
            </w:pPr>
            <w:r>
              <w:t>Туристские</w:t>
            </w:r>
            <w:r>
              <w:rPr>
                <w:spacing w:val="-12"/>
              </w:rPr>
              <w:t xml:space="preserve"> </w:t>
            </w:r>
            <w:r>
              <w:rPr>
                <w:spacing w:val="-2"/>
              </w:rPr>
              <w:t>гостиницы</w:t>
            </w:r>
          </w:p>
        </w:tc>
        <w:tc>
          <w:tcPr>
            <w:tcW w:w="1843" w:type="dxa"/>
          </w:tcPr>
          <w:p w14:paraId="361D9691" w14:textId="77777777" w:rsidR="00997F6A" w:rsidRDefault="005C48BA">
            <w:pPr>
              <w:pStyle w:val="TableParagraph"/>
              <w:spacing w:line="234" w:lineRule="exact"/>
              <w:ind w:left="14"/>
              <w:jc w:val="center"/>
            </w:pPr>
            <w:r>
              <w:rPr>
                <w:spacing w:val="-10"/>
              </w:rPr>
              <w:t>«</w:t>
            </w:r>
          </w:p>
        </w:tc>
        <w:tc>
          <w:tcPr>
            <w:tcW w:w="1277" w:type="dxa"/>
          </w:tcPr>
          <w:p w14:paraId="28260D7F" w14:textId="77777777" w:rsidR="00997F6A" w:rsidRDefault="005C48BA">
            <w:pPr>
              <w:pStyle w:val="TableParagraph"/>
              <w:spacing w:line="234" w:lineRule="exact"/>
              <w:ind w:left="14"/>
              <w:jc w:val="center"/>
            </w:pPr>
            <w:r>
              <w:rPr>
                <w:spacing w:val="-10"/>
              </w:rPr>
              <w:t>«</w:t>
            </w:r>
          </w:p>
        </w:tc>
        <w:tc>
          <w:tcPr>
            <w:tcW w:w="2693" w:type="dxa"/>
          </w:tcPr>
          <w:p w14:paraId="56E08C4A" w14:textId="77777777" w:rsidR="00997F6A" w:rsidRDefault="005C48BA">
            <w:pPr>
              <w:pStyle w:val="TableParagraph"/>
              <w:spacing w:line="234" w:lineRule="exact"/>
              <w:ind w:left="110"/>
            </w:pPr>
            <w:r>
              <w:rPr>
                <w:spacing w:val="-2"/>
              </w:rPr>
              <w:t>50-</w:t>
            </w:r>
            <w:r>
              <w:rPr>
                <w:spacing w:val="-7"/>
              </w:rPr>
              <w:t>75</w:t>
            </w:r>
          </w:p>
        </w:tc>
      </w:tr>
      <w:tr w:rsidR="00997F6A" w14:paraId="1741C65A" w14:textId="77777777">
        <w:trPr>
          <w:trHeight w:val="254"/>
        </w:trPr>
        <w:tc>
          <w:tcPr>
            <w:tcW w:w="4109" w:type="dxa"/>
          </w:tcPr>
          <w:p w14:paraId="7335BA97" w14:textId="77777777" w:rsidR="00997F6A" w:rsidRDefault="005C48BA">
            <w:pPr>
              <w:pStyle w:val="TableParagraph"/>
              <w:spacing w:line="234" w:lineRule="exact"/>
              <w:ind w:left="110"/>
            </w:pPr>
            <w:r>
              <w:t>Туристские</w:t>
            </w:r>
            <w:r>
              <w:rPr>
                <w:spacing w:val="-12"/>
              </w:rPr>
              <w:t xml:space="preserve"> </w:t>
            </w:r>
            <w:r>
              <w:rPr>
                <w:spacing w:val="-4"/>
              </w:rPr>
              <w:t>базы</w:t>
            </w:r>
          </w:p>
        </w:tc>
        <w:tc>
          <w:tcPr>
            <w:tcW w:w="1843" w:type="dxa"/>
          </w:tcPr>
          <w:p w14:paraId="6F442AD0" w14:textId="77777777" w:rsidR="00997F6A" w:rsidRDefault="005C48BA">
            <w:pPr>
              <w:pStyle w:val="TableParagraph"/>
              <w:spacing w:line="234" w:lineRule="exact"/>
              <w:ind w:left="14"/>
              <w:jc w:val="center"/>
            </w:pPr>
            <w:r>
              <w:rPr>
                <w:spacing w:val="-10"/>
              </w:rPr>
              <w:t>«</w:t>
            </w:r>
          </w:p>
        </w:tc>
        <w:tc>
          <w:tcPr>
            <w:tcW w:w="1277" w:type="dxa"/>
          </w:tcPr>
          <w:p w14:paraId="252B666C" w14:textId="77777777" w:rsidR="00997F6A" w:rsidRDefault="005C48BA">
            <w:pPr>
              <w:pStyle w:val="TableParagraph"/>
              <w:spacing w:line="234" w:lineRule="exact"/>
              <w:ind w:left="14"/>
              <w:jc w:val="center"/>
            </w:pPr>
            <w:r>
              <w:rPr>
                <w:spacing w:val="-10"/>
              </w:rPr>
              <w:t>«</w:t>
            </w:r>
          </w:p>
        </w:tc>
        <w:tc>
          <w:tcPr>
            <w:tcW w:w="2693" w:type="dxa"/>
          </w:tcPr>
          <w:p w14:paraId="0D0516A1" w14:textId="77777777" w:rsidR="00997F6A" w:rsidRDefault="005C48BA">
            <w:pPr>
              <w:pStyle w:val="TableParagraph"/>
              <w:spacing w:line="234" w:lineRule="exact"/>
              <w:ind w:left="110"/>
            </w:pPr>
            <w:r>
              <w:rPr>
                <w:spacing w:val="-2"/>
              </w:rPr>
              <w:t>65-</w:t>
            </w:r>
            <w:r>
              <w:rPr>
                <w:spacing w:val="-7"/>
              </w:rPr>
              <w:t>80</w:t>
            </w:r>
          </w:p>
        </w:tc>
      </w:tr>
      <w:tr w:rsidR="00997F6A" w14:paraId="5274382C" w14:textId="77777777">
        <w:trPr>
          <w:trHeight w:val="249"/>
        </w:trPr>
        <w:tc>
          <w:tcPr>
            <w:tcW w:w="4109" w:type="dxa"/>
          </w:tcPr>
          <w:p w14:paraId="51633672" w14:textId="77777777" w:rsidR="00997F6A" w:rsidRDefault="005C48BA">
            <w:pPr>
              <w:pStyle w:val="TableParagraph"/>
              <w:spacing w:line="229" w:lineRule="exact"/>
              <w:ind w:left="110"/>
            </w:pPr>
            <w:r>
              <w:t>Туристские</w:t>
            </w:r>
            <w:r>
              <w:rPr>
                <w:spacing w:val="-9"/>
              </w:rPr>
              <w:t xml:space="preserve"> </w:t>
            </w:r>
            <w:r>
              <w:t>базы</w:t>
            </w:r>
            <w:r>
              <w:rPr>
                <w:spacing w:val="-3"/>
              </w:rPr>
              <w:t xml:space="preserve"> </w:t>
            </w:r>
            <w:r>
              <w:t>для</w:t>
            </w:r>
            <w:r>
              <w:rPr>
                <w:spacing w:val="-3"/>
              </w:rPr>
              <w:t xml:space="preserve"> </w:t>
            </w:r>
            <w:r>
              <w:t>семей</w:t>
            </w:r>
            <w:r>
              <w:rPr>
                <w:spacing w:val="-1"/>
              </w:rPr>
              <w:t xml:space="preserve"> </w:t>
            </w:r>
            <w:r>
              <w:t>с</w:t>
            </w:r>
            <w:r>
              <w:rPr>
                <w:spacing w:val="-4"/>
              </w:rPr>
              <w:t xml:space="preserve"> </w:t>
            </w:r>
            <w:r>
              <w:rPr>
                <w:spacing w:val="-2"/>
              </w:rPr>
              <w:t>детьми</w:t>
            </w:r>
          </w:p>
        </w:tc>
        <w:tc>
          <w:tcPr>
            <w:tcW w:w="1843" w:type="dxa"/>
          </w:tcPr>
          <w:p w14:paraId="662CA5C1" w14:textId="77777777" w:rsidR="00997F6A" w:rsidRDefault="005C48BA">
            <w:pPr>
              <w:pStyle w:val="TableParagraph"/>
              <w:spacing w:line="229" w:lineRule="exact"/>
              <w:ind w:left="14"/>
              <w:jc w:val="center"/>
            </w:pPr>
            <w:r>
              <w:rPr>
                <w:spacing w:val="-10"/>
              </w:rPr>
              <w:t>«</w:t>
            </w:r>
          </w:p>
        </w:tc>
        <w:tc>
          <w:tcPr>
            <w:tcW w:w="1277" w:type="dxa"/>
          </w:tcPr>
          <w:p w14:paraId="59DFBDFF" w14:textId="77777777" w:rsidR="00997F6A" w:rsidRDefault="005C48BA">
            <w:pPr>
              <w:pStyle w:val="TableParagraph"/>
              <w:spacing w:line="229" w:lineRule="exact"/>
              <w:ind w:left="14"/>
              <w:jc w:val="center"/>
            </w:pPr>
            <w:r>
              <w:rPr>
                <w:spacing w:val="-10"/>
              </w:rPr>
              <w:t>«</w:t>
            </w:r>
          </w:p>
        </w:tc>
        <w:tc>
          <w:tcPr>
            <w:tcW w:w="2693" w:type="dxa"/>
          </w:tcPr>
          <w:p w14:paraId="7788B427" w14:textId="77777777" w:rsidR="00997F6A" w:rsidRDefault="005C48BA">
            <w:pPr>
              <w:pStyle w:val="TableParagraph"/>
              <w:spacing w:line="229" w:lineRule="exact"/>
              <w:ind w:left="110"/>
            </w:pPr>
            <w:r>
              <w:rPr>
                <w:spacing w:val="-2"/>
              </w:rPr>
              <w:t>95-</w:t>
            </w:r>
            <w:r>
              <w:rPr>
                <w:spacing w:val="-5"/>
              </w:rPr>
              <w:t>120</w:t>
            </w:r>
          </w:p>
        </w:tc>
      </w:tr>
      <w:tr w:rsidR="00997F6A" w14:paraId="6721D18F" w14:textId="77777777">
        <w:trPr>
          <w:trHeight w:val="253"/>
        </w:trPr>
        <w:tc>
          <w:tcPr>
            <w:tcW w:w="4109" w:type="dxa"/>
          </w:tcPr>
          <w:p w14:paraId="4F9BE180" w14:textId="77777777" w:rsidR="00997F6A" w:rsidRDefault="005C48BA">
            <w:pPr>
              <w:pStyle w:val="TableParagraph"/>
              <w:spacing w:line="234" w:lineRule="exact"/>
              <w:ind w:left="110"/>
            </w:pPr>
            <w:r>
              <w:rPr>
                <w:spacing w:val="-2"/>
              </w:rPr>
              <w:t>Мотели</w:t>
            </w:r>
          </w:p>
        </w:tc>
        <w:tc>
          <w:tcPr>
            <w:tcW w:w="1843" w:type="dxa"/>
          </w:tcPr>
          <w:p w14:paraId="2A26CC75" w14:textId="77777777" w:rsidR="00997F6A" w:rsidRDefault="005C48BA">
            <w:pPr>
              <w:pStyle w:val="TableParagraph"/>
              <w:spacing w:line="234" w:lineRule="exact"/>
              <w:ind w:left="14"/>
              <w:jc w:val="center"/>
            </w:pPr>
            <w:r>
              <w:rPr>
                <w:spacing w:val="-10"/>
              </w:rPr>
              <w:t>«</w:t>
            </w:r>
          </w:p>
        </w:tc>
        <w:tc>
          <w:tcPr>
            <w:tcW w:w="1277" w:type="dxa"/>
          </w:tcPr>
          <w:p w14:paraId="2D7E7FFE" w14:textId="77777777" w:rsidR="00997F6A" w:rsidRDefault="005C48BA">
            <w:pPr>
              <w:pStyle w:val="TableParagraph"/>
              <w:spacing w:line="234" w:lineRule="exact"/>
              <w:ind w:left="14"/>
              <w:jc w:val="center"/>
            </w:pPr>
            <w:r>
              <w:rPr>
                <w:spacing w:val="-10"/>
              </w:rPr>
              <w:t>«</w:t>
            </w:r>
          </w:p>
        </w:tc>
        <w:tc>
          <w:tcPr>
            <w:tcW w:w="2693" w:type="dxa"/>
          </w:tcPr>
          <w:p w14:paraId="690104CB" w14:textId="77777777" w:rsidR="00997F6A" w:rsidRDefault="005C48BA">
            <w:pPr>
              <w:pStyle w:val="TableParagraph"/>
              <w:spacing w:line="234" w:lineRule="exact"/>
              <w:ind w:left="110"/>
            </w:pPr>
            <w:r>
              <w:rPr>
                <w:spacing w:val="-2"/>
              </w:rPr>
              <w:t>75-</w:t>
            </w:r>
            <w:r>
              <w:rPr>
                <w:spacing w:val="-5"/>
              </w:rPr>
              <w:t>100</w:t>
            </w:r>
          </w:p>
        </w:tc>
      </w:tr>
      <w:tr w:rsidR="00997F6A" w14:paraId="55A68EEF" w14:textId="77777777">
        <w:trPr>
          <w:trHeight w:val="254"/>
        </w:trPr>
        <w:tc>
          <w:tcPr>
            <w:tcW w:w="4109" w:type="dxa"/>
          </w:tcPr>
          <w:p w14:paraId="177157C8" w14:textId="77777777" w:rsidR="00997F6A" w:rsidRDefault="005C48BA">
            <w:pPr>
              <w:pStyle w:val="TableParagraph"/>
              <w:spacing w:line="234" w:lineRule="exact"/>
              <w:ind w:left="110"/>
            </w:pPr>
            <w:r>
              <w:rPr>
                <w:spacing w:val="-2"/>
              </w:rPr>
              <w:t>Кемпинги</w:t>
            </w:r>
          </w:p>
        </w:tc>
        <w:tc>
          <w:tcPr>
            <w:tcW w:w="1843" w:type="dxa"/>
          </w:tcPr>
          <w:p w14:paraId="72415EA8" w14:textId="77777777" w:rsidR="00997F6A" w:rsidRDefault="005C48BA">
            <w:pPr>
              <w:pStyle w:val="TableParagraph"/>
              <w:spacing w:line="234" w:lineRule="exact"/>
              <w:ind w:left="14"/>
              <w:jc w:val="center"/>
            </w:pPr>
            <w:r>
              <w:rPr>
                <w:spacing w:val="-10"/>
              </w:rPr>
              <w:t>«</w:t>
            </w:r>
          </w:p>
        </w:tc>
        <w:tc>
          <w:tcPr>
            <w:tcW w:w="1277" w:type="dxa"/>
          </w:tcPr>
          <w:p w14:paraId="50D94C6A" w14:textId="77777777" w:rsidR="00997F6A" w:rsidRDefault="005C48BA">
            <w:pPr>
              <w:pStyle w:val="TableParagraph"/>
              <w:spacing w:line="234" w:lineRule="exact"/>
              <w:ind w:left="14"/>
              <w:jc w:val="center"/>
            </w:pPr>
            <w:r>
              <w:rPr>
                <w:spacing w:val="-10"/>
              </w:rPr>
              <w:t>«</w:t>
            </w:r>
          </w:p>
        </w:tc>
        <w:tc>
          <w:tcPr>
            <w:tcW w:w="2693" w:type="dxa"/>
          </w:tcPr>
          <w:p w14:paraId="3B55623D" w14:textId="77777777" w:rsidR="00997F6A" w:rsidRDefault="005C48BA">
            <w:pPr>
              <w:pStyle w:val="TableParagraph"/>
              <w:spacing w:line="234" w:lineRule="exact"/>
              <w:ind w:left="110"/>
            </w:pPr>
            <w:r>
              <w:rPr>
                <w:spacing w:val="-2"/>
              </w:rPr>
              <w:t>135-</w:t>
            </w:r>
            <w:r>
              <w:rPr>
                <w:spacing w:val="-5"/>
              </w:rPr>
              <w:t>150</w:t>
            </w:r>
          </w:p>
        </w:tc>
      </w:tr>
      <w:tr w:rsidR="00997F6A" w14:paraId="17E10D54" w14:textId="77777777">
        <w:trPr>
          <w:trHeight w:val="253"/>
        </w:trPr>
        <w:tc>
          <w:tcPr>
            <w:tcW w:w="4109" w:type="dxa"/>
          </w:tcPr>
          <w:p w14:paraId="71C63951" w14:textId="77777777" w:rsidR="00997F6A" w:rsidRDefault="005C48BA">
            <w:pPr>
              <w:pStyle w:val="TableParagraph"/>
              <w:spacing w:line="234" w:lineRule="exact"/>
              <w:ind w:left="110"/>
            </w:pPr>
            <w:r>
              <w:rPr>
                <w:spacing w:val="-2"/>
              </w:rPr>
              <w:t>Приюты</w:t>
            </w:r>
          </w:p>
        </w:tc>
        <w:tc>
          <w:tcPr>
            <w:tcW w:w="1843" w:type="dxa"/>
          </w:tcPr>
          <w:p w14:paraId="5C91D81A" w14:textId="77777777" w:rsidR="00997F6A" w:rsidRDefault="005C48BA">
            <w:pPr>
              <w:pStyle w:val="TableParagraph"/>
              <w:spacing w:line="234" w:lineRule="exact"/>
              <w:ind w:left="14"/>
              <w:jc w:val="center"/>
            </w:pPr>
            <w:r>
              <w:rPr>
                <w:spacing w:val="-10"/>
              </w:rPr>
              <w:t>«</w:t>
            </w:r>
          </w:p>
        </w:tc>
        <w:tc>
          <w:tcPr>
            <w:tcW w:w="1277" w:type="dxa"/>
          </w:tcPr>
          <w:p w14:paraId="621C4B10" w14:textId="77777777" w:rsidR="00997F6A" w:rsidRDefault="005C48BA">
            <w:pPr>
              <w:pStyle w:val="TableParagraph"/>
              <w:spacing w:line="234" w:lineRule="exact"/>
              <w:ind w:left="14"/>
              <w:jc w:val="center"/>
            </w:pPr>
            <w:r>
              <w:rPr>
                <w:spacing w:val="-10"/>
              </w:rPr>
              <w:t>«</w:t>
            </w:r>
          </w:p>
        </w:tc>
        <w:tc>
          <w:tcPr>
            <w:tcW w:w="2693" w:type="dxa"/>
          </w:tcPr>
          <w:p w14:paraId="72789B0C" w14:textId="77777777" w:rsidR="00997F6A" w:rsidRDefault="005C48BA">
            <w:pPr>
              <w:pStyle w:val="TableParagraph"/>
              <w:spacing w:line="234" w:lineRule="exact"/>
              <w:ind w:left="110"/>
            </w:pPr>
            <w:r>
              <w:rPr>
                <w:spacing w:val="-2"/>
              </w:rPr>
              <w:t>35-</w:t>
            </w:r>
            <w:r>
              <w:rPr>
                <w:spacing w:val="-7"/>
              </w:rPr>
              <w:t>50</w:t>
            </w:r>
          </w:p>
        </w:tc>
      </w:tr>
    </w:tbl>
    <w:p w14:paraId="2FC90DA2" w14:textId="77777777" w:rsidR="00997F6A" w:rsidRDefault="00997F6A">
      <w:pPr>
        <w:pStyle w:val="a3"/>
        <w:spacing w:before="317"/>
        <w:ind w:left="0" w:firstLine="0"/>
        <w:jc w:val="left"/>
      </w:pPr>
    </w:p>
    <w:p w14:paraId="4F1CC995" w14:textId="77777777" w:rsidR="00997F6A" w:rsidRDefault="005C48BA">
      <w:pPr>
        <w:pStyle w:val="a6"/>
        <w:numPr>
          <w:ilvl w:val="0"/>
          <w:numId w:val="63"/>
        </w:numPr>
        <w:tabs>
          <w:tab w:val="left" w:pos="1338"/>
        </w:tabs>
        <w:ind w:right="426" w:firstLine="705"/>
        <w:jc w:val="both"/>
        <w:rPr>
          <w:sz w:val="28"/>
        </w:rPr>
      </w:pPr>
      <w:r>
        <w:rPr>
          <w:sz w:val="28"/>
        </w:rPr>
        <w:t>Размещение</w:t>
      </w:r>
      <w:r>
        <w:rPr>
          <w:spacing w:val="-8"/>
          <w:sz w:val="28"/>
        </w:rPr>
        <w:t xml:space="preserve"> </w:t>
      </w:r>
      <w:r>
        <w:rPr>
          <w:sz w:val="28"/>
        </w:rPr>
        <w:t>объектов</w:t>
      </w:r>
      <w:r>
        <w:rPr>
          <w:spacing w:val="-10"/>
          <w:sz w:val="28"/>
        </w:rPr>
        <w:t xml:space="preserve"> </w:t>
      </w:r>
      <w:r>
        <w:rPr>
          <w:sz w:val="28"/>
        </w:rPr>
        <w:t>массового</w:t>
      </w:r>
      <w:r>
        <w:rPr>
          <w:spacing w:val="-9"/>
          <w:sz w:val="28"/>
        </w:rPr>
        <w:t xml:space="preserve"> </w:t>
      </w:r>
      <w:r>
        <w:rPr>
          <w:sz w:val="28"/>
        </w:rPr>
        <w:t>кратковременного</w:t>
      </w:r>
      <w:r>
        <w:rPr>
          <w:spacing w:val="-9"/>
          <w:sz w:val="28"/>
        </w:rPr>
        <w:t xml:space="preserve"> </w:t>
      </w:r>
      <w:r>
        <w:rPr>
          <w:sz w:val="28"/>
        </w:rPr>
        <w:t>отдыха</w:t>
      </w:r>
      <w:r>
        <w:rPr>
          <w:spacing w:val="-8"/>
          <w:sz w:val="28"/>
        </w:rPr>
        <w:t xml:space="preserve"> </w:t>
      </w:r>
      <w:r>
        <w:rPr>
          <w:sz w:val="28"/>
        </w:rPr>
        <w:t>населения, расположенных</w:t>
      </w:r>
      <w:r>
        <w:rPr>
          <w:spacing w:val="-4"/>
          <w:sz w:val="28"/>
        </w:rPr>
        <w:t xml:space="preserve"> </w:t>
      </w:r>
      <w:r>
        <w:rPr>
          <w:sz w:val="28"/>
        </w:rPr>
        <w:t>в</w:t>
      </w:r>
      <w:r>
        <w:rPr>
          <w:spacing w:val="-5"/>
          <w:sz w:val="28"/>
        </w:rPr>
        <w:t xml:space="preserve"> </w:t>
      </w:r>
      <w:r>
        <w:rPr>
          <w:sz w:val="28"/>
        </w:rPr>
        <w:t>зонах</w:t>
      </w:r>
      <w:r>
        <w:rPr>
          <w:spacing w:val="-8"/>
          <w:sz w:val="28"/>
        </w:rPr>
        <w:t xml:space="preserve"> </w:t>
      </w:r>
      <w:r>
        <w:rPr>
          <w:sz w:val="28"/>
        </w:rPr>
        <w:t>рекреационного назначения,</w:t>
      </w:r>
      <w:r>
        <w:rPr>
          <w:spacing w:val="-1"/>
          <w:sz w:val="28"/>
        </w:rPr>
        <w:t xml:space="preserve"> </w:t>
      </w:r>
      <w:r>
        <w:rPr>
          <w:sz w:val="28"/>
        </w:rPr>
        <w:t>следует</w:t>
      </w:r>
      <w:r>
        <w:rPr>
          <w:spacing w:val="-5"/>
          <w:sz w:val="28"/>
        </w:rPr>
        <w:t xml:space="preserve"> </w:t>
      </w:r>
      <w:r>
        <w:rPr>
          <w:sz w:val="28"/>
        </w:rPr>
        <w:t>предусматривать</w:t>
      </w:r>
      <w:r>
        <w:rPr>
          <w:spacing w:val="-6"/>
          <w:sz w:val="28"/>
        </w:rPr>
        <w:t xml:space="preserve"> </w:t>
      </w:r>
      <w:r>
        <w:rPr>
          <w:sz w:val="28"/>
        </w:rPr>
        <w:t>с учетом транспортной доступности 30 мин.</w:t>
      </w:r>
    </w:p>
    <w:p w14:paraId="1E6E28C8" w14:textId="77777777" w:rsidR="00997F6A" w:rsidRDefault="005C48BA">
      <w:pPr>
        <w:pStyle w:val="a6"/>
        <w:numPr>
          <w:ilvl w:val="0"/>
          <w:numId w:val="63"/>
        </w:numPr>
        <w:tabs>
          <w:tab w:val="left" w:pos="1309"/>
        </w:tabs>
        <w:ind w:right="422" w:firstLine="705"/>
        <w:jc w:val="both"/>
        <w:rPr>
          <w:sz w:val="28"/>
        </w:rPr>
      </w:pPr>
      <w:r>
        <w:rPr>
          <w:sz w:val="28"/>
        </w:rPr>
        <w:t xml:space="preserve">Размеры территорий зон отдыха следует принимать из расчета 500- 1000 </w:t>
      </w:r>
      <w:proofErr w:type="spellStart"/>
      <w:r>
        <w:rPr>
          <w:sz w:val="28"/>
        </w:rPr>
        <w:t>кв.м</w:t>
      </w:r>
      <w:proofErr w:type="spellEnd"/>
      <w:r>
        <w:rPr>
          <w:sz w:val="28"/>
        </w:rPr>
        <w:t xml:space="preserve"> на одного посетителя, в том числе интенсивно используемая ее часть</w:t>
      </w:r>
    </w:p>
    <w:p w14:paraId="031F375C" w14:textId="77777777" w:rsidR="00997F6A" w:rsidRDefault="005C48BA">
      <w:pPr>
        <w:pStyle w:val="a3"/>
        <w:spacing w:before="79" w:line="242" w:lineRule="auto"/>
        <w:ind w:right="423" w:firstLine="0"/>
      </w:pPr>
      <w:r>
        <w:t xml:space="preserve">для активных видов отдыха должна составлять не менее 100 </w:t>
      </w:r>
      <w:proofErr w:type="spellStart"/>
      <w:r>
        <w:t>кв.м</w:t>
      </w:r>
      <w:proofErr w:type="spellEnd"/>
      <w:r>
        <w:rPr>
          <w:spacing w:val="40"/>
        </w:rPr>
        <w:t xml:space="preserve"> </w:t>
      </w:r>
      <w:r>
        <w:t>на одного посетителя. Площадь участка зоны массового кратковременного отдыха</w:t>
      </w:r>
      <w:r>
        <w:rPr>
          <w:spacing w:val="40"/>
        </w:rPr>
        <w:t xml:space="preserve"> </w:t>
      </w:r>
      <w:r>
        <w:t>следует принимать не менее 50 га.</w:t>
      </w:r>
    </w:p>
    <w:p w14:paraId="5F9B6876" w14:textId="77777777" w:rsidR="00997F6A" w:rsidRDefault="005C48BA">
      <w:pPr>
        <w:pStyle w:val="a3"/>
        <w:ind w:right="419" w:firstLine="705"/>
      </w:pPr>
      <w:r>
        <w:t>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p>
    <w:p w14:paraId="68035EDE" w14:textId="77777777" w:rsidR="00997F6A" w:rsidRDefault="005C48BA">
      <w:pPr>
        <w:pStyle w:val="a6"/>
        <w:numPr>
          <w:ilvl w:val="0"/>
          <w:numId w:val="63"/>
        </w:numPr>
        <w:tabs>
          <w:tab w:val="left" w:pos="1266"/>
        </w:tabs>
        <w:ind w:right="423" w:firstLine="705"/>
        <w:jc w:val="both"/>
        <w:rPr>
          <w:sz w:val="28"/>
        </w:rPr>
      </w:pPr>
      <w:r>
        <w:rPr>
          <w:sz w:val="28"/>
        </w:rPr>
        <w:t>Размеры</w:t>
      </w:r>
      <w:r>
        <w:rPr>
          <w:spacing w:val="-5"/>
          <w:sz w:val="28"/>
        </w:rPr>
        <w:t xml:space="preserve"> </w:t>
      </w:r>
      <w:r>
        <w:rPr>
          <w:sz w:val="28"/>
        </w:rPr>
        <w:t>стоянок</w:t>
      </w:r>
      <w:r>
        <w:rPr>
          <w:spacing w:val="-5"/>
          <w:sz w:val="28"/>
        </w:rPr>
        <w:t xml:space="preserve"> </w:t>
      </w:r>
      <w:r>
        <w:rPr>
          <w:sz w:val="28"/>
        </w:rPr>
        <w:t>автомобилей,</w:t>
      </w:r>
      <w:r>
        <w:rPr>
          <w:spacing w:val="-2"/>
          <w:sz w:val="28"/>
        </w:rPr>
        <w:t xml:space="preserve"> </w:t>
      </w:r>
      <w:r>
        <w:rPr>
          <w:sz w:val="28"/>
        </w:rPr>
        <w:t>размещаемых</w:t>
      </w:r>
      <w:r>
        <w:rPr>
          <w:spacing w:val="-5"/>
          <w:sz w:val="28"/>
        </w:rPr>
        <w:t xml:space="preserve"> </w:t>
      </w:r>
      <w:r>
        <w:rPr>
          <w:sz w:val="28"/>
        </w:rPr>
        <w:t>у</w:t>
      </w:r>
      <w:r>
        <w:rPr>
          <w:spacing w:val="-9"/>
          <w:sz w:val="28"/>
        </w:rPr>
        <w:t xml:space="preserve"> </w:t>
      </w:r>
      <w:r>
        <w:rPr>
          <w:sz w:val="28"/>
        </w:rPr>
        <w:t>границ</w:t>
      </w:r>
      <w:r>
        <w:rPr>
          <w:spacing w:val="-5"/>
          <w:sz w:val="28"/>
        </w:rPr>
        <w:t xml:space="preserve"> </w:t>
      </w:r>
      <w:r>
        <w:rPr>
          <w:sz w:val="28"/>
        </w:rPr>
        <w:t>лесопарков,</w:t>
      </w:r>
      <w:r>
        <w:rPr>
          <w:spacing w:val="-2"/>
          <w:sz w:val="28"/>
        </w:rPr>
        <w:t xml:space="preserve"> </w:t>
      </w:r>
      <w:r>
        <w:rPr>
          <w:sz w:val="28"/>
        </w:rPr>
        <w:t>зон отдыха и курортных зон, следует определять в соответствии с РНГП или по заданию на проектирование.</w:t>
      </w:r>
    </w:p>
    <w:p w14:paraId="645B5FFC" w14:textId="77777777" w:rsidR="00997F6A" w:rsidRDefault="005C48BA">
      <w:pPr>
        <w:pStyle w:val="a6"/>
        <w:numPr>
          <w:ilvl w:val="0"/>
          <w:numId w:val="63"/>
        </w:numPr>
        <w:tabs>
          <w:tab w:val="left" w:pos="1267"/>
        </w:tabs>
        <w:spacing w:line="321" w:lineRule="exact"/>
        <w:ind w:left="1267" w:hanging="421"/>
        <w:jc w:val="both"/>
        <w:rPr>
          <w:sz w:val="28"/>
        </w:rPr>
      </w:pPr>
      <w:r>
        <w:rPr>
          <w:sz w:val="28"/>
        </w:rPr>
        <w:t>При</w:t>
      </w:r>
      <w:r>
        <w:rPr>
          <w:spacing w:val="-8"/>
          <w:sz w:val="28"/>
        </w:rPr>
        <w:t xml:space="preserve"> </w:t>
      </w:r>
      <w:r>
        <w:rPr>
          <w:sz w:val="28"/>
        </w:rPr>
        <w:t>проектировании</w:t>
      </w:r>
      <w:r>
        <w:rPr>
          <w:spacing w:val="-8"/>
          <w:sz w:val="28"/>
        </w:rPr>
        <w:t xml:space="preserve"> </w:t>
      </w:r>
      <w:r>
        <w:rPr>
          <w:sz w:val="28"/>
        </w:rPr>
        <w:t>курортных</w:t>
      </w:r>
      <w:r>
        <w:rPr>
          <w:spacing w:val="-11"/>
          <w:sz w:val="28"/>
        </w:rPr>
        <w:t xml:space="preserve"> </w:t>
      </w:r>
      <w:r>
        <w:rPr>
          <w:sz w:val="28"/>
        </w:rPr>
        <w:t>зон</w:t>
      </w:r>
      <w:r>
        <w:rPr>
          <w:spacing w:val="-3"/>
          <w:sz w:val="28"/>
        </w:rPr>
        <w:t xml:space="preserve"> </w:t>
      </w:r>
      <w:r>
        <w:rPr>
          <w:sz w:val="28"/>
        </w:rPr>
        <w:t>следует</w:t>
      </w:r>
      <w:r>
        <w:rPr>
          <w:spacing w:val="-9"/>
          <w:sz w:val="28"/>
        </w:rPr>
        <w:t xml:space="preserve"> </w:t>
      </w:r>
      <w:r>
        <w:rPr>
          <w:spacing w:val="-2"/>
          <w:sz w:val="28"/>
        </w:rPr>
        <w:t>предусматривать:</w:t>
      </w:r>
    </w:p>
    <w:p w14:paraId="207E319F" w14:textId="77777777" w:rsidR="00997F6A" w:rsidRDefault="005C48BA">
      <w:pPr>
        <w:pStyle w:val="a6"/>
        <w:numPr>
          <w:ilvl w:val="0"/>
          <w:numId w:val="57"/>
        </w:numPr>
        <w:tabs>
          <w:tab w:val="left" w:pos="868"/>
        </w:tabs>
        <w:ind w:right="423" w:firstLine="480"/>
        <w:rPr>
          <w:sz w:val="28"/>
        </w:rPr>
      </w:pPr>
      <w:r>
        <w:rPr>
          <w:sz w:val="28"/>
        </w:rPr>
        <w:t>размещение санаторно-курортных учреждений длительного отдыха на территориях с допустимыми уровнями шума,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100 м;</w:t>
      </w:r>
    </w:p>
    <w:p w14:paraId="244269E5" w14:textId="77777777" w:rsidR="00997F6A" w:rsidRDefault="005C48BA">
      <w:pPr>
        <w:pStyle w:val="a6"/>
        <w:numPr>
          <w:ilvl w:val="0"/>
          <w:numId w:val="57"/>
        </w:numPr>
        <w:tabs>
          <w:tab w:val="left" w:pos="950"/>
        </w:tabs>
        <w:ind w:right="421" w:firstLine="480"/>
        <w:rPr>
          <w:sz w:val="28"/>
        </w:rPr>
      </w:pPr>
      <w:r>
        <w:rPr>
          <w:sz w:val="28"/>
        </w:rPr>
        <w:t>вынос промышленных и коммунально-складских объектов, жилой застройки и общественных</w:t>
      </w:r>
      <w:r>
        <w:rPr>
          <w:spacing w:val="-5"/>
          <w:sz w:val="28"/>
        </w:rPr>
        <w:t xml:space="preserve"> </w:t>
      </w:r>
      <w:r>
        <w:rPr>
          <w:sz w:val="28"/>
        </w:rPr>
        <w:t>зданий, не связанных</w:t>
      </w:r>
      <w:r>
        <w:rPr>
          <w:spacing w:val="-5"/>
          <w:sz w:val="28"/>
        </w:rPr>
        <w:t xml:space="preserve"> </w:t>
      </w:r>
      <w:r>
        <w:rPr>
          <w:sz w:val="28"/>
        </w:rPr>
        <w:t xml:space="preserve">с обслуживанием лечащихся и </w:t>
      </w:r>
      <w:r>
        <w:rPr>
          <w:spacing w:val="-2"/>
          <w:sz w:val="28"/>
        </w:rPr>
        <w:t>отдыхающих;</w:t>
      </w:r>
    </w:p>
    <w:p w14:paraId="22E53475" w14:textId="77777777" w:rsidR="00997F6A" w:rsidRDefault="005C48BA">
      <w:pPr>
        <w:pStyle w:val="a6"/>
        <w:numPr>
          <w:ilvl w:val="0"/>
          <w:numId w:val="57"/>
        </w:numPr>
        <w:tabs>
          <w:tab w:val="left" w:pos="883"/>
        </w:tabs>
        <w:ind w:right="418" w:firstLine="480"/>
        <w:rPr>
          <w:sz w:val="28"/>
        </w:rPr>
      </w:pPr>
      <w:r>
        <w:rPr>
          <w:sz w:val="28"/>
        </w:rPr>
        <w:t>ограничение движения транспорта и полное исключение транзитных транспортных потоков.</w:t>
      </w:r>
    </w:p>
    <w:p w14:paraId="4E1A442B" w14:textId="77777777" w:rsidR="00997F6A" w:rsidRDefault="005C48BA">
      <w:pPr>
        <w:pStyle w:val="a3"/>
        <w:ind w:right="422"/>
      </w:pPr>
      <w:r>
        <w:t>Размещение жилой застройки для расселения обслуживающего персонала санаторно-курортных</w:t>
      </w:r>
      <w:r>
        <w:rPr>
          <w:spacing w:val="-3"/>
        </w:rPr>
        <w:t xml:space="preserve"> </w:t>
      </w:r>
      <w:r>
        <w:t>и</w:t>
      </w:r>
      <w:r>
        <w:rPr>
          <w:spacing w:val="-3"/>
        </w:rPr>
        <w:t xml:space="preserve"> </w:t>
      </w:r>
      <w:r>
        <w:t>оздоровительных</w:t>
      </w:r>
      <w:r>
        <w:rPr>
          <w:spacing w:val="-3"/>
        </w:rPr>
        <w:t xml:space="preserve"> </w:t>
      </w:r>
      <w:r>
        <w:t>учреждений</w:t>
      </w:r>
      <w:r>
        <w:rPr>
          <w:spacing w:val="-3"/>
        </w:rPr>
        <w:t xml:space="preserve"> </w:t>
      </w:r>
      <w:r>
        <w:t>следует предусматривать вне курортной зоны, при условии обеспечения затрат</w:t>
      </w:r>
      <w:r>
        <w:rPr>
          <w:spacing w:val="-1"/>
        </w:rPr>
        <w:t xml:space="preserve"> </w:t>
      </w:r>
      <w:r>
        <w:t>времени на передвижение до мест работы в пределах 30 мин.</w:t>
      </w:r>
    </w:p>
    <w:p w14:paraId="60B61364" w14:textId="77777777" w:rsidR="00997F6A" w:rsidRDefault="005C48BA">
      <w:pPr>
        <w:pStyle w:val="a6"/>
        <w:numPr>
          <w:ilvl w:val="0"/>
          <w:numId w:val="63"/>
        </w:numPr>
        <w:tabs>
          <w:tab w:val="left" w:pos="1262"/>
        </w:tabs>
        <w:ind w:right="422" w:firstLine="480"/>
        <w:jc w:val="both"/>
        <w:rPr>
          <w:sz w:val="28"/>
        </w:rPr>
      </w:pPr>
      <w:r>
        <w:rPr>
          <w:sz w:val="28"/>
        </w:rPr>
        <w:t>Однородные и близкие по профилю санаторно-курортные и оздоровительные учреждения, размещаемые в</w:t>
      </w:r>
      <w:r>
        <w:rPr>
          <w:spacing w:val="-1"/>
          <w:sz w:val="28"/>
        </w:rPr>
        <w:t xml:space="preserve"> </w:t>
      </w:r>
      <w:r>
        <w:rPr>
          <w:sz w:val="28"/>
        </w:rPr>
        <w:t>пределах</w:t>
      </w:r>
      <w:r>
        <w:rPr>
          <w:spacing w:val="-4"/>
          <w:sz w:val="28"/>
        </w:rPr>
        <w:t xml:space="preserve"> </w:t>
      </w:r>
      <w:r>
        <w:rPr>
          <w:sz w:val="28"/>
        </w:rPr>
        <w:t>курортных</w:t>
      </w:r>
      <w:r>
        <w:rPr>
          <w:spacing w:val="-4"/>
          <w:sz w:val="28"/>
        </w:rPr>
        <w:t xml:space="preserve"> </w:t>
      </w:r>
      <w:r>
        <w:rPr>
          <w:sz w:val="28"/>
        </w:rPr>
        <w:t>зон, следует объединять в комплексы, обеспечивая централизацию медицинского, культурно-бытового и хозяйственного обслуживания в единое архитектурно- пространственное решение.</w:t>
      </w:r>
    </w:p>
    <w:p w14:paraId="4412C123" w14:textId="77777777" w:rsidR="00997F6A" w:rsidRDefault="005C48BA">
      <w:pPr>
        <w:pStyle w:val="a6"/>
        <w:numPr>
          <w:ilvl w:val="0"/>
          <w:numId w:val="63"/>
        </w:numPr>
        <w:tabs>
          <w:tab w:val="left" w:pos="1358"/>
        </w:tabs>
        <w:ind w:right="420" w:firstLine="480"/>
        <w:jc w:val="both"/>
        <w:rPr>
          <w:sz w:val="28"/>
        </w:rPr>
      </w:pPr>
      <w:r>
        <w:rPr>
          <w:sz w:val="28"/>
        </w:rPr>
        <w:t>Размеры территорий общего пользования курортных зон устанавливаются</w:t>
      </w:r>
      <w:r>
        <w:rPr>
          <w:spacing w:val="80"/>
          <w:sz w:val="28"/>
        </w:rPr>
        <w:t xml:space="preserve"> </w:t>
      </w:r>
      <w:r>
        <w:rPr>
          <w:sz w:val="28"/>
        </w:rPr>
        <w:t>для</w:t>
      </w:r>
      <w:r>
        <w:rPr>
          <w:spacing w:val="80"/>
          <w:sz w:val="28"/>
        </w:rPr>
        <w:t xml:space="preserve"> </w:t>
      </w:r>
      <w:r>
        <w:rPr>
          <w:sz w:val="28"/>
        </w:rPr>
        <w:t>санаторно-курортных</w:t>
      </w:r>
      <w:r>
        <w:rPr>
          <w:spacing w:val="-3"/>
          <w:sz w:val="28"/>
        </w:rPr>
        <w:t xml:space="preserve"> </w:t>
      </w:r>
      <w:r>
        <w:rPr>
          <w:sz w:val="28"/>
        </w:rPr>
        <w:t xml:space="preserve">и оздоровительных учреждениях из расчета – 10 </w:t>
      </w:r>
      <w:proofErr w:type="spellStart"/>
      <w:r>
        <w:rPr>
          <w:sz w:val="28"/>
        </w:rPr>
        <w:t>кв.м</w:t>
      </w:r>
      <w:proofErr w:type="spellEnd"/>
      <w:r>
        <w:rPr>
          <w:sz w:val="28"/>
        </w:rPr>
        <w:t xml:space="preserve"> на 1 место; озелененных – 100 </w:t>
      </w:r>
      <w:proofErr w:type="spellStart"/>
      <w:r>
        <w:rPr>
          <w:sz w:val="28"/>
        </w:rPr>
        <w:t>кв.м</w:t>
      </w:r>
      <w:proofErr w:type="spellEnd"/>
      <w:r>
        <w:rPr>
          <w:sz w:val="28"/>
        </w:rPr>
        <w:t xml:space="preserve"> на 1 место.</w:t>
      </w:r>
    </w:p>
    <w:p w14:paraId="1E884571" w14:textId="77777777" w:rsidR="00997F6A" w:rsidRDefault="00997F6A">
      <w:pPr>
        <w:pStyle w:val="a6"/>
        <w:rPr>
          <w:sz w:val="28"/>
        </w:rPr>
        <w:sectPr w:rsidR="00997F6A">
          <w:pgSz w:w="11900" w:h="16840"/>
          <w:pgMar w:top="540" w:right="708" w:bottom="700" w:left="992" w:header="0" w:footer="518" w:gutter="0"/>
          <w:cols w:space="720"/>
        </w:sectPr>
      </w:pPr>
    </w:p>
    <w:p w14:paraId="6CDCBED7" w14:textId="77777777" w:rsidR="00997F6A" w:rsidRDefault="005C48BA">
      <w:pPr>
        <w:pStyle w:val="a6"/>
        <w:numPr>
          <w:ilvl w:val="0"/>
          <w:numId w:val="63"/>
        </w:numPr>
        <w:tabs>
          <w:tab w:val="left" w:pos="1151"/>
        </w:tabs>
        <w:spacing w:before="61"/>
        <w:ind w:right="421" w:firstLine="480"/>
        <w:jc w:val="left"/>
        <w:rPr>
          <w:sz w:val="28"/>
        </w:rPr>
      </w:pPr>
      <w:r>
        <w:rPr>
          <w:sz w:val="28"/>
        </w:rPr>
        <w:t>Размеры территорий пляжей, размещаемых в курортных зонах и зонах отдыха, следует рассчитывать по таблице37.</w:t>
      </w:r>
    </w:p>
    <w:p w14:paraId="6B92202F" w14:textId="77777777" w:rsidR="00997F6A" w:rsidRDefault="005C48BA">
      <w:pPr>
        <w:pStyle w:val="a3"/>
        <w:spacing w:before="277"/>
        <w:ind w:left="846" w:firstLine="0"/>
        <w:jc w:val="left"/>
      </w:pPr>
      <w:r>
        <w:t>Таблица</w:t>
      </w:r>
      <w:r>
        <w:rPr>
          <w:spacing w:val="-12"/>
        </w:rPr>
        <w:t xml:space="preserve"> </w:t>
      </w:r>
      <w:r>
        <w:t>37.</w:t>
      </w:r>
      <w:r>
        <w:rPr>
          <w:spacing w:val="-9"/>
        </w:rPr>
        <w:t xml:space="preserve"> </w:t>
      </w:r>
      <w:r>
        <w:t>Размеры</w:t>
      </w:r>
      <w:r w:rsidR="000416C1">
        <w:t xml:space="preserve"> </w:t>
      </w:r>
      <w:r>
        <w:t>территорий</w:t>
      </w:r>
      <w:r>
        <w:rPr>
          <w:spacing w:val="-12"/>
        </w:rPr>
        <w:t xml:space="preserve"> </w:t>
      </w:r>
      <w:r>
        <w:rPr>
          <w:spacing w:val="-2"/>
        </w:rPr>
        <w:t>пляжей</w:t>
      </w:r>
    </w:p>
    <w:p w14:paraId="5FE9A26F" w14:textId="77777777" w:rsidR="00997F6A" w:rsidRDefault="00997F6A">
      <w:pPr>
        <w:pStyle w:val="a3"/>
        <w:spacing w:before="98" w:after="1"/>
        <w:ind w:left="0" w:firstLine="0"/>
        <w:jc w:val="left"/>
        <w:rPr>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9"/>
        <w:gridCol w:w="3379"/>
        <w:gridCol w:w="2141"/>
      </w:tblGrid>
      <w:tr w:rsidR="00997F6A" w14:paraId="5B37B887" w14:textId="77777777">
        <w:trPr>
          <w:trHeight w:val="757"/>
        </w:trPr>
        <w:tc>
          <w:tcPr>
            <w:tcW w:w="3269" w:type="dxa"/>
          </w:tcPr>
          <w:p w14:paraId="210963CD" w14:textId="77777777" w:rsidR="00997F6A" w:rsidRDefault="005C48BA">
            <w:pPr>
              <w:pStyle w:val="TableParagraph"/>
              <w:spacing w:line="244" w:lineRule="exact"/>
              <w:ind w:left="105"/>
            </w:pPr>
            <w:r>
              <w:rPr>
                <w:spacing w:val="-4"/>
              </w:rPr>
              <w:t>Зоны</w:t>
            </w:r>
          </w:p>
        </w:tc>
        <w:tc>
          <w:tcPr>
            <w:tcW w:w="3379" w:type="dxa"/>
          </w:tcPr>
          <w:p w14:paraId="00468366" w14:textId="77777777" w:rsidR="00997F6A" w:rsidRDefault="005C48BA">
            <w:pPr>
              <w:pStyle w:val="TableParagraph"/>
              <w:spacing w:line="244" w:lineRule="exact"/>
              <w:ind w:left="110"/>
            </w:pPr>
            <w:r>
              <w:t>Наименование</w:t>
            </w:r>
            <w:r>
              <w:rPr>
                <w:spacing w:val="-12"/>
              </w:rPr>
              <w:t xml:space="preserve"> </w:t>
            </w:r>
            <w:r>
              <w:rPr>
                <w:spacing w:val="-4"/>
              </w:rPr>
              <w:t>пляже</w:t>
            </w:r>
          </w:p>
        </w:tc>
        <w:tc>
          <w:tcPr>
            <w:tcW w:w="2141" w:type="dxa"/>
          </w:tcPr>
          <w:p w14:paraId="2C2B7DF4" w14:textId="77777777" w:rsidR="00997F6A" w:rsidRDefault="005C48BA">
            <w:pPr>
              <w:pStyle w:val="TableParagraph"/>
              <w:tabs>
                <w:tab w:val="left" w:pos="1113"/>
                <w:tab w:val="left" w:pos="1396"/>
                <w:tab w:val="right" w:pos="2034"/>
              </w:tabs>
              <w:spacing w:line="242" w:lineRule="auto"/>
              <w:ind w:left="110" w:right="92"/>
            </w:pPr>
            <w:r>
              <w:rPr>
                <w:spacing w:val="-2"/>
              </w:rPr>
              <w:t>Площадь</w:t>
            </w:r>
            <w:r>
              <w:tab/>
            </w:r>
            <w:r>
              <w:tab/>
            </w:r>
            <w:r>
              <w:rPr>
                <w:spacing w:val="-2"/>
              </w:rPr>
              <w:t xml:space="preserve">пляжа, </w:t>
            </w:r>
            <w:proofErr w:type="spellStart"/>
            <w:r>
              <w:rPr>
                <w:spacing w:val="-4"/>
              </w:rPr>
              <w:t>кв.м</w:t>
            </w:r>
            <w:proofErr w:type="spellEnd"/>
            <w:r>
              <w:tab/>
            </w:r>
            <w:r>
              <w:rPr>
                <w:spacing w:val="-6"/>
              </w:rPr>
              <w:t>на</w:t>
            </w:r>
            <w:r>
              <w:tab/>
            </w:r>
            <w:r>
              <w:rPr>
                <w:spacing w:val="-10"/>
              </w:rPr>
              <w:t>1</w:t>
            </w:r>
          </w:p>
          <w:p w14:paraId="1B8BBF54" w14:textId="77777777" w:rsidR="00997F6A" w:rsidRDefault="005C48BA">
            <w:pPr>
              <w:pStyle w:val="TableParagraph"/>
              <w:spacing w:line="236" w:lineRule="exact"/>
              <w:ind w:left="110"/>
            </w:pPr>
            <w:r>
              <w:rPr>
                <w:spacing w:val="-2"/>
              </w:rPr>
              <w:t>посетителя</w:t>
            </w:r>
          </w:p>
        </w:tc>
      </w:tr>
      <w:tr w:rsidR="00997F6A" w14:paraId="6AE44B0A" w14:textId="77777777">
        <w:trPr>
          <w:trHeight w:val="254"/>
        </w:trPr>
        <w:tc>
          <w:tcPr>
            <w:tcW w:w="3269" w:type="dxa"/>
            <w:vMerge w:val="restart"/>
          </w:tcPr>
          <w:p w14:paraId="03AF0A08" w14:textId="77777777" w:rsidR="00997F6A" w:rsidRDefault="005C48BA">
            <w:pPr>
              <w:pStyle w:val="TableParagraph"/>
              <w:spacing w:line="244" w:lineRule="exact"/>
              <w:ind w:left="105"/>
            </w:pPr>
            <w:r>
              <w:t>Курортные</w:t>
            </w:r>
            <w:r>
              <w:rPr>
                <w:spacing w:val="-8"/>
              </w:rPr>
              <w:t xml:space="preserve"> </w:t>
            </w:r>
            <w:r>
              <w:t>зоны</w:t>
            </w:r>
            <w:r>
              <w:rPr>
                <w:spacing w:val="-1"/>
              </w:rPr>
              <w:t xml:space="preserve"> </w:t>
            </w:r>
            <w:r>
              <w:t>и</w:t>
            </w:r>
            <w:r>
              <w:rPr>
                <w:spacing w:val="55"/>
              </w:rPr>
              <w:t xml:space="preserve"> </w:t>
            </w:r>
            <w:r>
              <w:t>зоны</w:t>
            </w:r>
            <w:r>
              <w:rPr>
                <w:spacing w:val="-4"/>
              </w:rPr>
              <w:t xml:space="preserve"> </w:t>
            </w:r>
            <w:r>
              <w:rPr>
                <w:spacing w:val="-2"/>
              </w:rPr>
              <w:t>отдыха</w:t>
            </w:r>
          </w:p>
        </w:tc>
        <w:tc>
          <w:tcPr>
            <w:tcW w:w="3379" w:type="dxa"/>
          </w:tcPr>
          <w:p w14:paraId="6D209977" w14:textId="77777777" w:rsidR="00997F6A" w:rsidRDefault="005C48BA">
            <w:pPr>
              <w:pStyle w:val="TableParagraph"/>
              <w:spacing w:line="234" w:lineRule="exact"/>
              <w:ind w:left="110"/>
            </w:pPr>
            <w:r>
              <w:t>речные</w:t>
            </w:r>
            <w:r>
              <w:rPr>
                <w:spacing w:val="-9"/>
              </w:rPr>
              <w:t xml:space="preserve"> </w:t>
            </w:r>
            <w:r>
              <w:t>и озерные</w:t>
            </w:r>
            <w:r>
              <w:rPr>
                <w:spacing w:val="-8"/>
              </w:rPr>
              <w:t xml:space="preserve"> </w:t>
            </w:r>
            <w:r>
              <w:rPr>
                <w:spacing w:val="-4"/>
              </w:rPr>
              <w:t>пляжи</w:t>
            </w:r>
          </w:p>
        </w:tc>
        <w:tc>
          <w:tcPr>
            <w:tcW w:w="2141" w:type="dxa"/>
          </w:tcPr>
          <w:p w14:paraId="16AC4BCA" w14:textId="77777777" w:rsidR="00997F6A" w:rsidRDefault="005C48BA">
            <w:pPr>
              <w:pStyle w:val="TableParagraph"/>
              <w:spacing w:line="234" w:lineRule="exact"/>
              <w:ind w:left="14"/>
              <w:jc w:val="center"/>
            </w:pPr>
            <w:r>
              <w:rPr>
                <w:spacing w:val="-10"/>
              </w:rPr>
              <w:t>8</w:t>
            </w:r>
          </w:p>
        </w:tc>
      </w:tr>
      <w:tr w:rsidR="00997F6A" w14:paraId="2C1283E0" w14:textId="77777777">
        <w:trPr>
          <w:trHeight w:val="508"/>
        </w:trPr>
        <w:tc>
          <w:tcPr>
            <w:tcW w:w="3269" w:type="dxa"/>
            <w:vMerge/>
            <w:tcBorders>
              <w:top w:val="nil"/>
            </w:tcBorders>
          </w:tcPr>
          <w:p w14:paraId="531FA37C" w14:textId="77777777" w:rsidR="00997F6A" w:rsidRDefault="00997F6A">
            <w:pPr>
              <w:rPr>
                <w:sz w:val="2"/>
                <w:szCs w:val="2"/>
              </w:rPr>
            </w:pPr>
          </w:p>
        </w:tc>
        <w:tc>
          <w:tcPr>
            <w:tcW w:w="3379" w:type="dxa"/>
          </w:tcPr>
          <w:p w14:paraId="7FCFB8C4" w14:textId="77777777" w:rsidR="00997F6A" w:rsidRDefault="005C48BA">
            <w:pPr>
              <w:pStyle w:val="TableParagraph"/>
              <w:spacing w:line="244" w:lineRule="exact"/>
              <w:ind w:left="110"/>
            </w:pPr>
            <w:r>
              <w:t>речные</w:t>
            </w:r>
            <w:r>
              <w:rPr>
                <w:spacing w:val="75"/>
                <w:w w:val="150"/>
              </w:rPr>
              <w:t xml:space="preserve"> </w:t>
            </w:r>
            <w:r>
              <w:t>и</w:t>
            </w:r>
            <w:r>
              <w:rPr>
                <w:spacing w:val="31"/>
              </w:rPr>
              <w:t xml:space="preserve">  </w:t>
            </w:r>
            <w:r>
              <w:t>озерные</w:t>
            </w:r>
            <w:r>
              <w:rPr>
                <w:spacing w:val="77"/>
                <w:w w:val="150"/>
              </w:rPr>
              <w:t xml:space="preserve"> </w:t>
            </w:r>
            <w:r>
              <w:t>пляжи</w:t>
            </w:r>
            <w:r>
              <w:rPr>
                <w:spacing w:val="29"/>
              </w:rPr>
              <w:t xml:space="preserve">  </w:t>
            </w:r>
            <w:r>
              <w:rPr>
                <w:spacing w:val="-5"/>
              </w:rPr>
              <w:t>для</w:t>
            </w:r>
          </w:p>
          <w:p w14:paraId="5EF0268C" w14:textId="77777777" w:rsidR="00997F6A" w:rsidRDefault="005C48BA">
            <w:pPr>
              <w:pStyle w:val="TableParagraph"/>
              <w:spacing w:before="1" w:line="243" w:lineRule="exact"/>
              <w:ind w:left="110"/>
            </w:pPr>
            <w:r>
              <w:rPr>
                <w:spacing w:val="-2"/>
              </w:rPr>
              <w:t>детей</w:t>
            </w:r>
          </w:p>
        </w:tc>
        <w:tc>
          <w:tcPr>
            <w:tcW w:w="2141" w:type="dxa"/>
          </w:tcPr>
          <w:p w14:paraId="3E039FB4" w14:textId="77777777" w:rsidR="00997F6A" w:rsidRDefault="005C48BA">
            <w:pPr>
              <w:pStyle w:val="TableParagraph"/>
              <w:spacing w:line="244" w:lineRule="exact"/>
              <w:ind w:left="14"/>
              <w:jc w:val="center"/>
            </w:pPr>
            <w:r>
              <w:rPr>
                <w:spacing w:val="-10"/>
              </w:rPr>
              <w:t>5</w:t>
            </w:r>
          </w:p>
        </w:tc>
      </w:tr>
      <w:tr w:rsidR="00997F6A" w14:paraId="1E20558D" w14:textId="77777777">
        <w:trPr>
          <w:trHeight w:val="757"/>
        </w:trPr>
        <w:tc>
          <w:tcPr>
            <w:tcW w:w="3269" w:type="dxa"/>
          </w:tcPr>
          <w:p w14:paraId="5D59E6CA" w14:textId="77777777" w:rsidR="00997F6A" w:rsidRDefault="005C48BA">
            <w:pPr>
              <w:pStyle w:val="TableParagraph"/>
              <w:tabs>
                <w:tab w:val="left" w:pos="1276"/>
                <w:tab w:val="left" w:pos="2836"/>
              </w:tabs>
              <w:spacing w:line="237" w:lineRule="auto"/>
              <w:ind w:left="105" w:right="98"/>
            </w:pPr>
            <w:r>
              <w:rPr>
                <w:spacing w:val="-2"/>
              </w:rPr>
              <w:t>Земли,</w:t>
            </w:r>
            <w:r>
              <w:tab/>
            </w:r>
            <w:r>
              <w:rPr>
                <w:spacing w:val="-2"/>
              </w:rPr>
              <w:t>пригодные</w:t>
            </w:r>
            <w:r>
              <w:tab/>
            </w:r>
            <w:r>
              <w:rPr>
                <w:spacing w:val="-4"/>
              </w:rPr>
              <w:t xml:space="preserve">для </w:t>
            </w:r>
            <w:r>
              <w:rPr>
                <w:spacing w:val="-2"/>
              </w:rPr>
              <w:t>сельскохозяйственного</w:t>
            </w:r>
          </w:p>
          <w:p w14:paraId="5CF7B8FC" w14:textId="77777777" w:rsidR="00997F6A" w:rsidRDefault="005C48BA">
            <w:pPr>
              <w:pStyle w:val="TableParagraph"/>
              <w:spacing w:line="243" w:lineRule="exact"/>
              <w:ind w:left="105"/>
            </w:pPr>
            <w:r>
              <w:rPr>
                <w:spacing w:val="-2"/>
              </w:rPr>
              <w:t>использования</w:t>
            </w:r>
          </w:p>
        </w:tc>
        <w:tc>
          <w:tcPr>
            <w:tcW w:w="3379" w:type="dxa"/>
          </w:tcPr>
          <w:p w14:paraId="26808114" w14:textId="77777777" w:rsidR="00997F6A" w:rsidRDefault="005C48BA">
            <w:pPr>
              <w:pStyle w:val="TableParagraph"/>
              <w:spacing w:line="244" w:lineRule="exact"/>
              <w:ind w:left="110"/>
            </w:pPr>
            <w:r>
              <w:t>речные</w:t>
            </w:r>
            <w:r>
              <w:rPr>
                <w:spacing w:val="-9"/>
              </w:rPr>
              <w:t xml:space="preserve"> </w:t>
            </w:r>
            <w:r>
              <w:t>и озерные</w:t>
            </w:r>
            <w:r>
              <w:rPr>
                <w:spacing w:val="-8"/>
              </w:rPr>
              <w:t xml:space="preserve"> </w:t>
            </w:r>
            <w:r>
              <w:rPr>
                <w:spacing w:val="-4"/>
              </w:rPr>
              <w:t>пляжи</w:t>
            </w:r>
          </w:p>
        </w:tc>
        <w:tc>
          <w:tcPr>
            <w:tcW w:w="2141" w:type="dxa"/>
          </w:tcPr>
          <w:p w14:paraId="2AE49477" w14:textId="77777777" w:rsidR="00997F6A" w:rsidRDefault="005C48BA">
            <w:pPr>
              <w:pStyle w:val="TableParagraph"/>
              <w:spacing w:line="244" w:lineRule="exact"/>
              <w:ind w:left="14"/>
              <w:jc w:val="center"/>
            </w:pPr>
            <w:r>
              <w:rPr>
                <w:spacing w:val="-10"/>
              </w:rPr>
              <w:t>4</w:t>
            </w:r>
          </w:p>
        </w:tc>
      </w:tr>
      <w:tr w:rsidR="00997F6A" w14:paraId="0973FBEF" w14:textId="77777777">
        <w:trPr>
          <w:trHeight w:val="503"/>
        </w:trPr>
        <w:tc>
          <w:tcPr>
            <w:tcW w:w="3269" w:type="dxa"/>
          </w:tcPr>
          <w:p w14:paraId="597EBE2A" w14:textId="77777777" w:rsidR="00997F6A" w:rsidRDefault="005C48BA">
            <w:pPr>
              <w:pStyle w:val="TableParagraph"/>
              <w:tabs>
                <w:tab w:val="left" w:pos="1324"/>
                <w:tab w:val="left" w:pos="1847"/>
                <w:tab w:val="left" w:pos="3057"/>
              </w:tabs>
              <w:spacing w:line="244" w:lineRule="exact"/>
              <w:ind w:left="105"/>
            </w:pPr>
            <w:r>
              <w:rPr>
                <w:spacing w:val="-2"/>
              </w:rPr>
              <w:t>Санатории</w:t>
            </w:r>
            <w:r>
              <w:tab/>
            </w:r>
            <w:r>
              <w:rPr>
                <w:spacing w:val="-5"/>
              </w:rPr>
              <w:t>для</w:t>
            </w:r>
            <w:r>
              <w:tab/>
            </w:r>
            <w:r>
              <w:rPr>
                <w:spacing w:val="-2"/>
              </w:rPr>
              <w:t>лечащихся</w:t>
            </w:r>
            <w:r>
              <w:tab/>
            </w:r>
            <w:r>
              <w:rPr>
                <w:spacing w:val="-10"/>
              </w:rPr>
              <w:t>с</w:t>
            </w:r>
          </w:p>
          <w:p w14:paraId="6E523715" w14:textId="77777777" w:rsidR="00997F6A" w:rsidRDefault="005C48BA">
            <w:pPr>
              <w:pStyle w:val="TableParagraph"/>
              <w:spacing w:before="1" w:line="238" w:lineRule="exact"/>
              <w:ind w:left="105"/>
            </w:pPr>
            <w:r>
              <w:t>ограниченной</w:t>
            </w:r>
            <w:r>
              <w:rPr>
                <w:spacing w:val="-8"/>
              </w:rPr>
              <w:t xml:space="preserve"> </w:t>
            </w:r>
            <w:r>
              <w:rPr>
                <w:spacing w:val="-2"/>
              </w:rPr>
              <w:t>подвижностью</w:t>
            </w:r>
          </w:p>
        </w:tc>
        <w:tc>
          <w:tcPr>
            <w:tcW w:w="3379" w:type="dxa"/>
          </w:tcPr>
          <w:p w14:paraId="63181B0F" w14:textId="77777777" w:rsidR="00997F6A" w:rsidRDefault="005C48BA">
            <w:pPr>
              <w:pStyle w:val="TableParagraph"/>
              <w:tabs>
                <w:tab w:val="left" w:pos="2379"/>
              </w:tabs>
              <w:spacing w:line="244" w:lineRule="exact"/>
              <w:ind w:left="110"/>
            </w:pPr>
            <w:r>
              <w:rPr>
                <w:spacing w:val="-2"/>
              </w:rPr>
              <w:t>специализированные</w:t>
            </w:r>
            <w:r>
              <w:tab/>
            </w:r>
            <w:r>
              <w:rPr>
                <w:spacing w:val="-2"/>
              </w:rPr>
              <w:t>лечебные</w:t>
            </w:r>
          </w:p>
          <w:p w14:paraId="2ED30729" w14:textId="77777777" w:rsidR="00997F6A" w:rsidRDefault="005C48BA">
            <w:pPr>
              <w:pStyle w:val="TableParagraph"/>
              <w:spacing w:before="1" w:line="238" w:lineRule="exact"/>
              <w:ind w:left="110"/>
            </w:pPr>
            <w:r>
              <w:rPr>
                <w:spacing w:val="-4"/>
              </w:rPr>
              <w:t>пляжи</w:t>
            </w:r>
          </w:p>
        </w:tc>
        <w:tc>
          <w:tcPr>
            <w:tcW w:w="2141" w:type="dxa"/>
          </w:tcPr>
          <w:p w14:paraId="70C67B45" w14:textId="77777777" w:rsidR="00997F6A" w:rsidRDefault="005C48BA">
            <w:pPr>
              <w:pStyle w:val="TableParagraph"/>
              <w:spacing w:line="244" w:lineRule="exact"/>
              <w:ind w:left="14" w:right="5"/>
              <w:jc w:val="center"/>
            </w:pPr>
            <w:r>
              <w:rPr>
                <w:spacing w:val="-2"/>
              </w:rPr>
              <w:t>8-</w:t>
            </w:r>
            <w:r>
              <w:rPr>
                <w:spacing w:val="-5"/>
              </w:rPr>
              <w:t>12</w:t>
            </w:r>
          </w:p>
        </w:tc>
      </w:tr>
    </w:tbl>
    <w:p w14:paraId="4194A8A9" w14:textId="77777777" w:rsidR="00997F6A" w:rsidRDefault="005C48BA">
      <w:pPr>
        <w:pStyle w:val="a6"/>
        <w:numPr>
          <w:ilvl w:val="0"/>
          <w:numId w:val="63"/>
        </w:numPr>
        <w:tabs>
          <w:tab w:val="left" w:pos="1321"/>
          <w:tab w:val="left" w:pos="3433"/>
          <w:tab w:val="left" w:pos="5602"/>
          <w:tab w:val="left" w:pos="7156"/>
          <w:tab w:val="left" w:pos="8391"/>
          <w:tab w:val="left" w:pos="9625"/>
        </w:tabs>
        <w:spacing w:before="274"/>
        <w:ind w:right="423" w:firstLine="480"/>
        <w:jc w:val="left"/>
        <w:rPr>
          <w:sz w:val="28"/>
        </w:rPr>
      </w:pPr>
      <w:r>
        <w:rPr>
          <w:spacing w:val="-2"/>
          <w:sz w:val="28"/>
        </w:rPr>
        <w:t>Минимальную</w:t>
      </w:r>
      <w:r>
        <w:rPr>
          <w:sz w:val="28"/>
        </w:rPr>
        <w:tab/>
      </w:r>
      <w:r>
        <w:rPr>
          <w:spacing w:val="-2"/>
          <w:sz w:val="28"/>
        </w:rPr>
        <w:t>протяженность</w:t>
      </w:r>
      <w:r>
        <w:rPr>
          <w:sz w:val="28"/>
        </w:rPr>
        <w:tab/>
      </w:r>
      <w:r>
        <w:rPr>
          <w:spacing w:val="-2"/>
          <w:sz w:val="28"/>
        </w:rPr>
        <w:t>береговой</w:t>
      </w:r>
      <w:r>
        <w:rPr>
          <w:sz w:val="28"/>
        </w:rPr>
        <w:tab/>
      </w:r>
      <w:r>
        <w:rPr>
          <w:spacing w:val="-2"/>
          <w:sz w:val="28"/>
        </w:rPr>
        <w:t>полосы</w:t>
      </w:r>
      <w:r>
        <w:rPr>
          <w:sz w:val="28"/>
        </w:rPr>
        <w:tab/>
      </w:r>
      <w:r>
        <w:rPr>
          <w:spacing w:val="-2"/>
          <w:sz w:val="28"/>
        </w:rPr>
        <w:t>речных</w:t>
      </w:r>
      <w:r>
        <w:rPr>
          <w:sz w:val="28"/>
        </w:rPr>
        <w:tab/>
      </w:r>
      <w:r>
        <w:rPr>
          <w:spacing w:val="-10"/>
          <w:sz w:val="28"/>
        </w:rPr>
        <w:t xml:space="preserve">и </w:t>
      </w:r>
      <w:r>
        <w:rPr>
          <w:sz w:val="28"/>
        </w:rPr>
        <w:t>озерных</w:t>
      </w:r>
      <w:r w:rsidR="000416C1">
        <w:rPr>
          <w:sz w:val="28"/>
        </w:rPr>
        <w:t xml:space="preserve"> </w:t>
      </w:r>
      <w:r>
        <w:rPr>
          <w:sz w:val="28"/>
        </w:rPr>
        <w:t>пляжей на одного посетителя следует принимать не менее 0,25 м.</w:t>
      </w:r>
    </w:p>
    <w:p w14:paraId="7F173501" w14:textId="77777777" w:rsidR="00997F6A" w:rsidRDefault="005C48BA">
      <w:pPr>
        <w:pStyle w:val="a6"/>
        <w:numPr>
          <w:ilvl w:val="0"/>
          <w:numId w:val="63"/>
        </w:numPr>
        <w:tabs>
          <w:tab w:val="left" w:pos="1093"/>
        </w:tabs>
        <w:ind w:right="426" w:firstLine="480"/>
        <w:jc w:val="left"/>
        <w:rPr>
          <w:sz w:val="28"/>
        </w:rPr>
      </w:pPr>
      <w:r>
        <w:rPr>
          <w:sz w:val="28"/>
        </w:rPr>
        <w:t>Территориальная</w:t>
      </w:r>
      <w:r>
        <w:rPr>
          <w:spacing w:val="40"/>
          <w:sz w:val="28"/>
        </w:rPr>
        <w:t xml:space="preserve"> </w:t>
      </w:r>
      <w:r>
        <w:rPr>
          <w:sz w:val="28"/>
        </w:rPr>
        <w:t>доступность</w:t>
      </w:r>
      <w:r>
        <w:rPr>
          <w:spacing w:val="40"/>
          <w:sz w:val="28"/>
        </w:rPr>
        <w:t xml:space="preserve"> </w:t>
      </w:r>
      <w:r>
        <w:rPr>
          <w:sz w:val="28"/>
        </w:rPr>
        <w:t>для</w:t>
      </w:r>
      <w:r>
        <w:rPr>
          <w:spacing w:val="40"/>
          <w:sz w:val="28"/>
        </w:rPr>
        <w:t xml:space="preserve"> </w:t>
      </w:r>
      <w:r>
        <w:rPr>
          <w:sz w:val="28"/>
        </w:rPr>
        <w:t>населения</w:t>
      </w:r>
      <w:r>
        <w:rPr>
          <w:spacing w:val="40"/>
          <w:sz w:val="28"/>
        </w:rPr>
        <w:t xml:space="preserve"> </w:t>
      </w:r>
      <w:r>
        <w:rPr>
          <w:sz w:val="28"/>
        </w:rPr>
        <w:t>зон</w:t>
      </w:r>
      <w:r>
        <w:rPr>
          <w:spacing w:val="40"/>
          <w:sz w:val="28"/>
        </w:rPr>
        <w:t xml:space="preserve"> </w:t>
      </w:r>
      <w:r>
        <w:rPr>
          <w:sz w:val="28"/>
        </w:rPr>
        <w:t>массового</w:t>
      </w:r>
      <w:r>
        <w:rPr>
          <w:spacing w:val="40"/>
          <w:sz w:val="28"/>
        </w:rPr>
        <w:t xml:space="preserve"> </w:t>
      </w:r>
      <w:r>
        <w:rPr>
          <w:sz w:val="28"/>
        </w:rPr>
        <w:t>отдыха</w:t>
      </w:r>
      <w:r>
        <w:rPr>
          <w:spacing w:val="40"/>
          <w:sz w:val="28"/>
        </w:rPr>
        <w:t xml:space="preserve"> </w:t>
      </w:r>
      <w:r>
        <w:rPr>
          <w:sz w:val="28"/>
        </w:rPr>
        <w:t>и пляжей должна составлять 15-20 мин. на общественном транспорте.</w:t>
      </w:r>
    </w:p>
    <w:p w14:paraId="385970DC" w14:textId="77777777" w:rsidR="00997F6A" w:rsidRDefault="005C48BA">
      <w:pPr>
        <w:pStyle w:val="a6"/>
        <w:numPr>
          <w:ilvl w:val="0"/>
          <w:numId w:val="63"/>
        </w:numPr>
        <w:tabs>
          <w:tab w:val="left" w:pos="1065"/>
        </w:tabs>
        <w:ind w:right="426" w:firstLine="480"/>
        <w:jc w:val="left"/>
        <w:rPr>
          <w:sz w:val="28"/>
        </w:rPr>
      </w:pPr>
      <w:r>
        <w:rPr>
          <w:sz w:val="28"/>
        </w:rPr>
        <w:t>Рассчитывать число единовременных посетителей на пляжах следует с учетом коэффициентов одновременной загрузки пляжей по таблице 38.</w:t>
      </w:r>
    </w:p>
    <w:p w14:paraId="5A4B6763" w14:textId="77777777" w:rsidR="00997F6A" w:rsidRDefault="005C48BA">
      <w:pPr>
        <w:pStyle w:val="a3"/>
        <w:spacing w:before="319"/>
        <w:ind w:left="846" w:firstLine="0"/>
        <w:jc w:val="left"/>
      </w:pPr>
      <w:r>
        <w:t>Таблица</w:t>
      </w:r>
      <w:r>
        <w:rPr>
          <w:spacing w:val="-8"/>
        </w:rPr>
        <w:t xml:space="preserve"> </w:t>
      </w:r>
      <w:r>
        <w:t>38.</w:t>
      </w:r>
      <w:r>
        <w:rPr>
          <w:spacing w:val="57"/>
        </w:rPr>
        <w:t xml:space="preserve"> </w:t>
      </w:r>
      <w:r>
        <w:t>Коэффициенты</w:t>
      </w:r>
      <w:r>
        <w:rPr>
          <w:spacing w:val="-8"/>
        </w:rPr>
        <w:t xml:space="preserve"> </w:t>
      </w:r>
      <w:r>
        <w:t>одновременной</w:t>
      </w:r>
      <w:r>
        <w:rPr>
          <w:spacing w:val="-8"/>
        </w:rPr>
        <w:t xml:space="preserve"> </w:t>
      </w:r>
      <w:r>
        <w:t>загрузки</w:t>
      </w:r>
      <w:r>
        <w:rPr>
          <w:spacing w:val="-7"/>
        </w:rPr>
        <w:t xml:space="preserve"> </w:t>
      </w:r>
      <w:r>
        <w:rPr>
          <w:spacing w:val="-2"/>
        </w:rPr>
        <w:t>пляжей</w:t>
      </w:r>
    </w:p>
    <w:p w14:paraId="19CA1509" w14:textId="77777777" w:rsidR="00997F6A" w:rsidRDefault="00997F6A">
      <w:pPr>
        <w:pStyle w:val="a3"/>
        <w:ind w:left="0" w:firstLine="0"/>
        <w:jc w:val="left"/>
        <w:rPr>
          <w:sz w:val="20"/>
        </w:rPr>
      </w:pPr>
    </w:p>
    <w:p w14:paraId="7895CC76" w14:textId="77777777" w:rsidR="00997F6A" w:rsidRDefault="00997F6A">
      <w:pPr>
        <w:pStyle w:val="a3"/>
        <w:spacing w:before="99"/>
        <w:ind w:left="0" w:firstLine="0"/>
        <w:jc w:val="left"/>
        <w:rPr>
          <w:sz w:val="20"/>
        </w:rPr>
      </w:pPr>
    </w:p>
    <w:tbl>
      <w:tblPr>
        <w:tblStyle w:val="TableNormal"/>
        <w:tblW w:w="0" w:type="auto"/>
        <w:tblInd w:w="1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9"/>
        <w:gridCol w:w="2698"/>
      </w:tblGrid>
      <w:tr w:rsidR="00997F6A" w14:paraId="6867EE11" w14:textId="77777777">
        <w:trPr>
          <w:trHeight w:val="762"/>
        </w:trPr>
        <w:tc>
          <w:tcPr>
            <w:tcW w:w="5069" w:type="dxa"/>
          </w:tcPr>
          <w:p w14:paraId="25D1D509" w14:textId="77777777" w:rsidR="00997F6A" w:rsidRDefault="005C48BA">
            <w:pPr>
              <w:pStyle w:val="TableParagraph"/>
              <w:spacing w:line="249" w:lineRule="exact"/>
              <w:ind w:left="110"/>
            </w:pPr>
            <w:r>
              <w:t>Наименование</w:t>
            </w:r>
            <w:r>
              <w:rPr>
                <w:spacing w:val="-10"/>
              </w:rPr>
              <w:t xml:space="preserve"> </w:t>
            </w:r>
            <w:r>
              <w:rPr>
                <w:spacing w:val="-2"/>
              </w:rPr>
              <w:t>пляжей</w:t>
            </w:r>
          </w:p>
        </w:tc>
        <w:tc>
          <w:tcPr>
            <w:tcW w:w="2698" w:type="dxa"/>
          </w:tcPr>
          <w:p w14:paraId="7DE69202" w14:textId="77777777" w:rsidR="00997F6A" w:rsidRDefault="005C48BA">
            <w:pPr>
              <w:pStyle w:val="TableParagraph"/>
              <w:tabs>
                <w:tab w:val="left" w:pos="1780"/>
              </w:tabs>
              <w:spacing w:line="237" w:lineRule="auto"/>
              <w:ind w:left="110" w:right="100"/>
            </w:pPr>
            <w:r>
              <w:rPr>
                <w:spacing w:val="-2"/>
              </w:rPr>
              <w:t>Коэффициенты одновременной</w:t>
            </w:r>
            <w:r>
              <w:tab/>
            </w:r>
            <w:r>
              <w:rPr>
                <w:spacing w:val="-2"/>
              </w:rPr>
              <w:t>загрузки</w:t>
            </w:r>
          </w:p>
          <w:p w14:paraId="117C4B78" w14:textId="77777777" w:rsidR="00997F6A" w:rsidRDefault="005C48BA">
            <w:pPr>
              <w:pStyle w:val="TableParagraph"/>
              <w:spacing w:line="243" w:lineRule="exact"/>
              <w:ind w:left="110"/>
            </w:pPr>
            <w:r>
              <w:rPr>
                <w:spacing w:val="-2"/>
              </w:rPr>
              <w:t>пляжей</w:t>
            </w:r>
          </w:p>
        </w:tc>
      </w:tr>
      <w:tr w:rsidR="00997F6A" w14:paraId="2308F207" w14:textId="77777777">
        <w:trPr>
          <w:trHeight w:val="503"/>
        </w:trPr>
        <w:tc>
          <w:tcPr>
            <w:tcW w:w="5069" w:type="dxa"/>
          </w:tcPr>
          <w:p w14:paraId="7624FA35" w14:textId="77777777" w:rsidR="00997F6A" w:rsidRDefault="005C48BA">
            <w:pPr>
              <w:pStyle w:val="TableParagraph"/>
              <w:spacing w:line="244" w:lineRule="exact"/>
              <w:ind w:left="590"/>
            </w:pPr>
            <w:r>
              <w:t>-</w:t>
            </w:r>
            <w:r>
              <w:rPr>
                <w:spacing w:val="1"/>
              </w:rPr>
              <w:t xml:space="preserve"> </w:t>
            </w:r>
            <w:r>
              <w:rPr>
                <w:spacing w:val="-2"/>
              </w:rPr>
              <w:t>санаториев</w:t>
            </w:r>
          </w:p>
        </w:tc>
        <w:tc>
          <w:tcPr>
            <w:tcW w:w="2698" w:type="dxa"/>
          </w:tcPr>
          <w:p w14:paraId="039FC303" w14:textId="77777777" w:rsidR="00997F6A" w:rsidRDefault="005C48BA">
            <w:pPr>
              <w:pStyle w:val="TableParagraph"/>
              <w:spacing w:line="244" w:lineRule="exact"/>
              <w:ind w:left="13"/>
              <w:jc w:val="center"/>
            </w:pPr>
            <w:r>
              <w:t>0,6-</w:t>
            </w:r>
            <w:r>
              <w:rPr>
                <w:spacing w:val="-5"/>
              </w:rPr>
              <w:t>0,8</w:t>
            </w:r>
          </w:p>
        </w:tc>
      </w:tr>
      <w:tr w:rsidR="00997F6A" w14:paraId="5A0E3834" w14:textId="77777777">
        <w:trPr>
          <w:trHeight w:val="508"/>
        </w:trPr>
        <w:tc>
          <w:tcPr>
            <w:tcW w:w="5069" w:type="dxa"/>
          </w:tcPr>
          <w:p w14:paraId="2939C944" w14:textId="77777777" w:rsidR="00997F6A" w:rsidRDefault="005C48BA">
            <w:pPr>
              <w:pStyle w:val="TableParagraph"/>
              <w:spacing w:line="244" w:lineRule="exact"/>
              <w:ind w:left="590"/>
            </w:pPr>
            <w:r>
              <w:t>-</w:t>
            </w:r>
            <w:r>
              <w:rPr>
                <w:spacing w:val="-4"/>
              </w:rPr>
              <w:t xml:space="preserve"> </w:t>
            </w:r>
            <w:r>
              <w:t>учреждений</w:t>
            </w:r>
            <w:r>
              <w:rPr>
                <w:spacing w:val="-2"/>
              </w:rPr>
              <w:t xml:space="preserve"> </w:t>
            </w:r>
            <w:r>
              <w:t>отдыха и</w:t>
            </w:r>
            <w:r>
              <w:rPr>
                <w:spacing w:val="-5"/>
              </w:rPr>
              <w:t xml:space="preserve"> </w:t>
            </w:r>
            <w:r>
              <w:rPr>
                <w:spacing w:val="-2"/>
              </w:rPr>
              <w:t>туризма</w:t>
            </w:r>
          </w:p>
        </w:tc>
        <w:tc>
          <w:tcPr>
            <w:tcW w:w="2698" w:type="dxa"/>
          </w:tcPr>
          <w:p w14:paraId="28EAFD90" w14:textId="77777777" w:rsidR="00997F6A" w:rsidRDefault="005C48BA">
            <w:pPr>
              <w:pStyle w:val="TableParagraph"/>
              <w:spacing w:line="244" w:lineRule="exact"/>
              <w:ind w:left="13"/>
              <w:jc w:val="center"/>
            </w:pPr>
            <w:r>
              <w:t>0,7-</w:t>
            </w:r>
            <w:r>
              <w:rPr>
                <w:spacing w:val="-5"/>
              </w:rPr>
              <w:t>0,9</w:t>
            </w:r>
          </w:p>
        </w:tc>
      </w:tr>
      <w:tr w:rsidR="00997F6A" w14:paraId="2393039F" w14:textId="77777777">
        <w:trPr>
          <w:trHeight w:val="503"/>
        </w:trPr>
        <w:tc>
          <w:tcPr>
            <w:tcW w:w="5069" w:type="dxa"/>
          </w:tcPr>
          <w:p w14:paraId="6E8F1A40" w14:textId="77777777" w:rsidR="00997F6A" w:rsidRDefault="005C48BA">
            <w:pPr>
              <w:pStyle w:val="TableParagraph"/>
              <w:spacing w:line="244" w:lineRule="exact"/>
              <w:ind w:left="590"/>
            </w:pPr>
            <w:r>
              <w:t>-</w:t>
            </w:r>
            <w:r>
              <w:rPr>
                <w:spacing w:val="-3"/>
              </w:rPr>
              <w:t xml:space="preserve"> </w:t>
            </w:r>
            <w:r>
              <w:t>детских</w:t>
            </w:r>
            <w:r>
              <w:rPr>
                <w:spacing w:val="-2"/>
              </w:rPr>
              <w:t xml:space="preserve"> лагерей</w:t>
            </w:r>
          </w:p>
        </w:tc>
        <w:tc>
          <w:tcPr>
            <w:tcW w:w="2698" w:type="dxa"/>
          </w:tcPr>
          <w:p w14:paraId="02EEF0A8" w14:textId="77777777" w:rsidR="00997F6A" w:rsidRDefault="005C48BA">
            <w:pPr>
              <w:pStyle w:val="TableParagraph"/>
              <w:spacing w:line="244" w:lineRule="exact"/>
              <w:ind w:left="13"/>
              <w:jc w:val="center"/>
            </w:pPr>
            <w:r>
              <w:t>0,5-</w:t>
            </w:r>
            <w:r>
              <w:rPr>
                <w:spacing w:val="-5"/>
              </w:rPr>
              <w:t>1,0</w:t>
            </w:r>
          </w:p>
        </w:tc>
      </w:tr>
      <w:tr w:rsidR="00997F6A" w14:paraId="6C44B38F" w14:textId="77777777">
        <w:trPr>
          <w:trHeight w:val="508"/>
        </w:trPr>
        <w:tc>
          <w:tcPr>
            <w:tcW w:w="5069" w:type="dxa"/>
          </w:tcPr>
          <w:p w14:paraId="59FEB325" w14:textId="77777777" w:rsidR="00997F6A" w:rsidRDefault="005C48BA">
            <w:pPr>
              <w:pStyle w:val="TableParagraph"/>
              <w:spacing w:line="244" w:lineRule="exact"/>
              <w:ind w:left="590"/>
            </w:pPr>
            <w:r>
              <w:t>-</w:t>
            </w:r>
            <w:r>
              <w:rPr>
                <w:spacing w:val="-4"/>
              </w:rPr>
              <w:t xml:space="preserve"> </w:t>
            </w:r>
            <w:r>
              <w:t>общего</w:t>
            </w:r>
            <w:r>
              <w:rPr>
                <w:spacing w:val="-7"/>
              </w:rPr>
              <w:t xml:space="preserve"> </w:t>
            </w:r>
            <w:r>
              <w:t>пользования</w:t>
            </w:r>
            <w:r>
              <w:rPr>
                <w:spacing w:val="-3"/>
              </w:rPr>
              <w:t xml:space="preserve"> </w:t>
            </w:r>
            <w:r>
              <w:t>для</w:t>
            </w:r>
            <w:r>
              <w:rPr>
                <w:spacing w:val="-8"/>
              </w:rPr>
              <w:t xml:space="preserve"> </w:t>
            </w:r>
            <w:r>
              <w:t>местного</w:t>
            </w:r>
            <w:r>
              <w:rPr>
                <w:spacing w:val="-6"/>
              </w:rPr>
              <w:t xml:space="preserve"> </w:t>
            </w:r>
            <w:r>
              <w:rPr>
                <w:spacing w:val="-2"/>
              </w:rPr>
              <w:t>населения</w:t>
            </w:r>
          </w:p>
        </w:tc>
        <w:tc>
          <w:tcPr>
            <w:tcW w:w="2698" w:type="dxa"/>
          </w:tcPr>
          <w:p w14:paraId="1B2B6EC1" w14:textId="77777777" w:rsidR="00997F6A" w:rsidRDefault="005C48BA">
            <w:pPr>
              <w:pStyle w:val="TableParagraph"/>
              <w:spacing w:line="244" w:lineRule="exact"/>
              <w:ind w:left="13" w:right="5"/>
              <w:jc w:val="center"/>
            </w:pPr>
            <w:r>
              <w:rPr>
                <w:spacing w:val="-5"/>
              </w:rPr>
              <w:t>0,2</w:t>
            </w:r>
          </w:p>
        </w:tc>
      </w:tr>
      <w:tr w:rsidR="00997F6A" w14:paraId="0F1A3067" w14:textId="77777777">
        <w:trPr>
          <w:trHeight w:val="503"/>
        </w:trPr>
        <w:tc>
          <w:tcPr>
            <w:tcW w:w="5069" w:type="dxa"/>
          </w:tcPr>
          <w:p w14:paraId="22A95FCD" w14:textId="77777777" w:rsidR="00997F6A" w:rsidRDefault="005C48BA">
            <w:pPr>
              <w:pStyle w:val="TableParagraph"/>
              <w:spacing w:line="244" w:lineRule="exact"/>
              <w:ind w:left="590"/>
            </w:pPr>
            <w:r>
              <w:t>-</w:t>
            </w:r>
            <w:r>
              <w:rPr>
                <w:spacing w:val="1"/>
              </w:rPr>
              <w:t xml:space="preserve"> </w:t>
            </w:r>
            <w:r>
              <w:rPr>
                <w:spacing w:val="-2"/>
              </w:rPr>
              <w:t>санаториев</w:t>
            </w:r>
          </w:p>
        </w:tc>
        <w:tc>
          <w:tcPr>
            <w:tcW w:w="2698" w:type="dxa"/>
          </w:tcPr>
          <w:p w14:paraId="56CCEFD9" w14:textId="77777777" w:rsidR="00997F6A" w:rsidRDefault="005C48BA">
            <w:pPr>
              <w:pStyle w:val="TableParagraph"/>
              <w:spacing w:line="244" w:lineRule="exact"/>
              <w:ind w:left="13"/>
              <w:jc w:val="center"/>
            </w:pPr>
            <w:r>
              <w:t>0,6-</w:t>
            </w:r>
            <w:r>
              <w:rPr>
                <w:spacing w:val="-5"/>
              </w:rPr>
              <w:t>0,8</w:t>
            </w:r>
          </w:p>
        </w:tc>
      </w:tr>
      <w:tr w:rsidR="00997F6A" w14:paraId="61314083" w14:textId="77777777">
        <w:trPr>
          <w:trHeight w:val="508"/>
        </w:trPr>
        <w:tc>
          <w:tcPr>
            <w:tcW w:w="5069" w:type="dxa"/>
          </w:tcPr>
          <w:p w14:paraId="7ABF875A" w14:textId="77777777" w:rsidR="00997F6A" w:rsidRDefault="005C48BA">
            <w:pPr>
              <w:pStyle w:val="TableParagraph"/>
              <w:spacing w:line="244" w:lineRule="exact"/>
              <w:ind w:left="590"/>
            </w:pPr>
            <w:r>
              <w:t>-</w:t>
            </w:r>
            <w:r>
              <w:rPr>
                <w:spacing w:val="-5"/>
              </w:rPr>
              <w:t xml:space="preserve"> </w:t>
            </w:r>
            <w:r>
              <w:t>отдыхающих</w:t>
            </w:r>
            <w:r>
              <w:rPr>
                <w:spacing w:val="-5"/>
              </w:rPr>
              <w:t xml:space="preserve"> </w:t>
            </w:r>
            <w:r>
              <w:t>без</w:t>
            </w:r>
            <w:r>
              <w:rPr>
                <w:spacing w:val="-4"/>
              </w:rPr>
              <w:t xml:space="preserve"> </w:t>
            </w:r>
            <w:r>
              <w:rPr>
                <w:spacing w:val="-2"/>
              </w:rPr>
              <w:t>путевок</w:t>
            </w:r>
          </w:p>
        </w:tc>
        <w:tc>
          <w:tcPr>
            <w:tcW w:w="2698" w:type="dxa"/>
          </w:tcPr>
          <w:p w14:paraId="20B880C8" w14:textId="77777777" w:rsidR="00997F6A" w:rsidRDefault="005C48BA">
            <w:pPr>
              <w:pStyle w:val="TableParagraph"/>
              <w:spacing w:line="244" w:lineRule="exact"/>
              <w:ind w:left="13" w:right="7"/>
              <w:jc w:val="center"/>
            </w:pPr>
            <w:r>
              <w:rPr>
                <w:spacing w:val="-4"/>
              </w:rPr>
              <w:t>0,5.</w:t>
            </w:r>
          </w:p>
        </w:tc>
      </w:tr>
    </w:tbl>
    <w:p w14:paraId="3984C2D9" w14:textId="77777777" w:rsidR="00997F6A" w:rsidRDefault="005C48BA">
      <w:pPr>
        <w:pStyle w:val="a6"/>
        <w:numPr>
          <w:ilvl w:val="0"/>
          <w:numId w:val="63"/>
        </w:numPr>
        <w:tabs>
          <w:tab w:val="left" w:pos="1189"/>
        </w:tabs>
        <w:spacing w:before="270"/>
        <w:ind w:right="424" w:firstLine="480"/>
        <w:jc w:val="both"/>
        <w:rPr>
          <w:sz w:val="28"/>
        </w:rPr>
      </w:pPr>
      <w:r>
        <w:rPr>
          <w:sz w:val="28"/>
        </w:rPr>
        <w:t>Объекты инфраструктуры для водного спорта, включая стоянки маломерных судов, допускается размещать в общественно-деловых и рекреационных зонах.</w:t>
      </w:r>
    </w:p>
    <w:p w14:paraId="3533CFD5" w14:textId="77777777" w:rsidR="00997F6A" w:rsidRDefault="005C48BA">
      <w:pPr>
        <w:pStyle w:val="a3"/>
        <w:spacing w:line="242" w:lineRule="auto"/>
        <w:ind w:right="422"/>
      </w:pPr>
      <w:r>
        <w:t xml:space="preserve">Размер участка принимать (на одно место), </w:t>
      </w:r>
      <w:proofErr w:type="spellStart"/>
      <w:r>
        <w:t>кв.м</w:t>
      </w:r>
      <w:proofErr w:type="spellEnd"/>
      <w:r>
        <w:t>: для прогулочного флота - 27, спортивного - 75.</w:t>
      </w:r>
    </w:p>
    <w:p w14:paraId="1FB8DF6B" w14:textId="77777777" w:rsidR="00997F6A" w:rsidRDefault="005C48BA">
      <w:pPr>
        <w:pStyle w:val="a3"/>
        <w:ind w:right="425"/>
      </w:pPr>
      <w:r>
        <w:t>Лодочные станции и</w:t>
      </w:r>
      <w:r>
        <w:rPr>
          <w:spacing w:val="-1"/>
        </w:rPr>
        <w:t xml:space="preserve"> </w:t>
      </w:r>
      <w:r>
        <w:t>другие сооружения объектов</w:t>
      </w:r>
      <w:r>
        <w:rPr>
          <w:spacing w:val="-3"/>
        </w:rPr>
        <w:t xml:space="preserve"> </w:t>
      </w:r>
      <w:r>
        <w:t>инфраструктуры водного спорта, обслуживающие зоны массового отдыха населения, следует размещать за пределами жилых и общественно-деловых зон.</w:t>
      </w:r>
    </w:p>
    <w:p w14:paraId="125FD8D3" w14:textId="77777777" w:rsidR="00997F6A" w:rsidRDefault="00997F6A">
      <w:pPr>
        <w:pStyle w:val="a3"/>
        <w:sectPr w:rsidR="00997F6A">
          <w:pgSz w:w="11900" w:h="16840"/>
          <w:pgMar w:top="500" w:right="708" w:bottom="700" w:left="992" w:header="0" w:footer="518" w:gutter="0"/>
          <w:cols w:space="720"/>
        </w:sectPr>
      </w:pPr>
    </w:p>
    <w:p w14:paraId="020DDF0A" w14:textId="77777777" w:rsidR="00997F6A" w:rsidRDefault="005C48BA">
      <w:pPr>
        <w:pStyle w:val="1"/>
        <w:spacing w:before="70" w:line="494" w:lineRule="auto"/>
        <w:ind w:left="620" w:right="1883"/>
      </w:pPr>
      <w:r>
        <w:t>Глава</w:t>
      </w:r>
      <w:r>
        <w:rPr>
          <w:spacing w:val="40"/>
        </w:rPr>
        <w:t xml:space="preserve"> </w:t>
      </w:r>
      <w:r>
        <w:t>7. Зоны сельскохозяйственного использования. Статья</w:t>
      </w:r>
      <w:r>
        <w:rPr>
          <w:spacing w:val="-12"/>
        </w:rPr>
        <w:t xml:space="preserve"> </w:t>
      </w:r>
      <w:r>
        <w:t>18.</w:t>
      </w:r>
      <w:r>
        <w:rPr>
          <w:spacing w:val="-8"/>
        </w:rPr>
        <w:t xml:space="preserve"> </w:t>
      </w:r>
      <w:r>
        <w:t>Зоны</w:t>
      </w:r>
      <w:r>
        <w:rPr>
          <w:spacing w:val="-12"/>
        </w:rPr>
        <w:t xml:space="preserve"> </w:t>
      </w:r>
      <w:r>
        <w:t>сельскохозяйственного</w:t>
      </w:r>
      <w:r>
        <w:rPr>
          <w:spacing w:val="-14"/>
        </w:rPr>
        <w:t xml:space="preserve"> </w:t>
      </w:r>
      <w:r>
        <w:t>использования.</w:t>
      </w:r>
    </w:p>
    <w:p w14:paraId="69322193" w14:textId="77777777" w:rsidR="00997F6A" w:rsidRDefault="005C48BA">
      <w:pPr>
        <w:pStyle w:val="a6"/>
        <w:numPr>
          <w:ilvl w:val="0"/>
          <w:numId w:val="56"/>
        </w:numPr>
        <w:tabs>
          <w:tab w:val="left" w:pos="902"/>
        </w:tabs>
        <w:spacing w:line="306" w:lineRule="exact"/>
        <w:ind w:left="902" w:hanging="282"/>
        <w:jc w:val="both"/>
        <w:rPr>
          <w:sz w:val="28"/>
        </w:rPr>
      </w:pPr>
      <w:r>
        <w:rPr>
          <w:sz w:val="28"/>
        </w:rPr>
        <w:t>В</w:t>
      </w:r>
      <w:r>
        <w:rPr>
          <w:spacing w:val="-10"/>
          <w:sz w:val="28"/>
        </w:rPr>
        <w:t xml:space="preserve"> </w:t>
      </w:r>
      <w:r>
        <w:rPr>
          <w:sz w:val="28"/>
        </w:rPr>
        <w:t>состав</w:t>
      </w:r>
      <w:r>
        <w:rPr>
          <w:spacing w:val="-8"/>
          <w:sz w:val="28"/>
        </w:rPr>
        <w:t xml:space="preserve"> </w:t>
      </w:r>
      <w:r>
        <w:rPr>
          <w:sz w:val="28"/>
        </w:rPr>
        <w:t>зон</w:t>
      </w:r>
      <w:r>
        <w:rPr>
          <w:spacing w:val="-8"/>
          <w:sz w:val="28"/>
        </w:rPr>
        <w:t xml:space="preserve"> </w:t>
      </w:r>
      <w:r>
        <w:rPr>
          <w:sz w:val="28"/>
        </w:rPr>
        <w:t>сельскохозяйственного</w:t>
      </w:r>
      <w:r>
        <w:rPr>
          <w:spacing w:val="-7"/>
          <w:sz w:val="28"/>
        </w:rPr>
        <w:t xml:space="preserve"> </w:t>
      </w:r>
      <w:r>
        <w:rPr>
          <w:sz w:val="28"/>
        </w:rPr>
        <w:t>использования</w:t>
      </w:r>
      <w:r>
        <w:rPr>
          <w:spacing w:val="58"/>
          <w:sz w:val="28"/>
        </w:rPr>
        <w:t xml:space="preserve"> </w:t>
      </w:r>
      <w:r>
        <w:rPr>
          <w:spacing w:val="-2"/>
          <w:sz w:val="28"/>
        </w:rPr>
        <w:t>включаются:</w:t>
      </w:r>
    </w:p>
    <w:p w14:paraId="433F0548" w14:textId="77777777" w:rsidR="00997F6A" w:rsidRDefault="005C48BA">
      <w:pPr>
        <w:pStyle w:val="a6"/>
        <w:numPr>
          <w:ilvl w:val="1"/>
          <w:numId w:val="56"/>
        </w:numPr>
        <w:tabs>
          <w:tab w:val="left" w:pos="1051"/>
        </w:tabs>
        <w:spacing w:line="242" w:lineRule="auto"/>
        <w:ind w:right="426" w:firstLine="480"/>
        <w:jc w:val="both"/>
        <w:rPr>
          <w:sz w:val="28"/>
        </w:rPr>
      </w:pPr>
      <w:r>
        <w:rPr>
          <w:sz w:val="28"/>
        </w:rPr>
        <w:t>зоны сельскохозяйственных угодий - пашни, сенокосы, пастбища, залежи, земли, занятые многолетними насаждениями (садами, виноградниками и другими),</w:t>
      </w:r>
    </w:p>
    <w:p w14:paraId="63BA75D1" w14:textId="77777777" w:rsidR="00997F6A" w:rsidRDefault="005C48BA">
      <w:pPr>
        <w:pStyle w:val="a6"/>
        <w:numPr>
          <w:ilvl w:val="1"/>
          <w:numId w:val="56"/>
        </w:numPr>
        <w:tabs>
          <w:tab w:val="left" w:pos="1147"/>
        </w:tabs>
        <w:ind w:right="420" w:firstLine="480"/>
        <w:jc w:val="both"/>
        <w:rPr>
          <w:sz w:val="28"/>
        </w:rPr>
      </w:pPr>
      <w:r>
        <w:rPr>
          <w:sz w:val="28"/>
        </w:rPr>
        <w:t>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14:paraId="0346CAE4" w14:textId="77777777" w:rsidR="00997F6A" w:rsidRDefault="005C48BA">
      <w:pPr>
        <w:pStyle w:val="a6"/>
        <w:numPr>
          <w:ilvl w:val="0"/>
          <w:numId w:val="61"/>
        </w:numPr>
        <w:tabs>
          <w:tab w:val="left" w:pos="1041"/>
        </w:tabs>
        <w:ind w:right="422" w:firstLine="480"/>
        <w:jc w:val="both"/>
        <w:rPr>
          <w:rFonts w:ascii="Calibri" w:hAnsi="Calibri"/>
          <w:sz w:val="28"/>
        </w:rPr>
      </w:pPr>
      <w:r>
        <w:rPr>
          <w:sz w:val="28"/>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14:paraId="4DE238E3" w14:textId="77777777" w:rsidR="00997F6A" w:rsidRDefault="005C48BA">
      <w:pPr>
        <w:pStyle w:val="a3"/>
        <w:ind w:right="419" w:firstLine="566"/>
      </w:pPr>
      <w:r>
        <w:t>Для ведения личного подсобного хозяйства могут использоваться земельный участок в границах сельских населенных пунктов (приусадебный земельный участок) и земельный участок за границами сельских населенных пунктов (полевой земельный участок).</w:t>
      </w:r>
    </w:p>
    <w:p w14:paraId="7AAD2ECF" w14:textId="77777777" w:rsidR="00997F6A" w:rsidRDefault="005C48BA">
      <w:pPr>
        <w:pStyle w:val="a3"/>
        <w:ind w:right="425" w:firstLine="566"/>
      </w:pPr>
      <w:r>
        <w:t>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60E9C3F1" w14:textId="77777777" w:rsidR="00997F6A" w:rsidRDefault="005C48BA">
      <w:pPr>
        <w:pStyle w:val="a6"/>
        <w:numPr>
          <w:ilvl w:val="0"/>
          <w:numId w:val="61"/>
        </w:numPr>
        <w:tabs>
          <w:tab w:val="left" w:pos="1137"/>
        </w:tabs>
        <w:ind w:right="419" w:firstLine="480"/>
        <w:jc w:val="both"/>
        <w:rPr>
          <w:sz w:val="28"/>
        </w:rPr>
      </w:pPr>
      <w:r>
        <w:rPr>
          <w:sz w:val="28"/>
        </w:rPr>
        <w:t>К земельным участкам в составе зон сельскохозяйственного использования в населенных пунктах относятся земельные участки, занятые пашнями, многолетними насаждениями, а также зданиями, сооружениями сельскохозяйственного назначения. Указанные участки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 сельского поселения.</w:t>
      </w:r>
    </w:p>
    <w:p w14:paraId="030EE16D" w14:textId="77777777" w:rsidR="00997F6A" w:rsidRDefault="005C48BA">
      <w:pPr>
        <w:pStyle w:val="a6"/>
        <w:numPr>
          <w:ilvl w:val="0"/>
          <w:numId w:val="61"/>
        </w:numPr>
        <w:tabs>
          <w:tab w:val="left" w:pos="960"/>
        </w:tabs>
        <w:ind w:right="419" w:firstLine="480"/>
        <w:jc w:val="both"/>
        <w:rPr>
          <w:sz w:val="28"/>
        </w:rPr>
      </w:pPr>
      <w:r>
        <w:rPr>
          <w:sz w:val="28"/>
        </w:rPr>
        <w:t>Сельскохозяйственные угодья в составе земель сельскохозяйственного назначения имеют приоритет в использовании и подлежат особой охране.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могут быть в соответствии с законодательством Республики Башкортостан</w:t>
      </w:r>
      <w:r>
        <w:rPr>
          <w:spacing w:val="40"/>
          <w:sz w:val="28"/>
        </w:rPr>
        <w:t xml:space="preserve"> </w:t>
      </w:r>
      <w:r>
        <w:rPr>
          <w:sz w:val="28"/>
        </w:rPr>
        <w:t>включены в перечень земель, использование которых для других целей не допускается.</w:t>
      </w:r>
    </w:p>
    <w:p w14:paraId="6CEAC326" w14:textId="77777777" w:rsidR="00997F6A" w:rsidRDefault="005C48BA">
      <w:pPr>
        <w:pStyle w:val="a6"/>
        <w:numPr>
          <w:ilvl w:val="0"/>
          <w:numId w:val="61"/>
        </w:numPr>
        <w:tabs>
          <w:tab w:val="left" w:pos="1099"/>
        </w:tabs>
        <w:spacing w:line="242" w:lineRule="auto"/>
        <w:ind w:right="426" w:firstLine="480"/>
        <w:jc w:val="both"/>
        <w:rPr>
          <w:sz w:val="28"/>
        </w:rPr>
      </w:pPr>
      <w:r>
        <w:rPr>
          <w:sz w:val="28"/>
        </w:rPr>
        <w:t>Сельскохозяйственные угодья не могут включаться в границы территории</w:t>
      </w:r>
      <w:r>
        <w:rPr>
          <w:spacing w:val="40"/>
          <w:sz w:val="28"/>
        </w:rPr>
        <w:t xml:space="preserve"> </w:t>
      </w:r>
      <w:r>
        <w:rPr>
          <w:sz w:val="28"/>
        </w:rPr>
        <w:t>ведения</w:t>
      </w:r>
      <w:r>
        <w:rPr>
          <w:spacing w:val="40"/>
          <w:sz w:val="28"/>
        </w:rPr>
        <w:t xml:space="preserve"> </w:t>
      </w:r>
      <w:r>
        <w:rPr>
          <w:sz w:val="28"/>
        </w:rPr>
        <w:t>гражданами</w:t>
      </w:r>
      <w:r>
        <w:rPr>
          <w:spacing w:val="40"/>
          <w:sz w:val="28"/>
        </w:rPr>
        <w:t xml:space="preserve"> </w:t>
      </w:r>
      <w:r>
        <w:rPr>
          <w:sz w:val="28"/>
        </w:rPr>
        <w:t>садоводства</w:t>
      </w:r>
      <w:r>
        <w:rPr>
          <w:spacing w:val="40"/>
          <w:sz w:val="28"/>
        </w:rPr>
        <w:t xml:space="preserve"> </w:t>
      </w:r>
      <w:r>
        <w:rPr>
          <w:sz w:val="28"/>
        </w:rPr>
        <w:t>для</w:t>
      </w:r>
      <w:r>
        <w:rPr>
          <w:spacing w:val="40"/>
          <w:sz w:val="28"/>
        </w:rPr>
        <w:t xml:space="preserve"> </w:t>
      </w:r>
      <w:r>
        <w:rPr>
          <w:sz w:val="28"/>
        </w:rPr>
        <w:t>собственных</w:t>
      </w:r>
      <w:r>
        <w:rPr>
          <w:spacing w:val="38"/>
          <w:sz w:val="28"/>
        </w:rPr>
        <w:t xml:space="preserve"> </w:t>
      </w:r>
      <w:r>
        <w:rPr>
          <w:sz w:val="28"/>
        </w:rPr>
        <w:t>нужд,</w:t>
      </w:r>
      <w:r>
        <w:rPr>
          <w:spacing w:val="40"/>
          <w:sz w:val="28"/>
        </w:rPr>
        <w:t xml:space="preserve"> </w:t>
      </w:r>
      <w:r>
        <w:rPr>
          <w:sz w:val="28"/>
        </w:rPr>
        <w:t>а</w:t>
      </w:r>
      <w:r>
        <w:rPr>
          <w:spacing w:val="40"/>
          <w:sz w:val="28"/>
        </w:rPr>
        <w:t xml:space="preserve"> </w:t>
      </w:r>
      <w:r>
        <w:rPr>
          <w:sz w:val="28"/>
        </w:rPr>
        <w:t>также</w:t>
      </w:r>
    </w:p>
    <w:p w14:paraId="054D7DA0" w14:textId="77777777" w:rsidR="00997F6A" w:rsidRDefault="00997F6A">
      <w:pPr>
        <w:pStyle w:val="a6"/>
        <w:spacing w:line="242" w:lineRule="auto"/>
        <w:rPr>
          <w:sz w:val="28"/>
        </w:rPr>
        <w:sectPr w:rsidR="00997F6A">
          <w:pgSz w:w="11900" w:h="16840"/>
          <w:pgMar w:top="500" w:right="708" w:bottom="700" w:left="992" w:header="0" w:footer="518" w:gutter="0"/>
          <w:cols w:space="720"/>
        </w:sectPr>
      </w:pPr>
    </w:p>
    <w:p w14:paraId="08D90E10" w14:textId="77777777" w:rsidR="00997F6A" w:rsidRDefault="005C48BA">
      <w:pPr>
        <w:pStyle w:val="a3"/>
        <w:spacing w:before="61"/>
        <w:ind w:right="422" w:firstLine="0"/>
      </w:pPr>
      <w:r>
        <w:t>использоваться для строительства садовых домов, жилых домов,</w:t>
      </w:r>
      <w:r>
        <w:rPr>
          <w:spacing w:val="40"/>
        </w:rPr>
        <w:t xml:space="preserve"> </w:t>
      </w:r>
      <w:r>
        <w:t>хозяйственных построек и гаражей на садовом земельном участке.</w:t>
      </w:r>
    </w:p>
    <w:p w14:paraId="09FD325D" w14:textId="77777777" w:rsidR="00997F6A" w:rsidRDefault="005C48BA">
      <w:pPr>
        <w:pStyle w:val="a6"/>
        <w:numPr>
          <w:ilvl w:val="0"/>
          <w:numId w:val="61"/>
        </w:numPr>
        <w:tabs>
          <w:tab w:val="left" w:pos="1017"/>
        </w:tabs>
        <w:ind w:right="419" w:firstLine="480"/>
        <w:jc w:val="both"/>
        <w:rPr>
          <w:sz w:val="28"/>
        </w:rPr>
      </w:pPr>
      <w:r>
        <w:rPr>
          <w:sz w:val="28"/>
        </w:rPr>
        <w:t>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w:t>
      </w:r>
      <w:r>
        <w:rPr>
          <w:spacing w:val="80"/>
          <w:sz w:val="28"/>
        </w:rPr>
        <w:t xml:space="preserve"> </w:t>
      </w:r>
      <w:r>
        <w:rPr>
          <w:sz w:val="28"/>
        </w:rPr>
        <w:t>с</w:t>
      </w:r>
      <w:r>
        <w:rPr>
          <w:spacing w:val="80"/>
          <w:sz w:val="28"/>
        </w:rPr>
        <w:t xml:space="preserve"> </w:t>
      </w:r>
      <w:r>
        <w:rPr>
          <w:sz w:val="28"/>
        </w:rPr>
        <w:t>сельскохозяйственным</w:t>
      </w:r>
      <w:r>
        <w:rPr>
          <w:spacing w:val="80"/>
          <w:sz w:val="28"/>
        </w:rPr>
        <w:t xml:space="preserve"> </w:t>
      </w:r>
      <w:r>
        <w:rPr>
          <w:sz w:val="28"/>
        </w:rPr>
        <w:t>производством</w:t>
      </w:r>
      <w:r>
        <w:rPr>
          <w:spacing w:val="80"/>
          <w:sz w:val="28"/>
        </w:rPr>
        <w:t xml:space="preserve"> </w:t>
      </w:r>
      <w:r>
        <w:rPr>
          <w:sz w:val="28"/>
        </w:rPr>
        <w:t>целей,</w:t>
      </w:r>
      <w:r>
        <w:rPr>
          <w:spacing w:val="80"/>
          <w:sz w:val="28"/>
        </w:rPr>
        <w:t xml:space="preserve"> </w:t>
      </w:r>
      <w:r>
        <w:rPr>
          <w:sz w:val="28"/>
        </w:rPr>
        <w:t>а</w:t>
      </w:r>
      <w:r>
        <w:rPr>
          <w:spacing w:val="80"/>
          <w:sz w:val="28"/>
        </w:rPr>
        <w:t xml:space="preserve"> </w:t>
      </w:r>
      <w:r>
        <w:rPr>
          <w:sz w:val="28"/>
        </w:rPr>
        <w:t>также</w:t>
      </w:r>
      <w:r>
        <w:rPr>
          <w:spacing w:val="80"/>
          <w:sz w:val="28"/>
        </w:rPr>
        <w:t xml:space="preserve"> </w:t>
      </w:r>
      <w:r>
        <w:rPr>
          <w:sz w:val="28"/>
        </w:rPr>
        <w:t>для целей рыбоводства:</w:t>
      </w:r>
    </w:p>
    <w:p w14:paraId="5181D640" w14:textId="77777777" w:rsidR="00997F6A" w:rsidRDefault="005C48BA">
      <w:pPr>
        <w:pStyle w:val="a6"/>
        <w:numPr>
          <w:ilvl w:val="1"/>
          <w:numId w:val="61"/>
        </w:numPr>
        <w:tabs>
          <w:tab w:val="left" w:pos="1137"/>
        </w:tabs>
        <w:spacing w:before="2"/>
        <w:ind w:right="419" w:firstLine="566"/>
        <w:jc w:val="both"/>
        <w:rPr>
          <w:sz w:val="28"/>
        </w:rPr>
      </w:pPr>
      <w:r>
        <w:rPr>
          <w:sz w:val="28"/>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14:paraId="7D05457D" w14:textId="77777777" w:rsidR="00997F6A" w:rsidRDefault="005C48BA">
      <w:pPr>
        <w:pStyle w:val="a6"/>
        <w:numPr>
          <w:ilvl w:val="1"/>
          <w:numId w:val="61"/>
        </w:numPr>
        <w:tabs>
          <w:tab w:val="left" w:pos="1093"/>
        </w:tabs>
        <w:ind w:right="424" w:firstLine="566"/>
        <w:jc w:val="both"/>
        <w:rPr>
          <w:sz w:val="28"/>
        </w:rPr>
      </w:pPr>
      <w:r>
        <w:rPr>
          <w:sz w:val="28"/>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14:paraId="4E47D05C" w14:textId="77777777" w:rsidR="00997F6A" w:rsidRDefault="005C48BA">
      <w:pPr>
        <w:pStyle w:val="a6"/>
        <w:numPr>
          <w:ilvl w:val="1"/>
          <w:numId w:val="61"/>
        </w:numPr>
        <w:tabs>
          <w:tab w:val="left" w:pos="1156"/>
        </w:tabs>
        <w:ind w:right="422" w:firstLine="566"/>
        <w:jc w:val="both"/>
        <w:rPr>
          <w:sz w:val="28"/>
        </w:rPr>
      </w:pPr>
      <w:r>
        <w:rPr>
          <w:sz w:val="28"/>
        </w:rPr>
        <w:t>некоммерческими организациями, в том числе потребительскими кооперативами, религиозными организациями;</w:t>
      </w:r>
      <w:r w:rsidR="000416C1">
        <w:rPr>
          <w:sz w:val="28"/>
        </w:rPr>
        <w:t xml:space="preserve"> </w:t>
      </w:r>
      <w:r>
        <w:rPr>
          <w:sz w:val="28"/>
        </w:rPr>
        <w:t xml:space="preserve">казачьими обществами; </w:t>
      </w:r>
      <w:r>
        <w:rPr>
          <w:spacing w:val="-2"/>
          <w:sz w:val="28"/>
        </w:rPr>
        <w:t>общинами;</w:t>
      </w:r>
    </w:p>
    <w:p w14:paraId="34112E51" w14:textId="77777777" w:rsidR="00997F6A" w:rsidRDefault="005C48BA">
      <w:pPr>
        <w:pStyle w:val="a6"/>
        <w:numPr>
          <w:ilvl w:val="1"/>
          <w:numId w:val="61"/>
        </w:numPr>
        <w:tabs>
          <w:tab w:val="left" w:pos="1093"/>
        </w:tabs>
        <w:spacing w:before="1"/>
        <w:ind w:right="419" w:firstLine="566"/>
        <w:jc w:val="both"/>
        <w:rPr>
          <w:sz w:val="28"/>
        </w:rPr>
      </w:pPr>
      <w:r>
        <w:rPr>
          <w:sz w:val="28"/>
        </w:rPr>
        <w:t>опытно-производственными, учебными, учебно-опытными и учебно- 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14:paraId="122AAB8D" w14:textId="77777777" w:rsidR="00997F6A" w:rsidRPr="000416C1" w:rsidRDefault="005C48BA" w:rsidP="000416C1">
      <w:pPr>
        <w:pStyle w:val="a6"/>
        <w:numPr>
          <w:ilvl w:val="0"/>
          <w:numId w:val="61"/>
        </w:numPr>
        <w:tabs>
          <w:tab w:val="left" w:pos="1252"/>
        </w:tabs>
        <w:ind w:right="421" w:firstLine="566"/>
        <w:jc w:val="both"/>
        <w:rPr>
          <w:sz w:val="28"/>
        </w:rPr>
      </w:pPr>
      <w:r>
        <w:rPr>
          <w:sz w:val="28"/>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w:t>
      </w:r>
      <w:r>
        <w:rPr>
          <w:spacing w:val="21"/>
          <w:sz w:val="28"/>
        </w:rPr>
        <w:t xml:space="preserve"> </w:t>
      </w:r>
      <w:r>
        <w:rPr>
          <w:sz w:val="28"/>
        </w:rPr>
        <w:t>ремонта,</w:t>
      </w:r>
      <w:r>
        <w:rPr>
          <w:spacing w:val="23"/>
          <w:sz w:val="28"/>
        </w:rPr>
        <w:t xml:space="preserve"> </w:t>
      </w:r>
      <w:r>
        <w:rPr>
          <w:sz w:val="28"/>
        </w:rPr>
        <w:t>эксплуатации</w:t>
      </w:r>
      <w:r>
        <w:rPr>
          <w:spacing w:val="21"/>
          <w:sz w:val="28"/>
        </w:rPr>
        <w:t xml:space="preserve"> </w:t>
      </w:r>
      <w:r>
        <w:rPr>
          <w:sz w:val="28"/>
        </w:rPr>
        <w:t>сооружений,</w:t>
      </w:r>
      <w:r>
        <w:rPr>
          <w:spacing w:val="23"/>
          <w:sz w:val="28"/>
        </w:rPr>
        <w:t xml:space="preserve"> </w:t>
      </w:r>
      <w:r>
        <w:rPr>
          <w:sz w:val="28"/>
        </w:rPr>
        <w:t>указанных</w:t>
      </w:r>
      <w:r>
        <w:rPr>
          <w:spacing w:val="18"/>
          <w:sz w:val="28"/>
        </w:rPr>
        <w:t xml:space="preserve"> </w:t>
      </w:r>
      <w:r>
        <w:rPr>
          <w:sz w:val="28"/>
        </w:rPr>
        <w:t>в</w:t>
      </w:r>
      <w:r>
        <w:rPr>
          <w:spacing w:val="-5"/>
          <w:sz w:val="28"/>
        </w:rPr>
        <w:t xml:space="preserve"> </w:t>
      </w:r>
      <w:r>
        <w:rPr>
          <w:sz w:val="28"/>
        </w:rPr>
        <w:t>подпункте</w:t>
      </w:r>
      <w:r>
        <w:rPr>
          <w:spacing w:val="22"/>
          <w:sz w:val="28"/>
        </w:rPr>
        <w:t xml:space="preserve"> </w:t>
      </w:r>
      <w:r>
        <w:rPr>
          <w:sz w:val="28"/>
        </w:rPr>
        <w:t>1</w:t>
      </w:r>
      <w:r>
        <w:rPr>
          <w:spacing w:val="21"/>
          <w:sz w:val="28"/>
        </w:rPr>
        <w:t xml:space="preserve"> </w:t>
      </w:r>
      <w:r>
        <w:rPr>
          <w:spacing w:val="-2"/>
          <w:sz w:val="28"/>
        </w:rPr>
        <w:t>статьи</w:t>
      </w:r>
      <w:r w:rsidR="000416C1">
        <w:rPr>
          <w:spacing w:val="-2"/>
          <w:sz w:val="28"/>
        </w:rPr>
        <w:t xml:space="preserve"> </w:t>
      </w:r>
      <w:r w:rsidRPr="000416C1">
        <w:rPr>
          <w:sz w:val="28"/>
        </w:rPr>
        <w:t>39.37 Земельного</w:t>
      </w:r>
      <w:r w:rsidR="000416C1" w:rsidRPr="000416C1">
        <w:rPr>
          <w:sz w:val="28"/>
        </w:rPr>
        <w:t xml:space="preserve"> </w:t>
      </w:r>
      <w:r w:rsidRPr="000416C1">
        <w:rPr>
          <w:sz w:val="28"/>
        </w:rPr>
        <w:t>кодекса РФ,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14:paraId="0A03F6B3" w14:textId="77777777" w:rsidR="00997F6A" w:rsidRDefault="005C48BA">
      <w:pPr>
        <w:pStyle w:val="a3"/>
        <w:ind w:right="421" w:firstLine="566"/>
      </w:pPr>
      <w:r>
        <w:t>Использование земель сельскохозяйственного назначения допускается для осуществления видов деятельности в сфере охотничьего хозяйства, если иное</w:t>
      </w:r>
      <w:r>
        <w:rPr>
          <w:spacing w:val="40"/>
        </w:rPr>
        <w:t xml:space="preserve"> </w:t>
      </w:r>
      <w:r>
        <w:t>не предусмотрено Земельным кодексом РФ.</w:t>
      </w:r>
    </w:p>
    <w:p w14:paraId="551BE686" w14:textId="77777777" w:rsidR="00997F6A" w:rsidRDefault="005C48BA">
      <w:pPr>
        <w:pStyle w:val="a6"/>
        <w:numPr>
          <w:ilvl w:val="0"/>
          <w:numId w:val="61"/>
        </w:numPr>
        <w:tabs>
          <w:tab w:val="left" w:pos="1142"/>
        </w:tabs>
        <w:ind w:right="418" w:firstLine="566"/>
        <w:jc w:val="both"/>
        <w:rPr>
          <w:sz w:val="28"/>
        </w:rPr>
      </w:pPr>
      <w:r>
        <w:rPr>
          <w:sz w:val="28"/>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w:t>
      </w:r>
      <w:r>
        <w:rPr>
          <w:spacing w:val="40"/>
          <w:sz w:val="28"/>
        </w:rPr>
        <w:t xml:space="preserve"> </w:t>
      </w:r>
      <w:r>
        <w:rPr>
          <w:sz w:val="28"/>
        </w:rPr>
        <w:t>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пунктом 2</w:t>
      </w:r>
      <w:r>
        <w:rPr>
          <w:spacing w:val="-1"/>
          <w:sz w:val="28"/>
        </w:rPr>
        <w:t xml:space="preserve"> </w:t>
      </w:r>
      <w:r>
        <w:rPr>
          <w:sz w:val="28"/>
        </w:rPr>
        <w:t>статьи</w:t>
      </w:r>
      <w:r w:rsidR="00EB7DBA">
        <w:rPr>
          <w:sz w:val="28"/>
        </w:rPr>
        <w:t xml:space="preserve"> </w:t>
      </w:r>
      <w:r>
        <w:rPr>
          <w:sz w:val="28"/>
        </w:rPr>
        <w:t>78 Земельного Кодекса РФ и осуществления деятельности, предусмотренной</w:t>
      </w:r>
      <w:r>
        <w:rPr>
          <w:spacing w:val="-1"/>
          <w:sz w:val="28"/>
        </w:rPr>
        <w:t xml:space="preserve"> </w:t>
      </w:r>
      <w:r>
        <w:rPr>
          <w:sz w:val="28"/>
        </w:rPr>
        <w:t>пунктом 3</w:t>
      </w:r>
      <w:r>
        <w:rPr>
          <w:spacing w:val="40"/>
          <w:sz w:val="28"/>
        </w:rPr>
        <w:t xml:space="preserve"> </w:t>
      </w:r>
      <w:r>
        <w:rPr>
          <w:sz w:val="28"/>
        </w:rPr>
        <w:t>статьи</w:t>
      </w:r>
      <w:r w:rsidR="00EB7DBA">
        <w:rPr>
          <w:sz w:val="28"/>
        </w:rPr>
        <w:t xml:space="preserve"> </w:t>
      </w:r>
      <w:r>
        <w:rPr>
          <w:sz w:val="28"/>
        </w:rPr>
        <w:t>78 Земельного Кодекса РФ.</w:t>
      </w:r>
    </w:p>
    <w:p w14:paraId="2A67970C" w14:textId="77777777" w:rsidR="00997F6A" w:rsidRDefault="005C48BA">
      <w:pPr>
        <w:pStyle w:val="a6"/>
        <w:numPr>
          <w:ilvl w:val="0"/>
          <w:numId w:val="61"/>
        </w:numPr>
        <w:tabs>
          <w:tab w:val="left" w:pos="1011"/>
        </w:tabs>
        <w:ind w:right="419" w:firstLine="566"/>
        <w:jc w:val="both"/>
        <w:rPr>
          <w:sz w:val="28"/>
        </w:rPr>
      </w:pPr>
      <w:r>
        <w:rPr>
          <w:sz w:val="28"/>
        </w:rPr>
        <w:t>Границы зон сельскохозяйственного использования, разрешенные виды использования земельных участков и предельные параметры земельных участков устанавливаются в градостроительном регламенте Правил землепользования и застройки сельского поселения.</w:t>
      </w:r>
    </w:p>
    <w:p w14:paraId="631A5E34" w14:textId="77777777" w:rsidR="00997F6A" w:rsidRDefault="00997F6A">
      <w:pPr>
        <w:pStyle w:val="a6"/>
        <w:rPr>
          <w:sz w:val="28"/>
        </w:rPr>
        <w:sectPr w:rsidR="00997F6A">
          <w:pgSz w:w="11900" w:h="16840"/>
          <w:pgMar w:top="500" w:right="708" w:bottom="700" w:left="992" w:header="0" w:footer="518" w:gutter="0"/>
          <w:cols w:space="720"/>
        </w:sectPr>
      </w:pPr>
    </w:p>
    <w:p w14:paraId="059CEF99" w14:textId="77777777" w:rsidR="00997F6A" w:rsidRDefault="005C48BA">
      <w:pPr>
        <w:pStyle w:val="a6"/>
        <w:numPr>
          <w:ilvl w:val="0"/>
          <w:numId w:val="61"/>
        </w:numPr>
        <w:tabs>
          <w:tab w:val="left" w:pos="1256"/>
        </w:tabs>
        <w:spacing w:before="61"/>
        <w:ind w:right="420" w:firstLine="566"/>
        <w:jc w:val="both"/>
        <w:rPr>
          <w:sz w:val="28"/>
        </w:rPr>
      </w:pPr>
      <w:r>
        <w:rPr>
          <w:sz w:val="28"/>
        </w:rPr>
        <w:t>При проектировании генеральных планов</w:t>
      </w:r>
      <w:r>
        <w:rPr>
          <w:spacing w:val="40"/>
          <w:sz w:val="28"/>
        </w:rPr>
        <w:t xml:space="preserve"> </w:t>
      </w:r>
      <w:r>
        <w:rPr>
          <w:sz w:val="28"/>
        </w:rPr>
        <w:t>сельскохозяйственных предприятий необходимо руководствоваться СП 19.13330.2010.</w:t>
      </w:r>
    </w:p>
    <w:p w14:paraId="70A079F9" w14:textId="77777777" w:rsidR="00997F6A" w:rsidRDefault="005C48BA">
      <w:pPr>
        <w:pStyle w:val="a6"/>
        <w:numPr>
          <w:ilvl w:val="0"/>
          <w:numId w:val="61"/>
        </w:numPr>
        <w:tabs>
          <w:tab w:val="left" w:pos="1261"/>
        </w:tabs>
        <w:ind w:right="418" w:firstLine="566"/>
        <w:jc w:val="both"/>
        <w:rPr>
          <w:sz w:val="28"/>
        </w:rPr>
      </w:pPr>
      <w:r>
        <w:rPr>
          <w:sz w:val="28"/>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14:paraId="57744AE7" w14:textId="77777777" w:rsidR="00997F6A" w:rsidRDefault="005C48BA">
      <w:pPr>
        <w:pStyle w:val="a6"/>
        <w:numPr>
          <w:ilvl w:val="0"/>
          <w:numId w:val="61"/>
        </w:numPr>
        <w:tabs>
          <w:tab w:val="left" w:pos="1257"/>
        </w:tabs>
        <w:spacing w:before="1"/>
        <w:ind w:right="419" w:firstLine="566"/>
        <w:jc w:val="both"/>
        <w:rPr>
          <w:sz w:val="28"/>
        </w:rPr>
      </w:pPr>
      <w:r>
        <w:rPr>
          <w:sz w:val="28"/>
        </w:rPr>
        <w:t>В зонах размещения объектов сельскохозяйственного назначения сельского поселения и населенных пунктов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w:t>
      </w:r>
      <w:r>
        <w:rPr>
          <w:spacing w:val="-1"/>
          <w:sz w:val="28"/>
        </w:rPr>
        <w:t xml:space="preserve"> </w:t>
      </w:r>
      <w:r>
        <w:rPr>
          <w:sz w:val="28"/>
        </w:rPr>
        <w:t>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 В соответствии с Земельным кодексом РФ для размещения указанных предприятий</w:t>
      </w:r>
      <w:r>
        <w:rPr>
          <w:spacing w:val="80"/>
          <w:sz w:val="28"/>
        </w:rPr>
        <w:t xml:space="preserve"> </w:t>
      </w:r>
      <w:r>
        <w:rPr>
          <w:sz w:val="28"/>
        </w:rPr>
        <w:t>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с установлением санитарно-защитных зон в соответствии с действующим законодательством.</w:t>
      </w:r>
    </w:p>
    <w:p w14:paraId="236A6D17" w14:textId="77777777" w:rsidR="00997F6A" w:rsidRDefault="005C48BA">
      <w:pPr>
        <w:pStyle w:val="a6"/>
        <w:numPr>
          <w:ilvl w:val="0"/>
          <w:numId w:val="61"/>
        </w:numPr>
        <w:tabs>
          <w:tab w:val="left" w:pos="1180"/>
        </w:tabs>
        <w:ind w:right="424" w:firstLine="566"/>
        <w:jc w:val="both"/>
        <w:rPr>
          <w:sz w:val="28"/>
        </w:rPr>
      </w:pPr>
      <w:r>
        <w:rPr>
          <w:sz w:val="28"/>
        </w:rPr>
        <w:t>Размещение указанных в пункте 12 производств 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w:t>
      </w:r>
    </w:p>
    <w:p w14:paraId="44E7D7C8" w14:textId="77777777" w:rsidR="00997F6A" w:rsidRDefault="005C48BA">
      <w:pPr>
        <w:pStyle w:val="a6"/>
        <w:numPr>
          <w:ilvl w:val="0"/>
          <w:numId w:val="61"/>
        </w:numPr>
        <w:tabs>
          <w:tab w:val="left" w:pos="1056"/>
        </w:tabs>
        <w:spacing w:before="2" w:line="322" w:lineRule="exact"/>
        <w:ind w:left="1056" w:hanging="349"/>
        <w:jc w:val="both"/>
        <w:rPr>
          <w:sz w:val="26"/>
        </w:rPr>
      </w:pPr>
      <w:r>
        <w:rPr>
          <w:sz w:val="28"/>
        </w:rPr>
        <w:t>Не</w:t>
      </w:r>
      <w:r>
        <w:rPr>
          <w:spacing w:val="-6"/>
          <w:sz w:val="28"/>
        </w:rPr>
        <w:t xml:space="preserve"> </w:t>
      </w:r>
      <w:r>
        <w:rPr>
          <w:sz w:val="28"/>
        </w:rPr>
        <w:t>допускается</w:t>
      </w:r>
      <w:r>
        <w:rPr>
          <w:spacing w:val="-4"/>
          <w:sz w:val="28"/>
        </w:rPr>
        <w:t xml:space="preserve"> </w:t>
      </w:r>
      <w:r>
        <w:rPr>
          <w:sz w:val="28"/>
        </w:rPr>
        <w:t>размещение</w:t>
      </w:r>
      <w:r>
        <w:rPr>
          <w:spacing w:val="-3"/>
          <w:sz w:val="28"/>
        </w:rPr>
        <w:t xml:space="preserve"> </w:t>
      </w:r>
      <w:r>
        <w:rPr>
          <w:sz w:val="28"/>
        </w:rPr>
        <w:t>указанных</w:t>
      </w:r>
      <w:r>
        <w:rPr>
          <w:spacing w:val="-10"/>
          <w:sz w:val="28"/>
        </w:rPr>
        <w:t xml:space="preserve"> </w:t>
      </w:r>
      <w:r>
        <w:rPr>
          <w:sz w:val="28"/>
        </w:rPr>
        <w:t>в</w:t>
      </w:r>
      <w:r>
        <w:rPr>
          <w:spacing w:val="-7"/>
          <w:sz w:val="28"/>
        </w:rPr>
        <w:t xml:space="preserve"> </w:t>
      </w:r>
      <w:r>
        <w:rPr>
          <w:sz w:val="28"/>
        </w:rPr>
        <w:t>пункте</w:t>
      </w:r>
      <w:r>
        <w:rPr>
          <w:spacing w:val="-4"/>
          <w:sz w:val="28"/>
        </w:rPr>
        <w:t xml:space="preserve"> </w:t>
      </w:r>
      <w:r>
        <w:rPr>
          <w:sz w:val="28"/>
        </w:rPr>
        <w:t>12</w:t>
      </w:r>
      <w:r>
        <w:rPr>
          <w:spacing w:val="-6"/>
          <w:sz w:val="28"/>
        </w:rPr>
        <w:t xml:space="preserve"> </w:t>
      </w:r>
      <w:r>
        <w:rPr>
          <w:spacing w:val="-2"/>
          <w:sz w:val="28"/>
        </w:rPr>
        <w:t>производств:</w:t>
      </w:r>
    </w:p>
    <w:p w14:paraId="0D4DF7FD" w14:textId="77777777" w:rsidR="00997F6A" w:rsidRDefault="005C48BA">
      <w:pPr>
        <w:pStyle w:val="a6"/>
        <w:numPr>
          <w:ilvl w:val="0"/>
          <w:numId w:val="55"/>
        </w:numPr>
        <w:tabs>
          <w:tab w:val="left" w:pos="988"/>
        </w:tabs>
        <w:ind w:right="429" w:firstLine="566"/>
        <w:rPr>
          <w:sz w:val="28"/>
        </w:rPr>
      </w:pPr>
      <w:r>
        <w:rPr>
          <w:sz w:val="28"/>
        </w:rPr>
        <w:t>на площадках залегания полезных ископаемых без согласования с органами Государственного горного надзора;</w:t>
      </w:r>
    </w:p>
    <w:p w14:paraId="032F60B5" w14:textId="77777777" w:rsidR="00997F6A" w:rsidRDefault="005C48BA">
      <w:pPr>
        <w:pStyle w:val="a6"/>
        <w:numPr>
          <w:ilvl w:val="0"/>
          <w:numId w:val="55"/>
        </w:numPr>
        <w:tabs>
          <w:tab w:val="left" w:pos="869"/>
        </w:tabs>
        <w:spacing w:line="321" w:lineRule="exact"/>
        <w:ind w:left="869" w:hanging="162"/>
        <w:rPr>
          <w:sz w:val="28"/>
        </w:rPr>
      </w:pPr>
      <w:r>
        <w:rPr>
          <w:sz w:val="28"/>
        </w:rPr>
        <w:t>в</w:t>
      </w:r>
      <w:r>
        <w:rPr>
          <w:spacing w:val="-6"/>
          <w:sz w:val="28"/>
        </w:rPr>
        <w:t xml:space="preserve"> </w:t>
      </w:r>
      <w:r>
        <w:rPr>
          <w:sz w:val="28"/>
        </w:rPr>
        <w:t>опасных</w:t>
      </w:r>
      <w:r>
        <w:rPr>
          <w:spacing w:val="-8"/>
          <w:sz w:val="28"/>
        </w:rPr>
        <w:t xml:space="preserve"> </w:t>
      </w:r>
      <w:r>
        <w:rPr>
          <w:sz w:val="28"/>
        </w:rPr>
        <w:t>зонах</w:t>
      </w:r>
      <w:r>
        <w:rPr>
          <w:spacing w:val="-8"/>
          <w:sz w:val="28"/>
        </w:rPr>
        <w:t xml:space="preserve"> </w:t>
      </w:r>
      <w:r>
        <w:rPr>
          <w:sz w:val="28"/>
        </w:rPr>
        <w:t>обогатительных</w:t>
      </w:r>
      <w:r>
        <w:rPr>
          <w:spacing w:val="-8"/>
          <w:sz w:val="28"/>
        </w:rPr>
        <w:t xml:space="preserve"> </w:t>
      </w:r>
      <w:r>
        <w:rPr>
          <w:spacing w:val="-2"/>
          <w:sz w:val="28"/>
        </w:rPr>
        <w:t>фабрик;</w:t>
      </w:r>
    </w:p>
    <w:p w14:paraId="4B9DB148" w14:textId="77777777" w:rsidR="00997F6A" w:rsidRDefault="005C48BA">
      <w:pPr>
        <w:pStyle w:val="a6"/>
        <w:numPr>
          <w:ilvl w:val="0"/>
          <w:numId w:val="55"/>
        </w:numPr>
        <w:tabs>
          <w:tab w:val="left" w:pos="935"/>
        </w:tabs>
        <w:ind w:right="424" w:firstLine="566"/>
        <w:rPr>
          <w:sz w:val="28"/>
        </w:rPr>
      </w:pPr>
      <w:r>
        <w:rPr>
          <w:sz w:val="28"/>
        </w:rPr>
        <w:t>в зонах оползней, которые могут угрожать застройке и эксплуатации предприятий, зданий и сооружений;</w:t>
      </w:r>
    </w:p>
    <w:p w14:paraId="7BA6F378" w14:textId="77777777" w:rsidR="00997F6A" w:rsidRDefault="005C48BA">
      <w:pPr>
        <w:pStyle w:val="a6"/>
        <w:numPr>
          <w:ilvl w:val="0"/>
          <w:numId w:val="55"/>
        </w:numPr>
        <w:tabs>
          <w:tab w:val="left" w:pos="869"/>
        </w:tabs>
        <w:spacing w:line="321" w:lineRule="exact"/>
        <w:ind w:left="869" w:hanging="162"/>
        <w:rPr>
          <w:sz w:val="28"/>
        </w:rPr>
      </w:pPr>
      <w:r>
        <w:rPr>
          <w:sz w:val="28"/>
        </w:rPr>
        <w:t>в</w:t>
      </w:r>
      <w:r>
        <w:rPr>
          <w:spacing w:val="-8"/>
          <w:sz w:val="28"/>
        </w:rPr>
        <w:t xml:space="preserve"> </w:t>
      </w:r>
      <w:r>
        <w:rPr>
          <w:sz w:val="28"/>
        </w:rPr>
        <w:t>зонах</w:t>
      </w:r>
      <w:r>
        <w:rPr>
          <w:spacing w:val="-10"/>
          <w:sz w:val="28"/>
        </w:rPr>
        <w:t xml:space="preserve"> </w:t>
      </w:r>
      <w:r>
        <w:rPr>
          <w:sz w:val="28"/>
        </w:rPr>
        <w:t>санитарной</w:t>
      </w:r>
      <w:r>
        <w:rPr>
          <w:spacing w:val="-7"/>
          <w:sz w:val="28"/>
        </w:rPr>
        <w:t xml:space="preserve"> </w:t>
      </w:r>
      <w:r>
        <w:rPr>
          <w:sz w:val="28"/>
        </w:rPr>
        <w:t>охраны</w:t>
      </w:r>
      <w:r>
        <w:rPr>
          <w:spacing w:val="-6"/>
          <w:sz w:val="28"/>
        </w:rPr>
        <w:t xml:space="preserve"> </w:t>
      </w:r>
      <w:r>
        <w:rPr>
          <w:sz w:val="28"/>
        </w:rPr>
        <w:t>источников</w:t>
      </w:r>
      <w:r>
        <w:rPr>
          <w:spacing w:val="-4"/>
          <w:sz w:val="28"/>
        </w:rPr>
        <w:t xml:space="preserve"> </w:t>
      </w:r>
      <w:r>
        <w:rPr>
          <w:sz w:val="28"/>
        </w:rPr>
        <w:t>питьевого</w:t>
      </w:r>
      <w:r>
        <w:rPr>
          <w:spacing w:val="-7"/>
          <w:sz w:val="28"/>
        </w:rPr>
        <w:t xml:space="preserve"> </w:t>
      </w:r>
      <w:r>
        <w:rPr>
          <w:spacing w:val="-2"/>
          <w:sz w:val="28"/>
        </w:rPr>
        <w:t>водоснабжения;</w:t>
      </w:r>
    </w:p>
    <w:p w14:paraId="4ED72B0B" w14:textId="77777777" w:rsidR="00997F6A" w:rsidRDefault="005C48BA">
      <w:pPr>
        <w:pStyle w:val="a6"/>
        <w:numPr>
          <w:ilvl w:val="0"/>
          <w:numId w:val="55"/>
        </w:numPr>
        <w:tabs>
          <w:tab w:val="left" w:pos="926"/>
        </w:tabs>
        <w:ind w:right="419" w:firstLine="566"/>
        <w:rPr>
          <w:sz w:val="28"/>
        </w:rPr>
      </w:pPr>
      <w:r>
        <w:rPr>
          <w:sz w:val="28"/>
        </w:rPr>
        <w:t>во всех зонах округов санитарной, горно-санитарной охраны лечебно- оздоровительных местностей и курортов, в водоохранных и прибрежных зонах рек и озер;</w:t>
      </w:r>
    </w:p>
    <w:p w14:paraId="2F9B26EE" w14:textId="77777777" w:rsidR="00997F6A" w:rsidRDefault="005C48BA">
      <w:pPr>
        <w:pStyle w:val="a6"/>
        <w:numPr>
          <w:ilvl w:val="0"/>
          <w:numId w:val="55"/>
        </w:numPr>
        <w:tabs>
          <w:tab w:val="left" w:pos="892"/>
        </w:tabs>
        <w:spacing w:line="242" w:lineRule="auto"/>
        <w:ind w:right="425" w:firstLine="566"/>
        <w:rPr>
          <w:sz w:val="28"/>
        </w:rPr>
      </w:pPr>
      <w:r>
        <w:rPr>
          <w:sz w:val="28"/>
        </w:rPr>
        <w:t>на земельных участках, загрязненных органическими и радиоактивными отбросами, до истечения сроков, установленных органами Федеральной</w:t>
      </w:r>
      <w:r>
        <w:rPr>
          <w:spacing w:val="40"/>
          <w:sz w:val="28"/>
        </w:rPr>
        <w:t xml:space="preserve"> </w:t>
      </w:r>
      <w:r>
        <w:rPr>
          <w:sz w:val="28"/>
        </w:rPr>
        <w:t>службы Роспотребнадзора и ветеринарного надзора;</w:t>
      </w:r>
    </w:p>
    <w:p w14:paraId="6E313B72" w14:textId="77777777" w:rsidR="00997F6A" w:rsidRDefault="005C48BA">
      <w:pPr>
        <w:pStyle w:val="a6"/>
        <w:numPr>
          <w:ilvl w:val="0"/>
          <w:numId w:val="55"/>
        </w:numPr>
        <w:tabs>
          <w:tab w:val="left" w:pos="878"/>
        </w:tabs>
        <w:ind w:right="420" w:firstLine="566"/>
        <w:rPr>
          <w:sz w:val="28"/>
        </w:rPr>
      </w:pPr>
      <w:r>
        <w:rPr>
          <w:sz w:val="28"/>
        </w:rPr>
        <w:t>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w:t>
      </w:r>
      <w:r>
        <w:rPr>
          <w:spacing w:val="52"/>
          <w:w w:val="150"/>
          <w:sz w:val="28"/>
        </w:rPr>
        <w:t xml:space="preserve"> </w:t>
      </w:r>
      <w:r>
        <w:rPr>
          <w:sz w:val="28"/>
        </w:rPr>
        <w:t>органов</w:t>
      </w:r>
      <w:r>
        <w:rPr>
          <w:spacing w:val="52"/>
          <w:w w:val="150"/>
          <w:sz w:val="28"/>
        </w:rPr>
        <w:t xml:space="preserve"> </w:t>
      </w:r>
      <w:r>
        <w:rPr>
          <w:sz w:val="28"/>
        </w:rPr>
        <w:t>охраны</w:t>
      </w:r>
      <w:r>
        <w:rPr>
          <w:spacing w:val="57"/>
          <w:w w:val="150"/>
          <w:sz w:val="28"/>
        </w:rPr>
        <w:t xml:space="preserve"> </w:t>
      </w:r>
      <w:r>
        <w:rPr>
          <w:sz w:val="28"/>
        </w:rPr>
        <w:t>объектов</w:t>
      </w:r>
      <w:r>
        <w:rPr>
          <w:spacing w:val="56"/>
          <w:w w:val="150"/>
          <w:sz w:val="28"/>
        </w:rPr>
        <w:t xml:space="preserve"> </w:t>
      </w:r>
      <w:r>
        <w:rPr>
          <w:sz w:val="28"/>
        </w:rPr>
        <w:t>культурного</w:t>
      </w:r>
      <w:r>
        <w:rPr>
          <w:spacing w:val="57"/>
          <w:w w:val="150"/>
          <w:sz w:val="28"/>
        </w:rPr>
        <w:t xml:space="preserve"> </w:t>
      </w:r>
      <w:r>
        <w:rPr>
          <w:sz w:val="28"/>
        </w:rPr>
        <w:t>наследия.</w:t>
      </w:r>
      <w:r>
        <w:rPr>
          <w:spacing w:val="58"/>
          <w:w w:val="150"/>
          <w:sz w:val="28"/>
        </w:rPr>
        <w:t xml:space="preserve"> </w:t>
      </w:r>
      <w:r>
        <w:rPr>
          <w:spacing w:val="-2"/>
          <w:sz w:val="28"/>
        </w:rPr>
        <w:t>Условия</w:t>
      </w:r>
    </w:p>
    <w:p w14:paraId="71C26D16" w14:textId="77777777" w:rsidR="00997F6A" w:rsidRDefault="00997F6A">
      <w:pPr>
        <w:pStyle w:val="a6"/>
        <w:rPr>
          <w:sz w:val="28"/>
        </w:rPr>
        <w:sectPr w:rsidR="00997F6A">
          <w:pgSz w:w="11900" w:h="16840"/>
          <w:pgMar w:top="500" w:right="708" w:bottom="700" w:left="992" w:header="0" w:footer="518" w:gutter="0"/>
          <w:cols w:space="720"/>
        </w:sectPr>
      </w:pPr>
    </w:p>
    <w:p w14:paraId="4ADFDBC1" w14:textId="77777777" w:rsidR="00997F6A" w:rsidRDefault="005C48BA">
      <w:pPr>
        <w:pStyle w:val="a3"/>
        <w:spacing w:before="61"/>
        <w:ind w:right="423" w:firstLine="0"/>
      </w:pPr>
      <w:r>
        <w:t>размещения намечаемых объектов должны быть согласованы с ведомствами, в ведении которых находятся особо охраняемые природные территории.</w:t>
      </w:r>
    </w:p>
    <w:p w14:paraId="08FE5136" w14:textId="77777777" w:rsidR="00997F6A" w:rsidRDefault="005C48BA">
      <w:pPr>
        <w:pStyle w:val="a3"/>
        <w:ind w:right="418" w:firstLine="566"/>
      </w:pPr>
      <w:r>
        <w:t>15 .При размещении сельскохозяйственных предприятий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w:t>
      </w:r>
      <w:r>
        <w:rPr>
          <w:spacing w:val="40"/>
        </w:rPr>
        <w:t xml:space="preserve"> </w:t>
      </w:r>
      <w:r>
        <w:t>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14:paraId="1F7E2CC8" w14:textId="77777777" w:rsidR="00997F6A" w:rsidRDefault="005C48BA">
      <w:pPr>
        <w:pStyle w:val="a3"/>
        <w:spacing w:before="1"/>
        <w:ind w:right="418" w:firstLine="566"/>
      </w:pPr>
      <w:r>
        <w:t>При размещении сельскохозяйственных предприятий на прибрежных участках водоемов и при отсутствии непосредственной связи предприятий с ними</w:t>
      </w:r>
      <w:r>
        <w:rPr>
          <w:spacing w:val="-3"/>
        </w:rPr>
        <w:t xml:space="preserve"> </w:t>
      </w:r>
      <w:r>
        <w:t>следует</w:t>
      </w:r>
      <w:r>
        <w:rPr>
          <w:spacing w:val="-4"/>
        </w:rPr>
        <w:t xml:space="preserve"> </w:t>
      </w:r>
      <w:r>
        <w:t>предусматривать</w:t>
      </w:r>
      <w:r>
        <w:rPr>
          <w:spacing w:val="-5"/>
        </w:rPr>
        <w:t xml:space="preserve"> </w:t>
      </w:r>
      <w:r>
        <w:t>незастроенную</w:t>
      </w:r>
      <w:r>
        <w:rPr>
          <w:spacing w:val="-4"/>
        </w:rPr>
        <w:t xml:space="preserve"> </w:t>
      </w:r>
      <w:r>
        <w:t>прибрежную</w:t>
      </w:r>
      <w:r>
        <w:rPr>
          <w:spacing w:val="-4"/>
        </w:rPr>
        <w:t xml:space="preserve"> </w:t>
      </w:r>
      <w:r>
        <w:t>полосу</w:t>
      </w:r>
      <w:r>
        <w:rPr>
          <w:spacing w:val="-7"/>
        </w:rPr>
        <w:t xml:space="preserve"> </w:t>
      </w:r>
      <w:r>
        <w:t>шириной</w:t>
      </w:r>
      <w:r>
        <w:rPr>
          <w:spacing w:val="-3"/>
        </w:rPr>
        <w:t xml:space="preserve"> </w:t>
      </w:r>
      <w:r>
        <w:t>не менее 40 м.</w:t>
      </w:r>
    </w:p>
    <w:p w14:paraId="4688B5EB" w14:textId="77777777" w:rsidR="00997F6A" w:rsidRDefault="005C48BA">
      <w:pPr>
        <w:pStyle w:val="a6"/>
        <w:numPr>
          <w:ilvl w:val="0"/>
          <w:numId w:val="54"/>
        </w:numPr>
        <w:tabs>
          <w:tab w:val="left" w:pos="1055"/>
        </w:tabs>
        <w:ind w:right="419" w:firstLine="566"/>
        <w:jc w:val="both"/>
        <w:rPr>
          <w:sz w:val="28"/>
        </w:rPr>
      </w:pPr>
      <w:r>
        <w:rPr>
          <w:sz w:val="28"/>
        </w:rPr>
        <w:t>При размещении сельскохозяйственных предприятий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14:paraId="05B7DA3B" w14:textId="77777777" w:rsidR="00997F6A" w:rsidRDefault="005C48BA">
      <w:pPr>
        <w:pStyle w:val="a6"/>
        <w:numPr>
          <w:ilvl w:val="0"/>
          <w:numId w:val="54"/>
        </w:numPr>
        <w:tabs>
          <w:tab w:val="left" w:pos="1434"/>
        </w:tabs>
        <w:spacing w:before="1"/>
        <w:ind w:right="419" w:firstLine="566"/>
        <w:jc w:val="both"/>
        <w:rPr>
          <w:sz w:val="28"/>
        </w:rPr>
      </w:pPr>
      <w:r>
        <w:rPr>
          <w:sz w:val="28"/>
        </w:rPr>
        <w:t>Размещение сельскохозяйственных предприятий в районах расположения</w:t>
      </w:r>
      <w:r>
        <w:rPr>
          <w:spacing w:val="-2"/>
          <w:sz w:val="28"/>
        </w:rPr>
        <w:t xml:space="preserve"> </w:t>
      </w:r>
      <w:r>
        <w:rPr>
          <w:sz w:val="28"/>
        </w:rPr>
        <w:t>существующих</w:t>
      </w:r>
      <w:r>
        <w:rPr>
          <w:spacing w:val="-4"/>
          <w:sz w:val="28"/>
        </w:rPr>
        <w:t xml:space="preserve"> </w:t>
      </w:r>
      <w:r>
        <w:rPr>
          <w:sz w:val="28"/>
        </w:rPr>
        <w:t>и</w:t>
      </w:r>
      <w:r>
        <w:rPr>
          <w:spacing w:val="-4"/>
          <w:sz w:val="28"/>
        </w:rPr>
        <w:t xml:space="preserve"> </w:t>
      </w:r>
      <w:r>
        <w:rPr>
          <w:sz w:val="28"/>
        </w:rPr>
        <w:t>вновь</w:t>
      </w:r>
      <w:r>
        <w:rPr>
          <w:spacing w:val="-6"/>
          <w:sz w:val="28"/>
        </w:rPr>
        <w:t xml:space="preserve"> </w:t>
      </w:r>
      <w:r>
        <w:rPr>
          <w:sz w:val="28"/>
        </w:rPr>
        <w:t>проектируемых</w:t>
      </w:r>
      <w:r>
        <w:rPr>
          <w:spacing w:val="-8"/>
          <w:sz w:val="28"/>
        </w:rPr>
        <w:t xml:space="preserve"> </w:t>
      </w:r>
      <w:r>
        <w:rPr>
          <w:sz w:val="28"/>
        </w:rPr>
        <w:t>аэропортов</w:t>
      </w:r>
      <w:r>
        <w:rPr>
          <w:spacing w:val="-5"/>
          <w:sz w:val="28"/>
        </w:rPr>
        <w:t xml:space="preserve"> </w:t>
      </w:r>
      <w:r>
        <w:rPr>
          <w:sz w:val="28"/>
        </w:rPr>
        <w:t>и</w:t>
      </w:r>
      <w:r>
        <w:rPr>
          <w:spacing w:val="-4"/>
          <w:sz w:val="28"/>
        </w:rPr>
        <w:t xml:space="preserve"> </w:t>
      </w:r>
      <w:r>
        <w:rPr>
          <w:sz w:val="28"/>
        </w:rPr>
        <w:t>аэродромов допускается при условии соблюдения требований Воздушного кодекса РФ.</w:t>
      </w:r>
    </w:p>
    <w:p w14:paraId="793BC573" w14:textId="77777777" w:rsidR="00997F6A" w:rsidRDefault="005C48BA">
      <w:pPr>
        <w:pStyle w:val="a3"/>
        <w:ind w:right="420" w:firstLine="566"/>
      </w:pPr>
      <w:r>
        <w:t>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w:t>
      </w:r>
    </w:p>
    <w:p w14:paraId="0512B994" w14:textId="77777777" w:rsidR="00997F6A" w:rsidRDefault="005C48BA">
      <w:pPr>
        <w:pStyle w:val="a6"/>
        <w:numPr>
          <w:ilvl w:val="0"/>
          <w:numId w:val="54"/>
        </w:numPr>
        <w:tabs>
          <w:tab w:val="left" w:pos="1333"/>
        </w:tabs>
        <w:spacing w:before="1"/>
        <w:ind w:right="419" w:firstLine="566"/>
        <w:jc w:val="both"/>
        <w:rPr>
          <w:sz w:val="28"/>
        </w:rPr>
      </w:pPr>
      <w:r>
        <w:rPr>
          <w:sz w:val="28"/>
        </w:rPr>
        <w:t>Сельскохозяйственные предприятия,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w:t>
      </w:r>
    </w:p>
    <w:p w14:paraId="3A660C5A" w14:textId="77777777" w:rsidR="00997F6A" w:rsidRDefault="005C48BA">
      <w:pPr>
        <w:pStyle w:val="a6"/>
        <w:numPr>
          <w:ilvl w:val="0"/>
          <w:numId w:val="54"/>
        </w:numPr>
        <w:tabs>
          <w:tab w:val="left" w:pos="1396"/>
        </w:tabs>
        <w:ind w:right="420" w:firstLine="566"/>
        <w:jc w:val="both"/>
        <w:rPr>
          <w:sz w:val="28"/>
        </w:rPr>
      </w:pPr>
      <w:r>
        <w:rPr>
          <w:sz w:val="28"/>
        </w:rPr>
        <w:t>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14:paraId="77F4AB43" w14:textId="77777777" w:rsidR="00997F6A" w:rsidRDefault="005C48BA">
      <w:pPr>
        <w:pStyle w:val="a6"/>
        <w:numPr>
          <w:ilvl w:val="0"/>
          <w:numId w:val="54"/>
        </w:numPr>
        <w:tabs>
          <w:tab w:val="left" w:pos="1429"/>
        </w:tabs>
        <w:ind w:right="421" w:firstLine="566"/>
        <w:jc w:val="both"/>
        <w:rPr>
          <w:sz w:val="28"/>
        </w:rPr>
      </w:pPr>
      <w:r>
        <w:rPr>
          <w:sz w:val="28"/>
        </w:rPr>
        <w:t xml:space="preserve">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w:t>
      </w:r>
      <w:r>
        <w:rPr>
          <w:spacing w:val="-2"/>
          <w:sz w:val="28"/>
        </w:rPr>
        <w:t>запасов.</w:t>
      </w:r>
    </w:p>
    <w:p w14:paraId="005B2FFD" w14:textId="77777777" w:rsidR="00997F6A" w:rsidRDefault="005C48BA">
      <w:pPr>
        <w:pStyle w:val="a6"/>
        <w:numPr>
          <w:ilvl w:val="0"/>
          <w:numId w:val="54"/>
        </w:numPr>
        <w:tabs>
          <w:tab w:val="left" w:pos="1185"/>
        </w:tabs>
        <w:ind w:right="419" w:firstLine="566"/>
        <w:jc w:val="both"/>
        <w:rPr>
          <w:sz w:val="28"/>
        </w:rPr>
      </w:pPr>
      <w:r>
        <w:rPr>
          <w:sz w:val="28"/>
        </w:rPr>
        <w:t>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и действующего законодательства.</w:t>
      </w:r>
    </w:p>
    <w:p w14:paraId="454CC01F" w14:textId="77777777" w:rsidR="00997F6A" w:rsidRDefault="00997F6A">
      <w:pPr>
        <w:pStyle w:val="a6"/>
        <w:rPr>
          <w:sz w:val="28"/>
        </w:rPr>
        <w:sectPr w:rsidR="00997F6A">
          <w:pgSz w:w="11900" w:h="16840"/>
          <w:pgMar w:top="500" w:right="708" w:bottom="700" w:left="992" w:header="0" w:footer="518" w:gutter="0"/>
          <w:cols w:space="720"/>
        </w:sectPr>
      </w:pPr>
    </w:p>
    <w:p w14:paraId="2C733C7B" w14:textId="77777777" w:rsidR="00997F6A" w:rsidRDefault="005C48BA">
      <w:pPr>
        <w:pStyle w:val="a6"/>
        <w:numPr>
          <w:ilvl w:val="0"/>
          <w:numId w:val="54"/>
        </w:numPr>
        <w:tabs>
          <w:tab w:val="left" w:pos="1367"/>
        </w:tabs>
        <w:spacing w:before="61"/>
        <w:ind w:right="424" w:firstLine="566"/>
        <w:jc w:val="both"/>
        <w:rPr>
          <w:sz w:val="28"/>
        </w:rPr>
      </w:pPr>
      <w:r>
        <w:rPr>
          <w:sz w:val="28"/>
        </w:rPr>
        <w:t>Территории</w:t>
      </w:r>
      <w:r>
        <w:rPr>
          <w:spacing w:val="40"/>
          <w:sz w:val="28"/>
        </w:rPr>
        <w:t xml:space="preserve"> </w:t>
      </w:r>
      <w:r>
        <w:rPr>
          <w:sz w:val="28"/>
        </w:rPr>
        <w:t>сельскохозяйственных производств не должны разделяться на обособленные участки железными или автомобильными дорогами общей сети, а также реками.</w:t>
      </w:r>
    </w:p>
    <w:p w14:paraId="5BE40D07" w14:textId="77777777" w:rsidR="00997F6A" w:rsidRDefault="005C48BA">
      <w:pPr>
        <w:pStyle w:val="a6"/>
        <w:numPr>
          <w:ilvl w:val="0"/>
          <w:numId w:val="54"/>
        </w:numPr>
        <w:tabs>
          <w:tab w:val="left" w:pos="1185"/>
        </w:tabs>
        <w:spacing w:before="3"/>
        <w:ind w:right="424" w:firstLine="566"/>
        <w:jc w:val="both"/>
        <w:rPr>
          <w:sz w:val="28"/>
        </w:rPr>
      </w:pPr>
      <w:r>
        <w:rPr>
          <w:sz w:val="28"/>
        </w:rPr>
        <w:t>Показатели плотности застройки сельскохозяйственных предприятий принимаются</w:t>
      </w:r>
      <w:r>
        <w:rPr>
          <w:spacing w:val="80"/>
          <w:sz w:val="28"/>
        </w:rPr>
        <w:t xml:space="preserve"> </w:t>
      </w:r>
      <w:r>
        <w:rPr>
          <w:sz w:val="28"/>
        </w:rPr>
        <w:t>по таблице 39.</w:t>
      </w:r>
    </w:p>
    <w:p w14:paraId="56D4B748" w14:textId="77777777" w:rsidR="00997F6A" w:rsidRDefault="005C48BA">
      <w:pPr>
        <w:pStyle w:val="a3"/>
        <w:spacing w:before="321"/>
        <w:ind w:left="846" w:firstLine="0"/>
        <w:jc w:val="left"/>
      </w:pPr>
      <w:r>
        <w:t>Таблица</w:t>
      </w:r>
      <w:r>
        <w:rPr>
          <w:spacing w:val="-8"/>
        </w:rPr>
        <w:t xml:space="preserve"> </w:t>
      </w:r>
      <w:r>
        <w:t>39.</w:t>
      </w:r>
      <w:r>
        <w:rPr>
          <w:spacing w:val="-5"/>
        </w:rPr>
        <w:t xml:space="preserve"> </w:t>
      </w:r>
      <w:r>
        <w:t>Показатели</w:t>
      </w:r>
      <w:r>
        <w:rPr>
          <w:spacing w:val="-7"/>
        </w:rPr>
        <w:t xml:space="preserve"> </w:t>
      </w:r>
      <w:r>
        <w:t>плотности</w:t>
      </w:r>
      <w:r>
        <w:rPr>
          <w:spacing w:val="-8"/>
        </w:rPr>
        <w:t xml:space="preserve"> </w:t>
      </w:r>
      <w:r>
        <w:rPr>
          <w:spacing w:val="-2"/>
        </w:rPr>
        <w:t>застройки</w:t>
      </w:r>
    </w:p>
    <w:p w14:paraId="39883B05" w14:textId="77777777" w:rsidR="00997F6A" w:rsidRDefault="00997F6A">
      <w:pPr>
        <w:pStyle w:val="a3"/>
        <w:spacing w:before="65"/>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70"/>
        <w:gridCol w:w="2535"/>
        <w:gridCol w:w="2535"/>
      </w:tblGrid>
      <w:tr w:rsidR="00997F6A" w14:paraId="5348D9E3" w14:textId="77777777">
        <w:trPr>
          <w:trHeight w:val="556"/>
        </w:trPr>
        <w:tc>
          <w:tcPr>
            <w:tcW w:w="4570" w:type="dxa"/>
          </w:tcPr>
          <w:p w14:paraId="3A4CFDF1" w14:textId="77777777" w:rsidR="00997F6A" w:rsidRDefault="005C48BA">
            <w:pPr>
              <w:pStyle w:val="TableParagraph"/>
              <w:spacing w:line="272" w:lineRule="exact"/>
              <w:ind w:left="1043"/>
              <w:rPr>
                <w:sz w:val="24"/>
              </w:rPr>
            </w:pPr>
            <w:r>
              <w:rPr>
                <w:spacing w:val="-2"/>
                <w:sz w:val="24"/>
              </w:rPr>
              <w:t>Наименование</w:t>
            </w:r>
            <w:r>
              <w:rPr>
                <w:spacing w:val="7"/>
                <w:sz w:val="24"/>
              </w:rPr>
              <w:t xml:space="preserve"> </w:t>
            </w:r>
            <w:r>
              <w:rPr>
                <w:spacing w:val="-2"/>
                <w:sz w:val="24"/>
              </w:rPr>
              <w:t>объектов</w:t>
            </w:r>
          </w:p>
        </w:tc>
        <w:tc>
          <w:tcPr>
            <w:tcW w:w="2535" w:type="dxa"/>
          </w:tcPr>
          <w:p w14:paraId="36B6D933" w14:textId="77777777" w:rsidR="00997F6A" w:rsidRDefault="005C48BA">
            <w:pPr>
              <w:pStyle w:val="TableParagraph"/>
              <w:spacing w:line="274" w:lineRule="exact"/>
              <w:ind w:left="760" w:hanging="197"/>
              <w:rPr>
                <w:sz w:val="24"/>
              </w:rPr>
            </w:pPr>
            <w:r>
              <w:rPr>
                <w:spacing w:val="-2"/>
                <w:sz w:val="24"/>
              </w:rPr>
              <w:t>Коэффициент застройки</w:t>
            </w:r>
          </w:p>
        </w:tc>
        <w:tc>
          <w:tcPr>
            <w:tcW w:w="2535" w:type="dxa"/>
          </w:tcPr>
          <w:p w14:paraId="1FB73A6B" w14:textId="77777777" w:rsidR="00997F6A" w:rsidRDefault="005C48BA">
            <w:pPr>
              <w:pStyle w:val="TableParagraph"/>
              <w:spacing w:line="274" w:lineRule="exact"/>
              <w:ind w:left="197" w:firstLine="364"/>
              <w:rPr>
                <w:sz w:val="24"/>
              </w:rPr>
            </w:pPr>
            <w:r>
              <w:rPr>
                <w:spacing w:val="-2"/>
                <w:sz w:val="24"/>
              </w:rPr>
              <w:t xml:space="preserve">Коэффициент </w:t>
            </w:r>
            <w:r>
              <w:rPr>
                <w:sz w:val="24"/>
              </w:rPr>
              <w:t>плотности</w:t>
            </w:r>
            <w:r>
              <w:rPr>
                <w:spacing w:val="-15"/>
                <w:sz w:val="24"/>
              </w:rPr>
              <w:t xml:space="preserve"> </w:t>
            </w:r>
            <w:r>
              <w:rPr>
                <w:sz w:val="24"/>
              </w:rPr>
              <w:t>застройки</w:t>
            </w:r>
          </w:p>
        </w:tc>
      </w:tr>
      <w:tr w:rsidR="00997F6A" w14:paraId="362C2330" w14:textId="77777777">
        <w:trPr>
          <w:trHeight w:val="272"/>
        </w:trPr>
        <w:tc>
          <w:tcPr>
            <w:tcW w:w="4570" w:type="dxa"/>
          </w:tcPr>
          <w:p w14:paraId="2CDBAA17" w14:textId="77777777" w:rsidR="00997F6A" w:rsidRDefault="005C48BA">
            <w:pPr>
              <w:pStyle w:val="TableParagraph"/>
              <w:spacing w:line="244" w:lineRule="exact"/>
              <w:ind w:left="131"/>
            </w:pPr>
            <w:r>
              <w:rPr>
                <w:spacing w:val="-2"/>
              </w:rPr>
              <w:t>Сельскохозяйственные</w:t>
            </w:r>
            <w:r>
              <w:rPr>
                <w:spacing w:val="21"/>
              </w:rPr>
              <w:t xml:space="preserve"> </w:t>
            </w:r>
            <w:r>
              <w:rPr>
                <w:spacing w:val="-2"/>
              </w:rPr>
              <w:t>предприятия</w:t>
            </w:r>
          </w:p>
        </w:tc>
        <w:tc>
          <w:tcPr>
            <w:tcW w:w="2535" w:type="dxa"/>
          </w:tcPr>
          <w:p w14:paraId="0218F8EB" w14:textId="77777777" w:rsidR="00997F6A" w:rsidRDefault="005C48BA">
            <w:pPr>
              <w:pStyle w:val="TableParagraph"/>
              <w:spacing w:line="253" w:lineRule="exact"/>
              <w:ind w:left="32"/>
              <w:jc w:val="center"/>
              <w:rPr>
                <w:sz w:val="24"/>
              </w:rPr>
            </w:pPr>
            <w:r>
              <w:rPr>
                <w:spacing w:val="-5"/>
                <w:sz w:val="24"/>
              </w:rPr>
              <w:t>0,8</w:t>
            </w:r>
          </w:p>
        </w:tc>
        <w:tc>
          <w:tcPr>
            <w:tcW w:w="2535" w:type="dxa"/>
          </w:tcPr>
          <w:p w14:paraId="13120A91" w14:textId="77777777" w:rsidR="00997F6A" w:rsidRDefault="005C48BA">
            <w:pPr>
              <w:pStyle w:val="TableParagraph"/>
              <w:spacing w:line="253" w:lineRule="exact"/>
              <w:ind w:left="32" w:right="2"/>
              <w:jc w:val="center"/>
              <w:rPr>
                <w:sz w:val="24"/>
              </w:rPr>
            </w:pPr>
            <w:r>
              <w:rPr>
                <w:spacing w:val="-5"/>
                <w:sz w:val="24"/>
              </w:rPr>
              <w:t>2,4</w:t>
            </w:r>
          </w:p>
        </w:tc>
      </w:tr>
      <w:tr w:rsidR="00997F6A" w14:paraId="5D470D83" w14:textId="77777777">
        <w:trPr>
          <w:trHeight w:val="277"/>
        </w:trPr>
        <w:tc>
          <w:tcPr>
            <w:tcW w:w="4570" w:type="dxa"/>
          </w:tcPr>
          <w:p w14:paraId="564EAFFE" w14:textId="77777777" w:rsidR="00997F6A" w:rsidRDefault="005C48BA">
            <w:pPr>
              <w:pStyle w:val="TableParagraph"/>
              <w:spacing w:line="258" w:lineRule="exact"/>
              <w:ind w:left="131"/>
              <w:rPr>
                <w:sz w:val="24"/>
              </w:rPr>
            </w:pPr>
            <w:r>
              <w:rPr>
                <w:spacing w:val="-2"/>
                <w:sz w:val="24"/>
              </w:rPr>
              <w:t>Научно-производственные*</w:t>
            </w:r>
          </w:p>
        </w:tc>
        <w:tc>
          <w:tcPr>
            <w:tcW w:w="2535" w:type="dxa"/>
          </w:tcPr>
          <w:p w14:paraId="23C28F06" w14:textId="77777777" w:rsidR="00997F6A" w:rsidRDefault="005C48BA">
            <w:pPr>
              <w:pStyle w:val="TableParagraph"/>
              <w:spacing w:line="258" w:lineRule="exact"/>
              <w:ind w:left="32"/>
              <w:jc w:val="center"/>
              <w:rPr>
                <w:sz w:val="24"/>
              </w:rPr>
            </w:pPr>
            <w:r>
              <w:rPr>
                <w:spacing w:val="-5"/>
                <w:sz w:val="24"/>
              </w:rPr>
              <w:t>0,6</w:t>
            </w:r>
          </w:p>
        </w:tc>
        <w:tc>
          <w:tcPr>
            <w:tcW w:w="2535" w:type="dxa"/>
          </w:tcPr>
          <w:p w14:paraId="79F5944B" w14:textId="77777777" w:rsidR="00997F6A" w:rsidRDefault="005C48BA">
            <w:pPr>
              <w:pStyle w:val="TableParagraph"/>
              <w:spacing w:line="258" w:lineRule="exact"/>
              <w:ind w:left="32" w:right="2"/>
              <w:jc w:val="center"/>
              <w:rPr>
                <w:sz w:val="24"/>
              </w:rPr>
            </w:pPr>
            <w:r>
              <w:rPr>
                <w:spacing w:val="-5"/>
                <w:sz w:val="24"/>
              </w:rPr>
              <w:t>1,0</w:t>
            </w:r>
          </w:p>
        </w:tc>
      </w:tr>
      <w:tr w:rsidR="00997F6A" w14:paraId="33E934FE" w14:textId="77777777">
        <w:trPr>
          <w:trHeight w:val="273"/>
        </w:trPr>
        <w:tc>
          <w:tcPr>
            <w:tcW w:w="4570" w:type="dxa"/>
          </w:tcPr>
          <w:p w14:paraId="09DE35A2" w14:textId="77777777" w:rsidR="00997F6A" w:rsidRDefault="005C48BA">
            <w:pPr>
              <w:pStyle w:val="TableParagraph"/>
              <w:spacing w:line="253" w:lineRule="exact"/>
              <w:ind w:left="131"/>
              <w:rPr>
                <w:sz w:val="24"/>
              </w:rPr>
            </w:pPr>
            <w:r>
              <w:rPr>
                <w:spacing w:val="-2"/>
                <w:sz w:val="24"/>
              </w:rPr>
              <w:t>Коммунально-складские</w:t>
            </w:r>
          </w:p>
        </w:tc>
        <w:tc>
          <w:tcPr>
            <w:tcW w:w="2535" w:type="dxa"/>
          </w:tcPr>
          <w:p w14:paraId="2CBC2F91" w14:textId="77777777" w:rsidR="00997F6A" w:rsidRDefault="005C48BA">
            <w:pPr>
              <w:pStyle w:val="TableParagraph"/>
              <w:spacing w:line="253" w:lineRule="exact"/>
              <w:ind w:left="32"/>
              <w:jc w:val="center"/>
              <w:rPr>
                <w:sz w:val="24"/>
              </w:rPr>
            </w:pPr>
            <w:r>
              <w:rPr>
                <w:spacing w:val="-5"/>
                <w:sz w:val="24"/>
              </w:rPr>
              <w:t>0,6</w:t>
            </w:r>
          </w:p>
        </w:tc>
        <w:tc>
          <w:tcPr>
            <w:tcW w:w="2535" w:type="dxa"/>
          </w:tcPr>
          <w:p w14:paraId="4A798B7E" w14:textId="77777777" w:rsidR="00997F6A" w:rsidRDefault="005C48BA">
            <w:pPr>
              <w:pStyle w:val="TableParagraph"/>
              <w:spacing w:line="253" w:lineRule="exact"/>
              <w:ind w:left="32" w:right="2"/>
              <w:jc w:val="center"/>
              <w:rPr>
                <w:sz w:val="24"/>
              </w:rPr>
            </w:pPr>
            <w:r>
              <w:rPr>
                <w:spacing w:val="-5"/>
                <w:sz w:val="24"/>
              </w:rPr>
              <w:t>1,8</w:t>
            </w:r>
          </w:p>
        </w:tc>
      </w:tr>
      <w:tr w:rsidR="00997F6A" w14:paraId="3DB605FE" w14:textId="77777777">
        <w:trPr>
          <w:trHeight w:val="3037"/>
        </w:trPr>
        <w:tc>
          <w:tcPr>
            <w:tcW w:w="9640" w:type="dxa"/>
            <w:gridSpan w:val="3"/>
          </w:tcPr>
          <w:p w14:paraId="14A2D469" w14:textId="77777777" w:rsidR="00997F6A" w:rsidRDefault="005C48BA">
            <w:pPr>
              <w:pStyle w:val="TableParagraph"/>
              <w:spacing w:line="237" w:lineRule="auto"/>
              <w:ind w:left="131" w:right="216"/>
              <w:rPr>
                <w:sz w:val="24"/>
              </w:rPr>
            </w:pPr>
            <w:r>
              <w:rPr>
                <w:sz w:val="24"/>
              </w:rPr>
              <w:t>*</w:t>
            </w:r>
            <w:r>
              <w:rPr>
                <w:spacing w:val="-2"/>
                <w:sz w:val="24"/>
              </w:rPr>
              <w:t xml:space="preserve"> </w:t>
            </w:r>
            <w:r>
              <w:rPr>
                <w:sz w:val="24"/>
              </w:rPr>
              <w:t>Без</w:t>
            </w:r>
            <w:r>
              <w:rPr>
                <w:spacing w:val="-1"/>
                <w:sz w:val="24"/>
              </w:rPr>
              <w:t xml:space="preserve"> </w:t>
            </w:r>
            <w:r>
              <w:rPr>
                <w:sz w:val="24"/>
              </w:rPr>
              <w:t>учета</w:t>
            </w:r>
            <w:r>
              <w:rPr>
                <w:spacing w:val="-3"/>
                <w:sz w:val="24"/>
              </w:rPr>
              <w:t xml:space="preserve"> </w:t>
            </w:r>
            <w:r>
              <w:rPr>
                <w:sz w:val="24"/>
              </w:rPr>
              <w:t>опытных</w:t>
            </w:r>
            <w:r>
              <w:rPr>
                <w:spacing w:val="-7"/>
                <w:sz w:val="24"/>
              </w:rPr>
              <w:t xml:space="preserve"> </w:t>
            </w:r>
            <w:r>
              <w:rPr>
                <w:sz w:val="24"/>
              </w:rPr>
              <w:t>полей</w:t>
            </w:r>
            <w:r>
              <w:rPr>
                <w:spacing w:val="-5"/>
                <w:sz w:val="24"/>
              </w:rPr>
              <w:t xml:space="preserve"> </w:t>
            </w:r>
            <w:r>
              <w:rPr>
                <w:sz w:val="24"/>
              </w:rPr>
              <w:t>и</w:t>
            </w:r>
            <w:r>
              <w:rPr>
                <w:spacing w:val="-1"/>
                <w:sz w:val="24"/>
              </w:rPr>
              <w:t xml:space="preserve"> </w:t>
            </w:r>
            <w:r>
              <w:rPr>
                <w:sz w:val="24"/>
              </w:rPr>
              <w:t>полигонов,</w:t>
            </w:r>
            <w:r>
              <w:rPr>
                <w:spacing w:val="-4"/>
                <w:sz w:val="24"/>
              </w:rPr>
              <w:t xml:space="preserve"> </w:t>
            </w:r>
            <w:r>
              <w:rPr>
                <w:sz w:val="24"/>
              </w:rPr>
              <w:t>резервных</w:t>
            </w:r>
            <w:r>
              <w:rPr>
                <w:spacing w:val="-7"/>
                <w:sz w:val="24"/>
              </w:rPr>
              <w:t xml:space="preserve"> </w:t>
            </w:r>
            <w:r>
              <w:rPr>
                <w:sz w:val="24"/>
              </w:rPr>
              <w:t>территорий</w:t>
            </w:r>
            <w:r>
              <w:rPr>
                <w:spacing w:val="-5"/>
                <w:sz w:val="24"/>
              </w:rPr>
              <w:t xml:space="preserve"> </w:t>
            </w:r>
            <w:r>
              <w:rPr>
                <w:sz w:val="24"/>
              </w:rPr>
              <w:t>и</w:t>
            </w:r>
            <w:r>
              <w:rPr>
                <w:spacing w:val="-5"/>
                <w:sz w:val="24"/>
              </w:rPr>
              <w:t xml:space="preserve"> </w:t>
            </w:r>
            <w:r>
              <w:rPr>
                <w:sz w:val="24"/>
              </w:rPr>
              <w:t xml:space="preserve">санитарно-защитных </w:t>
            </w:r>
            <w:r>
              <w:rPr>
                <w:spacing w:val="-4"/>
                <w:sz w:val="24"/>
              </w:rPr>
              <w:t>зон.</w:t>
            </w:r>
          </w:p>
          <w:p w14:paraId="45BB7558" w14:textId="77777777" w:rsidR="00997F6A" w:rsidRDefault="005C48BA">
            <w:pPr>
              <w:pStyle w:val="TableParagraph"/>
              <w:spacing w:before="2" w:line="275" w:lineRule="exact"/>
              <w:ind w:left="131"/>
              <w:rPr>
                <w:sz w:val="24"/>
              </w:rPr>
            </w:pPr>
            <w:r>
              <w:rPr>
                <w:spacing w:val="-2"/>
                <w:sz w:val="24"/>
              </w:rPr>
              <w:t>Примечания:</w:t>
            </w:r>
          </w:p>
          <w:p w14:paraId="43918976" w14:textId="77777777" w:rsidR="00997F6A" w:rsidRDefault="005C48BA">
            <w:pPr>
              <w:pStyle w:val="TableParagraph"/>
              <w:ind w:left="131" w:right="106"/>
              <w:jc w:val="both"/>
              <w:rPr>
                <w:sz w:val="24"/>
              </w:rPr>
            </w:pPr>
            <w:r>
              <w:rPr>
                <w:sz w:val="24"/>
              </w:rPr>
              <w:t>1. При подсчете коэффициента застройки производственных объектов следует учитывать минимальные</w:t>
            </w:r>
            <w:r>
              <w:rPr>
                <w:spacing w:val="40"/>
                <w:sz w:val="24"/>
              </w:rPr>
              <w:t xml:space="preserve"> </w:t>
            </w:r>
            <w:r>
              <w:rPr>
                <w:sz w:val="24"/>
              </w:rPr>
              <w:t>коэффициенты</w:t>
            </w:r>
            <w:r>
              <w:rPr>
                <w:spacing w:val="40"/>
                <w:sz w:val="24"/>
              </w:rPr>
              <w:t xml:space="preserve"> </w:t>
            </w:r>
            <w:r>
              <w:rPr>
                <w:sz w:val="24"/>
              </w:rPr>
              <w:t>застройки,</w:t>
            </w:r>
            <w:r>
              <w:rPr>
                <w:spacing w:val="40"/>
                <w:sz w:val="24"/>
              </w:rPr>
              <w:t xml:space="preserve"> </w:t>
            </w:r>
            <w:r>
              <w:rPr>
                <w:sz w:val="24"/>
              </w:rPr>
              <w:t>приведенные</w:t>
            </w:r>
            <w:r>
              <w:rPr>
                <w:spacing w:val="40"/>
                <w:sz w:val="24"/>
              </w:rPr>
              <w:t xml:space="preserve"> </w:t>
            </w:r>
            <w:r>
              <w:rPr>
                <w:sz w:val="24"/>
              </w:rPr>
              <w:t>в СП</w:t>
            </w:r>
            <w:r>
              <w:rPr>
                <w:spacing w:val="40"/>
                <w:sz w:val="24"/>
              </w:rPr>
              <w:t xml:space="preserve"> </w:t>
            </w:r>
            <w:r>
              <w:rPr>
                <w:sz w:val="24"/>
              </w:rPr>
              <w:t>18.13330.2019</w:t>
            </w:r>
            <w:r>
              <w:rPr>
                <w:spacing w:val="-4"/>
                <w:sz w:val="24"/>
              </w:rPr>
              <w:t xml:space="preserve"> </w:t>
            </w:r>
            <w:r>
              <w:rPr>
                <w:sz w:val="24"/>
              </w:rPr>
              <w:t>и</w:t>
            </w:r>
            <w:r>
              <w:rPr>
                <w:spacing w:val="-3"/>
                <w:sz w:val="24"/>
              </w:rPr>
              <w:t xml:space="preserve"> </w:t>
            </w:r>
            <w:r>
              <w:rPr>
                <w:sz w:val="24"/>
              </w:rPr>
              <w:t xml:space="preserve">СП </w:t>
            </w:r>
            <w:r>
              <w:rPr>
                <w:spacing w:val="-2"/>
                <w:sz w:val="24"/>
              </w:rPr>
              <w:t>348.1325800.2017.</w:t>
            </w:r>
          </w:p>
          <w:p w14:paraId="41533B33" w14:textId="77777777" w:rsidR="00997F6A" w:rsidRDefault="005C48BA">
            <w:pPr>
              <w:pStyle w:val="TableParagraph"/>
              <w:spacing w:before="1"/>
              <w:ind w:left="131" w:right="103"/>
              <w:jc w:val="both"/>
              <w:rPr>
                <w:sz w:val="24"/>
              </w:rPr>
            </w:pPr>
            <w:r>
              <w:rPr>
                <w:sz w:val="24"/>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w:t>
            </w:r>
            <w:r>
              <w:rPr>
                <w:spacing w:val="20"/>
                <w:sz w:val="24"/>
              </w:rPr>
              <w:t xml:space="preserve"> </w:t>
            </w:r>
            <w:r>
              <w:rPr>
                <w:sz w:val="24"/>
              </w:rPr>
              <w:t>если</w:t>
            </w:r>
            <w:r>
              <w:rPr>
                <w:spacing w:val="20"/>
                <w:sz w:val="24"/>
              </w:rPr>
              <w:t xml:space="preserve"> </w:t>
            </w:r>
            <w:r>
              <w:rPr>
                <w:sz w:val="24"/>
              </w:rPr>
              <w:t>поверхность</w:t>
            </w:r>
            <w:r>
              <w:rPr>
                <w:spacing w:val="19"/>
                <w:sz w:val="24"/>
              </w:rPr>
              <w:t xml:space="preserve"> </w:t>
            </w:r>
            <w:r>
              <w:rPr>
                <w:sz w:val="24"/>
              </w:rPr>
              <w:t>земли</w:t>
            </w:r>
            <w:r>
              <w:rPr>
                <w:spacing w:val="16"/>
                <w:sz w:val="24"/>
              </w:rPr>
              <w:t xml:space="preserve"> </w:t>
            </w:r>
            <w:r>
              <w:rPr>
                <w:sz w:val="24"/>
              </w:rPr>
              <w:t>(надземная</w:t>
            </w:r>
            <w:r>
              <w:rPr>
                <w:spacing w:val="18"/>
                <w:sz w:val="24"/>
              </w:rPr>
              <w:t xml:space="preserve"> </w:t>
            </w:r>
            <w:r>
              <w:rPr>
                <w:sz w:val="24"/>
              </w:rPr>
              <w:t>территория)</w:t>
            </w:r>
            <w:r>
              <w:rPr>
                <w:spacing w:val="20"/>
                <w:sz w:val="24"/>
              </w:rPr>
              <w:t xml:space="preserve"> </w:t>
            </w:r>
            <w:r>
              <w:rPr>
                <w:sz w:val="24"/>
              </w:rPr>
              <w:t>над</w:t>
            </w:r>
            <w:r>
              <w:rPr>
                <w:spacing w:val="17"/>
                <w:sz w:val="24"/>
              </w:rPr>
              <w:t xml:space="preserve"> </w:t>
            </w:r>
            <w:r>
              <w:rPr>
                <w:sz w:val="24"/>
              </w:rPr>
              <w:t>ним</w:t>
            </w:r>
            <w:r>
              <w:rPr>
                <w:spacing w:val="20"/>
                <w:sz w:val="24"/>
              </w:rPr>
              <w:t xml:space="preserve"> </w:t>
            </w:r>
            <w:r>
              <w:rPr>
                <w:sz w:val="24"/>
              </w:rPr>
              <w:t>используется</w:t>
            </w:r>
            <w:r>
              <w:rPr>
                <w:spacing w:val="19"/>
                <w:sz w:val="24"/>
              </w:rPr>
              <w:t xml:space="preserve"> </w:t>
            </w:r>
            <w:r>
              <w:rPr>
                <w:spacing w:val="-5"/>
                <w:sz w:val="24"/>
              </w:rPr>
              <w:t>под</w:t>
            </w:r>
          </w:p>
          <w:p w14:paraId="3112EA5F" w14:textId="77777777" w:rsidR="00997F6A" w:rsidRDefault="005C48BA">
            <w:pPr>
              <w:pStyle w:val="TableParagraph"/>
              <w:spacing w:line="261" w:lineRule="exact"/>
              <w:ind w:left="131"/>
              <w:jc w:val="both"/>
              <w:rPr>
                <w:sz w:val="24"/>
              </w:rPr>
            </w:pPr>
            <w:r>
              <w:rPr>
                <w:sz w:val="24"/>
              </w:rPr>
              <w:t>озеленение,</w:t>
            </w:r>
            <w:r>
              <w:rPr>
                <w:spacing w:val="-11"/>
                <w:sz w:val="24"/>
              </w:rPr>
              <w:t xml:space="preserve"> </w:t>
            </w:r>
            <w:r>
              <w:rPr>
                <w:sz w:val="24"/>
              </w:rPr>
              <w:t>организацию</w:t>
            </w:r>
            <w:r>
              <w:rPr>
                <w:spacing w:val="-11"/>
                <w:sz w:val="24"/>
              </w:rPr>
              <w:t xml:space="preserve"> </w:t>
            </w:r>
            <w:r>
              <w:rPr>
                <w:sz w:val="24"/>
              </w:rPr>
              <w:t>площадок,</w:t>
            </w:r>
            <w:r>
              <w:rPr>
                <w:spacing w:val="-11"/>
                <w:sz w:val="24"/>
              </w:rPr>
              <w:t xml:space="preserve"> </w:t>
            </w:r>
            <w:r>
              <w:rPr>
                <w:sz w:val="24"/>
              </w:rPr>
              <w:t>стоянок</w:t>
            </w:r>
            <w:r>
              <w:rPr>
                <w:spacing w:val="-10"/>
                <w:sz w:val="24"/>
              </w:rPr>
              <w:t xml:space="preserve"> </w:t>
            </w:r>
            <w:r>
              <w:rPr>
                <w:sz w:val="24"/>
              </w:rPr>
              <w:t>автомобилей</w:t>
            </w:r>
            <w:r>
              <w:rPr>
                <w:spacing w:val="-8"/>
                <w:sz w:val="24"/>
              </w:rPr>
              <w:t xml:space="preserve"> </w:t>
            </w:r>
            <w:r>
              <w:rPr>
                <w:sz w:val="24"/>
              </w:rPr>
              <w:t>и</w:t>
            </w:r>
            <w:r>
              <w:rPr>
                <w:spacing w:val="-12"/>
                <w:sz w:val="24"/>
              </w:rPr>
              <w:t xml:space="preserve"> </w:t>
            </w:r>
            <w:r>
              <w:rPr>
                <w:sz w:val="24"/>
              </w:rPr>
              <w:t>другие</w:t>
            </w:r>
            <w:r>
              <w:rPr>
                <w:spacing w:val="-10"/>
                <w:sz w:val="24"/>
              </w:rPr>
              <w:t xml:space="preserve"> </w:t>
            </w:r>
            <w:r>
              <w:rPr>
                <w:sz w:val="24"/>
              </w:rPr>
              <w:t>виды</w:t>
            </w:r>
            <w:r>
              <w:rPr>
                <w:spacing w:val="-8"/>
                <w:sz w:val="24"/>
              </w:rPr>
              <w:t xml:space="preserve"> </w:t>
            </w:r>
            <w:r>
              <w:rPr>
                <w:spacing w:val="-2"/>
                <w:sz w:val="24"/>
              </w:rPr>
              <w:t>благоустройства.</w:t>
            </w:r>
          </w:p>
        </w:tc>
      </w:tr>
    </w:tbl>
    <w:p w14:paraId="0B10C60E" w14:textId="77777777" w:rsidR="00997F6A" w:rsidRDefault="00997F6A">
      <w:pPr>
        <w:pStyle w:val="a3"/>
        <w:spacing w:before="321"/>
        <w:ind w:left="0" w:firstLine="0"/>
        <w:jc w:val="left"/>
      </w:pPr>
    </w:p>
    <w:p w14:paraId="1D8AC654" w14:textId="77777777" w:rsidR="00997F6A" w:rsidRDefault="005C48BA">
      <w:pPr>
        <w:pStyle w:val="a6"/>
        <w:numPr>
          <w:ilvl w:val="0"/>
          <w:numId w:val="54"/>
        </w:numPr>
        <w:tabs>
          <w:tab w:val="left" w:pos="1228"/>
        </w:tabs>
        <w:spacing w:line="247" w:lineRule="auto"/>
        <w:ind w:right="419" w:firstLine="480"/>
        <w:jc w:val="both"/>
        <w:rPr>
          <w:sz w:val="28"/>
        </w:rPr>
      </w:pPr>
      <w:r>
        <w:rPr>
          <w:sz w:val="28"/>
        </w:rPr>
        <w:t>При размещении сельскохозяйственных предприятий, зданий и сооружений следует предусматривать минимально допустимые расстояния между ними</w:t>
      </w:r>
      <w:r w:rsidR="00547C8B">
        <w:rPr>
          <w:sz w:val="28"/>
        </w:rPr>
        <w:t xml:space="preserve">, </w:t>
      </w:r>
      <w:r>
        <w:rPr>
          <w:sz w:val="28"/>
        </w:rPr>
        <w:t xml:space="preserve"> исходя из санитарных, ветеринарных, противопожарных требований и норм технологического проектирования.</w:t>
      </w:r>
    </w:p>
    <w:p w14:paraId="6FE743AD" w14:textId="77777777" w:rsidR="00997F6A" w:rsidRDefault="005C48BA">
      <w:pPr>
        <w:pStyle w:val="a3"/>
        <w:spacing w:line="247" w:lineRule="auto"/>
        <w:ind w:right="422"/>
      </w:pPr>
      <w:r>
        <w:t>На территории животноводческих комплексов и ферм и в их санитарно- защитных</w:t>
      </w:r>
      <w:r>
        <w:rPr>
          <w:spacing w:val="-4"/>
        </w:rPr>
        <w:t xml:space="preserve"> </w:t>
      </w:r>
      <w:r>
        <w:t>зонах не допускается размещать</w:t>
      </w:r>
      <w:r>
        <w:rPr>
          <w:spacing w:val="-1"/>
        </w:rPr>
        <w:t xml:space="preserve"> </w:t>
      </w:r>
      <w:r>
        <w:t>объекты пищевой промышленности, предприятия по переработке сельскохозяйственной продукции, объекты питания и объекты, к ним приравненные.</w:t>
      </w:r>
    </w:p>
    <w:p w14:paraId="161C48C6" w14:textId="77777777" w:rsidR="00997F6A" w:rsidRDefault="005C48BA">
      <w:pPr>
        <w:pStyle w:val="a3"/>
        <w:ind w:right="420" w:firstLine="566"/>
      </w:pPr>
      <w: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14:paraId="56209065" w14:textId="77777777" w:rsidR="00997F6A" w:rsidRDefault="005C48BA">
      <w:pPr>
        <w:pStyle w:val="a6"/>
        <w:numPr>
          <w:ilvl w:val="0"/>
          <w:numId w:val="54"/>
        </w:numPr>
        <w:tabs>
          <w:tab w:val="left" w:pos="1141"/>
        </w:tabs>
        <w:ind w:right="428" w:firstLine="566"/>
        <w:jc w:val="both"/>
        <w:rPr>
          <w:sz w:val="28"/>
        </w:rPr>
      </w:pPr>
      <w:r>
        <w:rPr>
          <w:sz w:val="28"/>
        </w:rPr>
        <w:t>Организацию</w:t>
      </w:r>
      <w:r>
        <w:rPr>
          <w:spacing w:val="40"/>
          <w:sz w:val="28"/>
        </w:rPr>
        <w:t xml:space="preserve"> </w:t>
      </w:r>
      <w:r>
        <w:rPr>
          <w:sz w:val="28"/>
        </w:rPr>
        <w:t>зон сельскохозяйственного производства рекомендуется формировать с учетом требований СП 450.1325800.2019.</w:t>
      </w:r>
    </w:p>
    <w:p w14:paraId="3A5062EF" w14:textId="77777777" w:rsidR="00997F6A" w:rsidRDefault="005C48BA">
      <w:pPr>
        <w:pStyle w:val="a6"/>
        <w:numPr>
          <w:ilvl w:val="0"/>
          <w:numId w:val="54"/>
        </w:numPr>
        <w:tabs>
          <w:tab w:val="left" w:pos="1271"/>
        </w:tabs>
        <w:ind w:right="419" w:firstLine="566"/>
        <w:jc w:val="both"/>
        <w:rPr>
          <w:sz w:val="28"/>
        </w:rPr>
      </w:pPr>
      <w:r>
        <w:rPr>
          <w:sz w:val="28"/>
        </w:rPr>
        <w:t>При организации сельскохозяйственных производств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14:paraId="38F04869" w14:textId="77777777" w:rsidR="00997F6A" w:rsidRDefault="00997F6A">
      <w:pPr>
        <w:pStyle w:val="a6"/>
        <w:rPr>
          <w:sz w:val="28"/>
        </w:rPr>
        <w:sectPr w:rsidR="00997F6A">
          <w:pgSz w:w="11900" w:h="16840"/>
          <w:pgMar w:top="500" w:right="708" w:bottom="700" w:left="992" w:header="0" w:footer="518" w:gutter="0"/>
          <w:cols w:space="720"/>
        </w:sectPr>
      </w:pPr>
    </w:p>
    <w:p w14:paraId="7516B8F6" w14:textId="77777777" w:rsidR="00997F6A" w:rsidRDefault="005C48BA">
      <w:pPr>
        <w:pStyle w:val="a3"/>
        <w:spacing w:before="61"/>
        <w:ind w:right="422" w:firstLine="566"/>
      </w:pPr>
      <w:r>
        <w:t>Сельскохозяйственные предприятия, здания и сооружения с технологическими процессами, являющимися источниками выделения в окружающую среду производственных вредностей, должны отделяться от жилых и общественных зданий санитарно-защитными зонами.</w:t>
      </w:r>
    </w:p>
    <w:p w14:paraId="03C2A6E3" w14:textId="77777777" w:rsidR="00997F6A" w:rsidRDefault="005C48BA">
      <w:pPr>
        <w:pStyle w:val="a3"/>
        <w:spacing w:before="3"/>
        <w:ind w:right="422"/>
      </w:pPr>
      <w:r>
        <w:t>Размеры</w:t>
      </w:r>
      <w:r>
        <w:rPr>
          <w:spacing w:val="80"/>
          <w:w w:val="150"/>
        </w:rPr>
        <w:t xml:space="preserve">  </w:t>
      </w:r>
      <w:r>
        <w:t>санитарно-защитных</w:t>
      </w:r>
      <w:r>
        <w:rPr>
          <w:spacing w:val="80"/>
          <w:w w:val="150"/>
        </w:rPr>
        <w:t xml:space="preserve">  </w:t>
      </w:r>
      <w:r>
        <w:t>зон</w:t>
      </w:r>
      <w:r>
        <w:rPr>
          <w:spacing w:val="80"/>
          <w:w w:val="150"/>
        </w:rPr>
        <w:t xml:space="preserve">  </w:t>
      </w:r>
      <w:r>
        <w:t>следует</w:t>
      </w:r>
      <w:r>
        <w:rPr>
          <w:spacing w:val="80"/>
          <w:w w:val="150"/>
        </w:rPr>
        <w:t xml:space="preserve">  </w:t>
      </w:r>
      <w:r>
        <w:t>устанавливать</w:t>
      </w:r>
      <w:r>
        <w:rPr>
          <w:spacing w:val="40"/>
        </w:rPr>
        <w:t xml:space="preserve"> </w:t>
      </w:r>
      <w:r>
        <w:t>согласно</w:t>
      </w:r>
      <w:r>
        <w:rPr>
          <w:spacing w:val="-1"/>
        </w:rPr>
        <w:t xml:space="preserve"> </w:t>
      </w:r>
      <w:r>
        <w:t>Федеральному закону РФ «О санитарно-эпидемиологическом благополучии населения»</w:t>
      </w:r>
      <w:r>
        <w:rPr>
          <w:spacing w:val="40"/>
        </w:rPr>
        <w:t xml:space="preserve"> </w:t>
      </w:r>
      <w:r>
        <w:t>в соответствии с 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w:t>
      </w:r>
      <w:r>
        <w:rPr>
          <w:spacing w:val="80"/>
        </w:rPr>
        <w:t xml:space="preserve"> </w:t>
      </w:r>
      <w:r>
        <w:t>в</w:t>
      </w:r>
      <w:r>
        <w:rPr>
          <w:spacing w:val="80"/>
        </w:rPr>
        <w:t xml:space="preserve"> </w:t>
      </w:r>
      <w:r>
        <w:t>границах</w:t>
      </w:r>
      <w:r>
        <w:rPr>
          <w:spacing w:val="80"/>
        </w:rPr>
        <w:t xml:space="preserve"> </w:t>
      </w:r>
      <w:r>
        <w:t>санитарно-защитных</w:t>
      </w:r>
      <w:r>
        <w:rPr>
          <w:spacing w:val="80"/>
        </w:rPr>
        <w:t xml:space="preserve"> </w:t>
      </w:r>
      <w:r>
        <w:t>зон»,</w:t>
      </w:r>
      <w:r>
        <w:rPr>
          <w:spacing w:val="80"/>
        </w:rPr>
        <w:t xml:space="preserve"> </w:t>
      </w:r>
      <w:r>
        <w:t>с</w:t>
      </w:r>
      <w:r>
        <w:rPr>
          <w:spacing w:val="80"/>
          <w:w w:val="150"/>
        </w:rPr>
        <w:t xml:space="preserve"> </w:t>
      </w:r>
      <w:r>
        <w:t>учетом</w:t>
      </w:r>
      <w:r>
        <w:rPr>
          <w:spacing w:val="80"/>
        </w:rPr>
        <w:t xml:space="preserve"> </w:t>
      </w:r>
      <w:r>
        <w:t>требований</w:t>
      </w:r>
      <w:r>
        <w:rPr>
          <w:spacing w:val="-2"/>
        </w:rPr>
        <w:t xml:space="preserve"> </w:t>
      </w:r>
      <w:r>
        <w:t>СанПиН 2.2.1/2.1.1.1200-03</w:t>
      </w:r>
      <w:r>
        <w:rPr>
          <w:spacing w:val="40"/>
        </w:rPr>
        <w:t xml:space="preserve"> </w:t>
      </w:r>
      <w:r>
        <w:t xml:space="preserve">(Санитарно-защитные зоны и санитарная классификация предприятий, сооружений и иных объектов) с изменениями и дополнениями, и подтверждением в соответствии с приказом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расчетами рассеивания в атмосферном воздухе вредных веществ, содержащихся в выбросах производственных </w:t>
      </w:r>
      <w:r>
        <w:rPr>
          <w:spacing w:val="-2"/>
        </w:rPr>
        <w:t>объектов.</w:t>
      </w:r>
    </w:p>
    <w:p w14:paraId="5D890D22" w14:textId="77777777" w:rsidR="00997F6A" w:rsidRDefault="005C48BA">
      <w:pPr>
        <w:pStyle w:val="a6"/>
        <w:numPr>
          <w:ilvl w:val="0"/>
          <w:numId w:val="54"/>
        </w:numPr>
        <w:tabs>
          <w:tab w:val="left" w:pos="1218"/>
        </w:tabs>
        <w:ind w:right="420" w:firstLine="566"/>
        <w:jc w:val="both"/>
        <w:rPr>
          <w:sz w:val="28"/>
        </w:rPr>
      </w:pPr>
      <w:r>
        <w:rPr>
          <w:sz w:val="28"/>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14:paraId="6DC9B3CE" w14:textId="77777777" w:rsidR="00997F6A" w:rsidRDefault="005C48BA">
      <w:pPr>
        <w:pStyle w:val="a6"/>
        <w:numPr>
          <w:ilvl w:val="0"/>
          <w:numId w:val="54"/>
        </w:numPr>
        <w:tabs>
          <w:tab w:val="left" w:pos="1468"/>
        </w:tabs>
        <w:ind w:right="423" w:firstLine="566"/>
        <w:jc w:val="both"/>
        <w:rPr>
          <w:sz w:val="28"/>
        </w:rPr>
      </w:pPr>
      <w:r>
        <w:rPr>
          <w:sz w:val="28"/>
        </w:rPr>
        <w:t>Для реконструируемых сельскохозяйственных предприятий, выделяющих производственные вредности, необходимо предусматривать внедрение более совершенной технологии производства, применение более эффективных средств и установок по улавливанию и утилизации производственных выбросов.</w:t>
      </w:r>
    </w:p>
    <w:p w14:paraId="6E03D999" w14:textId="77777777" w:rsidR="00997F6A" w:rsidRDefault="005C48BA">
      <w:pPr>
        <w:pStyle w:val="a6"/>
        <w:numPr>
          <w:ilvl w:val="0"/>
          <w:numId w:val="54"/>
        </w:numPr>
        <w:tabs>
          <w:tab w:val="left" w:pos="1170"/>
        </w:tabs>
        <w:ind w:right="419" w:firstLine="566"/>
        <w:jc w:val="both"/>
        <w:rPr>
          <w:sz w:val="28"/>
        </w:rPr>
      </w:pPr>
      <w:r>
        <w:rPr>
          <w:sz w:val="28"/>
        </w:rPr>
        <w:t>Минимально допустимые расстояния от складов сильнодействующих ядовитых веществ до производственных зданий сельскохозяйственных предприятий, тепличных комбинатов и хозяйств, птицефабрик, молокозаводов</w:t>
      </w:r>
      <w:r>
        <w:rPr>
          <w:spacing w:val="40"/>
          <w:sz w:val="28"/>
        </w:rPr>
        <w:t xml:space="preserve"> </w:t>
      </w:r>
      <w:r>
        <w:rPr>
          <w:sz w:val="28"/>
        </w:rPr>
        <w:t>и других предприятий пищевой промышленности должны определяться анализом риска в соответствии с Федеральным законом «Технический регламент о требованиях пожарной безопасности», а также требованиями</w:t>
      </w:r>
      <w:r>
        <w:rPr>
          <w:spacing w:val="-3"/>
          <w:sz w:val="28"/>
        </w:rPr>
        <w:t xml:space="preserve"> </w:t>
      </w:r>
      <w:r>
        <w:rPr>
          <w:sz w:val="28"/>
        </w:rPr>
        <w:t xml:space="preserve">СП </w:t>
      </w:r>
      <w:r>
        <w:rPr>
          <w:spacing w:val="-2"/>
          <w:sz w:val="28"/>
        </w:rPr>
        <w:t>302.1325800.2017.</w:t>
      </w:r>
    </w:p>
    <w:p w14:paraId="24BFB4DA" w14:textId="77777777" w:rsidR="00997F6A" w:rsidRDefault="005C48BA">
      <w:pPr>
        <w:pStyle w:val="a6"/>
        <w:numPr>
          <w:ilvl w:val="0"/>
          <w:numId w:val="54"/>
        </w:numPr>
        <w:tabs>
          <w:tab w:val="left" w:pos="1276"/>
        </w:tabs>
        <w:ind w:right="424" w:firstLine="566"/>
        <w:jc w:val="both"/>
        <w:rPr>
          <w:sz w:val="28"/>
        </w:rPr>
      </w:pPr>
      <w:r>
        <w:rPr>
          <w:sz w:val="28"/>
        </w:rPr>
        <w:t>Противопожарные расстояния между зданиями и сооружениями сельскохозяйственных</w:t>
      </w:r>
      <w:r>
        <w:rPr>
          <w:spacing w:val="-8"/>
          <w:sz w:val="28"/>
        </w:rPr>
        <w:t xml:space="preserve"> </w:t>
      </w:r>
      <w:r>
        <w:rPr>
          <w:sz w:val="28"/>
        </w:rPr>
        <w:t>предприятий в</w:t>
      </w:r>
      <w:r>
        <w:rPr>
          <w:spacing w:val="-5"/>
          <w:sz w:val="28"/>
        </w:rPr>
        <w:t xml:space="preserve"> </w:t>
      </w:r>
      <w:r>
        <w:rPr>
          <w:sz w:val="28"/>
        </w:rPr>
        <w:t>зависимости</w:t>
      </w:r>
      <w:r>
        <w:rPr>
          <w:spacing w:val="-4"/>
          <w:sz w:val="28"/>
        </w:rPr>
        <w:t xml:space="preserve"> </w:t>
      </w:r>
      <w:r>
        <w:rPr>
          <w:sz w:val="28"/>
        </w:rPr>
        <w:t>от</w:t>
      </w:r>
      <w:r>
        <w:rPr>
          <w:spacing w:val="-5"/>
          <w:sz w:val="28"/>
        </w:rPr>
        <w:t xml:space="preserve"> </w:t>
      </w:r>
      <w:r>
        <w:rPr>
          <w:sz w:val="28"/>
        </w:rPr>
        <w:t>степени</w:t>
      </w:r>
      <w:r>
        <w:rPr>
          <w:spacing w:val="-4"/>
          <w:sz w:val="28"/>
        </w:rPr>
        <w:t xml:space="preserve"> </w:t>
      </w:r>
      <w:r>
        <w:rPr>
          <w:sz w:val="28"/>
        </w:rPr>
        <w:t>их</w:t>
      </w:r>
      <w:r>
        <w:rPr>
          <w:spacing w:val="-8"/>
          <w:sz w:val="28"/>
        </w:rPr>
        <w:t xml:space="preserve"> </w:t>
      </w:r>
      <w:r>
        <w:rPr>
          <w:sz w:val="28"/>
        </w:rPr>
        <w:t>огнестойкости следует принимать не менее, указанной втаблице40.</w:t>
      </w:r>
    </w:p>
    <w:p w14:paraId="6989C2D2" w14:textId="77777777" w:rsidR="00997F6A" w:rsidRDefault="005C48BA">
      <w:pPr>
        <w:pStyle w:val="a3"/>
        <w:spacing w:before="319"/>
        <w:ind w:right="424" w:firstLine="705"/>
      </w:pPr>
      <w:r>
        <w:t>Таблица 40. Противопожарные расстояния между зданиями и сооружениями сельскохозяйственных предприятий</w:t>
      </w:r>
    </w:p>
    <w:p w14:paraId="6503D1E5" w14:textId="77777777" w:rsidR="00997F6A" w:rsidRDefault="00997F6A">
      <w:pPr>
        <w:pStyle w:val="a3"/>
        <w:spacing w:before="102" w:after="1"/>
        <w:ind w:left="0" w:firstLine="0"/>
        <w:jc w:val="left"/>
        <w:rPr>
          <w:sz w:val="20"/>
        </w:rPr>
      </w:pPr>
    </w:p>
    <w:tbl>
      <w:tblPr>
        <w:tblStyle w:val="TableNormal"/>
        <w:tblW w:w="0" w:type="auto"/>
        <w:tblInd w:w="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67"/>
        <w:gridCol w:w="2395"/>
        <w:gridCol w:w="1224"/>
        <w:gridCol w:w="1224"/>
        <w:gridCol w:w="1234"/>
        <w:gridCol w:w="1244"/>
      </w:tblGrid>
      <w:tr w:rsidR="00997F6A" w14:paraId="11F84B5B" w14:textId="77777777">
        <w:trPr>
          <w:trHeight w:val="757"/>
        </w:trPr>
        <w:tc>
          <w:tcPr>
            <w:tcW w:w="2467" w:type="dxa"/>
            <w:vMerge w:val="restart"/>
          </w:tcPr>
          <w:p w14:paraId="5E9835B3" w14:textId="77777777" w:rsidR="00997F6A" w:rsidRDefault="005C48BA">
            <w:pPr>
              <w:pStyle w:val="TableParagraph"/>
              <w:spacing w:line="237" w:lineRule="auto"/>
              <w:ind w:left="914" w:right="115" w:hanging="778"/>
            </w:pPr>
            <w:r>
              <w:t>Степень</w:t>
            </w:r>
            <w:r>
              <w:rPr>
                <w:spacing w:val="-14"/>
              </w:rPr>
              <w:t xml:space="preserve"> </w:t>
            </w:r>
            <w:r>
              <w:t xml:space="preserve">огнестойкости </w:t>
            </w:r>
            <w:r>
              <w:rPr>
                <w:spacing w:val="-2"/>
              </w:rPr>
              <w:t>здания</w:t>
            </w:r>
          </w:p>
        </w:tc>
        <w:tc>
          <w:tcPr>
            <w:tcW w:w="2395" w:type="dxa"/>
            <w:vMerge w:val="restart"/>
          </w:tcPr>
          <w:p w14:paraId="1051095E" w14:textId="77777777" w:rsidR="00997F6A" w:rsidRDefault="005C48BA">
            <w:pPr>
              <w:pStyle w:val="TableParagraph"/>
              <w:spacing w:line="237" w:lineRule="auto"/>
              <w:ind w:left="223" w:right="115" w:hanging="87"/>
            </w:pPr>
            <w:r>
              <w:t>Класс</w:t>
            </w:r>
            <w:r>
              <w:rPr>
                <w:spacing w:val="-14"/>
              </w:rPr>
              <w:t xml:space="preserve"> </w:t>
            </w:r>
            <w:r>
              <w:t>конструктивной пожарной опасности</w:t>
            </w:r>
          </w:p>
        </w:tc>
        <w:tc>
          <w:tcPr>
            <w:tcW w:w="4926" w:type="dxa"/>
            <w:gridSpan w:val="4"/>
          </w:tcPr>
          <w:p w14:paraId="0FE11FDC" w14:textId="77777777" w:rsidR="00997F6A" w:rsidRDefault="005C48BA">
            <w:pPr>
              <w:pStyle w:val="TableParagraph"/>
              <w:spacing w:line="237" w:lineRule="auto"/>
              <w:ind w:left="22" w:right="3"/>
              <w:jc w:val="center"/>
            </w:pPr>
            <w:r>
              <w:t>Минимальные расстояния при степени огнестойкости</w:t>
            </w:r>
            <w:r>
              <w:rPr>
                <w:spacing w:val="-10"/>
              </w:rPr>
              <w:t xml:space="preserve"> </w:t>
            </w:r>
            <w:r>
              <w:t>и</w:t>
            </w:r>
            <w:r>
              <w:rPr>
                <w:spacing w:val="-9"/>
              </w:rPr>
              <w:t xml:space="preserve"> </w:t>
            </w:r>
            <w:r>
              <w:t>классе</w:t>
            </w:r>
            <w:r>
              <w:rPr>
                <w:spacing w:val="-14"/>
              </w:rPr>
              <w:t xml:space="preserve"> </w:t>
            </w:r>
            <w:r>
              <w:t>конструктивной</w:t>
            </w:r>
            <w:r>
              <w:rPr>
                <w:spacing w:val="-8"/>
              </w:rPr>
              <w:t xml:space="preserve"> </w:t>
            </w:r>
            <w:r>
              <w:t>пожарной</w:t>
            </w:r>
          </w:p>
          <w:p w14:paraId="4A90040D" w14:textId="77777777" w:rsidR="00997F6A" w:rsidRDefault="005C48BA">
            <w:pPr>
              <w:pStyle w:val="TableParagraph"/>
              <w:spacing w:line="243" w:lineRule="exact"/>
              <w:ind w:left="22"/>
              <w:jc w:val="center"/>
            </w:pPr>
            <w:r>
              <w:t>опасности</w:t>
            </w:r>
            <w:r>
              <w:rPr>
                <w:spacing w:val="-5"/>
              </w:rPr>
              <w:t xml:space="preserve"> </w:t>
            </w:r>
            <w:r>
              <w:t>жилых</w:t>
            </w:r>
            <w:r>
              <w:rPr>
                <w:spacing w:val="-8"/>
              </w:rPr>
              <w:t xml:space="preserve"> </w:t>
            </w:r>
            <w:r>
              <w:t>и</w:t>
            </w:r>
            <w:r>
              <w:rPr>
                <w:spacing w:val="-7"/>
              </w:rPr>
              <w:t xml:space="preserve"> </w:t>
            </w:r>
            <w:r>
              <w:t>общественных</w:t>
            </w:r>
            <w:r>
              <w:rPr>
                <w:spacing w:val="-4"/>
              </w:rPr>
              <w:t xml:space="preserve"> </w:t>
            </w:r>
            <w:r>
              <w:t>зданий,</w:t>
            </w:r>
            <w:r>
              <w:rPr>
                <w:spacing w:val="-2"/>
              </w:rPr>
              <w:t xml:space="preserve"> </w:t>
            </w:r>
            <w:r>
              <w:rPr>
                <w:spacing w:val="-10"/>
              </w:rPr>
              <w:t>м</w:t>
            </w:r>
          </w:p>
        </w:tc>
      </w:tr>
      <w:tr w:rsidR="00997F6A" w14:paraId="1A3C7BA6" w14:textId="77777777">
        <w:trPr>
          <w:trHeight w:val="757"/>
        </w:trPr>
        <w:tc>
          <w:tcPr>
            <w:tcW w:w="2467" w:type="dxa"/>
            <w:vMerge/>
            <w:tcBorders>
              <w:top w:val="nil"/>
            </w:tcBorders>
          </w:tcPr>
          <w:p w14:paraId="7D6F935C" w14:textId="77777777" w:rsidR="00997F6A" w:rsidRDefault="00997F6A">
            <w:pPr>
              <w:rPr>
                <w:sz w:val="2"/>
                <w:szCs w:val="2"/>
              </w:rPr>
            </w:pPr>
          </w:p>
        </w:tc>
        <w:tc>
          <w:tcPr>
            <w:tcW w:w="2395" w:type="dxa"/>
            <w:vMerge/>
            <w:tcBorders>
              <w:top w:val="nil"/>
            </w:tcBorders>
          </w:tcPr>
          <w:p w14:paraId="3C751E31" w14:textId="77777777" w:rsidR="00997F6A" w:rsidRDefault="00997F6A">
            <w:pPr>
              <w:rPr>
                <w:sz w:val="2"/>
                <w:szCs w:val="2"/>
              </w:rPr>
            </w:pPr>
          </w:p>
        </w:tc>
        <w:tc>
          <w:tcPr>
            <w:tcW w:w="1224" w:type="dxa"/>
          </w:tcPr>
          <w:p w14:paraId="74141BAF" w14:textId="77777777" w:rsidR="00997F6A" w:rsidRDefault="005C48BA">
            <w:pPr>
              <w:pStyle w:val="TableParagraph"/>
              <w:spacing w:line="244" w:lineRule="exact"/>
              <w:ind w:left="26"/>
              <w:jc w:val="center"/>
            </w:pPr>
            <w:r>
              <w:t>I,</w:t>
            </w:r>
            <w:r>
              <w:rPr>
                <w:spacing w:val="1"/>
              </w:rPr>
              <w:t xml:space="preserve"> </w:t>
            </w:r>
            <w:r>
              <w:t>II,</w:t>
            </w:r>
            <w:r>
              <w:rPr>
                <w:spacing w:val="1"/>
              </w:rPr>
              <w:t xml:space="preserve"> </w:t>
            </w:r>
            <w:r>
              <w:rPr>
                <w:spacing w:val="-5"/>
              </w:rPr>
              <w:t>III</w:t>
            </w:r>
          </w:p>
          <w:p w14:paraId="4276F944" w14:textId="77777777" w:rsidR="00997F6A" w:rsidRDefault="005C48BA">
            <w:pPr>
              <w:pStyle w:val="TableParagraph"/>
              <w:spacing w:before="251" w:line="243" w:lineRule="exact"/>
              <w:ind w:left="26" w:right="2"/>
              <w:jc w:val="center"/>
            </w:pPr>
            <w:r>
              <w:rPr>
                <w:spacing w:val="-5"/>
              </w:rPr>
              <w:t>С0</w:t>
            </w:r>
          </w:p>
        </w:tc>
        <w:tc>
          <w:tcPr>
            <w:tcW w:w="1224" w:type="dxa"/>
          </w:tcPr>
          <w:p w14:paraId="694586BC" w14:textId="77777777" w:rsidR="00997F6A" w:rsidRDefault="005C48BA">
            <w:pPr>
              <w:pStyle w:val="TableParagraph"/>
              <w:spacing w:line="244" w:lineRule="exact"/>
              <w:ind w:left="26" w:right="14"/>
              <w:jc w:val="center"/>
            </w:pPr>
            <w:r>
              <w:t xml:space="preserve">II, </w:t>
            </w:r>
            <w:r>
              <w:rPr>
                <w:spacing w:val="-5"/>
              </w:rPr>
              <w:t>III</w:t>
            </w:r>
          </w:p>
          <w:p w14:paraId="2B4EBCC1" w14:textId="77777777" w:rsidR="00997F6A" w:rsidRDefault="005C48BA">
            <w:pPr>
              <w:pStyle w:val="TableParagraph"/>
              <w:spacing w:before="251" w:line="243" w:lineRule="exact"/>
              <w:ind w:left="26" w:right="11"/>
              <w:jc w:val="center"/>
            </w:pPr>
            <w:r>
              <w:rPr>
                <w:spacing w:val="-5"/>
              </w:rPr>
              <w:t>С1</w:t>
            </w:r>
          </w:p>
        </w:tc>
        <w:tc>
          <w:tcPr>
            <w:tcW w:w="1234" w:type="dxa"/>
          </w:tcPr>
          <w:p w14:paraId="06AC0585" w14:textId="77777777" w:rsidR="00997F6A" w:rsidRDefault="005C48BA">
            <w:pPr>
              <w:pStyle w:val="TableParagraph"/>
              <w:spacing w:line="244" w:lineRule="exact"/>
              <w:ind w:left="19" w:right="3"/>
              <w:jc w:val="center"/>
            </w:pPr>
            <w:r>
              <w:rPr>
                <w:spacing w:val="-5"/>
              </w:rPr>
              <w:t>IV</w:t>
            </w:r>
          </w:p>
          <w:p w14:paraId="105C64C9" w14:textId="77777777" w:rsidR="00997F6A" w:rsidRDefault="005C48BA">
            <w:pPr>
              <w:pStyle w:val="TableParagraph"/>
              <w:spacing w:before="251" w:line="243" w:lineRule="exact"/>
              <w:ind w:left="19"/>
              <w:jc w:val="center"/>
            </w:pPr>
            <w:r>
              <w:t>С0,</w:t>
            </w:r>
            <w:r>
              <w:rPr>
                <w:spacing w:val="1"/>
              </w:rPr>
              <w:t xml:space="preserve"> </w:t>
            </w:r>
            <w:r>
              <w:rPr>
                <w:spacing w:val="-5"/>
              </w:rPr>
              <w:t>С1</w:t>
            </w:r>
          </w:p>
        </w:tc>
        <w:tc>
          <w:tcPr>
            <w:tcW w:w="1244" w:type="dxa"/>
          </w:tcPr>
          <w:p w14:paraId="43931F9A" w14:textId="77777777" w:rsidR="00997F6A" w:rsidRDefault="005C48BA">
            <w:pPr>
              <w:pStyle w:val="TableParagraph"/>
              <w:spacing w:line="244" w:lineRule="exact"/>
              <w:ind w:left="371"/>
            </w:pPr>
            <w:r>
              <w:t>IV,</w:t>
            </w:r>
            <w:r>
              <w:rPr>
                <w:spacing w:val="-4"/>
              </w:rPr>
              <w:t xml:space="preserve"> </w:t>
            </w:r>
            <w:r>
              <w:rPr>
                <w:spacing w:val="-10"/>
              </w:rPr>
              <w:t>V</w:t>
            </w:r>
          </w:p>
          <w:p w14:paraId="7E3033B4" w14:textId="77777777" w:rsidR="00997F6A" w:rsidRDefault="005C48BA">
            <w:pPr>
              <w:pStyle w:val="TableParagraph"/>
              <w:spacing w:before="251" w:line="243" w:lineRule="exact"/>
              <w:ind w:left="309"/>
            </w:pPr>
            <w:r>
              <w:t>С2,</w:t>
            </w:r>
            <w:r>
              <w:rPr>
                <w:spacing w:val="1"/>
              </w:rPr>
              <w:t xml:space="preserve"> </w:t>
            </w:r>
            <w:r>
              <w:rPr>
                <w:spacing w:val="-5"/>
              </w:rPr>
              <w:t>С3</w:t>
            </w:r>
          </w:p>
        </w:tc>
      </w:tr>
      <w:tr w:rsidR="00997F6A" w14:paraId="719FCD1A" w14:textId="77777777">
        <w:trPr>
          <w:trHeight w:val="253"/>
        </w:trPr>
        <w:tc>
          <w:tcPr>
            <w:tcW w:w="2467" w:type="dxa"/>
          </w:tcPr>
          <w:p w14:paraId="1D606181" w14:textId="77777777" w:rsidR="00997F6A" w:rsidRDefault="005C48BA">
            <w:pPr>
              <w:pStyle w:val="TableParagraph"/>
              <w:spacing w:line="234" w:lineRule="exact"/>
              <w:ind w:left="251"/>
            </w:pPr>
            <w:r>
              <w:rPr>
                <w:spacing w:val="-2"/>
              </w:rPr>
              <w:t>Производственные</w:t>
            </w:r>
            <w:r>
              <w:rPr>
                <w:spacing w:val="17"/>
              </w:rPr>
              <w:t xml:space="preserve"> </w:t>
            </w:r>
            <w:r>
              <w:rPr>
                <w:spacing w:val="-10"/>
              </w:rPr>
              <w:t>и</w:t>
            </w:r>
          </w:p>
        </w:tc>
        <w:tc>
          <w:tcPr>
            <w:tcW w:w="2395" w:type="dxa"/>
          </w:tcPr>
          <w:p w14:paraId="15894F4F" w14:textId="77777777" w:rsidR="00997F6A" w:rsidRDefault="00997F6A">
            <w:pPr>
              <w:pStyle w:val="TableParagraph"/>
              <w:rPr>
                <w:sz w:val="18"/>
              </w:rPr>
            </w:pPr>
          </w:p>
        </w:tc>
        <w:tc>
          <w:tcPr>
            <w:tcW w:w="1224" w:type="dxa"/>
          </w:tcPr>
          <w:p w14:paraId="4FB43B14" w14:textId="77777777" w:rsidR="00997F6A" w:rsidRDefault="00997F6A">
            <w:pPr>
              <w:pStyle w:val="TableParagraph"/>
              <w:rPr>
                <w:sz w:val="18"/>
              </w:rPr>
            </w:pPr>
          </w:p>
        </w:tc>
        <w:tc>
          <w:tcPr>
            <w:tcW w:w="1224" w:type="dxa"/>
          </w:tcPr>
          <w:p w14:paraId="504B3CA4" w14:textId="77777777" w:rsidR="00997F6A" w:rsidRDefault="00997F6A">
            <w:pPr>
              <w:pStyle w:val="TableParagraph"/>
              <w:rPr>
                <w:sz w:val="18"/>
              </w:rPr>
            </w:pPr>
          </w:p>
        </w:tc>
        <w:tc>
          <w:tcPr>
            <w:tcW w:w="1234" w:type="dxa"/>
          </w:tcPr>
          <w:p w14:paraId="71623944" w14:textId="77777777" w:rsidR="00997F6A" w:rsidRDefault="00997F6A">
            <w:pPr>
              <w:pStyle w:val="TableParagraph"/>
              <w:rPr>
                <w:sz w:val="18"/>
              </w:rPr>
            </w:pPr>
          </w:p>
        </w:tc>
        <w:tc>
          <w:tcPr>
            <w:tcW w:w="1244" w:type="dxa"/>
          </w:tcPr>
          <w:p w14:paraId="603BCFCD" w14:textId="77777777" w:rsidR="00997F6A" w:rsidRDefault="00997F6A">
            <w:pPr>
              <w:pStyle w:val="TableParagraph"/>
              <w:rPr>
                <w:sz w:val="18"/>
              </w:rPr>
            </w:pPr>
          </w:p>
        </w:tc>
      </w:tr>
    </w:tbl>
    <w:p w14:paraId="1A8C5249" w14:textId="77777777" w:rsidR="00997F6A" w:rsidRDefault="00997F6A">
      <w:pPr>
        <w:pStyle w:val="TableParagraph"/>
        <w:rPr>
          <w:sz w:val="18"/>
        </w:rPr>
        <w:sectPr w:rsidR="00997F6A">
          <w:pgSz w:w="11900" w:h="16840"/>
          <w:pgMar w:top="500" w:right="708" w:bottom="700" w:left="992" w:header="0" w:footer="518" w:gutter="0"/>
          <w:cols w:space="720"/>
        </w:sectPr>
      </w:pPr>
    </w:p>
    <w:p w14:paraId="143D8D78" w14:textId="77777777" w:rsidR="00997F6A" w:rsidRDefault="00997F6A">
      <w:pPr>
        <w:pStyle w:val="a3"/>
        <w:spacing w:before="5"/>
        <w:ind w:left="0" w:firstLine="0"/>
        <w:jc w:val="left"/>
        <w:rPr>
          <w:sz w:val="2"/>
        </w:rPr>
      </w:pPr>
    </w:p>
    <w:tbl>
      <w:tblPr>
        <w:tblStyle w:val="TableNormal"/>
        <w:tblW w:w="0" w:type="auto"/>
        <w:tblInd w:w="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67"/>
        <w:gridCol w:w="2395"/>
        <w:gridCol w:w="1224"/>
        <w:gridCol w:w="1224"/>
        <w:gridCol w:w="1234"/>
        <w:gridCol w:w="1244"/>
      </w:tblGrid>
      <w:tr w:rsidR="00997F6A" w14:paraId="74239807" w14:textId="77777777">
        <w:trPr>
          <w:trHeight w:val="253"/>
        </w:trPr>
        <w:tc>
          <w:tcPr>
            <w:tcW w:w="2467" w:type="dxa"/>
          </w:tcPr>
          <w:p w14:paraId="1868EAFF" w14:textId="77777777" w:rsidR="00997F6A" w:rsidRDefault="005C48BA">
            <w:pPr>
              <w:pStyle w:val="TableParagraph"/>
              <w:spacing w:line="234" w:lineRule="exact"/>
              <w:ind w:left="23" w:right="7"/>
              <w:jc w:val="center"/>
            </w:pPr>
            <w:r>
              <w:rPr>
                <w:spacing w:val="-2"/>
              </w:rPr>
              <w:t>складские</w:t>
            </w:r>
          </w:p>
        </w:tc>
        <w:tc>
          <w:tcPr>
            <w:tcW w:w="2395" w:type="dxa"/>
          </w:tcPr>
          <w:p w14:paraId="0C0BE72C" w14:textId="77777777" w:rsidR="00997F6A" w:rsidRDefault="00997F6A">
            <w:pPr>
              <w:pStyle w:val="TableParagraph"/>
              <w:rPr>
                <w:sz w:val="18"/>
              </w:rPr>
            </w:pPr>
          </w:p>
        </w:tc>
        <w:tc>
          <w:tcPr>
            <w:tcW w:w="1224" w:type="dxa"/>
          </w:tcPr>
          <w:p w14:paraId="3FB02EBE" w14:textId="77777777" w:rsidR="00997F6A" w:rsidRDefault="00997F6A">
            <w:pPr>
              <w:pStyle w:val="TableParagraph"/>
              <w:rPr>
                <w:sz w:val="18"/>
              </w:rPr>
            </w:pPr>
          </w:p>
        </w:tc>
        <w:tc>
          <w:tcPr>
            <w:tcW w:w="1224" w:type="dxa"/>
          </w:tcPr>
          <w:p w14:paraId="64FE0BDC" w14:textId="77777777" w:rsidR="00997F6A" w:rsidRDefault="00997F6A">
            <w:pPr>
              <w:pStyle w:val="TableParagraph"/>
              <w:rPr>
                <w:sz w:val="18"/>
              </w:rPr>
            </w:pPr>
          </w:p>
        </w:tc>
        <w:tc>
          <w:tcPr>
            <w:tcW w:w="1234" w:type="dxa"/>
          </w:tcPr>
          <w:p w14:paraId="0119D2CA" w14:textId="77777777" w:rsidR="00997F6A" w:rsidRDefault="00997F6A">
            <w:pPr>
              <w:pStyle w:val="TableParagraph"/>
              <w:rPr>
                <w:sz w:val="18"/>
              </w:rPr>
            </w:pPr>
          </w:p>
        </w:tc>
        <w:tc>
          <w:tcPr>
            <w:tcW w:w="1244" w:type="dxa"/>
          </w:tcPr>
          <w:p w14:paraId="56B83705" w14:textId="77777777" w:rsidR="00997F6A" w:rsidRDefault="00997F6A">
            <w:pPr>
              <w:pStyle w:val="TableParagraph"/>
              <w:rPr>
                <w:sz w:val="18"/>
              </w:rPr>
            </w:pPr>
          </w:p>
        </w:tc>
      </w:tr>
      <w:tr w:rsidR="00997F6A" w14:paraId="58E3745C" w14:textId="77777777">
        <w:trPr>
          <w:trHeight w:val="253"/>
        </w:trPr>
        <w:tc>
          <w:tcPr>
            <w:tcW w:w="2467" w:type="dxa"/>
          </w:tcPr>
          <w:p w14:paraId="148C285A" w14:textId="77777777" w:rsidR="00997F6A" w:rsidRDefault="005C48BA">
            <w:pPr>
              <w:pStyle w:val="TableParagraph"/>
              <w:spacing w:line="234" w:lineRule="exact"/>
              <w:ind w:left="23" w:right="2"/>
              <w:jc w:val="center"/>
            </w:pPr>
            <w:r>
              <w:t>I,</w:t>
            </w:r>
            <w:r>
              <w:rPr>
                <w:spacing w:val="1"/>
              </w:rPr>
              <w:t xml:space="preserve"> </w:t>
            </w:r>
            <w:r>
              <w:t>II,</w:t>
            </w:r>
            <w:r>
              <w:rPr>
                <w:spacing w:val="1"/>
              </w:rPr>
              <w:t xml:space="preserve"> </w:t>
            </w:r>
            <w:r>
              <w:rPr>
                <w:spacing w:val="-5"/>
              </w:rPr>
              <w:t>III</w:t>
            </w:r>
          </w:p>
        </w:tc>
        <w:tc>
          <w:tcPr>
            <w:tcW w:w="2395" w:type="dxa"/>
          </w:tcPr>
          <w:p w14:paraId="5FF4B612" w14:textId="77777777" w:rsidR="00997F6A" w:rsidRDefault="005C48BA">
            <w:pPr>
              <w:pStyle w:val="TableParagraph"/>
              <w:spacing w:line="234" w:lineRule="exact"/>
              <w:ind w:left="24"/>
              <w:jc w:val="center"/>
            </w:pPr>
            <w:r>
              <w:rPr>
                <w:spacing w:val="-5"/>
              </w:rPr>
              <w:t>С0</w:t>
            </w:r>
          </w:p>
        </w:tc>
        <w:tc>
          <w:tcPr>
            <w:tcW w:w="1224" w:type="dxa"/>
          </w:tcPr>
          <w:p w14:paraId="49F9C547" w14:textId="77777777" w:rsidR="00997F6A" w:rsidRDefault="005C48BA">
            <w:pPr>
              <w:pStyle w:val="TableParagraph"/>
              <w:spacing w:line="234" w:lineRule="exact"/>
              <w:ind w:left="26" w:right="2"/>
              <w:jc w:val="center"/>
            </w:pPr>
            <w:r>
              <w:rPr>
                <w:spacing w:val="-5"/>
              </w:rPr>
              <w:t>10</w:t>
            </w:r>
          </w:p>
        </w:tc>
        <w:tc>
          <w:tcPr>
            <w:tcW w:w="1224" w:type="dxa"/>
          </w:tcPr>
          <w:p w14:paraId="0E120E7C" w14:textId="77777777" w:rsidR="00997F6A" w:rsidRDefault="005C48BA">
            <w:pPr>
              <w:pStyle w:val="TableParagraph"/>
              <w:spacing w:line="234" w:lineRule="exact"/>
              <w:ind w:left="26" w:right="11"/>
              <w:jc w:val="center"/>
            </w:pPr>
            <w:r>
              <w:rPr>
                <w:spacing w:val="-5"/>
              </w:rPr>
              <w:t>12</w:t>
            </w:r>
          </w:p>
        </w:tc>
        <w:tc>
          <w:tcPr>
            <w:tcW w:w="1234" w:type="dxa"/>
          </w:tcPr>
          <w:p w14:paraId="65C26EC8" w14:textId="77777777" w:rsidR="00997F6A" w:rsidRDefault="005C48BA">
            <w:pPr>
              <w:pStyle w:val="TableParagraph"/>
              <w:spacing w:line="234" w:lineRule="exact"/>
              <w:ind w:left="19" w:right="5"/>
              <w:jc w:val="center"/>
            </w:pPr>
            <w:r>
              <w:rPr>
                <w:spacing w:val="-5"/>
              </w:rPr>
              <w:t>12</w:t>
            </w:r>
          </w:p>
        </w:tc>
        <w:tc>
          <w:tcPr>
            <w:tcW w:w="1244" w:type="dxa"/>
          </w:tcPr>
          <w:p w14:paraId="6F20D049" w14:textId="77777777" w:rsidR="00997F6A" w:rsidRDefault="005C48BA">
            <w:pPr>
              <w:pStyle w:val="TableParagraph"/>
              <w:spacing w:line="234" w:lineRule="exact"/>
              <w:ind w:left="13"/>
              <w:jc w:val="center"/>
            </w:pPr>
            <w:r>
              <w:rPr>
                <w:spacing w:val="-5"/>
              </w:rPr>
              <w:t>12</w:t>
            </w:r>
          </w:p>
        </w:tc>
      </w:tr>
      <w:tr w:rsidR="00997F6A" w14:paraId="6BE1DF93" w14:textId="77777777">
        <w:trPr>
          <w:trHeight w:val="253"/>
        </w:trPr>
        <w:tc>
          <w:tcPr>
            <w:tcW w:w="2467" w:type="dxa"/>
          </w:tcPr>
          <w:p w14:paraId="28F3C05F" w14:textId="77777777" w:rsidR="00997F6A" w:rsidRDefault="005C48BA">
            <w:pPr>
              <w:pStyle w:val="TableParagraph"/>
              <w:spacing w:line="234" w:lineRule="exact"/>
              <w:ind w:left="23" w:right="7"/>
              <w:jc w:val="center"/>
            </w:pPr>
            <w:r>
              <w:t xml:space="preserve">II, </w:t>
            </w:r>
            <w:r>
              <w:rPr>
                <w:spacing w:val="-5"/>
              </w:rPr>
              <w:t>III</w:t>
            </w:r>
          </w:p>
        </w:tc>
        <w:tc>
          <w:tcPr>
            <w:tcW w:w="2395" w:type="dxa"/>
          </w:tcPr>
          <w:p w14:paraId="2A27B2E9" w14:textId="77777777" w:rsidR="00997F6A" w:rsidRDefault="005C48BA">
            <w:pPr>
              <w:pStyle w:val="TableParagraph"/>
              <w:spacing w:line="234" w:lineRule="exact"/>
              <w:ind w:left="24"/>
              <w:jc w:val="center"/>
            </w:pPr>
            <w:r>
              <w:rPr>
                <w:spacing w:val="-5"/>
              </w:rPr>
              <w:t>С1</w:t>
            </w:r>
          </w:p>
        </w:tc>
        <w:tc>
          <w:tcPr>
            <w:tcW w:w="1224" w:type="dxa"/>
          </w:tcPr>
          <w:p w14:paraId="5007698A" w14:textId="77777777" w:rsidR="00997F6A" w:rsidRDefault="005C48BA">
            <w:pPr>
              <w:pStyle w:val="TableParagraph"/>
              <w:spacing w:line="234" w:lineRule="exact"/>
              <w:ind w:left="26" w:right="2"/>
              <w:jc w:val="center"/>
            </w:pPr>
            <w:r>
              <w:rPr>
                <w:spacing w:val="-5"/>
              </w:rPr>
              <w:t>12</w:t>
            </w:r>
          </w:p>
        </w:tc>
        <w:tc>
          <w:tcPr>
            <w:tcW w:w="1224" w:type="dxa"/>
          </w:tcPr>
          <w:p w14:paraId="4768A541" w14:textId="77777777" w:rsidR="00997F6A" w:rsidRDefault="005C48BA">
            <w:pPr>
              <w:pStyle w:val="TableParagraph"/>
              <w:spacing w:line="234" w:lineRule="exact"/>
              <w:ind w:left="26" w:right="11"/>
              <w:jc w:val="center"/>
            </w:pPr>
            <w:r>
              <w:rPr>
                <w:spacing w:val="-5"/>
              </w:rPr>
              <w:t>12</w:t>
            </w:r>
          </w:p>
        </w:tc>
        <w:tc>
          <w:tcPr>
            <w:tcW w:w="1234" w:type="dxa"/>
          </w:tcPr>
          <w:p w14:paraId="14988B74" w14:textId="77777777" w:rsidR="00997F6A" w:rsidRDefault="005C48BA">
            <w:pPr>
              <w:pStyle w:val="TableParagraph"/>
              <w:spacing w:line="234" w:lineRule="exact"/>
              <w:ind w:left="19" w:right="5"/>
              <w:jc w:val="center"/>
            </w:pPr>
            <w:r>
              <w:rPr>
                <w:spacing w:val="-5"/>
              </w:rPr>
              <w:t>12</w:t>
            </w:r>
          </w:p>
        </w:tc>
        <w:tc>
          <w:tcPr>
            <w:tcW w:w="1244" w:type="dxa"/>
          </w:tcPr>
          <w:p w14:paraId="3B2A96A4" w14:textId="77777777" w:rsidR="00997F6A" w:rsidRDefault="005C48BA">
            <w:pPr>
              <w:pStyle w:val="TableParagraph"/>
              <w:spacing w:line="234" w:lineRule="exact"/>
              <w:ind w:left="13"/>
              <w:jc w:val="center"/>
            </w:pPr>
            <w:r>
              <w:rPr>
                <w:spacing w:val="-5"/>
              </w:rPr>
              <w:t>12</w:t>
            </w:r>
          </w:p>
        </w:tc>
      </w:tr>
      <w:tr w:rsidR="00997F6A" w14:paraId="3493E563" w14:textId="77777777">
        <w:trPr>
          <w:trHeight w:val="253"/>
        </w:trPr>
        <w:tc>
          <w:tcPr>
            <w:tcW w:w="2467" w:type="dxa"/>
          </w:tcPr>
          <w:p w14:paraId="534B0DFA" w14:textId="77777777" w:rsidR="00997F6A" w:rsidRDefault="005C48BA">
            <w:pPr>
              <w:pStyle w:val="TableParagraph"/>
              <w:spacing w:line="234" w:lineRule="exact"/>
              <w:ind w:left="23" w:right="12"/>
              <w:jc w:val="center"/>
            </w:pPr>
            <w:r>
              <w:rPr>
                <w:spacing w:val="-5"/>
              </w:rPr>
              <w:t>IV</w:t>
            </w:r>
          </w:p>
        </w:tc>
        <w:tc>
          <w:tcPr>
            <w:tcW w:w="2395" w:type="dxa"/>
          </w:tcPr>
          <w:p w14:paraId="0164082A" w14:textId="77777777" w:rsidR="00997F6A" w:rsidRDefault="005C48BA">
            <w:pPr>
              <w:pStyle w:val="TableParagraph"/>
              <w:spacing w:line="234" w:lineRule="exact"/>
              <w:ind w:left="24" w:right="5"/>
              <w:jc w:val="center"/>
            </w:pPr>
            <w:r>
              <w:t>С0,</w:t>
            </w:r>
            <w:r>
              <w:rPr>
                <w:spacing w:val="1"/>
              </w:rPr>
              <w:t xml:space="preserve"> </w:t>
            </w:r>
            <w:r>
              <w:rPr>
                <w:spacing w:val="-5"/>
              </w:rPr>
              <w:t>С1</w:t>
            </w:r>
          </w:p>
        </w:tc>
        <w:tc>
          <w:tcPr>
            <w:tcW w:w="1224" w:type="dxa"/>
          </w:tcPr>
          <w:p w14:paraId="7599ECA6" w14:textId="77777777" w:rsidR="00997F6A" w:rsidRDefault="005C48BA">
            <w:pPr>
              <w:pStyle w:val="TableParagraph"/>
              <w:spacing w:line="234" w:lineRule="exact"/>
              <w:ind w:left="26" w:right="2"/>
              <w:jc w:val="center"/>
            </w:pPr>
            <w:r>
              <w:rPr>
                <w:spacing w:val="-5"/>
              </w:rPr>
              <w:t>12</w:t>
            </w:r>
          </w:p>
        </w:tc>
        <w:tc>
          <w:tcPr>
            <w:tcW w:w="1224" w:type="dxa"/>
          </w:tcPr>
          <w:p w14:paraId="2D18A1C1" w14:textId="77777777" w:rsidR="00997F6A" w:rsidRDefault="005C48BA">
            <w:pPr>
              <w:pStyle w:val="TableParagraph"/>
              <w:spacing w:line="234" w:lineRule="exact"/>
              <w:ind w:left="26" w:right="11"/>
              <w:jc w:val="center"/>
            </w:pPr>
            <w:r>
              <w:rPr>
                <w:spacing w:val="-5"/>
              </w:rPr>
              <w:t>12</w:t>
            </w:r>
          </w:p>
        </w:tc>
        <w:tc>
          <w:tcPr>
            <w:tcW w:w="1234" w:type="dxa"/>
          </w:tcPr>
          <w:p w14:paraId="25023B76" w14:textId="77777777" w:rsidR="00997F6A" w:rsidRDefault="005C48BA">
            <w:pPr>
              <w:pStyle w:val="TableParagraph"/>
              <w:spacing w:line="234" w:lineRule="exact"/>
              <w:ind w:left="19" w:right="5"/>
              <w:jc w:val="center"/>
            </w:pPr>
            <w:r>
              <w:rPr>
                <w:spacing w:val="-5"/>
              </w:rPr>
              <w:t>12</w:t>
            </w:r>
          </w:p>
        </w:tc>
        <w:tc>
          <w:tcPr>
            <w:tcW w:w="1244" w:type="dxa"/>
          </w:tcPr>
          <w:p w14:paraId="61AFE93E" w14:textId="77777777" w:rsidR="00997F6A" w:rsidRDefault="005C48BA">
            <w:pPr>
              <w:pStyle w:val="TableParagraph"/>
              <w:spacing w:line="234" w:lineRule="exact"/>
              <w:ind w:left="13"/>
              <w:jc w:val="center"/>
            </w:pPr>
            <w:r>
              <w:rPr>
                <w:spacing w:val="-5"/>
              </w:rPr>
              <w:t>15</w:t>
            </w:r>
          </w:p>
        </w:tc>
      </w:tr>
      <w:tr w:rsidR="00997F6A" w14:paraId="6FE0702A" w14:textId="77777777">
        <w:trPr>
          <w:trHeight w:val="253"/>
        </w:trPr>
        <w:tc>
          <w:tcPr>
            <w:tcW w:w="2467" w:type="dxa"/>
          </w:tcPr>
          <w:p w14:paraId="28D3D617" w14:textId="77777777" w:rsidR="00997F6A" w:rsidRDefault="005C48BA">
            <w:pPr>
              <w:pStyle w:val="TableParagraph"/>
              <w:spacing w:line="234" w:lineRule="exact"/>
              <w:ind w:left="23" w:right="13"/>
              <w:jc w:val="center"/>
            </w:pPr>
            <w:r>
              <w:t>IV,</w:t>
            </w:r>
            <w:r>
              <w:rPr>
                <w:spacing w:val="-4"/>
              </w:rPr>
              <w:t xml:space="preserve"> </w:t>
            </w:r>
            <w:r>
              <w:rPr>
                <w:spacing w:val="-10"/>
              </w:rPr>
              <w:t>V</w:t>
            </w:r>
          </w:p>
        </w:tc>
        <w:tc>
          <w:tcPr>
            <w:tcW w:w="2395" w:type="dxa"/>
          </w:tcPr>
          <w:p w14:paraId="61C90300" w14:textId="77777777" w:rsidR="00997F6A" w:rsidRDefault="005C48BA">
            <w:pPr>
              <w:pStyle w:val="TableParagraph"/>
              <w:spacing w:line="234" w:lineRule="exact"/>
              <w:ind w:left="24" w:right="5"/>
              <w:jc w:val="center"/>
            </w:pPr>
            <w:r>
              <w:t>С2,</w:t>
            </w:r>
            <w:r>
              <w:rPr>
                <w:spacing w:val="1"/>
              </w:rPr>
              <w:t xml:space="preserve"> </w:t>
            </w:r>
            <w:r>
              <w:rPr>
                <w:spacing w:val="-5"/>
              </w:rPr>
              <w:t>С3</w:t>
            </w:r>
          </w:p>
        </w:tc>
        <w:tc>
          <w:tcPr>
            <w:tcW w:w="1224" w:type="dxa"/>
          </w:tcPr>
          <w:p w14:paraId="7784FE40" w14:textId="77777777" w:rsidR="00997F6A" w:rsidRDefault="005C48BA">
            <w:pPr>
              <w:pStyle w:val="TableParagraph"/>
              <w:spacing w:line="234" w:lineRule="exact"/>
              <w:ind w:left="26" w:right="2"/>
              <w:jc w:val="center"/>
            </w:pPr>
            <w:r>
              <w:rPr>
                <w:spacing w:val="-5"/>
              </w:rPr>
              <w:t>15</w:t>
            </w:r>
          </w:p>
        </w:tc>
        <w:tc>
          <w:tcPr>
            <w:tcW w:w="1224" w:type="dxa"/>
          </w:tcPr>
          <w:p w14:paraId="441AC2A1" w14:textId="77777777" w:rsidR="00997F6A" w:rsidRDefault="005C48BA">
            <w:pPr>
              <w:pStyle w:val="TableParagraph"/>
              <w:spacing w:line="234" w:lineRule="exact"/>
              <w:ind w:left="26" w:right="11"/>
              <w:jc w:val="center"/>
            </w:pPr>
            <w:r>
              <w:rPr>
                <w:spacing w:val="-5"/>
              </w:rPr>
              <w:t>15</w:t>
            </w:r>
          </w:p>
        </w:tc>
        <w:tc>
          <w:tcPr>
            <w:tcW w:w="1234" w:type="dxa"/>
          </w:tcPr>
          <w:p w14:paraId="51A96B2F" w14:textId="77777777" w:rsidR="00997F6A" w:rsidRDefault="005C48BA">
            <w:pPr>
              <w:pStyle w:val="TableParagraph"/>
              <w:spacing w:line="234" w:lineRule="exact"/>
              <w:ind w:left="19" w:right="5"/>
              <w:jc w:val="center"/>
            </w:pPr>
            <w:r>
              <w:rPr>
                <w:spacing w:val="-5"/>
              </w:rPr>
              <w:t>15</w:t>
            </w:r>
          </w:p>
        </w:tc>
        <w:tc>
          <w:tcPr>
            <w:tcW w:w="1244" w:type="dxa"/>
          </w:tcPr>
          <w:p w14:paraId="6B81DBF6" w14:textId="77777777" w:rsidR="00997F6A" w:rsidRDefault="005C48BA">
            <w:pPr>
              <w:pStyle w:val="TableParagraph"/>
              <w:spacing w:line="234" w:lineRule="exact"/>
              <w:ind w:left="13"/>
              <w:jc w:val="center"/>
            </w:pPr>
            <w:r>
              <w:rPr>
                <w:spacing w:val="-5"/>
              </w:rPr>
              <w:t>18</w:t>
            </w:r>
          </w:p>
        </w:tc>
      </w:tr>
    </w:tbl>
    <w:p w14:paraId="103BE895" w14:textId="77777777" w:rsidR="00997F6A" w:rsidRDefault="005C48BA">
      <w:pPr>
        <w:spacing w:before="269"/>
        <w:ind w:left="140" w:right="412"/>
        <w:jc w:val="both"/>
        <w:rPr>
          <w:sz w:val="24"/>
        </w:rPr>
      </w:pPr>
      <w:r>
        <w:rPr>
          <w:sz w:val="24"/>
        </w:rPr>
        <w:t>Примечание: Противопожарное расстояние между зданиями, сооружениями определяется</w:t>
      </w:r>
      <w:r>
        <w:rPr>
          <w:spacing w:val="40"/>
          <w:sz w:val="24"/>
        </w:rPr>
        <w:t xml:space="preserve"> </w:t>
      </w:r>
      <w:r>
        <w:rPr>
          <w:sz w:val="24"/>
        </w:rPr>
        <w:t>как наименьшее расстояние в свету</w:t>
      </w:r>
      <w:r>
        <w:rPr>
          <w:spacing w:val="-4"/>
          <w:sz w:val="24"/>
        </w:rPr>
        <w:t xml:space="preserve"> </w:t>
      </w:r>
      <w:r>
        <w:rPr>
          <w:sz w:val="24"/>
        </w:rPr>
        <w:t>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14:paraId="65565034" w14:textId="77777777" w:rsidR="00997F6A" w:rsidRDefault="00997F6A">
      <w:pPr>
        <w:pStyle w:val="a3"/>
        <w:ind w:left="0" w:firstLine="0"/>
        <w:jc w:val="left"/>
        <w:rPr>
          <w:sz w:val="24"/>
        </w:rPr>
      </w:pPr>
    </w:p>
    <w:p w14:paraId="3B4FBDF2" w14:textId="77777777" w:rsidR="00997F6A" w:rsidRDefault="00997F6A">
      <w:pPr>
        <w:pStyle w:val="a3"/>
        <w:spacing w:before="94"/>
        <w:ind w:left="0" w:firstLine="0"/>
        <w:jc w:val="left"/>
        <w:rPr>
          <w:sz w:val="24"/>
        </w:rPr>
      </w:pPr>
    </w:p>
    <w:p w14:paraId="7D36CBB2" w14:textId="77777777" w:rsidR="00997F6A" w:rsidRDefault="005C48BA">
      <w:pPr>
        <w:pStyle w:val="a6"/>
        <w:numPr>
          <w:ilvl w:val="0"/>
          <w:numId w:val="54"/>
        </w:numPr>
        <w:tabs>
          <w:tab w:val="left" w:pos="1233"/>
        </w:tabs>
        <w:ind w:right="421" w:firstLine="566"/>
        <w:jc w:val="both"/>
        <w:rPr>
          <w:sz w:val="28"/>
        </w:rPr>
      </w:pPr>
      <w:r>
        <w:rPr>
          <w:sz w:val="28"/>
        </w:rPr>
        <w:t>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14:paraId="3A316340" w14:textId="77777777" w:rsidR="00997F6A" w:rsidRDefault="005C48BA">
      <w:pPr>
        <w:pStyle w:val="a6"/>
        <w:numPr>
          <w:ilvl w:val="0"/>
          <w:numId w:val="54"/>
        </w:numPr>
        <w:tabs>
          <w:tab w:val="left" w:pos="1314"/>
        </w:tabs>
        <w:ind w:right="422" w:firstLine="566"/>
        <w:jc w:val="both"/>
        <w:rPr>
          <w:sz w:val="28"/>
        </w:rPr>
      </w:pPr>
      <w:r>
        <w:rPr>
          <w:sz w:val="28"/>
        </w:rPr>
        <w:t xml:space="preserve">Противопожарные расстояния между складами и зданиями и сооружениями сельскохозяйственных предприятий с открытым хранением материалов в зависимости от степени их огнестойкости следует принимать по </w:t>
      </w:r>
      <w:r>
        <w:rPr>
          <w:spacing w:val="-2"/>
          <w:sz w:val="28"/>
        </w:rPr>
        <w:t>таблице41.</w:t>
      </w:r>
    </w:p>
    <w:p w14:paraId="13B96432" w14:textId="77777777" w:rsidR="00997F6A" w:rsidRDefault="005C48BA">
      <w:pPr>
        <w:pStyle w:val="a3"/>
        <w:spacing w:before="319" w:line="242" w:lineRule="auto"/>
        <w:ind w:right="423" w:firstLine="566"/>
      </w:pPr>
      <w:r>
        <w:t xml:space="preserve">Таблица 41. Противопожарные расстояния между складами и зданиями и сооружениями сельскохозяйственных предприятий с открытым хранением </w:t>
      </w:r>
      <w:r>
        <w:rPr>
          <w:spacing w:val="-2"/>
        </w:rPr>
        <w:t>материалов</w:t>
      </w:r>
    </w:p>
    <w:p w14:paraId="4A4592C0" w14:textId="77777777" w:rsidR="00997F6A" w:rsidRDefault="00997F6A">
      <w:pPr>
        <w:pStyle w:val="a3"/>
        <w:spacing w:before="45"/>
        <w:ind w:left="0" w:firstLine="0"/>
        <w:jc w:val="left"/>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1675"/>
        <w:gridCol w:w="1584"/>
        <w:gridCol w:w="1421"/>
        <w:gridCol w:w="1666"/>
      </w:tblGrid>
      <w:tr w:rsidR="00997F6A" w14:paraId="2A4E9F2A" w14:textId="77777777">
        <w:trPr>
          <w:trHeight w:val="757"/>
        </w:trPr>
        <w:tc>
          <w:tcPr>
            <w:tcW w:w="2837" w:type="dxa"/>
            <w:vMerge w:val="restart"/>
          </w:tcPr>
          <w:p w14:paraId="6A1BBF9E" w14:textId="77777777" w:rsidR="00997F6A" w:rsidRDefault="005C48BA">
            <w:pPr>
              <w:pStyle w:val="TableParagraph"/>
              <w:spacing w:line="244" w:lineRule="exact"/>
              <w:ind w:left="110"/>
            </w:pPr>
            <w:r>
              <w:rPr>
                <w:spacing w:val="-2"/>
              </w:rPr>
              <w:t>Склады</w:t>
            </w:r>
          </w:p>
        </w:tc>
        <w:tc>
          <w:tcPr>
            <w:tcW w:w="1675" w:type="dxa"/>
            <w:vMerge w:val="restart"/>
          </w:tcPr>
          <w:p w14:paraId="4592F181" w14:textId="77777777" w:rsidR="00997F6A" w:rsidRDefault="005C48BA">
            <w:pPr>
              <w:pStyle w:val="TableParagraph"/>
              <w:spacing w:line="242" w:lineRule="auto"/>
              <w:ind w:left="105" w:right="769"/>
            </w:pPr>
            <w:r>
              <w:rPr>
                <w:spacing w:val="-2"/>
              </w:rPr>
              <w:t>Емкость складов</w:t>
            </w:r>
          </w:p>
        </w:tc>
        <w:tc>
          <w:tcPr>
            <w:tcW w:w="4671" w:type="dxa"/>
            <w:gridSpan w:val="3"/>
          </w:tcPr>
          <w:p w14:paraId="3147CB4A" w14:textId="77777777" w:rsidR="00997F6A" w:rsidRDefault="005C48BA">
            <w:pPr>
              <w:pStyle w:val="TableParagraph"/>
              <w:spacing w:line="242" w:lineRule="auto"/>
              <w:ind w:left="110" w:right="102"/>
            </w:pPr>
            <w:r>
              <w:t>Расстояние,</w:t>
            </w:r>
            <w:r>
              <w:rPr>
                <w:spacing w:val="80"/>
              </w:rPr>
              <w:t xml:space="preserve"> </w:t>
            </w:r>
            <w:r>
              <w:t>м,</w:t>
            </w:r>
            <w:r>
              <w:rPr>
                <w:spacing w:val="80"/>
              </w:rPr>
              <w:t xml:space="preserve"> </w:t>
            </w:r>
            <w:r>
              <w:t>при</w:t>
            </w:r>
            <w:r>
              <w:rPr>
                <w:spacing w:val="80"/>
              </w:rPr>
              <w:t xml:space="preserve"> </w:t>
            </w:r>
            <w:r>
              <w:t>степени</w:t>
            </w:r>
            <w:r>
              <w:rPr>
                <w:spacing w:val="80"/>
              </w:rPr>
              <w:t xml:space="preserve"> </w:t>
            </w:r>
            <w:r>
              <w:t>огнестойкости зданий и сооружений</w:t>
            </w:r>
          </w:p>
        </w:tc>
      </w:tr>
      <w:tr w:rsidR="00997F6A" w14:paraId="327B9F2E" w14:textId="77777777">
        <w:trPr>
          <w:trHeight w:val="254"/>
        </w:trPr>
        <w:tc>
          <w:tcPr>
            <w:tcW w:w="2837" w:type="dxa"/>
            <w:vMerge/>
            <w:tcBorders>
              <w:top w:val="nil"/>
            </w:tcBorders>
          </w:tcPr>
          <w:p w14:paraId="253CDA76" w14:textId="77777777" w:rsidR="00997F6A" w:rsidRDefault="00997F6A">
            <w:pPr>
              <w:rPr>
                <w:sz w:val="2"/>
                <w:szCs w:val="2"/>
              </w:rPr>
            </w:pPr>
          </w:p>
        </w:tc>
        <w:tc>
          <w:tcPr>
            <w:tcW w:w="1675" w:type="dxa"/>
            <w:vMerge/>
            <w:tcBorders>
              <w:top w:val="nil"/>
            </w:tcBorders>
          </w:tcPr>
          <w:p w14:paraId="2A95B04B" w14:textId="77777777" w:rsidR="00997F6A" w:rsidRDefault="00997F6A">
            <w:pPr>
              <w:rPr>
                <w:sz w:val="2"/>
                <w:szCs w:val="2"/>
              </w:rPr>
            </w:pPr>
          </w:p>
        </w:tc>
        <w:tc>
          <w:tcPr>
            <w:tcW w:w="1584" w:type="dxa"/>
          </w:tcPr>
          <w:p w14:paraId="4B98F567" w14:textId="77777777" w:rsidR="00997F6A" w:rsidRDefault="005C48BA">
            <w:pPr>
              <w:pStyle w:val="TableParagraph"/>
              <w:spacing w:line="234" w:lineRule="exact"/>
              <w:ind w:left="110"/>
            </w:pPr>
            <w:r>
              <w:rPr>
                <w:spacing w:val="-5"/>
              </w:rPr>
              <w:t>II</w:t>
            </w:r>
          </w:p>
        </w:tc>
        <w:tc>
          <w:tcPr>
            <w:tcW w:w="1421" w:type="dxa"/>
          </w:tcPr>
          <w:p w14:paraId="460B472F" w14:textId="77777777" w:rsidR="00997F6A" w:rsidRDefault="005C48BA">
            <w:pPr>
              <w:pStyle w:val="TableParagraph"/>
              <w:spacing w:line="234" w:lineRule="exact"/>
              <w:ind w:left="110"/>
            </w:pPr>
            <w:r>
              <w:rPr>
                <w:spacing w:val="-5"/>
              </w:rPr>
              <w:t>III</w:t>
            </w:r>
          </w:p>
        </w:tc>
        <w:tc>
          <w:tcPr>
            <w:tcW w:w="1666" w:type="dxa"/>
          </w:tcPr>
          <w:p w14:paraId="39B6BCF4" w14:textId="77777777" w:rsidR="00997F6A" w:rsidRDefault="005C48BA">
            <w:pPr>
              <w:pStyle w:val="TableParagraph"/>
              <w:spacing w:line="234" w:lineRule="exact"/>
              <w:ind w:left="105"/>
            </w:pPr>
            <w:r>
              <w:t>IV,</w:t>
            </w:r>
            <w:r>
              <w:rPr>
                <w:spacing w:val="-4"/>
              </w:rPr>
              <w:t xml:space="preserve"> </w:t>
            </w:r>
            <w:r>
              <w:rPr>
                <w:spacing w:val="-10"/>
              </w:rPr>
              <w:t>V</w:t>
            </w:r>
          </w:p>
        </w:tc>
      </w:tr>
      <w:tr w:rsidR="00997F6A" w14:paraId="6BDB0768" w14:textId="77777777">
        <w:trPr>
          <w:trHeight w:val="757"/>
        </w:trPr>
        <w:tc>
          <w:tcPr>
            <w:tcW w:w="2837" w:type="dxa"/>
          </w:tcPr>
          <w:p w14:paraId="4B966693" w14:textId="77777777" w:rsidR="00997F6A" w:rsidRDefault="005C48BA">
            <w:pPr>
              <w:pStyle w:val="TableParagraph"/>
              <w:spacing w:line="244" w:lineRule="exact"/>
              <w:ind w:left="110"/>
            </w:pPr>
            <w:r>
              <w:t>Открытого</w:t>
            </w:r>
            <w:r>
              <w:rPr>
                <w:spacing w:val="65"/>
              </w:rPr>
              <w:t xml:space="preserve"> </w:t>
            </w:r>
            <w:r>
              <w:t>хранения</w:t>
            </w:r>
            <w:r>
              <w:rPr>
                <w:spacing w:val="70"/>
              </w:rPr>
              <w:t xml:space="preserve"> </w:t>
            </w:r>
            <w:r>
              <w:rPr>
                <w:spacing w:val="-4"/>
              </w:rPr>
              <w:t>сена,</w:t>
            </w:r>
          </w:p>
          <w:p w14:paraId="63E9FE73" w14:textId="77777777" w:rsidR="00997F6A" w:rsidRDefault="005C48BA">
            <w:pPr>
              <w:pStyle w:val="TableParagraph"/>
              <w:spacing w:line="250" w:lineRule="exact"/>
              <w:ind w:left="110"/>
            </w:pPr>
            <w:r>
              <w:t>соломы,</w:t>
            </w:r>
            <w:r>
              <w:rPr>
                <w:spacing w:val="80"/>
              </w:rPr>
              <w:t xml:space="preserve"> </w:t>
            </w:r>
            <w:r>
              <w:t xml:space="preserve">необмолоченного </w:t>
            </w:r>
            <w:r>
              <w:rPr>
                <w:spacing w:val="-2"/>
              </w:rPr>
              <w:t>хлеба</w:t>
            </w:r>
          </w:p>
        </w:tc>
        <w:tc>
          <w:tcPr>
            <w:tcW w:w="1675" w:type="dxa"/>
          </w:tcPr>
          <w:p w14:paraId="22D374F2" w14:textId="77777777" w:rsidR="00997F6A" w:rsidRDefault="005C48BA">
            <w:pPr>
              <w:pStyle w:val="TableParagraph"/>
              <w:spacing w:line="242" w:lineRule="auto"/>
              <w:ind w:left="105" w:right="354"/>
            </w:pPr>
            <w:r>
              <w:rPr>
                <w:spacing w:val="-6"/>
              </w:rPr>
              <w:t xml:space="preserve">не </w:t>
            </w:r>
            <w:r>
              <w:rPr>
                <w:spacing w:val="-2"/>
              </w:rPr>
              <w:t>нормируется</w:t>
            </w:r>
          </w:p>
        </w:tc>
        <w:tc>
          <w:tcPr>
            <w:tcW w:w="1584" w:type="dxa"/>
          </w:tcPr>
          <w:p w14:paraId="253A225C" w14:textId="77777777" w:rsidR="00997F6A" w:rsidRDefault="005C48BA">
            <w:pPr>
              <w:pStyle w:val="TableParagraph"/>
              <w:spacing w:line="244" w:lineRule="exact"/>
              <w:ind w:left="110"/>
            </w:pPr>
            <w:r>
              <w:rPr>
                <w:spacing w:val="-5"/>
              </w:rPr>
              <w:t>30</w:t>
            </w:r>
          </w:p>
        </w:tc>
        <w:tc>
          <w:tcPr>
            <w:tcW w:w="1421" w:type="dxa"/>
          </w:tcPr>
          <w:p w14:paraId="4244F0F9" w14:textId="77777777" w:rsidR="00997F6A" w:rsidRDefault="005C48BA">
            <w:pPr>
              <w:pStyle w:val="TableParagraph"/>
              <w:spacing w:line="244" w:lineRule="exact"/>
              <w:ind w:left="110"/>
            </w:pPr>
            <w:r>
              <w:rPr>
                <w:spacing w:val="-5"/>
              </w:rPr>
              <w:t>39</w:t>
            </w:r>
          </w:p>
        </w:tc>
        <w:tc>
          <w:tcPr>
            <w:tcW w:w="1666" w:type="dxa"/>
          </w:tcPr>
          <w:p w14:paraId="69DD5A38" w14:textId="77777777" w:rsidR="00997F6A" w:rsidRDefault="005C48BA">
            <w:pPr>
              <w:pStyle w:val="TableParagraph"/>
              <w:spacing w:line="244" w:lineRule="exact"/>
              <w:ind w:left="105"/>
            </w:pPr>
            <w:r>
              <w:rPr>
                <w:spacing w:val="-5"/>
              </w:rPr>
              <w:t>48</w:t>
            </w:r>
          </w:p>
        </w:tc>
      </w:tr>
      <w:tr w:rsidR="00997F6A" w14:paraId="467FC86C" w14:textId="77777777">
        <w:trPr>
          <w:trHeight w:val="508"/>
        </w:trPr>
        <w:tc>
          <w:tcPr>
            <w:tcW w:w="2837" w:type="dxa"/>
          </w:tcPr>
          <w:p w14:paraId="4CB824A8" w14:textId="77777777" w:rsidR="00997F6A" w:rsidRDefault="005C48BA">
            <w:pPr>
              <w:pStyle w:val="TableParagraph"/>
              <w:tabs>
                <w:tab w:val="left" w:pos="1857"/>
              </w:tabs>
              <w:spacing w:line="244" w:lineRule="exact"/>
              <w:ind w:left="110"/>
            </w:pPr>
            <w:r>
              <w:rPr>
                <w:spacing w:val="-2"/>
              </w:rPr>
              <w:t>Открытого</w:t>
            </w:r>
            <w:r>
              <w:tab/>
            </w:r>
            <w:r>
              <w:rPr>
                <w:spacing w:val="-2"/>
              </w:rPr>
              <w:t>хранения</w:t>
            </w:r>
          </w:p>
          <w:p w14:paraId="4F630EE2" w14:textId="77777777" w:rsidR="00997F6A" w:rsidRDefault="005C48BA">
            <w:pPr>
              <w:pStyle w:val="TableParagraph"/>
              <w:spacing w:before="1" w:line="243" w:lineRule="exact"/>
              <w:ind w:left="110"/>
            </w:pPr>
            <w:r>
              <w:t>табачного</w:t>
            </w:r>
            <w:r>
              <w:rPr>
                <w:spacing w:val="-7"/>
              </w:rPr>
              <w:t xml:space="preserve"> </w:t>
            </w:r>
            <w:r>
              <w:rPr>
                <w:spacing w:val="-2"/>
              </w:rPr>
              <w:t>листа</w:t>
            </w:r>
          </w:p>
        </w:tc>
        <w:tc>
          <w:tcPr>
            <w:tcW w:w="1675" w:type="dxa"/>
          </w:tcPr>
          <w:p w14:paraId="263EC361" w14:textId="77777777" w:rsidR="00997F6A" w:rsidRDefault="005C48BA">
            <w:pPr>
              <w:pStyle w:val="TableParagraph"/>
              <w:spacing w:line="244" w:lineRule="exact"/>
              <w:ind w:left="105"/>
            </w:pPr>
            <w:r>
              <w:t>до</w:t>
            </w:r>
            <w:r>
              <w:rPr>
                <w:spacing w:val="-4"/>
              </w:rPr>
              <w:t xml:space="preserve"> </w:t>
            </w:r>
            <w:r>
              <w:t>25</w:t>
            </w:r>
            <w:r>
              <w:rPr>
                <w:spacing w:val="1"/>
              </w:rPr>
              <w:t xml:space="preserve"> </w:t>
            </w:r>
            <w:r>
              <w:rPr>
                <w:spacing w:val="-10"/>
              </w:rPr>
              <w:t>т</w:t>
            </w:r>
          </w:p>
        </w:tc>
        <w:tc>
          <w:tcPr>
            <w:tcW w:w="1584" w:type="dxa"/>
          </w:tcPr>
          <w:p w14:paraId="50DA1A75" w14:textId="77777777" w:rsidR="00997F6A" w:rsidRDefault="005C48BA">
            <w:pPr>
              <w:pStyle w:val="TableParagraph"/>
              <w:spacing w:line="244" w:lineRule="exact"/>
              <w:ind w:left="110"/>
            </w:pPr>
            <w:r>
              <w:rPr>
                <w:spacing w:val="-5"/>
              </w:rPr>
              <w:t>15</w:t>
            </w:r>
          </w:p>
        </w:tc>
        <w:tc>
          <w:tcPr>
            <w:tcW w:w="1421" w:type="dxa"/>
          </w:tcPr>
          <w:p w14:paraId="5A35D983" w14:textId="77777777" w:rsidR="00997F6A" w:rsidRDefault="005C48BA">
            <w:pPr>
              <w:pStyle w:val="TableParagraph"/>
              <w:spacing w:line="244" w:lineRule="exact"/>
              <w:ind w:left="110"/>
            </w:pPr>
            <w:r>
              <w:rPr>
                <w:spacing w:val="-5"/>
              </w:rPr>
              <w:t>18</w:t>
            </w:r>
          </w:p>
        </w:tc>
        <w:tc>
          <w:tcPr>
            <w:tcW w:w="1666" w:type="dxa"/>
          </w:tcPr>
          <w:p w14:paraId="5EE65CB7" w14:textId="77777777" w:rsidR="00997F6A" w:rsidRDefault="005C48BA">
            <w:pPr>
              <w:pStyle w:val="TableParagraph"/>
              <w:spacing w:line="244" w:lineRule="exact"/>
              <w:ind w:left="105"/>
            </w:pPr>
            <w:r>
              <w:rPr>
                <w:spacing w:val="-5"/>
              </w:rPr>
              <w:t>24</w:t>
            </w:r>
          </w:p>
        </w:tc>
      </w:tr>
    </w:tbl>
    <w:p w14:paraId="2F38BF50" w14:textId="77777777" w:rsidR="00997F6A" w:rsidRDefault="005C48BA">
      <w:pPr>
        <w:ind w:left="707"/>
        <w:rPr>
          <w:sz w:val="20"/>
        </w:rPr>
      </w:pPr>
      <w:r>
        <w:rPr>
          <w:spacing w:val="-2"/>
          <w:sz w:val="20"/>
        </w:rPr>
        <w:t>Примечания:</w:t>
      </w:r>
    </w:p>
    <w:p w14:paraId="2F101F01" w14:textId="77777777" w:rsidR="00997F6A" w:rsidRDefault="005C48BA">
      <w:pPr>
        <w:pStyle w:val="a6"/>
        <w:numPr>
          <w:ilvl w:val="1"/>
          <w:numId w:val="54"/>
        </w:numPr>
        <w:tabs>
          <w:tab w:val="left" w:pos="931"/>
        </w:tabs>
        <w:spacing w:line="251" w:lineRule="exact"/>
        <w:ind w:left="931" w:hanging="224"/>
      </w:pPr>
      <w:r>
        <w:t>При</w:t>
      </w:r>
      <w:r>
        <w:rPr>
          <w:spacing w:val="-6"/>
        </w:rPr>
        <w:t xml:space="preserve"> </w:t>
      </w:r>
      <w:r>
        <w:t>складировании</w:t>
      </w:r>
      <w:r>
        <w:rPr>
          <w:spacing w:val="-8"/>
        </w:rPr>
        <w:t xml:space="preserve"> </w:t>
      </w:r>
      <w:r>
        <w:t>материалов</w:t>
      </w:r>
      <w:r>
        <w:rPr>
          <w:spacing w:val="-7"/>
        </w:rPr>
        <w:t xml:space="preserve"> </w:t>
      </w:r>
      <w:r>
        <w:t>под</w:t>
      </w:r>
      <w:r>
        <w:rPr>
          <w:spacing w:val="-7"/>
        </w:rPr>
        <w:t xml:space="preserve"> </w:t>
      </w:r>
      <w:r>
        <w:t>навесами</w:t>
      </w:r>
      <w:r>
        <w:rPr>
          <w:spacing w:val="-4"/>
        </w:rPr>
        <w:t xml:space="preserve"> </w:t>
      </w:r>
      <w:r>
        <w:t>расстояния</w:t>
      </w:r>
      <w:r>
        <w:rPr>
          <w:spacing w:val="-6"/>
        </w:rPr>
        <w:t xml:space="preserve"> </w:t>
      </w:r>
      <w:r>
        <w:t>могут</w:t>
      </w:r>
      <w:r>
        <w:rPr>
          <w:spacing w:val="-6"/>
        </w:rPr>
        <w:t xml:space="preserve"> </w:t>
      </w:r>
      <w:r>
        <w:t>быть</w:t>
      </w:r>
      <w:r>
        <w:rPr>
          <w:spacing w:val="-5"/>
        </w:rPr>
        <w:t xml:space="preserve"> </w:t>
      </w:r>
      <w:r>
        <w:t>уменьшены</w:t>
      </w:r>
      <w:r>
        <w:rPr>
          <w:spacing w:val="-5"/>
        </w:rPr>
        <w:t xml:space="preserve"> </w:t>
      </w:r>
      <w:r>
        <w:t>в</w:t>
      </w:r>
      <w:r>
        <w:rPr>
          <w:spacing w:val="-5"/>
        </w:rPr>
        <w:t xml:space="preserve"> </w:t>
      </w:r>
      <w:r>
        <w:t>два</w:t>
      </w:r>
      <w:r>
        <w:rPr>
          <w:spacing w:val="-6"/>
        </w:rPr>
        <w:t xml:space="preserve"> </w:t>
      </w:r>
      <w:r>
        <w:rPr>
          <w:spacing w:val="-2"/>
        </w:rPr>
        <w:t>раза.</w:t>
      </w:r>
    </w:p>
    <w:p w14:paraId="18823305" w14:textId="77777777" w:rsidR="00997F6A" w:rsidRDefault="005C48BA">
      <w:pPr>
        <w:pStyle w:val="a6"/>
        <w:numPr>
          <w:ilvl w:val="1"/>
          <w:numId w:val="54"/>
        </w:numPr>
        <w:tabs>
          <w:tab w:val="left" w:pos="846"/>
          <w:tab w:val="left" w:pos="978"/>
        </w:tabs>
        <w:ind w:left="846" w:right="419" w:hanging="140"/>
      </w:pPr>
      <w:r>
        <w:t>Расстояния</w:t>
      </w:r>
      <w:r>
        <w:rPr>
          <w:spacing w:val="40"/>
        </w:rPr>
        <w:t xml:space="preserve"> </w:t>
      </w:r>
      <w:r>
        <w:t>следует</w:t>
      </w:r>
      <w:r>
        <w:rPr>
          <w:spacing w:val="40"/>
        </w:rPr>
        <w:t xml:space="preserve"> </w:t>
      </w:r>
      <w:r>
        <w:t>определять</w:t>
      </w:r>
      <w:r>
        <w:rPr>
          <w:spacing w:val="40"/>
        </w:rPr>
        <w:t xml:space="preserve"> </w:t>
      </w:r>
      <w:r>
        <w:t>от</w:t>
      </w:r>
      <w:r>
        <w:rPr>
          <w:spacing w:val="40"/>
        </w:rPr>
        <w:t xml:space="preserve"> </w:t>
      </w:r>
      <w:r>
        <w:t>границы</w:t>
      </w:r>
      <w:r>
        <w:rPr>
          <w:spacing w:val="40"/>
        </w:rPr>
        <w:t xml:space="preserve"> </w:t>
      </w:r>
      <w:r>
        <w:t>площадей,</w:t>
      </w:r>
      <w:r>
        <w:rPr>
          <w:spacing w:val="40"/>
        </w:rPr>
        <w:t xml:space="preserve"> </w:t>
      </w:r>
      <w:r>
        <w:t>предназначенных</w:t>
      </w:r>
      <w:r>
        <w:rPr>
          <w:spacing w:val="40"/>
        </w:rPr>
        <w:t xml:space="preserve"> </w:t>
      </w:r>
      <w:r>
        <w:t>для</w:t>
      </w:r>
      <w:r>
        <w:rPr>
          <w:spacing w:val="40"/>
        </w:rPr>
        <w:t xml:space="preserve"> </w:t>
      </w:r>
      <w:r>
        <w:t>размещения (складирования) указанных материалов.</w:t>
      </w:r>
    </w:p>
    <w:p w14:paraId="55EC0F7F" w14:textId="77777777" w:rsidR="00997F6A" w:rsidRDefault="005C48BA">
      <w:pPr>
        <w:pStyle w:val="a6"/>
        <w:numPr>
          <w:ilvl w:val="1"/>
          <w:numId w:val="54"/>
        </w:numPr>
        <w:tabs>
          <w:tab w:val="left" w:pos="846"/>
          <w:tab w:val="left" w:pos="969"/>
        </w:tabs>
        <w:spacing w:line="237" w:lineRule="auto"/>
        <w:ind w:left="846" w:right="417" w:hanging="140"/>
      </w:pPr>
      <w:r>
        <w:t>Расстояния</w:t>
      </w:r>
      <w:r>
        <w:rPr>
          <w:spacing w:val="36"/>
        </w:rPr>
        <w:t xml:space="preserve"> </w:t>
      </w:r>
      <w:r>
        <w:t>от</w:t>
      </w:r>
      <w:r>
        <w:rPr>
          <w:spacing w:val="36"/>
        </w:rPr>
        <w:t xml:space="preserve"> </w:t>
      </w:r>
      <w:r>
        <w:t>складов</w:t>
      </w:r>
      <w:r>
        <w:rPr>
          <w:spacing w:val="38"/>
        </w:rPr>
        <w:t xml:space="preserve"> </w:t>
      </w:r>
      <w:r>
        <w:t>указанного</w:t>
      </w:r>
      <w:r>
        <w:rPr>
          <w:spacing w:val="32"/>
        </w:rPr>
        <w:t xml:space="preserve"> </w:t>
      </w:r>
      <w:r>
        <w:t>назначения</w:t>
      </w:r>
      <w:r>
        <w:rPr>
          <w:spacing w:val="36"/>
        </w:rPr>
        <w:t xml:space="preserve"> </w:t>
      </w:r>
      <w:r>
        <w:t>до</w:t>
      </w:r>
      <w:r>
        <w:rPr>
          <w:spacing w:val="32"/>
        </w:rPr>
        <w:t xml:space="preserve"> </w:t>
      </w:r>
      <w:r>
        <w:t>зданий</w:t>
      </w:r>
      <w:r>
        <w:rPr>
          <w:spacing w:val="38"/>
        </w:rPr>
        <w:t xml:space="preserve"> </w:t>
      </w:r>
      <w:r>
        <w:t>и</w:t>
      </w:r>
      <w:r>
        <w:rPr>
          <w:spacing w:val="38"/>
        </w:rPr>
        <w:t xml:space="preserve"> </w:t>
      </w:r>
      <w:r>
        <w:t>сооружений</w:t>
      </w:r>
      <w:r>
        <w:rPr>
          <w:spacing w:val="38"/>
        </w:rPr>
        <w:t xml:space="preserve"> </w:t>
      </w:r>
      <w:r>
        <w:t>с</w:t>
      </w:r>
      <w:r>
        <w:rPr>
          <w:spacing w:val="34"/>
        </w:rPr>
        <w:t xml:space="preserve"> </w:t>
      </w:r>
      <w:r>
        <w:t>производствами категорий</w:t>
      </w:r>
      <w:r>
        <w:rPr>
          <w:spacing w:val="40"/>
        </w:rPr>
        <w:t xml:space="preserve"> </w:t>
      </w:r>
      <w:r>
        <w:t>А, Б и Г увеличиваются на 25%.</w:t>
      </w:r>
    </w:p>
    <w:p w14:paraId="5C1B5C51" w14:textId="77777777" w:rsidR="00997F6A" w:rsidRDefault="005C48BA">
      <w:pPr>
        <w:pStyle w:val="a6"/>
        <w:numPr>
          <w:ilvl w:val="1"/>
          <w:numId w:val="54"/>
        </w:numPr>
        <w:tabs>
          <w:tab w:val="left" w:pos="846"/>
          <w:tab w:val="left" w:pos="988"/>
        </w:tabs>
        <w:ind w:left="846" w:right="421" w:hanging="140"/>
      </w:pPr>
      <w:r>
        <w:t>Расстояния</w:t>
      </w:r>
      <w:r>
        <w:rPr>
          <w:spacing w:val="40"/>
        </w:rPr>
        <w:t xml:space="preserve"> </w:t>
      </w:r>
      <w:r>
        <w:t>от</w:t>
      </w:r>
      <w:r>
        <w:rPr>
          <w:spacing w:val="40"/>
        </w:rPr>
        <w:t xml:space="preserve"> </w:t>
      </w:r>
      <w:r>
        <w:t>складов,</w:t>
      </w:r>
      <w:r>
        <w:rPr>
          <w:spacing w:val="40"/>
        </w:rPr>
        <w:t xml:space="preserve"> </w:t>
      </w:r>
      <w:r>
        <w:t>указанных</w:t>
      </w:r>
      <w:r>
        <w:rPr>
          <w:spacing w:val="40"/>
        </w:rPr>
        <w:t xml:space="preserve"> </w:t>
      </w:r>
      <w:r>
        <w:t>в</w:t>
      </w:r>
      <w:r>
        <w:rPr>
          <w:spacing w:val="40"/>
        </w:rPr>
        <w:t xml:space="preserve"> </w:t>
      </w:r>
      <w:r>
        <w:t>таблице,</w:t>
      </w:r>
      <w:r>
        <w:rPr>
          <w:spacing w:val="40"/>
        </w:rPr>
        <w:t xml:space="preserve"> </w:t>
      </w:r>
      <w:r>
        <w:t>до</w:t>
      </w:r>
      <w:r>
        <w:rPr>
          <w:spacing w:val="40"/>
        </w:rPr>
        <w:t xml:space="preserve"> </w:t>
      </w:r>
      <w:r>
        <w:t>складов</w:t>
      </w:r>
      <w:r>
        <w:rPr>
          <w:spacing w:val="40"/>
        </w:rPr>
        <w:t xml:space="preserve"> </w:t>
      </w:r>
      <w:r>
        <w:t>других</w:t>
      </w:r>
      <w:r>
        <w:rPr>
          <w:spacing w:val="40"/>
        </w:rPr>
        <w:t xml:space="preserve"> </w:t>
      </w:r>
      <w:r>
        <w:t>сгораемых</w:t>
      </w:r>
      <w:r>
        <w:rPr>
          <w:spacing w:val="40"/>
        </w:rPr>
        <w:t xml:space="preserve"> </w:t>
      </w:r>
      <w:r>
        <w:t>материалов следует принимать как до зданий или сооружений IV - V степени огнестойкости.</w:t>
      </w:r>
    </w:p>
    <w:p w14:paraId="20B17FD2" w14:textId="77777777" w:rsidR="00997F6A" w:rsidRDefault="005C48BA">
      <w:pPr>
        <w:pStyle w:val="a6"/>
        <w:numPr>
          <w:ilvl w:val="1"/>
          <w:numId w:val="54"/>
        </w:numPr>
        <w:tabs>
          <w:tab w:val="left" w:pos="846"/>
          <w:tab w:val="left" w:pos="940"/>
        </w:tabs>
        <w:ind w:left="846" w:right="417" w:hanging="140"/>
      </w:pPr>
      <w:r>
        <w:t>Расстояния от указанных складов открытого хранения до границ леса следует принимать не менее 100 м.</w:t>
      </w:r>
    </w:p>
    <w:p w14:paraId="54816072" w14:textId="77777777" w:rsidR="00997F6A" w:rsidRDefault="005C48BA">
      <w:pPr>
        <w:pStyle w:val="a6"/>
        <w:numPr>
          <w:ilvl w:val="1"/>
          <w:numId w:val="54"/>
        </w:numPr>
        <w:tabs>
          <w:tab w:val="left" w:pos="846"/>
          <w:tab w:val="left" w:pos="1002"/>
        </w:tabs>
        <w:ind w:left="846" w:right="421" w:hanging="140"/>
      </w:pPr>
      <w:r>
        <w:t>Расстояния</w:t>
      </w:r>
      <w:r>
        <w:rPr>
          <w:spacing w:val="69"/>
        </w:rPr>
        <w:t xml:space="preserve"> </w:t>
      </w:r>
      <w:r>
        <w:t>от</w:t>
      </w:r>
      <w:r>
        <w:rPr>
          <w:spacing w:val="70"/>
        </w:rPr>
        <w:t xml:space="preserve"> </w:t>
      </w:r>
      <w:r>
        <w:t>складов,</w:t>
      </w:r>
      <w:r>
        <w:rPr>
          <w:spacing w:val="72"/>
        </w:rPr>
        <w:t xml:space="preserve"> </w:t>
      </w:r>
      <w:r>
        <w:t>не</w:t>
      </w:r>
      <w:r>
        <w:rPr>
          <w:spacing w:val="68"/>
        </w:rPr>
        <w:t xml:space="preserve"> </w:t>
      </w:r>
      <w:r>
        <w:t>указанных</w:t>
      </w:r>
      <w:r>
        <w:rPr>
          <w:spacing w:val="70"/>
        </w:rPr>
        <w:t xml:space="preserve"> </w:t>
      </w:r>
      <w:r>
        <w:t>в</w:t>
      </w:r>
      <w:r>
        <w:rPr>
          <w:spacing w:val="71"/>
        </w:rPr>
        <w:t xml:space="preserve"> </w:t>
      </w:r>
      <w:r>
        <w:t>таблице,</w:t>
      </w:r>
      <w:r>
        <w:rPr>
          <w:spacing w:val="72"/>
        </w:rPr>
        <w:t xml:space="preserve"> </w:t>
      </w:r>
      <w:r>
        <w:t>следует</w:t>
      </w:r>
      <w:r>
        <w:rPr>
          <w:spacing w:val="70"/>
        </w:rPr>
        <w:t xml:space="preserve"> </w:t>
      </w:r>
      <w:r>
        <w:t>принимать</w:t>
      </w:r>
      <w:r>
        <w:rPr>
          <w:spacing w:val="70"/>
        </w:rPr>
        <w:t xml:space="preserve"> </w:t>
      </w:r>
      <w:r>
        <w:t>в</w:t>
      </w:r>
      <w:r>
        <w:rPr>
          <w:spacing w:val="71"/>
        </w:rPr>
        <w:t xml:space="preserve"> </w:t>
      </w:r>
      <w:r>
        <w:t>соответствии</w:t>
      </w:r>
      <w:r>
        <w:rPr>
          <w:spacing w:val="72"/>
        </w:rPr>
        <w:t xml:space="preserve"> </w:t>
      </w:r>
      <w:r>
        <w:t>с действующими нормами и правилами.</w:t>
      </w:r>
    </w:p>
    <w:p w14:paraId="025DE85C" w14:textId="77777777" w:rsidR="00997F6A" w:rsidRDefault="00997F6A">
      <w:pPr>
        <w:pStyle w:val="a3"/>
        <w:ind w:left="0" w:firstLine="0"/>
        <w:jc w:val="left"/>
        <w:rPr>
          <w:sz w:val="22"/>
        </w:rPr>
      </w:pPr>
    </w:p>
    <w:p w14:paraId="67A7B6F5" w14:textId="77777777" w:rsidR="00997F6A" w:rsidRDefault="00997F6A">
      <w:pPr>
        <w:pStyle w:val="a3"/>
        <w:spacing w:before="1"/>
        <w:ind w:left="0" w:firstLine="0"/>
        <w:jc w:val="left"/>
        <w:rPr>
          <w:sz w:val="22"/>
        </w:rPr>
      </w:pPr>
    </w:p>
    <w:p w14:paraId="2822D549" w14:textId="77777777" w:rsidR="00997F6A" w:rsidRDefault="005C48BA">
      <w:pPr>
        <w:pStyle w:val="a6"/>
        <w:numPr>
          <w:ilvl w:val="0"/>
          <w:numId w:val="54"/>
        </w:numPr>
        <w:tabs>
          <w:tab w:val="left" w:pos="1430"/>
        </w:tabs>
        <w:ind w:right="424" w:firstLine="480"/>
        <w:jc w:val="both"/>
        <w:rPr>
          <w:sz w:val="28"/>
        </w:rPr>
      </w:pPr>
      <w:r>
        <w:rPr>
          <w:sz w:val="28"/>
        </w:rPr>
        <w:t>Железнодорожные подъездные пути предприятий размещать в пределах жилых зон сельских населенных пунктов не допускается.</w:t>
      </w:r>
    </w:p>
    <w:p w14:paraId="5B5D1ACC" w14:textId="77777777" w:rsidR="00997F6A" w:rsidRDefault="005C48BA">
      <w:pPr>
        <w:pStyle w:val="a3"/>
        <w:ind w:right="424"/>
      </w:pPr>
      <w:r>
        <w:t>Расстояния от зданий и сооружений сельскохозяйственных предприятий до оси железнодорожного пути общей сети должны приниматься по соответствующим нормам технологического проектирования, но не менее:</w:t>
      </w:r>
    </w:p>
    <w:p w14:paraId="1DD9F6AD" w14:textId="77777777" w:rsidR="00997F6A" w:rsidRDefault="00997F6A">
      <w:pPr>
        <w:pStyle w:val="a3"/>
        <w:sectPr w:rsidR="00997F6A">
          <w:pgSz w:w="11900" w:h="16840"/>
          <w:pgMar w:top="540" w:right="708" w:bottom="700" w:left="992" w:header="0" w:footer="518" w:gutter="0"/>
          <w:cols w:space="720"/>
        </w:sectPr>
      </w:pPr>
    </w:p>
    <w:p w14:paraId="4DD91A45" w14:textId="77777777" w:rsidR="00997F6A" w:rsidRDefault="005C48BA">
      <w:pPr>
        <w:pStyle w:val="a6"/>
        <w:numPr>
          <w:ilvl w:val="0"/>
          <w:numId w:val="53"/>
        </w:numPr>
        <w:tabs>
          <w:tab w:val="left" w:pos="782"/>
        </w:tabs>
        <w:spacing w:before="61" w:line="322" w:lineRule="exact"/>
        <w:ind w:left="782" w:hanging="162"/>
        <w:jc w:val="left"/>
        <w:rPr>
          <w:sz w:val="28"/>
        </w:rPr>
      </w:pPr>
      <w:r>
        <w:rPr>
          <w:sz w:val="28"/>
        </w:rPr>
        <w:t>40</w:t>
      </w:r>
      <w:r>
        <w:rPr>
          <w:spacing w:val="-4"/>
          <w:sz w:val="28"/>
        </w:rPr>
        <w:t xml:space="preserve"> </w:t>
      </w:r>
      <w:r>
        <w:rPr>
          <w:sz w:val="28"/>
        </w:rPr>
        <w:t>м</w:t>
      </w:r>
      <w:r>
        <w:rPr>
          <w:spacing w:val="-3"/>
          <w:sz w:val="28"/>
        </w:rPr>
        <w:t xml:space="preserve"> </w:t>
      </w:r>
      <w:r>
        <w:rPr>
          <w:sz w:val="28"/>
        </w:rPr>
        <w:t>от</w:t>
      </w:r>
      <w:r>
        <w:rPr>
          <w:spacing w:val="-4"/>
          <w:sz w:val="28"/>
        </w:rPr>
        <w:t xml:space="preserve"> </w:t>
      </w:r>
      <w:r>
        <w:rPr>
          <w:sz w:val="28"/>
        </w:rPr>
        <w:t>зданий</w:t>
      </w:r>
      <w:r>
        <w:rPr>
          <w:spacing w:val="-4"/>
          <w:sz w:val="28"/>
        </w:rPr>
        <w:t xml:space="preserve"> </w:t>
      </w:r>
      <w:r>
        <w:rPr>
          <w:sz w:val="28"/>
        </w:rPr>
        <w:t>и</w:t>
      </w:r>
      <w:r>
        <w:rPr>
          <w:spacing w:val="-4"/>
          <w:sz w:val="28"/>
        </w:rPr>
        <w:t xml:space="preserve"> </w:t>
      </w:r>
      <w:r>
        <w:rPr>
          <w:sz w:val="28"/>
        </w:rPr>
        <w:t>сооружений</w:t>
      </w:r>
      <w:r>
        <w:rPr>
          <w:spacing w:val="-4"/>
          <w:sz w:val="28"/>
        </w:rPr>
        <w:t xml:space="preserve"> </w:t>
      </w:r>
      <w:r>
        <w:rPr>
          <w:sz w:val="28"/>
        </w:rPr>
        <w:t>II</w:t>
      </w:r>
      <w:r>
        <w:rPr>
          <w:spacing w:val="-5"/>
          <w:sz w:val="28"/>
        </w:rPr>
        <w:t xml:space="preserve"> </w:t>
      </w:r>
      <w:r>
        <w:rPr>
          <w:sz w:val="28"/>
        </w:rPr>
        <w:t>степени</w:t>
      </w:r>
      <w:r>
        <w:rPr>
          <w:spacing w:val="-4"/>
          <w:sz w:val="28"/>
        </w:rPr>
        <w:t xml:space="preserve"> </w:t>
      </w:r>
      <w:r>
        <w:rPr>
          <w:spacing w:val="-2"/>
          <w:sz w:val="28"/>
        </w:rPr>
        <w:t>огнестойкости;</w:t>
      </w:r>
    </w:p>
    <w:p w14:paraId="1CD1B797" w14:textId="77777777" w:rsidR="00997F6A" w:rsidRDefault="005C48BA">
      <w:pPr>
        <w:pStyle w:val="a6"/>
        <w:numPr>
          <w:ilvl w:val="0"/>
          <w:numId w:val="53"/>
        </w:numPr>
        <w:tabs>
          <w:tab w:val="left" w:pos="782"/>
        </w:tabs>
        <w:spacing w:line="322" w:lineRule="exact"/>
        <w:ind w:left="782" w:hanging="162"/>
        <w:jc w:val="left"/>
        <w:rPr>
          <w:sz w:val="28"/>
        </w:rPr>
      </w:pPr>
      <w:r>
        <w:rPr>
          <w:sz w:val="28"/>
        </w:rPr>
        <w:t>50</w:t>
      </w:r>
      <w:r>
        <w:rPr>
          <w:spacing w:val="-4"/>
          <w:sz w:val="28"/>
        </w:rPr>
        <w:t xml:space="preserve"> </w:t>
      </w:r>
      <w:r>
        <w:rPr>
          <w:sz w:val="28"/>
        </w:rPr>
        <w:t>м</w:t>
      </w:r>
      <w:r>
        <w:rPr>
          <w:spacing w:val="-2"/>
          <w:sz w:val="28"/>
        </w:rPr>
        <w:t xml:space="preserve"> </w:t>
      </w:r>
      <w:r>
        <w:rPr>
          <w:sz w:val="28"/>
        </w:rPr>
        <w:t>от</w:t>
      </w:r>
      <w:r>
        <w:rPr>
          <w:spacing w:val="-5"/>
          <w:sz w:val="28"/>
        </w:rPr>
        <w:t xml:space="preserve"> </w:t>
      </w:r>
      <w:r>
        <w:rPr>
          <w:sz w:val="28"/>
        </w:rPr>
        <w:t>зданий</w:t>
      </w:r>
      <w:r>
        <w:rPr>
          <w:spacing w:val="-4"/>
          <w:sz w:val="28"/>
        </w:rPr>
        <w:t xml:space="preserve"> </w:t>
      </w:r>
      <w:r>
        <w:rPr>
          <w:sz w:val="28"/>
        </w:rPr>
        <w:t>и</w:t>
      </w:r>
      <w:r>
        <w:rPr>
          <w:spacing w:val="-4"/>
          <w:sz w:val="28"/>
        </w:rPr>
        <w:t xml:space="preserve"> </w:t>
      </w:r>
      <w:r>
        <w:rPr>
          <w:sz w:val="28"/>
        </w:rPr>
        <w:t>сооружений</w:t>
      </w:r>
      <w:r>
        <w:rPr>
          <w:spacing w:val="-4"/>
          <w:sz w:val="28"/>
        </w:rPr>
        <w:t xml:space="preserve"> </w:t>
      </w:r>
      <w:r>
        <w:rPr>
          <w:sz w:val="28"/>
        </w:rPr>
        <w:t>III</w:t>
      </w:r>
      <w:r>
        <w:rPr>
          <w:spacing w:val="-4"/>
          <w:sz w:val="28"/>
        </w:rPr>
        <w:t xml:space="preserve"> </w:t>
      </w:r>
      <w:r>
        <w:rPr>
          <w:sz w:val="28"/>
        </w:rPr>
        <w:t>степени</w:t>
      </w:r>
      <w:r>
        <w:rPr>
          <w:spacing w:val="-4"/>
          <w:sz w:val="28"/>
        </w:rPr>
        <w:t xml:space="preserve"> </w:t>
      </w:r>
      <w:r>
        <w:rPr>
          <w:spacing w:val="-2"/>
          <w:sz w:val="28"/>
        </w:rPr>
        <w:t>огнестойкости;</w:t>
      </w:r>
    </w:p>
    <w:p w14:paraId="347CCC43" w14:textId="77777777" w:rsidR="00997F6A" w:rsidRDefault="005C48BA">
      <w:pPr>
        <w:pStyle w:val="a6"/>
        <w:numPr>
          <w:ilvl w:val="0"/>
          <w:numId w:val="53"/>
        </w:numPr>
        <w:tabs>
          <w:tab w:val="left" w:pos="782"/>
        </w:tabs>
        <w:ind w:left="782" w:hanging="162"/>
        <w:jc w:val="left"/>
        <w:rPr>
          <w:sz w:val="28"/>
        </w:rPr>
      </w:pPr>
      <w:r>
        <w:rPr>
          <w:sz w:val="28"/>
        </w:rPr>
        <w:t>60</w:t>
      </w:r>
      <w:r>
        <w:rPr>
          <w:spacing w:val="-5"/>
          <w:sz w:val="28"/>
        </w:rPr>
        <w:t xml:space="preserve"> </w:t>
      </w:r>
      <w:r>
        <w:rPr>
          <w:sz w:val="28"/>
        </w:rPr>
        <w:t>м</w:t>
      </w:r>
      <w:r>
        <w:rPr>
          <w:spacing w:val="-3"/>
          <w:sz w:val="28"/>
        </w:rPr>
        <w:t xml:space="preserve"> </w:t>
      </w:r>
      <w:r>
        <w:rPr>
          <w:sz w:val="28"/>
        </w:rPr>
        <w:t>от</w:t>
      </w:r>
      <w:r>
        <w:rPr>
          <w:spacing w:val="-6"/>
          <w:sz w:val="28"/>
        </w:rPr>
        <w:t xml:space="preserve"> </w:t>
      </w:r>
      <w:r>
        <w:rPr>
          <w:sz w:val="28"/>
        </w:rPr>
        <w:t>зданий</w:t>
      </w:r>
      <w:r>
        <w:rPr>
          <w:spacing w:val="-4"/>
          <w:sz w:val="28"/>
        </w:rPr>
        <w:t xml:space="preserve"> </w:t>
      </w:r>
      <w:r>
        <w:rPr>
          <w:sz w:val="28"/>
        </w:rPr>
        <w:t>и</w:t>
      </w:r>
      <w:r>
        <w:rPr>
          <w:spacing w:val="-5"/>
          <w:sz w:val="28"/>
        </w:rPr>
        <w:t xml:space="preserve"> </w:t>
      </w:r>
      <w:r>
        <w:rPr>
          <w:sz w:val="28"/>
        </w:rPr>
        <w:t>сооружений</w:t>
      </w:r>
      <w:r>
        <w:rPr>
          <w:spacing w:val="-5"/>
          <w:sz w:val="28"/>
        </w:rPr>
        <w:t xml:space="preserve"> </w:t>
      </w:r>
      <w:r>
        <w:rPr>
          <w:sz w:val="28"/>
        </w:rPr>
        <w:t>IV-V</w:t>
      </w:r>
      <w:r>
        <w:rPr>
          <w:spacing w:val="-4"/>
          <w:sz w:val="28"/>
        </w:rPr>
        <w:t xml:space="preserve"> </w:t>
      </w:r>
      <w:r>
        <w:rPr>
          <w:sz w:val="28"/>
        </w:rPr>
        <w:t>степени</w:t>
      </w:r>
      <w:r>
        <w:rPr>
          <w:spacing w:val="-4"/>
          <w:sz w:val="28"/>
        </w:rPr>
        <w:t xml:space="preserve"> </w:t>
      </w:r>
      <w:r>
        <w:rPr>
          <w:spacing w:val="-2"/>
          <w:sz w:val="28"/>
        </w:rPr>
        <w:t>огнестойкости.</w:t>
      </w:r>
    </w:p>
    <w:p w14:paraId="32B4E6DB" w14:textId="77777777" w:rsidR="00997F6A" w:rsidRDefault="005C48BA">
      <w:pPr>
        <w:pStyle w:val="a6"/>
        <w:numPr>
          <w:ilvl w:val="0"/>
          <w:numId w:val="54"/>
        </w:numPr>
        <w:tabs>
          <w:tab w:val="left" w:pos="1257"/>
        </w:tabs>
        <w:spacing w:before="4"/>
        <w:ind w:right="423" w:firstLine="480"/>
        <w:jc w:val="both"/>
        <w:rPr>
          <w:sz w:val="28"/>
        </w:rPr>
      </w:pPr>
      <w:r>
        <w:rPr>
          <w:sz w:val="28"/>
        </w:rPr>
        <w:t>Пересечение на площадках сельскохозяйственных предприятий транспортных потоков готовой продукции, кормов и навоза не допускается.</w:t>
      </w:r>
    </w:p>
    <w:p w14:paraId="61092218" w14:textId="77777777" w:rsidR="00997F6A" w:rsidRDefault="005C48BA">
      <w:pPr>
        <w:pStyle w:val="a6"/>
        <w:numPr>
          <w:ilvl w:val="0"/>
          <w:numId w:val="54"/>
        </w:numPr>
        <w:tabs>
          <w:tab w:val="left" w:pos="1127"/>
        </w:tabs>
        <w:ind w:right="425" w:firstLine="480"/>
        <w:jc w:val="both"/>
        <w:rPr>
          <w:sz w:val="28"/>
        </w:rPr>
      </w:pPr>
      <w:r>
        <w:rPr>
          <w:sz w:val="28"/>
        </w:rPr>
        <w:t>Площадки сельскохозяйственных предприятий размером более 5 га должны иметь не менее двух въездов, расстояние между которыми по периметру ограждения должно быть не более 1500 м.</w:t>
      </w:r>
    </w:p>
    <w:p w14:paraId="366DD7F3" w14:textId="77777777" w:rsidR="00997F6A" w:rsidRDefault="005C48BA">
      <w:pPr>
        <w:pStyle w:val="a6"/>
        <w:numPr>
          <w:ilvl w:val="0"/>
          <w:numId w:val="54"/>
        </w:numPr>
        <w:tabs>
          <w:tab w:val="left" w:pos="1209"/>
        </w:tabs>
        <w:ind w:right="424" w:firstLine="480"/>
        <w:jc w:val="both"/>
        <w:rPr>
          <w:sz w:val="28"/>
        </w:rPr>
      </w:pPr>
      <w:r>
        <w:rPr>
          <w:sz w:val="28"/>
        </w:rPr>
        <w:t>Расстояния от зданий и сооружений до края проезжей части автомобильных дорог следует принимать по таблице 42.</w:t>
      </w:r>
    </w:p>
    <w:p w14:paraId="2F0247F7" w14:textId="77777777" w:rsidR="00997F6A" w:rsidRDefault="005C48BA">
      <w:pPr>
        <w:pStyle w:val="a3"/>
        <w:spacing w:before="319"/>
        <w:ind w:right="424"/>
      </w:pPr>
      <w:r>
        <w:t>Таблица 42. Расстояния от зданий и сооружений до края проезжей части автомобильных дорог</w:t>
      </w:r>
    </w:p>
    <w:p w14:paraId="058F9B89" w14:textId="77777777" w:rsidR="00997F6A" w:rsidRDefault="00997F6A">
      <w:pPr>
        <w:pStyle w:val="a3"/>
        <w:spacing w:before="98"/>
        <w:ind w:left="0" w:firstLine="0"/>
        <w:jc w:val="left"/>
        <w:rPr>
          <w:sz w:val="20"/>
        </w:rPr>
      </w:pPr>
    </w:p>
    <w:tbl>
      <w:tblPr>
        <w:tblStyle w:val="TableNormal"/>
        <w:tblW w:w="0" w:type="auto"/>
        <w:tblInd w:w="1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1"/>
        <w:gridCol w:w="1766"/>
      </w:tblGrid>
      <w:tr w:rsidR="00997F6A" w14:paraId="3825133F" w14:textId="77777777">
        <w:trPr>
          <w:trHeight w:val="508"/>
        </w:trPr>
        <w:tc>
          <w:tcPr>
            <w:tcW w:w="5491" w:type="dxa"/>
          </w:tcPr>
          <w:p w14:paraId="714E9136" w14:textId="77777777" w:rsidR="00997F6A" w:rsidRDefault="005C48BA">
            <w:pPr>
              <w:pStyle w:val="TableParagraph"/>
              <w:spacing w:line="249" w:lineRule="exact"/>
              <w:ind w:left="1742"/>
            </w:pPr>
            <w:r>
              <w:t>Здания</w:t>
            </w:r>
            <w:r>
              <w:rPr>
                <w:spacing w:val="-4"/>
              </w:rPr>
              <w:t xml:space="preserve"> </w:t>
            </w:r>
            <w:r>
              <w:t>и</w:t>
            </w:r>
            <w:r>
              <w:rPr>
                <w:spacing w:val="1"/>
              </w:rPr>
              <w:t xml:space="preserve"> </w:t>
            </w:r>
            <w:r>
              <w:rPr>
                <w:spacing w:val="-2"/>
              </w:rPr>
              <w:t>сооружения</w:t>
            </w:r>
          </w:p>
        </w:tc>
        <w:tc>
          <w:tcPr>
            <w:tcW w:w="1766" w:type="dxa"/>
          </w:tcPr>
          <w:p w14:paraId="6E25B887" w14:textId="77777777" w:rsidR="00997F6A" w:rsidRDefault="005C48BA">
            <w:pPr>
              <w:pStyle w:val="TableParagraph"/>
              <w:spacing w:line="249" w:lineRule="exact"/>
              <w:ind w:left="31" w:right="21"/>
              <w:jc w:val="center"/>
            </w:pPr>
            <w:r>
              <w:t>Расстояние,</w:t>
            </w:r>
            <w:r>
              <w:rPr>
                <w:spacing w:val="-9"/>
              </w:rPr>
              <w:t xml:space="preserve"> </w:t>
            </w:r>
            <w:r>
              <w:rPr>
                <w:spacing w:val="-10"/>
              </w:rPr>
              <w:t>м</w:t>
            </w:r>
          </w:p>
        </w:tc>
      </w:tr>
      <w:tr w:rsidR="00997F6A" w14:paraId="2DFBADEA" w14:textId="77777777">
        <w:trPr>
          <w:trHeight w:val="757"/>
        </w:trPr>
        <w:tc>
          <w:tcPr>
            <w:tcW w:w="5491" w:type="dxa"/>
          </w:tcPr>
          <w:p w14:paraId="016029A3" w14:textId="77777777" w:rsidR="00997F6A" w:rsidRDefault="005C48BA">
            <w:pPr>
              <w:pStyle w:val="TableParagraph"/>
              <w:spacing w:line="244" w:lineRule="exact"/>
              <w:ind w:left="148"/>
            </w:pPr>
            <w:r>
              <w:t>1.</w:t>
            </w:r>
            <w:r>
              <w:rPr>
                <w:spacing w:val="-2"/>
              </w:rPr>
              <w:t xml:space="preserve"> </w:t>
            </w:r>
            <w:r>
              <w:t>Наружные</w:t>
            </w:r>
            <w:r>
              <w:rPr>
                <w:spacing w:val="-9"/>
              </w:rPr>
              <w:t xml:space="preserve"> </w:t>
            </w:r>
            <w:r>
              <w:t>грани</w:t>
            </w:r>
            <w:r>
              <w:rPr>
                <w:spacing w:val="-5"/>
              </w:rPr>
              <w:t xml:space="preserve"> </w:t>
            </w:r>
            <w:r>
              <w:t>стен</w:t>
            </w:r>
            <w:r>
              <w:rPr>
                <w:spacing w:val="-1"/>
              </w:rPr>
              <w:t xml:space="preserve"> </w:t>
            </w:r>
            <w:r>
              <w:rPr>
                <w:spacing w:val="-2"/>
              </w:rPr>
              <w:t>зданий:</w:t>
            </w:r>
          </w:p>
          <w:p w14:paraId="612A0C35" w14:textId="77777777" w:rsidR="00997F6A" w:rsidRDefault="005C48BA">
            <w:pPr>
              <w:pStyle w:val="TableParagraph"/>
              <w:spacing w:line="250" w:lineRule="exact"/>
              <w:ind w:left="148" w:firstLine="480"/>
            </w:pPr>
            <w:r>
              <w:t>а)</w:t>
            </w:r>
            <w:r>
              <w:rPr>
                <w:spacing w:val="-4"/>
              </w:rPr>
              <w:t xml:space="preserve"> </w:t>
            </w:r>
            <w:r>
              <w:t>при</w:t>
            </w:r>
            <w:r>
              <w:rPr>
                <w:spacing w:val="-6"/>
              </w:rPr>
              <w:t xml:space="preserve"> </w:t>
            </w:r>
            <w:r>
              <w:t>отсутствии</w:t>
            </w:r>
            <w:r>
              <w:rPr>
                <w:spacing w:val="-1"/>
              </w:rPr>
              <w:t xml:space="preserve"> </w:t>
            </w:r>
            <w:r>
              <w:t>въезда</w:t>
            </w:r>
            <w:r>
              <w:rPr>
                <w:spacing w:val="-1"/>
              </w:rPr>
              <w:t xml:space="preserve"> </w:t>
            </w:r>
            <w:r>
              <w:t>в</w:t>
            </w:r>
            <w:r>
              <w:rPr>
                <w:spacing w:val="-6"/>
              </w:rPr>
              <w:t xml:space="preserve"> </w:t>
            </w:r>
            <w:r>
              <w:t>здание</w:t>
            </w:r>
            <w:r>
              <w:rPr>
                <w:spacing w:val="-10"/>
              </w:rPr>
              <w:t xml:space="preserve"> </w:t>
            </w:r>
            <w:r>
              <w:t>и</w:t>
            </w:r>
            <w:r>
              <w:rPr>
                <w:spacing w:val="-6"/>
              </w:rPr>
              <w:t xml:space="preserve"> </w:t>
            </w:r>
            <w:r>
              <w:t>при</w:t>
            </w:r>
            <w:r>
              <w:rPr>
                <w:spacing w:val="-6"/>
              </w:rPr>
              <w:t xml:space="preserve"> </w:t>
            </w:r>
            <w:r>
              <w:t>длине здания до 20 м</w:t>
            </w:r>
          </w:p>
        </w:tc>
        <w:tc>
          <w:tcPr>
            <w:tcW w:w="1766" w:type="dxa"/>
          </w:tcPr>
          <w:p w14:paraId="25233DB9" w14:textId="77777777" w:rsidR="00997F6A" w:rsidRDefault="00997F6A">
            <w:pPr>
              <w:pStyle w:val="TableParagraph"/>
              <w:spacing w:before="242"/>
            </w:pPr>
          </w:p>
          <w:p w14:paraId="5403B9CC" w14:textId="77777777" w:rsidR="00997F6A" w:rsidRDefault="005C48BA">
            <w:pPr>
              <w:pStyle w:val="TableParagraph"/>
              <w:spacing w:line="243" w:lineRule="exact"/>
              <w:ind w:left="31" w:right="21"/>
              <w:jc w:val="center"/>
            </w:pPr>
            <w:r>
              <w:rPr>
                <w:spacing w:val="-5"/>
              </w:rPr>
              <w:t>1,5</w:t>
            </w:r>
          </w:p>
        </w:tc>
      </w:tr>
      <w:tr w:rsidR="00997F6A" w14:paraId="18B06B6D" w14:textId="77777777">
        <w:trPr>
          <w:trHeight w:val="254"/>
        </w:trPr>
        <w:tc>
          <w:tcPr>
            <w:tcW w:w="5491" w:type="dxa"/>
          </w:tcPr>
          <w:p w14:paraId="2B4BA594" w14:textId="77777777" w:rsidR="00997F6A" w:rsidRDefault="005C48BA">
            <w:pPr>
              <w:pStyle w:val="TableParagraph"/>
              <w:spacing w:line="234" w:lineRule="exact"/>
              <w:ind w:left="628"/>
            </w:pPr>
            <w:r>
              <w:t>б)</w:t>
            </w:r>
            <w:r>
              <w:rPr>
                <w:spacing w:val="-2"/>
              </w:rPr>
              <w:t xml:space="preserve"> </w:t>
            </w:r>
            <w:r>
              <w:t>то</w:t>
            </w:r>
            <w:r>
              <w:rPr>
                <w:spacing w:val="-5"/>
              </w:rPr>
              <w:t xml:space="preserve"> </w:t>
            </w:r>
            <w:r>
              <w:t>же,</w:t>
            </w:r>
            <w:r>
              <w:rPr>
                <w:spacing w:val="2"/>
              </w:rPr>
              <w:t xml:space="preserve"> </w:t>
            </w:r>
            <w:r>
              <w:t>более</w:t>
            </w:r>
            <w:r>
              <w:rPr>
                <w:spacing w:val="-7"/>
              </w:rPr>
              <w:t xml:space="preserve"> </w:t>
            </w:r>
            <w:r>
              <w:t xml:space="preserve">20 </w:t>
            </w:r>
            <w:r>
              <w:rPr>
                <w:spacing w:val="-10"/>
              </w:rPr>
              <w:t>м</w:t>
            </w:r>
          </w:p>
        </w:tc>
        <w:tc>
          <w:tcPr>
            <w:tcW w:w="1766" w:type="dxa"/>
          </w:tcPr>
          <w:p w14:paraId="101BE1C1" w14:textId="77777777" w:rsidR="00997F6A" w:rsidRDefault="005C48BA">
            <w:pPr>
              <w:pStyle w:val="TableParagraph"/>
              <w:spacing w:line="234" w:lineRule="exact"/>
              <w:ind w:left="26" w:right="21"/>
              <w:jc w:val="center"/>
            </w:pPr>
            <w:r>
              <w:rPr>
                <w:spacing w:val="-10"/>
              </w:rPr>
              <w:t>3</w:t>
            </w:r>
          </w:p>
        </w:tc>
      </w:tr>
      <w:tr w:rsidR="00997F6A" w14:paraId="64573A09" w14:textId="77777777">
        <w:trPr>
          <w:trHeight w:val="503"/>
        </w:trPr>
        <w:tc>
          <w:tcPr>
            <w:tcW w:w="5491" w:type="dxa"/>
          </w:tcPr>
          <w:p w14:paraId="431604EC" w14:textId="77777777" w:rsidR="00997F6A" w:rsidRDefault="005C48BA">
            <w:pPr>
              <w:pStyle w:val="TableParagraph"/>
              <w:spacing w:line="244" w:lineRule="exact"/>
              <w:ind w:right="393"/>
              <w:jc w:val="right"/>
            </w:pPr>
            <w:r>
              <w:t>в)</w:t>
            </w:r>
            <w:r>
              <w:rPr>
                <w:spacing w:val="-3"/>
              </w:rPr>
              <w:t xml:space="preserve"> </w:t>
            </w:r>
            <w:r>
              <w:t>при</w:t>
            </w:r>
            <w:r>
              <w:rPr>
                <w:spacing w:val="-5"/>
              </w:rPr>
              <w:t xml:space="preserve"> </w:t>
            </w:r>
            <w:r>
              <w:t>наличии</w:t>
            </w:r>
            <w:r>
              <w:rPr>
                <w:spacing w:val="-5"/>
              </w:rPr>
              <w:t xml:space="preserve"> </w:t>
            </w:r>
            <w:r>
              <w:t>въезда</w:t>
            </w:r>
            <w:r>
              <w:rPr>
                <w:spacing w:val="1"/>
              </w:rPr>
              <w:t xml:space="preserve"> </w:t>
            </w:r>
            <w:r>
              <w:t>в</w:t>
            </w:r>
            <w:r>
              <w:rPr>
                <w:spacing w:val="-1"/>
              </w:rPr>
              <w:t xml:space="preserve"> </w:t>
            </w:r>
            <w:r>
              <w:t>здание</w:t>
            </w:r>
            <w:r>
              <w:rPr>
                <w:spacing w:val="-9"/>
              </w:rPr>
              <w:t xml:space="preserve"> </w:t>
            </w:r>
            <w:r>
              <w:t>для</w:t>
            </w:r>
            <w:r>
              <w:rPr>
                <w:spacing w:val="-2"/>
              </w:rPr>
              <w:t xml:space="preserve"> электрокар,</w:t>
            </w:r>
          </w:p>
          <w:p w14:paraId="3EC7A0C9" w14:textId="77777777" w:rsidR="00997F6A" w:rsidRDefault="005C48BA">
            <w:pPr>
              <w:pStyle w:val="TableParagraph"/>
              <w:spacing w:before="1" w:line="238" w:lineRule="exact"/>
              <w:ind w:right="402"/>
              <w:jc w:val="right"/>
            </w:pPr>
            <w:r>
              <w:t>автокар,</w:t>
            </w:r>
            <w:r>
              <w:rPr>
                <w:spacing w:val="-9"/>
              </w:rPr>
              <w:t xml:space="preserve"> </w:t>
            </w:r>
            <w:r>
              <w:t>автопогрузчиков</w:t>
            </w:r>
            <w:r>
              <w:rPr>
                <w:spacing w:val="-5"/>
              </w:rPr>
              <w:t xml:space="preserve"> </w:t>
            </w:r>
            <w:r>
              <w:t>и</w:t>
            </w:r>
            <w:r>
              <w:rPr>
                <w:spacing w:val="-5"/>
              </w:rPr>
              <w:t xml:space="preserve"> </w:t>
            </w:r>
            <w:r>
              <w:t>двухосных</w:t>
            </w:r>
            <w:r>
              <w:rPr>
                <w:spacing w:val="-6"/>
              </w:rPr>
              <w:t xml:space="preserve"> </w:t>
            </w:r>
            <w:r>
              <w:rPr>
                <w:spacing w:val="-2"/>
              </w:rPr>
              <w:t>автомобилей</w:t>
            </w:r>
          </w:p>
        </w:tc>
        <w:tc>
          <w:tcPr>
            <w:tcW w:w="1766" w:type="dxa"/>
          </w:tcPr>
          <w:p w14:paraId="0B700AB3" w14:textId="77777777" w:rsidR="00997F6A" w:rsidRDefault="005C48BA">
            <w:pPr>
              <w:pStyle w:val="TableParagraph"/>
              <w:spacing w:line="244" w:lineRule="exact"/>
              <w:ind w:left="26" w:right="21"/>
              <w:jc w:val="center"/>
            </w:pPr>
            <w:r>
              <w:rPr>
                <w:spacing w:val="-10"/>
              </w:rPr>
              <w:t>8</w:t>
            </w:r>
          </w:p>
        </w:tc>
      </w:tr>
      <w:tr w:rsidR="00997F6A" w14:paraId="146D2EDD" w14:textId="77777777">
        <w:trPr>
          <w:trHeight w:val="508"/>
        </w:trPr>
        <w:tc>
          <w:tcPr>
            <w:tcW w:w="5491" w:type="dxa"/>
          </w:tcPr>
          <w:p w14:paraId="015A5047" w14:textId="77777777" w:rsidR="00997F6A" w:rsidRDefault="005C48BA">
            <w:pPr>
              <w:pStyle w:val="TableParagraph"/>
              <w:spacing w:line="244" w:lineRule="exact"/>
              <w:ind w:left="628"/>
            </w:pPr>
            <w:r>
              <w:t>г)</w:t>
            </w:r>
            <w:r>
              <w:rPr>
                <w:spacing w:val="-3"/>
              </w:rPr>
              <w:t xml:space="preserve"> </w:t>
            </w:r>
            <w:r>
              <w:t>при</w:t>
            </w:r>
            <w:r>
              <w:rPr>
                <w:spacing w:val="-5"/>
              </w:rPr>
              <w:t xml:space="preserve"> </w:t>
            </w:r>
            <w:r>
              <w:t>наличии</w:t>
            </w:r>
            <w:r>
              <w:rPr>
                <w:spacing w:val="-4"/>
              </w:rPr>
              <w:t xml:space="preserve"> </w:t>
            </w:r>
            <w:r>
              <w:t>въезда</w:t>
            </w:r>
            <w:r>
              <w:rPr>
                <w:spacing w:val="1"/>
              </w:rPr>
              <w:t xml:space="preserve"> </w:t>
            </w:r>
            <w:r>
              <w:t>в</w:t>
            </w:r>
            <w:r>
              <w:rPr>
                <w:spacing w:val="-1"/>
              </w:rPr>
              <w:t xml:space="preserve"> </w:t>
            </w:r>
            <w:r>
              <w:t>здание</w:t>
            </w:r>
            <w:r>
              <w:rPr>
                <w:spacing w:val="-8"/>
              </w:rPr>
              <w:t xml:space="preserve"> </w:t>
            </w:r>
            <w:r>
              <w:rPr>
                <w:spacing w:val="-2"/>
              </w:rPr>
              <w:t>трехосных</w:t>
            </w:r>
          </w:p>
          <w:p w14:paraId="00C66194" w14:textId="77777777" w:rsidR="00997F6A" w:rsidRDefault="005C48BA">
            <w:pPr>
              <w:pStyle w:val="TableParagraph"/>
              <w:spacing w:before="1" w:line="243" w:lineRule="exact"/>
              <w:ind w:left="148"/>
            </w:pPr>
            <w:r>
              <w:rPr>
                <w:spacing w:val="-2"/>
              </w:rPr>
              <w:t>автомобилей</w:t>
            </w:r>
          </w:p>
        </w:tc>
        <w:tc>
          <w:tcPr>
            <w:tcW w:w="1766" w:type="dxa"/>
          </w:tcPr>
          <w:p w14:paraId="559A1D91" w14:textId="77777777" w:rsidR="00997F6A" w:rsidRDefault="005C48BA">
            <w:pPr>
              <w:pStyle w:val="TableParagraph"/>
              <w:spacing w:line="244" w:lineRule="exact"/>
              <w:ind w:left="31" w:right="21"/>
              <w:jc w:val="center"/>
            </w:pPr>
            <w:r>
              <w:rPr>
                <w:spacing w:val="-5"/>
              </w:rPr>
              <w:t>12</w:t>
            </w:r>
          </w:p>
        </w:tc>
      </w:tr>
      <w:tr w:rsidR="00997F6A" w14:paraId="335EAEA2" w14:textId="77777777">
        <w:trPr>
          <w:trHeight w:val="253"/>
        </w:trPr>
        <w:tc>
          <w:tcPr>
            <w:tcW w:w="5491" w:type="dxa"/>
          </w:tcPr>
          <w:p w14:paraId="3BAB7DB9" w14:textId="77777777" w:rsidR="00997F6A" w:rsidRDefault="005C48BA">
            <w:pPr>
              <w:pStyle w:val="TableParagraph"/>
              <w:spacing w:line="234" w:lineRule="exact"/>
              <w:ind w:left="148"/>
            </w:pPr>
            <w:r>
              <w:t>2.</w:t>
            </w:r>
            <w:r>
              <w:rPr>
                <w:spacing w:val="-4"/>
              </w:rPr>
              <w:t xml:space="preserve"> </w:t>
            </w:r>
            <w:r>
              <w:t>Ограждения</w:t>
            </w:r>
            <w:r>
              <w:rPr>
                <w:spacing w:val="-10"/>
              </w:rPr>
              <w:t xml:space="preserve"> </w:t>
            </w:r>
            <w:r>
              <w:t>площадок</w:t>
            </w:r>
            <w:r>
              <w:rPr>
                <w:spacing w:val="-7"/>
              </w:rPr>
              <w:t xml:space="preserve"> </w:t>
            </w:r>
            <w:r>
              <w:rPr>
                <w:spacing w:val="-2"/>
              </w:rPr>
              <w:t>предприятия</w:t>
            </w:r>
          </w:p>
        </w:tc>
        <w:tc>
          <w:tcPr>
            <w:tcW w:w="1766" w:type="dxa"/>
          </w:tcPr>
          <w:p w14:paraId="3D02E6D8" w14:textId="77777777" w:rsidR="00997F6A" w:rsidRDefault="005C48BA">
            <w:pPr>
              <w:pStyle w:val="TableParagraph"/>
              <w:spacing w:line="234" w:lineRule="exact"/>
              <w:ind w:left="31" w:right="21"/>
              <w:jc w:val="center"/>
            </w:pPr>
            <w:r>
              <w:rPr>
                <w:spacing w:val="-5"/>
              </w:rPr>
              <w:t>1,5</w:t>
            </w:r>
          </w:p>
        </w:tc>
      </w:tr>
      <w:tr w:rsidR="00997F6A" w14:paraId="5D542597" w14:textId="77777777">
        <w:trPr>
          <w:trHeight w:val="503"/>
        </w:trPr>
        <w:tc>
          <w:tcPr>
            <w:tcW w:w="5491" w:type="dxa"/>
          </w:tcPr>
          <w:p w14:paraId="525E3F3D" w14:textId="77777777" w:rsidR="00997F6A" w:rsidRDefault="005C48BA">
            <w:pPr>
              <w:pStyle w:val="TableParagraph"/>
              <w:spacing w:line="242" w:lineRule="exact"/>
              <w:ind w:left="148"/>
            </w:pPr>
            <w:r>
              <w:t>3.</w:t>
            </w:r>
            <w:r>
              <w:rPr>
                <w:spacing w:val="-5"/>
              </w:rPr>
              <w:t xml:space="preserve"> </w:t>
            </w:r>
            <w:r>
              <w:t>Ограждения</w:t>
            </w:r>
            <w:r>
              <w:rPr>
                <w:spacing w:val="-8"/>
              </w:rPr>
              <w:t xml:space="preserve"> </w:t>
            </w:r>
            <w:r>
              <w:t>опор</w:t>
            </w:r>
            <w:r>
              <w:rPr>
                <w:spacing w:val="-6"/>
              </w:rPr>
              <w:t xml:space="preserve"> </w:t>
            </w:r>
            <w:r>
              <w:t>эстакад,</w:t>
            </w:r>
            <w:r>
              <w:rPr>
                <w:spacing w:val="-5"/>
              </w:rPr>
              <w:t xml:space="preserve"> </w:t>
            </w:r>
            <w:r>
              <w:t>осветительных</w:t>
            </w:r>
            <w:r>
              <w:rPr>
                <w:spacing w:val="-6"/>
              </w:rPr>
              <w:t xml:space="preserve"> </w:t>
            </w:r>
            <w:r>
              <w:rPr>
                <w:spacing w:val="-2"/>
              </w:rPr>
              <w:t>столбов,</w:t>
            </w:r>
          </w:p>
          <w:p w14:paraId="04ACDE75" w14:textId="77777777" w:rsidR="00997F6A" w:rsidRDefault="005C48BA">
            <w:pPr>
              <w:pStyle w:val="TableParagraph"/>
              <w:spacing w:line="241" w:lineRule="exact"/>
              <w:ind w:left="148"/>
            </w:pPr>
            <w:r>
              <w:t>мачт</w:t>
            </w:r>
            <w:r>
              <w:rPr>
                <w:spacing w:val="-5"/>
              </w:rPr>
              <w:t xml:space="preserve"> </w:t>
            </w:r>
            <w:r>
              <w:t>и</w:t>
            </w:r>
            <w:r>
              <w:rPr>
                <w:spacing w:val="2"/>
              </w:rPr>
              <w:t xml:space="preserve"> </w:t>
            </w:r>
            <w:r>
              <w:t xml:space="preserve">других </w:t>
            </w:r>
            <w:r>
              <w:rPr>
                <w:spacing w:val="-2"/>
              </w:rPr>
              <w:t>сооружений</w:t>
            </w:r>
          </w:p>
        </w:tc>
        <w:tc>
          <w:tcPr>
            <w:tcW w:w="1766" w:type="dxa"/>
          </w:tcPr>
          <w:p w14:paraId="76DED311" w14:textId="77777777" w:rsidR="00997F6A" w:rsidRDefault="005C48BA">
            <w:pPr>
              <w:pStyle w:val="TableParagraph"/>
              <w:spacing w:line="244" w:lineRule="exact"/>
              <w:ind w:left="31" w:right="21"/>
              <w:jc w:val="center"/>
            </w:pPr>
            <w:r>
              <w:rPr>
                <w:spacing w:val="-5"/>
              </w:rPr>
              <w:t>0,5</w:t>
            </w:r>
          </w:p>
        </w:tc>
      </w:tr>
      <w:tr w:rsidR="00997F6A" w14:paraId="6555C913" w14:textId="77777777">
        <w:trPr>
          <w:trHeight w:val="253"/>
        </w:trPr>
        <w:tc>
          <w:tcPr>
            <w:tcW w:w="5491" w:type="dxa"/>
          </w:tcPr>
          <w:p w14:paraId="0032F9C9" w14:textId="77777777" w:rsidR="00997F6A" w:rsidRDefault="005C48BA">
            <w:pPr>
              <w:pStyle w:val="TableParagraph"/>
              <w:spacing w:line="234" w:lineRule="exact"/>
              <w:ind w:left="148"/>
            </w:pPr>
            <w:r>
              <w:t>4.</w:t>
            </w:r>
            <w:r>
              <w:rPr>
                <w:spacing w:val="-4"/>
              </w:rPr>
              <w:t xml:space="preserve"> </w:t>
            </w:r>
            <w:r>
              <w:t>Ограждения</w:t>
            </w:r>
            <w:r>
              <w:rPr>
                <w:spacing w:val="-6"/>
              </w:rPr>
              <w:t xml:space="preserve"> </w:t>
            </w:r>
            <w:r>
              <w:t>охраняемой</w:t>
            </w:r>
            <w:r>
              <w:rPr>
                <w:spacing w:val="-3"/>
              </w:rPr>
              <w:t xml:space="preserve"> </w:t>
            </w:r>
            <w:r>
              <w:t>части</w:t>
            </w:r>
            <w:r>
              <w:rPr>
                <w:spacing w:val="-7"/>
              </w:rPr>
              <w:t xml:space="preserve"> </w:t>
            </w:r>
            <w:r>
              <w:rPr>
                <w:spacing w:val="-2"/>
              </w:rPr>
              <w:t>предприятия</w:t>
            </w:r>
          </w:p>
        </w:tc>
        <w:tc>
          <w:tcPr>
            <w:tcW w:w="1766" w:type="dxa"/>
          </w:tcPr>
          <w:p w14:paraId="3EA54506" w14:textId="77777777" w:rsidR="00997F6A" w:rsidRDefault="005C48BA">
            <w:pPr>
              <w:pStyle w:val="TableParagraph"/>
              <w:spacing w:line="234" w:lineRule="exact"/>
              <w:ind w:left="26" w:right="21"/>
              <w:jc w:val="center"/>
            </w:pPr>
            <w:r>
              <w:rPr>
                <w:spacing w:val="-10"/>
              </w:rPr>
              <w:t>5</w:t>
            </w:r>
          </w:p>
        </w:tc>
      </w:tr>
      <w:tr w:rsidR="00997F6A" w14:paraId="383FF099" w14:textId="77777777">
        <w:trPr>
          <w:trHeight w:val="503"/>
        </w:trPr>
        <w:tc>
          <w:tcPr>
            <w:tcW w:w="5491" w:type="dxa"/>
          </w:tcPr>
          <w:p w14:paraId="270FDA96" w14:textId="77777777" w:rsidR="00997F6A" w:rsidRDefault="005C48BA">
            <w:pPr>
              <w:pStyle w:val="TableParagraph"/>
              <w:spacing w:line="244" w:lineRule="exact"/>
              <w:ind w:left="148"/>
            </w:pPr>
            <w:r>
              <w:t>5.</w:t>
            </w:r>
            <w:r>
              <w:rPr>
                <w:spacing w:val="-4"/>
              </w:rPr>
              <w:t xml:space="preserve"> </w:t>
            </w:r>
            <w:r>
              <w:t>Оси</w:t>
            </w:r>
            <w:r>
              <w:rPr>
                <w:spacing w:val="-8"/>
              </w:rPr>
              <w:t xml:space="preserve"> </w:t>
            </w:r>
            <w:r>
              <w:t>параллельно</w:t>
            </w:r>
            <w:r>
              <w:rPr>
                <w:spacing w:val="-10"/>
              </w:rPr>
              <w:t xml:space="preserve"> </w:t>
            </w:r>
            <w:r>
              <w:t>расположенных</w:t>
            </w:r>
            <w:r>
              <w:rPr>
                <w:spacing w:val="-6"/>
              </w:rPr>
              <w:t xml:space="preserve"> </w:t>
            </w:r>
            <w:r>
              <w:t>путей</w:t>
            </w:r>
            <w:r>
              <w:rPr>
                <w:spacing w:val="-4"/>
              </w:rPr>
              <w:t xml:space="preserve"> </w:t>
            </w:r>
            <w:r>
              <w:t>колеи</w:t>
            </w:r>
            <w:r>
              <w:rPr>
                <w:spacing w:val="-3"/>
              </w:rPr>
              <w:t xml:space="preserve"> </w:t>
            </w:r>
            <w:r>
              <w:rPr>
                <w:spacing w:val="-4"/>
              </w:rPr>
              <w:t>1520</w:t>
            </w:r>
          </w:p>
          <w:p w14:paraId="26416990" w14:textId="77777777" w:rsidR="00997F6A" w:rsidRDefault="005C48BA">
            <w:pPr>
              <w:pStyle w:val="TableParagraph"/>
              <w:spacing w:before="1" w:line="238" w:lineRule="exact"/>
              <w:ind w:left="148"/>
            </w:pPr>
            <w:r>
              <w:rPr>
                <w:spacing w:val="-5"/>
              </w:rPr>
              <w:t>мм</w:t>
            </w:r>
          </w:p>
        </w:tc>
        <w:tc>
          <w:tcPr>
            <w:tcW w:w="1766" w:type="dxa"/>
          </w:tcPr>
          <w:p w14:paraId="367B6E36" w14:textId="77777777" w:rsidR="00997F6A" w:rsidRDefault="005C48BA">
            <w:pPr>
              <w:pStyle w:val="TableParagraph"/>
              <w:spacing w:line="244" w:lineRule="exact"/>
              <w:ind w:left="35" w:right="21"/>
              <w:jc w:val="center"/>
            </w:pPr>
            <w:r>
              <w:rPr>
                <w:spacing w:val="-4"/>
              </w:rPr>
              <w:t>3,75</w:t>
            </w:r>
          </w:p>
        </w:tc>
      </w:tr>
      <w:tr w:rsidR="00997F6A" w14:paraId="300D61A0" w14:textId="77777777">
        <w:trPr>
          <w:trHeight w:val="253"/>
        </w:trPr>
        <w:tc>
          <w:tcPr>
            <w:tcW w:w="5491" w:type="dxa"/>
          </w:tcPr>
          <w:p w14:paraId="07FDF567" w14:textId="77777777" w:rsidR="00997F6A" w:rsidRDefault="005C48BA">
            <w:pPr>
              <w:pStyle w:val="TableParagraph"/>
              <w:spacing w:line="234" w:lineRule="exact"/>
              <w:ind w:left="148"/>
            </w:pPr>
            <w:r>
              <w:t>6.</w:t>
            </w:r>
            <w:r>
              <w:rPr>
                <w:spacing w:val="-4"/>
              </w:rPr>
              <w:t xml:space="preserve"> </w:t>
            </w:r>
            <w:r>
              <w:t>То</w:t>
            </w:r>
            <w:r>
              <w:rPr>
                <w:spacing w:val="-6"/>
              </w:rPr>
              <w:t xml:space="preserve"> </w:t>
            </w:r>
            <w:r>
              <w:t>же,</w:t>
            </w:r>
            <w:r>
              <w:rPr>
                <w:spacing w:val="1"/>
              </w:rPr>
              <w:t xml:space="preserve"> </w:t>
            </w:r>
            <w:r>
              <w:t>колеи 750</w:t>
            </w:r>
            <w:r>
              <w:rPr>
                <w:spacing w:val="-1"/>
              </w:rPr>
              <w:t xml:space="preserve"> </w:t>
            </w:r>
            <w:r>
              <w:rPr>
                <w:spacing w:val="-5"/>
              </w:rPr>
              <w:t>мм</w:t>
            </w:r>
          </w:p>
        </w:tc>
        <w:tc>
          <w:tcPr>
            <w:tcW w:w="1766" w:type="dxa"/>
          </w:tcPr>
          <w:p w14:paraId="34BC1F66" w14:textId="77777777" w:rsidR="00997F6A" w:rsidRDefault="005C48BA">
            <w:pPr>
              <w:pStyle w:val="TableParagraph"/>
              <w:spacing w:line="234" w:lineRule="exact"/>
              <w:ind w:left="14" w:right="35"/>
              <w:jc w:val="center"/>
            </w:pPr>
            <w:r>
              <w:rPr>
                <w:spacing w:val="-10"/>
              </w:rPr>
              <w:t>3</w:t>
            </w:r>
          </w:p>
        </w:tc>
      </w:tr>
    </w:tbl>
    <w:p w14:paraId="0C66FB3D" w14:textId="77777777" w:rsidR="00997F6A" w:rsidRDefault="00997F6A">
      <w:pPr>
        <w:pStyle w:val="a3"/>
        <w:spacing w:before="229"/>
        <w:ind w:left="0" w:firstLine="0"/>
        <w:jc w:val="left"/>
      </w:pPr>
    </w:p>
    <w:p w14:paraId="65C10AE8" w14:textId="77777777" w:rsidR="00997F6A" w:rsidRDefault="005C48BA">
      <w:pPr>
        <w:pStyle w:val="a6"/>
        <w:numPr>
          <w:ilvl w:val="0"/>
          <w:numId w:val="54"/>
        </w:numPr>
        <w:tabs>
          <w:tab w:val="left" w:pos="1237"/>
        </w:tabs>
        <w:ind w:right="421" w:firstLine="566"/>
        <w:jc w:val="both"/>
        <w:rPr>
          <w:sz w:val="28"/>
        </w:rPr>
      </w:pPr>
      <w:r>
        <w:rPr>
          <w:sz w:val="28"/>
        </w:rPr>
        <w:t>В случае превышения радиуса обслуживания пожарного депо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14:paraId="39CC4584" w14:textId="77777777" w:rsidR="00997F6A" w:rsidRDefault="005C48BA">
      <w:pPr>
        <w:pStyle w:val="a3"/>
        <w:spacing w:before="3" w:line="322" w:lineRule="exact"/>
        <w:ind w:left="620" w:firstLine="0"/>
      </w:pPr>
      <w:r>
        <w:t>Выезды</w:t>
      </w:r>
      <w:r>
        <w:rPr>
          <w:spacing w:val="-6"/>
        </w:rPr>
        <w:t xml:space="preserve"> </w:t>
      </w:r>
      <w:r>
        <w:t>из</w:t>
      </w:r>
      <w:r>
        <w:rPr>
          <w:spacing w:val="-4"/>
        </w:rPr>
        <w:t xml:space="preserve"> </w:t>
      </w:r>
      <w:r>
        <w:t>пожарных</w:t>
      </w:r>
      <w:r>
        <w:rPr>
          <w:spacing w:val="-8"/>
        </w:rPr>
        <w:t xml:space="preserve"> </w:t>
      </w:r>
      <w:r>
        <w:t>депо</w:t>
      </w:r>
      <w:r>
        <w:rPr>
          <w:spacing w:val="-5"/>
        </w:rPr>
        <w:t xml:space="preserve"> </w:t>
      </w:r>
      <w:r>
        <w:t>не</w:t>
      </w:r>
      <w:r>
        <w:rPr>
          <w:spacing w:val="-5"/>
        </w:rPr>
        <w:t xml:space="preserve"> </w:t>
      </w:r>
      <w:r>
        <w:t>должны</w:t>
      </w:r>
      <w:r>
        <w:rPr>
          <w:spacing w:val="-5"/>
        </w:rPr>
        <w:t xml:space="preserve"> </w:t>
      </w:r>
      <w:r>
        <w:t>пересекать</w:t>
      </w:r>
      <w:r>
        <w:rPr>
          <w:spacing w:val="-7"/>
        </w:rPr>
        <w:t xml:space="preserve"> </w:t>
      </w:r>
      <w:r>
        <w:rPr>
          <w:spacing w:val="-2"/>
        </w:rPr>
        <w:t>скотопрогонов.</w:t>
      </w:r>
    </w:p>
    <w:p w14:paraId="6C93AD9F" w14:textId="77777777" w:rsidR="00997F6A" w:rsidRDefault="005C48BA">
      <w:pPr>
        <w:pStyle w:val="a3"/>
        <w:ind w:right="424"/>
      </w:pPr>
      <w:r>
        <w:t>К зданиям и сооружениям по всей их длине должен быть обеспечен свободный подъезд пожарных автомобилей: с одной стороны здания или сооружения - при ширине их до 18 м и с двух сторон - при ширине более 18 м.</w:t>
      </w:r>
    </w:p>
    <w:p w14:paraId="78789057" w14:textId="77777777" w:rsidR="00997F6A" w:rsidRDefault="005C48BA">
      <w:pPr>
        <w:pStyle w:val="a6"/>
        <w:numPr>
          <w:ilvl w:val="0"/>
          <w:numId w:val="54"/>
        </w:numPr>
        <w:tabs>
          <w:tab w:val="left" w:pos="1247"/>
        </w:tabs>
        <w:ind w:right="424" w:firstLine="480"/>
        <w:jc w:val="both"/>
        <w:rPr>
          <w:sz w:val="28"/>
        </w:rPr>
      </w:pPr>
      <w:r>
        <w:rPr>
          <w:sz w:val="28"/>
        </w:rPr>
        <w:t>Сооружения животноводческих и звероводческих объектов на территории сельскохозяйственного предприятия размещают в соответствии с требованиями СП 19.13330 с соблюдением принципа зонирования.</w:t>
      </w:r>
    </w:p>
    <w:p w14:paraId="444642E1" w14:textId="77777777" w:rsidR="00997F6A" w:rsidRDefault="005C48BA">
      <w:pPr>
        <w:pStyle w:val="a6"/>
        <w:numPr>
          <w:ilvl w:val="0"/>
          <w:numId w:val="54"/>
        </w:numPr>
        <w:tabs>
          <w:tab w:val="left" w:pos="1046"/>
        </w:tabs>
        <w:ind w:right="422" w:firstLine="480"/>
        <w:jc w:val="both"/>
        <w:rPr>
          <w:sz w:val="28"/>
        </w:rPr>
      </w:pPr>
      <w:r>
        <w:rPr>
          <w:sz w:val="28"/>
        </w:rPr>
        <w:t>Животноводческие</w:t>
      </w:r>
      <w:r>
        <w:rPr>
          <w:spacing w:val="-2"/>
          <w:sz w:val="28"/>
        </w:rPr>
        <w:t xml:space="preserve"> </w:t>
      </w:r>
      <w:r>
        <w:rPr>
          <w:sz w:val="28"/>
        </w:rPr>
        <w:t>и птицеводческие</w:t>
      </w:r>
      <w:r>
        <w:rPr>
          <w:spacing w:val="-2"/>
          <w:sz w:val="28"/>
        </w:rPr>
        <w:t xml:space="preserve"> </w:t>
      </w:r>
      <w:r>
        <w:rPr>
          <w:sz w:val="28"/>
        </w:rPr>
        <w:t>фермы,</w:t>
      </w:r>
      <w:r>
        <w:rPr>
          <w:spacing w:val="-2"/>
          <w:sz w:val="28"/>
        </w:rPr>
        <w:t xml:space="preserve"> </w:t>
      </w:r>
      <w:r>
        <w:rPr>
          <w:sz w:val="28"/>
        </w:rPr>
        <w:t>ветеринарные учреждения и предприятия по производству молока, мяса и яиц на промышленной основе,</w:t>
      </w:r>
      <w:r w:rsidR="009A1E49">
        <w:rPr>
          <w:sz w:val="28"/>
        </w:rPr>
        <w:t xml:space="preserve"> </w:t>
      </w:r>
      <w:r>
        <w:rPr>
          <w:sz w:val="28"/>
        </w:rPr>
        <w:t>склады минеральных удобрений и химических</w:t>
      </w:r>
      <w:r>
        <w:rPr>
          <w:spacing w:val="-5"/>
          <w:sz w:val="28"/>
        </w:rPr>
        <w:t xml:space="preserve"> </w:t>
      </w:r>
      <w:r>
        <w:rPr>
          <w:sz w:val="28"/>
        </w:rPr>
        <w:t>средств</w:t>
      </w:r>
      <w:r>
        <w:rPr>
          <w:spacing w:val="-2"/>
          <w:sz w:val="28"/>
        </w:rPr>
        <w:t xml:space="preserve"> </w:t>
      </w:r>
      <w:r>
        <w:rPr>
          <w:sz w:val="28"/>
        </w:rPr>
        <w:t>защиты растений следует размещать с подветренной стороны по отношению к жилым, общественным и производственным зданиям.</w:t>
      </w:r>
    </w:p>
    <w:p w14:paraId="56809385" w14:textId="77777777" w:rsidR="00997F6A" w:rsidRDefault="00997F6A">
      <w:pPr>
        <w:pStyle w:val="a6"/>
        <w:rPr>
          <w:sz w:val="28"/>
        </w:rPr>
        <w:sectPr w:rsidR="00997F6A">
          <w:pgSz w:w="11900" w:h="16840"/>
          <w:pgMar w:top="500" w:right="708" w:bottom="700" w:left="992" w:header="0" w:footer="518" w:gutter="0"/>
          <w:cols w:space="720"/>
        </w:sectPr>
      </w:pPr>
    </w:p>
    <w:p w14:paraId="1DA830BB" w14:textId="77777777" w:rsidR="00997F6A" w:rsidRDefault="005C48BA">
      <w:pPr>
        <w:pStyle w:val="a6"/>
        <w:numPr>
          <w:ilvl w:val="0"/>
          <w:numId w:val="54"/>
        </w:numPr>
        <w:tabs>
          <w:tab w:val="left" w:pos="1175"/>
        </w:tabs>
        <w:spacing w:before="61"/>
        <w:ind w:right="419" w:firstLine="480"/>
        <w:jc w:val="both"/>
        <w:rPr>
          <w:sz w:val="28"/>
        </w:rPr>
      </w:pPr>
      <w:r>
        <w:rPr>
          <w:sz w:val="28"/>
        </w:rPr>
        <w:t>Сооружения животноводческих, птицеводческих и звероводческих предприятий следует проектировать в соответствии с СП 289.1325800.2017нормального уровня ответственности II, не ниже степени огнестойкости III, класса конструктивной пожарной опасности С0 и С1:</w:t>
      </w:r>
    </w:p>
    <w:p w14:paraId="5862407C" w14:textId="77777777" w:rsidR="00997F6A" w:rsidRDefault="005C48BA">
      <w:pPr>
        <w:pStyle w:val="a6"/>
        <w:numPr>
          <w:ilvl w:val="0"/>
          <w:numId w:val="52"/>
        </w:numPr>
        <w:tabs>
          <w:tab w:val="left" w:pos="782"/>
        </w:tabs>
        <w:spacing w:before="3" w:line="322" w:lineRule="exact"/>
        <w:ind w:left="782" w:hanging="162"/>
        <w:jc w:val="left"/>
        <w:rPr>
          <w:sz w:val="28"/>
        </w:rPr>
      </w:pPr>
      <w:r>
        <w:rPr>
          <w:sz w:val="28"/>
        </w:rPr>
        <w:t>силосные</w:t>
      </w:r>
      <w:r>
        <w:rPr>
          <w:spacing w:val="-5"/>
          <w:sz w:val="28"/>
        </w:rPr>
        <w:t xml:space="preserve"> </w:t>
      </w:r>
      <w:r>
        <w:rPr>
          <w:sz w:val="28"/>
        </w:rPr>
        <w:t>и</w:t>
      </w:r>
      <w:r>
        <w:rPr>
          <w:spacing w:val="-6"/>
          <w:sz w:val="28"/>
        </w:rPr>
        <w:t xml:space="preserve"> </w:t>
      </w:r>
      <w:r>
        <w:rPr>
          <w:sz w:val="28"/>
        </w:rPr>
        <w:t>сенажные</w:t>
      </w:r>
      <w:r>
        <w:rPr>
          <w:spacing w:val="-5"/>
          <w:sz w:val="28"/>
        </w:rPr>
        <w:t xml:space="preserve"> </w:t>
      </w:r>
      <w:r>
        <w:rPr>
          <w:spacing w:val="-2"/>
          <w:sz w:val="28"/>
        </w:rPr>
        <w:t>траншеи;</w:t>
      </w:r>
    </w:p>
    <w:p w14:paraId="4C50CAFC" w14:textId="77777777" w:rsidR="00997F6A" w:rsidRDefault="005C48BA">
      <w:pPr>
        <w:pStyle w:val="a6"/>
        <w:numPr>
          <w:ilvl w:val="0"/>
          <w:numId w:val="52"/>
        </w:numPr>
        <w:tabs>
          <w:tab w:val="left" w:pos="782"/>
        </w:tabs>
        <w:spacing w:line="322" w:lineRule="exact"/>
        <w:ind w:left="782" w:hanging="162"/>
        <w:jc w:val="left"/>
        <w:rPr>
          <w:sz w:val="28"/>
        </w:rPr>
      </w:pPr>
      <w:r>
        <w:rPr>
          <w:sz w:val="28"/>
        </w:rPr>
        <w:t>площадки</w:t>
      </w:r>
      <w:r>
        <w:rPr>
          <w:spacing w:val="-8"/>
          <w:sz w:val="28"/>
        </w:rPr>
        <w:t xml:space="preserve"> </w:t>
      </w:r>
      <w:r>
        <w:rPr>
          <w:sz w:val="28"/>
        </w:rPr>
        <w:t>для</w:t>
      </w:r>
      <w:r>
        <w:rPr>
          <w:spacing w:val="-5"/>
          <w:sz w:val="28"/>
        </w:rPr>
        <w:t xml:space="preserve"> </w:t>
      </w:r>
      <w:r>
        <w:rPr>
          <w:sz w:val="28"/>
        </w:rPr>
        <w:t>погрузки</w:t>
      </w:r>
      <w:r>
        <w:rPr>
          <w:spacing w:val="-7"/>
          <w:sz w:val="28"/>
        </w:rPr>
        <w:t xml:space="preserve"> </w:t>
      </w:r>
      <w:r>
        <w:rPr>
          <w:sz w:val="28"/>
        </w:rPr>
        <w:t>и</w:t>
      </w:r>
      <w:r>
        <w:rPr>
          <w:spacing w:val="-8"/>
          <w:sz w:val="28"/>
        </w:rPr>
        <w:t xml:space="preserve"> </w:t>
      </w:r>
      <w:r>
        <w:rPr>
          <w:sz w:val="28"/>
        </w:rPr>
        <w:t>выгрузки</w:t>
      </w:r>
      <w:r>
        <w:rPr>
          <w:spacing w:val="-7"/>
          <w:sz w:val="28"/>
        </w:rPr>
        <w:t xml:space="preserve"> </w:t>
      </w:r>
      <w:r>
        <w:rPr>
          <w:spacing w:val="-2"/>
          <w:sz w:val="28"/>
        </w:rPr>
        <w:t>животных;</w:t>
      </w:r>
    </w:p>
    <w:p w14:paraId="5287FBA4" w14:textId="77777777" w:rsidR="00997F6A" w:rsidRDefault="005C48BA">
      <w:pPr>
        <w:pStyle w:val="a6"/>
        <w:numPr>
          <w:ilvl w:val="0"/>
          <w:numId w:val="52"/>
        </w:numPr>
        <w:tabs>
          <w:tab w:val="left" w:pos="782"/>
        </w:tabs>
        <w:spacing w:line="322" w:lineRule="exact"/>
        <w:ind w:left="782" w:hanging="162"/>
        <w:jc w:val="left"/>
        <w:rPr>
          <w:sz w:val="28"/>
        </w:rPr>
      </w:pPr>
      <w:r>
        <w:rPr>
          <w:sz w:val="28"/>
        </w:rPr>
        <w:t>секционные</w:t>
      </w:r>
      <w:r>
        <w:rPr>
          <w:spacing w:val="-8"/>
          <w:sz w:val="28"/>
        </w:rPr>
        <w:t xml:space="preserve"> </w:t>
      </w:r>
      <w:r>
        <w:rPr>
          <w:sz w:val="28"/>
        </w:rPr>
        <w:t>навозохранилища</w:t>
      </w:r>
      <w:r>
        <w:rPr>
          <w:spacing w:val="-8"/>
          <w:sz w:val="28"/>
        </w:rPr>
        <w:t xml:space="preserve"> </w:t>
      </w:r>
      <w:r>
        <w:rPr>
          <w:sz w:val="28"/>
        </w:rPr>
        <w:t>и</w:t>
      </w:r>
      <w:r>
        <w:rPr>
          <w:spacing w:val="-9"/>
          <w:sz w:val="28"/>
        </w:rPr>
        <w:t xml:space="preserve"> </w:t>
      </w:r>
      <w:r>
        <w:rPr>
          <w:spacing w:val="-2"/>
          <w:sz w:val="28"/>
        </w:rPr>
        <w:t>пометохранилища;</w:t>
      </w:r>
    </w:p>
    <w:p w14:paraId="45CD911A" w14:textId="77777777" w:rsidR="00997F6A" w:rsidRDefault="005C48BA">
      <w:pPr>
        <w:pStyle w:val="a6"/>
        <w:numPr>
          <w:ilvl w:val="0"/>
          <w:numId w:val="52"/>
        </w:numPr>
        <w:tabs>
          <w:tab w:val="left" w:pos="782"/>
        </w:tabs>
        <w:spacing w:line="322" w:lineRule="exact"/>
        <w:ind w:left="782" w:hanging="162"/>
        <w:jc w:val="left"/>
        <w:rPr>
          <w:sz w:val="28"/>
        </w:rPr>
      </w:pPr>
      <w:r>
        <w:rPr>
          <w:sz w:val="28"/>
        </w:rPr>
        <w:t>площадки</w:t>
      </w:r>
      <w:r>
        <w:rPr>
          <w:spacing w:val="-7"/>
          <w:sz w:val="28"/>
        </w:rPr>
        <w:t xml:space="preserve"> </w:t>
      </w:r>
      <w:r>
        <w:rPr>
          <w:sz w:val="28"/>
        </w:rPr>
        <w:t>для</w:t>
      </w:r>
      <w:r>
        <w:rPr>
          <w:spacing w:val="-5"/>
          <w:sz w:val="28"/>
        </w:rPr>
        <w:t xml:space="preserve"> </w:t>
      </w:r>
      <w:r>
        <w:rPr>
          <w:sz w:val="28"/>
        </w:rPr>
        <w:t>компостирования</w:t>
      </w:r>
      <w:r>
        <w:rPr>
          <w:spacing w:val="-6"/>
          <w:sz w:val="28"/>
        </w:rPr>
        <w:t xml:space="preserve"> </w:t>
      </w:r>
      <w:r>
        <w:rPr>
          <w:sz w:val="28"/>
        </w:rPr>
        <w:t>навоза</w:t>
      </w:r>
      <w:r>
        <w:rPr>
          <w:spacing w:val="-1"/>
          <w:sz w:val="28"/>
        </w:rPr>
        <w:t xml:space="preserve"> </w:t>
      </w:r>
      <w:r>
        <w:rPr>
          <w:sz w:val="28"/>
        </w:rPr>
        <w:t>и</w:t>
      </w:r>
      <w:r>
        <w:rPr>
          <w:spacing w:val="-7"/>
          <w:sz w:val="28"/>
        </w:rPr>
        <w:t xml:space="preserve"> </w:t>
      </w:r>
      <w:r>
        <w:rPr>
          <w:spacing w:val="-2"/>
          <w:sz w:val="28"/>
        </w:rPr>
        <w:t>помета;</w:t>
      </w:r>
    </w:p>
    <w:p w14:paraId="7A447A11" w14:textId="77777777" w:rsidR="00997F6A" w:rsidRDefault="005C48BA">
      <w:pPr>
        <w:pStyle w:val="a6"/>
        <w:numPr>
          <w:ilvl w:val="0"/>
          <w:numId w:val="52"/>
        </w:numPr>
        <w:tabs>
          <w:tab w:val="left" w:pos="782"/>
        </w:tabs>
        <w:spacing w:line="322" w:lineRule="exact"/>
        <w:ind w:left="782" w:hanging="162"/>
        <w:jc w:val="left"/>
        <w:rPr>
          <w:sz w:val="28"/>
        </w:rPr>
      </w:pPr>
      <w:r>
        <w:rPr>
          <w:sz w:val="28"/>
        </w:rPr>
        <w:t>въездные</w:t>
      </w:r>
      <w:r>
        <w:rPr>
          <w:spacing w:val="-5"/>
          <w:sz w:val="28"/>
        </w:rPr>
        <w:t xml:space="preserve"> </w:t>
      </w:r>
      <w:proofErr w:type="spellStart"/>
      <w:r>
        <w:rPr>
          <w:sz w:val="28"/>
        </w:rPr>
        <w:t>дезбарьеры</w:t>
      </w:r>
      <w:proofErr w:type="spellEnd"/>
      <w:r>
        <w:rPr>
          <w:spacing w:val="-7"/>
          <w:sz w:val="28"/>
        </w:rPr>
        <w:t xml:space="preserve"> </w:t>
      </w:r>
      <w:r>
        <w:rPr>
          <w:sz w:val="28"/>
        </w:rPr>
        <w:t>с</w:t>
      </w:r>
      <w:r>
        <w:rPr>
          <w:spacing w:val="-6"/>
          <w:sz w:val="28"/>
        </w:rPr>
        <w:t xml:space="preserve"> </w:t>
      </w:r>
      <w:r>
        <w:rPr>
          <w:sz w:val="28"/>
        </w:rPr>
        <w:t>подогревом</w:t>
      </w:r>
      <w:r>
        <w:rPr>
          <w:spacing w:val="-5"/>
          <w:sz w:val="28"/>
        </w:rPr>
        <w:t xml:space="preserve"> </w:t>
      </w:r>
      <w:r>
        <w:rPr>
          <w:sz w:val="28"/>
        </w:rPr>
        <w:t>и</w:t>
      </w:r>
      <w:r>
        <w:rPr>
          <w:spacing w:val="-6"/>
          <w:sz w:val="28"/>
        </w:rPr>
        <w:t xml:space="preserve"> </w:t>
      </w:r>
      <w:r>
        <w:rPr>
          <w:sz w:val="28"/>
        </w:rPr>
        <w:t>без</w:t>
      </w:r>
      <w:r>
        <w:rPr>
          <w:spacing w:val="-6"/>
          <w:sz w:val="28"/>
        </w:rPr>
        <w:t xml:space="preserve"> </w:t>
      </w:r>
      <w:r>
        <w:rPr>
          <w:sz w:val="28"/>
        </w:rPr>
        <w:t>подогрева</w:t>
      </w:r>
      <w:r>
        <w:rPr>
          <w:spacing w:val="-6"/>
          <w:sz w:val="28"/>
        </w:rPr>
        <w:t xml:space="preserve"> </w:t>
      </w:r>
      <w:proofErr w:type="spellStart"/>
      <w:r>
        <w:rPr>
          <w:spacing w:val="-2"/>
          <w:sz w:val="28"/>
        </w:rPr>
        <w:t>дезраствора</w:t>
      </w:r>
      <w:proofErr w:type="spellEnd"/>
      <w:r>
        <w:rPr>
          <w:spacing w:val="-2"/>
          <w:sz w:val="28"/>
        </w:rPr>
        <w:t>;</w:t>
      </w:r>
    </w:p>
    <w:p w14:paraId="300BE666" w14:textId="77777777" w:rsidR="00997F6A" w:rsidRDefault="005C48BA">
      <w:pPr>
        <w:pStyle w:val="a6"/>
        <w:numPr>
          <w:ilvl w:val="0"/>
          <w:numId w:val="52"/>
        </w:numPr>
        <w:tabs>
          <w:tab w:val="left" w:pos="782"/>
        </w:tabs>
        <w:spacing w:line="322" w:lineRule="exact"/>
        <w:ind w:left="782" w:hanging="162"/>
        <w:jc w:val="left"/>
        <w:rPr>
          <w:sz w:val="28"/>
        </w:rPr>
      </w:pPr>
      <w:r>
        <w:rPr>
          <w:sz w:val="28"/>
        </w:rPr>
        <w:t>сооружения</w:t>
      </w:r>
      <w:r>
        <w:rPr>
          <w:spacing w:val="-11"/>
          <w:sz w:val="28"/>
        </w:rPr>
        <w:t xml:space="preserve"> </w:t>
      </w:r>
      <w:r>
        <w:rPr>
          <w:sz w:val="28"/>
        </w:rPr>
        <w:t>консервации</w:t>
      </w:r>
      <w:r>
        <w:rPr>
          <w:spacing w:val="-13"/>
          <w:sz w:val="28"/>
        </w:rPr>
        <w:t xml:space="preserve"> </w:t>
      </w:r>
      <w:r>
        <w:rPr>
          <w:spacing w:val="-2"/>
          <w:sz w:val="28"/>
        </w:rPr>
        <w:t>скотомогильников.</w:t>
      </w:r>
    </w:p>
    <w:p w14:paraId="53929339" w14:textId="77777777" w:rsidR="00997F6A" w:rsidRDefault="005C48BA">
      <w:pPr>
        <w:pStyle w:val="a6"/>
        <w:numPr>
          <w:ilvl w:val="0"/>
          <w:numId w:val="54"/>
        </w:numPr>
        <w:tabs>
          <w:tab w:val="left" w:pos="1343"/>
        </w:tabs>
        <w:ind w:right="420" w:firstLine="480"/>
        <w:jc w:val="both"/>
        <w:rPr>
          <w:sz w:val="28"/>
        </w:rPr>
      </w:pPr>
      <w:r>
        <w:rPr>
          <w:sz w:val="28"/>
        </w:rPr>
        <w:t>Открытые секционные навозохранилища и площадки для компостирования навоза и помета располагают в зоне хранения, обеззараживания и переработки отходов производства ниже по рельефу по отношению к производственным зданиям с соблюдением следующих минимальных зооветеринарных расстояний:</w:t>
      </w:r>
    </w:p>
    <w:p w14:paraId="3926C614" w14:textId="77777777" w:rsidR="00997F6A" w:rsidRDefault="005C48BA">
      <w:pPr>
        <w:pStyle w:val="a6"/>
        <w:numPr>
          <w:ilvl w:val="0"/>
          <w:numId w:val="51"/>
        </w:numPr>
        <w:tabs>
          <w:tab w:val="left" w:pos="830"/>
        </w:tabs>
        <w:spacing w:line="242" w:lineRule="auto"/>
        <w:ind w:right="426" w:firstLine="480"/>
        <w:rPr>
          <w:sz w:val="28"/>
        </w:rPr>
      </w:pPr>
      <w:r>
        <w:rPr>
          <w:sz w:val="28"/>
        </w:rPr>
        <w:t>открытые хранилища и накопители полужидкого и жидкого навоза для животноводческих ферм и комплексов - 60 м;</w:t>
      </w:r>
    </w:p>
    <w:p w14:paraId="1F89B4F9" w14:textId="77777777" w:rsidR="00997F6A" w:rsidRDefault="005C48BA">
      <w:pPr>
        <w:pStyle w:val="a6"/>
        <w:numPr>
          <w:ilvl w:val="0"/>
          <w:numId w:val="51"/>
        </w:numPr>
        <w:tabs>
          <w:tab w:val="left" w:pos="1022"/>
        </w:tabs>
        <w:ind w:right="422" w:firstLine="480"/>
        <w:rPr>
          <w:sz w:val="28"/>
        </w:rPr>
      </w:pPr>
      <w:r>
        <w:rPr>
          <w:sz w:val="28"/>
        </w:rPr>
        <w:t>открытые пометохранилища всех направлений и типоразмеров птицеводческих предприятий и комплексов на 54 тыс. свиней и более в год - 300 м;</w:t>
      </w:r>
    </w:p>
    <w:p w14:paraId="00F087C8" w14:textId="77777777" w:rsidR="00997F6A" w:rsidRDefault="005C48BA">
      <w:pPr>
        <w:pStyle w:val="a6"/>
        <w:numPr>
          <w:ilvl w:val="0"/>
          <w:numId w:val="51"/>
        </w:numPr>
        <w:tabs>
          <w:tab w:val="left" w:pos="883"/>
        </w:tabs>
        <w:ind w:right="424" w:firstLine="480"/>
        <w:rPr>
          <w:sz w:val="28"/>
        </w:rPr>
      </w:pPr>
      <w:r>
        <w:rPr>
          <w:sz w:val="28"/>
        </w:rPr>
        <w:t xml:space="preserve">площадки для буртования подстилочного навоза и твердой фракции </w:t>
      </w:r>
      <w:proofErr w:type="spellStart"/>
      <w:r>
        <w:rPr>
          <w:sz w:val="28"/>
        </w:rPr>
        <w:t>бесподстилочного</w:t>
      </w:r>
      <w:proofErr w:type="spellEnd"/>
      <w:r>
        <w:rPr>
          <w:sz w:val="28"/>
        </w:rPr>
        <w:t xml:space="preserve"> навоза - 15 м;</w:t>
      </w:r>
    </w:p>
    <w:p w14:paraId="2695B689" w14:textId="77777777" w:rsidR="00997F6A" w:rsidRDefault="005C48BA">
      <w:pPr>
        <w:pStyle w:val="a6"/>
        <w:numPr>
          <w:ilvl w:val="0"/>
          <w:numId w:val="51"/>
        </w:numPr>
        <w:tabs>
          <w:tab w:val="left" w:pos="912"/>
        </w:tabs>
        <w:ind w:right="424" w:firstLine="480"/>
        <w:rPr>
          <w:sz w:val="28"/>
        </w:rPr>
      </w:pPr>
      <w:r>
        <w:rPr>
          <w:sz w:val="28"/>
        </w:rPr>
        <w:t xml:space="preserve">площадки для буртования подстилочного помета, твердой фракции </w:t>
      </w:r>
      <w:proofErr w:type="spellStart"/>
      <w:r>
        <w:rPr>
          <w:sz w:val="28"/>
        </w:rPr>
        <w:t>бесподстилочного</w:t>
      </w:r>
      <w:proofErr w:type="spellEnd"/>
      <w:r>
        <w:rPr>
          <w:sz w:val="28"/>
        </w:rPr>
        <w:t xml:space="preserve"> помета - 300 м;</w:t>
      </w:r>
    </w:p>
    <w:p w14:paraId="5888660F" w14:textId="77777777" w:rsidR="00997F6A" w:rsidRDefault="005C48BA">
      <w:pPr>
        <w:pStyle w:val="a6"/>
        <w:numPr>
          <w:ilvl w:val="0"/>
          <w:numId w:val="51"/>
        </w:numPr>
        <w:tabs>
          <w:tab w:val="left" w:pos="782"/>
        </w:tabs>
        <w:spacing w:line="321" w:lineRule="exact"/>
        <w:ind w:left="782" w:hanging="162"/>
        <w:jc w:val="left"/>
        <w:rPr>
          <w:sz w:val="28"/>
        </w:rPr>
      </w:pPr>
      <w:r>
        <w:rPr>
          <w:sz w:val="28"/>
        </w:rPr>
        <w:t>площадки</w:t>
      </w:r>
      <w:r>
        <w:rPr>
          <w:spacing w:val="-9"/>
          <w:sz w:val="28"/>
        </w:rPr>
        <w:t xml:space="preserve"> </w:t>
      </w:r>
      <w:r>
        <w:rPr>
          <w:sz w:val="28"/>
        </w:rPr>
        <w:t>для</w:t>
      </w:r>
      <w:r>
        <w:rPr>
          <w:spacing w:val="-7"/>
          <w:sz w:val="28"/>
        </w:rPr>
        <w:t xml:space="preserve"> </w:t>
      </w:r>
      <w:r>
        <w:rPr>
          <w:sz w:val="28"/>
        </w:rPr>
        <w:t>подготовки</w:t>
      </w:r>
      <w:r>
        <w:rPr>
          <w:spacing w:val="-8"/>
          <w:sz w:val="28"/>
        </w:rPr>
        <w:t xml:space="preserve"> </w:t>
      </w:r>
      <w:r>
        <w:rPr>
          <w:spacing w:val="-2"/>
          <w:sz w:val="28"/>
        </w:rPr>
        <w:t>компостов:</w:t>
      </w:r>
    </w:p>
    <w:p w14:paraId="03C02CF3" w14:textId="77777777" w:rsidR="00997F6A" w:rsidRDefault="005C48BA">
      <w:pPr>
        <w:pStyle w:val="a6"/>
        <w:numPr>
          <w:ilvl w:val="0"/>
          <w:numId w:val="51"/>
        </w:numPr>
        <w:tabs>
          <w:tab w:val="left" w:pos="782"/>
        </w:tabs>
        <w:spacing w:line="322" w:lineRule="exact"/>
        <w:ind w:left="782" w:hanging="162"/>
        <w:jc w:val="left"/>
        <w:rPr>
          <w:sz w:val="28"/>
        </w:rPr>
      </w:pPr>
      <w:r>
        <w:rPr>
          <w:sz w:val="28"/>
        </w:rPr>
        <w:t>на</w:t>
      </w:r>
      <w:r>
        <w:rPr>
          <w:spacing w:val="-4"/>
          <w:sz w:val="28"/>
        </w:rPr>
        <w:t xml:space="preserve"> </w:t>
      </w:r>
      <w:r>
        <w:rPr>
          <w:sz w:val="28"/>
        </w:rPr>
        <w:t>основе</w:t>
      </w:r>
      <w:r>
        <w:rPr>
          <w:spacing w:val="-3"/>
          <w:sz w:val="28"/>
        </w:rPr>
        <w:t xml:space="preserve"> </w:t>
      </w:r>
      <w:r>
        <w:rPr>
          <w:sz w:val="28"/>
        </w:rPr>
        <w:t>навоза</w:t>
      </w:r>
      <w:r>
        <w:rPr>
          <w:spacing w:val="-2"/>
          <w:sz w:val="28"/>
        </w:rPr>
        <w:t xml:space="preserve"> </w:t>
      </w:r>
      <w:r>
        <w:rPr>
          <w:sz w:val="28"/>
        </w:rPr>
        <w:t>-</w:t>
      </w:r>
      <w:r>
        <w:rPr>
          <w:spacing w:val="-6"/>
          <w:sz w:val="28"/>
        </w:rPr>
        <w:t xml:space="preserve"> </w:t>
      </w:r>
      <w:r>
        <w:rPr>
          <w:sz w:val="28"/>
        </w:rPr>
        <w:t>15</w:t>
      </w:r>
      <w:r>
        <w:rPr>
          <w:spacing w:val="-4"/>
          <w:sz w:val="28"/>
        </w:rPr>
        <w:t xml:space="preserve"> </w:t>
      </w:r>
      <w:r>
        <w:rPr>
          <w:spacing w:val="-5"/>
          <w:sz w:val="28"/>
        </w:rPr>
        <w:t>м;</w:t>
      </w:r>
    </w:p>
    <w:p w14:paraId="7E8919D3" w14:textId="77777777" w:rsidR="00997F6A" w:rsidRDefault="005C48BA">
      <w:pPr>
        <w:pStyle w:val="a6"/>
        <w:numPr>
          <w:ilvl w:val="0"/>
          <w:numId w:val="51"/>
        </w:numPr>
        <w:tabs>
          <w:tab w:val="left" w:pos="782"/>
        </w:tabs>
        <w:spacing w:line="322" w:lineRule="exact"/>
        <w:ind w:left="782" w:hanging="162"/>
        <w:jc w:val="left"/>
        <w:rPr>
          <w:sz w:val="28"/>
        </w:rPr>
      </w:pPr>
      <w:r>
        <w:rPr>
          <w:sz w:val="28"/>
        </w:rPr>
        <w:t>на</w:t>
      </w:r>
      <w:r>
        <w:rPr>
          <w:spacing w:val="-4"/>
          <w:sz w:val="28"/>
        </w:rPr>
        <w:t xml:space="preserve"> </w:t>
      </w:r>
      <w:r>
        <w:rPr>
          <w:sz w:val="28"/>
        </w:rPr>
        <w:t>основе</w:t>
      </w:r>
      <w:r>
        <w:rPr>
          <w:spacing w:val="-3"/>
          <w:sz w:val="28"/>
        </w:rPr>
        <w:t xml:space="preserve"> </w:t>
      </w:r>
      <w:r>
        <w:rPr>
          <w:sz w:val="28"/>
        </w:rPr>
        <w:t>помета</w:t>
      </w:r>
      <w:r>
        <w:rPr>
          <w:spacing w:val="-3"/>
          <w:sz w:val="28"/>
        </w:rPr>
        <w:t xml:space="preserve"> </w:t>
      </w:r>
      <w:r>
        <w:rPr>
          <w:sz w:val="28"/>
        </w:rPr>
        <w:t>-</w:t>
      </w:r>
      <w:r>
        <w:rPr>
          <w:spacing w:val="-5"/>
          <w:sz w:val="28"/>
        </w:rPr>
        <w:t xml:space="preserve"> </w:t>
      </w:r>
      <w:r>
        <w:rPr>
          <w:sz w:val="28"/>
        </w:rPr>
        <w:t>300</w:t>
      </w:r>
      <w:r>
        <w:rPr>
          <w:spacing w:val="-5"/>
          <w:sz w:val="28"/>
        </w:rPr>
        <w:t xml:space="preserve"> м.</w:t>
      </w:r>
    </w:p>
    <w:p w14:paraId="6CB0B2A7" w14:textId="77777777" w:rsidR="00997F6A" w:rsidRDefault="005C48BA">
      <w:pPr>
        <w:pStyle w:val="a6"/>
        <w:numPr>
          <w:ilvl w:val="0"/>
          <w:numId w:val="54"/>
        </w:numPr>
        <w:tabs>
          <w:tab w:val="left" w:pos="1166"/>
        </w:tabs>
        <w:spacing w:line="242" w:lineRule="auto"/>
        <w:ind w:right="420" w:firstLine="480"/>
        <w:jc w:val="both"/>
        <w:rPr>
          <w:sz w:val="28"/>
        </w:rPr>
      </w:pPr>
      <w:r>
        <w:rPr>
          <w:sz w:val="28"/>
        </w:rPr>
        <w:t>Теплицы и парники следует проектировать на южных или юго- восточных склонах с наивысшим уровнем грунтовых вод не менее 1,5 м от поверхности земли.</w:t>
      </w:r>
    </w:p>
    <w:p w14:paraId="51C2AC60" w14:textId="77777777" w:rsidR="00997F6A" w:rsidRDefault="005C48BA">
      <w:pPr>
        <w:pStyle w:val="a3"/>
        <w:ind w:right="425" w:firstLine="566"/>
      </w:pPr>
      <w:r>
        <w:t>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p>
    <w:p w14:paraId="345BB485" w14:textId="77777777" w:rsidR="00997F6A" w:rsidRDefault="005C48BA">
      <w:pPr>
        <w:pStyle w:val="a6"/>
        <w:numPr>
          <w:ilvl w:val="0"/>
          <w:numId w:val="54"/>
        </w:numPr>
        <w:tabs>
          <w:tab w:val="left" w:pos="1295"/>
        </w:tabs>
        <w:ind w:right="422" w:firstLine="566"/>
        <w:jc w:val="both"/>
        <w:rPr>
          <w:sz w:val="28"/>
        </w:rPr>
      </w:pPr>
      <w:r>
        <w:rPr>
          <w:sz w:val="28"/>
        </w:rPr>
        <w:t>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w:t>
      </w:r>
    </w:p>
    <w:p w14:paraId="3D291D65" w14:textId="77777777" w:rsidR="00997F6A" w:rsidRDefault="005C48BA">
      <w:pPr>
        <w:pStyle w:val="a6"/>
        <w:numPr>
          <w:ilvl w:val="0"/>
          <w:numId w:val="54"/>
        </w:numPr>
        <w:tabs>
          <w:tab w:val="left" w:pos="1156"/>
        </w:tabs>
        <w:spacing w:line="242" w:lineRule="auto"/>
        <w:ind w:right="424" w:firstLine="566"/>
        <w:jc w:val="both"/>
        <w:rPr>
          <w:sz w:val="28"/>
        </w:rPr>
      </w:pPr>
      <w:r>
        <w:rPr>
          <w:sz w:val="28"/>
        </w:rPr>
        <w:t>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14:paraId="6D5985AE" w14:textId="77777777" w:rsidR="00997F6A" w:rsidRDefault="005C48BA">
      <w:pPr>
        <w:pStyle w:val="a6"/>
        <w:numPr>
          <w:ilvl w:val="0"/>
          <w:numId w:val="54"/>
        </w:numPr>
        <w:tabs>
          <w:tab w:val="left" w:pos="1377"/>
        </w:tabs>
        <w:ind w:right="424" w:firstLine="566"/>
        <w:jc w:val="both"/>
        <w:rPr>
          <w:sz w:val="28"/>
        </w:rPr>
      </w:pPr>
      <w:r>
        <w:rPr>
          <w:sz w:val="28"/>
        </w:rPr>
        <w:t xml:space="preserve">Трансформаторные подстанции и распределительные пункты напряжением 6-10 </w:t>
      </w:r>
      <w:proofErr w:type="spellStart"/>
      <w:r>
        <w:rPr>
          <w:sz w:val="28"/>
        </w:rPr>
        <w:t>кВ</w:t>
      </w:r>
      <w:proofErr w:type="spellEnd"/>
      <w:r>
        <w:rPr>
          <w:sz w:val="28"/>
        </w:rPr>
        <w:t>,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w:t>
      </w:r>
    </w:p>
    <w:p w14:paraId="1E6A43D2" w14:textId="77777777" w:rsidR="00997F6A" w:rsidRDefault="00997F6A">
      <w:pPr>
        <w:pStyle w:val="a6"/>
        <w:rPr>
          <w:sz w:val="28"/>
        </w:rPr>
        <w:sectPr w:rsidR="00997F6A">
          <w:pgSz w:w="11900" w:h="16840"/>
          <w:pgMar w:top="500" w:right="708" w:bottom="700" w:left="992" w:header="0" w:footer="518" w:gutter="0"/>
          <w:cols w:space="720"/>
        </w:sectPr>
      </w:pPr>
    </w:p>
    <w:p w14:paraId="6DB8A06F" w14:textId="77777777" w:rsidR="00997F6A" w:rsidRDefault="005C48BA">
      <w:pPr>
        <w:pStyle w:val="a3"/>
        <w:spacing w:before="61"/>
        <w:ind w:right="425" w:firstLine="0"/>
        <w:jc w:val="left"/>
      </w:pPr>
      <w:r>
        <w:t xml:space="preserve">проектировать встроенными в производственные здания или пристроенными к </w:t>
      </w:r>
      <w:r>
        <w:rPr>
          <w:spacing w:val="-4"/>
        </w:rPr>
        <w:t>ним.</w:t>
      </w:r>
    </w:p>
    <w:p w14:paraId="5EEFB7A9" w14:textId="77777777" w:rsidR="00997F6A" w:rsidRDefault="005C48BA">
      <w:pPr>
        <w:pStyle w:val="a6"/>
        <w:numPr>
          <w:ilvl w:val="0"/>
          <w:numId w:val="54"/>
        </w:numPr>
        <w:tabs>
          <w:tab w:val="left" w:pos="1420"/>
        </w:tabs>
        <w:ind w:right="422" w:firstLine="566"/>
        <w:jc w:val="both"/>
        <w:rPr>
          <w:sz w:val="28"/>
        </w:rPr>
      </w:pPr>
      <w:r>
        <w:rPr>
          <w:sz w:val="28"/>
        </w:rPr>
        <w:t>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14:paraId="2D65B99E" w14:textId="77777777" w:rsidR="00997F6A" w:rsidRDefault="005C48BA">
      <w:pPr>
        <w:pStyle w:val="a6"/>
        <w:numPr>
          <w:ilvl w:val="0"/>
          <w:numId w:val="54"/>
        </w:numPr>
        <w:tabs>
          <w:tab w:val="left" w:pos="1161"/>
        </w:tabs>
        <w:spacing w:before="2"/>
        <w:ind w:right="424" w:firstLine="566"/>
        <w:jc w:val="both"/>
        <w:rPr>
          <w:sz w:val="28"/>
        </w:rPr>
      </w:pPr>
      <w:r>
        <w:rPr>
          <w:sz w:val="28"/>
        </w:rPr>
        <w:t>Ширину полос зеленых насаждений, предназначенных для защиты от шума производственных объектов, следует принимать по таблице 43.</w:t>
      </w:r>
    </w:p>
    <w:p w14:paraId="328EB977" w14:textId="77777777" w:rsidR="00997F6A" w:rsidRDefault="005C48BA">
      <w:pPr>
        <w:pStyle w:val="a3"/>
        <w:spacing w:before="321"/>
        <w:ind w:left="707" w:firstLine="0"/>
        <w:jc w:val="left"/>
      </w:pPr>
      <w:r>
        <w:t>Таблица</w:t>
      </w:r>
      <w:r>
        <w:rPr>
          <w:spacing w:val="-6"/>
        </w:rPr>
        <w:t xml:space="preserve"> </w:t>
      </w:r>
      <w:r>
        <w:t>43.</w:t>
      </w:r>
      <w:r>
        <w:rPr>
          <w:spacing w:val="-3"/>
        </w:rPr>
        <w:t xml:space="preserve"> </w:t>
      </w:r>
      <w:r>
        <w:t>Ширина</w:t>
      </w:r>
      <w:r>
        <w:rPr>
          <w:spacing w:val="-6"/>
        </w:rPr>
        <w:t xml:space="preserve"> </w:t>
      </w:r>
      <w:r>
        <w:t>полос</w:t>
      </w:r>
      <w:r>
        <w:rPr>
          <w:spacing w:val="-5"/>
        </w:rPr>
        <w:t xml:space="preserve"> </w:t>
      </w:r>
      <w:r>
        <w:t>зеленых</w:t>
      </w:r>
      <w:r>
        <w:rPr>
          <w:spacing w:val="-10"/>
        </w:rPr>
        <w:t xml:space="preserve"> </w:t>
      </w:r>
      <w:r>
        <w:rPr>
          <w:spacing w:val="-2"/>
        </w:rPr>
        <w:t>насаждений</w:t>
      </w:r>
    </w:p>
    <w:p w14:paraId="286DE69E" w14:textId="77777777" w:rsidR="00997F6A" w:rsidRDefault="00997F6A">
      <w:pPr>
        <w:pStyle w:val="a3"/>
        <w:spacing w:before="98"/>
        <w:ind w:left="0" w:firstLine="0"/>
        <w:jc w:val="left"/>
        <w:rPr>
          <w:sz w:val="20"/>
        </w:rPr>
      </w:pPr>
    </w:p>
    <w:tbl>
      <w:tblPr>
        <w:tblStyle w:val="TableNormal"/>
        <w:tblW w:w="0" w:type="auto"/>
        <w:tblInd w:w="1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5"/>
        <w:gridCol w:w="1704"/>
      </w:tblGrid>
      <w:tr w:rsidR="00997F6A" w14:paraId="756B59F0" w14:textId="77777777">
        <w:trPr>
          <w:trHeight w:val="757"/>
        </w:trPr>
        <w:tc>
          <w:tcPr>
            <w:tcW w:w="4925" w:type="dxa"/>
          </w:tcPr>
          <w:p w14:paraId="1B3513D1" w14:textId="77777777" w:rsidR="00997F6A" w:rsidRDefault="005C48BA">
            <w:pPr>
              <w:pStyle w:val="TableParagraph"/>
              <w:spacing w:line="244" w:lineRule="exact"/>
              <w:ind w:left="105"/>
            </w:pPr>
            <w:r>
              <w:rPr>
                <w:spacing w:val="-2"/>
              </w:rPr>
              <w:t>Полоса</w:t>
            </w:r>
          </w:p>
        </w:tc>
        <w:tc>
          <w:tcPr>
            <w:tcW w:w="1704" w:type="dxa"/>
          </w:tcPr>
          <w:p w14:paraId="5E45F94A" w14:textId="77777777" w:rsidR="00997F6A" w:rsidRDefault="005C48BA">
            <w:pPr>
              <w:pStyle w:val="TableParagraph"/>
              <w:spacing w:line="244" w:lineRule="exact"/>
              <w:ind w:left="110"/>
            </w:pPr>
            <w:r>
              <w:rPr>
                <w:spacing w:val="-2"/>
              </w:rPr>
              <w:t>Ширина</w:t>
            </w:r>
          </w:p>
          <w:p w14:paraId="3D7966D9" w14:textId="77777777" w:rsidR="00997F6A" w:rsidRDefault="005C48BA">
            <w:pPr>
              <w:pStyle w:val="TableParagraph"/>
              <w:spacing w:line="250" w:lineRule="atLeast"/>
              <w:ind w:left="110"/>
            </w:pPr>
            <w:r>
              <w:t>полосы,</w:t>
            </w:r>
            <w:r>
              <w:rPr>
                <w:spacing w:val="80"/>
              </w:rPr>
              <w:t xml:space="preserve"> </w:t>
            </w:r>
            <w:r>
              <w:t>м,</w:t>
            </w:r>
            <w:r>
              <w:rPr>
                <w:spacing w:val="80"/>
              </w:rPr>
              <w:t xml:space="preserve"> </w:t>
            </w:r>
            <w:r>
              <w:t xml:space="preserve">не </w:t>
            </w:r>
            <w:r>
              <w:rPr>
                <w:spacing w:val="-2"/>
              </w:rPr>
              <w:t>менее</w:t>
            </w:r>
          </w:p>
        </w:tc>
      </w:tr>
      <w:tr w:rsidR="00997F6A" w14:paraId="2540B6A2" w14:textId="77777777">
        <w:trPr>
          <w:trHeight w:val="1012"/>
        </w:trPr>
        <w:tc>
          <w:tcPr>
            <w:tcW w:w="4925" w:type="dxa"/>
          </w:tcPr>
          <w:p w14:paraId="3266347D" w14:textId="77777777" w:rsidR="00997F6A" w:rsidRDefault="005C48BA">
            <w:pPr>
              <w:pStyle w:val="TableParagraph"/>
              <w:spacing w:line="237" w:lineRule="auto"/>
              <w:ind w:left="105" w:right="113"/>
            </w:pPr>
            <w:r>
              <w:t>Газон с рядовой посадкой деревьев или деревьев в одном ряду с кустарниками:</w:t>
            </w:r>
          </w:p>
          <w:p w14:paraId="15F87342" w14:textId="77777777" w:rsidR="00997F6A" w:rsidRDefault="005C48BA">
            <w:pPr>
              <w:pStyle w:val="TableParagraph"/>
              <w:numPr>
                <w:ilvl w:val="0"/>
                <w:numId w:val="50"/>
              </w:numPr>
              <w:tabs>
                <w:tab w:val="left" w:pos="234"/>
              </w:tabs>
              <w:ind w:left="234" w:hanging="129"/>
            </w:pPr>
            <w:r>
              <w:t>однорядная</w:t>
            </w:r>
            <w:r>
              <w:rPr>
                <w:spacing w:val="-6"/>
              </w:rPr>
              <w:t xml:space="preserve"> </w:t>
            </w:r>
            <w:r>
              <w:rPr>
                <w:spacing w:val="-2"/>
              </w:rPr>
              <w:t>посадка</w:t>
            </w:r>
          </w:p>
          <w:p w14:paraId="776A6844" w14:textId="77777777" w:rsidR="00997F6A" w:rsidRDefault="005C48BA">
            <w:pPr>
              <w:pStyle w:val="TableParagraph"/>
              <w:numPr>
                <w:ilvl w:val="0"/>
                <w:numId w:val="50"/>
              </w:numPr>
              <w:tabs>
                <w:tab w:val="left" w:pos="234"/>
              </w:tabs>
              <w:spacing w:line="238" w:lineRule="exact"/>
              <w:ind w:left="234" w:hanging="129"/>
            </w:pPr>
            <w:r>
              <w:t>двухрядная</w:t>
            </w:r>
            <w:r>
              <w:rPr>
                <w:spacing w:val="-5"/>
              </w:rPr>
              <w:t xml:space="preserve"> </w:t>
            </w:r>
            <w:r>
              <w:rPr>
                <w:spacing w:val="-2"/>
              </w:rPr>
              <w:t>посадка</w:t>
            </w:r>
          </w:p>
        </w:tc>
        <w:tc>
          <w:tcPr>
            <w:tcW w:w="1704" w:type="dxa"/>
          </w:tcPr>
          <w:p w14:paraId="482EE8DF" w14:textId="77777777" w:rsidR="00997F6A" w:rsidRDefault="00997F6A">
            <w:pPr>
              <w:pStyle w:val="TableParagraph"/>
              <w:spacing w:before="247"/>
            </w:pPr>
          </w:p>
          <w:p w14:paraId="4AA889B4" w14:textId="77777777" w:rsidR="00997F6A" w:rsidRDefault="005C48BA">
            <w:pPr>
              <w:pStyle w:val="TableParagraph"/>
              <w:ind w:left="110"/>
            </w:pPr>
            <w:r>
              <w:rPr>
                <w:spacing w:val="-10"/>
              </w:rPr>
              <w:t>2</w:t>
            </w:r>
          </w:p>
          <w:p w14:paraId="3EB79E4D" w14:textId="77777777" w:rsidR="00997F6A" w:rsidRDefault="005C48BA">
            <w:pPr>
              <w:pStyle w:val="TableParagraph"/>
              <w:spacing w:before="1" w:line="238" w:lineRule="exact"/>
              <w:ind w:left="110"/>
            </w:pPr>
            <w:r>
              <w:rPr>
                <w:spacing w:val="-10"/>
              </w:rPr>
              <w:t>5</w:t>
            </w:r>
          </w:p>
        </w:tc>
      </w:tr>
      <w:tr w:rsidR="00997F6A" w14:paraId="595B9CD9" w14:textId="77777777">
        <w:trPr>
          <w:trHeight w:val="1266"/>
        </w:trPr>
        <w:tc>
          <w:tcPr>
            <w:tcW w:w="4925" w:type="dxa"/>
          </w:tcPr>
          <w:p w14:paraId="3EAB2358" w14:textId="77777777" w:rsidR="00997F6A" w:rsidRDefault="005C48BA">
            <w:pPr>
              <w:pStyle w:val="TableParagraph"/>
              <w:tabs>
                <w:tab w:val="left" w:pos="873"/>
                <w:tab w:val="left" w:pos="1199"/>
                <w:tab w:val="left" w:pos="2538"/>
                <w:tab w:val="left" w:pos="3637"/>
              </w:tabs>
              <w:spacing w:line="242" w:lineRule="auto"/>
              <w:ind w:left="105" w:right="100"/>
            </w:pPr>
            <w:r>
              <w:rPr>
                <w:spacing w:val="-2"/>
              </w:rPr>
              <w:t>Газон</w:t>
            </w:r>
            <w:r>
              <w:tab/>
            </w:r>
            <w:r>
              <w:rPr>
                <w:spacing w:val="-10"/>
              </w:rPr>
              <w:t>с</w:t>
            </w:r>
            <w:r>
              <w:tab/>
            </w:r>
            <w:r>
              <w:rPr>
                <w:spacing w:val="-2"/>
              </w:rPr>
              <w:t>однорядной</w:t>
            </w:r>
            <w:r>
              <w:tab/>
            </w:r>
            <w:r>
              <w:rPr>
                <w:spacing w:val="-2"/>
              </w:rPr>
              <w:t>посадкой</w:t>
            </w:r>
            <w:r>
              <w:tab/>
            </w:r>
            <w:r>
              <w:rPr>
                <w:spacing w:val="-2"/>
              </w:rPr>
              <w:t xml:space="preserve">кустарников </w:t>
            </w:r>
            <w:r>
              <w:t>высотой, м:</w:t>
            </w:r>
          </w:p>
          <w:p w14:paraId="4677AD2D" w14:textId="77777777" w:rsidR="00997F6A" w:rsidRDefault="005C48BA">
            <w:pPr>
              <w:pStyle w:val="TableParagraph"/>
              <w:numPr>
                <w:ilvl w:val="0"/>
                <w:numId w:val="49"/>
              </w:numPr>
              <w:tabs>
                <w:tab w:val="left" w:pos="234"/>
              </w:tabs>
              <w:spacing w:line="251" w:lineRule="exact"/>
              <w:ind w:left="234" w:hanging="129"/>
            </w:pPr>
            <w:r>
              <w:t>свыше</w:t>
            </w:r>
            <w:r>
              <w:rPr>
                <w:spacing w:val="-8"/>
              </w:rPr>
              <w:t xml:space="preserve"> </w:t>
            </w:r>
            <w:r>
              <w:rPr>
                <w:spacing w:val="-5"/>
              </w:rPr>
              <w:t>1,8</w:t>
            </w:r>
          </w:p>
          <w:p w14:paraId="783B78C0" w14:textId="77777777" w:rsidR="00997F6A" w:rsidRDefault="005C48BA">
            <w:pPr>
              <w:pStyle w:val="TableParagraph"/>
              <w:numPr>
                <w:ilvl w:val="0"/>
                <w:numId w:val="49"/>
              </w:numPr>
              <w:tabs>
                <w:tab w:val="left" w:pos="234"/>
              </w:tabs>
              <w:spacing w:line="251" w:lineRule="exact"/>
              <w:ind w:left="234" w:hanging="129"/>
            </w:pPr>
            <w:r>
              <w:t>свыше</w:t>
            </w:r>
            <w:r>
              <w:rPr>
                <w:spacing w:val="-6"/>
              </w:rPr>
              <w:t xml:space="preserve"> </w:t>
            </w:r>
            <w:r>
              <w:t>1,2 до</w:t>
            </w:r>
            <w:r>
              <w:rPr>
                <w:spacing w:val="-3"/>
              </w:rPr>
              <w:t xml:space="preserve"> </w:t>
            </w:r>
            <w:r>
              <w:rPr>
                <w:spacing w:val="-5"/>
              </w:rPr>
              <w:t>1,8</w:t>
            </w:r>
          </w:p>
          <w:p w14:paraId="1C94630D" w14:textId="77777777" w:rsidR="00997F6A" w:rsidRDefault="005C48BA">
            <w:pPr>
              <w:pStyle w:val="TableParagraph"/>
              <w:spacing w:line="241" w:lineRule="exact"/>
              <w:ind w:left="105"/>
            </w:pPr>
            <w:r>
              <w:t>-</w:t>
            </w:r>
            <w:r>
              <w:rPr>
                <w:spacing w:val="-1"/>
              </w:rPr>
              <w:t xml:space="preserve"> </w:t>
            </w:r>
            <w:r>
              <w:t>до</w:t>
            </w:r>
            <w:r>
              <w:rPr>
                <w:spacing w:val="-3"/>
              </w:rPr>
              <w:t xml:space="preserve"> </w:t>
            </w:r>
            <w:r>
              <w:rPr>
                <w:spacing w:val="-5"/>
              </w:rPr>
              <w:t>1,2</w:t>
            </w:r>
          </w:p>
        </w:tc>
        <w:tc>
          <w:tcPr>
            <w:tcW w:w="1704" w:type="dxa"/>
          </w:tcPr>
          <w:p w14:paraId="03A8A299" w14:textId="77777777" w:rsidR="00997F6A" w:rsidRDefault="00997F6A">
            <w:pPr>
              <w:pStyle w:val="TableParagraph"/>
              <w:spacing w:before="247"/>
            </w:pPr>
          </w:p>
          <w:p w14:paraId="777275E2" w14:textId="77777777" w:rsidR="00997F6A" w:rsidRDefault="005C48BA">
            <w:pPr>
              <w:pStyle w:val="TableParagraph"/>
              <w:ind w:left="110"/>
            </w:pPr>
            <w:r>
              <w:rPr>
                <w:spacing w:val="-5"/>
              </w:rPr>
              <w:t>1,2</w:t>
            </w:r>
          </w:p>
          <w:p w14:paraId="7D21690B" w14:textId="77777777" w:rsidR="00997F6A" w:rsidRDefault="005C48BA">
            <w:pPr>
              <w:pStyle w:val="TableParagraph"/>
              <w:spacing w:before="1" w:line="251" w:lineRule="exact"/>
              <w:ind w:left="110"/>
            </w:pPr>
            <w:r>
              <w:rPr>
                <w:spacing w:val="-10"/>
              </w:rPr>
              <w:t>1</w:t>
            </w:r>
          </w:p>
          <w:p w14:paraId="05C7B446" w14:textId="77777777" w:rsidR="00997F6A" w:rsidRDefault="005C48BA">
            <w:pPr>
              <w:pStyle w:val="TableParagraph"/>
              <w:spacing w:line="241" w:lineRule="exact"/>
              <w:ind w:left="110"/>
            </w:pPr>
            <w:r>
              <w:rPr>
                <w:spacing w:val="-5"/>
              </w:rPr>
              <w:t>0,8</w:t>
            </w:r>
          </w:p>
        </w:tc>
      </w:tr>
      <w:tr w:rsidR="00997F6A" w14:paraId="7C9B6537" w14:textId="77777777">
        <w:trPr>
          <w:trHeight w:val="503"/>
        </w:trPr>
        <w:tc>
          <w:tcPr>
            <w:tcW w:w="4925" w:type="dxa"/>
          </w:tcPr>
          <w:p w14:paraId="2A9D0C3F" w14:textId="77777777" w:rsidR="00997F6A" w:rsidRDefault="005C48BA">
            <w:pPr>
              <w:pStyle w:val="TableParagraph"/>
              <w:spacing w:line="244" w:lineRule="exact"/>
              <w:ind w:left="105"/>
            </w:pPr>
            <w:r>
              <w:t>Газон</w:t>
            </w:r>
            <w:r>
              <w:rPr>
                <w:spacing w:val="29"/>
              </w:rPr>
              <w:t xml:space="preserve">  </w:t>
            </w:r>
            <w:r>
              <w:t>с</w:t>
            </w:r>
            <w:r>
              <w:rPr>
                <w:spacing w:val="28"/>
              </w:rPr>
              <w:t xml:space="preserve">  </w:t>
            </w:r>
            <w:r>
              <w:t>групповой</w:t>
            </w:r>
            <w:r>
              <w:rPr>
                <w:spacing w:val="29"/>
              </w:rPr>
              <w:t xml:space="preserve">  </w:t>
            </w:r>
            <w:r>
              <w:t>или</w:t>
            </w:r>
            <w:r>
              <w:rPr>
                <w:spacing w:val="30"/>
              </w:rPr>
              <w:t xml:space="preserve">  </w:t>
            </w:r>
            <w:r>
              <w:t>куртинной</w:t>
            </w:r>
            <w:r>
              <w:rPr>
                <w:spacing w:val="30"/>
              </w:rPr>
              <w:t xml:space="preserve">  </w:t>
            </w:r>
            <w:r>
              <w:rPr>
                <w:spacing w:val="-2"/>
              </w:rPr>
              <w:t>посадкой</w:t>
            </w:r>
          </w:p>
          <w:p w14:paraId="65EB9770" w14:textId="77777777" w:rsidR="00997F6A" w:rsidRDefault="005C48BA">
            <w:pPr>
              <w:pStyle w:val="TableParagraph"/>
              <w:spacing w:before="1" w:line="238" w:lineRule="exact"/>
              <w:ind w:left="105"/>
            </w:pPr>
            <w:r>
              <w:rPr>
                <w:spacing w:val="-2"/>
              </w:rPr>
              <w:t>деревьев</w:t>
            </w:r>
          </w:p>
        </w:tc>
        <w:tc>
          <w:tcPr>
            <w:tcW w:w="1704" w:type="dxa"/>
          </w:tcPr>
          <w:p w14:paraId="1A1D99A1" w14:textId="77777777" w:rsidR="00997F6A" w:rsidRDefault="005C48BA">
            <w:pPr>
              <w:pStyle w:val="TableParagraph"/>
              <w:spacing w:line="244" w:lineRule="exact"/>
              <w:ind w:left="110"/>
            </w:pPr>
            <w:r>
              <w:rPr>
                <w:spacing w:val="-5"/>
              </w:rPr>
              <w:t>4,5</w:t>
            </w:r>
          </w:p>
        </w:tc>
      </w:tr>
      <w:tr w:rsidR="00997F6A" w14:paraId="21E4965D" w14:textId="77777777">
        <w:trPr>
          <w:trHeight w:val="508"/>
        </w:trPr>
        <w:tc>
          <w:tcPr>
            <w:tcW w:w="4925" w:type="dxa"/>
          </w:tcPr>
          <w:p w14:paraId="7086E3DE" w14:textId="77777777" w:rsidR="00997F6A" w:rsidRDefault="005C48BA">
            <w:pPr>
              <w:pStyle w:val="TableParagraph"/>
              <w:spacing w:line="250" w:lineRule="exact"/>
              <w:ind w:left="105"/>
            </w:pPr>
            <w:r>
              <w:t>Газон</w:t>
            </w:r>
            <w:r>
              <w:rPr>
                <w:spacing w:val="80"/>
              </w:rPr>
              <w:t xml:space="preserve"> </w:t>
            </w:r>
            <w:r>
              <w:t>с</w:t>
            </w:r>
            <w:r>
              <w:rPr>
                <w:spacing w:val="80"/>
              </w:rPr>
              <w:t xml:space="preserve"> </w:t>
            </w:r>
            <w:r>
              <w:t>групповой</w:t>
            </w:r>
            <w:r>
              <w:rPr>
                <w:spacing w:val="80"/>
              </w:rPr>
              <w:t xml:space="preserve"> </w:t>
            </w:r>
            <w:r>
              <w:t>или</w:t>
            </w:r>
            <w:r>
              <w:rPr>
                <w:spacing w:val="80"/>
              </w:rPr>
              <w:t xml:space="preserve"> </w:t>
            </w:r>
            <w:r>
              <w:t>куртинной</w:t>
            </w:r>
            <w:r>
              <w:rPr>
                <w:spacing w:val="80"/>
              </w:rPr>
              <w:t xml:space="preserve"> </w:t>
            </w:r>
            <w:r>
              <w:t xml:space="preserve">посадкой </w:t>
            </w:r>
            <w:r>
              <w:rPr>
                <w:spacing w:val="-2"/>
              </w:rPr>
              <w:t>кустарников</w:t>
            </w:r>
          </w:p>
        </w:tc>
        <w:tc>
          <w:tcPr>
            <w:tcW w:w="1704" w:type="dxa"/>
          </w:tcPr>
          <w:p w14:paraId="01E0A347" w14:textId="77777777" w:rsidR="00997F6A" w:rsidRDefault="005C48BA">
            <w:pPr>
              <w:pStyle w:val="TableParagraph"/>
              <w:spacing w:line="249" w:lineRule="exact"/>
              <w:ind w:left="110"/>
            </w:pPr>
            <w:r>
              <w:rPr>
                <w:spacing w:val="-10"/>
              </w:rPr>
              <w:t>3</w:t>
            </w:r>
          </w:p>
        </w:tc>
      </w:tr>
      <w:tr w:rsidR="00997F6A" w14:paraId="754D3924" w14:textId="77777777">
        <w:trPr>
          <w:trHeight w:val="253"/>
        </w:trPr>
        <w:tc>
          <w:tcPr>
            <w:tcW w:w="4925" w:type="dxa"/>
          </w:tcPr>
          <w:p w14:paraId="596930C6" w14:textId="77777777" w:rsidR="00997F6A" w:rsidRDefault="005C48BA">
            <w:pPr>
              <w:pStyle w:val="TableParagraph"/>
              <w:spacing w:line="234" w:lineRule="exact"/>
              <w:ind w:left="105"/>
            </w:pPr>
            <w:r>
              <w:rPr>
                <w:spacing w:val="-2"/>
              </w:rPr>
              <w:t>Газон</w:t>
            </w:r>
          </w:p>
        </w:tc>
        <w:tc>
          <w:tcPr>
            <w:tcW w:w="1704" w:type="dxa"/>
          </w:tcPr>
          <w:p w14:paraId="3380F53F" w14:textId="77777777" w:rsidR="00997F6A" w:rsidRDefault="005C48BA">
            <w:pPr>
              <w:pStyle w:val="TableParagraph"/>
              <w:spacing w:line="234" w:lineRule="exact"/>
              <w:ind w:left="110"/>
            </w:pPr>
            <w:r>
              <w:rPr>
                <w:spacing w:val="-10"/>
              </w:rPr>
              <w:t>1</w:t>
            </w:r>
          </w:p>
        </w:tc>
      </w:tr>
    </w:tbl>
    <w:p w14:paraId="2E961051" w14:textId="77777777" w:rsidR="00997F6A" w:rsidRDefault="005C48BA">
      <w:pPr>
        <w:pStyle w:val="a6"/>
        <w:numPr>
          <w:ilvl w:val="0"/>
          <w:numId w:val="54"/>
        </w:numPr>
        <w:tabs>
          <w:tab w:val="left" w:pos="1453"/>
        </w:tabs>
        <w:spacing w:before="318"/>
        <w:ind w:right="423" w:firstLine="566"/>
        <w:jc w:val="both"/>
        <w:rPr>
          <w:sz w:val="28"/>
        </w:rPr>
      </w:pPr>
      <w:r>
        <w:rPr>
          <w:sz w:val="28"/>
        </w:rPr>
        <w:t>Внешний транспорт и сеть дорог сельскохозяйственной производственной зоны должны обеспечивать транспортные связи со всеми сельскохозяйственными предприятиями и селитебной зоной.</w:t>
      </w:r>
    </w:p>
    <w:p w14:paraId="4DFCBF2E" w14:textId="77777777" w:rsidR="00997F6A" w:rsidRDefault="005C48BA">
      <w:pPr>
        <w:pStyle w:val="a6"/>
        <w:numPr>
          <w:ilvl w:val="0"/>
          <w:numId w:val="54"/>
        </w:numPr>
        <w:tabs>
          <w:tab w:val="left" w:pos="1151"/>
        </w:tabs>
        <w:ind w:right="422" w:firstLine="566"/>
        <w:jc w:val="both"/>
        <w:rPr>
          <w:sz w:val="28"/>
        </w:rPr>
      </w:pPr>
      <w:r>
        <w:rPr>
          <w:sz w:val="28"/>
        </w:rPr>
        <w:t>Сооружения оросительной и осушительной систем (классификация по ГОСТ Р 58330.1-2018), их отдельные конструкции должны проектироваться в соответствии с требованиями действующих нормативов.</w:t>
      </w:r>
    </w:p>
    <w:p w14:paraId="743F13AF" w14:textId="77777777" w:rsidR="00997F6A" w:rsidRDefault="005C48BA">
      <w:pPr>
        <w:pStyle w:val="a3"/>
        <w:ind w:right="422" w:firstLine="566"/>
      </w:pPr>
      <w:r>
        <w:t>Для контроля за мелиоративным состоянием земель необходимо предусматривать</w:t>
      </w:r>
      <w:r>
        <w:rPr>
          <w:spacing w:val="-2"/>
        </w:rPr>
        <w:t xml:space="preserve"> </w:t>
      </w:r>
      <w:r>
        <w:t>сеть наблюдательных скважин и средства измерения расходов воды. При площади мелиоративной системы более 20 тыс. га дополнительно следует организовывать</w:t>
      </w:r>
      <w:r>
        <w:rPr>
          <w:spacing w:val="-1"/>
        </w:rPr>
        <w:t xml:space="preserve"> </w:t>
      </w:r>
      <w:r>
        <w:t>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 балансовые площадки.</w:t>
      </w:r>
    </w:p>
    <w:p w14:paraId="32E327D2" w14:textId="77777777" w:rsidR="00997F6A" w:rsidRDefault="005C48BA">
      <w:pPr>
        <w:spacing w:before="322"/>
        <w:ind w:left="846"/>
        <w:rPr>
          <w:sz w:val="28"/>
        </w:rPr>
      </w:pPr>
      <w:r>
        <w:rPr>
          <w:b/>
          <w:sz w:val="28"/>
        </w:rPr>
        <w:t>Глава</w:t>
      </w:r>
      <w:r>
        <w:rPr>
          <w:b/>
          <w:spacing w:val="64"/>
          <w:sz w:val="28"/>
        </w:rPr>
        <w:t xml:space="preserve"> </w:t>
      </w:r>
      <w:r>
        <w:rPr>
          <w:b/>
          <w:sz w:val="28"/>
        </w:rPr>
        <w:t>8.</w:t>
      </w:r>
      <w:r>
        <w:rPr>
          <w:b/>
          <w:spacing w:val="68"/>
          <w:sz w:val="28"/>
        </w:rPr>
        <w:t xml:space="preserve"> </w:t>
      </w:r>
      <w:r>
        <w:rPr>
          <w:sz w:val="28"/>
        </w:rPr>
        <w:t>Места</w:t>
      </w:r>
      <w:r>
        <w:rPr>
          <w:spacing w:val="-3"/>
          <w:sz w:val="28"/>
        </w:rPr>
        <w:t xml:space="preserve"> </w:t>
      </w:r>
      <w:r>
        <w:rPr>
          <w:spacing w:val="-2"/>
          <w:sz w:val="28"/>
        </w:rPr>
        <w:t>захоронения</w:t>
      </w:r>
    </w:p>
    <w:p w14:paraId="4F7B77E2" w14:textId="77777777" w:rsidR="00997F6A" w:rsidRDefault="005C48BA">
      <w:pPr>
        <w:spacing w:before="321"/>
        <w:ind w:left="846"/>
        <w:rPr>
          <w:sz w:val="28"/>
        </w:rPr>
      </w:pPr>
      <w:r>
        <w:rPr>
          <w:b/>
          <w:sz w:val="28"/>
        </w:rPr>
        <w:t>Статья</w:t>
      </w:r>
      <w:r>
        <w:rPr>
          <w:b/>
          <w:spacing w:val="-7"/>
          <w:sz w:val="28"/>
        </w:rPr>
        <w:t xml:space="preserve"> </w:t>
      </w:r>
      <w:r>
        <w:rPr>
          <w:b/>
          <w:sz w:val="28"/>
        </w:rPr>
        <w:t>19.</w:t>
      </w:r>
      <w:r>
        <w:rPr>
          <w:b/>
          <w:spacing w:val="-3"/>
          <w:sz w:val="28"/>
        </w:rPr>
        <w:t xml:space="preserve"> </w:t>
      </w:r>
      <w:r>
        <w:rPr>
          <w:sz w:val="28"/>
        </w:rPr>
        <w:t>Места</w:t>
      </w:r>
      <w:r>
        <w:rPr>
          <w:spacing w:val="-5"/>
          <w:sz w:val="28"/>
        </w:rPr>
        <w:t xml:space="preserve"> </w:t>
      </w:r>
      <w:r>
        <w:rPr>
          <w:spacing w:val="-2"/>
          <w:sz w:val="28"/>
        </w:rPr>
        <w:t>захоронения</w:t>
      </w:r>
    </w:p>
    <w:p w14:paraId="4EB2F5B6" w14:textId="77777777" w:rsidR="00997F6A" w:rsidRDefault="005C48BA">
      <w:pPr>
        <w:pStyle w:val="a6"/>
        <w:numPr>
          <w:ilvl w:val="0"/>
          <w:numId w:val="48"/>
        </w:numPr>
        <w:tabs>
          <w:tab w:val="left" w:pos="1185"/>
        </w:tabs>
        <w:spacing w:before="321"/>
        <w:ind w:right="415" w:firstLine="566"/>
        <w:jc w:val="both"/>
        <w:rPr>
          <w:sz w:val="28"/>
        </w:rPr>
      </w:pPr>
      <w:r>
        <w:rPr>
          <w:sz w:val="28"/>
        </w:rPr>
        <w:t>Размещение, расширение и реконструкция кладбищ, зданий и сооружений</w:t>
      </w:r>
      <w:r>
        <w:rPr>
          <w:spacing w:val="80"/>
          <w:sz w:val="28"/>
        </w:rPr>
        <w:t xml:space="preserve"> </w:t>
      </w:r>
      <w:r>
        <w:rPr>
          <w:sz w:val="28"/>
        </w:rPr>
        <w:t>похоронного</w:t>
      </w:r>
      <w:r>
        <w:rPr>
          <w:spacing w:val="80"/>
          <w:sz w:val="28"/>
        </w:rPr>
        <w:t xml:space="preserve"> </w:t>
      </w:r>
      <w:r>
        <w:rPr>
          <w:sz w:val="28"/>
        </w:rPr>
        <w:t>назначения</w:t>
      </w:r>
      <w:r>
        <w:rPr>
          <w:spacing w:val="80"/>
          <w:sz w:val="28"/>
        </w:rPr>
        <w:t xml:space="preserve"> </w:t>
      </w:r>
      <w:r>
        <w:rPr>
          <w:sz w:val="28"/>
        </w:rPr>
        <w:t>осуществляется</w:t>
      </w:r>
      <w:r>
        <w:rPr>
          <w:spacing w:val="80"/>
          <w:sz w:val="28"/>
        </w:rPr>
        <w:t xml:space="preserve"> </w:t>
      </w:r>
      <w:r>
        <w:rPr>
          <w:sz w:val="28"/>
        </w:rPr>
        <w:t>с</w:t>
      </w:r>
      <w:r>
        <w:rPr>
          <w:spacing w:val="80"/>
          <w:sz w:val="28"/>
        </w:rPr>
        <w:t xml:space="preserve"> </w:t>
      </w:r>
      <w:r>
        <w:rPr>
          <w:sz w:val="28"/>
        </w:rPr>
        <w:t>учётом</w:t>
      </w:r>
      <w:r>
        <w:rPr>
          <w:spacing w:val="80"/>
          <w:sz w:val="28"/>
        </w:rPr>
        <w:t xml:space="preserve"> </w:t>
      </w:r>
      <w:r>
        <w:rPr>
          <w:sz w:val="28"/>
        </w:rPr>
        <w:t>требований</w:t>
      </w:r>
    </w:p>
    <w:p w14:paraId="42893470" w14:textId="77777777" w:rsidR="00997F6A" w:rsidRDefault="00997F6A">
      <w:pPr>
        <w:pStyle w:val="a6"/>
        <w:rPr>
          <w:sz w:val="28"/>
        </w:rPr>
        <w:sectPr w:rsidR="00997F6A">
          <w:pgSz w:w="11900" w:h="16840"/>
          <w:pgMar w:top="500" w:right="708" w:bottom="700" w:left="992" w:header="0" w:footer="518" w:gutter="0"/>
          <w:cols w:space="720"/>
        </w:sectPr>
      </w:pPr>
    </w:p>
    <w:p w14:paraId="24AD870E" w14:textId="77777777" w:rsidR="00997F6A" w:rsidRDefault="005C48BA">
      <w:pPr>
        <w:pStyle w:val="a3"/>
        <w:spacing w:before="61"/>
        <w:ind w:right="427" w:firstLine="0"/>
      </w:pPr>
      <w:r>
        <w:t>СанПиН 2.1.3684-21, Федерального закона «О погребении и похоронном деле», СанПиН 2.1.2882-11.</w:t>
      </w:r>
    </w:p>
    <w:p w14:paraId="3022D9D0" w14:textId="77777777" w:rsidR="00997F6A" w:rsidRDefault="005C48BA">
      <w:pPr>
        <w:pStyle w:val="a6"/>
        <w:numPr>
          <w:ilvl w:val="0"/>
          <w:numId w:val="48"/>
        </w:numPr>
        <w:tabs>
          <w:tab w:val="left" w:pos="989"/>
        </w:tabs>
        <w:spacing w:line="321" w:lineRule="exact"/>
        <w:ind w:left="989" w:hanging="282"/>
        <w:jc w:val="both"/>
        <w:rPr>
          <w:sz w:val="28"/>
        </w:rPr>
      </w:pPr>
      <w:r>
        <w:rPr>
          <w:sz w:val="28"/>
        </w:rPr>
        <w:t>Не</w:t>
      </w:r>
      <w:r>
        <w:rPr>
          <w:spacing w:val="-6"/>
          <w:sz w:val="28"/>
        </w:rPr>
        <w:t xml:space="preserve"> </w:t>
      </w:r>
      <w:r>
        <w:rPr>
          <w:sz w:val="28"/>
        </w:rPr>
        <w:t>разрешается</w:t>
      </w:r>
      <w:r>
        <w:rPr>
          <w:spacing w:val="-5"/>
          <w:sz w:val="28"/>
        </w:rPr>
        <w:t xml:space="preserve"> </w:t>
      </w:r>
      <w:r>
        <w:rPr>
          <w:sz w:val="28"/>
        </w:rPr>
        <w:t>размещать</w:t>
      </w:r>
      <w:r>
        <w:rPr>
          <w:spacing w:val="-8"/>
          <w:sz w:val="28"/>
        </w:rPr>
        <w:t xml:space="preserve"> </w:t>
      </w:r>
      <w:r>
        <w:rPr>
          <w:sz w:val="28"/>
        </w:rPr>
        <w:t>кладбища</w:t>
      </w:r>
      <w:r>
        <w:rPr>
          <w:spacing w:val="-9"/>
          <w:sz w:val="28"/>
        </w:rPr>
        <w:t xml:space="preserve"> </w:t>
      </w:r>
      <w:r>
        <w:rPr>
          <w:sz w:val="28"/>
        </w:rPr>
        <w:t>на</w:t>
      </w:r>
      <w:r>
        <w:rPr>
          <w:spacing w:val="-6"/>
          <w:sz w:val="28"/>
        </w:rPr>
        <w:t xml:space="preserve"> </w:t>
      </w:r>
      <w:r>
        <w:rPr>
          <w:spacing w:val="-2"/>
          <w:sz w:val="28"/>
        </w:rPr>
        <w:t>территориях:</w:t>
      </w:r>
    </w:p>
    <w:p w14:paraId="440ABD1B" w14:textId="77777777" w:rsidR="00997F6A" w:rsidRDefault="005C48BA">
      <w:pPr>
        <w:pStyle w:val="a6"/>
        <w:numPr>
          <w:ilvl w:val="1"/>
          <w:numId w:val="48"/>
        </w:numPr>
        <w:tabs>
          <w:tab w:val="left" w:pos="1060"/>
        </w:tabs>
        <w:spacing w:before="4"/>
        <w:ind w:right="422" w:firstLine="566"/>
        <w:rPr>
          <w:sz w:val="28"/>
        </w:rPr>
      </w:pPr>
      <w:r>
        <w:rPr>
          <w:sz w:val="28"/>
        </w:rPr>
        <w:t>первого и второго поясов зон санитарной охраны источников централизованного водоснабжения и минеральных источников;</w:t>
      </w:r>
    </w:p>
    <w:p w14:paraId="6B0585A7" w14:textId="77777777" w:rsidR="00997F6A" w:rsidRDefault="005C48BA">
      <w:pPr>
        <w:pStyle w:val="a6"/>
        <w:numPr>
          <w:ilvl w:val="1"/>
          <w:numId w:val="48"/>
        </w:numPr>
        <w:tabs>
          <w:tab w:val="left" w:pos="869"/>
        </w:tabs>
        <w:spacing w:line="321" w:lineRule="exact"/>
        <w:ind w:left="869" w:hanging="162"/>
        <w:rPr>
          <w:sz w:val="28"/>
        </w:rPr>
      </w:pPr>
      <w:r>
        <w:rPr>
          <w:sz w:val="28"/>
        </w:rPr>
        <w:t>первой</w:t>
      </w:r>
      <w:r>
        <w:rPr>
          <w:spacing w:val="-8"/>
          <w:sz w:val="28"/>
        </w:rPr>
        <w:t xml:space="preserve"> </w:t>
      </w:r>
      <w:r>
        <w:rPr>
          <w:sz w:val="28"/>
        </w:rPr>
        <w:t>зоны</w:t>
      </w:r>
      <w:r>
        <w:rPr>
          <w:spacing w:val="-8"/>
          <w:sz w:val="28"/>
        </w:rPr>
        <w:t xml:space="preserve"> </w:t>
      </w:r>
      <w:r>
        <w:rPr>
          <w:sz w:val="28"/>
        </w:rPr>
        <w:t>санитарной</w:t>
      </w:r>
      <w:r>
        <w:rPr>
          <w:spacing w:val="-8"/>
          <w:sz w:val="28"/>
        </w:rPr>
        <w:t xml:space="preserve"> </w:t>
      </w:r>
      <w:r>
        <w:rPr>
          <w:sz w:val="28"/>
        </w:rPr>
        <w:t>охраны</w:t>
      </w:r>
      <w:r>
        <w:rPr>
          <w:spacing w:val="-7"/>
          <w:sz w:val="28"/>
        </w:rPr>
        <w:t xml:space="preserve"> </w:t>
      </w:r>
      <w:r>
        <w:rPr>
          <w:spacing w:val="-2"/>
          <w:sz w:val="28"/>
        </w:rPr>
        <w:t>курортов;</w:t>
      </w:r>
    </w:p>
    <w:p w14:paraId="4DE5577F" w14:textId="77777777" w:rsidR="00997F6A" w:rsidRDefault="005C48BA">
      <w:pPr>
        <w:pStyle w:val="a6"/>
        <w:numPr>
          <w:ilvl w:val="1"/>
          <w:numId w:val="48"/>
        </w:numPr>
        <w:tabs>
          <w:tab w:val="left" w:pos="873"/>
        </w:tabs>
        <w:ind w:right="424" w:firstLine="566"/>
        <w:rPr>
          <w:sz w:val="28"/>
        </w:rPr>
      </w:pPr>
      <w:r>
        <w:rPr>
          <w:sz w:val="28"/>
        </w:rPr>
        <w:t>с выходом на поверхность</w:t>
      </w:r>
      <w:r>
        <w:rPr>
          <w:spacing w:val="-1"/>
          <w:sz w:val="28"/>
        </w:rPr>
        <w:t xml:space="preserve"> </w:t>
      </w:r>
      <w:proofErr w:type="spellStart"/>
      <w:r>
        <w:rPr>
          <w:sz w:val="28"/>
        </w:rPr>
        <w:t>закарстованных</w:t>
      </w:r>
      <w:proofErr w:type="spellEnd"/>
      <w:r>
        <w:rPr>
          <w:sz w:val="28"/>
        </w:rPr>
        <w:t>, сильнотрещиноватых</w:t>
      </w:r>
      <w:r>
        <w:rPr>
          <w:spacing w:val="-1"/>
          <w:sz w:val="28"/>
        </w:rPr>
        <w:t xml:space="preserve"> </w:t>
      </w:r>
      <w:r>
        <w:rPr>
          <w:sz w:val="28"/>
        </w:rPr>
        <w:t>пород и в местах выклинивания водоносных горизонтов;</w:t>
      </w:r>
    </w:p>
    <w:p w14:paraId="725A787A" w14:textId="77777777" w:rsidR="00997F6A" w:rsidRDefault="005C48BA">
      <w:pPr>
        <w:pStyle w:val="a6"/>
        <w:numPr>
          <w:ilvl w:val="1"/>
          <w:numId w:val="48"/>
        </w:numPr>
        <w:tabs>
          <w:tab w:val="left" w:pos="878"/>
        </w:tabs>
        <w:ind w:right="419" w:firstLine="566"/>
        <w:rPr>
          <w:sz w:val="28"/>
        </w:rPr>
      </w:pPr>
      <w:r>
        <w:rPr>
          <w:sz w:val="28"/>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14:paraId="13CCDC41" w14:textId="77777777" w:rsidR="00997F6A" w:rsidRDefault="005C48BA">
      <w:pPr>
        <w:pStyle w:val="a6"/>
        <w:numPr>
          <w:ilvl w:val="1"/>
          <w:numId w:val="48"/>
        </w:numPr>
        <w:tabs>
          <w:tab w:val="left" w:pos="988"/>
        </w:tabs>
        <w:ind w:right="422" w:firstLine="566"/>
        <w:rPr>
          <w:sz w:val="28"/>
        </w:rPr>
      </w:pPr>
      <w:r>
        <w:rPr>
          <w:sz w:val="28"/>
        </w:rPr>
        <w:t>на берегах озер, рек и других открытых водоемов, используемых населением для хозяйственно-бытовых нужд, купания и культурно- оздоровительных целей.</w:t>
      </w:r>
    </w:p>
    <w:p w14:paraId="352A6DE0" w14:textId="77777777" w:rsidR="00997F6A" w:rsidRDefault="005C48BA">
      <w:pPr>
        <w:pStyle w:val="a6"/>
        <w:numPr>
          <w:ilvl w:val="0"/>
          <w:numId w:val="48"/>
        </w:numPr>
        <w:tabs>
          <w:tab w:val="left" w:pos="1089"/>
        </w:tabs>
        <w:ind w:right="419" w:firstLine="566"/>
        <w:jc w:val="both"/>
        <w:rPr>
          <w:sz w:val="28"/>
        </w:rPr>
      </w:pPr>
      <w:r>
        <w:rPr>
          <w:sz w:val="28"/>
        </w:rPr>
        <w:t>Размеры границ санитарно-защитных зон кладбищ (зон с особыми условиями использования территории) отображаются в документах территориального планирования и устанавливаются местными органами санитарно-эпидемиологического надзора с утверждением в</w:t>
      </w:r>
      <w:r>
        <w:rPr>
          <w:spacing w:val="40"/>
          <w:sz w:val="28"/>
        </w:rPr>
        <w:t xml:space="preserve"> </w:t>
      </w:r>
      <w:r>
        <w:rPr>
          <w:sz w:val="28"/>
        </w:rPr>
        <w:t>установленном порядке и соблюдением требований соответствующего законодательства.</w:t>
      </w:r>
    </w:p>
    <w:p w14:paraId="37C5F00F" w14:textId="77777777" w:rsidR="00997F6A" w:rsidRDefault="005C48BA">
      <w:pPr>
        <w:pStyle w:val="a6"/>
        <w:numPr>
          <w:ilvl w:val="0"/>
          <w:numId w:val="48"/>
        </w:numPr>
        <w:tabs>
          <w:tab w:val="left" w:pos="1036"/>
        </w:tabs>
        <w:ind w:right="421" w:firstLine="566"/>
        <w:jc w:val="both"/>
        <w:rPr>
          <w:sz w:val="28"/>
        </w:rPr>
      </w:pPr>
      <w:r>
        <w:rPr>
          <w:sz w:val="28"/>
        </w:rPr>
        <w:t>В сельских поселениях расстояние от кладбищ до стен жилых домов, зданий дошкольных образовательных, общеобразовательных и медицинских организаций</w:t>
      </w:r>
      <w:r>
        <w:rPr>
          <w:spacing w:val="80"/>
          <w:w w:val="150"/>
          <w:sz w:val="28"/>
        </w:rPr>
        <w:t xml:space="preserve"> </w:t>
      </w:r>
      <w:r>
        <w:rPr>
          <w:sz w:val="28"/>
        </w:rPr>
        <w:t>допускается</w:t>
      </w:r>
      <w:r>
        <w:rPr>
          <w:spacing w:val="80"/>
          <w:w w:val="150"/>
          <w:sz w:val="28"/>
        </w:rPr>
        <w:t xml:space="preserve"> </w:t>
      </w:r>
      <w:r>
        <w:rPr>
          <w:sz w:val="28"/>
        </w:rPr>
        <w:t>уменьшать</w:t>
      </w:r>
      <w:r>
        <w:rPr>
          <w:spacing w:val="80"/>
          <w:w w:val="150"/>
          <w:sz w:val="28"/>
        </w:rPr>
        <w:t xml:space="preserve"> </w:t>
      </w:r>
      <w:r>
        <w:rPr>
          <w:sz w:val="28"/>
        </w:rPr>
        <w:t>с</w:t>
      </w:r>
      <w:r>
        <w:rPr>
          <w:spacing w:val="80"/>
          <w:w w:val="150"/>
          <w:sz w:val="28"/>
        </w:rPr>
        <w:t xml:space="preserve"> </w:t>
      </w:r>
      <w:r>
        <w:rPr>
          <w:sz w:val="28"/>
        </w:rPr>
        <w:t>учетом</w:t>
      </w:r>
      <w:r>
        <w:rPr>
          <w:spacing w:val="80"/>
          <w:w w:val="150"/>
          <w:sz w:val="28"/>
        </w:rPr>
        <w:t xml:space="preserve"> </w:t>
      </w:r>
      <w:r>
        <w:rPr>
          <w:sz w:val="28"/>
        </w:rPr>
        <w:t>требований,</w:t>
      </w:r>
      <w:r>
        <w:rPr>
          <w:spacing w:val="80"/>
          <w:w w:val="150"/>
          <w:sz w:val="28"/>
        </w:rPr>
        <w:t xml:space="preserve"> </w:t>
      </w:r>
      <w:r>
        <w:rPr>
          <w:sz w:val="28"/>
        </w:rPr>
        <w:t>приведенных</w:t>
      </w:r>
      <w:r>
        <w:rPr>
          <w:spacing w:val="80"/>
          <w:w w:val="150"/>
          <w:sz w:val="28"/>
        </w:rPr>
        <w:t xml:space="preserve"> </w:t>
      </w:r>
      <w:r>
        <w:rPr>
          <w:sz w:val="28"/>
        </w:rPr>
        <w:t>в</w:t>
      </w:r>
      <w:r>
        <w:rPr>
          <w:spacing w:val="-3"/>
          <w:sz w:val="28"/>
        </w:rPr>
        <w:t xml:space="preserve"> </w:t>
      </w:r>
      <w:r>
        <w:rPr>
          <w:sz w:val="28"/>
        </w:rPr>
        <w:t>СанПиН 2.1.3684-21 по согласованию с местными органами санитарно- эпидемиологического надзора.</w:t>
      </w:r>
    </w:p>
    <w:p w14:paraId="3F974671" w14:textId="77777777" w:rsidR="00997F6A" w:rsidRDefault="005C48BA">
      <w:pPr>
        <w:pStyle w:val="a3"/>
        <w:ind w:right="426" w:firstLine="566"/>
      </w:pPr>
      <w:r>
        <w:t>Вновь создаваемые места погребения должны размещаться на расстоянии не менее 300 м от границ селитебной территории.</w:t>
      </w:r>
    </w:p>
    <w:p w14:paraId="29763279" w14:textId="77777777" w:rsidR="00997F6A" w:rsidRDefault="005C48BA">
      <w:pPr>
        <w:pStyle w:val="a3"/>
        <w:ind w:right="419" w:firstLine="566"/>
      </w:pPr>
      <w:r>
        <w:t xml:space="preserve">Ориентировочный размер санитарно-защитной зоны для кладбищ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водоисточника и времени </w:t>
      </w:r>
      <w:r>
        <w:rPr>
          <w:spacing w:val="-2"/>
        </w:rPr>
        <w:t>фильтрации.</w:t>
      </w:r>
    </w:p>
    <w:p w14:paraId="367B0222" w14:textId="77777777" w:rsidR="00997F6A" w:rsidRDefault="005C48BA">
      <w:pPr>
        <w:pStyle w:val="a3"/>
        <w:ind w:right="420" w:firstLine="566"/>
      </w:pPr>
      <w:r>
        <w:t xml:space="preserve">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w:t>
      </w:r>
      <w:r>
        <w:rPr>
          <w:spacing w:val="-2"/>
        </w:rPr>
        <w:t>исследований.</w:t>
      </w:r>
    </w:p>
    <w:p w14:paraId="280D9258" w14:textId="77777777" w:rsidR="00997F6A" w:rsidRDefault="005C48BA">
      <w:pPr>
        <w:pStyle w:val="a3"/>
        <w:ind w:right="422" w:firstLine="566"/>
      </w:pPr>
      <w:r>
        <w:t>После закрытия кладбища расстояния до жилой застройки могут быть сокращены и установлены местными органами санитарно- эпидемиологического надзора.</w:t>
      </w:r>
    </w:p>
    <w:p w14:paraId="2BB3F217" w14:textId="77777777" w:rsidR="00997F6A" w:rsidRDefault="005C48BA">
      <w:pPr>
        <w:pStyle w:val="a6"/>
        <w:numPr>
          <w:ilvl w:val="0"/>
          <w:numId w:val="48"/>
        </w:numPr>
        <w:tabs>
          <w:tab w:val="left" w:pos="1040"/>
        </w:tabs>
        <w:ind w:right="419" w:firstLine="566"/>
        <w:jc w:val="both"/>
        <w:rPr>
          <w:sz w:val="28"/>
        </w:rPr>
      </w:pPr>
      <w:r>
        <w:rPr>
          <w:sz w:val="28"/>
        </w:rPr>
        <w:t>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14:paraId="315B3812" w14:textId="77777777" w:rsidR="00997F6A" w:rsidRDefault="00997F6A">
      <w:pPr>
        <w:pStyle w:val="a6"/>
        <w:rPr>
          <w:sz w:val="28"/>
        </w:rPr>
        <w:sectPr w:rsidR="00997F6A">
          <w:pgSz w:w="11900" w:h="16840"/>
          <w:pgMar w:top="500" w:right="708" w:bottom="700" w:left="992" w:header="0" w:footer="518" w:gutter="0"/>
          <w:cols w:space="720"/>
        </w:sectPr>
      </w:pPr>
    </w:p>
    <w:p w14:paraId="1382CA9B" w14:textId="77777777" w:rsidR="00997F6A" w:rsidRDefault="005C48BA">
      <w:pPr>
        <w:pStyle w:val="a6"/>
        <w:numPr>
          <w:ilvl w:val="0"/>
          <w:numId w:val="48"/>
        </w:numPr>
        <w:tabs>
          <w:tab w:val="left" w:pos="1021"/>
        </w:tabs>
        <w:spacing w:before="61"/>
        <w:ind w:right="426" w:firstLine="566"/>
        <w:jc w:val="left"/>
        <w:rPr>
          <w:sz w:val="28"/>
        </w:rPr>
      </w:pPr>
      <w:r>
        <w:rPr>
          <w:sz w:val="28"/>
        </w:rPr>
        <w:t>Выбор земельного</w:t>
      </w:r>
      <w:r>
        <w:rPr>
          <w:spacing w:val="33"/>
          <w:sz w:val="28"/>
        </w:rPr>
        <w:t xml:space="preserve"> </w:t>
      </w:r>
      <w:r>
        <w:rPr>
          <w:sz w:val="28"/>
        </w:rPr>
        <w:t>участка</w:t>
      </w:r>
      <w:r>
        <w:rPr>
          <w:spacing w:val="33"/>
          <w:sz w:val="28"/>
        </w:rPr>
        <w:t xml:space="preserve"> </w:t>
      </w:r>
      <w:r>
        <w:rPr>
          <w:sz w:val="28"/>
        </w:rPr>
        <w:t>под размещение кладбища производится на основе санитарно-эпидемиологической оценки следующих факторов:</w:t>
      </w:r>
    </w:p>
    <w:p w14:paraId="1BA35B67" w14:textId="77777777" w:rsidR="00997F6A" w:rsidRDefault="005C48BA">
      <w:pPr>
        <w:pStyle w:val="a6"/>
        <w:numPr>
          <w:ilvl w:val="1"/>
          <w:numId w:val="48"/>
        </w:numPr>
        <w:tabs>
          <w:tab w:val="left" w:pos="869"/>
        </w:tabs>
        <w:spacing w:line="321" w:lineRule="exact"/>
        <w:ind w:left="869" w:hanging="162"/>
        <w:jc w:val="left"/>
        <w:rPr>
          <w:sz w:val="28"/>
        </w:rPr>
      </w:pPr>
      <w:r>
        <w:rPr>
          <w:spacing w:val="-2"/>
          <w:sz w:val="28"/>
        </w:rPr>
        <w:t>санитарно-эпидемиологической</w:t>
      </w:r>
      <w:r>
        <w:rPr>
          <w:spacing w:val="27"/>
          <w:sz w:val="28"/>
        </w:rPr>
        <w:t xml:space="preserve"> </w:t>
      </w:r>
      <w:r>
        <w:rPr>
          <w:spacing w:val="-2"/>
          <w:sz w:val="28"/>
        </w:rPr>
        <w:t>обстановки;</w:t>
      </w:r>
    </w:p>
    <w:p w14:paraId="64F62FA5" w14:textId="77777777" w:rsidR="00997F6A" w:rsidRDefault="005C48BA">
      <w:pPr>
        <w:pStyle w:val="a6"/>
        <w:numPr>
          <w:ilvl w:val="1"/>
          <w:numId w:val="48"/>
        </w:numPr>
        <w:tabs>
          <w:tab w:val="left" w:pos="1163"/>
          <w:tab w:val="left" w:pos="3922"/>
          <w:tab w:val="left" w:pos="5641"/>
          <w:tab w:val="left" w:pos="6154"/>
          <w:tab w:val="left" w:pos="8261"/>
        </w:tabs>
        <w:spacing w:before="4"/>
        <w:ind w:right="425" w:firstLine="566"/>
        <w:jc w:val="left"/>
        <w:rPr>
          <w:sz w:val="28"/>
        </w:rPr>
      </w:pPr>
      <w:r>
        <w:rPr>
          <w:spacing w:val="-2"/>
          <w:sz w:val="28"/>
        </w:rPr>
        <w:t>градостроительного</w:t>
      </w:r>
      <w:r>
        <w:rPr>
          <w:sz w:val="28"/>
        </w:rPr>
        <w:tab/>
      </w:r>
      <w:r>
        <w:rPr>
          <w:spacing w:val="-2"/>
          <w:sz w:val="28"/>
        </w:rPr>
        <w:t>назначения</w:t>
      </w:r>
      <w:r>
        <w:rPr>
          <w:sz w:val="28"/>
        </w:rPr>
        <w:tab/>
      </w:r>
      <w:r>
        <w:rPr>
          <w:spacing w:val="-10"/>
          <w:sz w:val="28"/>
        </w:rPr>
        <w:t>и</w:t>
      </w:r>
      <w:r>
        <w:rPr>
          <w:sz w:val="28"/>
        </w:rPr>
        <w:tab/>
      </w:r>
      <w:r>
        <w:rPr>
          <w:spacing w:val="-2"/>
          <w:sz w:val="28"/>
        </w:rPr>
        <w:t>ландшафтного</w:t>
      </w:r>
      <w:r>
        <w:rPr>
          <w:sz w:val="28"/>
        </w:rPr>
        <w:tab/>
      </w:r>
      <w:r>
        <w:rPr>
          <w:spacing w:val="-2"/>
          <w:sz w:val="28"/>
        </w:rPr>
        <w:t>зонирования территории;</w:t>
      </w:r>
    </w:p>
    <w:p w14:paraId="538EB3BE" w14:textId="77777777" w:rsidR="00997F6A" w:rsidRDefault="005C48BA">
      <w:pPr>
        <w:pStyle w:val="a6"/>
        <w:numPr>
          <w:ilvl w:val="1"/>
          <w:numId w:val="48"/>
        </w:numPr>
        <w:tabs>
          <w:tab w:val="left" w:pos="869"/>
        </w:tabs>
        <w:spacing w:line="321" w:lineRule="exact"/>
        <w:ind w:left="869" w:hanging="162"/>
        <w:jc w:val="left"/>
        <w:rPr>
          <w:sz w:val="28"/>
        </w:rPr>
      </w:pPr>
      <w:r>
        <w:rPr>
          <w:sz w:val="28"/>
        </w:rPr>
        <w:t>геологических,</w:t>
      </w:r>
      <w:r>
        <w:rPr>
          <w:spacing w:val="-11"/>
          <w:sz w:val="28"/>
        </w:rPr>
        <w:t xml:space="preserve"> </w:t>
      </w:r>
      <w:r>
        <w:rPr>
          <w:sz w:val="28"/>
        </w:rPr>
        <w:t>гидрогеологических</w:t>
      </w:r>
      <w:r>
        <w:rPr>
          <w:spacing w:val="-17"/>
          <w:sz w:val="28"/>
        </w:rPr>
        <w:t xml:space="preserve"> </w:t>
      </w:r>
      <w:r>
        <w:rPr>
          <w:sz w:val="28"/>
        </w:rPr>
        <w:t>и</w:t>
      </w:r>
      <w:r>
        <w:rPr>
          <w:spacing w:val="-13"/>
          <w:sz w:val="28"/>
        </w:rPr>
        <w:t xml:space="preserve"> </w:t>
      </w:r>
      <w:r>
        <w:rPr>
          <w:sz w:val="28"/>
        </w:rPr>
        <w:t>гидрогеохимических</w:t>
      </w:r>
      <w:r>
        <w:rPr>
          <w:spacing w:val="-16"/>
          <w:sz w:val="28"/>
        </w:rPr>
        <w:t xml:space="preserve"> </w:t>
      </w:r>
      <w:r>
        <w:rPr>
          <w:spacing w:val="-2"/>
          <w:sz w:val="28"/>
        </w:rPr>
        <w:t>данных;</w:t>
      </w:r>
    </w:p>
    <w:p w14:paraId="249261F5" w14:textId="77777777" w:rsidR="00997F6A" w:rsidRDefault="005C48BA">
      <w:pPr>
        <w:pStyle w:val="a6"/>
        <w:numPr>
          <w:ilvl w:val="1"/>
          <w:numId w:val="48"/>
        </w:numPr>
        <w:tabs>
          <w:tab w:val="left" w:pos="1043"/>
          <w:tab w:val="left" w:pos="4406"/>
          <w:tab w:val="left" w:pos="4800"/>
          <w:tab w:val="left" w:pos="6552"/>
          <w:tab w:val="left" w:pos="7359"/>
          <w:tab w:val="left" w:pos="7752"/>
          <w:tab w:val="left" w:pos="9638"/>
        </w:tabs>
        <w:ind w:right="423" w:firstLine="566"/>
        <w:jc w:val="left"/>
        <w:rPr>
          <w:sz w:val="28"/>
        </w:rPr>
      </w:pPr>
      <w:r>
        <w:rPr>
          <w:spacing w:val="-2"/>
          <w:sz w:val="28"/>
        </w:rPr>
        <w:t>почвенно-географических</w:t>
      </w:r>
      <w:r>
        <w:rPr>
          <w:sz w:val="28"/>
        </w:rPr>
        <w:tab/>
      </w:r>
      <w:r>
        <w:rPr>
          <w:spacing w:val="-10"/>
          <w:sz w:val="28"/>
        </w:rPr>
        <w:t>и</w:t>
      </w:r>
      <w:r>
        <w:rPr>
          <w:sz w:val="28"/>
        </w:rPr>
        <w:tab/>
      </w:r>
      <w:r>
        <w:rPr>
          <w:spacing w:val="-2"/>
          <w:sz w:val="28"/>
        </w:rPr>
        <w:t>способности</w:t>
      </w:r>
      <w:r>
        <w:rPr>
          <w:sz w:val="28"/>
        </w:rPr>
        <w:tab/>
      </w:r>
      <w:r>
        <w:rPr>
          <w:spacing w:val="-4"/>
          <w:sz w:val="28"/>
        </w:rPr>
        <w:t>почв</w:t>
      </w:r>
      <w:r>
        <w:rPr>
          <w:sz w:val="28"/>
        </w:rPr>
        <w:tab/>
      </w:r>
      <w:r>
        <w:rPr>
          <w:spacing w:val="-10"/>
          <w:sz w:val="28"/>
        </w:rPr>
        <w:t>и</w:t>
      </w:r>
      <w:r>
        <w:rPr>
          <w:sz w:val="28"/>
        </w:rPr>
        <w:tab/>
      </w:r>
      <w:proofErr w:type="spellStart"/>
      <w:r>
        <w:rPr>
          <w:spacing w:val="-2"/>
          <w:sz w:val="28"/>
        </w:rPr>
        <w:t>почвогрунтов</w:t>
      </w:r>
      <w:proofErr w:type="spellEnd"/>
      <w:r>
        <w:rPr>
          <w:sz w:val="28"/>
        </w:rPr>
        <w:tab/>
      </w:r>
      <w:r>
        <w:rPr>
          <w:spacing w:val="-10"/>
          <w:sz w:val="28"/>
        </w:rPr>
        <w:t xml:space="preserve">к </w:t>
      </w:r>
      <w:r>
        <w:rPr>
          <w:spacing w:val="-2"/>
          <w:sz w:val="28"/>
        </w:rPr>
        <w:t>самоочищению;</w:t>
      </w:r>
    </w:p>
    <w:p w14:paraId="1EC4B6FE" w14:textId="77777777" w:rsidR="00997F6A" w:rsidRDefault="005C48BA">
      <w:pPr>
        <w:pStyle w:val="a6"/>
        <w:numPr>
          <w:ilvl w:val="1"/>
          <w:numId w:val="48"/>
        </w:numPr>
        <w:tabs>
          <w:tab w:val="left" w:pos="869"/>
        </w:tabs>
        <w:spacing w:line="321" w:lineRule="exact"/>
        <w:ind w:left="869" w:hanging="162"/>
        <w:jc w:val="left"/>
        <w:rPr>
          <w:sz w:val="28"/>
        </w:rPr>
      </w:pPr>
      <w:r>
        <w:rPr>
          <w:sz w:val="28"/>
        </w:rPr>
        <w:t>эрозионного</w:t>
      </w:r>
      <w:r>
        <w:rPr>
          <w:spacing w:val="-10"/>
          <w:sz w:val="28"/>
        </w:rPr>
        <w:t xml:space="preserve"> </w:t>
      </w:r>
      <w:r>
        <w:rPr>
          <w:sz w:val="28"/>
        </w:rPr>
        <w:t>потенциала</w:t>
      </w:r>
      <w:r>
        <w:rPr>
          <w:spacing w:val="-9"/>
          <w:sz w:val="28"/>
        </w:rPr>
        <w:t xml:space="preserve"> </w:t>
      </w:r>
      <w:r>
        <w:rPr>
          <w:sz w:val="28"/>
        </w:rPr>
        <w:t>и</w:t>
      </w:r>
      <w:r>
        <w:rPr>
          <w:spacing w:val="-10"/>
          <w:sz w:val="28"/>
        </w:rPr>
        <w:t xml:space="preserve"> </w:t>
      </w:r>
      <w:r>
        <w:rPr>
          <w:sz w:val="28"/>
        </w:rPr>
        <w:t>миграции</w:t>
      </w:r>
      <w:r>
        <w:rPr>
          <w:spacing w:val="-10"/>
          <w:sz w:val="28"/>
        </w:rPr>
        <w:t xml:space="preserve"> </w:t>
      </w:r>
      <w:r>
        <w:rPr>
          <w:spacing w:val="-2"/>
          <w:sz w:val="28"/>
        </w:rPr>
        <w:t>загрязнений;</w:t>
      </w:r>
    </w:p>
    <w:p w14:paraId="7BACF095" w14:textId="77777777" w:rsidR="00997F6A" w:rsidRDefault="005C48BA">
      <w:pPr>
        <w:pStyle w:val="a6"/>
        <w:numPr>
          <w:ilvl w:val="1"/>
          <w:numId w:val="48"/>
        </w:numPr>
        <w:tabs>
          <w:tab w:val="left" w:pos="869"/>
        </w:tabs>
        <w:spacing w:line="322" w:lineRule="exact"/>
        <w:ind w:left="869" w:hanging="162"/>
        <w:jc w:val="left"/>
        <w:rPr>
          <w:sz w:val="28"/>
        </w:rPr>
      </w:pPr>
      <w:r>
        <w:rPr>
          <w:sz w:val="28"/>
        </w:rPr>
        <w:t>транспортной</w:t>
      </w:r>
      <w:r>
        <w:rPr>
          <w:spacing w:val="-16"/>
          <w:sz w:val="28"/>
        </w:rPr>
        <w:t xml:space="preserve"> </w:t>
      </w:r>
      <w:r>
        <w:rPr>
          <w:spacing w:val="-2"/>
          <w:sz w:val="28"/>
        </w:rPr>
        <w:t>доступности.</w:t>
      </w:r>
    </w:p>
    <w:p w14:paraId="34967AD1" w14:textId="77777777" w:rsidR="00997F6A" w:rsidRDefault="005C48BA">
      <w:pPr>
        <w:pStyle w:val="a6"/>
        <w:numPr>
          <w:ilvl w:val="0"/>
          <w:numId w:val="48"/>
        </w:numPr>
        <w:tabs>
          <w:tab w:val="left" w:pos="1021"/>
        </w:tabs>
        <w:ind w:right="426" w:firstLine="566"/>
        <w:jc w:val="left"/>
        <w:rPr>
          <w:sz w:val="28"/>
        </w:rPr>
      </w:pPr>
      <w:r>
        <w:rPr>
          <w:sz w:val="28"/>
        </w:rPr>
        <w:t>Участок, отводимый</w:t>
      </w:r>
      <w:r>
        <w:rPr>
          <w:spacing w:val="30"/>
          <w:sz w:val="28"/>
        </w:rPr>
        <w:t xml:space="preserve"> </w:t>
      </w:r>
      <w:r>
        <w:rPr>
          <w:sz w:val="28"/>
        </w:rPr>
        <w:t>под кладбище, должен</w:t>
      </w:r>
      <w:r>
        <w:rPr>
          <w:spacing w:val="31"/>
          <w:sz w:val="28"/>
        </w:rPr>
        <w:t xml:space="preserve"> </w:t>
      </w:r>
      <w:r>
        <w:rPr>
          <w:sz w:val="28"/>
        </w:rPr>
        <w:t xml:space="preserve">удовлетворять следующим </w:t>
      </w:r>
      <w:r>
        <w:rPr>
          <w:spacing w:val="-2"/>
          <w:sz w:val="28"/>
        </w:rPr>
        <w:t>требованиям:</w:t>
      </w:r>
    </w:p>
    <w:p w14:paraId="0BF272FB" w14:textId="77777777" w:rsidR="00997F6A" w:rsidRDefault="005C48BA">
      <w:pPr>
        <w:pStyle w:val="a6"/>
        <w:numPr>
          <w:ilvl w:val="1"/>
          <w:numId w:val="48"/>
        </w:numPr>
        <w:tabs>
          <w:tab w:val="left" w:pos="1122"/>
        </w:tabs>
        <w:ind w:right="422" w:firstLine="566"/>
        <w:rPr>
          <w:sz w:val="28"/>
        </w:rPr>
      </w:pPr>
      <w:r>
        <w:rPr>
          <w:sz w:val="28"/>
        </w:rPr>
        <w:t>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 в соответствии с требованием, приведенным в пункте 51 СанПиН 2.1.3684-21;</w:t>
      </w:r>
    </w:p>
    <w:p w14:paraId="6F31AC7F" w14:textId="77777777" w:rsidR="00997F6A" w:rsidRDefault="005C48BA">
      <w:pPr>
        <w:pStyle w:val="a6"/>
        <w:numPr>
          <w:ilvl w:val="1"/>
          <w:numId w:val="48"/>
        </w:numPr>
        <w:tabs>
          <w:tab w:val="left" w:pos="869"/>
        </w:tabs>
        <w:spacing w:before="2" w:line="322" w:lineRule="exact"/>
        <w:ind w:left="869" w:hanging="162"/>
        <w:rPr>
          <w:sz w:val="28"/>
        </w:rPr>
      </w:pPr>
      <w:r>
        <w:rPr>
          <w:sz w:val="28"/>
        </w:rPr>
        <w:t>не</w:t>
      </w:r>
      <w:r>
        <w:rPr>
          <w:spacing w:val="-7"/>
          <w:sz w:val="28"/>
        </w:rPr>
        <w:t xml:space="preserve"> </w:t>
      </w:r>
      <w:r>
        <w:rPr>
          <w:sz w:val="28"/>
        </w:rPr>
        <w:t>затопляться</w:t>
      </w:r>
      <w:r>
        <w:rPr>
          <w:spacing w:val="-6"/>
          <w:sz w:val="28"/>
        </w:rPr>
        <w:t xml:space="preserve"> </w:t>
      </w:r>
      <w:r>
        <w:rPr>
          <w:sz w:val="28"/>
        </w:rPr>
        <w:t>при</w:t>
      </w:r>
      <w:r>
        <w:rPr>
          <w:spacing w:val="-8"/>
          <w:sz w:val="28"/>
        </w:rPr>
        <w:t xml:space="preserve"> </w:t>
      </w:r>
      <w:r>
        <w:rPr>
          <w:spacing w:val="-2"/>
          <w:sz w:val="28"/>
        </w:rPr>
        <w:t>паводках;</w:t>
      </w:r>
    </w:p>
    <w:p w14:paraId="5FB36F82" w14:textId="77777777" w:rsidR="00997F6A" w:rsidRDefault="005C48BA">
      <w:pPr>
        <w:pStyle w:val="a6"/>
        <w:numPr>
          <w:ilvl w:val="1"/>
          <w:numId w:val="48"/>
        </w:numPr>
        <w:tabs>
          <w:tab w:val="left" w:pos="878"/>
        </w:tabs>
        <w:ind w:right="423" w:firstLine="566"/>
        <w:rPr>
          <w:sz w:val="28"/>
        </w:rPr>
      </w:pPr>
      <w:r>
        <w:rPr>
          <w:sz w:val="28"/>
        </w:rPr>
        <w:t>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w:t>
      </w:r>
    </w:p>
    <w:p w14:paraId="01C9B34F" w14:textId="77777777" w:rsidR="00997F6A" w:rsidRDefault="005C48BA">
      <w:pPr>
        <w:pStyle w:val="a6"/>
        <w:numPr>
          <w:ilvl w:val="1"/>
          <w:numId w:val="48"/>
        </w:numPr>
        <w:tabs>
          <w:tab w:val="left" w:pos="868"/>
        </w:tabs>
        <w:ind w:right="426" w:firstLine="566"/>
        <w:rPr>
          <w:sz w:val="28"/>
        </w:rPr>
      </w:pPr>
      <w:r>
        <w:rPr>
          <w:sz w:val="28"/>
        </w:rPr>
        <w:t>иметь</w:t>
      </w:r>
      <w:r>
        <w:rPr>
          <w:spacing w:val="-5"/>
          <w:sz w:val="28"/>
        </w:rPr>
        <w:t xml:space="preserve"> </w:t>
      </w:r>
      <w:r>
        <w:rPr>
          <w:sz w:val="28"/>
        </w:rPr>
        <w:t>сухую, пористую почву</w:t>
      </w:r>
      <w:r>
        <w:rPr>
          <w:spacing w:val="-3"/>
          <w:sz w:val="28"/>
        </w:rPr>
        <w:t xml:space="preserve"> </w:t>
      </w:r>
      <w:r>
        <w:rPr>
          <w:sz w:val="28"/>
        </w:rPr>
        <w:t>(супесчаную, песчаную)</w:t>
      </w:r>
      <w:r>
        <w:rPr>
          <w:spacing w:val="-4"/>
          <w:sz w:val="28"/>
        </w:rPr>
        <w:t xml:space="preserve"> </w:t>
      </w:r>
      <w:r>
        <w:rPr>
          <w:sz w:val="28"/>
        </w:rPr>
        <w:t>на глубине</w:t>
      </w:r>
      <w:r>
        <w:rPr>
          <w:spacing w:val="-2"/>
          <w:sz w:val="28"/>
        </w:rPr>
        <w:t xml:space="preserve"> </w:t>
      </w:r>
      <w:r>
        <w:rPr>
          <w:sz w:val="28"/>
        </w:rPr>
        <w:t>1,5 м и ниже с влажностью почвы в пределах 6 - 18%;</w:t>
      </w:r>
    </w:p>
    <w:p w14:paraId="31F09273" w14:textId="77777777" w:rsidR="00997F6A" w:rsidRDefault="005C48BA">
      <w:pPr>
        <w:pStyle w:val="a6"/>
        <w:numPr>
          <w:ilvl w:val="1"/>
          <w:numId w:val="48"/>
        </w:numPr>
        <w:tabs>
          <w:tab w:val="left" w:pos="1031"/>
        </w:tabs>
        <w:ind w:right="426" w:firstLine="566"/>
        <w:rPr>
          <w:sz w:val="28"/>
        </w:rPr>
      </w:pPr>
      <w:r>
        <w:rPr>
          <w:sz w:val="28"/>
        </w:rPr>
        <w:t xml:space="preserve">располагаться с подветренной стороны по отношению к жилой </w:t>
      </w:r>
      <w:r>
        <w:rPr>
          <w:spacing w:val="-2"/>
          <w:sz w:val="28"/>
        </w:rPr>
        <w:t>территории.</w:t>
      </w:r>
    </w:p>
    <w:p w14:paraId="752F1AD2" w14:textId="77777777" w:rsidR="00997F6A" w:rsidRDefault="005C48BA">
      <w:pPr>
        <w:pStyle w:val="a6"/>
        <w:numPr>
          <w:ilvl w:val="0"/>
          <w:numId w:val="48"/>
        </w:numPr>
        <w:tabs>
          <w:tab w:val="left" w:pos="1026"/>
        </w:tabs>
        <w:ind w:right="427" w:firstLine="566"/>
        <w:jc w:val="both"/>
        <w:rPr>
          <w:sz w:val="28"/>
        </w:rPr>
      </w:pPr>
      <w:r>
        <w:rPr>
          <w:sz w:val="28"/>
        </w:rPr>
        <w:t>Устройство кладбища осуществляется в соответствии с утвержденным проектом, в котором предусматривается:</w:t>
      </w:r>
    </w:p>
    <w:p w14:paraId="2B24E15A" w14:textId="77777777" w:rsidR="00997F6A" w:rsidRDefault="005C48BA">
      <w:pPr>
        <w:pStyle w:val="a6"/>
        <w:numPr>
          <w:ilvl w:val="1"/>
          <w:numId w:val="48"/>
        </w:numPr>
        <w:tabs>
          <w:tab w:val="left" w:pos="869"/>
        </w:tabs>
        <w:spacing w:line="321" w:lineRule="exact"/>
        <w:ind w:left="869" w:hanging="162"/>
        <w:jc w:val="left"/>
        <w:rPr>
          <w:sz w:val="28"/>
        </w:rPr>
      </w:pPr>
      <w:r>
        <w:rPr>
          <w:sz w:val="28"/>
        </w:rPr>
        <w:t>наличие</w:t>
      </w:r>
      <w:r>
        <w:rPr>
          <w:spacing w:val="-10"/>
          <w:sz w:val="28"/>
        </w:rPr>
        <w:t xml:space="preserve"> </w:t>
      </w:r>
      <w:r>
        <w:rPr>
          <w:sz w:val="28"/>
        </w:rPr>
        <w:t>водоупорного</w:t>
      </w:r>
      <w:r>
        <w:rPr>
          <w:spacing w:val="-10"/>
          <w:sz w:val="28"/>
        </w:rPr>
        <w:t xml:space="preserve"> </w:t>
      </w:r>
      <w:r>
        <w:rPr>
          <w:sz w:val="28"/>
        </w:rPr>
        <w:t>слоя</w:t>
      </w:r>
      <w:r>
        <w:rPr>
          <w:spacing w:val="-9"/>
          <w:sz w:val="28"/>
        </w:rPr>
        <w:t xml:space="preserve"> </w:t>
      </w:r>
      <w:r>
        <w:rPr>
          <w:sz w:val="28"/>
        </w:rPr>
        <w:t>для</w:t>
      </w:r>
      <w:r>
        <w:rPr>
          <w:spacing w:val="-9"/>
          <w:sz w:val="28"/>
        </w:rPr>
        <w:t xml:space="preserve"> </w:t>
      </w:r>
      <w:r>
        <w:rPr>
          <w:sz w:val="28"/>
        </w:rPr>
        <w:t>кладбищ</w:t>
      </w:r>
      <w:r>
        <w:rPr>
          <w:spacing w:val="-9"/>
          <w:sz w:val="28"/>
        </w:rPr>
        <w:t xml:space="preserve"> </w:t>
      </w:r>
      <w:r>
        <w:rPr>
          <w:sz w:val="28"/>
        </w:rPr>
        <w:t>традиционного</w:t>
      </w:r>
      <w:r>
        <w:rPr>
          <w:spacing w:val="-10"/>
          <w:sz w:val="28"/>
        </w:rPr>
        <w:t xml:space="preserve"> </w:t>
      </w:r>
      <w:r>
        <w:rPr>
          <w:spacing w:val="-2"/>
          <w:sz w:val="28"/>
        </w:rPr>
        <w:t>типа;</w:t>
      </w:r>
    </w:p>
    <w:p w14:paraId="40E6054C" w14:textId="77777777" w:rsidR="00997F6A" w:rsidRDefault="005C48BA">
      <w:pPr>
        <w:pStyle w:val="a6"/>
        <w:numPr>
          <w:ilvl w:val="1"/>
          <w:numId w:val="48"/>
        </w:numPr>
        <w:tabs>
          <w:tab w:val="left" w:pos="869"/>
        </w:tabs>
        <w:spacing w:before="2" w:line="322" w:lineRule="exact"/>
        <w:ind w:left="869" w:hanging="162"/>
        <w:jc w:val="left"/>
        <w:rPr>
          <w:sz w:val="28"/>
        </w:rPr>
      </w:pPr>
      <w:r>
        <w:rPr>
          <w:sz w:val="28"/>
        </w:rPr>
        <w:t>система</w:t>
      </w:r>
      <w:r>
        <w:rPr>
          <w:spacing w:val="-6"/>
          <w:sz w:val="28"/>
        </w:rPr>
        <w:t xml:space="preserve"> </w:t>
      </w:r>
      <w:r>
        <w:rPr>
          <w:spacing w:val="-2"/>
          <w:sz w:val="28"/>
        </w:rPr>
        <w:t>дренажа;</w:t>
      </w:r>
    </w:p>
    <w:p w14:paraId="53661903" w14:textId="77777777" w:rsidR="00997F6A" w:rsidRDefault="005C48BA">
      <w:pPr>
        <w:pStyle w:val="a6"/>
        <w:numPr>
          <w:ilvl w:val="1"/>
          <w:numId w:val="48"/>
        </w:numPr>
        <w:tabs>
          <w:tab w:val="left" w:pos="869"/>
        </w:tabs>
        <w:spacing w:line="322" w:lineRule="exact"/>
        <w:ind w:left="869" w:hanging="162"/>
        <w:jc w:val="left"/>
        <w:rPr>
          <w:sz w:val="28"/>
        </w:rPr>
      </w:pPr>
      <w:r>
        <w:rPr>
          <w:sz w:val="28"/>
        </w:rPr>
        <w:t>обваловка</w:t>
      </w:r>
      <w:r>
        <w:rPr>
          <w:spacing w:val="-14"/>
          <w:sz w:val="28"/>
        </w:rPr>
        <w:t xml:space="preserve"> </w:t>
      </w:r>
      <w:r>
        <w:rPr>
          <w:spacing w:val="-2"/>
          <w:sz w:val="28"/>
        </w:rPr>
        <w:t>территории;</w:t>
      </w:r>
    </w:p>
    <w:p w14:paraId="0EDA7138" w14:textId="77777777" w:rsidR="00997F6A" w:rsidRDefault="005C48BA">
      <w:pPr>
        <w:pStyle w:val="a6"/>
        <w:numPr>
          <w:ilvl w:val="1"/>
          <w:numId w:val="48"/>
        </w:numPr>
        <w:tabs>
          <w:tab w:val="left" w:pos="869"/>
        </w:tabs>
        <w:spacing w:line="322" w:lineRule="exact"/>
        <w:ind w:left="869" w:hanging="162"/>
        <w:jc w:val="left"/>
        <w:rPr>
          <w:sz w:val="28"/>
        </w:rPr>
      </w:pPr>
      <w:r>
        <w:rPr>
          <w:sz w:val="28"/>
        </w:rPr>
        <w:t>организация</w:t>
      </w:r>
      <w:r>
        <w:rPr>
          <w:spacing w:val="-10"/>
          <w:sz w:val="28"/>
        </w:rPr>
        <w:t xml:space="preserve"> </w:t>
      </w:r>
      <w:r>
        <w:rPr>
          <w:sz w:val="28"/>
        </w:rPr>
        <w:t>и</w:t>
      </w:r>
      <w:r>
        <w:rPr>
          <w:spacing w:val="-12"/>
          <w:sz w:val="28"/>
        </w:rPr>
        <w:t xml:space="preserve"> </w:t>
      </w:r>
      <w:r>
        <w:rPr>
          <w:sz w:val="28"/>
        </w:rPr>
        <w:t>благоустройство</w:t>
      </w:r>
      <w:r>
        <w:rPr>
          <w:spacing w:val="-11"/>
          <w:sz w:val="28"/>
        </w:rPr>
        <w:t xml:space="preserve"> </w:t>
      </w:r>
      <w:r>
        <w:rPr>
          <w:sz w:val="28"/>
        </w:rPr>
        <w:t>санитарно-защитной</w:t>
      </w:r>
      <w:r>
        <w:rPr>
          <w:spacing w:val="-11"/>
          <w:sz w:val="28"/>
        </w:rPr>
        <w:t xml:space="preserve"> </w:t>
      </w:r>
      <w:r>
        <w:rPr>
          <w:spacing w:val="-2"/>
          <w:sz w:val="28"/>
        </w:rPr>
        <w:t>зоны;</w:t>
      </w:r>
    </w:p>
    <w:p w14:paraId="6D361EBF" w14:textId="77777777" w:rsidR="00997F6A" w:rsidRDefault="005C48BA">
      <w:pPr>
        <w:pStyle w:val="a6"/>
        <w:numPr>
          <w:ilvl w:val="1"/>
          <w:numId w:val="48"/>
        </w:numPr>
        <w:tabs>
          <w:tab w:val="left" w:pos="869"/>
        </w:tabs>
        <w:spacing w:line="322" w:lineRule="exact"/>
        <w:ind w:left="869" w:hanging="162"/>
        <w:jc w:val="left"/>
        <w:rPr>
          <w:sz w:val="28"/>
        </w:rPr>
      </w:pPr>
      <w:r>
        <w:rPr>
          <w:sz w:val="28"/>
        </w:rPr>
        <w:t>характер</w:t>
      </w:r>
      <w:r>
        <w:rPr>
          <w:spacing w:val="-5"/>
          <w:sz w:val="28"/>
        </w:rPr>
        <w:t xml:space="preserve"> </w:t>
      </w:r>
      <w:r>
        <w:rPr>
          <w:sz w:val="28"/>
        </w:rPr>
        <w:t>и</w:t>
      </w:r>
      <w:r>
        <w:rPr>
          <w:spacing w:val="-5"/>
          <w:sz w:val="28"/>
        </w:rPr>
        <w:t xml:space="preserve"> </w:t>
      </w:r>
      <w:r>
        <w:rPr>
          <w:sz w:val="28"/>
        </w:rPr>
        <w:t>площадь</w:t>
      </w:r>
      <w:r>
        <w:rPr>
          <w:spacing w:val="-7"/>
          <w:sz w:val="28"/>
        </w:rPr>
        <w:t xml:space="preserve"> </w:t>
      </w:r>
      <w:r>
        <w:rPr>
          <w:sz w:val="28"/>
        </w:rPr>
        <w:t>зеленых</w:t>
      </w:r>
      <w:r>
        <w:rPr>
          <w:spacing w:val="-9"/>
          <w:sz w:val="28"/>
        </w:rPr>
        <w:t xml:space="preserve"> </w:t>
      </w:r>
      <w:r>
        <w:rPr>
          <w:spacing w:val="-2"/>
          <w:sz w:val="28"/>
        </w:rPr>
        <w:t>насаждений;</w:t>
      </w:r>
    </w:p>
    <w:p w14:paraId="50468870" w14:textId="77777777" w:rsidR="00997F6A" w:rsidRDefault="005C48BA">
      <w:pPr>
        <w:pStyle w:val="a6"/>
        <w:numPr>
          <w:ilvl w:val="1"/>
          <w:numId w:val="48"/>
        </w:numPr>
        <w:tabs>
          <w:tab w:val="left" w:pos="869"/>
        </w:tabs>
        <w:spacing w:line="322" w:lineRule="exact"/>
        <w:ind w:left="869" w:hanging="162"/>
        <w:jc w:val="left"/>
        <w:rPr>
          <w:sz w:val="28"/>
        </w:rPr>
      </w:pPr>
      <w:r>
        <w:rPr>
          <w:sz w:val="28"/>
        </w:rPr>
        <w:t>организация</w:t>
      </w:r>
      <w:r>
        <w:rPr>
          <w:spacing w:val="-5"/>
          <w:sz w:val="28"/>
        </w:rPr>
        <w:t xml:space="preserve"> </w:t>
      </w:r>
      <w:r>
        <w:rPr>
          <w:sz w:val="28"/>
        </w:rPr>
        <w:t>подъездных</w:t>
      </w:r>
      <w:r>
        <w:rPr>
          <w:spacing w:val="-11"/>
          <w:sz w:val="28"/>
        </w:rPr>
        <w:t xml:space="preserve"> </w:t>
      </w:r>
      <w:r>
        <w:rPr>
          <w:sz w:val="28"/>
        </w:rPr>
        <w:t>путей</w:t>
      </w:r>
      <w:r>
        <w:rPr>
          <w:spacing w:val="-6"/>
          <w:sz w:val="28"/>
        </w:rPr>
        <w:t xml:space="preserve"> </w:t>
      </w:r>
      <w:r>
        <w:rPr>
          <w:sz w:val="28"/>
        </w:rPr>
        <w:t>и</w:t>
      </w:r>
      <w:r>
        <w:rPr>
          <w:spacing w:val="-7"/>
          <w:sz w:val="28"/>
        </w:rPr>
        <w:t xml:space="preserve"> </w:t>
      </w:r>
      <w:r>
        <w:rPr>
          <w:spacing w:val="-2"/>
          <w:sz w:val="28"/>
        </w:rPr>
        <w:t>автостоянок;</w:t>
      </w:r>
    </w:p>
    <w:p w14:paraId="3CECFEB0" w14:textId="77777777" w:rsidR="00997F6A" w:rsidRDefault="005C48BA">
      <w:pPr>
        <w:pStyle w:val="a6"/>
        <w:numPr>
          <w:ilvl w:val="1"/>
          <w:numId w:val="48"/>
        </w:numPr>
        <w:tabs>
          <w:tab w:val="left" w:pos="930"/>
        </w:tabs>
        <w:ind w:right="424" w:firstLine="566"/>
        <w:rPr>
          <w:sz w:val="28"/>
        </w:rPr>
      </w:pPr>
      <w:r>
        <w:rPr>
          <w:sz w:val="28"/>
        </w:rPr>
        <w:t xml:space="preserve">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w:t>
      </w:r>
      <w:r>
        <w:rPr>
          <w:spacing w:val="-2"/>
          <w:sz w:val="28"/>
        </w:rPr>
        <w:t>кладбища;</w:t>
      </w:r>
    </w:p>
    <w:p w14:paraId="6AF38325" w14:textId="77777777" w:rsidR="00997F6A" w:rsidRDefault="005C48BA">
      <w:pPr>
        <w:pStyle w:val="a6"/>
        <w:numPr>
          <w:ilvl w:val="1"/>
          <w:numId w:val="48"/>
        </w:numPr>
        <w:tabs>
          <w:tab w:val="left" w:pos="935"/>
        </w:tabs>
        <w:ind w:right="425" w:firstLine="566"/>
        <w:rPr>
          <w:sz w:val="28"/>
        </w:rPr>
      </w:pPr>
      <w:r>
        <w:rPr>
          <w:sz w:val="28"/>
        </w:rPr>
        <w:t>разделение территории кладбища на функциональные зоны (входную, ритуальную, административно-хозяйственную, захоронений, зеленой защиты</w:t>
      </w:r>
      <w:r>
        <w:rPr>
          <w:spacing w:val="40"/>
          <w:sz w:val="28"/>
        </w:rPr>
        <w:t xml:space="preserve"> </w:t>
      </w:r>
      <w:r>
        <w:rPr>
          <w:sz w:val="28"/>
        </w:rPr>
        <w:t>по периметру кладбища);</w:t>
      </w:r>
    </w:p>
    <w:p w14:paraId="1AFB2126" w14:textId="77777777" w:rsidR="00997F6A" w:rsidRDefault="005C48BA">
      <w:pPr>
        <w:pStyle w:val="a6"/>
        <w:numPr>
          <w:ilvl w:val="1"/>
          <w:numId w:val="48"/>
        </w:numPr>
        <w:tabs>
          <w:tab w:val="left" w:pos="1060"/>
        </w:tabs>
        <w:spacing w:line="242" w:lineRule="auto"/>
        <w:ind w:right="424" w:firstLine="566"/>
        <w:rPr>
          <w:sz w:val="28"/>
        </w:rPr>
      </w:pPr>
      <w:proofErr w:type="spellStart"/>
      <w:r>
        <w:rPr>
          <w:sz w:val="28"/>
        </w:rPr>
        <w:t>канализование</w:t>
      </w:r>
      <w:proofErr w:type="spellEnd"/>
      <w:r>
        <w:rPr>
          <w:sz w:val="28"/>
        </w:rPr>
        <w:t xml:space="preserve">, водо-, тепло-, электроснабжение, благоустройство </w:t>
      </w:r>
      <w:r>
        <w:rPr>
          <w:spacing w:val="-2"/>
          <w:sz w:val="28"/>
        </w:rPr>
        <w:t>территории.</w:t>
      </w:r>
    </w:p>
    <w:p w14:paraId="2F336847" w14:textId="77777777" w:rsidR="00997F6A" w:rsidRDefault="005C48BA">
      <w:pPr>
        <w:pStyle w:val="a6"/>
        <w:numPr>
          <w:ilvl w:val="0"/>
          <w:numId w:val="48"/>
        </w:numPr>
        <w:tabs>
          <w:tab w:val="left" w:pos="1117"/>
        </w:tabs>
        <w:ind w:right="419" w:firstLine="566"/>
        <w:jc w:val="both"/>
        <w:rPr>
          <w:sz w:val="28"/>
        </w:rPr>
      </w:pPr>
      <w:r>
        <w:rPr>
          <w:sz w:val="28"/>
        </w:rPr>
        <w:t>Размер земельного участка для кладбища определяется с учетом количества жителей сельского поселения, но не может превышать 40 га. При этом также учитывается перспективный рост численности населения, коэффициент</w:t>
      </w:r>
      <w:r>
        <w:rPr>
          <w:spacing w:val="37"/>
          <w:sz w:val="28"/>
        </w:rPr>
        <w:t xml:space="preserve">  </w:t>
      </w:r>
      <w:r>
        <w:rPr>
          <w:sz w:val="28"/>
        </w:rPr>
        <w:t>смертности,</w:t>
      </w:r>
      <w:r>
        <w:rPr>
          <w:spacing w:val="72"/>
          <w:sz w:val="28"/>
        </w:rPr>
        <w:t xml:space="preserve">   </w:t>
      </w:r>
      <w:r>
        <w:rPr>
          <w:sz w:val="28"/>
        </w:rPr>
        <w:t>наличие</w:t>
      </w:r>
      <w:r>
        <w:rPr>
          <w:spacing w:val="40"/>
          <w:sz w:val="28"/>
        </w:rPr>
        <w:t xml:space="preserve">  </w:t>
      </w:r>
      <w:r>
        <w:rPr>
          <w:sz w:val="28"/>
        </w:rPr>
        <w:t>действующих</w:t>
      </w:r>
      <w:r>
        <w:rPr>
          <w:spacing w:val="36"/>
          <w:sz w:val="28"/>
        </w:rPr>
        <w:t xml:space="preserve">  </w:t>
      </w:r>
      <w:r>
        <w:rPr>
          <w:sz w:val="28"/>
        </w:rPr>
        <w:t>объектов</w:t>
      </w:r>
      <w:r>
        <w:rPr>
          <w:spacing w:val="35"/>
          <w:sz w:val="28"/>
        </w:rPr>
        <w:t xml:space="preserve">  </w:t>
      </w:r>
      <w:r>
        <w:rPr>
          <w:spacing w:val="-2"/>
          <w:sz w:val="28"/>
        </w:rPr>
        <w:t>похоронного</w:t>
      </w:r>
    </w:p>
    <w:p w14:paraId="62342B7B" w14:textId="77777777" w:rsidR="00997F6A" w:rsidRDefault="00997F6A">
      <w:pPr>
        <w:pStyle w:val="a6"/>
        <w:rPr>
          <w:sz w:val="28"/>
        </w:rPr>
        <w:sectPr w:rsidR="00997F6A">
          <w:pgSz w:w="11900" w:h="16840"/>
          <w:pgMar w:top="500" w:right="708" w:bottom="700" w:left="992" w:header="0" w:footer="518" w:gutter="0"/>
          <w:cols w:space="720"/>
        </w:sectPr>
      </w:pPr>
    </w:p>
    <w:p w14:paraId="0674F6A9" w14:textId="77777777" w:rsidR="00997F6A" w:rsidRDefault="005C48BA">
      <w:pPr>
        <w:pStyle w:val="a3"/>
        <w:spacing w:before="61"/>
        <w:ind w:firstLine="0"/>
        <w:jc w:val="left"/>
      </w:pPr>
      <w:r>
        <w:t>обслуживания, принятая схема и способы захоронения, вероисповедания, норм земельного участка за одно захоронение.</w:t>
      </w:r>
    </w:p>
    <w:p w14:paraId="5027773A" w14:textId="77777777" w:rsidR="00997F6A" w:rsidRDefault="005C48BA">
      <w:pPr>
        <w:pStyle w:val="a6"/>
        <w:numPr>
          <w:ilvl w:val="0"/>
          <w:numId w:val="48"/>
        </w:numPr>
        <w:tabs>
          <w:tab w:val="left" w:pos="1194"/>
        </w:tabs>
        <w:spacing w:line="242" w:lineRule="auto"/>
        <w:ind w:right="422" w:firstLine="566"/>
        <w:jc w:val="both"/>
        <w:rPr>
          <w:sz w:val="28"/>
        </w:rPr>
      </w:pPr>
      <w:r>
        <w:rPr>
          <w:sz w:val="28"/>
        </w:rPr>
        <w:t>Расчетные показатели обеспеченности кладбищами принимаются по таблице 44.</w:t>
      </w:r>
    </w:p>
    <w:p w14:paraId="1515D100" w14:textId="77777777" w:rsidR="00997F6A" w:rsidRDefault="005C48BA">
      <w:pPr>
        <w:pStyle w:val="a3"/>
        <w:spacing w:before="318"/>
        <w:ind w:left="846" w:firstLine="0"/>
        <w:jc w:val="left"/>
      </w:pPr>
      <w:r>
        <w:t>Таблица</w:t>
      </w:r>
      <w:r>
        <w:rPr>
          <w:spacing w:val="-7"/>
        </w:rPr>
        <w:t xml:space="preserve"> </w:t>
      </w:r>
      <w:r>
        <w:t>44.</w:t>
      </w:r>
      <w:r>
        <w:rPr>
          <w:spacing w:val="-5"/>
        </w:rPr>
        <w:t xml:space="preserve"> </w:t>
      </w:r>
      <w:r>
        <w:t>Нормы</w:t>
      </w:r>
      <w:r>
        <w:rPr>
          <w:spacing w:val="-8"/>
        </w:rPr>
        <w:t xml:space="preserve"> </w:t>
      </w:r>
      <w:r>
        <w:t>расчета</w:t>
      </w:r>
      <w:r>
        <w:rPr>
          <w:spacing w:val="-6"/>
        </w:rPr>
        <w:t xml:space="preserve"> </w:t>
      </w:r>
      <w:r>
        <w:t>обеспеченности</w:t>
      </w:r>
      <w:r>
        <w:rPr>
          <w:spacing w:val="-8"/>
        </w:rPr>
        <w:t xml:space="preserve"> </w:t>
      </w:r>
      <w:r>
        <w:rPr>
          <w:spacing w:val="-2"/>
        </w:rPr>
        <w:t>кладбищами</w:t>
      </w:r>
    </w:p>
    <w:p w14:paraId="00FFBA2E" w14:textId="77777777" w:rsidR="00997F6A" w:rsidRDefault="00997F6A">
      <w:pPr>
        <w:pStyle w:val="a3"/>
        <w:spacing w:before="5"/>
        <w:ind w:left="0" w:firstLine="0"/>
        <w:jc w:val="left"/>
        <w:rPr>
          <w:sz w:val="16"/>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421"/>
        <w:gridCol w:w="2127"/>
        <w:gridCol w:w="3399"/>
      </w:tblGrid>
      <w:tr w:rsidR="00997F6A" w14:paraId="7344885D" w14:textId="77777777">
        <w:trPr>
          <w:trHeight w:val="762"/>
        </w:trPr>
        <w:tc>
          <w:tcPr>
            <w:tcW w:w="2976" w:type="dxa"/>
          </w:tcPr>
          <w:p w14:paraId="6D962DA2" w14:textId="77777777" w:rsidR="00997F6A" w:rsidRDefault="005C48BA">
            <w:pPr>
              <w:pStyle w:val="TableParagraph"/>
              <w:spacing w:line="249" w:lineRule="exact"/>
              <w:ind w:left="110"/>
            </w:pPr>
            <w:r>
              <w:rPr>
                <w:spacing w:val="-2"/>
              </w:rPr>
              <w:t>Объекты</w:t>
            </w:r>
          </w:p>
        </w:tc>
        <w:tc>
          <w:tcPr>
            <w:tcW w:w="1421" w:type="dxa"/>
          </w:tcPr>
          <w:p w14:paraId="35617F2A" w14:textId="77777777" w:rsidR="00997F6A" w:rsidRDefault="005C48BA">
            <w:pPr>
              <w:pStyle w:val="TableParagraph"/>
              <w:spacing w:line="237" w:lineRule="auto"/>
              <w:ind w:left="110" w:right="270"/>
            </w:pPr>
            <w:r>
              <w:rPr>
                <w:spacing w:val="-2"/>
              </w:rPr>
              <w:t>Норма обеспечен-</w:t>
            </w:r>
          </w:p>
          <w:p w14:paraId="78582F11" w14:textId="77777777" w:rsidR="00997F6A" w:rsidRDefault="005C48BA">
            <w:pPr>
              <w:pStyle w:val="TableParagraph"/>
              <w:spacing w:line="243" w:lineRule="exact"/>
              <w:ind w:left="110"/>
            </w:pPr>
            <w:proofErr w:type="spellStart"/>
            <w:r>
              <w:rPr>
                <w:spacing w:val="-2"/>
              </w:rPr>
              <w:t>ности</w:t>
            </w:r>
            <w:proofErr w:type="spellEnd"/>
          </w:p>
        </w:tc>
        <w:tc>
          <w:tcPr>
            <w:tcW w:w="2127" w:type="dxa"/>
          </w:tcPr>
          <w:p w14:paraId="6A12A3F2" w14:textId="77777777" w:rsidR="00997F6A" w:rsidRDefault="005C48BA">
            <w:pPr>
              <w:pStyle w:val="TableParagraph"/>
              <w:spacing w:line="237" w:lineRule="auto"/>
              <w:ind w:left="105" w:right="142"/>
            </w:pPr>
            <w:r>
              <w:t>Размеры</w:t>
            </w:r>
            <w:r>
              <w:rPr>
                <w:spacing w:val="-14"/>
              </w:rPr>
              <w:t xml:space="preserve"> </w:t>
            </w:r>
            <w:r>
              <w:t xml:space="preserve">земельных </w:t>
            </w:r>
            <w:r>
              <w:rPr>
                <w:spacing w:val="-2"/>
              </w:rPr>
              <w:t>участков</w:t>
            </w:r>
          </w:p>
        </w:tc>
        <w:tc>
          <w:tcPr>
            <w:tcW w:w="3399" w:type="dxa"/>
          </w:tcPr>
          <w:p w14:paraId="68287605" w14:textId="77777777" w:rsidR="00997F6A" w:rsidRDefault="005C48BA">
            <w:pPr>
              <w:pStyle w:val="TableParagraph"/>
              <w:spacing w:line="249" w:lineRule="exact"/>
              <w:ind w:left="104"/>
            </w:pPr>
            <w:r>
              <w:rPr>
                <w:spacing w:val="-2"/>
              </w:rPr>
              <w:t>Примечание</w:t>
            </w:r>
          </w:p>
        </w:tc>
      </w:tr>
      <w:tr w:rsidR="00997F6A" w14:paraId="5874FD6B" w14:textId="77777777">
        <w:trPr>
          <w:trHeight w:val="2274"/>
        </w:trPr>
        <w:tc>
          <w:tcPr>
            <w:tcW w:w="2976" w:type="dxa"/>
          </w:tcPr>
          <w:p w14:paraId="27303CDE" w14:textId="77777777" w:rsidR="00997F6A" w:rsidRDefault="005C48BA">
            <w:pPr>
              <w:pStyle w:val="TableParagraph"/>
              <w:spacing w:line="244" w:lineRule="exact"/>
              <w:ind w:left="110"/>
            </w:pPr>
            <w:proofErr w:type="spellStart"/>
            <w:r>
              <w:rPr>
                <w:spacing w:val="-11"/>
              </w:rPr>
              <w:t>К.ладбища</w:t>
            </w:r>
            <w:proofErr w:type="spellEnd"/>
            <w:r>
              <w:rPr>
                <w:spacing w:val="-11"/>
              </w:rPr>
              <w:t>,</w:t>
            </w:r>
            <w:r>
              <w:rPr>
                <w:spacing w:val="-5"/>
              </w:rPr>
              <w:t xml:space="preserve"> </w:t>
            </w:r>
            <w:r>
              <w:rPr>
                <w:spacing w:val="-7"/>
              </w:rPr>
              <w:t>га</w:t>
            </w:r>
          </w:p>
        </w:tc>
        <w:tc>
          <w:tcPr>
            <w:tcW w:w="1421" w:type="dxa"/>
          </w:tcPr>
          <w:p w14:paraId="009BC57A" w14:textId="77777777" w:rsidR="00997F6A" w:rsidRDefault="005C48BA">
            <w:pPr>
              <w:pStyle w:val="TableParagraph"/>
              <w:spacing w:line="237" w:lineRule="auto"/>
              <w:ind w:left="110" w:right="153"/>
            </w:pPr>
            <w:r>
              <w:t>0,24</w:t>
            </w:r>
            <w:r>
              <w:rPr>
                <w:spacing w:val="-14"/>
              </w:rPr>
              <w:t xml:space="preserve"> </w:t>
            </w:r>
            <w:r>
              <w:t>га</w:t>
            </w:r>
            <w:r>
              <w:rPr>
                <w:spacing w:val="-11"/>
              </w:rPr>
              <w:t xml:space="preserve"> </w:t>
            </w:r>
            <w:r>
              <w:t>на</w:t>
            </w:r>
            <w:r>
              <w:rPr>
                <w:spacing w:val="-12"/>
              </w:rPr>
              <w:t xml:space="preserve"> </w:t>
            </w:r>
            <w:r>
              <w:t xml:space="preserve">1 </w:t>
            </w:r>
            <w:proofErr w:type="spellStart"/>
            <w:r>
              <w:rPr>
                <w:spacing w:val="-2"/>
              </w:rPr>
              <w:t>тыс.чел</w:t>
            </w:r>
            <w:proofErr w:type="spellEnd"/>
            <w:r>
              <w:rPr>
                <w:spacing w:val="-2"/>
              </w:rPr>
              <w:t>.</w:t>
            </w:r>
          </w:p>
        </w:tc>
        <w:tc>
          <w:tcPr>
            <w:tcW w:w="2127" w:type="dxa"/>
          </w:tcPr>
          <w:p w14:paraId="72F38EF7" w14:textId="77777777" w:rsidR="00997F6A" w:rsidRDefault="005C48BA">
            <w:pPr>
              <w:pStyle w:val="TableParagraph"/>
              <w:spacing w:line="244" w:lineRule="exact"/>
              <w:ind w:left="105"/>
            </w:pPr>
            <w:r>
              <w:t>0,24</w:t>
            </w:r>
            <w:r>
              <w:rPr>
                <w:spacing w:val="-4"/>
              </w:rPr>
              <w:t xml:space="preserve"> </w:t>
            </w:r>
            <w:r>
              <w:t>га на 1</w:t>
            </w:r>
            <w:r>
              <w:rPr>
                <w:spacing w:val="2"/>
              </w:rPr>
              <w:t xml:space="preserve"> </w:t>
            </w:r>
            <w:proofErr w:type="spellStart"/>
            <w:r>
              <w:rPr>
                <w:spacing w:val="-2"/>
              </w:rPr>
              <w:t>тыс.чел</w:t>
            </w:r>
            <w:proofErr w:type="spellEnd"/>
            <w:r>
              <w:rPr>
                <w:spacing w:val="-2"/>
              </w:rPr>
              <w:t>.</w:t>
            </w:r>
          </w:p>
        </w:tc>
        <w:tc>
          <w:tcPr>
            <w:tcW w:w="3399" w:type="dxa"/>
          </w:tcPr>
          <w:p w14:paraId="04C09C09" w14:textId="77777777" w:rsidR="00997F6A" w:rsidRDefault="005C48BA">
            <w:pPr>
              <w:pStyle w:val="TableParagraph"/>
              <w:ind w:left="104"/>
            </w:pPr>
            <w:r>
              <w:t>Размеры</w:t>
            </w:r>
            <w:r>
              <w:rPr>
                <w:spacing w:val="-13"/>
              </w:rPr>
              <w:t xml:space="preserve"> </w:t>
            </w:r>
            <w:r>
              <w:t>земельных</w:t>
            </w:r>
            <w:r>
              <w:rPr>
                <w:spacing w:val="-13"/>
              </w:rPr>
              <w:t xml:space="preserve"> </w:t>
            </w:r>
            <w:r>
              <w:t>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w:t>
            </w:r>
            <w:r>
              <w:rPr>
                <w:spacing w:val="-14"/>
              </w:rPr>
              <w:t xml:space="preserve"> </w:t>
            </w:r>
            <w:r>
              <w:t>по</w:t>
            </w:r>
            <w:r>
              <w:rPr>
                <w:spacing w:val="-14"/>
              </w:rPr>
              <w:t xml:space="preserve"> </w:t>
            </w:r>
            <w:r>
              <w:t>местным</w:t>
            </w:r>
          </w:p>
          <w:p w14:paraId="6C2EBF7D" w14:textId="77777777" w:rsidR="00997F6A" w:rsidRDefault="005C48BA">
            <w:pPr>
              <w:pStyle w:val="TableParagraph"/>
              <w:spacing w:line="240" w:lineRule="exact"/>
              <w:ind w:left="104"/>
            </w:pPr>
            <w:r>
              <w:rPr>
                <w:spacing w:val="-2"/>
              </w:rPr>
              <w:t>условиям</w:t>
            </w:r>
          </w:p>
        </w:tc>
      </w:tr>
    </w:tbl>
    <w:p w14:paraId="1B2AD800" w14:textId="77777777" w:rsidR="00997F6A" w:rsidRDefault="005C48BA">
      <w:pPr>
        <w:pStyle w:val="a6"/>
        <w:numPr>
          <w:ilvl w:val="0"/>
          <w:numId w:val="48"/>
        </w:numPr>
        <w:tabs>
          <w:tab w:val="left" w:pos="1233"/>
        </w:tabs>
        <w:spacing w:before="315"/>
        <w:ind w:right="420" w:firstLine="566"/>
        <w:jc w:val="both"/>
        <w:rPr>
          <w:sz w:val="28"/>
        </w:rPr>
      </w:pPr>
      <w:r>
        <w:rPr>
          <w:sz w:val="28"/>
        </w:rPr>
        <w:t>Расстояния от зданий и границ земельных участков учреждений, организаций и предприятий обслуживания следует принимать не менее приведенных в таблице 45.</w:t>
      </w:r>
    </w:p>
    <w:p w14:paraId="55AD4194" w14:textId="77777777" w:rsidR="00997F6A" w:rsidRDefault="00997F6A">
      <w:pPr>
        <w:pStyle w:val="a3"/>
        <w:spacing w:before="4"/>
        <w:ind w:left="0" w:firstLine="0"/>
        <w:jc w:val="left"/>
      </w:pPr>
    </w:p>
    <w:p w14:paraId="72B9B2D7" w14:textId="77777777" w:rsidR="00997F6A" w:rsidRDefault="005C48BA">
      <w:pPr>
        <w:pStyle w:val="a3"/>
        <w:ind w:left="707" w:firstLine="0"/>
        <w:jc w:val="left"/>
      </w:pPr>
      <w:r>
        <w:t>Таблица</w:t>
      </w:r>
      <w:r>
        <w:rPr>
          <w:spacing w:val="-5"/>
        </w:rPr>
        <w:t xml:space="preserve"> </w:t>
      </w:r>
      <w:r>
        <w:t>45.</w:t>
      </w:r>
      <w:r>
        <w:rPr>
          <w:spacing w:val="-3"/>
        </w:rPr>
        <w:t xml:space="preserve"> </w:t>
      </w:r>
      <w:r>
        <w:t>Расстояния</w:t>
      </w:r>
      <w:r>
        <w:rPr>
          <w:spacing w:val="-4"/>
        </w:rPr>
        <w:t xml:space="preserve"> </w:t>
      </w:r>
      <w:r>
        <w:t>от</w:t>
      </w:r>
      <w:r>
        <w:rPr>
          <w:spacing w:val="-7"/>
        </w:rPr>
        <w:t xml:space="preserve"> </w:t>
      </w:r>
      <w:r>
        <w:t>зданий</w:t>
      </w:r>
      <w:r>
        <w:rPr>
          <w:spacing w:val="-6"/>
        </w:rPr>
        <w:t xml:space="preserve"> </w:t>
      </w:r>
      <w:r>
        <w:t>и</w:t>
      </w:r>
      <w:r>
        <w:rPr>
          <w:spacing w:val="-5"/>
        </w:rPr>
        <w:t xml:space="preserve"> </w:t>
      </w:r>
      <w:r>
        <w:t>границ</w:t>
      </w:r>
      <w:r>
        <w:rPr>
          <w:spacing w:val="-6"/>
        </w:rPr>
        <w:t xml:space="preserve"> </w:t>
      </w:r>
      <w:r>
        <w:t>земельных</w:t>
      </w:r>
      <w:r>
        <w:rPr>
          <w:spacing w:val="-6"/>
        </w:rPr>
        <w:t xml:space="preserve"> </w:t>
      </w:r>
      <w:r>
        <w:rPr>
          <w:spacing w:val="-2"/>
        </w:rPr>
        <w:t>участков</w:t>
      </w:r>
    </w:p>
    <w:p w14:paraId="590EC768" w14:textId="77777777" w:rsidR="00997F6A" w:rsidRDefault="00997F6A">
      <w:pPr>
        <w:pStyle w:val="a3"/>
        <w:spacing w:before="103"/>
        <w:ind w:left="0" w:firstLine="0"/>
        <w:jc w:val="left"/>
        <w:rPr>
          <w:sz w:val="20"/>
        </w:rPr>
      </w:pPr>
    </w:p>
    <w:tbl>
      <w:tblPr>
        <w:tblStyle w:val="TableNormal"/>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09"/>
        <w:gridCol w:w="1162"/>
        <w:gridCol w:w="1392"/>
        <w:gridCol w:w="3120"/>
      </w:tblGrid>
      <w:tr w:rsidR="00997F6A" w14:paraId="4F5DE659" w14:textId="77777777">
        <w:trPr>
          <w:trHeight w:val="253"/>
        </w:trPr>
        <w:tc>
          <w:tcPr>
            <w:tcW w:w="4109" w:type="dxa"/>
            <w:vMerge w:val="restart"/>
          </w:tcPr>
          <w:p w14:paraId="2704D0CD" w14:textId="77777777" w:rsidR="00997F6A" w:rsidRDefault="005C48BA">
            <w:pPr>
              <w:pStyle w:val="TableParagraph"/>
              <w:spacing w:line="244" w:lineRule="exact"/>
              <w:ind w:left="78"/>
            </w:pPr>
            <w:r>
              <w:t>Земельные</w:t>
            </w:r>
            <w:r>
              <w:rPr>
                <w:spacing w:val="-10"/>
              </w:rPr>
              <w:t xml:space="preserve"> </w:t>
            </w:r>
            <w:r>
              <w:rPr>
                <w:spacing w:val="-2"/>
              </w:rPr>
              <w:t>участки</w:t>
            </w:r>
          </w:p>
        </w:tc>
        <w:tc>
          <w:tcPr>
            <w:tcW w:w="5674" w:type="dxa"/>
            <w:gridSpan w:val="3"/>
          </w:tcPr>
          <w:p w14:paraId="7ECB1126" w14:textId="77777777" w:rsidR="00997F6A" w:rsidRDefault="005C48BA">
            <w:pPr>
              <w:pStyle w:val="TableParagraph"/>
              <w:spacing w:line="234" w:lineRule="exact"/>
              <w:ind w:left="78"/>
            </w:pPr>
            <w:r>
              <w:t>Расстояния</w:t>
            </w:r>
            <w:r>
              <w:rPr>
                <w:spacing w:val="-6"/>
              </w:rPr>
              <w:t xml:space="preserve"> </w:t>
            </w:r>
            <w:r>
              <w:t>от</w:t>
            </w:r>
            <w:r>
              <w:rPr>
                <w:spacing w:val="-6"/>
              </w:rPr>
              <w:t xml:space="preserve"> </w:t>
            </w:r>
            <w:r>
              <w:t>границ</w:t>
            </w:r>
            <w:r>
              <w:rPr>
                <w:spacing w:val="-3"/>
              </w:rPr>
              <w:t xml:space="preserve"> </w:t>
            </w:r>
            <w:r>
              <w:t>участков,</w:t>
            </w:r>
            <w:r>
              <w:rPr>
                <w:spacing w:val="-3"/>
              </w:rPr>
              <w:t xml:space="preserve"> </w:t>
            </w:r>
            <w:r>
              <w:rPr>
                <w:spacing w:val="-10"/>
              </w:rPr>
              <w:t>м</w:t>
            </w:r>
          </w:p>
        </w:tc>
      </w:tr>
      <w:tr w:rsidR="00997F6A" w14:paraId="0B91417D" w14:textId="77777777">
        <w:trPr>
          <w:trHeight w:val="1261"/>
        </w:trPr>
        <w:tc>
          <w:tcPr>
            <w:tcW w:w="4109" w:type="dxa"/>
            <w:vMerge/>
            <w:tcBorders>
              <w:top w:val="nil"/>
            </w:tcBorders>
          </w:tcPr>
          <w:p w14:paraId="605AD4CC" w14:textId="77777777" w:rsidR="00997F6A" w:rsidRDefault="00997F6A">
            <w:pPr>
              <w:rPr>
                <w:sz w:val="2"/>
                <w:szCs w:val="2"/>
              </w:rPr>
            </w:pPr>
          </w:p>
        </w:tc>
        <w:tc>
          <w:tcPr>
            <w:tcW w:w="1162" w:type="dxa"/>
          </w:tcPr>
          <w:p w14:paraId="17A2889A" w14:textId="77777777" w:rsidR="00997F6A" w:rsidRDefault="005C48BA">
            <w:pPr>
              <w:pStyle w:val="TableParagraph"/>
              <w:ind w:left="107" w:right="77"/>
              <w:jc w:val="center"/>
            </w:pPr>
            <w:r>
              <w:rPr>
                <w:spacing w:val="-6"/>
              </w:rPr>
              <w:t>до</w:t>
            </w:r>
            <w:r>
              <w:rPr>
                <w:spacing w:val="-2"/>
              </w:rPr>
              <w:t xml:space="preserve"> красной линии </w:t>
            </w:r>
            <w:proofErr w:type="spellStart"/>
            <w:r>
              <w:rPr>
                <w:spacing w:val="-2"/>
              </w:rPr>
              <w:t>магистрал</w:t>
            </w:r>
            <w:proofErr w:type="spellEnd"/>
          </w:p>
          <w:p w14:paraId="515F4466" w14:textId="77777777" w:rsidR="00997F6A" w:rsidRDefault="005C48BA">
            <w:pPr>
              <w:pStyle w:val="TableParagraph"/>
              <w:spacing w:line="238" w:lineRule="exact"/>
              <w:ind w:left="25"/>
              <w:jc w:val="center"/>
            </w:pPr>
            <w:proofErr w:type="spellStart"/>
            <w:r>
              <w:t>ьных</w:t>
            </w:r>
            <w:proofErr w:type="spellEnd"/>
            <w:r>
              <w:rPr>
                <w:spacing w:val="2"/>
              </w:rPr>
              <w:t xml:space="preserve"> </w:t>
            </w:r>
            <w:r>
              <w:rPr>
                <w:spacing w:val="-4"/>
              </w:rPr>
              <w:t>улиц</w:t>
            </w:r>
          </w:p>
        </w:tc>
        <w:tc>
          <w:tcPr>
            <w:tcW w:w="1392" w:type="dxa"/>
          </w:tcPr>
          <w:p w14:paraId="4ECFEFB2" w14:textId="77777777" w:rsidR="00997F6A" w:rsidRDefault="005C48BA">
            <w:pPr>
              <w:pStyle w:val="TableParagraph"/>
              <w:ind w:left="78" w:right="616"/>
              <w:jc w:val="both"/>
            </w:pPr>
            <w:r>
              <w:t>до</w:t>
            </w:r>
            <w:r>
              <w:rPr>
                <w:spacing w:val="-14"/>
              </w:rPr>
              <w:t xml:space="preserve"> </w:t>
            </w:r>
            <w:r>
              <w:t xml:space="preserve">стен </w:t>
            </w:r>
            <w:r>
              <w:rPr>
                <w:spacing w:val="-4"/>
              </w:rPr>
              <w:t xml:space="preserve">жилых </w:t>
            </w:r>
            <w:r>
              <w:rPr>
                <w:spacing w:val="-2"/>
              </w:rPr>
              <w:t>домов</w:t>
            </w:r>
          </w:p>
        </w:tc>
        <w:tc>
          <w:tcPr>
            <w:tcW w:w="3120" w:type="dxa"/>
          </w:tcPr>
          <w:p w14:paraId="1A2B560F" w14:textId="77777777" w:rsidR="00997F6A" w:rsidRDefault="005C48BA">
            <w:pPr>
              <w:pStyle w:val="TableParagraph"/>
              <w:ind w:left="11"/>
            </w:pPr>
            <w:r>
              <w:t>до</w:t>
            </w:r>
            <w:r>
              <w:rPr>
                <w:spacing w:val="-14"/>
              </w:rPr>
              <w:t xml:space="preserve"> </w:t>
            </w:r>
            <w:r>
              <w:t>зданий</w:t>
            </w:r>
            <w:r>
              <w:rPr>
                <w:spacing w:val="-12"/>
              </w:rPr>
              <w:t xml:space="preserve"> </w:t>
            </w:r>
            <w:r>
              <w:t>общеобразовательных организаций, дошкольных образовательных</w:t>
            </w:r>
            <w:r>
              <w:rPr>
                <w:spacing w:val="-14"/>
              </w:rPr>
              <w:t xml:space="preserve"> </w:t>
            </w:r>
            <w:r>
              <w:t>и</w:t>
            </w:r>
            <w:r>
              <w:rPr>
                <w:spacing w:val="-14"/>
              </w:rPr>
              <w:t xml:space="preserve"> </w:t>
            </w:r>
            <w:r>
              <w:t xml:space="preserve">медицинских </w:t>
            </w:r>
            <w:r>
              <w:rPr>
                <w:spacing w:val="-2"/>
              </w:rPr>
              <w:t>организаций</w:t>
            </w:r>
          </w:p>
        </w:tc>
      </w:tr>
      <w:tr w:rsidR="00997F6A" w14:paraId="018687D0" w14:textId="77777777">
        <w:trPr>
          <w:trHeight w:val="253"/>
        </w:trPr>
        <w:tc>
          <w:tcPr>
            <w:tcW w:w="4109" w:type="dxa"/>
          </w:tcPr>
          <w:p w14:paraId="5E8A0930" w14:textId="77777777" w:rsidR="00997F6A" w:rsidRDefault="005C48BA">
            <w:pPr>
              <w:pStyle w:val="TableParagraph"/>
              <w:spacing w:line="234" w:lineRule="exact"/>
              <w:ind w:left="78"/>
            </w:pPr>
            <w:r>
              <w:t>Кладбища</w:t>
            </w:r>
            <w:r>
              <w:rPr>
                <w:spacing w:val="-9"/>
              </w:rPr>
              <w:t xml:space="preserve"> </w:t>
            </w:r>
            <w:r>
              <w:t>традиционного</w:t>
            </w:r>
            <w:r>
              <w:rPr>
                <w:spacing w:val="-11"/>
              </w:rPr>
              <w:t xml:space="preserve"> </w:t>
            </w:r>
            <w:r>
              <w:rPr>
                <w:spacing w:val="-2"/>
              </w:rPr>
              <w:t>захоронения</w:t>
            </w:r>
          </w:p>
        </w:tc>
        <w:tc>
          <w:tcPr>
            <w:tcW w:w="1162" w:type="dxa"/>
          </w:tcPr>
          <w:p w14:paraId="708F59CA" w14:textId="77777777" w:rsidR="00997F6A" w:rsidRDefault="005C48BA">
            <w:pPr>
              <w:pStyle w:val="TableParagraph"/>
              <w:spacing w:line="234" w:lineRule="exact"/>
              <w:ind w:left="25" w:right="2"/>
              <w:jc w:val="center"/>
            </w:pPr>
            <w:r>
              <w:rPr>
                <w:spacing w:val="-10"/>
              </w:rPr>
              <w:t>6</w:t>
            </w:r>
          </w:p>
        </w:tc>
        <w:tc>
          <w:tcPr>
            <w:tcW w:w="4512" w:type="dxa"/>
            <w:gridSpan w:val="2"/>
          </w:tcPr>
          <w:p w14:paraId="4674950A" w14:textId="77777777" w:rsidR="00997F6A" w:rsidRDefault="005C48BA">
            <w:pPr>
              <w:pStyle w:val="TableParagraph"/>
              <w:spacing w:line="234" w:lineRule="exact"/>
              <w:ind w:left="22"/>
              <w:jc w:val="center"/>
            </w:pPr>
            <w:r>
              <w:rPr>
                <w:spacing w:val="-5"/>
              </w:rPr>
              <w:t>300</w:t>
            </w:r>
          </w:p>
        </w:tc>
      </w:tr>
      <w:tr w:rsidR="00997F6A" w14:paraId="7B93F646" w14:textId="77777777">
        <w:trPr>
          <w:trHeight w:val="277"/>
        </w:trPr>
        <w:tc>
          <w:tcPr>
            <w:tcW w:w="4109" w:type="dxa"/>
          </w:tcPr>
          <w:p w14:paraId="2114EE9C" w14:textId="77777777" w:rsidR="00997F6A" w:rsidRDefault="005C48BA">
            <w:pPr>
              <w:pStyle w:val="TableParagraph"/>
              <w:spacing w:line="258" w:lineRule="exact"/>
              <w:ind w:left="78"/>
              <w:rPr>
                <w:sz w:val="24"/>
              </w:rPr>
            </w:pPr>
            <w:r>
              <w:rPr>
                <w:spacing w:val="-2"/>
                <w:sz w:val="24"/>
              </w:rPr>
              <w:t>Крематории</w:t>
            </w:r>
          </w:p>
        </w:tc>
        <w:tc>
          <w:tcPr>
            <w:tcW w:w="1162" w:type="dxa"/>
          </w:tcPr>
          <w:p w14:paraId="3B12AB6B" w14:textId="77777777" w:rsidR="00997F6A" w:rsidRDefault="005C48BA">
            <w:pPr>
              <w:pStyle w:val="TableParagraph"/>
              <w:spacing w:line="244" w:lineRule="exact"/>
              <w:ind w:left="25" w:right="2"/>
              <w:jc w:val="center"/>
            </w:pPr>
            <w:r>
              <w:rPr>
                <w:spacing w:val="-10"/>
              </w:rPr>
              <w:t>6</w:t>
            </w:r>
          </w:p>
        </w:tc>
        <w:tc>
          <w:tcPr>
            <w:tcW w:w="4512" w:type="dxa"/>
            <w:gridSpan w:val="2"/>
          </w:tcPr>
          <w:p w14:paraId="5646F78E" w14:textId="77777777" w:rsidR="00997F6A" w:rsidRDefault="005C48BA">
            <w:pPr>
              <w:pStyle w:val="TableParagraph"/>
              <w:spacing w:line="258" w:lineRule="exact"/>
              <w:ind w:left="342"/>
              <w:rPr>
                <w:sz w:val="24"/>
              </w:rPr>
            </w:pPr>
            <w:r>
              <w:rPr>
                <w:sz w:val="24"/>
              </w:rPr>
              <w:t>500-1000</w:t>
            </w:r>
            <w:r>
              <w:rPr>
                <w:spacing w:val="-5"/>
                <w:sz w:val="24"/>
              </w:rPr>
              <w:t xml:space="preserve"> </w:t>
            </w:r>
            <w:r>
              <w:rPr>
                <w:sz w:val="24"/>
              </w:rPr>
              <w:t>в</w:t>
            </w:r>
            <w:r>
              <w:rPr>
                <w:spacing w:val="-7"/>
                <w:sz w:val="24"/>
              </w:rPr>
              <w:t xml:space="preserve"> </w:t>
            </w:r>
            <w:r>
              <w:rPr>
                <w:sz w:val="24"/>
              </w:rPr>
              <w:t>зависимости</w:t>
            </w:r>
            <w:r>
              <w:rPr>
                <w:spacing w:val="-11"/>
                <w:sz w:val="24"/>
              </w:rPr>
              <w:t xml:space="preserve"> </w:t>
            </w:r>
            <w:r>
              <w:rPr>
                <w:sz w:val="24"/>
              </w:rPr>
              <w:t>от</w:t>
            </w:r>
            <w:r>
              <w:rPr>
                <w:spacing w:val="-8"/>
                <w:sz w:val="24"/>
              </w:rPr>
              <w:t xml:space="preserve"> </w:t>
            </w:r>
            <w:r>
              <w:rPr>
                <w:spacing w:val="-2"/>
                <w:sz w:val="24"/>
              </w:rPr>
              <w:t>мощности</w:t>
            </w:r>
          </w:p>
        </w:tc>
      </w:tr>
      <w:tr w:rsidR="00997F6A" w14:paraId="5D97F6E1" w14:textId="77777777">
        <w:trPr>
          <w:trHeight w:val="527"/>
        </w:trPr>
        <w:tc>
          <w:tcPr>
            <w:tcW w:w="4109" w:type="dxa"/>
          </w:tcPr>
          <w:p w14:paraId="765BC6A6" w14:textId="77777777" w:rsidR="00997F6A" w:rsidRDefault="005C48BA">
            <w:pPr>
              <w:pStyle w:val="TableParagraph"/>
              <w:spacing w:line="266" w:lineRule="exact"/>
              <w:ind w:left="78"/>
              <w:rPr>
                <w:sz w:val="24"/>
              </w:rPr>
            </w:pPr>
            <w:r>
              <w:rPr>
                <w:sz w:val="24"/>
              </w:rPr>
              <w:t>Кладбища</w:t>
            </w:r>
            <w:r>
              <w:rPr>
                <w:spacing w:val="-10"/>
                <w:sz w:val="24"/>
              </w:rPr>
              <w:t xml:space="preserve"> </w:t>
            </w:r>
            <w:r>
              <w:rPr>
                <w:sz w:val="24"/>
              </w:rPr>
              <w:t>для</w:t>
            </w:r>
            <w:r>
              <w:rPr>
                <w:spacing w:val="-9"/>
                <w:sz w:val="24"/>
              </w:rPr>
              <w:t xml:space="preserve"> </w:t>
            </w:r>
            <w:r>
              <w:rPr>
                <w:sz w:val="24"/>
              </w:rPr>
              <w:t>погребения</w:t>
            </w:r>
            <w:r>
              <w:rPr>
                <w:spacing w:val="-8"/>
                <w:sz w:val="24"/>
              </w:rPr>
              <w:t xml:space="preserve"> </w:t>
            </w:r>
            <w:r>
              <w:rPr>
                <w:spacing w:val="-4"/>
                <w:sz w:val="24"/>
              </w:rPr>
              <w:t>после</w:t>
            </w:r>
          </w:p>
          <w:p w14:paraId="39E0CBCF" w14:textId="77777777" w:rsidR="00997F6A" w:rsidRDefault="005C48BA">
            <w:pPr>
              <w:pStyle w:val="TableParagraph"/>
              <w:spacing w:line="241" w:lineRule="exact"/>
              <w:ind w:left="78"/>
            </w:pPr>
            <w:r>
              <w:rPr>
                <w:spacing w:val="-2"/>
              </w:rPr>
              <w:t>кремации</w:t>
            </w:r>
          </w:p>
        </w:tc>
        <w:tc>
          <w:tcPr>
            <w:tcW w:w="1162" w:type="dxa"/>
          </w:tcPr>
          <w:p w14:paraId="7FF7A7A0" w14:textId="77777777" w:rsidR="00997F6A" w:rsidRDefault="00997F6A">
            <w:pPr>
              <w:pStyle w:val="TableParagraph"/>
            </w:pPr>
          </w:p>
        </w:tc>
        <w:tc>
          <w:tcPr>
            <w:tcW w:w="4512" w:type="dxa"/>
            <w:gridSpan w:val="2"/>
          </w:tcPr>
          <w:p w14:paraId="5AE6A6C0" w14:textId="77777777" w:rsidR="00997F6A" w:rsidRDefault="005C48BA">
            <w:pPr>
              <w:pStyle w:val="TableParagraph"/>
              <w:spacing w:line="244" w:lineRule="exact"/>
              <w:ind w:left="1273"/>
            </w:pPr>
            <w:r>
              <w:rPr>
                <w:spacing w:val="-2"/>
              </w:rPr>
              <w:t>Ориентировочно</w:t>
            </w:r>
            <w:r>
              <w:rPr>
                <w:spacing w:val="12"/>
              </w:rPr>
              <w:t xml:space="preserve"> </w:t>
            </w:r>
            <w:r>
              <w:rPr>
                <w:spacing w:val="-5"/>
              </w:rPr>
              <w:t>100</w:t>
            </w:r>
          </w:p>
        </w:tc>
      </w:tr>
    </w:tbl>
    <w:p w14:paraId="29E6FB7E" w14:textId="77777777" w:rsidR="00997F6A" w:rsidRDefault="005C48BA">
      <w:pPr>
        <w:ind w:left="140"/>
      </w:pPr>
      <w:r>
        <w:rPr>
          <w:spacing w:val="-2"/>
        </w:rPr>
        <w:t>Примечания:</w:t>
      </w:r>
    </w:p>
    <w:p w14:paraId="1D4ADDE1" w14:textId="77777777" w:rsidR="00997F6A" w:rsidRDefault="005C48BA">
      <w:pPr>
        <w:pStyle w:val="a6"/>
        <w:numPr>
          <w:ilvl w:val="0"/>
          <w:numId w:val="47"/>
        </w:numPr>
        <w:tabs>
          <w:tab w:val="left" w:pos="307"/>
        </w:tabs>
        <w:ind w:right="417" w:firstLine="0"/>
        <w:jc w:val="both"/>
      </w:pPr>
      <w:r>
        <w:t>.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w:t>
      </w:r>
      <w:r>
        <w:rPr>
          <w:spacing w:val="40"/>
        </w:rPr>
        <w:t xml:space="preserve"> </w:t>
      </w:r>
      <w:r>
        <w:t>требований по уровню физического и химического воздействия на атмосферный воздух шума и качеству</w:t>
      </w:r>
      <w:r>
        <w:rPr>
          <w:spacing w:val="21"/>
        </w:rPr>
        <w:t xml:space="preserve"> </w:t>
      </w:r>
      <w:r>
        <w:t>воздуха</w:t>
      </w:r>
      <w:r>
        <w:rPr>
          <w:spacing w:val="30"/>
        </w:rPr>
        <w:t xml:space="preserve"> </w:t>
      </w:r>
      <w:r>
        <w:t>по</w:t>
      </w:r>
      <w:r>
        <w:rPr>
          <w:spacing w:val="-6"/>
        </w:rPr>
        <w:t xml:space="preserve"> </w:t>
      </w:r>
      <w:r>
        <w:t>Приказу</w:t>
      </w:r>
      <w:r>
        <w:rPr>
          <w:spacing w:val="22"/>
        </w:rPr>
        <w:t xml:space="preserve"> </w:t>
      </w:r>
      <w:r>
        <w:t>Министерства</w:t>
      </w:r>
      <w:r>
        <w:rPr>
          <w:spacing w:val="30"/>
        </w:rPr>
        <w:t xml:space="preserve"> </w:t>
      </w:r>
      <w:r>
        <w:t>природных</w:t>
      </w:r>
      <w:r>
        <w:rPr>
          <w:spacing w:val="26"/>
        </w:rPr>
        <w:t xml:space="preserve"> </w:t>
      </w:r>
      <w:r>
        <w:t>ресурсов</w:t>
      </w:r>
      <w:r>
        <w:rPr>
          <w:spacing w:val="28"/>
        </w:rPr>
        <w:t xml:space="preserve"> </w:t>
      </w:r>
      <w:r>
        <w:t>и</w:t>
      </w:r>
      <w:r>
        <w:rPr>
          <w:spacing w:val="28"/>
        </w:rPr>
        <w:t xml:space="preserve"> </w:t>
      </w:r>
      <w:r>
        <w:t>экологии</w:t>
      </w:r>
      <w:r>
        <w:rPr>
          <w:spacing w:val="29"/>
        </w:rPr>
        <w:t xml:space="preserve"> </w:t>
      </w:r>
      <w:r>
        <w:t>РФ</w:t>
      </w:r>
      <w:r>
        <w:rPr>
          <w:spacing w:val="25"/>
        </w:rPr>
        <w:t xml:space="preserve"> </w:t>
      </w:r>
      <w:r>
        <w:t>от</w:t>
      </w:r>
      <w:r>
        <w:rPr>
          <w:spacing w:val="25"/>
        </w:rPr>
        <w:t xml:space="preserve"> </w:t>
      </w:r>
      <w:r>
        <w:t>6</w:t>
      </w:r>
      <w:r>
        <w:rPr>
          <w:spacing w:val="27"/>
        </w:rPr>
        <w:t xml:space="preserve"> </w:t>
      </w:r>
      <w:r>
        <w:t>июня</w:t>
      </w:r>
      <w:r>
        <w:rPr>
          <w:spacing w:val="26"/>
        </w:rPr>
        <w:t xml:space="preserve"> </w:t>
      </w:r>
      <w:r>
        <w:t>2017</w:t>
      </w:r>
      <w:r>
        <w:rPr>
          <w:spacing w:val="22"/>
        </w:rPr>
        <w:t xml:space="preserve"> </w:t>
      </w:r>
      <w:r>
        <w:rPr>
          <w:spacing w:val="-5"/>
        </w:rPr>
        <w:t>г.</w:t>
      </w:r>
    </w:p>
    <w:p w14:paraId="5C2EB0B1" w14:textId="77777777" w:rsidR="00997F6A" w:rsidRDefault="005C48BA">
      <w:pPr>
        <w:spacing w:line="237" w:lineRule="auto"/>
        <w:ind w:left="140" w:right="425"/>
        <w:jc w:val="both"/>
      </w:pPr>
      <w:r>
        <w:t>№273 «Об утверждении методов расчетов рассеивания выбросов вредных (загрязняющих) веществ в атмосферном воздухе» и ГОСТ 23337 соответственно.</w:t>
      </w:r>
    </w:p>
    <w:p w14:paraId="063D59BC" w14:textId="77777777" w:rsidR="00997F6A" w:rsidRDefault="005C48BA">
      <w:pPr>
        <w:pStyle w:val="a6"/>
        <w:numPr>
          <w:ilvl w:val="0"/>
          <w:numId w:val="47"/>
        </w:numPr>
        <w:tabs>
          <w:tab w:val="left" w:pos="417"/>
        </w:tabs>
        <w:spacing w:before="1"/>
        <w:ind w:right="416" w:firstLine="0"/>
        <w:jc w:val="both"/>
      </w:pPr>
      <w: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по согласованию с органами санитарно-эпидемиологического надзора, но следует принимать не менее 100 м.</w:t>
      </w:r>
    </w:p>
    <w:p w14:paraId="7AA83631" w14:textId="77777777" w:rsidR="00997F6A" w:rsidRDefault="00997F6A">
      <w:pPr>
        <w:pStyle w:val="a3"/>
        <w:ind w:left="0" w:firstLine="0"/>
        <w:jc w:val="left"/>
        <w:rPr>
          <w:sz w:val="22"/>
        </w:rPr>
      </w:pPr>
    </w:p>
    <w:p w14:paraId="2233FF26" w14:textId="77777777" w:rsidR="00997F6A" w:rsidRDefault="00997F6A">
      <w:pPr>
        <w:pStyle w:val="a3"/>
        <w:spacing w:before="141"/>
        <w:ind w:left="0" w:firstLine="0"/>
        <w:jc w:val="left"/>
        <w:rPr>
          <w:sz w:val="22"/>
        </w:rPr>
      </w:pPr>
    </w:p>
    <w:p w14:paraId="3FD00655" w14:textId="77777777" w:rsidR="00997F6A" w:rsidRDefault="005C48BA">
      <w:pPr>
        <w:pStyle w:val="a6"/>
        <w:numPr>
          <w:ilvl w:val="0"/>
          <w:numId w:val="48"/>
        </w:numPr>
        <w:tabs>
          <w:tab w:val="left" w:pos="1256"/>
        </w:tabs>
        <w:ind w:right="426" w:firstLine="566"/>
        <w:jc w:val="both"/>
        <w:rPr>
          <w:sz w:val="28"/>
        </w:rPr>
      </w:pPr>
      <w:r>
        <w:rPr>
          <w:sz w:val="28"/>
        </w:rPr>
        <w:t>Территория санитарно-защитных зон должна быть спланирована, благоустроена</w:t>
      </w:r>
      <w:r>
        <w:rPr>
          <w:spacing w:val="80"/>
          <w:sz w:val="28"/>
        </w:rPr>
        <w:t xml:space="preserve"> </w:t>
      </w:r>
      <w:r>
        <w:rPr>
          <w:sz w:val="28"/>
        </w:rPr>
        <w:t>и</w:t>
      </w:r>
      <w:r>
        <w:rPr>
          <w:spacing w:val="80"/>
          <w:sz w:val="28"/>
        </w:rPr>
        <w:t xml:space="preserve"> </w:t>
      </w:r>
      <w:r>
        <w:rPr>
          <w:sz w:val="28"/>
        </w:rPr>
        <w:t>озеленена,</w:t>
      </w:r>
      <w:r>
        <w:rPr>
          <w:spacing w:val="80"/>
          <w:sz w:val="28"/>
        </w:rPr>
        <w:t xml:space="preserve"> </w:t>
      </w:r>
      <w:r>
        <w:rPr>
          <w:sz w:val="28"/>
        </w:rPr>
        <w:t>иметь</w:t>
      </w:r>
      <w:r>
        <w:rPr>
          <w:spacing w:val="80"/>
          <w:sz w:val="28"/>
        </w:rPr>
        <w:t xml:space="preserve"> </w:t>
      </w:r>
      <w:r>
        <w:rPr>
          <w:sz w:val="28"/>
        </w:rPr>
        <w:t>транспортные</w:t>
      </w:r>
      <w:r>
        <w:rPr>
          <w:spacing w:val="80"/>
          <w:sz w:val="28"/>
        </w:rPr>
        <w:t xml:space="preserve"> </w:t>
      </w:r>
      <w:r>
        <w:rPr>
          <w:sz w:val="28"/>
        </w:rPr>
        <w:t>и</w:t>
      </w:r>
      <w:r>
        <w:rPr>
          <w:spacing w:val="80"/>
          <w:sz w:val="28"/>
        </w:rPr>
        <w:t xml:space="preserve"> </w:t>
      </w:r>
      <w:r>
        <w:rPr>
          <w:sz w:val="28"/>
        </w:rPr>
        <w:t>инженерные</w:t>
      </w:r>
      <w:r>
        <w:rPr>
          <w:spacing w:val="80"/>
          <w:sz w:val="28"/>
        </w:rPr>
        <w:t xml:space="preserve"> </w:t>
      </w:r>
      <w:r>
        <w:rPr>
          <w:sz w:val="28"/>
        </w:rPr>
        <w:t>коридоры.</w:t>
      </w:r>
    </w:p>
    <w:p w14:paraId="2A8FC731" w14:textId="77777777" w:rsidR="00997F6A" w:rsidRDefault="00997F6A">
      <w:pPr>
        <w:pStyle w:val="a6"/>
        <w:rPr>
          <w:sz w:val="28"/>
        </w:rPr>
        <w:sectPr w:rsidR="00997F6A">
          <w:pgSz w:w="11900" w:h="16840"/>
          <w:pgMar w:top="500" w:right="708" w:bottom="700" w:left="992" w:header="0" w:footer="518" w:gutter="0"/>
          <w:cols w:space="720"/>
        </w:sectPr>
      </w:pPr>
    </w:p>
    <w:p w14:paraId="68D9743F" w14:textId="77777777" w:rsidR="00997F6A" w:rsidRDefault="005C48BA">
      <w:pPr>
        <w:pStyle w:val="a3"/>
        <w:spacing w:before="61"/>
        <w:ind w:right="425" w:firstLine="0"/>
      </w:pPr>
      <w:r>
        <w:t>Процент озеленения определяется расчетным путем из условия участия растительности в регулировании.</w:t>
      </w:r>
    </w:p>
    <w:p w14:paraId="794D7FBB" w14:textId="77777777" w:rsidR="00997F6A" w:rsidRDefault="005C48BA">
      <w:pPr>
        <w:pStyle w:val="a6"/>
        <w:numPr>
          <w:ilvl w:val="0"/>
          <w:numId w:val="48"/>
        </w:numPr>
        <w:tabs>
          <w:tab w:val="left" w:pos="1324"/>
        </w:tabs>
        <w:ind w:right="421" w:firstLine="566"/>
        <w:jc w:val="both"/>
        <w:rPr>
          <w:sz w:val="28"/>
        </w:rPr>
      </w:pPr>
      <w:r>
        <w:rPr>
          <w:sz w:val="28"/>
        </w:rPr>
        <w:t>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14:paraId="2D2A29E3" w14:textId="77777777" w:rsidR="00997F6A" w:rsidRDefault="005C48BA">
      <w:pPr>
        <w:pStyle w:val="a6"/>
        <w:numPr>
          <w:ilvl w:val="0"/>
          <w:numId w:val="48"/>
        </w:numPr>
        <w:tabs>
          <w:tab w:val="left" w:pos="1180"/>
        </w:tabs>
        <w:spacing w:before="2"/>
        <w:ind w:right="423" w:firstLine="480"/>
        <w:jc w:val="both"/>
        <w:rPr>
          <w:sz w:val="28"/>
        </w:rPr>
      </w:pPr>
      <w:r>
        <w:rPr>
          <w:sz w:val="28"/>
        </w:rPr>
        <w:t>По территории санитарно-защитных зон и кладбищ запрещается прокладка сетей централизованного хозяйственно-питьевого водоснабжения.</w:t>
      </w:r>
    </w:p>
    <w:p w14:paraId="4595B42B" w14:textId="77777777" w:rsidR="00997F6A" w:rsidRDefault="005C48BA">
      <w:pPr>
        <w:pStyle w:val="a6"/>
        <w:numPr>
          <w:ilvl w:val="0"/>
          <w:numId w:val="48"/>
        </w:numPr>
        <w:tabs>
          <w:tab w:val="left" w:pos="1055"/>
        </w:tabs>
        <w:ind w:right="419" w:firstLine="480"/>
        <w:jc w:val="both"/>
        <w:rPr>
          <w:sz w:val="28"/>
        </w:rPr>
      </w:pPr>
      <w:r>
        <w:rPr>
          <w:sz w:val="28"/>
        </w:rPr>
        <w:t>На кладбищах, зданиях и помещениях похоронного назначения следует предусматривать систему водоснабжения.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14:paraId="1B2DB322" w14:textId="77777777" w:rsidR="00997F6A" w:rsidRDefault="005C48BA">
      <w:pPr>
        <w:pStyle w:val="a6"/>
        <w:numPr>
          <w:ilvl w:val="0"/>
          <w:numId w:val="48"/>
        </w:numPr>
        <w:tabs>
          <w:tab w:val="left" w:pos="1093"/>
        </w:tabs>
        <w:ind w:right="425" w:firstLine="480"/>
        <w:jc w:val="both"/>
        <w:rPr>
          <w:sz w:val="28"/>
        </w:rPr>
      </w:pPr>
      <w:r>
        <w:rPr>
          <w:sz w:val="28"/>
        </w:rPr>
        <w:t>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14:paraId="433DED34" w14:textId="77777777" w:rsidR="00997F6A" w:rsidRDefault="005C48BA">
      <w:pPr>
        <w:pStyle w:val="a6"/>
        <w:numPr>
          <w:ilvl w:val="0"/>
          <w:numId w:val="48"/>
        </w:numPr>
        <w:tabs>
          <w:tab w:val="left" w:pos="1305"/>
        </w:tabs>
        <w:spacing w:before="1"/>
        <w:ind w:right="422" w:firstLine="480"/>
        <w:jc w:val="both"/>
        <w:rPr>
          <w:sz w:val="28"/>
        </w:rPr>
      </w:pPr>
      <w:r>
        <w:rPr>
          <w:sz w:val="28"/>
        </w:rPr>
        <w:t xml:space="preserve">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w:t>
      </w:r>
      <w:r>
        <w:rPr>
          <w:spacing w:val="-2"/>
          <w:sz w:val="28"/>
        </w:rPr>
        <w:t>допускается.</w:t>
      </w:r>
    </w:p>
    <w:p w14:paraId="39C1B32A" w14:textId="77777777" w:rsidR="00997F6A" w:rsidRDefault="005C48BA">
      <w:pPr>
        <w:pStyle w:val="a6"/>
        <w:numPr>
          <w:ilvl w:val="0"/>
          <w:numId w:val="48"/>
        </w:numPr>
        <w:tabs>
          <w:tab w:val="left" w:pos="1050"/>
        </w:tabs>
        <w:ind w:right="419" w:firstLine="480"/>
        <w:jc w:val="both"/>
        <w:rPr>
          <w:sz w:val="28"/>
        </w:rPr>
      </w:pPr>
      <w:r>
        <w:rPr>
          <w:sz w:val="28"/>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14:paraId="570332D7" w14:textId="77777777" w:rsidR="00997F6A" w:rsidRDefault="005C48BA">
      <w:pPr>
        <w:pStyle w:val="a6"/>
        <w:numPr>
          <w:ilvl w:val="0"/>
          <w:numId w:val="48"/>
        </w:numPr>
        <w:tabs>
          <w:tab w:val="left" w:pos="1137"/>
        </w:tabs>
        <w:ind w:right="425" w:firstLine="480"/>
        <w:jc w:val="both"/>
        <w:rPr>
          <w:sz w:val="28"/>
        </w:rPr>
      </w:pPr>
      <w:r>
        <w:rPr>
          <w:sz w:val="28"/>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14:paraId="30C2411E" w14:textId="77777777" w:rsidR="00997F6A" w:rsidRDefault="005C48BA">
      <w:pPr>
        <w:pStyle w:val="a6"/>
        <w:numPr>
          <w:ilvl w:val="0"/>
          <w:numId w:val="48"/>
        </w:numPr>
        <w:tabs>
          <w:tab w:val="left" w:pos="1060"/>
        </w:tabs>
        <w:ind w:right="418" w:firstLine="480"/>
        <w:jc w:val="both"/>
        <w:rPr>
          <w:sz w:val="28"/>
        </w:rPr>
      </w:pPr>
      <w:r>
        <w:rPr>
          <w:sz w:val="28"/>
        </w:rPr>
        <w:t>Похоронные бюро, бюро-магазины похоронного обслуживания следует размещать в первых этажах учреждений коммунально-бытового назначения,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14:paraId="2748DBAA" w14:textId="77777777" w:rsidR="00997F6A" w:rsidRDefault="005C48BA">
      <w:pPr>
        <w:pStyle w:val="a6"/>
        <w:numPr>
          <w:ilvl w:val="0"/>
          <w:numId w:val="48"/>
        </w:numPr>
        <w:tabs>
          <w:tab w:val="left" w:pos="1089"/>
        </w:tabs>
        <w:ind w:right="420" w:firstLine="480"/>
        <w:jc w:val="both"/>
        <w:rPr>
          <w:sz w:val="28"/>
        </w:rPr>
      </w:pPr>
      <w:r>
        <w:rPr>
          <w:sz w:val="28"/>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14:paraId="311FD257" w14:textId="77777777" w:rsidR="00997F6A" w:rsidRDefault="005C48BA">
      <w:pPr>
        <w:pStyle w:val="a6"/>
        <w:numPr>
          <w:ilvl w:val="0"/>
          <w:numId w:val="48"/>
        </w:numPr>
        <w:tabs>
          <w:tab w:val="left" w:pos="1079"/>
        </w:tabs>
        <w:ind w:right="422" w:firstLine="480"/>
        <w:jc w:val="both"/>
        <w:rPr>
          <w:sz w:val="28"/>
        </w:rPr>
      </w:pPr>
      <w:r>
        <w:rPr>
          <w:sz w:val="28"/>
        </w:rPr>
        <w:t>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w:t>
      </w:r>
      <w:r>
        <w:rPr>
          <w:spacing w:val="-1"/>
          <w:sz w:val="28"/>
        </w:rPr>
        <w:t xml:space="preserve"> </w:t>
      </w:r>
      <w:r>
        <w:rPr>
          <w:sz w:val="28"/>
        </w:rPr>
        <w:t>не менее 100 м.</w:t>
      </w:r>
    </w:p>
    <w:p w14:paraId="2CD51552" w14:textId="77777777" w:rsidR="00997F6A" w:rsidRDefault="00997F6A">
      <w:pPr>
        <w:pStyle w:val="a3"/>
        <w:ind w:left="0" w:firstLine="0"/>
        <w:jc w:val="left"/>
      </w:pPr>
    </w:p>
    <w:p w14:paraId="059FA9BC" w14:textId="77777777" w:rsidR="00997F6A" w:rsidRDefault="00997F6A">
      <w:pPr>
        <w:pStyle w:val="a3"/>
        <w:spacing w:before="105"/>
        <w:ind w:left="0" w:firstLine="0"/>
        <w:jc w:val="left"/>
      </w:pPr>
    </w:p>
    <w:p w14:paraId="593F3496" w14:textId="77777777" w:rsidR="00997F6A" w:rsidRDefault="005C48BA">
      <w:pPr>
        <w:pStyle w:val="1"/>
        <w:ind w:left="846"/>
      </w:pPr>
      <w:r>
        <w:t>Глава</w:t>
      </w:r>
      <w:r>
        <w:rPr>
          <w:spacing w:val="-11"/>
        </w:rPr>
        <w:t xml:space="preserve"> </w:t>
      </w:r>
      <w:r>
        <w:t>9.</w:t>
      </w:r>
      <w:r>
        <w:rPr>
          <w:spacing w:val="-8"/>
        </w:rPr>
        <w:t xml:space="preserve"> </w:t>
      </w:r>
      <w:r>
        <w:t>Производственные</w:t>
      </w:r>
      <w:r>
        <w:rPr>
          <w:spacing w:val="-10"/>
        </w:rPr>
        <w:t xml:space="preserve"> </w:t>
      </w:r>
      <w:r>
        <w:rPr>
          <w:spacing w:val="-4"/>
        </w:rPr>
        <w:t>зоны</w:t>
      </w:r>
    </w:p>
    <w:p w14:paraId="68D14D89" w14:textId="77777777" w:rsidR="00997F6A" w:rsidRDefault="005C48BA">
      <w:pPr>
        <w:spacing w:before="302"/>
        <w:ind w:left="846"/>
        <w:rPr>
          <w:b/>
          <w:sz w:val="28"/>
        </w:rPr>
      </w:pPr>
      <w:r>
        <w:rPr>
          <w:b/>
          <w:sz w:val="28"/>
        </w:rPr>
        <w:t>Статья</w:t>
      </w:r>
      <w:r>
        <w:rPr>
          <w:b/>
          <w:spacing w:val="-13"/>
          <w:sz w:val="28"/>
        </w:rPr>
        <w:t xml:space="preserve"> </w:t>
      </w:r>
      <w:r>
        <w:rPr>
          <w:b/>
          <w:sz w:val="28"/>
        </w:rPr>
        <w:t>20.</w:t>
      </w:r>
      <w:r>
        <w:rPr>
          <w:b/>
          <w:spacing w:val="-9"/>
          <w:sz w:val="28"/>
        </w:rPr>
        <w:t xml:space="preserve"> </w:t>
      </w:r>
      <w:r>
        <w:rPr>
          <w:b/>
          <w:sz w:val="28"/>
        </w:rPr>
        <w:t>Проектирование</w:t>
      </w:r>
      <w:r>
        <w:rPr>
          <w:b/>
          <w:spacing w:val="-10"/>
          <w:sz w:val="28"/>
        </w:rPr>
        <w:t xml:space="preserve"> </w:t>
      </w:r>
      <w:r>
        <w:rPr>
          <w:b/>
          <w:sz w:val="28"/>
        </w:rPr>
        <w:t>производственных</w:t>
      </w:r>
      <w:r>
        <w:rPr>
          <w:b/>
          <w:spacing w:val="-15"/>
          <w:sz w:val="28"/>
        </w:rPr>
        <w:t xml:space="preserve"> </w:t>
      </w:r>
      <w:r>
        <w:rPr>
          <w:b/>
          <w:spacing w:val="-5"/>
          <w:sz w:val="28"/>
        </w:rPr>
        <w:t>зон</w:t>
      </w:r>
    </w:p>
    <w:p w14:paraId="409861F4" w14:textId="77777777" w:rsidR="00997F6A" w:rsidRDefault="00997F6A">
      <w:pPr>
        <w:rPr>
          <w:b/>
          <w:sz w:val="28"/>
        </w:rPr>
        <w:sectPr w:rsidR="00997F6A">
          <w:pgSz w:w="11900" w:h="16840"/>
          <w:pgMar w:top="500" w:right="708" w:bottom="700" w:left="992" w:header="0" w:footer="518" w:gutter="0"/>
          <w:cols w:space="720"/>
        </w:sectPr>
      </w:pPr>
    </w:p>
    <w:p w14:paraId="30F297AC" w14:textId="77777777" w:rsidR="00997F6A" w:rsidRDefault="005C48BA">
      <w:pPr>
        <w:pStyle w:val="a6"/>
        <w:numPr>
          <w:ilvl w:val="0"/>
          <w:numId w:val="46"/>
        </w:numPr>
        <w:tabs>
          <w:tab w:val="left" w:pos="893"/>
        </w:tabs>
        <w:spacing w:before="61" w:line="322" w:lineRule="exact"/>
        <w:ind w:left="893" w:hanging="210"/>
        <w:jc w:val="both"/>
        <w:rPr>
          <w:sz w:val="28"/>
        </w:rPr>
      </w:pPr>
      <w:r>
        <w:rPr>
          <w:sz w:val="28"/>
        </w:rPr>
        <w:t>В</w:t>
      </w:r>
      <w:r>
        <w:rPr>
          <w:spacing w:val="-7"/>
          <w:sz w:val="28"/>
        </w:rPr>
        <w:t xml:space="preserve"> </w:t>
      </w:r>
      <w:r>
        <w:rPr>
          <w:sz w:val="28"/>
        </w:rPr>
        <w:t>состав</w:t>
      </w:r>
      <w:r>
        <w:rPr>
          <w:spacing w:val="-5"/>
          <w:sz w:val="28"/>
        </w:rPr>
        <w:t xml:space="preserve"> </w:t>
      </w:r>
      <w:r>
        <w:rPr>
          <w:sz w:val="28"/>
        </w:rPr>
        <w:t>производственных</w:t>
      </w:r>
      <w:r>
        <w:rPr>
          <w:spacing w:val="-8"/>
          <w:sz w:val="28"/>
        </w:rPr>
        <w:t xml:space="preserve"> </w:t>
      </w:r>
      <w:r>
        <w:rPr>
          <w:sz w:val="28"/>
        </w:rPr>
        <w:t>зон</w:t>
      </w:r>
      <w:r>
        <w:rPr>
          <w:spacing w:val="64"/>
          <w:sz w:val="28"/>
        </w:rPr>
        <w:t xml:space="preserve"> </w:t>
      </w:r>
      <w:r>
        <w:rPr>
          <w:spacing w:val="-2"/>
          <w:sz w:val="28"/>
        </w:rPr>
        <w:t>включаются:</w:t>
      </w:r>
    </w:p>
    <w:p w14:paraId="65B166A4" w14:textId="77777777" w:rsidR="00997F6A" w:rsidRDefault="005C48BA">
      <w:pPr>
        <w:pStyle w:val="a6"/>
        <w:numPr>
          <w:ilvl w:val="1"/>
          <w:numId w:val="46"/>
        </w:numPr>
        <w:tabs>
          <w:tab w:val="left" w:pos="844"/>
        </w:tabs>
        <w:ind w:right="421" w:firstLine="542"/>
        <w:rPr>
          <w:sz w:val="28"/>
        </w:rPr>
      </w:pPr>
      <w:r>
        <w:rPr>
          <w:sz w:val="28"/>
        </w:rPr>
        <w:t>производственные</w:t>
      </w:r>
      <w:r>
        <w:rPr>
          <w:spacing w:val="-2"/>
          <w:sz w:val="28"/>
        </w:rPr>
        <w:t xml:space="preserve"> </w:t>
      </w:r>
      <w:r>
        <w:rPr>
          <w:sz w:val="28"/>
        </w:rPr>
        <w:t>зоны</w:t>
      </w:r>
      <w:r>
        <w:rPr>
          <w:spacing w:val="-2"/>
          <w:sz w:val="28"/>
        </w:rPr>
        <w:t xml:space="preserve"> </w:t>
      </w:r>
      <w:r>
        <w:rPr>
          <w:sz w:val="28"/>
        </w:rPr>
        <w:t>–</w:t>
      </w:r>
      <w:r>
        <w:rPr>
          <w:spacing w:val="-2"/>
          <w:sz w:val="28"/>
        </w:rPr>
        <w:t xml:space="preserve"> </w:t>
      </w:r>
      <w:r>
        <w:rPr>
          <w:sz w:val="28"/>
        </w:rPr>
        <w:t>зоны</w:t>
      </w:r>
      <w:r>
        <w:rPr>
          <w:spacing w:val="-3"/>
          <w:sz w:val="28"/>
        </w:rPr>
        <w:t xml:space="preserve"> </w:t>
      </w:r>
      <w:r>
        <w:rPr>
          <w:sz w:val="28"/>
        </w:rPr>
        <w:t>размещения</w:t>
      </w:r>
      <w:r>
        <w:rPr>
          <w:spacing w:val="-1"/>
          <w:sz w:val="28"/>
        </w:rPr>
        <w:t xml:space="preserve"> </w:t>
      </w:r>
      <w:r>
        <w:rPr>
          <w:sz w:val="28"/>
        </w:rPr>
        <w:t>производственных</w:t>
      </w:r>
      <w:r>
        <w:rPr>
          <w:spacing w:val="-7"/>
          <w:sz w:val="28"/>
        </w:rPr>
        <w:t xml:space="preserve"> </w:t>
      </w:r>
      <w:r>
        <w:rPr>
          <w:sz w:val="28"/>
        </w:rPr>
        <w:t>объектов</w:t>
      </w:r>
      <w:r>
        <w:rPr>
          <w:spacing w:val="-4"/>
          <w:sz w:val="28"/>
        </w:rPr>
        <w:t xml:space="preserve"> </w:t>
      </w:r>
      <w:r>
        <w:rPr>
          <w:sz w:val="28"/>
        </w:rPr>
        <w:t>с различными нормативами воздействия на окружающую среду с установленными санитарно-защитными зонами от промышленных, коммунальных и складских объектов в соответствии с требованиями технических регламентов;</w:t>
      </w:r>
    </w:p>
    <w:p w14:paraId="61BB9484" w14:textId="77777777" w:rsidR="00997F6A" w:rsidRDefault="005C48BA">
      <w:pPr>
        <w:pStyle w:val="a6"/>
        <w:numPr>
          <w:ilvl w:val="1"/>
          <w:numId w:val="46"/>
        </w:numPr>
        <w:tabs>
          <w:tab w:val="left" w:pos="940"/>
        </w:tabs>
        <w:spacing w:before="2"/>
        <w:ind w:right="420" w:firstLine="542"/>
        <w:rPr>
          <w:sz w:val="28"/>
        </w:rPr>
      </w:pPr>
      <w:r>
        <w:rPr>
          <w:sz w:val="28"/>
        </w:rPr>
        <w:t xml:space="preserve">коммунальные зоны - зоны размещения коммунальных и складских объектов, объектов жилищно-коммунального хозяйства, объектов оптовой </w:t>
      </w:r>
      <w:r>
        <w:rPr>
          <w:spacing w:val="-2"/>
          <w:sz w:val="28"/>
        </w:rPr>
        <w:t>торговли;</w:t>
      </w:r>
    </w:p>
    <w:p w14:paraId="743D7E37" w14:textId="77777777" w:rsidR="00997F6A" w:rsidRDefault="005C48BA">
      <w:pPr>
        <w:pStyle w:val="a6"/>
        <w:numPr>
          <w:ilvl w:val="1"/>
          <w:numId w:val="46"/>
        </w:numPr>
        <w:tabs>
          <w:tab w:val="left" w:pos="845"/>
        </w:tabs>
        <w:spacing w:line="321" w:lineRule="exact"/>
        <w:ind w:left="845" w:hanging="162"/>
        <w:rPr>
          <w:sz w:val="28"/>
        </w:rPr>
      </w:pPr>
      <w:r>
        <w:rPr>
          <w:sz w:val="28"/>
        </w:rPr>
        <w:t>иные</w:t>
      </w:r>
      <w:r>
        <w:rPr>
          <w:spacing w:val="-7"/>
          <w:sz w:val="28"/>
        </w:rPr>
        <w:t xml:space="preserve"> </w:t>
      </w:r>
      <w:r>
        <w:rPr>
          <w:sz w:val="28"/>
        </w:rPr>
        <w:t>виды</w:t>
      </w:r>
      <w:r>
        <w:rPr>
          <w:spacing w:val="-7"/>
          <w:sz w:val="28"/>
        </w:rPr>
        <w:t xml:space="preserve"> </w:t>
      </w:r>
      <w:r>
        <w:rPr>
          <w:sz w:val="28"/>
        </w:rPr>
        <w:t>производственных</w:t>
      </w:r>
      <w:r>
        <w:rPr>
          <w:spacing w:val="-10"/>
          <w:sz w:val="28"/>
        </w:rPr>
        <w:t xml:space="preserve"> </w:t>
      </w:r>
      <w:r>
        <w:rPr>
          <w:spacing w:val="-4"/>
          <w:sz w:val="28"/>
        </w:rPr>
        <w:t>зон.</w:t>
      </w:r>
    </w:p>
    <w:p w14:paraId="76200441" w14:textId="77777777" w:rsidR="00997F6A" w:rsidRDefault="005C48BA">
      <w:pPr>
        <w:pStyle w:val="a3"/>
        <w:ind w:right="423" w:firstLine="542"/>
      </w:pPr>
      <w:r>
        <w:t>В составе производственных зон могут формироваться промышленные кластеры, индустриальные парки и другие производственные образования, в которых размещаются производственные, научно-производственные, коммунальные объекты и объекты другого функционального назначения с учетом требований СП 348.1325800.2017.</w:t>
      </w:r>
    </w:p>
    <w:p w14:paraId="4550309E" w14:textId="77777777" w:rsidR="00997F6A" w:rsidRDefault="005C48BA">
      <w:pPr>
        <w:pStyle w:val="a6"/>
        <w:numPr>
          <w:ilvl w:val="0"/>
          <w:numId w:val="46"/>
        </w:numPr>
        <w:tabs>
          <w:tab w:val="left" w:pos="1161"/>
        </w:tabs>
        <w:ind w:left="140" w:right="418" w:firstLine="542"/>
        <w:jc w:val="both"/>
        <w:rPr>
          <w:sz w:val="28"/>
        </w:rPr>
      </w:pPr>
      <w:r>
        <w:rPr>
          <w:sz w:val="28"/>
        </w:rPr>
        <w:t>Границы производственных зон устанавливаются на основании зонирования</w:t>
      </w:r>
      <w:r>
        <w:rPr>
          <w:spacing w:val="-1"/>
          <w:sz w:val="28"/>
        </w:rPr>
        <w:t xml:space="preserve"> </w:t>
      </w:r>
      <w:r>
        <w:rPr>
          <w:sz w:val="28"/>
        </w:rPr>
        <w:t>территории</w:t>
      </w:r>
      <w:r>
        <w:rPr>
          <w:spacing w:val="-3"/>
          <w:sz w:val="28"/>
        </w:rPr>
        <w:t xml:space="preserve"> </w:t>
      </w:r>
      <w:r>
        <w:rPr>
          <w:sz w:val="28"/>
        </w:rPr>
        <w:t>сельского</w:t>
      </w:r>
      <w:r>
        <w:rPr>
          <w:spacing w:val="-3"/>
          <w:sz w:val="28"/>
        </w:rPr>
        <w:t xml:space="preserve"> </w:t>
      </w:r>
      <w:r>
        <w:rPr>
          <w:sz w:val="28"/>
        </w:rPr>
        <w:t>поселения</w:t>
      </w:r>
      <w:r>
        <w:rPr>
          <w:spacing w:val="40"/>
          <w:sz w:val="28"/>
        </w:rPr>
        <w:t xml:space="preserve"> </w:t>
      </w:r>
      <w:r>
        <w:rPr>
          <w:sz w:val="28"/>
        </w:rPr>
        <w:t>в Правилах землепользования и застройки сельского поселения. Предельные параметры земельных участков и предельные показатели воздействия</w:t>
      </w:r>
      <w:r w:rsidR="009A1E49">
        <w:rPr>
          <w:sz w:val="28"/>
        </w:rPr>
        <w:t xml:space="preserve"> </w:t>
      </w:r>
      <w:r>
        <w:rPr>
          <w:sz w:val="28"/>
        </w:rPr>
        <w:t>на окружающую среду</w:t>
      </w:r>
      <w:r w:rsidR="009A1E49">
        <w:rPr>
          <w:sz w:val="28"/>
        </w:rPr>
        <w:t xml:space="preserve"> </w:t>
      </w:r>
      <w:r>
        <w:rPr>
          <w:sz w:val="28"/>
        </w:rPr>
        <w:t>устанавливаются градостроительным регламентом.</w:t>
      </w:r>
    </w:p>
    <w:p w14:paraId="3065F2BE" w14:textId="77777777" w:rsidR="00997F6A" w:rsidRDefault="005C48BA">
      <w:pPr>
        <w:pStyle w:val="a6"/>
        <w:numPr>
          <w:ilvl w:val="0"/>
          <w:numId w:val="46"/>
        </w:numPr>
        <w:tabs>
          <w:tab w:val="left" w:pos="892"/>
        </w:tabs>
        <w:spacing w:before="1"/>
        <w:ind w:left="140" w:right="420" w:firstLine="542"/>
        <w:jc w:val="both"/>
        <w:rPr>
          <w:sz w:val="28"/>
        </w:rPr>
      </w:pPr>
      <w:r>
        <w:rPr>
          <w:sz w:val="28"/>
        </w:rPr>
        <w:t>Производственные</w:t>
      </w:r>
      <w:r w:rsidR="009A1E49">
        <w:rPr>
          <w:sz w:val="28"/>
        </w:rPr>
        <w:t xml:space="preserve"> </w:t>
      </w:r>
      <w:r>
        <w:rPr>
          <w:sz w:val="28"/>
        </w:rPr>
        <w:t xml:space="preserve">зоны следует размещать на землях несельскохозяйственного назначения или не пригодных для сельского </w:t>
      </w:r>
      <w:r>
        <w:rPr>
          <w:spacing w:val="-2"/>
          <w:sz w:val="28"/>
        </w:rPr>
        <w:t>хозяйства.</w:t>
      </w:r>
    </w:p>
    <w:p w14:paraId="521E3897" w14:textId="77777777" w:rsidR="00997F6A" w:rsidRDefault="005C48BA">
      <w:pPr>
        <w:pStyle w:val="a3"/>
        <w:ind w:right="424" w:firstLine="542"/>
      </w:pPr>
      <w:r>
        <w:t>При отсутствии таких земель могут выбираться участки на сельскохозяйственных</w:t>
      </w:r>
      <w:r>
        <w:rPr>
          <w:spacing w:val="75"/>
        </w:rPr>
        <w:t xml:space="preserve">   </w:t>
      </w:r>
      <w:r>
        <w:t>угодьях</w:t>
      </w:r>
      <w:r>
        <w:rPr>
          <w:spacing w:val="75"/>
        </w:rPr>
        <w:t xml:space="preserve">   </w:t>
      </w:r>
      <w:r>
        <w:t>худшего</w:t>
      </w:r>
      <w:r>
        <w:rPr>
          <w:spacing w:val="75"/>
        </w:rPr>
        <w:t xml:space="preserve">   </w:t>
      </w:r>
      <w:r>
        <w:t>качества</w:t>
      </w:r>
      <w:r>
        <w:rPr>
          <w:spacing w:val="75"/>
        </w:rPr>
        <w:t xml:space="preserve">   </w:t>
      </w:r>
      <w:r>
        <w:t>в</w:t>
      </w:r>
      <w:r>
        <w:rPr>
          <w:spacing w:val="74"/>
        </w:rPr>
        <w:t xml:space="preserve">   </w:t>
      </w:r>
      <w:r>
        <w:t>соответствии с</w:t>
      </w:r>
      <w:r>
        <w:rPr>
          <w:spacing w:val="-5"/>
        </w:rPr>
        <w:t xml:space="preserve"> </w:t>
      </w:r>
      <w:r>
        <w:t>Федеральным Законом</w:t>
      </w:r>
      <w:r>
        <w:rPr>
          <w:spacing w:val="40"/>
        </w:rPr>
        <w:t xml:space="preserve"> </w:t>
      </w:r>
      <w:r>
        <w:t>РФ</w:t>
      </w:r>
      <w:r w:rsidR="009A1E49">
        <w:t xml:space="preserve"> </w:t>
      </w:r>
      <w:r>
        <w:t>«О переводе земель или земельных участков из одной категории в другую».</w:t>
      </w:r>
    </w:p>
    <w:p w14:paraId="6C6DE354" w14:textId="77777777" w:rsidR="00997F6A" w:rsidRDefault="005C48BA">
      <w:pPr>
        <w:pStyle w:val="a6"/>
        <w:numPr>
          <w:ilvl w:val="0"/>
          <w:numId w:val="46"/>
        </w:numPr>
        <w:tabs>
          <w:tab w:val="left" w:pos="1262"/>
        </w:tabs>
        <w:spacing w:line="242" w:lineRule="auto"/>
        <w:ind w:left="140" w:right="422" w:firstLine="542"/>
        <w:jc w:val="both"/>
        <w:rPr>
          <w:sz w:val="28"/>
        </w:rPr>
      </w:pPr>
      <w:r>
        <w:rPr>
          <w:sz w:val="28"/>
        </w:rPr>
        <w:t>При проектировании производственных зон функционально- планировочная структура, транспортная и инженерная инфраструктура сельского поселения должны обеспечивать:</w:t>
      </w:r>
    </w:p>
    <w:p w14:paraId="4EB6EBA0" w14:textId="77777777" w:rsidR="00997F6A" w:rsidRDefault="005C48BA">
      <w:pPr>
        <w:pStyle w:val="a6"/>
        <w:numPr>
          <w:ilvl w:val="1"/>
          <w:numId w:val="46"/>
        </w:numPr>
        <w:tabs>
          <w:tab w:val="left" w:pos="849"/>
        </w:tabs>
        <w:ind w:right="414" w:firstLine="542"/>
        <w:rPr>
          <w:sz w:val="28"/>
        </w:rPr>
      </w:pPr>
      <w:r>
        <w:rPr>
          <w:sz w:val="28"/>
        </w:rPr>
        <w:t>взаимную увязку</w:t>
      </w:r>
      <w:r>
        <w:rPr>
          <w:spacing w:val="-3"/>
          <w:sz w:val="28"/>
        </w:rPr>
        <w:t xml:space="preserve"> </w:t>
      </w:r>
      <w:r>
        <w:rPr>
          <w:sz w:val="28"/>
        </w:rPr>
        <w:t>объектов и сетей инженерно-технического обеспечения: хозяйственно-питьевого водоснабжения, хозяйственно-бытовой канализации, электроснабжения, теплоснабжения, газоснабжения, связи и т.п.;</w:t>
      </w:r>
    </w:p>
    <w:p w14:paraId="5A7A385C" w14:textId="77777777" w:rsidR="00997F6A" w:rsidRDefault="005C48BA">
      <w:pPr>
        <w:pStyle w:val="a6"/>
        <w:numPr>
          <w:ilvl w:val="1"/>
          <w:numId w:val="46"/>
        </w:numPr>
        <w:tabs>
          <w:tab w:val="left" w:pos="845"/>
        </w:tabs>
        <w:spacing w:line="321" w:lineRule="exact"/>
        <w:ind w:left="845" w:hanging="162"/>
        <w:rPr>
          <w:sz w:val="28"/>
        </w:rPr>
      </w:pPr>
      <w:r>
        <w:rPr>
          <w:sz w:val="28"/>
        </w:rPr>
        <w:t>объединение</w:t>
      </w:r>
      <w:r>
        <w:rPr>
          <w:spacing w:val="-12"/>
          <w:sz w:val="28"/>
        </w:rPr>
        <w:t xml:space="preserve"> </w:t>
      </w:r>
      <w:r>
        <w:rPr>
          <w:sz w:val="28"/>
        </w:rPr>
        <w:t>системы</w:t>
      </w:r>
      <w:r>
        <w:rPr>
          <w:spacing w:val="-12"/>
          <w:sz w:val="28"/>
        </w:rPr>
        <w:t xml:space="preserve"> </w:t>
      </w:r>
      <w:r>
        <w:rPr>
          <w:sz w:val="28"/>
        </w:rPr>
        <w:t>социально-бытового</w:t>
      </w:r>
      <w:r>
        <w:rPr>
          <w:spacing w:val="-12"/>
          <w:sz w:val="28"/>
        </w:rPr>
        <w:t xml:space="preserve"> </w:t>
      </w:r>
      <w:r>
        <w:rPr>
          <w:spacing w:val="-2"/>
          <w:sz w:val="28"/>
        </w:rPr>
        <w:t>обслуживания;</w:t>
      </w:r>
    </w:p>
    <w:p w14:paraId="1DD0F618" w14:textId="77777777" w:rsidR="00997F6A" w:rsidRDefault="005C48BA">
      <w:pPr>
        <w:pStyle w:val="a6"/>
        <w:numPr>
          <w:ilvl w:val="1"/>
          <w:numId w:val="46"/>
        </w:numPr>
        <w:tabs>
          <w:tab w:val="left" w:pos="845"/>
        </w:tabs>
        <w:spacing w:line="322" w:lineRule="exact"/>
        <w:ind w:left="845" w:hanging="162"/>
        <w:rPr>
          <w:sz w:val="28"/>
        </w:rPr>
      </w:pPr>
      <w:r>
        <w:rPr>
          <w:sz w:val="28"/>
        </w:rPr>
        <w:t>взаимную</w:t>
      </w:r>
      <w:r>
        <w:rPr>
          <w:spacing w:val="-6"/>
          <w:sz w:val="28"/>
        </w:rPr>
        <w:t xml:space="preserve"> </w:t>
      </w:r>
      <w:r>
        <w:rPr>
          <w:sz w:val="28"/>
        </w:rPr>
        <w:t>увязку</w:t>
      </w:r>
      <w:r>
        <w:rPr>
          <w:spacing w:val="-9"/>
          <w:sz w:val="28"/>
        </w:rPr>
        <w:t xml:space="preserve"> </w:t>
      </w:r>
      <w:r>
        <w:rPr>
          <w:sz w:val="28"/>
        </w:rPr>
        <w:t>с</w:t>
      </w:r>
      <w:r>
        <w:rPr>
          <w:spacing w:val="-4"/>
          <w:sz w:val="28"/>
        </w:rPr>
        <w:t xml:space="preserve"> УДС;</w:t>
      </w:r>
    </w:p>
    <w:p w14:paraId="747DB3EF" w14:textId="77777777" w:rsidR="00997F6A" w:rsidRDefault="005C48BA">
      <w:pPr>
        <w:pStyle w:val="a6"/>
        <w:numPr>
          <w:ilvl w:val="1"/>
          <w:numId w:val="46"/>
        </w:numPr>
        <w:tabs>
          <w:tab w:val="left" w:pos="969"/>
        </w:tabs>
        <w:ind w:right="421" w:firstLine="542"/>
        <w:rPr>
          <w:sz w:val="28"/>
        </w:rPr>
      </w:pPr>
      <w:r>
        <w:rPr>
          <w:sz w:val="28"/>
        </w:rPr>
        <w:t>создание системы пешеходных и велосипедных дорог; размещение остановочных пунктов общественного транспорта, исходя из рационального обслуживания работающих;</w:t>
      </w:r>
    </w:p>
    <w:p w14:paraId="156CC107" w14:textId="77777777" w:rsidR="00997F6A" w:rsidRDefault="005C48BA">
      <w:pPr>
        <w:pStyle w:val="a6"/>
        <w:numPr>
          <w:ilvl w:val="1"/>
          <w:numId w:val="46"/>
        </w:numPr>
        <w:tabs>
          <w:tab w:val="left" w:pos="950"/>
        </w:tabs>
        <w:ind w:right="423" w:firstLine="542"/>
        <w:rPr>
          <w:sz w:val="28"/>
        </w:rPr>
      </w:pPr>
      <w:r>
        <w:rPr>
          <w:sz w:val="28"/>
        </w:rPr>
        <w:t>рациональную организацию пешеходных и транспортных потоков к местам приложения труда, минимизацию расстояний от точек подключения систем жизнеобеспечения до потребителей;</w:t>
      </w:r>
    </w:p>
    <w:p w14:paraId="0835DDEC" w14:textId="77777777" w:rsidR="00997F6A" w:rsidRDefault="005C48BA">
      <w:pPr>
        <w:pStyle w:val="a6"/>
        <w:numPr>
          <w:ilvl w:val="1"/>
          <w:numId w:val="46"/>
        </w:numPr>
        <w:tabs>
          <w:tab w:val="left" w:pos="902"/>
        </w:tabs>
        <w:ind w:right="421" w:firstLine="542"/>
        <w:rPr>
          <w:sz w:val="28"/>
        </w:rPr>
      </w:pPr>
      <w:r>
        <w:rPr>
          <w:sz w:val="28"/>
        </w:rPr>
        <w:t>формирование архитектурного облика зданий и сооружений исходя из общего объемно-пространственного решения застройки производственной</w:t>
      </w:r>
      <w:r>
        <w:rPr>
          <w:spacing w:val="40"/>
          <w:sz w:val="28"/>
        </w:rPr>
        <w:t xml:space="preserve"> </w:t>
      </w:r>
      <w:r>
        <w:rPr>
          <w:sz w:val="28"/>
        </w:rPr>
        <w:t>зоны в целом.</w:t>
      </w:r>
    </w:p>
    <w:p w14:paraId="158F58F0" w14:textId="77777777" w:rsidR="00997F6A" w:rsidRDefault="005C48BA">
      <w:pPr>
        <w:pStyle w:val="a6"/>
        <w:numPr>
          <w:ilvl w:val="0"/>
          <w:numId w:val="46"/>
        </w:numPr>
        <w:tabs>
          <w:tab w:val="left" w:pos="1127"/>
        </w:tabs>
        <w:ind w:left="140" w:right="425" w:firstLine="542"/>
        <w:jc w:val="both"/>
        <w:rPr>
          <w:sz w:val="28"/>
        </w:rPr>
      </w:pPr>
      <w:r>
        <w:rPr>
          <w:sz w:val="28"/>
        </w:rPr>
        <w:t>При проектировании производственных зон сельского поселения допускается размещать</w:t>
      </w:r>
      <w:r>
        <w:rPr>
          <w:spacing w:val="-1"/>
          <w:sz w:val="28"/>
        </w:rPr>
        <w:t xml:space="preserve"> </w:t>
      </w:r>
      <w:r>
        <w:rPr>
          <w:sz w:val="28"/>
        </w:rPr>
        <w:t>производственные объекты или их части (помещения) в подземных этажах:</w:t>
      </w:r>
    </w:p>
    <w:p w14:paraId="3753BD7D" w14:textId="77777777" w:rsidR="00997F6A" w:rsidRDefault="00997F6A">
      <w:pPr>
        <w:pStyle w:val="a6"/>
        <w:rPr>
          <w:sz w:val="28"/>
        </w:rPr>
        <w:sectPr w:rsidR="00997F6A">
          <w:pgSz w:w="11900" w:h="16840"/>
          <w:pgMar w:top="500" w:right="708" w:bottom="700" w:left="992" w:header="0" w:footer="518" w:gutter="0"/>
          <w:cols w:space="720"/>
        </w:sectPr>
      </w:pPr>
    </w:p>
    <w:p w14:paraId="22993722" w14:textId="77777777" w:rsidR="00997F6A" w:rsidRDefault="005C48BA">
      <w:pPr>
        <w:pStyle w:val="a6"/>
        <w:numPr>
          <w:ilvl w:val="1"/>
          <w:numId w:val="46"/>
        </w:numPr>
        <w:tabs>
          <w:tab w:val="left" w:pos="978"/>
        </w:tabs>
        <w:spacing w:before="61"/>
        <w:ind w:right="425" w:firstLine="542"/>
        <w:rPr>
          <w:sz w:val="28"/>
        </w:rPr>
      </w:pPr>
      <w:r>
        <w:rPr>
          <w:sz w:val="28"/>
        </w:rPr>
        <w:t xml:space="preserve">при соответствии подземного размещения требованиям технологии </w:t>
      </w:r>
      <w:r>
        <w:rPr>
          <w:spacing w:val="-2"/>
          <w:sz w:val="28"/>
        </w:rPr>
        <w:t>производства;</w:t>
      </w:r>
    </w:p>
    <w:p w14:paraId="6AE4DB35" w14:textId="77777777" w:rsidR="00997F6A" w:rsidRDefault="005C48BA">
      <w:pPr>
        <w:pStyle w:val="a6"/>
        <w:numPr>
          <w:ilvl w:val="1"/>
          <w:numId w:val="46"/>
        </w:numPr>
        <w:tabs>
          <w:tab w:val="left" w:pos="1046"/>
        </w:tabs>
        <w:spacing w:line="242" w:lineRule="auto"/>
        <w:ind w:right="420" w:firstLine="542"/>
        <w:rPr>
          <w:sz w:val="28"/>
        </w:rPr>
      </w:pPr>
      <w:r>
        <w:rPr>
          <w:sz w:val="28"/>
        </w:rPr>
        <w:t xml:space="preserve">при отсутствии необходимости в естественном освещении для функционирования производств и необходимости в постоянном пребывании </w:t>
      </w:r>
      <w:r>
        <w:rPr>
          <w:spacing w:val="-2"/>
          <w:sz w:val="28"/>
        </w:rPr>
        <w:t>работающих;</w:t>
      </w:r>
    </w:p>
    <w:p w14:paraId="68BA6182" w14:textId="77777777" w:rsidR="00997F6A" w:rsidRDefault="005C48BA">
      <w:pPr>
        <w:pStyle w:val="a6"/>
        <w:numPr>
          <w:ilvl w:val="1"/>
          <w:numId w:val="46"/>
        </w:numPr>
        <w:tabs>
          <w:tab w:val="left" w:pos="988"/>
        </w:tabs>
        <w:ind w:right="423" w:firstLine="542"/>
        <w:rPr>
          <w:sz w:val="28"/>
        </w:rPr>
      </w:pPr>
      <w:r>
        <w:rPr>
          <w:sz w:val="28"/>
        </w:rPr>
        <w:t xml:space="preserve">организации естественного освещения в подземных этажах путем применения технических устройств передачи естественного света (световоды и </w:t>
      </w:r>
      <w:r>
        <w:rPr>
          <w:spacing w:val="-2"/>
          <w:sz w:val="28"/>
        </w:rPr>
        <w:t>т.п.).</w:t>
      </w:r>
    </w:p>
    <w:p w14:paraId="513BAFBD" w14:textId="77777777" w:rsidR="00997F6A" w:rsidRDefault="005C48BA">
      <w:pPr>
        <w:pStyle w:val="a6"/>
        <w:numPr>
          <w:ilvl w:val="0"/>
          <w:numId w:val="46"/>
        </w:numPr>
        <w:tabs>
          <w:tab w:val="left" w:pos="1233"/>
        </w:tabs>
        <w:ind w:left="140" w:right="417" w:firstLine="542"/>
        <w:jc w:val="both"/>
        <w:rPr>
          <w:sz w:val="28"/>
        </w:rPr>
      </w:pPr>
      <w:r>
        <w:rPr>
          <w:sz w:val="28"/>
        </w:rPr>
        <w:t>Строительство, реконструкция, капитальный ремонт, ввод в эксплуатацию и вывод из эксплуатации производственных объектов капитального строительства, не связанных с созданием лесной</w:t>
      </w:r>
      <w:r>
        <w:rPr>
          <w:spacing w:val="40"/>
          <w:sz w:val="28"/>
        </w:rPr>
        <w:t xml:space="preserve"> </w:t>
      </w:r>
      <w:r>
        <w:rPr>
          <w:sz w:val="28"/>
        </w:rPr>
        <w:t>инфраструктуры, на землях лесного фонда допускаются при использовании</w:t>
      </w:r>
      <w:r w:rsidR="009A1E49">
        <w:rPr>
          <w:sz w:val="28"/>
        </w:rPr>
        <w:t xml:space="preserve"> </w:t>
      </w:r>
      <w:r>
        <w:rPr>
          <w:sz w:val="28"/>
        </w:rPr>
        <w:t xml:space="preserve">в первую очередь земель лесного фонда, не занятых лесными насаждениями в </w:t>
      </w:r>
      <w:r>
        <w:rPr>
          <w:spacing w:val="-2"/>
          <w:sz w:val="28"/>
        </w:rPr>
        <w:t>целях:</w:t>
      </w:r>
    </w:p>
    <w:p w14:paraId="79D1B4A2" w14:textId="77777777" w:rsidR="00997F6A" w:rsidRDefault="005C48BA">
      <w:pPr>
        <w:pStyle w:val="a6"/>
        <w:numPr>
          <w:ilvl w:val="0"/>
          <w:numId w:val="45"/>
        </w:numPr>
        <w:tabs>
          <w:tab w:val="left" w:pos="1108"/>
        </w:tabs>
        <w:ind w:right="419" w:firstLine="542"/>
        <w:jc w:val="both"/>
        <w:rPr>
          <w:sz w:val="28"/>
        </w:rPr>
      </w:pPr>
      <w:r>
        <w:rPr>
          <w:sz w:val="28"/>
        </w:rPr>
        <w:t>осуществления геологического изучения недр, разведки и добычи полезных ископаемых;</w:t>
      </w:r>
    </w:p>
    <w:p w14:paraId="7D0B95EC" w14:textId="77777777" w:rsidR="00997F6A" w:rsidRDefault="005C48BA">
      <w:pPr>
        <w:pStyle w:val="a6"/>
        <w:numPr>
          <w:ilvl w:val="0"/>
          <w:numId w:val="45"/>
        </w:numPr>
        <w:tabs>
          <w:tab w:val="left" w:pos="1060"/>
        </w:tabs>
        <w:ind w:right="420" w:firstLine="542"/>
        <w:jc w:val="both"/>
        <w:rPr>
          <w:sz w:val="28"/>
        </w:rPr>
      </w:pPr>
      <w:r>
        <w:rPr>
          <w:sz w:val="28"/>
        </w:rPr>
        <w:t>строительства и эксплуатации водохранилищ и иных искусственных водных объектов, создания и расширения территорий речных портов, строительства, реконструкции и эксплуатации гидротехнических сооружений;</w:t>
      </w:r>
    </w:p>
    <w:p w14:paraId="40836E4E" w14:textId="77777777" w:rsidR="00997F6A" w:rsidRDefault="005C48BA">
      <w:pPr>
        <w:pStyle w:val="a6"/>
        <w:numPr>
          <w:ilvl w:val="0"/>
          <w:numId w:val="45"/>
        </w:numPr>
        <w:tabs>
          <w:tab w:val="left" w:pos="984"/>
        </w:tabs>
        <w:spacing w:line="321" w:lineRule="exact"/>
        <w:ind w:left="984" w:hanging="301"/>
        <w:jc w:val="both"/>
        <w:rPr>
          <w:sz w:val="28"/>
        </w:rPr>
      </w:pPr>
      <w:r>
        <w:rPr>
          <w:sz w:val="28"/>
        </w:rPr>
        <w:t>строительства,</w:t>
      </w:r>
      <w:r>
        <w:rPr>
          <w:spacing w:val="-7"/>
          <w:sz w:val="28"/>
        </w:rPr>
        <w:t xml:space="preserve"> </w:t>
      </w:r>
      <w:r>
        <w:rPr>
          <w:sz w:val="28"/>
        </w:rPr>
        <w:t>реконструкции</w:t>
      </w:r>
      <w:r>
        <w:rPr>
          <w:spacing w:val="-9"/>
          <w:sz w:val="28"/>
        </w:rPr>
        <w:t xml:space="preserve"> </w:t>
      </w:r>
      <w:r>
        <w:rPr>
          <w:sz w:val="28"/>
        </w:rPr>
        <w:t>и</w:t>
      </w:r>
      <w:r>
        <w:rPr>
          <w:spacing w:val="-9"/>
          <w:sz w:val="28"/>
        </w:rPr>
        <w:t xml:space="preserve"> </w:t>
      </w:r>
      <w:r>
        <w:rPr>
          <w:sz w:val="28"/>
        </w:rPr>
        <w:t>эксплуатации</w:t>
      </w:r>
      <w:r>
        <w:rPr>
          <w:spacing w:val="-9"/>
          <w:sz w:val="28"/>
        </w:rPr>
        <w:t xml:space="preserve"> </w:t>
      </w:r>
      <w:r>
        <w:rPr>
          <w:sz w:val="28"/>
        </w:rPr>
        <w:t>линейных</w:t>
      </w:r>
      <w:r>
        <w:rPr>
          <w:spacing w:val="-13"/>
          <w:sz w:val="28"/>
        </w:rPr>
        <w:t xml:space="preserve"> </w:t>
      </w:r>
      <w:r>
        <w:rPr>
          <w:spacing w:val="-2"/>
          <w:sz w:val="28"/>
        </w:rPr>
        <w:t>объектов;</w:t>
      </w:r>
    </w:p>
    <w:p w14:paraId="0D2B6BA6" w14:textId="77777777" w:rsidR="00997F6A" w:rsidRDefault="005C48BA">
      <w:pPr>
        <w:pStyle w:val="a6"/>
        <w:numPr>
          <w:ilvl w:val="0"/>
          <w:numId w:val="45"/>
        </w:numPr>
        <w:tabs>
          <w:tab w:val="left" w:pos="1324"/>
        </w:tabs>
        <w:ind w:right="424" w:firstLine="542"/>
        <w:jc w:val="both"/>
        <w:rPr>
          <w:sz w:val="28"/>
        </w:rPr>
      </w:pPr>
      <w:r>
        <w:rPr>
          <w:sz w:val="28"/>
        </w:rPr>
        <w:t xml:space="preserve">создания и эксплуатации объектов лесоперерабатывающей </w:t>
      </w:r>
      <w:r>
        <w:rPr>
          <w:spacing w:val="-2"/>
          <w:sz w:val="28"/>
        </w:rPr>
        <w:t>инфраструктуры.</w:t>
      </w:r>
    </w:p>
    <w:p w14:paraId="55CD7374" w14:textId="77777777" w:rsidR="00997F6A" w:rsidRDefault="005C48BA">
      <w:pPr>
        <w:pStyle w:val="a6"/>
        <w:numPr>
          <w:ilvl w:val="0"/>
          <w:numId w:val="46"/>
        </w:numPr>
        <w:tabs>
          <w:tab w:val="left" w:pos="1089"/>
        </w:tabs>
        <w:ind w:left="140" w:right="423" w:firstLine="542"/>
        <w:jc w:val="both"/>
        <w:rPr>
          <w:sz w:val="28"/>
        </w:rPr>
      </w:pPr>
      <w:r>
        <w:rPr>
          <w:sz w:val="28"/>
        </w:rPr>
        <w:t>Размещение производственных объектов на территориях залегания полезных ископаемых допускается в соответствии с требованиями Федерального Закона</w:t>
      </w:r>
      <w:r w:rsidR="009A1E49">
        <w:rPr>
          <w:sz w:val="28"/>
        </w:rPr>
        <w:t xml:space="preserve"> </w:t>
      </w:r>
      <w:r>
        <w:rPr>
          <w:sz w:val="28"/>
        </w:rPr>
        <w:t>«О недрах» и статьями 24 и 25 Земельного кодекса РФ.</w:t>
      </w:r>
    </w:p>
    <w:p w14:paraId="45D3132A" w14:textId="77777777" w:rsidR="00997F6A" w:rsidRDefault="005C48BA">
      <w:pPr>
        <w:pStyle w:val="a3"/>
        <w:spacing w:line="321" w:lineRule="exact"/>
        <w:ind w:left="683" w:firstLine="0"/>
      </w:pPr>
      <w:r>
        <w:t>8</w:t>
      </w:r>
      <w:r>
        <w:rPr>
          <w:spacing w:val="-8"/>
        </w:rPr>
        <w:t xml:space="preserve"> </w:t>
      </w:r>
      <w:r>
        <w:t>Размещение</w:t>
      </w:r>
      <w:r>
        <w:rPr>
          <w:spacing w:val="-6"/>
        </w:rPr>
        <w:t xml:space="preserve"> </w:t>
      </w:r>
      <w:r>
        <w:t>производственных</w:t>
      </w:r>
      <w:r>
        <w:rPr>
          <w:spacing w:val="-11"/>
        </w:rPr>
        <w:t xml:space="preserve"> </w:t>
      </w:r>
      <w:r>
        <w:t>объектов</w:t>
      </w:r>
      <w:r w:rsidR="009A1E49">
        <w:t xml:space="preserve"> </w:t>
      </w:r>
      <w:r>
        <w:t>не</w:t>
      </w:r>
      <w:r>
        <w:rPr>
          <w:spacing w:val="-7"/>
        </w:rPr>
        <w:t xml:space="preserve"> </w:t>
      </w:r>
      <w:r>
        <w:rPr>
          <w:spacing w:val="-2"/>
        </w:rPr>
        <w:t>допускается:</w:t>
      </w:r>
    </w:p>
    <w:p w14:paraId="4D930CEC" w14:textId="77777777" w:rsidR="00997F6A" w:rsidRDefault="005C48BA">
      <w:pPr>
        <w:pStyle w:val="a3"/>
        <w:ind w:right="417" w:firstLine="542"/>
      </w:pPr>
      <w:r>
        <w:t>а) в первом поясе зоны санитарной охраны подземных и наземных источников водоснабжения в соответствии с СанПиН 2.1.3684-21;</w:t>
      </w:r>
    </w:p>
    <w:p w14:paraId="1D638B55" w14:textId="77777777" w:rsidR="00997F6A" w:rsidRDefault="005C48BA">
      <w:pPr>
        <w:pStyle w:val="a3"/>
        <w:ind w:right="419" w:firstLine="542"/>
      </w:pPr>
      <w:r>
        <w:t>б) в первой зоне округа санитарной охраны курортов</w:t>
      </w:r>
      <w:r>
        <w:rPr>
          <w:spacing w:val="-8"/>
        </w:rPr>
        <w:t xml:space="preserve"> </w:t>
      </w:r>
      <w:r>
        <w:t>в соответствии с требованиями</w:t>
      </w:r>
      <w:r w:rsidR="009A1E49">
        <w:t xml:space="preserve"> </w:t>
      </w:r>
      <w:r>
        <w:t>Федерального Закона</w:t>
      </w:r>
      <w:r>
        <w:rPr>
          <w:spacing w:val="40"/>
        </w:rPr>
        <w:t xml:space="preserve"> </w:t>
      </w:r>
      <w:r>
        <w:t>РФ «Об особо охраняемых природных территориях» если проектируемые объекты не связаны непосредственно с эксплуатацией природных лечебных средств курорта;</w:t>
      </w:r>
    </w:p>
    <w:p w14:paraId="0EE50E4E" w14:textId="77777777" w:rsidR="00997F6A" w:rsidRDefault="005C48BA">
      <w:pPr>
        <w:pStyle w:val="a3"/>
        <w:ind w:right="419" w:firstLine="542"/>
      </w:pPr>
      <w:r>
        <w:t>в) на землях</w:t>
      </w:r>
      <w:r>
        <w:rPr>
          <w:spacing w:val="-3"/>
        </w:rPr>
        <w:t xml:space="preserve"> </w:t>
      </w:r>
      <w:r>
        <w:t>особо охраняемых</w:t>
      </w:r>
      <w:r>
        <w:rPr>
          <w:spacing w:val="-3"/>
        </w:rPr>
        <w:t xml:space="preserve"> </w:t>
      </w:r>
      <w:r>
        <w:t>природных территорий, в т.ч. заповедников и их охранных зон;</w:t>
      </w:r>
    </w:p>
    <w:p w14:paraId="04627253" w14:textId="77777777" w:rsidR="00997F6A" w:rsidRDefault="005C48BA">
      <w:pPr>
        <w:pStyle w:val="a3"/>
        <w:ind w:right="421" w:firstLine="542"/>
      </w:pPr>
      <w:r>
        <w:t>г) в зонах охраны памятников истории и культуры без разрешения соответствующих органов охраны памятников;</w:t>
      </w:r>
    </w:p>
    <w:p w14:paraId="4FC87F2B" w14:textId="77777777" w:rsidR="00997F6A" w:rsidRDefault="005C48BA">
      <w:pPr>
        <w:pStyle w:val="a3"/>
        <w:ind w:right="424" w:firstLine="542"/>
      </w:pPr>
      <w:r>
        <w:t>д) в опасных зонах отвалов породы угольных и сланцевых шахт или обогатительных фабрик;</w:t>
      </w:r>
    </w:p>
    <w:p w14:paraId="59C3641E" w14:textId="77777777" w:rsidR="00997F6A" w:rsidRDefault="005C48BA">
      <w:pPr>
        <w:pStyle w:val="a3"/>
        <w:ind w:right="419" w:firstLine="542"/>
      </w:pPr>
      <w:r>
        <w:t>е) в районах развития опасных геологических и инженерно-геологических процессов, оползней, оседания или обрушения поверхности под влиянием горных разработок, селевых потоков и снежных лавин. Допускается размещение объектов в соответствии с СП 115.13330.2016, СП 116.13330.2016;</w:t>
      </w:r>
    </w:p>
    <w:p w14:paraId="37E4C863" w14:textId="77777777" w:rsidR="00997F6A" w:rsidRDefault="005C48BA">
      <w:pPr>
        <w:pStyle w:val="a3"/>
        <w:ind w:right="418" w:firstLine="542"/>
      </w:pPr>
      <w:r>
        <w:t>ж) на участках, загрязненных органическими и радиоактивными</w:t>
      </w:r>
      <w:r>
        <w:rPr>
          <w:spacing w:val="40"/>
        </w:rPr>
        <w:t xml:space="preserve"> </w:t>
      </w:r>
      <w:r>
        <w:t>отбросами, до истечения сроков, установленных органами санитарно- эпидемиологической службы;</w:t>
      </w:r>
    </w:p>
    <w:p w14:paraId="5EE8509C" w14:textId="77777777" w:rsidR="00997F6A" w:rsidRDefault="005C48BA">
      <w:pPr>
        <w:pStyle w:val="a3"/>
        <w:ind w:right="427" w:firstLine="542"/>
      </w:pPr>
      <w:r>
        <w:t>з) в зонах возможного катастрофического затопления в результате разрушения плотин или дамб.</w:t>
      </w:r>
    </w:p>
    <w:p w14:paraId="116957ED" w14:textId="77777777" w:rsidR="00997F6A" w:rsidRDefault="00997F6A">
      <w:pPr>
        <w:pStyle w:val="a3"/>
        <w:sectPr w:rsidR="00997F6A">
          <w:pgSz w:w="11900" w:h="16840"/>
          <w:pgMar w:top="500" w:right="708" w:bottom="700" w:left="992" w:header="0" w:footer="518" w:gutter="0"/>
          <w:cols w:space="720"/>
        </w:sectPr>
      </w:pPr>
    </w:p>
    <w:p w14:paraId="115EDE1E" w14:textId="77777777" w:rsidR="00997F6A" w:rsidRDefault="005C48BA">
      <w:pPr>
        <w:pStyle w:val="a6"/>
        <w:numPr>
          <w:ilvl w:val="0"/>
          <w:numId w:val="44"/>
        </w:numPr>
        <w:tabs>
          <w:tab w:val="left" w:pos="1084"/>
        </w:tabs>
        <w:spacing w:before="61"/>
        <w:ind w:right="423" w:firstLine="542"/>
        <w:jc w:val="both"/>
        <w:rPr>
          <w:sz w:val="28"/>
        </w:rPr>
      </w:pPr>
      <w:r>
        <w:rPr>
          <w:sz w:val="28"/>
        </w:rPr>
        <w:t>Функционально-планировочную организацию производственных зон необходимо предусматривать в виде кварталов (в границах красных линий), в пределах которых компактно размещаются основные и вспомогательные производства предприятий, исходя из расчета возможного отрицательного воздействия вредных производств на технологические процессы, сырье или продукцию другого производства, с учетом требований:</w:t>
      </w:r>
    </w:p>
    <w:p w14:paraId="7F7BCF28" w14:textId="77777777" w:rsidR="00997F6A" w:rsidRDefault="005C48BA">
      <w:pPr>
        <w:pStyle w:val="a3"/>
        <w:spacing w:before="2" w:line="322" w:lineRule="exact"/>
        <w:ind w:left="846" w:firstLine="0"/>
      </w:pPr>
      <w:r>
        <w:t>-</w:t>
      </w:r>
      <w:r>
        <w:rPr>
          <w:spacing w:val="-8"/>
        </w:rPr>
        <w:t xml:space="preserve"> </w:t>
      </w:r>
      <w:r>
        <w:t>СанПиН</w:t>
      </w:r>
      <w:r>
        <w:rPr>
          <w:spacing w:val="-9"/>
        </w:rPr>
        <w:t xml:space="preserve"> </w:t>
      </w:r>
      <w:r>
        <w:t>2.1.3684-</w:t>
      </w:r>
      <w:r>
        <w:rPr>
          <w:spacing w:val="-5"/>
        </w:rPr>
        <w:t>21,</w:t>
      </w:r>
    </w:p>
    <w:p w14:paraId="4BC71C74" w14:textId="77777777" w:rsidR="00997F6A" w:rsidRDefault="005C48BA">
      <w:pPr>
        <w:pStyle w:val="a3"/>
        <w:ind w:right="423" w:firstLine="705"/>
      </w:pPr>
      <w:r>
        <w:rPr>
          <w:sz w:val="24"/>
        </w:rPr>
        <w:t xml:space="preserve">- </w:t>
      </w:r>
      <w:r>
        <w:t>Приказа Министерства природных ресурсов и экологии РФ от 6 июня 2017 г. № 273 «Об утверждении методов расчетов рассеивания выбросов вредных (загрязняющих) веществ в атмосферном воздухе»,</w:t>
      </w:r>
    </w:p>
    <w:p w14:paraId="309B6FC6" w14:textId="77777777" w:rsidR="00997F6A" w:rsidRDefault="005C48BA">
      <w:pPr>
        <w:pStyle w:val="a6"/>
        <w:numPr>
          <w:ilvl w:val="0"/>
          <w:numId w:val="43"/>
        </w:numPr>
        <w:tabs>
          <w:tab w:val="left" w:pos="845"/>
        </w:tabs>
        <w:spacing w:line="321" w:lineRule="exact"/>
        <w:ind w:left="845" w:hanging="162"/>
        <w:jc w:val="left"/>
        <w:rPr>
          <w:sz w:val="28"/>
        </w:rPr>
      </w:pPr>
      <w:r>
        <w:rPr>
          <w:sz w:val="28"/>
        </w:rPr>
        <w:t>противопожарных</w:t>
      </w:r>
      <w:r>
        <w:rPr>
          <w:spacing w:val="-12"/>
          <w:sz w:val="28"/>
        </w:rPr>
        <w:t xml:space="preserve"> </w:t>
      </w:r>
      <w:r>
        <w:rPr>
          <w:sz w:val="28"/>
        </w:rPr>
        <w:t>требований</w:t>
      </w:r>
      <w:r>
        <w:rPr>
          <w:spacing w:val="-5"/>
          <w:sz w:val="28"/>
        </w:rPr>
        <w:t xml:space="preserve"> </w:t>
      </w:r>
      <w:r>
        <w:rPr>
          <w:sz w:val="28"/>
        </w:rPr>
        <w:t>к</w:t>
      </w:r>
      <w:r>
        <w:rPr>
          <w:spacing w:val="-6"/>
          <w:sz w:val="28"/>
        </w:rPr>
        <w:t xml:space="preserve"> </w:t>
      </w:r>
      <w:r>
        <w:rPr>
          <w:sz w:val="28"/>
        </w:rPr>
        <w:t>их</w:t>
      </w:r>
      <w:r>
        <w:rPr>
          <w:spacing w:val="-9"/>
          <w:sz w:val="28"/>
        </w:rPr>
        <w:t xml:space="preserve"> </w:t>
      </w:r>
      <w:r>
        <w:rPr>
          <w:spacing w:val="-2"/>
          <w:sz w:val="28"/>
        </w:rPr>
        <w:t>размещению,</w:t>
      </w:r>
    </w:p>
    <w:p w14:paraId="561BCC68" w14:textId="77777777" w:rsidR="00997F6A" w:rsidRDefault="005C48BA">
      <w:pPr>
        <w:pStyle w:val="a6"/>
        <w:numPr>
          <w:ilvl w:val="0"/>
          <w:numId w:val="43"/>
        </w:numPr>
        <w:tabs>
          <w:tab w:val="left" w:pos="845"/>
        </w:tabs>
        <w:spacing w:line="322" w:lineRule="exact"/>
        <w:ind w:left="845" w:hanging="162"/>
        <w:jc w:val="left"/>
        <w:rPr>
          <w:sz w:val="28"/>
        </w:rPr>
      </w:pPr>
      <w:r>
        <w:rPr>
          <w:sz w:val="28"/>
        </w:rPr>
        <w:t>грузооборота</w:t>
      </w:r>
      <w:r>
        <w:rPr>
          <w:spacing w:val="-6"/>
          <w:sz w:val="28"/>
        </w:rPr>
        <w:t xml:space="preserve"> </w:t>
      </w:r>
      <w:r>
        <w:rPr>
          <w:sz w:val="28"/>
        </w:rPr>
        <w:t>и</w:t>
      </w:r>
      <w:r>
        <w:rPr>
          <w:spacing w:val="-6"/>
          <w:sz w:val="28"/>
        </w:rPr>
        <w:t xml:space="preserve"> </w:t>
      </w:r>
      <w:r>
        <w:rPr>
          <w:sz w:val="28"/>
        </w:rPr>
        <w:t>видов</w:t>
      </w:r>
      <w:r>
        <w:rPr>
          <w:spacing w:val="-7"/>
          <w:sz w:val="28"/>
        </w:rPr>
        <w:t xml:space="preserve"> </w:t>
      </w:r>
      <w:r>
        <w:rPr>
          <w:spacing w:val="-2"/>
          <w:sz w:val="28"/>
        </w:rPr>
        <w:t>транспорта,</w:t>
      </w:r>
    </w:p>
    <w:p w14:paraId="037D8495" w14:textId="77777777" w:rsidR="00997F6A" w:rsidRDefault="005C48BA">
      <w:pPr>
        <w:pStyle w:val="a6"/>
        <w:numPr>
          <w:ilvl w:val="0"/>
          <w:numId w:val="43"/>
        </w:numPr>
        <w:tabs>
          <w:tab w:val="left" w:pos="845"/>
        </w:tabs>
        <w:spacing w:line="322" w:lineRule="exact"/>
        <w:ind w:left="845" w:hanging="162"/>
        <w:jc w:val="left"/>
        <w:rPr>
          <w:sz w:val="28"/>
        </w:rPr>
      </w:pPr>
      <w:r>
        <w:rPr>
          <w:sz w:val="28"/>
        </w:rPr>
        <w:t>очередности</w:t>
      </w:r>
      <w:r>
        <w:rPr>
          <w:spacing w:val="-12"/>
          <w:sz w:val="28"/>
        </w:rPr>
        <w:t xml:space="preserve"> </w:t>
      </w:r>
      <w:r>
        <w:rPr>
          <w:spacing w:val="-2"/>
          <w:sz w:val="28"/>
        </w:rPr>
        <w:t>строительства.</w:t>
      </w:r>
    </w:p>
    <w:p w14:paraId="0153F098" w14:textId="77777777" w:rsidR="00997F6A" w:rsidRDefault="005C48BA">
      <w:pPr>
        <w:pStyle w:val="a6"/>
        <w:numPr>
          <w:ilvl w:val="0"/>
          <w:numId w:val="44"/>
        </w:numPr>
        <w:tabs>
          <w:tab w:val="left" w:pos="1242"/>
        </w:tabs>
        <w:ind w:right="423" w:firstLine="542"/>
        <w:jc w:val="both"/>
        <w:rPr>
          <w:sz w:val="28"/>
        </w:rPr>
      </w:pPr>
      <w:r>
        <w:rPr>
          <w:sz w:val="28"/>
        </w:rPr>
        <w:t xml:space="preserve">При разработке планировочной организации земельных участков производственных объектов, в т.ч. размещаемых в технопарках, индустриальных парках и территориальных промышленных кластерах, следует </w:t>
      </w:r>
      <w:r>
        <w:rPr>
          <w:spacing w:val="-2"/>
          <w:sz w:val="28"/>
        </w:rPr>
        <w:t>предусматривать:</w:t>
      </w:r>
    </w:p>
    <w:p w14:paraId="0C41ADFF" w14:textId="77777777" w:rsidR="00997F6A" w:rsidRDefault="005C48BA">
      <w:pPr>
        <w:pStyle w:val="a3"/>
        <w:spacing w:before="3"/>
        <w:ind w:right="419" w:firstLine="542"/>
      </w:pPr>
      <w:r>
        <w:t>а) функционально-технологическое зонирование земельного участка с учетом технологических связей, санитарно-гигиенических и противопожарных требований, грузооборота и видов транспорта;</w:t>
      </w:r>
    </w:p>
    <w:p w14:paraId="4EBCBAA5" w14:textId="77777777" w:rsidR="00997F6A" w:rsidRDefault="005C48BA">
      <w:pPr>
        <w:pStyle w:val="a3"/>
        <w:ind w:right="425" w:firstLine="542"/>
      </w:pPr>
      <w:r>
        <w:t>б) рациональные производственные, транспортные и инженерные связи на производственных объектах, между ними, с жилыми и иными зонами;</w:t>
      </w:r>
    </w:p>
    <w:p w14:paraId="39513B53" w14:textId="77777777" w:rsidR="00997F6A" w:rsidRDefault="005C48BA">
      <w:pPr>
        <w:pStyle w:val="a3"/>
        <w:ind w:right="423" w:firstLine="542"/>
      </w:pPr>
      <w:r>
        <w:t>в) кооперирование участков основных и вспомогательных производств и хозяйств, включая аналогичные производства и хозяйства, обслуживающие жилые и иные планировочные зоны поселения;</w:t>
      </w:r>
    </w:p>
    <w:p w14:paraId="7C5DA62E" w14:textId="77777777" w:rsidR="00997F6A" w:rsidRDefault="005C48BA">
      <w:pPr>
        <w:pStyle w:val="a3"/>
        <w:ind w:right="420" w:firstLine="542"/>
      </w:pPr>
      <w:r>
        <w:t xml:space="preserve">г) интенсивное использование территории, включая наземное и подземное пространства при необходимых и обоснованных резервах для расширения </w:t>
      </w:r>
      <w:r>
        <w:rPr>
          <w:spacing w:val="-2"/>
        </w:rPr>
        <w:t>объектов;</w:t>
      </w:r>
    </w:p>
    <w:p w14:paraId="2FBD3A68" w14:textId="77777777" w:rsidR="00997F6A" w:rsidRDefault="005C48BA">
      <w:pPr>
        <w:pStyle w:val="a3"/>
        <w:spacing w:before="1"/>
        <w:ind w:right="422" w:firstLine="542"/>
      </w:pPr>
      <w:r>
        <w:t>д) возможность осуществления строительства и ввода в эксплуатацию пусковыми комплексами или очередями;</w:t>
      </w:r>
    </w:p>
    <w:p w14:paraId="09767FD3" w14:textId="77777777" w:rsidR="00997F6A" w:rsidRDefault="005C48BA">
      <w:pPr>
        <w:pStyle w:val="a3"/>
        <w:spacing w:line="321" w:lineRule="exact"/>
        <w:ind w:left="683" w:firstLine="0"/>
      </w:pPr>
      <w:r>
        <w:t>е)</w:t>
      </w:r>
      <w:r>
        <w:rPr>
          <w:spacing w:val="-9"/>
        </w:rPr>
        <w:t xml:space="preserve"> </w:t>
      </w:r>
      <w:r>
        <w:t>благоустройство</w:t>
      </w:r>
      <w:r>
        <w:rPr>
          <w:spacing w:val="-9"/>
        </w:rPr>
        <w:t xml:space="preserve"> </w:t>
      </w:r>
      <w:r>
        <w:rPr>
          <w:spacing w:val="-2"/>
        </w:rPr>
        <w:t>территории;</w:t>
      </w:r>
    </w:p>
    <w:p w14:paraId="2212858A" w14:textId="77777777" w:rsidR="00997F6A" w:rsidRDefault="005C48BA">
      <w:pPr>
        <w:pStyle w:val="a3"/>
        <w:ind w:right="420" w:firstLine="542"/>
      </w:pPr>
      <w:r>
        <w:t>ж) создание единого архитектурного ансамбля в увязке с застройкой прилегающих территорий;</w:t>
      </w:r>
    </w:p>
    <w:p w14:paraId="3B99C857" w14:textId="77777777" w:rsidR="00997F6A" w:rsidRDefault="005C48BA">
      <w:pPr>
        <w:pStyle w:val="a3"/>
        <w:ind w:right="420" w:firstLine="542"/>
      </w:pPr>
      <w:r>
        <w:t>з) защиту прилегающих территорий от эрозии, заболачивания, засоления и загрязнения подземных вод и открытых водоемов сточными водами, отходами</w:t>
      </w:r>
      <w:r>
        <w:rPr>
          <w:spacing w:val="40"/>
        </w:rPr>
        <w:t xml:space="preserve"> </w:t>
      </w:r>
      <w:r>
        <w:t>и отбросами предприятий;</w:t>
      </w:r>
    </w:p>
    <w:p w14:paraId="15A776D8" w14:textId="77777777" w:rsidR="00997F6A" w:rsidRDefault="005C48BA">
      <w:pPr>
        <w:pStyle w:val="a3"/>
        <w:ind w:right="425" w:firstLine="542"/>
      </w:pPr>
      <w:r>
        <w:t>и) восстановление (рекультивацию) отведенных во временное пользование земель, нарушенных при строительстве.</w:t>
      </w:r>
    </w:p>
    <w:p w14:paraId="5486E9A6" w14:textId="77777777" w:rsidR="00997F6A" w:rsidRDefault="005C48BA">
      <w:pPr>
        <w:pStyle w:val="a6"/>
        <w:numPr>
          <w:ilvl w:val="0"/>
          <w:numId w:val="44"/>
        </w:numPr>
        <w:tabs>
          <w:tab w:val="left" w:pos="1131"/>
        </w:tabs>
        <w:ind w:right="422" w:firstLine="542"/>
        <w:jc w:val="both"/>
        <w:rPr>
          <w:sz w:val="28"/>
        </w:rPr>
      </w:pPr>
      <w:r>
        <w:rPr>
          <w:sz w:val="28"/>
        </w:rPr>
        <w:t>При проектировании планировочной организации земельных участков производственных</w:t>
      </w:r>
      <w:r w:rsidR="000B06D1">
        <w:rPr>
          <w:sz w:val="28"/>
        </w:rPr>
        <w:t xml:space="preserve"> </w:t>
      </w:r>
      <w:r>
        <w:rPr>
          <w:sz w:val="28"/>
        </w:rPr>
        <w:t>объектов, в том числе при их размещении в производственных зонах, технопарках, индустриальных парках и территориальных промышленных кластерах, следует учитывать природные особенности района строительства:</w:t>
      </w:r>
    </w:p>
    <w:p w14:paraId="56BE7373" w14:textId="77777777" w:rsidR="00997F6A" w:rsidRDefault="005C48BA">
      <w:pPr>
        <w:pStyle w:val="a3"/>
        <w:spacing w:line="322" w:lineRule="exact"/>
        <w:ind w:left="683" w:firstLine="0"/>
      </w:pPr>
      <w:r>
        <w:t>а)</w:t>
      </w:r>
      <w:r>
        <w:rPr>
          <w:spacing w:val="-8"/>
        </w:rPr>
        <w:t xml:space="preserve"> </w:t>
      </w:r>
      <w:r>
        <w:t>температуру</w:t>
      </w:r>
      <w:r>
        <w:rPr>
          <w:spacing w:val="-10"/>
        </w:rPr>
        <w:t xml:space="preserve"> </w:t>
      </w:r>
      <w:r>
        <w:t>воздуха,</w:t>
      </w:r>
      <w:r>
        <w:rPr>
          <w:spacing w:val="-4"/>
        </w:rPr>
        <w:t xml:space="preserve"> </w:t>
      </w:r>
      <w:r>
        <w:t>а</w:t>
      </w:r>
      <w:r>
        <w:rPr>
          <w:spacing w:val="-6"/>
        </w:rPr>
        <w:t xml:space="preserve"> </w:t>
      </w:r>
      <w:r>
        <w:t>также</w:t>
      </w:r>
      <w:r>
        <w:rPr>
          <w:spacing w:val="-6"/>
        </w:rPr>
        <w:t xml:space="preserve"> </w:t>
      </w:r>
      <w:r>
        <w:t>преобладающее</w:t>
      </w:r>
      <w:r>
        <w:rPr>
          <w:spacing w:val="-5"/>
        </w:rPr>
        <w:t xml:space="preserve"> </w:t>
      </w:r>
      <w:r>
        <w:t>направление</w:t>
      </w:r>
      <w:r>
        <w:rPr>
          <w:spacing w:val="-6"/>
        </w:rPr>
        <w:t xml:space="preserve"> </w:t>
      </w:r>
      <w:r>
        <w:rPr>
          <w:spacing w:val="-2"/>
        </w:rPr>
        <w:t>ветра;</w:t>
      </w:r>
    </w:p>
    <w:p w14:paraId="635FDD10" w14:textId="77777777" w:rsidR="00997F6A" w:rsidRDefault="005C48BA">
      <w:pPr>
        <w:pStyle w:val="a3"/>
        <w:ind w:right="423" w:firstLine="542"/>
      </w:pPr>
      <w:r>
        <w:t xml:space="preserve">б) возможность больших </w:t>
      </w:r>
      <w:proofErr w:type="spellStart"/>
      <w:r>
        <w:t>снегоотложений</w:t>
      </w:r>
      <w:proofErr w:type="spellEnd"/>
      <w:r>
        <w:t xml:space="preserve"> из-за наличия холмов или возвышений рельефа с подветренной стороны участков намечаемой застройки.</w:t>
      </w:r>
    </w:p>
    <w:p w14:paraId="6FB0AA4B" w14:textId="77777777" w:rsidR="00997F6A" w:rsidRDefault="00997F6A">
      <w:pPr>
        <w:pStyle w:val="a3"/>
        <w:sectPr w:rsidR="00997F6A">
          <w:pgSz w:w="11900" w:h="16840"/>
          <w:pgMar w:top="500" w:right="708" w:bottom="700" w:left="992" w:header="0" w:footer="518" w:gutter="0"/>
          <w:cols w:space="720"/>
        </w:sectPr>
      </w:pPr>
    </w:p>
    <w:p w14:paraId="6781E645" w14:textId="77777777" w:rsidR="00997F6A" w:rsidRDefault="005C48BA">
      <w:pPr>
        <w:pStyle w:val="a6"/>
        <w:numPr>
          <w:ilvl w:val="0"/>
          <w:numId w:val="44"/>
        </w:numPr>
        <w:tabs>
          <w:tab w:val="left" w:pos="1113"/>
        </w:tabs>
        <w:spacing w:before="61"/>
        <w:ind w:right="419" w:firstLine="542"/>
        <w:jc w:val="both"/>
        <w:rPr>
          <w:sz w:val="28"/>
        </w:rPr>
      </w:pPr>
      <w:r>
        <w:rPr>
          <w:sz w:val="28"/>
        </w:rPr>
        <w:t>Земельные участки производственных</w:t>
      </w:r>
      <w:r>
        <w:rPr>
          <w:spacing w:val="-2"/>
          <w:sz w:val="28"/>
        </w:rPr>
        <w:t xml:space="preserve"> </w:t>
      </w:r>
      <w:r>
        <w:rPr>
          <w:sz w:val="28"/>
        </w:rPr>
        <w:t>объектов не должны разделяться на обособленные участки железными или автомобильными дорогами общей сети сельских поселений, за исключением технологических железнодорожных путей, трубопроводов и иных коммуникаций.</w:t>
      </w:r>
    </w:p>
    <w:p w14:paraId="7D6BDBF9" w14:textId="77777777" w:rsidR="00997F6A" w:rsidRDefault="005C48BA">
      <w:pPr>
        <w:pStyle w:val="a6"/>
        <w:numPr>
          <w:ilvl w:val="0"/>
          <w:numId w:val="44"/>
        </w:numPr>
        <w:tabs>
          <w:tab w:val="left" w:pos="1362"/>
        </w:tabs>
        <w:spacing w:before="3"/>
        <w:ind w:right="422" w:firstLine="542"/>
        <w:jc w:val="both"/>
        <w:rPr>
          <w:sz w:val="28"/>
        </w:rPr>
      </w:pPr>
      <w:r>
        <w:rPr>
          <w:sz w:val="28"/>
        </w:rPr>
        <w:t>Размещение производственных объектов, функциональную и архитектурно-планировочную взаимосвязь объектов с сельскими населёнными пунктами следует осуществлять с учетом СП 42.13330.2016, обеспечивая необходимые по расчету санитарные разрывы до близлежащих жилых и общественно-деловых зон согласно СанПиН 2.1.3684-21</w:t>
      </w:r>
      <w:r>
        <w:rPr>
          <w:spacing w:val="-1"/>
          <w:sz w:val="28"/>
        </w:rPr>
        <w:t xml:space="preserve"> </w:t>
      </w:r>
      <w:r>
        <w:rPr>
          <w:sz w:val="28"/>
        </w:rPr>
        <w:t>и постановлению 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2DE2E9C7" w14:textId="77777777" w:rsidR="00997F6A" w:rsidRDefault="005C48BA">
      <w:pPr>
        <w:pStyle w:val="a3"/>
        <w:ind w:right="424" w:firstLine="705"/>
      </w:pPr>
      <w:r>
        <w:t>Объекты с источниками загрязнения атмосферного воздуха следует размещать, по отношению к жилой и общественно-деловой зонам, с учетом ветров преобладающего направления.</w:t>
      </w:r>
    </w:p>
    <w:p w14:paraId="752F36C1" w14:textId="77777777" w:rsidR="00997F6A" w:rsidRDefault="005C48BA">
      <w:pPr>
        <w:pStyle w:val="a3"/>
        <w:spacing w:line="242" w:lineRule="auto"/>
        <w:ind w:right="423" w:firstLine="705"/>
      </w:pPr>
      <w:r>
        <w:t>Между жилой и общественно-деловой зонами и производственными объектами необходимо предусматривать санитарно-защитную зону в соответствии с требованиями:</w:t>
      </w:r>
    </w:p>
    <w:p w14:paraId="2F54848C" w14:textId="77777777" w:rsidR="00997F6A" w:rsidRDefault="005C48BA">
      <w:pPr>
        <w:pStyle w:val="a3"/>
        <w:spacing w:line="316" w:lineRule="exact"/>
        <w:ind w:left="683" w:firstLine="0"/>
        <w:jc w:val="left"/>
      </w:pPr>
      <w:r>
        <w:t>-</w:t>
      </w:r>
      <w:r>
        <w:rPr>
          <w:spacing w:val="59"/>
        </w:rPr>
        <w:t xml:space="preserve"> </w:t>
      </w:r>
      <w:r>
        <w:t>СанПиН</w:t>
      </w:r>
      <w:r>
        <w:rPr>
          <w:spacing w:val="-9"/>
        </w:rPr>
        <w:t xml:space="preserve"> </w:t>
      </w:r>
      <w:r>
        <w:t>2.1.3684-</w:t>
      </w:r>
      <w:r>
        <w:rPr>
          <w:spacing w:val="-5"/>
        </w:rPr>
        <w:t>21,</w:t>
      </w:r>
    </w:p>
    <w:p w14:paraId="586DC134" w14:textId="77777777" w:rsidR="00997F6A" w:rsidRDefault="005C48BA">
      <w:pPr>
        <w:pStyle w:val="a3"/>
        <w:spacing w:line="322" w:lineRule="exact"/>
        <w:ind w:left="683" w:firstLine="0"/>
        <w:jc w:val="left"/>
      </w:pPr>
      <w:r>
        <w:t>-</w:t>
      </w:r>
      <w:r>
        <w:rPr>
          <w:spacing w:val="-5"/>
        </w:rPr>
        <w:t xml:space="preserve"> </w:t>
      </w:r>
      <w:r>
        <w:t>СН</w:t>
      </w:r>
      <w:r>
        <w:rPr>
          <w:spacing w:val="-7"/>
        </w:rPr>
        <w:t xml:space="preserve"> </w:t>
      </w:r>
      <w:r>
        <w:t>1823-</w:t>
      </w:r>
      <w:r>
        <w:rPr>
          <w:spacing w:val="-5"/>
        </w:rPr>
        <w:t>78,</w:t>
      </w:r>
    </w:p>
    <w:p w14:paraId="0599D9A3" w14:textId="77777777" w:rsidR="00997F6A" w:rsidRDefault="005C48BA">
      <w:pPr>
        <w:pStyle w:val="a3"/>
        <w:spacing w:line="322" w:lineRule="exact"/>
        <w:ind w:left="683" w:firstLine="0"/>
        <w:jc w:val="left"/>
      </w:pPr>
      <w:r>
        <w:t>-Федерального</w:t>
      </w:r>
      <w:r>
        <w:rPr>
          <w:spacing w:val="-9"/>
        </w:rPr>
        <w:t xml:space="preserve"> </w:t>
      </w:r>
      <w:r>
        <w:t>закона</w:t>
      </w:r>
      <w:r>
        <w:rPr>
          <w:spacing w:val="-7"/>
        </w:rPr>
        <w:t xml:space="preserve"> </w:t>
      </w:r>
      <w:r>
        <w:t>РФ</w:t>
      </w:r>
      <w:r>
        <w:rPr>
          <w:spacing w:val="-4"/>
        </w:rPr>
        <w:t xml:space="preserve"> </w:t>
      </w:r>
      <w:r>
        <w:t>«Об</w:t>
      </w:r>
      <w:r>
        <w:rPr>
          <w:spacing w:val="-7"/>
        </w:rPr>
        <w:t xml:space="preserve"> </w:t>
      </w:r>
      <w:r>
        <w:t>охране</w:t>
      </w:r>
      <w:r>
        <w:rPr>
          <w:spacing w:val="-8"/>
        </w:rPr>
        <w:t xml:space="preserve"> </w:t>
      </w:r>
      <w:r>
        <w:t>окружающей</w:t>
      </w:r>
      <w:r>
        <w:rPr>
          <w:spacing w:val="-10"/>
        </w:rPr>
        <w:t xml:space="preserve"> </w:t>
      </w:r>
      <w:r>
        <w:rPr>
          <w:spacing w:val="-2"/>
        </w:rPr>
        <w:t>среды»,</w:t>
      </w:r>
    </w:p>
    <w:p w14:paraId="7A3EEB59" w14:textId="77777777" w:rsidR="00997F6A" w:rsidRDefault="005C48BA">
      <w:pPr>
        <w:pStyle w:val="a3"/>
        <w:ind w:right="422" w:firstLine="542"/>
      </w:pPr>
      <w:r>
        <w:t>-постановления</w:t>
      </w:r>
      <w:r>
        <w:rPr>
          <w:spacing w:val="40"/>
        </w:rPr>
        <w:t xml:space="preserve"> </w:t>
      </w:r>
      <w:r>
        <w:t>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5AD7AAD1" w14:textId="77777777" w:rsidR="00997F6A" w:rsidRDefault="005C48BA">
      <w:pPr>
        <w:pStyle w:val="a3"/>
        <w:ind w:right="424" w:firstLine="542"/>
      </w:pPr>
      <w:r>
        <w:t>-</w:t>
      </w:r>
      <w:r>
        <w:rPr>
          <w:spacing w:val="-3"/>
        </w:rPr>
        <w:t xml:space="preserve"> </w:t>
      </w:r>
      <w:r>
        <w:t>постановления Правительства РФ</w:t>
      </w:r>
      <w:r>
        <w:rPr>
          <w:spacing w:val="40"/>
        </w:rPr>
        <w:t xml:space="preserve"> </w:t>
      </w:r>
      <w:r>
        <w:t>от 7 декабря 1996 г. N 1425 «Об утверждении Положения об округах санитарной и горно-санитарной охраны лечебно-оздоровительных местностей и курортов федерального значения»</w:t>
      </w:r>
      <w:r>
        <w:rPr>
          <w:spacing w:val="-6"/>
        </w:rPr>
        <w:t xml:space="preserve"> </w:t>
      </w:r>
      <w:r>
        <w:t>(с изменениями и дополнениями).</w:t>
      </w:r>
    </w:p>
    <w:p w14:paraId="1EC10CF0" w14:textId="77777777" w:rsidR="00997F6A" w:rsidRDefault="005C48BA">
      <w:pPr>
        <w:pStyle w:val="a6"/>
        <w:numPr>
          <w:ilvl w:val="0"/>
          <w:numId w:val="44"/>
        </w:numPr>
        <w:tabs>
          <w:tab w:val="left" w:pos="1219"/>
        </w:tabs>
        <w:ind w:right="419" w:firstLine="480"/>
        <w:jc w:val="both"/>
        <w:rPr>
          <w:sz w:val="28"/>
        </w:rPr>
      </w:pPr>
      <w:r>
        <w:rPr>
          <w:sz w:val="28"/>
        </w:rPr>
        <w:t xml:space="preserve">В соответствии с СП 42.13330.2016 санитарно-защитные зоны производственных и других объектов, выполняющие </w:t>
      </w:r>
      <w:proofErr w:type="spellStart"/>
      <w:r>
        <w:rPr>
          <w:sz w:val="28"/>
        </w:rPr>
        <w:t>средозащитные</w:t>
      </w:r>
      <w:proofErr w:type="spellEnd"/>
      <w:r>
        <w:rPr>
          <w:sz w:val="28"/>
        </w:rPr>
        <w:t xml:space="preserve"> функции, включаются в состав функциональных зон, в которых размещаются эти объекты. Допустимый режим использования и застройки санитарно-защитных зон приведен в</w:t>
      </w:r>
      <w:r>
        <w:rPr>
          <w:spacing w:val="-4"/>
          <w:sz w:val="28"/>
        </w:rPr>
        <w:t xml:space="preserve"> </w:t>
      </w:r>
      <w:r>
        <w:rPr>
          <w:sz w:val="28"/>
        </w:rPr>
        <w:t xml:space="preserve">СанПиН 2.2.1/2.1.1.1200-03, СанПиН 2.1.3684-21, СП 2.4.3648- </w:t>
      </w:r>
      <w:r>
        <w:rPr>
          <w:spacing w:val="-4"/>
          <w:sz w:val="28"/>
        </w:rPr>
        <w:t>20.</w:t>
      </w:r>
    </w:p>
    <w:p w14:paraId="6F1A1413" w14:textId="77777777" w:rsidR="00997F6A" w:rsidRDefault="005C48BA">
      <w:pPr>
        <w:pStyle w:val="a3"/>
        <w:ind w:right="423"/>
      </w:pPr>
      <w:r>
        <w:t>В районах, подверженных опасному воздействию природных и техногенных факторов, при зонировании территории поселений необходимо учитывать ограничения на размещение зданий и сооружений, связанные с постоянным пребыванием людей в соответствии с действующими</w:t>
      </w:r>
      <w:r>
        <w:rPr>
          <w:spacing w:val="40"/>
        </w:rPr>
        <w:t xml:space="preserve"> </w:t>
      </w:r>
      <w:r>
        <w:rPr>
          <w:spacing w:val="-2"/>
        </w:rPr>
        <w:t>нормативами.</w:t>
      </w:r>
    </w:p>
    <w:p w14:paraId="56810247" w14:textId="77777777" w:rsidR="00997F6A" w:rsidRDefault="005C48BA">
      <w:pPr>
        <w:pStyle w:val="a6"/>
        <w:numPr>
          <w:ilvl w:val="0"/>
          <w:numId w:val="44"/>
        </w:numPr>
        <w:tabs>
          <w:tab w:val="left" w:pos="1396"/>
        </w:tabs>
        <w:ind w:right="422" w:firstLine="480"/>
        <w:jc w:val="both"/>
        <w:rPr>
          <w:sz w:val="28"/>
        </w:rPr>
      </w:pPr>
      <w:r>
        <w:rPr>
          <w:sz w:val="28"/>
        </w:rPr>
        <w:t>Санитарно-защитные зоны устанавливаются в отношении действующих, планируемых к строительству, реконструируемых объектов строительства, являющихся источниками химического, физического, биологического воздействия на среду обитания человека, в случае формирования за границами земельных участков химического, физического и (или) биологического воздействия, превышающего санитарно- эпидемиологические требования, приведенные в главе III</w:t>
      </w:r>
      <w:r>
        <w:rPr>
          <w:spacing w:val="-4"/>
          <w:sz w:val="28"/>
        </w:rPr>
        <w:t xml:space="preserve"> </w:t>
      </w:r>
      <w:r>
        <w:rPr>
          <w:sz w:val="28"/>
        </w:rPr>
        <w:t xml:space="preserve">СанПиН 2.1.3684-21 </w:t>
      </w:r>
      <w:proofErr w:type="spellStart"/>
      <w:r>
        <w:rPr>
          <w:sz w:val="28"/>
        </w:rPr>
        <w:t>ис</w:t>
      </w:r>
      <w:proofErr w:type="spellEnd"/>
      <w:r>
        <w:rPr>
          <w:spacing w:val="56"/>
          <w:sz w:val="28"/>
        </w:rPr>
        <w:t xml:space="preserve">  </w:t>
      </w:r>
      <w:r>
        <w:rPr>
          <w:sz w:val="28"/>
        </w:rPr>
        <w:t>учетом</w:t>
      </w:r>
      <w:r>
        <w:rPr>
          <w:spacing w:val="1"/>
          <w:sz w:val="28"/>
        </w:rPr>
        <w:t xml:space="preserve"> </w:t>
      </w:r>
      <w:r>
        <w:rPr>
          <w:sz w:val="28"/>
        </w:rPr>
        <w:t>постановления</w:t>
      </w:r>
      <w:r>
        <w:rPr>
          <w:spacing w:val="59"/>
          <w:sz w:val="28"/>
        </w:rPr>
        <w:t xml:space="preserve">  </w:t>
      </w:r>
      <w:r>
        <w:rPr>
          <w:sz w:val="28"/>
        </w:rPr>
        <w:t>Правительства</w:t>
      </w:r>
      <w:r>
        <w:rPr>
          <w:spacing w:val="58"/>
          <w:sz w:val="28"/>
        </w:rPr>
        <w:t xml:space="preserve">  </w:t>
      </w:r>
      <w:r>
        <w:rPr>
          <w:sz w:val="28"/>
        </w:rPr>
        <w:t>РФ</w:t>
      </w:r>
      <w:r>
        <w:rPr>
          <w:spacing w:val="59"/>
          <w:sz w:val="28"/>
        </w:rPr>
        <w:t xml:space="preserve">  </w:t>
      </w:r>
      <w:r>
        <w:rPr>
          <w:sz w:val="28"/>
        </w:rPr>
        <w:t>«Об</w:t>
      </w:r>
      <w:r>
        <w:rPr>
          <w:spacing w:val="59"/>
          <w:sz w:val="28"/>
        </w:rPr>
        <w:t xml:space="preserve">  </w:t>
      </w:r>
      <w:r>
        <w:rPr>
          <w:sz w:val="28"/>
        </w:rPr>
        <w:t>утверждении</w:t>
      </w:r>
      <w:r>
        <w:rPr>
          <w:spacing w:val="58"/>
          <w:sz w:val="28"/>
        </w:rPr>
        <w:t xml:space="preserve">  </w:t>
      </w:r>
      <w:r>
        <w:rPr>
          <w:spacing w:val="-2"/>
          <w:sz w:val="28"/>
        </w:rPr>
        <w:t>Правил</w:t>
      </w:r>
    </w:p>
    <w:p w14:paraId="2E4154DB" w14:textId="77777777" w:rsidR="00997F6A" w:rsidRDefault="00997F6A">
      <w:pPr>
        <w:pStyle w:val="a6"/>
        <w:rPr>
          <w:sz w:val="28"/>
        </w:rPr>
        <w:sectPr w:rsidR="00997F6A">
          <w:pgSz w:w="11900" w:h="16840"/>
          <w:pgMar w:top="500" w:right="708" w:bottom="700" w:left="992" w:header="0" w:footer="518" w:gutter="0"/>
          <w:cols w:space="720"/>
        </w:sectPr>
      </w:pPr>
    </w:p>
    <w:p w14:paraId="1B612117" w14:textId="77777777" w:rsidR="00997F6A" w:rsidRDefault="005C48BA">
      <w:pPr>
        <w:pStyle w:val="a3"/>
        <w:spacing w:before="61"/>
        <w:ind w:right="428" w:firstLine="0"/>
      </w:pPr>
      <w:r>
        <w:t>установления санитарно-защитных зон и использования земельных участков, расположенных в границах санитарно-защитных зон».</w:t>
      </w:r>
    </w:p>
    <w:p w14:paraId="783F266D" w14:textId="77777777" w:rsidR="00997F6A" w:rsidRDefault="005C48BA">
      <w:pPr>
        <w:pStyle w:val="a3"/>
        <w:ind w:right="420"/>
      </w:pPr>
      <w: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w:t>
      </w:r>
      <w:r>
        <w:rPr>
          <w:spacing w:val="-2"/>
        </w:rPr>
        <w:t xml:space="preserve"> </w:t>
      </w:r>
      <w:r>
        <w:t>соответствии с программой наблюдений, представляемой в составе проекта.</w:t>
      </w:r>
    </w:p>
    <w:p w14:paraId="29B210D8" w14:textId="77777777" w:rsidR="00997F6A" w:rsidRDefault="005C48BA">
      <w:pPr>
        <w:pStyle w:val="a3"/>
        <w:spacing w:before="1"/>
        <w:ind w:right="421"/>
      </w:pPr>
      <w:r>
        <w:t>При размещении производственных объектов, влияющих на состояние атмосферного воздуха, должны соблюдаться требования Федерального закона РФ</w:t>
      </w:r>
      <w:r>
        <w:rPr>
          <w:spacing w:val="40"/>
        </w:rPr>
        <w:t xml:space="preserve">  </w:t>
      </w:r>
      <w:r>
        <w:t>«Об</w:t>
      </w:r>
      <w:r>
        <w:rPr>
          <w:spacing w:val="40"/>
        </w:rPr>
        <w:t xml:space="preserve">  </w:t>
      </w:r>
      <w:r>
        <w:t>охране</w:t>
      </w:r>
      <w:r>
        <w:rPr>
          <w:spacing w:val="40"/>
        </w:rPr>
        <w:t xml:space="preserve">  </w:t>
      </w:r>
      <w:r>
        <w:t>окружающей</w:t>
      </w:r>
      <w:r>
        <w:rPr>
          <w:spacing w:val="40"/>
        </w:rPr>
        <w:t xml:space="preserve">  </w:t>
      </w:r>
      <w:r>
        <w:t>среды»,</w:t>
      </w:r>
      <w:r>
        <w:rPr>
          <w:spacing w:val="40"/>
        </w:rPr>
        <w:t xml:space="preserve">  </w:t>
      </w:r>
      <w:r>
        <w:t>ГОСТ</w:t>
      </w:r>
      <w:r>
        <w:rPr>
          <w:spacing w:val="40"/>
        </w:rPr>
        <w:t xml:space="preserve">  </w:t>
      </w:r>
      <w:r>
        <w:t>32419, СанПиН</w:t>
      </w:r>
      <w:r>
        <w:rPr>
          <w:spacing w:val="40"/>
        </w:rPr>
        <w:t xml:space="preserve">  </w:t>
      </w:r>
      <w:r>
        <w:t>1.2.3685- 21</w:t>
      </w:r>
      <w:r>
        <w:rPr>
          <w:spacing w:val="-3"/>
        </w:rPr>
        <w:t xml:space="preserve"> </w:t>
      </w:r>
      <w:r>
        <w:t>и</w:t>
      </w:r>
      <w:r>
        <w:rPr>
          <w:spacing w:val="-4"/>
        </w:rPr>
        <w:t xml:space="preserve"> </w:t>
      </w:r>
      <w:r>
        <w:t>СанПиН 2.1.3684-21.Концентрация загрязняющих веществ в атмосферном воздухе для принятых проектных решений должна удовлетворять требованиям, приведенным в СанПиН 1.2.3684-21.</w:t>
      </w:r>
    </w:p>
    <w:p w14:paraId="2F3D0204" w14:textId="77777777" w:rsidR="00997F6A" w:rsidRDefault="005C48BA">
      <w:pPr>
        <w:pStyle w:val="a6"/>
        <w:numPr>
          <w:ilvl w:val="0"/>
          <w:numId w:val="44"/>
        </w:numPr>
        <w:tabs>
          <w:tab w:val="left" w:pos="1597"/>
        </w:tabs>
        <w:ind w:right="422" w:firstLine="705"/>
        <w:jc w:val="both"/>
        <w:rPr>
          <w:sz w:val="28"/>
        </w:rPr>
      </w:pPr>
      <w:r>
        <w:rPr>
          <w:sz w:val="28"/>
        </w:rPr>
        <w:t>Размеры</w:t>
      </w:r>
      <w:r>
        <w:rPr>
          <w:spacing w:val="40"/>
          <w:sz w:val="28"/>
        </w:rPr>
        <w:t xml:space="preserve"> </w:t>
      </w:r>
      <w:r>
        <w:rPr>
          <w:sz w:val="28"/>
        </w:rPr>
        <w:t>санитарно-защитных</w:t>
      </w:r>
      <w:r>
        <w:rPr>
          <w:spacing w:val="40"/>
          <w:sz w:val="28"/>
        </w:rPr>
        <w:t xml:space="preserve"> </w:t>
      </w:r>
      <w:r>
        <w:rPr>
          <w:sz w:val="28"/>
        </w:rPr>
        <w:t>зон</w:t>
      </w:r>
      <w:r>
        <w:rPr>
          <w:spacing w:val="40"/>
          <w:sz w:val="28"/>
        </w:rPr>
        <w:t xml:space="preserve"> </w:t>
      </w:r>
      <w:r>
        <w:rPr>
          <w:sz w:val="28"/>
        </w:rPr>
        <w:t>следует</w:t>
      </w:r>
      <w:r>
        <w:rPr>
          <w:spacing w:val="40"/>
          <w:sz w:val="28"/>
        </w:rPr>
        <w:t xml:space="preserve"> </w:t>
      </w:r>
      <w:r>
        <w:rPr>
          <w:sz w:val="28"/>
        </w:rPr>
        <w:t>устанавливать</w:t>
      </w:r>
      <w:r>
        <w:rPr>
          <w:spacing w:val="80"/>
          <w:w w:val="150"/>
          <w:sz w:val="28"/>
        </w:rPr>
        <w:t xml:space="preserve"> </w:t>
      </w:r>
      <w:r>
        <w:rPr>
          <w:sz w:val="28"/>
        </w:rPr>
        <w:t>согласно</w:t>
      </w:r>
      <w:r>
        <w:rPr>
          <w:spacing w:val="-1"/>
          <w:sz w:val="28"/>
        </w:rPr>
        <w:t xml:space="preserve"> </w:t>
      </w:r>
      <w:r>
        <w:rPr>
          <w:sz w:val="28"/>
        </w:rPr>
        <w:t>Федеральному закону РФ «О санитарно-эпидемиологическом благополучии населения»</w:t>
      </w:r>
      <w:r>
        <w:rPr>
          <w:spacing w:val="-2"/>
          <w:sz w:val="28"/>
        </w:rPr>
        <w:t xml:space="preserve"> </w:t>
      </w:r>
      <w:r>
        <w:rPr>
          <w:sz w:val="28"/>
        </w:rPr>
        <w:t>в соответствии с 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w:t>
      </w:r>
      <w:r>
        <w:rPr>
          <w:spacing w:val="80"/>
          <w:sz w:val="28"/>
        </w:rPr>
        <w:t xml:space="preserve"> </w:t>
      </w:r>
      <w:r>
        <w:rPr>
          <w:sz w:val="28"/>
        </w:rPr>
        <w:t>в</w:t>
      </w:r>
      <w:r>
        <w:rPr>
          <w:spacing w:val="80"/>
          <w:sz w:val="28"/>
        </w:rPr>
        <w:t xml:space="preserve"> </w:t>
      </w:r>
      <w:r>
        <w:rPr>
          <w:sz w:val="28"/>
        </w:rPr>
        <w:t>границах</w:t>
      </w:r>
      <w:r>
        <w:rPr>
          <w:spacing w:val="80"/>
          <w:sz w:val="28"/>
        </w:rPr>
        <w:t xml:space="preserve"> </w:t>
      </w:r>
      <w:r>
        <w:rPr>
          <w:sz w:val="28"/>
        </w:rPr>
        <w:t>санитарно-защитных</w:t>
      </w:r>
      <w:r>
        <w:rPr>
          <w:spacing w:val="80"/>
          <w:sz w:val="28"/>
        </w:rPr>
        <w:t xml:space="preserve"> </w:t>
      </w:r>
      <w:r>
        <w:rPr>
          <w:sz w:val="28"/>
        </w:rPr>
        <w:t>зон»,</w:t>
      </w:r>
      <w:r>
        <w:rPr>
          <w:spacing w:val="80"/>
          <w:sz w:val="28"/>
        </w:rPr>
        <w:t xml:space="preserve"> </w:t>
      </w:r>
      <w:r>
        <w:rPr>
          <w:sz w:val="28"/>
        </w:rPr>
        <w:t>с</w:t>
      </w:r>
      <w:r>
        <w:rPr>
          <w:spacing w:val="80"/>
          <w:w w:val="150"/>
          <w:sz w:val="28"/>
        </w:rPr>
        <w:t xml:space="preserve"> </w:t>
      </w:r>
      <w:r>
        <w:rPr>
          <w:sz w:val="28"/>
        </w:rPr>
        <w:t>учетом</w:t>
      </w:r>
      <w:r>
        <w:rPr>
          <w:spacing w:val="80"/>
          <w:sz w:val="28"/>
        </w:rPr>
        <w:t xml:space="preserve"> </w:t>
      </w:r>
      <w:r>
        <w:rPr>
          <w:sz w:val="28"/>
        </w:rPr>
        <w:t>требований</w:t>
      </w:r>
      <w:r>
        <w:rPr>
          <w:spacing w:val="-2"/>
          <w:sz w:val="28"/>
        </w:rPr>
        <w:t xml:space="preserve"> </w:t>
      </w:r>
      <w:r>
        <w:rPr>
          <w:sz w:val="28"/>
        </w:rPr>
        <w:t>СанПиН 2.2.1/2.1.1.1200-03</w:t>
      </w:r>
      <w:r>
        <w:rPr>
          <w:spacing w:val="40"/>
          <w:sz w:val="28"/>
        </w:rPr>
        <w:t xml:space="preserve"> </w:t>
      </w:r>
      <w:r>
        <w:rPr>
          <w:sz w:val="28"/>
        </w:rPr>
        <w:t>(Санитарно-защитные зоны и санитарная классификация предприятий, сооружений и иных объектов) с изменениями и дополнениями,</w:t>
      </w:r>
      <w:r w:rsidR="000B06D1">
        <w:rPr>
          <w:sz w:val="28"/>
        </w:rPr>
        <w:t xml:space="preserve"> </w:t>
      </w:r>
      <w:r>
        <w:rPr>
          <w:sz w:val="28"/>
        </w:rPr>
        <w:t xml:space="preserve">и подтверждением в соответствии с приказом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расчетами рассеивания в атмосферном воздухе вредных веществ, содержащихся в выбросах производственных </w:t>
      </w:r>
      <w:r>
        <w:rPr>
          <w:spacing w:val="-2"/>
          <w:sz w:val="28"/>
        </w:rPr>
        <w:t>объектов.</w:t>
      </w:r>
    </w:p>
    <w:p w14:paraId="52831B3C" w14:textId="77777777" w:rsidR="00997F6A" w:rsidRDefault="005C48BA">
      <w:pPr>
        <w:pStyle w:val="a3"/>
        <w:spacing w:before="2"/>
        <w:ind w:right="415" w:firstLine="542"/>
      </w:pPr>
      <w:r>
        <w:t>Размеры ориентировочных санитарно-защитных зон для промышленных объектов и производств</w:t>
      </w:r>
      <w:r w:rsidR="000B06D1">
        <w:t xml:space="preserve"> </w:t>
      </w:r>
      <w:r>
        <w:t>тепловых электрических станций, складских зданий и сооружений устанавливаются в зависимости от класса опасности объектов и производств в соответствии с СанПиН 2.2.1/2.1.1.1200-03 (с изменениями и дополнениями) по таблице 46.</w:t>
      </w:r>
    </w:p>
    <w:p w14:paraId="0AB8A717" w14:textId="77777777" w:rsidR="00997F6A" w:rsidRDefault="005C48BA">
      <w:pPr>
        <w:pStyle w:val="a3"/>
        <w:spacing w:before="320"/>
        <w:ind w:right="422" w:firstLine="542"/>
      </w:pPr>
      <w:r>
        <w:t>Таблица 46. Ориентировочные (предварительные) размеры санитарно- защитных зон</w:t>
      </w:r>
    </w:p>
    <w:p w14:paraId="68EECC1C" w14:textId="77777777" w:rsidR="00997F6A" w:rsidRDefault="00997F6A">
      <w:pPr>
        <w:pStyle w:val="a3"/>
        <w:spacing w:before="98"/>
        <w:ind w:left="0" w:firstLine="0"/>
        <w:jc w:val="left"/>
        <w:rPr>
          <w:sz w:val="20"/>
        </w:r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3"/>
        <w:gridCol w:w="906"/>
        <w:gridCol w:w="344"/>
        <w:gridCol w:w="1481"/>
        <w:gridCol w:w="2265"/>
        <w:gridCol w:w="2270"/>
      </w:tblGrid>
      <w:tr w:rsidR="00997F6A" w14:paraId="186B3F18" w14:textId="77777777">
        <w:trPr>
          <w:trHeight w:val="758"/>
        </w:trPr>
        <w:tc>
          <w:tcPr>
            <w:tcW w:w="4534" w:type="dxa"/>
            <w:gridSpan w:val="4"/>
          </w:tcPr>
          <w:p w14:paraId="2C193533" w14:textId="77777777" w:rsidR="00997F6A" w:rsidRDefault="005C48BA">
            <w:pPr>
              <w:pStyle w:val="TableParagraph"/>
              <w:spacing w:line="244" w:lineRule="exact"/>
              <w:ind w:left="110"/>
            </w:pPr>
            <w:r>
              <w:rPr>
                <w:spacing w:val="-2"/>
              </w:rPr>
              <w:t>Наименование</w:t>
            </w:r>
          </w:p>
        </w:tc>
        <w:tc>
          <w:tcPr>
            <w:tcW w:w="2265" w:type="dxa"/>
          </w:tcPr>
          <w:p w14:paraId="5E1AB600" w14:textId="77777777" w:rsidR="00997F6A" w:rsidRDefault="005C48BA">
            <w:pPr>
              <w:pStyle w:val="TableParagraph"/>
              <w:tabs>
                <w:tab w:val="left" w:pos="1206"/>
              </w:tabs>
              <w:spacing w:line="242" w:lineRule="auto"/>
              <w:ind w:left="112" w:right="88"/>
            </w:pPr>
            <w:r>
              <w:rPr>
                <w:spacing w:val="-2"/>
              </w:rPr>
              <w:t>Класс</w:t>
            </w:r>
            <w:r>
              <w:tab/>
            </w:r>
            <w:r>
              <w:rPr>
                <w:spacing w:val="-2"/>
              </w:rPr>
              <w:t>опасности объектов</w:t>
            </w:r>
          </w:p>
        </w:tc>
        <w:tc>
          <w:tcPr>
            <w:tcW w:w="2270" w:type="dxa"/>
          </w:tcPr>
          <w:p w14:paraId="41C4FAFC" w14:textId="77777777" w:rsidR="00997F6A" w:rsidRDefault="005C48BA">
            <w:pPr>
              <w:pStyle w:val="TableParagraph"/>
              <w:spacing w:line="242" w:lineRule="auto"/>
              <w:ind w:left="112"/>
            </w:pPr>
            <w:proofErr w:type="spellStart"/>
            <w:r>
              <w:rPr>
                <w:spacing w:val="-2"/>
              </w:rPr>
              <w:t>Размеы</w:t>
            </w:r>
            <w:proofErr w:type="spellEnd"/>
            <w:r>
              <w:rPr>
                <w:spacing w:val="-2"/>
              </w:rPr>
              <w:t xml:space="preserve"> ориентировочных</w:t>
            </w:r>
          </w:p>
          <w:p w14:paraId="3CDD7F59" w14:textId="77777777" w:rsidR="00997F6A" w:rsidRDefault="005C48BA">
            <w:pPr>
              <w:pStyle w:val="TableParagraph"/>
              <w:spacing w:line="236" w:lineRule="exact"/>
              <w:ind w:left="112"/>
            </w:pPr>
            <w:r>
              <w:t>СЗЗ,</w:t>
            </w:r>
            <w:r>
              <w:rPr>
                <w:spacing w:val="1"/>
              </w:rPr>
              <w:t xml:space="preserve"> </w:t>
            </w:r>
            <w:r>
              <w:rPr>
                <w:spacing w:val="-10"/>
              </w:rPr>
              <w:t>м</w:t>
            </w:r>
          </w:p>
        </w:tc>
      </w:tr>
      <w:tr w:rsidR="00997F6A" w14:paraId="06FF8CA1" w14:textId="77777777">
        <w:trPr>
          <w:trHeight w:val="508"/>
        </w:trPr>
        <w:tc>
          <w:tcPr>
            <w:tcW w:w="1803" w:type="dxa"/>
            <w:tcBorders>
              <w:right w:val="nil"/>
            </w:tcBorders>
          </w:tcPr>
          <w:p w14:paraId="65603350" w14:textId="77777777" w:rsidR="00997F6A" w:rsidRDefault="005C48BA">
            <w:pPr>
              <w:pStyle w:val="TableParagraph"/>
              <w:spacing w:line="250" w:lineRule="exact"/>
              <w:ind w:left="110"/>
            </w:pPr>
            <w:r>
              <w:rPr>
                <w:spacing w:val="-2"/>
              </w:rPr>
              <w:t xml:space="preserve">промышленные </w:t>
            </w:r>
            <w:r>
              <w:t>первого класса</w:t>
            </w:r>
          </w:p>
        </w:tc>
        <w:tc>
          <w:tcPr>
            <w:tcW w:w="906" w:type="dxa"/>
            <w:tcBorders>
              <w:left w:val="nil"/>
              <w:right w:val="nil"/>
            </w:tcBorders>
          </w:tcPr>
          <w:p w14:paraId="369D7BB9" w14:textId="77777777" w:rsidR="00997F6A" w:rsidRDefault="005C48BA">
            <w:pPr>
              <w:pStyle w:val="TableParagraph"/>
              <w:spacing w:line="249" w:lineRule="exact"/>
              <w:ind w:left="15"/>
            </w:pPr>
            <w:r>
              <w:rPr>
                <w:spacing w:val="-2"/>
              </w:rPr>
              <w:t>объекты</w:t>
            </w:r>
          </w:p>
        </w:tc>
        <w:tc>
          <w:tcPr>
            <w:tcW w:w="344" w:type="dxa"/>
            <w:tcBorders>
              <w:left w:val="nil"/>
              <w:right w:val="nil"/>
            </w:tcBorders>
          </w:tcPr>
          <w:p w14:paraId="52A0451E" w14:textId="77777777" w:rsidR="00997F6A" w:rsidRDefault="005C48BA">
            <w:pPr>
              <w:pStyle w:val="TableParagraph"/>
              <w:spacing w:line="249" w:lineRule="exact"/>
              <w:ind w:left="10"/>
              <w:jc w:val="center"/>
            </w:pPr>
            <w:r>
              <w:rPr>
                <w:spacing w:val="-10"/>
              </w:rPr>
              <w:t>и</w:t>
            </w:r>
          </w:p>
        </w:tc>
        <w:tc>
          <w:tcPr>
            <w:tcW w:w="1481" w:type="dxa"/>
            <w:tcBorders>
              <w:left w:val="nil"/>
            </w:tcBorders>
          </w:tcPr>
          <w:p w14:paraId="698872BA" w14:textId="77777777" w:rsidR="00997F6A" w:rsidRDefault="005C48BA">
            <w:pPr>
              <w:pStyle w:val="TableParagraph"/>
              <w:spacing w:line="249" w:lineRule="exact"/>
              <w:ind w:left="22"/>
              <w:jc w:val="center"/>
            </w:pPr>
            <w:r>
              <w:rPr>
                <w:spacing w:val="-2"/>
              </w:rPr>
              <w:t>производства</w:t>
            </w:r>
          </w:p>
        </w:tc>
        <w:tc>
          <w:tcPr>
            <w:tcW w:w="2265" w:type="dxa"/>
          </w:tcPr>
          <w:p w14:paraId="32A639D0" w14:textId="77777777" w:rsidR="00997F6A" w:rsidRDefault="005C48BA">
            <w:pPr>
              <w:pStyle w:val="TableParagraph"/>
              <w:spacing w:line="249" w:lineRule="exact"/>
              <w:ind w:left="25" w:right="5"/>
              <w:jc w:val="center"/>
            </w:pPr>
            <w:r>
              <w:rPr>
                <w:spacing w:val="-10"/>
              </w:rPr>
              <w:t>I</w:t>
            </w:r>
          </w:p>
        </w:tc>
        <w:tc>
          <w:tcPr>
            <w:tcW w:w="2270" w:type="dxa"/>
          </w:tcPr>
          <w:p w14:paraId="2E04BE26" w14:textId="77777777" w:rsidR="00997F6A" w:rsidRDefault="005C48BA">
            <w:pPr>
              <w:pStyle w:val="TableParagraph"/>
              <w:spacing w:line="249" w:lineRule="exact"/>
              <w:ind w:left="19"/>
              <w:jc w:val="center"/>
            </w:pPr>
            <w:r>
              <w:rPr>
                <w:spacing w:val="-4"/>
              </w:rPr>
              <w:t>1000</w:t>
            </w:r>
          </w:p>
        </w:tc>
      </w:tr>
      <w:tr w:rsidR="00997F6A" w14:paraId="22FEBA94" w14:textId="77777777">
        <w:trPr>
          <w:trHeight w:val="503"/>
        </w:trPr>
        <w:tc>
          <w:tcPr>
            <w:tcW w:w="1803" w:type="dxa"/>
            <w:tcBorders>
              <w:right w:val="nil"/>
            </w:tcBorders>
          </w:tcPr>
          <w:p w14:paraId="14C2A148" w14:textId="77777777" w:rsidR="00997F6A" w:rsidRDefault="005C48BA">
            <w:pPr>
              <w:pStyle w:val="TableParagraph"/>
              <w:spacing w:line="244" w:lineRule="exact"/>
              <w:ind w:left="110"/>
            </w:pPr>
            <w:r>
              <w:rPr>
                <w:spacing w:val="-2"/>
              </w:rPr>
              <w:t>промышленные</w:t>
            </w:r>
          </w:p>
          <w:p w14:paraId="09B201C1" w14:textId="77777777" w:rsidR="00997F6A" w:rsidRDefault="005C48BA">
            <w:pPr>
              <w:pStyle w:val="TableParagraph"/>
              <w:spacing w:before="1" w:line="238" w:lineRule="exact"/>
              <w:ind w:left="110"/>
            </w:pPr>
            <w:r>
              <w:t>второго</w:t>
            </w:r>
            <w:r>
              <w:rPr>
                <w:spacing w:val="-8"/>
              </w:rPr>
              <w:t xml:space="preserve"> </w:t>
            </w:r>
            <w:r>
              <w:rPr>
                <w:spacing w:val="-2"/>
              </w:rPr>
              <w:t>класса</w:t>
            </w:r>
          </w:p>
        </w:tc>
        <w:tc>
          <w:tcPr>
            <w:tcW w:w="906" w:type="dxa"/>
            <w:tcBorders>
              <w:left w:val="nil"/>
              <w:right w:val="nil"/>
            </w:tcBorders>
          </w:tcPr>
          <w:p w14:paraId="0CF9FE3E" w14:textId="77777777" w:rsidR="00997F6A" w:rsidRDefault="005C48BA">
            <w:pPr>
              <w:pStyle w:val="TableParagraph"/>
              <w:spacing w:line="244" w:lineRule="exact"/>
              <w:ind w:left="15"/>
            </w:pPr>
            <w:r>
              <w:rPr>
                <w:spacing w:val="-2"/>
              </w:rPr>
              <w:t>объекты</w:t>
            </w:r>
          </w:p>
        </w:tc>
        <w:tc>
          <w:tcPr>
            <w:tcW w:w="344" w:type="dxa"/>
            <w:tcBorders>
              <w:left w:val="nil"/>
              <w:right w:val="nil"/>
            </w:tcBorders>
          </w:tcPr>
          <w:p w14:paraId="6D9B3BAE" w14:textId="77777777" w:rsidR="00997F6A" w:rsidRDefault="005C48BA">
            <w:pPr>
              <w:pStyle w:val="TableParagraph"/>
              <w:spacing w:line="244" w:lineRule="exact"/>
              <w:ind w:left="10"/>
              <w:jc w:val="center"/>
            </w:pPr>
            <w:r>
              <w:rPr>
                <w:spacing w:val="-10"/>
              </w:rPr>
              <w:t>и</w:t>
            </w:r>
          </w:p>
        </w:tc>
        <w:tc>
          <w:tcPr>
            <w:tcW w:w="1481" w:type="dxa"/>
            <w:tcBorders>
              <w:left w:val="nil"/>
            </w:tcBorders>
          </w:tcPr>
          <w:p w14:paraId="774D7406" w14:textId="77777777" w:rsidR="00997F6A" w:rsidRDefault="005C48BA">
            <w:pPr>
              <w:pStyle w:val="TableParagraph"/>
              <w:spacing w:line="244" w:lineRule="exact"/>
              <w:ind w:left="22"/>
              <w:jc w:val="center"/>
            </w:pPr>
            <w:r>
              <w:rPr>
                <w:spacing w:val="-2"/>
              </w:rPr>
              <w:t>производства</w:t>
            </w:r>
          </w:p>
        </w:tc>
        <w:tc>
          <w:tcPr>
            <w:tcW w:w="2265" w:type="dxa"/>
          </w:tcPr>
          <w:p w14:paraId="71690715" w14:textId="77777777" w:rsidR="00997F6A" w:rsidRDefault="005C48BA">
            <w:pPr>
              <w:pStyle w:val="TableParagraph"/>
              <w:spacing w:line="244" w:lineRule="exact"/>
              <w:ind w:left="25" w:right="10"/>
              <w:jc w:val="center"/>
            </w:pPr>
            <w:r>
              <w:rPr>
                <w:spacing w:val="-5"/>
              </w:rPr>
              <w:t>II</w:t>
            </w:r>
          </w:p>
        </w:tc>
        <w:tc>
          <w:tcPr>
            <w:tcW w:w="2270" w:type="dxa"/>
          </w:tcPr>
          <w:p w14:paraId="6541A909" w14:textId="77777777" w:rsidR="00997F6A" w:rsidRDefault="005C48BA">
            <w:pPr>
              <w:pStyle w:val="TableParagraph"/>
              <w:spacing w:line="244" w:lineRule="exact"/>
              <w:ind w:left="19" w:right="4"/>
              <w:jc w:val="center"/>
            </w:pPr>
            <w:r>
              <w:rPr>
                <w:spacing w:val="-5"/>
              </w:rPr>
              <w:t>500</w:t>
            </w:r>
          </w:p>
        </w:tc>
      </w:tr>
      <w:tr w:rsidR="00997F6A" w14:paraId="33EE0455" w14:textId="77777777">
        <w:trPr>
          <w:trHeight w:val="508"/>
        </w:trPr>
        <w:tc>
          <w:tcPr>
            <w:tcW w:w="1803" w:type="dxa"/>
            <w:tcBorders>
              <w:right w:val="nil"/>
            </w:tcBorders>
          </w:tcPr>
          <w:p w14:paraId="2148805B" w14:textId="77777777" w:rsidR="00997F6A" w:rsidRDefault="005C48BA">
            <w:pPr>
              <w:pStyle w:val="TableParagraph"/>
              <w:spacing w:line="250" w:lineRule="exact"/>
              <w:ind w:left="110"/>
            </w:pPr>
            <w:r>
              <w:rPr>
                <w:spacing w:val="-2"/>
              </w:rPr>
              <w:t xml:space="preserve">промышленные </w:t>
            </w:r>
            <w:r>
              <w:t>третьего</w:t>
            </w:r>
            <w:r>
              <w:rPr>
                <w:spacing w:val="-10"/>
              </w:rPr>
              <w:t xml:space="preserve"> </w:t>
            </w:r>
            <w:r>
              <w:rPr>
                <w:spacing w:val="-2"/>
              </w:rPr>
              <w:t>класса</w:t>
            </w:r>
          </w:p>
        </w:tc>
        <w:tc>
          <w:tcPr>
            <w:tcW w:w="906" w:type="dxa"/>
            <w:tcBorders>
              <w:left w:val="nil"/>
              <w:right w:val="nil"/>
            </w:tcBorders>
          </w:tcPr>
          <w:p w14:paraId="7570EC8F" w14:textId="77777777" w:rsidR="00997F6A" w:rsidRDefault="005C48BA">
            <w:pPr>
              <w:pStyle w:val="TableParagraph"/>
              <w:spacing w:line="249" w:lineRule="exact"/>
              <w:ind w:left="15"/>
            </w:pPr>
            <w:r>
              <w:rPr>
                <w:spacing w:val="-2"/>
              </w:rPr>
              <w:t>объекты</w:t>
            </w:r>
          </w:p>
        </w:tc>
        <w:tc>
          <w:tcPr>
            <w:tcW w:w="344" w:type="dxa"/>
            <w:tcBorders>
              <w:left w:val="nil"/>
              <w:right w:val="nil"/>
            </w:tcBorders>
          </w:tcPr>
          <w:p w14:paraId="0830316C" w14:textId="77777777" w:rsidR="00997F6A" w:rsidRDefault="005C48BA">
            <w:pPr>
              <w:pStyle w:val="TableParagraph"/>
              <w:spacing w:line="249" w:lineRule="exact"/>
              <w:ind w:left="10"/>
              <w:jc w:val="center"/>
            </w:pPr>
            <w:r>
              <w:rPr>
                <w:spacing w:val="-10"/>
              </w:rPr>
              <w:t>и</w:t>
            </w:r>
          </w:p>
        </w:tc>
        <w:tc>
          <w:tcPr>
            <w:tcW w:w="1481" w:type="dxa"/>
            <w:tcBorders>
              <w:left w:val="nil"/>
            </w:tcBorders>
          </w:tcPr>
          <w:p w14:paraId="3BE4BF4C" w14:textId="77777777" w:rsidR="00997F6A" w:rsidRDefault="005C48BA">
            <w:pPr>
              <w:pStyle w:val="TableParagraph"/>
              <w:spacing w:line="249" w:lineRule="exact"/>
              <w:ind w:left="22"/>
              <w:jc w:val="center"/>
            </w:pPr>
            <w:r>
              <w:rPr>
                <w:spacing w:val="-2"/>
              </w:rPr>
              <w:t>производства</w:t>
            </w:r>
          </w:p>
        </w:tc>
        <w:tc>
          <w:tcPr>
            <w:tcW w:w="2265" w:type="dxa"/>
          </w:tcPr>
          <w:p w14:paraId="518B8FE3" w14:textId="77777777" w:rsidR="00997F6A" w:rsidRDefault="005C48BA">
            <w:pPr>
              <w:pStyle w:val="TableParagraph"/>
              <w:spacing w:line="249" w:lineRule="exact"/>
              <w:ind w:left="25" w:right="5"/>
              <w:jc w:val="center"/>
            </w:pPr>
            <w:r>
              <w:rPr>
                <w:spacing w:val="-5"/>
              </w:rPr>
              <w:t>III</w:t>
            </w:r>
          </w:p>
        </w:tc>
        <w:tc>
          <w:tcPr>
            <w:tcW w:w="2270" w:type="dxa"/>
          </w:tcPr>
          <w:p w14:paraId="721BEA07" w14:textId="77777777" w:rsidR="00997F6A" w:rsidRDefault="005C48BA">
            <w:pPr>
              <w:pStyle w:val="TableParagraph"/>
              <w:spacing w:line="249" w:lineRule="exact"/>
              <w:ind w:left="19" w:right="4"/>
              <w:jc w:val="center"/>
            </w:pPr>
            <w:r>
              <w:rPr>
                <w:spacing w:val="-5"/>
              </w:rPr>
              <w:t>300</w:t>
            </w:r>
          </w:p>
        </w:tc>
      </w:tr>
      <w:tr w:rsidR="00997F6A" w14:paraId="7A2F2C63" w14:textId="77777777">
        <w:trPr>
          <w:trHeight w:val="508"/>
        </w:trPr>
        <w:tc>
          <w:tcPr>
            <w:tcW w:w="1803" w:type="dxa"/>
            <w:tcBorders>
              <w:right w:val="nil"/>
            </w:tcBorders>
          </w:tcPr>
          <w:p w14:paraId="4D28F909" w14:textId="77777777" w:rsidR="00997F6A" w:rsidRDefault="005C48BA">
            <w:pPr>
              <w:pStyle w:val="TableParagraph"/>
              <w:spacing w:line="244" w:lineRule="exact"/>
              <w:ind w:left="110"/>
            </w:pPr>
            <w:r>
              <w:rPr>
                <w:spacing w:val="-2"/>
              </w:rPr>
              <w:t>промышленные</w:t>
            </w:r>
          </w:p>
          <w:p w14:paraId="37E6A50A" w14:textId="77777777" w:rsidR="00997F6A" w:rsidRDefault="005C48BA">
            <w:pPr>
              <w:pStyle w:val="TableParagraph"/>
              <w:spacing w:before="1" w:line="243" w:lineRule="exact"/>
              <w:ind w:left="110"/>
            </w:pPr>
            <w:r>
              <w:t>четвертого</w:t>
            </w:r>
            <w:r>
              <w:rPr>
                <w:spacing w:val="-9"/>
              </w:rPr>
              <w:t xml:space="preserve"> </w:t>
            </w:r>
            <w:r>
              <w:rPr>
                <w:spacing w:val="-2"/>
              </w:rPr>
              <w:t>класса</w:t>
            </w:r>
          </w:p>
        </w:tc>
        <w:tc>
          <w:tcPr>
            <w:tcW w:w="906" w:type="dxa"/>
            <w:tcBorders>
              <w:left w:val="nil"/>
              <w:right w:val="nil"/>
            </w:tcBorders>
          </w:tcPr>
          <w:p w14:paraId="26563126" w14:textId="77777777" w:rsidR="00997F6A" w:rsidRDefault="005C48BA">
            <w:pPr>
              <w:pStyle w:val="TableParagraph"/>
              <w:spacing w:line="244" w:lineRule="exact"/>
              <w:ind w:left="15"/>
            </w:pPr>
            <w:r>
              <w:rPr>
                <w:spacing w:val="-2"/>
              </w:rPr>
              <w:t>объекты</w:t>
            </w:r>
          </w:p>
        </w:tc>
        <w:tc>
          <w:tcPr>
            <w:tcW w:w="344" w:type="dxa"/>
            <w:tcBorders>
              <w:left w:val="nil"/>
              <w:right w:val="nil"/>
            </w:tcBorders>
          </w:tcPr>
          <w:p w14:paraId="53A84157" w14:textId="77777777" w:rsidR="00997F6A" w:rsidRDefault="005C48BA">
            <w:pPr>
              <w:pStyle w:val="TableParagraph"/>
              <w:spacing w:line="244" w:lineRule="exact"/>
              <w:ind w:left="10"/>
              <w:jc w:val="center"/>
            </w:pPr>
            <w:r>
              <w:rPr>
                <w:spacing w:val="-10"/>
              </w:rPr>
              <w:t>и</w:t>
            </w:r>
          </w:p>
        </w:tc>
        <w:tc>
          <w:tcPr>
            <w:tcW w:w="1481" w:type="dxa"/>
            <w:tcBorders>
              <w:left w:val="nil"/>
            </w:tcBorders>
          </w:tcPr>
          <w:p w14:paraId="78DF8BD5" w14:textId="77777777" w:rsidR="00997F6A" w:rsidRDefault="005C48BA">
            <w:pPr>
              <w:pStyle w:val="TableParagraph"/>
              <w:spacing w:line="244" w:lineRule="exact"/>
              <w:ind w:left="22"/>
              <w:jc w:val="center"/>
            </w:pPr>
            <w:r>
              <w:rPr>
                <w:spacing w:val="-2"/>
              </w:rPr>
              <w:t>производства</w:t>
            </w:r>
          </w:p>
        </w:tc>
        <w:tc>
          <w:tcPr>
            <w:tcW w:w="2265" w:type="dxa"/>
          </w:tcPr>
          <w:p w14:paraId="3304536E" w14:textId="77777777" w:rsidR="00997F6A" w:rsidRDefault="005C48BA">
            <w:pPr>
              <w:pStyle w:val="TableParagraph"/>
              <w:spacing w:line="244" w:lineRule="exact"/>
              <w:ind w:left="25"/>
              <w:jc w:val="center"/>
            </w:pPr>
            <w:r>
              <w:rPr>
                <w:spacing w:val="-5"/>
              </w:rPr>
              <w:t>IV</w:t>
            </w:r>
          </w:p>
        </w:tc>
        <w:tc>
          <w:tcPr>
            <w:tcW w:w="2270" w:type="dxa"/>
          </w:tcPr>
          <w:p w14:paraId="48016FEA" w14:textId="77777777" w:rsidR="00997F6A" w:rsidRDefault="005C48BA">
            <w:pPr>
              <w:pStyle w:val="TableParagraph"/>
              <w:spacing w:line="244" w:lineRule="exact"/>
              <w:ind w:left="19" w:right="4"/>
              <w:jc w:val="center"/>
            </w:pPr>
            <w:r>
              <w:rPr>
                <w:spacing w:val="-5"/>
              </w:rPr>
              <w:t>100</w:t>
            </w:r>
          </w:p>
        </w:tc>
      </w:tr>
    </w:tbl>
    <w:p w14:paraId="7EC6BDA2" w14:textId="77777777" w:rsidR="00997F6A" w:rsidRDefault="00997F6A">
      <w:pPr>
        <w:pStyle w:val="TableParagraph"/>
        <w:spacing w:line="244" w:lineRule="exact"/>
        <w:jc w:val="center"/>
        <w:sectPr w:rsidR="00997F6A">
          <w:pgSz w:w="11900" w:h="16840"/>
          <w:pgMar w:top="500" w:right="708" w:bottom="700" w:left="992" w:header="0" w:footer="518" w:gutter="0"/>
          <w:cols w:space="720"/>
        </w:sectPr>
      </w:pPr>
    </w:p>
    <w:p w14:paraId="2965F0CE" w14:textId="77777777" w:rsidR="00997F6A" w:rsidRDefault="00997F6A">
      <w:pPr>
        <w:pStyle w:val="a3"/>
        <w:spacing w:before="5"/>
        <w:ind w:left="0" w:firstLine="0"/>
        <w:jc w:val="left"/>
        <w:rPr>
          <w:sz w:val="2"/>
        </w:r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266"/>
        <w:gridCol w:w="2271"/>
      </w:tblGrid>
      <w:tr w:rsidR="00997F6A" w14:paraId="1F28EE67" w14:textId="77777777">
        <w:trPr>
          <w:trHeight w:val="508"/>
        </w:trPr>
        <w:tc>
          <w:tcPr>
            <w:tcW w:w="4536" w:type="dxa"/>
          </w:tcPr>
          <w:p w14:paraId="46D3D98A" w14:textId="77777777" w:rsidR="00997F6A" w:rsidRDefault="005C48BA">
            <w:pPr>
              <w:pStyle w:val="TableParagraph"/>
              <w:tabs>
                <w:tab w:val="left" w:pos="1813"/>
                <w:tab w:val="left" w:pos="2822"/>
                <w:tab w:val="left" w:pos="3167"/>
              </w:tabs>
              <w:spacing w:line="244" w:lineRule="exact"/>
              <w:ind w:left="110"/>
            </w:pPr>
            <w:r>
              <w:rPr>
                <w:spacing w:val="-2"/>
              </w:rPr>
              <w:t>промышленные</w:t>
            </w:r>
            <w:r>
              <w:tab/>
            </w:r>
            <w:r>
              <w:rPr>
                <w:spacing w:val="-2"/>
              </w:rPr>
              <w:t>объекты</w:t>
            </w:r>
            <w:r>
              <w:tab/>
            </w:r>
            <w:r>
              <w:rPr>
                <w:spacing w:val="-10"/>
              </w:rPr>
              <w:t>и</w:t>
            </w:r>
            <w:r>
              <w:tab/>
            </w:r>
            <w:r>
              <w:rPr>
                <w:spacing w:val="-2"/>
              </w:rPr>
              <w:t>производства</w:t>
            </w:r>
          </w:p>
          <w:p w14:paraId="484D60A5" w14:textId="77777777" w:rsidR="00997F6A" w:rsidRDefault="005C48BA">
            <w:pPr>
              <w:pStyle w:val="TableParagraph"/>
              <w:spacing w:before="1" w:line="243" w:lineRule="exact"/>
              <w:ind w:left="110"/>
            </w:pPr>
            <w:r>
              <w:t>пятого</w:t>
            </w:r>
            <w:r>
              <w:rPr>
                <w:spacing w:val="-8"/>
              </w:rPr>
              <w:t xml:space="preserve"> </w:t>
            </w:r>
            <w:r>
              <w:t>класса</w:t>
            </w:r>
            <w:r>
              <w:rPr>
                <w:spacing w:val="3"/>
              </w:rPr>
              <w:t xml:space="preserve"> </w:t>
            </w:r>
            <w:r>
              <w:t>-</w:t>
            </w:r>
            <w:r>
              <w:rPr>
                <w:spacing w:val="-2"/>
              </w:rPr>
              <w:t xml:space="preserve"> </w:t>
            </w:r>
            <w:r>
              <w:t xml:space="preserve">50 </w:t>
            </w:r>
            <w:r>
              <w:rPr>
                <w:spacing w:val="-10"/>
              </w:rPr>
              <w:t>м</w:t>
            </w:r>
          </w:p>
        </w:tc>
        <w:tc>
          <w:tcPr>
            <w:tcW w:w="2266" w:type="dxa"/>
          </w:tcPr>
          <w:p w14:paraId="5B8167CA" w14:textId="77777777" w:rsidR="00997F6A" w:rsidRDefault="005C48BA">
            <w:pPr>
              <w:pStyle w:val="TableParagraph"/>
              <w:spacing w:line="244" w:lineRule="exact"/>
              <w:ind w:left="15"/>
              <w:jc w:val="center"/>
            </w:pPr>
            <w:r>
              <w:rPr>
                <w:spacing w:val="-10"/>
              </w:rPr>
              <w:t>V</w:t>
            </w:r>
          </w:p>
        </w:tc>
        <w:tc>
          <w:tcPr>
            <w:tcW w:w="2271" w:type="dxa"/>
          </w:tcPr>
          <w:p w14:paraId="0E77A606" w14:textId="77777777" w:rsidR="00997F6A" w:rsidRDefault="005C48BA">
            <w:pPr>
              <w:pStyle w:val="TableParagraph"/>
              <w:spacing w:line="244" w:lineRule="exact"/>
              <w:ind w:left="12"/>
              <w:jc w:val="center"/>
            </w:pPr>
            <w:r>
              <w:rPr>
                <w:spacing w:val="-5"/>
              </w:rPr>
              <w:t>50</w:t>
            </w:r>
          </w:p>
        </w:tc>
      </w:tr>
    </w:tbl>
    <w:p w14:paraId="004E9E11" w14:textId="77777777" w:rsidR="00997F6A" w:rsidRDefault="00997F6A">
      <w:pPr>
        <w:pStyle w:val="a3"/>
        <w:ind w:left="0" w:firstLine="0"/>
        <w:jc w:val="left"/>
      </w:pPr>
    </w:p>
    <w:p w14:paraId="6312B1F0" w14:textId="77777777" w:rsidR="00997F6A" w:rsidRDefault="00997F6A">
      <w:pPr>
        <w:pStyle w:val="a3"/>
        <w:spacing w:before="294"/>
        <w:ind w:left="0" w:firstLine="0"/>
        <w:jc w:val="left"/>
      </w:pPr>
    </w:p>
    <w:p w14:paraId="5F413421" w14:textId="77777777" w:rsidR="00997F6A" w:rsidRDefault="005C48BA">
      <w:pPr>
        <w:pStyle w:val="a6"/>
        <w:numPr>
          <w:ilvl w:val="0"/>
          <w:numId w:val="44"/>
        </w:numPr>
        <w:tabs>
          <w:tab w:val="left" w:pos="1228"/>
        </w:tabs>
        <w:ind w:right="416" w:firstLine="542"/>
        <w:jc w:val="both"/>
        <w:rPr>
          <w:sz w:val="28"/>
        </w:rPr>
      </w:pPr>
      <w:r>
        <w:rPr>
          <w:sz w:val="28"/>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производственного объекта и/или группы производственных объектов. Разработка проекта санитарно-защитной зоны для объектов I-III класса опасности является обязательной.</w:t>
      </w:r>
    </w:p>
    <w:p w14:paraId="6379CC73" w14:textId="77777777" w:rsidR="00997F6A" w:rsidRDefault="005C48BA">
      <w:pPr>
        <w:pStyle w:val="a3"/>
        <w:ind w:right="420" w:firstLine="542"/>
      </w:pPr>
      <w:r>
        <w:t>18 Минимально допустимые расстояния от складов сильнодействующих ядовитых веществ до производственных зданий промышленных предприятий должны</w:t>
      </w:r>
      <w:r>
        <w:rPr>
          <w:spacing w:val="23"/>
        </w:rPr>
        <w:t xml:space="preserve"> </w:t>
      </w:r>
      <w:r>
        <w:t>определяться</w:t>
      </w:r>
      <w:r>
        <w:rPr>
          <w:spacing w:val="26"/>
        </w:rPr>
        <w:t xml:space="preserve"> </w:t>
      </w:r>
      <w:r>
        <w:t>анализом</w:t>
      </w:r>
      <w:r>
        <w:rPr>
          <w:spacing w:val="26"/>
        </w:rPr>
        <w:t xml:space="preserve"> </w:t>
      </w:r>
      <w:r>
        <w:t>риска</w:t>
      </w:r>
      <w:r>
        <w:rPr>
          <w:spacing w:val="30"/>
        </w:rPr>
        <w:t xml:space="preserve"> </w:t>
      </w:r>
      <w:r>
        <w:t>в</w:t>
      </w:r>
      <w:r>
        <w:rPr>
          <w:spacing w:val="26"/>
        </w:rPr>
        <w:t xml:space="preserve"> </w:t>
      </w:r>
      <w:r>
        <w:t>соответствии</w:t>
      </w:r>
      <w:r>
        <w:rPr>
          <w:spacing w:val="29"/>
        </w:rPr>
        <w:t xml:space="preserve"> </w:t>
      </w:r>
      <w:r>
        <w:t>с</w:t>
      </w:r>
      <w:r>
        <w:rPr>
          <w:spacing w:val="26"/>
        </w:rPr>
        <w:t xml:space="preserve"> </w:t>
      </w:r>
      <w:r>
        <w:t>Федеральным</w:t>
      </w:r>
      <w:r>
        <w:rPr>
          <w:spacing w:val="25"/>
        </w:rPr>
        <w:t xml:space="preserve"> </w:t>
      </w:r>
      <w:r>
        <w:rPr>
          <w:spacing w:val="-2"/>
        </w:rPr>
        <w:t>законом</w:t>
      </w:r>
    </w:p>
    <w:p w14:paraId="52A53849" w14:textId="77777777" w:rsidR="00997F6A" w:rsidRDefault="005C48BA">
      <w:pPr>
        <w:pStyle w:val="a3"/>
        <w:ind w:right="424" w:firstLine="0"/>
      </w:pPr>
      <w:r>
        <w:t>«Технический регламент о требованиях пожарной безопасности», а также требованиями СП 302.1325800.2017.</w:t>
      </w:r>
    </w:p>
    <w:p w14:paraId="276D2090" w14:textId="77777777" w:rsidR="00997F6A" w:rsidRDefault="005C48BA">
      <w:pPr>
        <w:pStyle w:val="a6"/>
        <w:numPr>
          <w:ilvl w:val="0"/>
          <w:numId w:val="42"/>
        </w:numPr>
        <w:tabs>
          <w:tab w:val="left" w:pos="1161"/>
        </w:tabs>
        <w:ind w:right="415" w:firstLine="542"/>
        <w:jc w:val="both"/>
        <w:rPr>
          <w:sz w:val="28"/>
        </w:rPr>
      </w:pPr>
      <w:r>
        <w:rPr>
          <w:sz w:val="28"/>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w:t>
      </w:r>
      <w:r>
        <w:rPr>
          <w:spacing w:val="-5"/>
          <w:sz w:val="28"/>
        </w:rPr>
        <w:t xml:space="preserve"> </w:t>
      </w:r>
      <w:r>
        <w:rPr>
          <w:sz w:val="28"/>
        </w:rPr>
        <w:t>загрязнения</w:t>
      </w:r>
      <w:r>
        <w:rPr>
          <w:spacing w:val="-3"/>
          <w:sz w:val="28"/>
        </w:rPr>
        <w:t xml:space="preserve"> </w:t>
      </w:r>
      <w:r>
        <w:rPr>
          <w:sz w:val="28"/>
        </w:rPr>
        <w:t>атмосферного</w:t>
      </w:r>
      <w:r>
        <w:rPr>
          <w:spacing w:val="-5"/>
          <w:sz w:val="28"/>
        </w:rPr>
        <w:t xml:space="preserve"> </w:t>
      </w:r>
      <w:r>
        <w:rPr>
          <w:sz w:val="28"/>
        </w:rPr>
        <w:t>воздуха</w:t>
      </w:r>
      <w:r>
        <w:rPr>
          <w:spacing w:val="-4"/>
          <w:sz w:val="28"/>
        </w:rPr>
        <w:t xml:space="preserve"> </w:t>
      </w:r>
      <w:r>
        <w:rPr>
          <w:sz w:val="28"/>
        </w:rPr>
        <w:t>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14:paraId="2086F833" w14:textId="77777777" w:rsidR="00997F6A" w:rsidRDefault="005C48BA">
      <w:pPr>
        <w:pStyle w:val="a3"/>
        <w:ind w:right="423" w:firstLine="542"/>
      </w:pPr>
      <w: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14:paraId="74EC85BB" w14:textId="77777777" w:rsidR="00997F6A" w:rsidRDefault="005C48BA">
      <w:pPr>
        <w:pStyle w:val="a3"/>
        <w:ind w:right="418" w:firstLine="542"/>
      </w:pPr>
      <w:r>
        <w:t>Для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w:t>
      </w:r>
      <w:r>
        <w:rPr>
          <w:spacing w:val="-1"/>
        </w:rPr>
        <w:t xml:space="preserve"> </w:t>
      </w:r>
      <w:r>
        <w:t>соблюдения</w:t>
      </w:r>
      <w:r>
        <w:rPr>
          <w:spacing w:val="-1"/>
        </w:rPr>
        <w:t xml:space="preserve"> </w:t>
      </w:r>
      <w:r>
        <w:t>гигиенических</w:t>
      </w:r>
      <w:r>
        <w:rPr>
          <w:spacing w:val="-6"/>
        </w:rPr>
        <w:t xml:space="preserve"> </w:t>
      </w:r>
      <w:r>
        <w:t>нормативов</w:t>
      </w:r>
      <w:r>
        <w:rPr>
          <w:spacing w:val="-4"/>
        </w:rPr>
        <w:t xml:space="preserve"> </w:t>
      </w:r>
      <w:r>
        <w:t>на</w:t>
      </w:r>
      <w:r>
        <w:rPr>
          <w:spacing w:val="-1"/>
        </w:rPr>
        <w:t xml:space="preserve"> </w:t>
      </w:r>
      <w:r>
        <w:t>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w:t>
      </w:r>
      <w:r>
        <w:rPr>
          <w:spacing w:val="40"/>
        </w:rPr>
        <w:t xml:space="preserve"> </w:t>
      </w:r>
      <w:r>
        <w:t>в рамках проведения надзорных мероприятий.</w:t>
      </w:r>
    </w:p>
    <w:p w14:paraId="30D34288" w14:textId="77777777" w:rsidR="00997F6A" w:rsidRDefault="005C48BA">
      <w:pPr>
        <w:pStyle w:val="a6"/>
        <w:numPr>
          <w:ilvl w:val="0"/>
          <w:numId w:val="42"/>
        </w:numPr>
        <w:tabs>
          <w:tab w:val="left" w:pos="1218"/>
        </w:tabs>
        <w:ind w:right="426" w:firstLine="542"/>
        <w:jc w:val="both"/>
        <w:rPr>
          <w:sz w:val="28"/>
        </w:rPr>
      </w:pPr>
      <w:r>
        <w:rPr>
          <w:sz w:val="28"/>
        </w:rPr>
        <w:t>Территорию санитарно-защитных зон рекомендуется разделять на следующие функциональные подзоны (участки):</w:t>
      </w:r>
    </w:p>
    <w:p w14:paraId="33AC2EF4" w14:textId="77777777" w:rsidR="00997F6A" w:rsidRDefault="005C48BA">
      <w:pPr>
        <w:pStyle w:val="a6"/>
        <w:numPr>
          <w:ilvl w:val="1"/>
          <w:numId w:val="42"/>
        </w:numPr>
        <w:tabs>
          <w:tab w:val="left" w:pos="1119"/>
          <w:tab w:val="left" w:pos="2799"/>
          <w:tab w:val="left" w:pos="6322"/>
          <w:tab w:val="left" w:pos="8477"/>
        </w:tabs>
        <w:ind w:right="419" w:firstLine="542"/>
        <w:jc w:val="left"/>
        <w:rPr>
          <w:sz w:val="28"/>
        </w:rPr>
      </w:pPr>
      <w:r>
        <w:rPr>
          <w:spacing w:val="-2"/>
          <w:sz w:val="28"/>
        </w:rPr>
        <w:t>озеленение</w:t>
      </w:r>
      <w:r>
        <w:rPr>
          <w:sz w:val="28"/>
        </w:rPr>
        <w:tab/>
      </w:r>
      <w:r>
        <w:rPr>
          <w:spacing w:val="-2"/>
          <w:sz w:val="28"/>
        </w:rPr>
        <w:t>древесно-кустарниковыми</w:t>
      </w:r>
      <w:r>
        <w:rPr>
          <w:sz w:val="28"/>
        </w:rPr>
        <w:tab/>
      </w:r>
      <w:r>
        <w:rPr>
          <w:spacing w:val="-2"/>
          <w:sz w:val="28"/>
        </w:rPr>
        <w:t>насаждениями,</w:t>
      </w:r>
      <w:r>
        <w:rPr>
          <w:sz w:val="28"/>
        </w:rPr>
        <w:tab/>
      </w:r>
      <w:r>
        <w:rPr>
          <w:spacing w:val="-2"/>
          <w:sz w:val="28"/>
        </w:rPr>
        <w:t xml:space="preserve">газонными </w:t>
      </w:r>
      <w:r>
        <w:rPr>
          <w:sz w:val="28"/>
        </w:rPr>
        <w:t>покрытиями в соответствии с;</w:t>
      </w:r>
    </w:p>
    <w:p w14:paraId="6F920E6B" w14:textId="77777777" w:rsidR="00997F6A" w:rsidRDefault="005C48BA">
      <w:pPr>
        <w:pStyle w:val="a6"/>
        <w:numPr>
          <w:ilvl w:val="1"/>
          <w:numId w:val="42"/>
        </w:numPr>
        <w:tabs>
          <w:tab w:val="left" w:pos="1009"/>
          <w:tab w:val="left" w:pos="2171"/>
          <w:tab w:val="left" w:pos="3596"/>
          <w:tab w:val="left" w:pos="5281"/>
          <w:tab w:val="left" w:pos="7460"/>
          <w:tab w:val="left" w:pos="8592"/>
        </w:tabs>
        <w:spacing w:before="1"/>
        <w:ind w:right="422" w:firstLine="542"/>
        <w:jc w:val="left"/>
        <w:rPr>
          <w:sz w:val="28"/>
        </w:rPr>
      </w:pPr>
      <w:r>
        <w:rPr>
          <w:spacing w:val="-2"/>
          <w:sz w:val="28"/>
        </w:rPr>
        <w:t>участки</w:t>
      </w:r>
      <w:r>
        <w:rPr>
          <w:sz w:val="28"/>
        </w:rPr>
        <w:tab/>
      </w:r>
      <w:r>
        <w:rPr>
          <w:spacing w:val="-2"/>
          <w:sz w:val="28"/>
        </w:rPr>
        <w:t>линейных</w:t>
      </w:r>
      <w:r>
        <w:rPr>
          <w:sz w:val="28"/>
        </w:rPr>
        <w:tab/>
      </w:r>
      <w:r>
        <w:rPr>
          <w:spacing w:val="-2"/>
          <w:sz w:val="28"/>
        </w:rPr>
        <w:t>сооружений</w:t>
      </w:r>
      <w:r>
        <w:rPr>
          <w:sz w:val="28"/>
        </w:rPr>
        <w:tab/>
      </w:r>
      <w:r>
        <w:rPr>
          <w:spacing w:val="-2"/>
          <w:sz w:val="28"/>
        </w:rPr>
        <w:t>(автомобильные</w:t>
      </w:r>
      <w:r>
        <w:rPr>
          <w:sz w:val="28"/>
        </w:rPr>
        <w:tab/>
      </w:r>
      <w:r>
        <w:rPr>
          <w:spacing w:val="-2"/>
          <w:sz w:val="28"/>
        </w:rPr>
        <w:t>дороги,</w:t>
      </w:r>
      <w:r>
        <w:rPr>
          <w:sz w:val="28"/>
        </w:rPr>
        <w:tab/>
      </w:r>
      <w:r>
        <w:rPr>
          <w:spacing w:val="-2"/>
          <w:sz w:val="28"/>
        </w:rPr>
        <w:t xml:space="preserve">тротуары, </w:t>
      </w:r>
      <w:r>
        <w:rPr>
          <w:sz w:val="28"/>
        </w:rPr>
        <w:t>велосипедные дорожки, сети инженерно-технического обеспечения);</w:t>
      </w:r>
    </w:p>
    <w:p w14:paraId="51401F86" w14:textId="77777777" w:rsidR="00997F6A" w:rsidRDefault="005C48BA">
      <w:pPr>
        <w:pStyle w:val="a6"/>
        <w:numPr>
          <w:ilvl w:val="1"/>
          <w:numId w:val="42"/>
        </w:numPr>
        <w:tabs>
          <w:tab w:val="left" w:pos="975"/>
          <w:tab w:val="left" w:pos="2348"/>
          <w:tab w:val="left" w:pos="3879"/>
          <w:tab w:val="left" w:pos="5874"/>
          <w:tab w:val="left" w:pos="6210"/>
        </w:tabs>
        <w:ind w:right="422" w:firstLine="542"/>
        <w:jc w:val="left"/>
        <w:rPr>
          <w:sz w:val="28"/>
        </w:rPr>
      </w:pPr>
      <w:r>
        <w:rPr>
          <w:spacing w:val="-2"/>
          <w:sz w:val="28"/>
        </w:rPr>
        <w:t>застройка</w:t>
      </w:r>
      <w:r>
        <w:rPr>
          <w:sz w:val="28"/>
        </w:rPr>
        <w:tab/>
      </w:r>
      <w:r>
        <w:rPr>
          <w:spacing w:val="-2"/>
          <w:sz w:val="28"/>
        </w:rPr>
        <w:t>объектами,</w:t>
      </w:r>
      <w:r>
        <w:rPr>
          <w:sz w:val="28"/>
        </w:rPr>
        <w:tab/>
      </w:r>
      <w:r>
        <w:rPr>
          <w:spacing w:val="-2"/>
          <w:sz w:val="28"/>
        </w:rPr>
        <w:t>разрешенными</w:t>
      </w:r>
      <w:r>
        <w:rPr>
          <w:sz w:val="28"/>
        </w:rPr>
        <w:tab/>
      </w:r>
      <w:r>
        <w:rPr>
          <w:spacing w:val="-10"/>
          <w:sz w:val="28"/>
        </w:rPr>
        <w:t>к</w:t>
      </w:r>
      <w:r>
        <w:rPr>
          <w:sz w:val="28"/>
        </w:rPr>
        <w:tab/>
        <w:t>строительству</w:t>
      </w:r>
      <w:r>
        <w:rPr>
          <w:spacing w:val="80"/>
          <w:sz w:val="28"/>
        </w:rPr>
        <w:t xml:space="preserve"> </w:t>
      </w:r>
      <w:r>
        <w:rPr>
          <w:sz w:val="28"/>
        </w:rPr>
        <w:t>в</w:t>
      </w:r>
      <w:r>
        <w:rPr>
          <w:spacing w:val="80"/>
          <w:sz w:val="28"/>
        </w:rPr>
        <w:t xml:space="preserve"> </w:t>
      </w:r>
      <w:r>
        <w:rPr>
          <w:sz w:val="28"/>
        </w:rPr>
        <w:t>санитарно- защитных зонах (не более 30%).</w:t>
      </w:r>
    </w:p>
    <w:p w14:paraId="24062CE0" w14:textId="77777777" w:rsidR="00997F6A" w:rsidRDefault="00997F6A">
      <w:pPr>
        <w:pStyle w:val="a6"/>
        <w:jc w:val="left"/>
        <w:rPr>
          <w:sz w:val="28"/>
        </w:rPr>
        <w:sectPr w:rsidR="00997F6A">
          <w:pgSz w:w="11900" w:h="16840"/>
          <w:pgMar w:top="540" w:right="708" w:bottom="700" w:left="992" w:header="0" w:footer="518" w:gutter="0"/>
          <w:cols w:space="720"/>
        </w:sectPr>
      </w:pPr>
    </w:p>
    <w:p w14:paraId="1BF45502" w14:textId="77777777" w:rsidR="00997F6A" w:rsidRDefault="005C48BA">
      <w:pPr>
        <w:pStyle w:val="a6"/>
        <w:numPr>
          <w:ilvl w:val="0"/>
          <w:numId w:val="42"/>
        </w:numPr>
        <w:tabs>
          <w:tab w:val="left" w:pos="1117"/>
        </w:tabs>
        <w:spacing w:before="61"/>
        <w:ind w:right="420" w:firstLine="542"/>
        <w:jc w:val="both"/>
        <w:rPr>
          <w:sz w:val="28"/>
        </w:rPr>
      </w:pPr>
      <w:r>
        <w:rPr>
          <w:sz w:val="28"/>
        </w:rPr>
        <w:t>В соответствии с постановлением Правительства РФ «Об утверждении Правил установления санитарно-защитных зон и использования земельных участков, расположенных в границах</w:t>
      </w:r>
      <w:r>
        <w:rPr>
          <w:spacing w:val="-3"/>
          <w:sz w:val="28"/>
        </w:rPr>
        <w:t xml:space="preserve"> </w:t>
      </w:r>
      <w:r>
        <w:rPr>
          <w:sz w:val="28"/>
        </w:rPr>
        <w:t>санитарно-защитных</w:t>
      </w:r>
      <w:r>
        <w:rPr>
          <w:spacing w:val="-3"/>
          <w:sz w:val="28"/>
        </w:rPr>
        <w:t xml:space="preserve"> </w:t>
      </w:r>
      <w:r>
        <w:rPr>
          <w:sz w:val="28"/>
        </w:rPr>
        <w:t>зон»</w:t>
      </w:r>
      <w:r>
        <w:rPr>
          <w:spacing w:val="-2"/>
          <w:sz w:val="28"/>
        </w:rPr>
        <w:t xml:space="preserve"> </w:t>
      </w:r>
      <w:r>
        <w:rPr>
          <w:sz w:val="28"/>
        </w:rPr>
        <w:t>в</w:t>
      </w:r>
      <w:r>
        <w:rPr>
          <w:spacing w:val="80"/>
          <w:sz w:val="28"/>
        </w:rPr>
        <w:t xml:space="preserve">  </w:t>
      </w:r>
      <w:r>
        <w:rPr>
          <w:sz w:val="28"/>
        </w:rPr>
        <w:t>границах санитарно-защитной зоны не допускается размещение:</w:t>
      </w:r>
    </w:p>
    <w:p w14:paraId="076DFA15" w14:textId="77777777" w:rsidR="00997F6A" w:rsidRDefault="005C48BA">
      <w:pPr>
        <w:pStyle w:val="a6"/>
        <w:numPr>
          <w:ilvl w:val="0"/>
          <w:numId w:val="41"/>
        </w:numPr>
        <w:tabs>
          <w:tab w:val="left" w:pos="1002"/>
        </w:tabs>
        <w:spacing w:before="3"/>
        <w:ind w:right="423" w:firstLine="542"/>
        <w:jc w:val="both"/>
        <w:rPr>
          <w:sz w:val="28"/>
        </w:rPr>
      </w:pPr>
      <w:r>
        <w:rPr>
          <w:sz w:val="28"/>
        </w:rPr>
        <w:t>жилой застройки, зданий образовательных и медицинских организаций, организаций отдыха детей и их оздоровления, спортивных сооружений открытого типа, зон рекреационного назначения и для ведения садоводства;</w:t>
      </w:r>
    </w:p>
    <w:p w14:paraId="211FAEA1" w14:textId="77777777" w:rsidR="00997F6A" w:rsidRDefault="005C48BA">
      <w:pPr>
        <w:pStyle w:val="a6"/>
        <w:numPr>
          <w:ilvl w:val="0"/>
          <w:numId w:val="41"/>
        </w:numPr>
        <w:tabs>
          <w:tab w:val="left" w:pos="993"/>
        </w:tabs>
        <w:ind w:right="423" w:firstLine="542"/>
        <w:jc w:val="both"/>
        <w:rPr>
          <w:sz w:val="28"/>
        </w:rPr>
      </w:pPr>
      <w:r>
        <w:rPr>
          <w:sz w:val="28"/>
        </w:rPr>
        <w:t>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производства, хранения и переработки сельскохозяйственной продукции, предназначенной для дальнейшего использования в качестве пищевой продукции.</w:t>
      </w:r>
    </w:p>
    <w:p w14:paraId="577B1667" w14:textId="77777777" w:rsidR="00997F6A" w:rsidRDefault="005C48BA">
      <w:pPr>
        <w:pStyle w:val="a6"/>
        <w:numPr>
          <w:ilvl w:val="0"/>
          <w:numId w:val="42"/>
        </w:numPr>
        <w:tabs>
          <w:tab w:val="left" w:pos="1108"/>
          <w:tab w:val="left" w:pos="1926"/>
          <w:tab w:val="left" w:pos="4345"/>
          <w:tab w:val="left" w:pos="6461"/>
          <w:tab w:val="left" w:pos="8247"/>
        </w:tabs>
        <w:ind w:right="424" w:firstLine="542"/>
        <w:jc w:val="both"/>
        <w:rPr>
          <w:sz w:val="28"/>
        </w:rPr>
      </w:pPr>
      <w:r>
        <w:rPr>
          <w:sz w:val="28"/>
        </w:rPr>
        <w:t>При</w:t>
      </w:r>
      <w:r>
        <w:rPr>
          <w:spacing w:val="-1"/>
          <w:sz w:val="28"/>
        </w:rPr>
        <w:t xml:space="preserve"> </w:t>
      </w:r>
      <w:r>
        <w:rPr>
          <w:sz w:val="28"/>
        </w:rPr>
        <w:t>размещении производственных</w:t>
      </w:r>
      <w:r>
        <w:rPr>
          <w:spacing w:val="-1"/>
          <w:sz w:val="28"/>
        </w:rPr>
        <w:t xml:space="preserve"> </w:t>
      </w:r>
      <w:r>
        <w:rPr>
          <w:sz w:val="28"/>
        </w:rPr>
        <w:t>объектов, влияющих</w:t>
      </w:r>
      <w:r>
        <w:rPr>
          <w:spacing w:val="-1"/>
          <w:sz w:val="28"/>
        </w:rPr>
        <w:t xml:space="preserve"> </w:t>
      </w:r>
      <w:r>
        <w:rPr>
          <w:sz w:val="28"/>
        </w:rPr>
        <w:t xml:space="preserve">на обитание и </w:t>
      </w:r>
      <w:r>
        <w:rPr>
          <w:spacing w:val="-2"/>
          <w:sz w:val="28"/>
        </w:rPr>
        <w:t>условия</w:t>
      </w:r>
      <w:r>
        <w:rPr>
          <w:sz w:val="28"/>
        </w:rPr>
        <w:tab/>
      </w:r>
      <w:r>
        <w:rPr>
          <w:sz w:val="28"/>
        </w:rPr>
        <w:tab/>
      </w:r>
      <w:r>
        <w:rPr>
          <w:spacing w:val="-2"/>
          <w:sz w:val="28"/>
        </w:rPr>
        <w:t>размножения</w:t>
      </w:r>
      <w:r>
        <w:rPr>
          <w:sz w:val="28"/>
        </w:rPr>
        <w:tab/>
      </w:r>
      <w:r>
        <w:rPr>
          <w:spacing w:val="-2"/>
          <w:sz w:val="28"/>
        </w:rPr>
        <w:t>животных,</w:t>
      </w:r>
      <w:r>
        <w:rPr>
          <w:sz w:val="28"/>
        </w:rPr>
        <w:tab/>
      </w:r>
      <w:r>
        <w:rPr>
          <w:spacing w:val="-2"/>
          <w:sz w:val="28"/>
        </w:rPr>
        <w:t>должны</w:t>
      </w:r>
      <w:r>
        <w:rPr>
          <w:sz w:val="28"/>
        </w:rPr>
        <w:tab/>
      </w:r>
      <w:r>
        <w:rPr>
          <w:spacing w:val="-2"/>
          <w:sz w:val="28"/>
        </w:rPr>
        <w:t xml:space="preserve">соблюдаться </w:t>
      </w:r>
      <w:r>
        <w:rPr>
          <w:sz w:val="28"/>
        </w:rPr>
        <w:t>требования</w:t>
      </w:r>
      <w:r w:rsidR="000B06D1">
        <w:rPr>
          <w:sz w:val="28"/>
        </w:rPr>
        <w:t xml:space="preserve"> </w:t>
      </w:r>
      <w:r>
        <w:rPr>
          <w:sz w:val="28"/>
        </w:rPr>
        <w:t>Федерального закона РФ «О животном мире».</w:t>
      </w:r>
    </w:p>
    <w:p w14:paraId="281744F0" w14:textId="77777777" w:rsidR="00997F6A" w:rsidRDefault="005C48BA">
      <w:pPr>
        <w:pStyle w:val="a6"/>
        <w:numPr>
          <w:ilvl w:val="0"/>
          <w:numId w:val="42"/>
        </w:numPr>
        <w:tabs>
          <w:tab w:val="left" w:pos="1146"/>
        </w:tabs>
        <w:ind w:right="419" w:firstLine="542"/>
        <w:jc w:val="both"/>
        <w:rPr>
          <w:sz w:val="28"/>
        </w:rPr>
      </w:pPr>
      <w:r>
        <w:rPr>
          <w:sz w:val="28"/>
        </w:rPr>
        <w:t xml:space="preserve">Производственные объекты с источниками загрязнения атмосферного воздуха вредными веществами </w:t>
      </w:r>
      <w:r>
        <w:rPr>
          <w:sz w:val="24"/>
        </w:rPr>
        <w:t xml:space="preserve">I и II </w:t>
      </w:r>
      <w:r>
        <w:rPr>
          <w:sz w:val="28"/>
        </w:rPr>
        <w:t>классов опасности не следует размещать в районах с преобладающими ветрами со скоростью до 1 м/с, с длительными или часто повторяющимися штилями, инверсиями, туманами (за год более 30%- 40%, в течение зимы 50%-60% дней).</w:t>
      </w:r>
    </w:p>
    <w:p w14:paraId="1FBC64A9" w14:textId="77777777" w:rsidR="00997F6A" w:rsidRDefault="005C48BA">
      <w:pPr>
        <w:pStyle w:val="a6"/>
        <w:numPr>
          <w:ilvl w:val="0"/>
          <w:numId w:val="42"/>
        </w:numPr>
        <w:tabs>
          <w:tab w:val="left" w:pos="1103"/>
        </w:tabs>
        <w:ind w:right="419" w:firstLine="542"/>
        <w:jc w:val="both"/>
        <w:rPr>
          <w:sz w:val="28"/>
        </w:rPr>
      </w:pPr>
      <w:r>
        <w:rPr>
          <w:sz w:val="28"/>
        </w:rPr>
        <w:t>Производственные объекты, предельно допустимые выбросы загрязняющих веществ которых не превышают требования раздела II</w:t>
      </w:r>
      <w:r>
        <w:rPr>
          <w:spacing w:val="-1"/>
          <w:sz w:val="28"/>
        </w:rPr>
        <w:t xml:space="preserve"> </w:t>
      </w:r>
      <w:r>
        <w:rPr>
          <w:sz w:val="28"/>
        </w:rPr>
        <w:t>СанПиН 1.2.3685-21, не следует размещать в границах территории технопарков, индустриальных парков и территориальных промышленных кластеров с санитарно-защитной зоной шириной 500 м и более.</w:t>
      </w:r>
    </w:p>
    <w:p w14:paraId="196E6716" w14:textId="77777777" w:rsidR="00997F6A" w:rsidRDefault="005C48BA">
      <w:pPr>
        <w:pStyle w:val="a6"/>
        <w:numPr>
          <w:ilvl w:val="0"/>
          <w:numId w:val="42"/>
        </w:numPr>
        <w:tabs>
          <w:tab w:val="left" w:pos="1103"/>
        </w:tabs>
        <w:ind w:right="419" w:firstLine="542"/>
        <w:jc w:val="both"/>
        <w:rPr>
          <w:sz w:val="28"/>
        </w:rPr>
      </w:pPr>
      <w:r>
        <w:rPr>
          <w:sz w:val="28"/>
        </w:rPr>
        <w:t>Производственные</w:t>
      </w:r>
      <w:r>
        <w:rPr>
          <w:spacing w:val="40"/>
          <w:sz w:val="28"/>
        </w:rPr>
        <w:t xml:space="preserve"> </w:t>
      </w:r>
      <w:r>
        <w:rPr>
          <w:sz w:val="28"/>
        </w:rPr>
        <w:t>объекты</w:t>
      </w:r>
      <w:r w:rsidR="000B06D1">
        <w:rPr>
          <w:sz w:val="28"/>
        </w:rPr>
        <w:t xml:space="preserve"> </w:t>
      </w:r>
      <w:r>
        <w:rPr>
          <w:sz w:val="28"/>
        </w:rPr>
        <w:t>с</w:t>
      </w:r>
      <w:r>
        <w:rPr>
          <w:spacing w:val="40"/>
          <w:sz w:val="28"/>
        </w:rPr>
        <w:t xml:space="preserve"> </w:t>
      </w:r>
      <w:r>
        <w:rPr>
          <w:sz w:val="28"/>
        </w:rPr>
        <w:t>источниками</w:t>
      </w:r>
      <w:r>
        <w:rPr>
          <w:spacing w:val="40"/>
          <w:sz w:val="28"/>
        </w:rPr>
        <w:t xml:space="preserve"> </w:t>
      </w:r>
      <w:r>
        <w:rPr>
          <w:sz w:val="28"/>
        </w:rPr>
        <w:t>внешнего</w:t>
      </w:r>
      <w:r>
        <w:rPr>
          <w:spacing w:val="40"/>
          <w:sz w:val="28"/>
        </w:rPr>
        <w:t xml:space="preserve"> </w:t>
      </w:r>
      <w:r>
        <w:rPr>
          <w:sz w:val="28"/>
        </w:rPr>
        <w:t>шума</w:t>
      </w:r>
      <w:r>
        <w:rPr>
          <w:spacing w:val="40"/>
          <w:sz w:val="28"/>
        </w:rPr>
        <w:t xml:space="preserve"> </w:t>
      </w:r>
      <w:r>
        <w:rPr>
          <w:sz w:val="28"/>
        </w:rPr>
        <w:t>с</w:t>
      </w:r>
      <w:r>
        <w:rPr>
          <w:spacing w:val="80"/>
          <w:sz w:val="28"/>
        </w:rPr>
        <w:t xml:space="preserve"> </w:t>
      </w:r>
      <w:r>
        <w:rPr>
          <w:sz w:val="28"/>
        </w:rPr>
        <w:t xml:space="preserve">уровнями звука 50 </w:t>
      </w:r>
      <w:proofErr w:type="spellStart"/>
      <w:r>
        <w:rPr>
          <w:sz w:val="28"/>
        </w:rPr>
        <w:t>дБА</w:t>
      </w:r>
      <w:proofErr w:type="spellEnd"/>
      <w:r>
        <w:rPr>
          <w:sz w:val="28"/>
        </w:rPr>
        <w:t xml:space="preserve"> и более следует размещать по отношению к жилым и общественным</w:t>
      </w:r>
      <w:r>
        <w:rPr>
          <w:spacing w:val="40"/>
          <w:sz w:val="28"/>
        </w:rPr>
        <w:t xml:space="preserve"> </w:t>
      </w:r>
      <w:r>
        <w:rPr>
          <w:sz w:val="28"/>
        </w:rPr>
        <w:t>зданиям</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 СП</w:t>
      </w:r>
      <w:r>
        <w:rPr>
          <w:spacing w:val="40"/>
          <w:sz w:val="28"/>
        </w:rPr>
        <w:t xml:space="preserve"> </w:t>
      </w:r>
      <w:r>
        <w:rPr>
          <w:sz w:val="28"/>
        </w:rPr>
        <w:t>51.13330.2011 и</w:t>
      </w:r>
      <w:r>
        <w:rPr>
          <w:spacing w:val="-1"/>
          <w:sz w:val="28"/>
        </w:rPr>
        <w:t xml:space="preserve"> </w:t>
      </w:r>
      <w:r>
        <w:rPr>
          <w:sz w:val="28"/>
        </w:rPr>
        <w:t>СП 254.1325800.2016, а также предусматривать шумозащитные мероприятия.</w:t>
      </w:r>
    </w:p>
    <w:p w14:paraId="3B75799B" w14:textId="77777777" w:rsidR="00997F6A" w:rsidRDefault="005C48BA">
      <w:pPr>
        <w:pStyle w:val="a6"/>
        <w:numPr>
          <w:ilvl w:val="0"/>
          <w:numId w:val="42"/>
        </w:numPr>
        <w:tabs>
          <w:tab w:val="left" w:pos="1252"/>
        </w:tabs>
        <w:ind w:right="424" w:firstLine="542"/>
        <w:jc w:val="both"/>
        <w:rPr>
          <w:rFonts w:ascii="Arial MT" w:hAnsi="Arial MT"/>
          <w:sz w:val="24"/>
        </w:rPr>
      </w:pPr>
      <w:r>
        <w:rPr>
          <w:sz w:val="28"/>
        </w:rPr>
        <w:t>Объекты, размещаемые в производственных зонах, технопарках, индустриальных парках и 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r>
        <w:rPr>
          <w:rFonts w:ascii="Arial MT" w:hAnsi="Arial MT"/>
          <w:sz w:val="24"/>
        </w:rPr>
        <w:t>.</w:t>
      </w:r>
    </w:p>
    <w:p w14:paraId="24C6F525" w14:textId="77777777" w:rsidR="00997F6A" w:rsidRDefault="005C48BA">
      <w:pPr>
        <w:pStyle w:val="a6"/>
        <w:numPr>
          <w:ilvl w:val="0"/>
          <w:numId w:val="42"/>
        </w:numPr>
        <w:tabs>
          <w:tab w:val="left" w:pos="1151"/>
        </w:tabs>
        <w:ind w:right="419" w:firstLine="542"/>
        <w:jc w:val="both"/>
        <w:rPr>
          <w:sz w:val="28"/>
        </w:rPr>
      </w:pPr>
      <w:r>
        <w:rPr>
          <w:sz w:val="28"/>
        </w:rPr>
        <w:t>Предприятия здравоохранения, пищевой,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14:paraId="7FB74B01" w14:textId="77777777" w:rsidR="00997F6A" w:rsidRDefault="005C48BA">
      <w:pPr>
        <w:pStyle w:val="a6"/>
        <w:numPr>
          <w:ilvl w:val="0"/>
          <w:numId w:val="42"/>
        </w:numPr>
        <w:tabs>
          <w:tab w:val="left" w:pos="1233"/>
        </w:tabs>
        <w:spacing w:before="1"/>
        <w:ind w:right="419" w:firstLine="542"/>
        <w:jc w:val="both"/>
        <w:rPr>
          <w:sz w:val="28"/>
        </w:rPr>
      </w:pPr>
      <w:r>
        <w:rPr>
          <w:sz w:val="28"/>
        </w:rPr>
        <w:t>При размещении производственных объектов, земельные участки которых примыкают к береговой линии (границам) водных объектов (рек, ручьев, каналов, озер, водохранилищ), на которых устанавливается соответствующий режим осуществления хозяйственной и иной деятельности в целях предотвращения загрязнения, засорения, заиления указанных водных объектов</w:t>
      </w:r>
      <w:r>
        <w:rPr>
          <w:spacing w:val="65"/>
          <w:sz w:val="28"/>
        </w:rPr>
        <w:t xml:space="preserve"> </w:t>
      </w:r>
      <w:r>
        <w:rPr>
          <w:sz w:val="28"/>
        </w:rPr>
        <w:t>и</w:t>
      </w:r>
      <w:r>
        <w:rPr>
          <w:spacing w:val="66"/>
          <w:sz w:val="28"/>
        </w:rPr>
        <w:t xml:space="preserve"> </w:t>
      </w:r>
      <w:r>
        <w:rPr>
          <w:sz w:val="28"/>
        </w:rPr>
        <w:t>истощения</w:t>
      </w:r>
      <w:r>
        <w:rPr>
          <w:spacing w:val="69"/>
          <w:sz w:val="28"/>
        </w:rPr>
        <w:t xml:space="preserve"> </w:t>
      </w:r>
      <w:r>
        <w:rPr>
          <w:sz w:val="28"/>
        </w:rPr>
        <w:t>их</w:t>
      </w:r>
      <w:r>
        <w:rPr>
          <w:spacing w:val="63"/>
          <w:sz w:val="28"/>
        </w:rPr>
        <w:t xml:space="preserve"> </w:t>
      </w:r>
      <w:r>
        <w:rPr>
          <w:sz w:val="28"/>
        </w:rPr>
        <w:t>вод,</w:t>
      </w:r>
      <w:r>
        <w:rPr>
          <w:spacing w:val="65"/>
          <w:sz w:val="28"/>
        </w:rPr>
        <w:t xml:space="preserve"> </w:t>
      </w:r>
      <w:r>
        <w:rPr>
          <w:sz w:val="28"/>
        </w:rPr>
        <w:t>а</w:t>
      </w:r>
      <w:r>
        <w:rPr>
          <w:spacing w:val="69"/>
          <w:sz w:val="28"/>
        </w:rPr>
        <w:t xml:space="preserve"> </w:t>
      </w:r>
      <w:r>
        <w:rPr>
          <w:sz w:val="28"/>
        </w:rPr>
        <w:t>также</w:t>
      </w:r>
      <w:r>
        <w:rPr>
          <w:spacing w:val="64"/>
          <w:sz w:val="28"/>
        </w:rPr>
        <w:t xml:space="preserve"> </w:t>
      </w:r>
      <w:r>
        <w:rPr>
          <w:sz w:val="28"/>
        </w:rPr>
        <w:t>сохранения</w:t>
      </w:r>
      <w:r>
        <w:rPr>
          <w:spacing w:val="64"/>
          <w:sz w:val="28"/>
        </w:rPr>
        <w:t xml:space="preserve"> </w:t>
      </w:r>
      <w:r>
        <w:rPr>
          <w:sz w:val="28"/>
        </w:rPr>
        <w:t>среды</w:t>
      </w:r>
      <w:r>
        <w:rPr>
          <w:spacing w:val="67"/>
          <w:sz w:val="28"/>
        </w:rPr>
        <w:t xml:space="preserve"> </w:t>
      </w:r>
      <w:r>
        <w:rPr>
          <w:sz w:val="28"/>
        </w:rPr>
        <w:t>обитания</w:t>
      </w:r>
      <w:r>
        <w:rPr>
          <w:spacing w:val="69"/>
          <w:sz w:val="28"/>
        </w:rPr>
        <w:t xml:space="preserve"> </w:t>
      </w:r>
      <w:r>
        <w:rPr>
          <w:spacing w:val="-2"/>
          <w:sz w:val="28"/>
        </w:rPr>
        <w:t>водных</w:t>
      </w:r>
    </w:p>
    <w:p w14:paraId="35C558E7" w14:textId="77777777" w:rsidR="00997F6A" w:rsidRDefault="00997F6A">
      <w:pPr>
        <w:pStyle w:val="a6"/>
        <w:rPr>
          <w:sz w:val="28"/>
        </w:rPr>
        <w:sectPr w:rsidR="00997F6A">
          <w:pgSz w:w="11900" w:h="16840"/>
          <w:pgMar w:top="500" w:right="708" w:bottom="700" w:left="992" w:header="0" w:footer="518" w:gutter="0"/>
          <w:cols w:space="720"/>
        </w:sectPr>
      </w:pPr>
    </w:p>
    <w:p w14:paraId="6EF0735A" w14:textId="77777777" w:rsidR="00997F6A" w:rsidRDefault="005C48BA">
      <w:pPr>
        <w:pStyle w:val="a3"/>
        <w:spacing w:before="61"/>
        <w:ind w:right="427" w:firstLine="0"/>
      </w:pPr>
      <w:r>
        <w:t>биологических ресурсов и других объектов животного и растительного мира, следует соблюдать требования СП 250.1325800.2016</w:t>
      </w:r>
      <w:r>
        <w:rPr>
          <w:spacing w:val="40"/>
        </w:rPr>
        <w:t xml:space="preserve"> </w:t>
      </w:r>
      <w:r>
        <w:t>и</w:t>
      </w:r>
      <w:r>
        <w:rPr>
          <w:spacing w:val="40"/>
        </w:rPr>
        <w:t xml:space="preserve"> </w:t>
      </w:r>
      <w:r>
        <w:t>Водный кодекс РФ.</w:t>
      </w:r>
    </w:p>
    <w:p w14:paraId="198630F2" w14:textId="77777777" w:rsidR="00997F6A" w:rsidRDefault="005C48BA">
      <w:pPr>
        <w:pStyle w:val="a3"/>
        <w:spacing w:before="4"/>
        <w:ind w:right="420" w:firstLine="542"/>
      </w:pPr>
      <w:r>
        <w:t>Размещение производственных объектов в границах водоохранных зон допускается при условии соблюдения требований Водного кодекса</w:t>
      </w:r>
      <w:r w:rsidR="000B06D1">
        <w:t xml:space="preserve"> </w:t>
      </w:r>
      <w:r>
        <w:t>РФ, с обеспечением технических решений систем защиты подземных сооружений различного назначения от подземных вод по</w:t>
      </w:r>
      <w:r>
        <w:rPr>
          <w:spacing w:val="-1"/>
        </w:rPr>
        <w:t xml:space="preserve"> </w:t>
      </w:r>
      <w:r>
        <w:t>СП 250.1325800.2016. Число и протяженность примыканий земельных участков объектов к водоемам должны быть минимальными.</w:t>
      </w:r>
    </w:p>
    <w:p w14:paraId="4C106118" w14:textId="77777777" w:rsidR="00997F6A" w:rsidRDefault="005C48BA">
      <w:pPr>
        <w:pStyle w:val="a6"/>
        <w:numPr>
          <w:ilvl w:val="0"/>
          <w:numId w:val="42"/>
        </w:numPr>
        <w:tabs>
          <w:tab w:val="left" w:pos="1122"/>
        </w:tabs>
        <w:ind w:right="418" w:firstLine="542"/>
        <w:jc w:val="both"/>
        <w:rPr>
          <w:sz w:val="28"/>
        </w:rPr>
      </w:pPr>
      <w:r>
        <w:rPr>
          <w:sz w:val="28"/>
        </w:rPr>
        <w:t>При размещении производственных объектов на прибрежных участках рек и других водоемов планировочные отметки территории должны приниматься не менее чем на 0,5</w:t>
      </w:r>
      <w:r>
        <w:rPr>
          <w:spacing w:val="-4"/>
          <w:sz w:val="28"/>
        </w:rPr>
        <w:t xml:space="preserve"> </w:t>
      </w:r>
      <w:r>
        <w:rPr>
          <w:sz w:val="28"/>
        </w:rPr>
        <w:t>м выше расчетного наивысшего горизонта вод с учетом подпора и уклона водотока, а также нагона от расчетной высоты волны, определяемой в соответствии с СП 58.13330.2019.</w:t>
      </w:r>
    </w:p>
    <w:p w14:paraId="2B69C3DD" w14:textId="77777777" w:rsidR="00997F6A" w:rsidRDefault="005C48BA">
      <w:pPr>
        <w:pStyle w:val="a3"/>
        <w:ind w:right="421" w:firstLine="542"/>
      </w:pPr>
      <w:r>
        <w:t>За расчетный горизонт надлежит принимать наивысший уровень воды с вероятностью его превышения для объектов оборонного значения, один раз в 100 лет, для остальных объектов - один раз в 50 лет, а для объектов со сроком эксплуатации до 10 лет - один раз в 10 лет.</w:t>
      </w:r>
    </w:p>
    <w:p w14:paraId="138BCF94" w14:textId="77777777" w:rsidR="00997F6A" w:rsidRDefault="005C48BA">
      <w:pPr>
        <w:pStyle w:val="a3"/>
        <w:ind w:right="419" w:firstLine="542"/>
      </w:pPr>
      <w:r>
        <w:t>Размещение производственных объектов, их отдельных зданий</w:t>
      </w:r>
      <w:r w:rsidR="000B06D1">
        <w:t xml:space="preserve"> </w:t>
      </w:r>
      <w:r>
        <w:t xml:space="preserve">и сооружений на земельных участках с более частым превышением уровня воды допускается при условии возведения необходимых сооружений по защите от </w:t>
      </w:r>
      <w:r>
        <w:rPr>
          <w:spacing w:val="-2"/>
        </w:rPr>
        <w:t>затопления.</w:t>
      </w:r>
    </w:p>
    <w:p w14:paraId="75A70F85" w14:textId="77777777" w:rsidR="00997F6A" w:rsidRDefault="005C48BA">
      <w:pPr>
        <w:pStyle w:val="a6"/>
        <w:numPr>
          <w:ilvl w:val="0"/>
          <w:numId w:val="42"/>
        </w:numPr>
        <w:tabs>
          <w:tab w:val="left" w:pos="1372"/>
        </w:tabs>
        <w:ind w:right="419" w:firstLine="480"/>
        <w:jc w:val="both"/>
        <w:rPr>
          <w:sz w:val="28"/>
        </w:rPr>
      </w:pPr>
      <w:r>
        <w:rPr>
          <w:sz w:val="28"/>
        </w:rPr>
        <w:t>Размещение производственных</w:t>
      </w:r>
      <w:r w:rsidR="000B06D1">
        <w:rPr>
          <w:sz w:val="28"/>
        </w:rPr>
        <w:t xml:space="preserve"> </w:t>
      </w:r>
      <w:r>
        <w:rPr>
          <w:sz w:val="28"/>
        </w:rPr>
        <w:t>объектов, зданий, сооружений радиотехнических и других отраслей,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w:t>
      </w:r>
      <w:r>
        <w:rPr>
          <w:spacing w:val="-3"/>
          <w:sz w:val="28"/>
        </w:rPr>
        <w:t xml:space="preserve"> </w:t>
      </w:r>
      <w:r>
        <w:rPr>
          <w:sz w:val="28"/>
        </w:rPr>
        <w:t xml:space="preserve">СП </w:t>
      </w:r>
      <w:r>
        <w:rPr>
          <w:spacing w:val="-2"/>
          <w:sz w:val="28"/>
        </w:rPr>
        <w:t>121.13330.2012.</w:t>
      </w:r>
    </w:p>
    <w:p w14:paraId="250B4858" w14:textId="77777777" w:rsidR="00997F6A" w:rsidRDefault="005C48BA">
      <w:pPr>
        <w:pStyle w:val="a6"/>
        <w:numPr>
          <w:ilvl w:val="0"/>
          <w:numId w:val="42"/>
        </w:numPr>
        <w:tabs>
          <w:tab w:val="left" w:pos="1271"/>
        </w:tabs>
        <w:ind w:right="420" w:firstLine="480"/>
        <w:jc w:val="both"/>
        <w:rPr>
          <w:sz w:val="28"/>
        </w:rPr>
      </w:pPr>
      <w:r>
        <w:rPr>
          <w:sz w:val="28"/>
        </w:rPr>
        <w:t>В случае размещения производственных объектов в районе расположения радиостанций, сооружений специального назначения расстояние до проектируемых объектов от указанных сооружений должно быть принято в соответствии согласно требованиям</w:t>
      </w:r>
      <w:r>
        <w:rPr>
          <w:spacing w:val="-2"/>
          <w:sz w:val="28"/>
        </w:rPr>
        <w:t xml:space="preserve"> </w:t>
      </w:r>
      <w:r>
        <w:rPr>
          <w:sz w:val="28"/>
        </w:rPr>
        <w:t>СП 88.13330.2014,</w:t>
      </w:r>
      <w:r>
        <w:rPr>
          <w:spacing w:val="-2"/>
          <w:sz w:val="28"/>
        </w:rPr>
        <w:t xml:space="preserve"> </w:t>
      </w:r>
      <w:r>
        <w:rPr>
          <w:sz w:val="28"/>
        </w:rPr>
        <w:t>СП 165.1325800.2014 и постановления Правительства РФ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3CE32884" w14:textId="77777777" w:rsidR="00997F6A" w:rsidRDefault="005C48BA">
      <w:pPr>
        <w:pStyle w:val="a6"/>
        <w:numPr>
          <w:ilvl w:val="0"/>
          <w:numId w:val="42"/>
        </w:numPr>
        <w:tabs>
          <w:tab w:val="left" w:pos="1281"/>
        </w:tabs>
        <w:ind w:right="420" w:firstLine="480"/>
        <w:jc w:val="both"/>
        <w:rPr>
          <w:rFonts w:ascii="Arial MT" w:hAnsi="Arial MT"/>
          <w:sz w:val="24"/>
        </w:rPr>
      </w:pPr>
      <w:r>
        <w:rPr>
          <w:sz w:val="28"/>
        </w:rPr>
        <w:t>Размещение производственных</w:t>
      </w:r>
      <w:r w:rsidR="000B06D1">
        <w:rPr>
          <w:sz w:val="28"/>
        </w:rPr>
        <w:t xml:space="preserve"> </w:t>
      </w:r>
      <w:r>
        <w:rPr>
          <w:sz w:val="28"/>
        </w:rPr>
        <w:t xml:space="preserve">объектов возле предприятий по изготовлению и хранению взрывчатых веществ, материалов и изделий на их основе должно осуществляться с учетом границ запретных (опасных) зон и </w:t>
      </w:r>
      <w:r>
        <w:rPr>
          <w:spacing w:val="-2"/>
          <w:sz w:val="28"/>
        </w:rPr>
        <w:t>районов</w:t>
      </w:r>
      <w:r>
        <w:rPr>
          <w:rFonts w:ascii="Arial MT" w:hAnsi="Arial MT"/>
          <w:color w:val="434343"/>
          <w:spacing w:val="-2"/>
          <w:sz w:val="24"/>
        </w:rPr>
        <w:t>.</w:t>
      </w:r>
    </w:p>
    <w:p w14:paraId="719633E8" w14:textId="77777777" w:rsidR="00997F6A" w:rsidRDefault="005C48BA">
      <w:pPr>
        <w:pStyle w:val="a6"/>
        <w:numPr>
          <w:ilvl w:val="0"/>
          <w:numId w:val="42"/>
        </w:numPr>
        <w:tabs>
          <w:tab w:val="left" w:pos="969"/>
        </w:tabs>
        <w:spacing w:line="242" w:lineRule="auto"/>
        <w:ind w:right="424" w:firstLine="480"/>
        <w:jc w:val="both"/>
        <w:rPr>
          <w:sz w:val="28"/>
        </w:rPr>
      </w:pPr>
      <w:r>
        <w:rPr>
          <w:sz w:val="28"/>
        </w:rPr>
        <w:t xml:space="preserve">Устройство отвалов, </w:t>
      </w:r>
      <w:proofErr w:type="spellStart"/>
      <w:r>
        <w:rPr>
          <w:sz w:val="28"/>
        </w:rPr>
        <w:t>шлаконакопителей</w:t>
      </w:r>
      <w:proofErr w:type="spellEnd"/>
      <w:r>
        <w:rPr>
          <w:sz w:val="28"/>
        </w:rPr>
        <w:t>, хвостохранилищ, отходов и отбросов</w:t>
      </w:r>
      <w:r>
        <w:rPr>
          <w:spacing w:val="-1"/>
          <w:sz w:val="28"/>
        </w:rPr>
        <w:t xml:space="preserve"> </w:t>
      </w:r>
      <w:r>
        <w:rPr>
          <w:sz w:val="28"/>
        </w:rPr>
        <w:t>предприятий при невозможности их утилизации допускается с учетом требований</w:t>
      </w:r>
      <w:r>
        <w:rPr>
          <w:spacing w:val="-2"/>
          <w:sz w:val="28"/>
        </w:rPr>
        <w:t xml:space="preserve"> </w:t>
      </w:r>
      <w:r>
        <w:rPr>
          <w:sz w:val="28"/>
        </w:rPr>
        <w:t>СП</w:t>
      </w:r>
      <w:r>
        <w:rPr>
          <w:spacing w:val="72"/>
          <w:w w:val="150"/>
          <w:sz w:val="28"/>
        </w:rPr>
        <w:t xml:space="preserve"> </w:t>
      </w:r>
      <w:r>
        <w:rPr>
          <w:sz w:val="28"/>
        </w:rPr>
        <w:t>127.13330.2017,</w:t>
      </w:r>
      <w:r>
        <w:rPr>
          <w:spacing w:val="75"/>
          <w:w w:val="150"/>
          <w:sz w:val="28"/>
        </w:rPr>
        <w:t xml:space="preserve">  </w:t>
      </w:r>
      <w:r>
        <w:rPr>
          <w:sz w:val="28"/>
        </w:rPr>
        <w:t>СП</w:t>
      </w:r>
      <w:r>
        <w:rPr>
          <w:spacing w:val="72"/>
          <w:w w:val="150"/>
          <w:sz w:val="28"/>
        </w:rPr>
        <w:t xml:space="preserve"> </w:t>
      </w:r>
      <w:r>
        <w:rPr>
          <w:sz w:val="28"/>
        </w:rPr>
        <w:t>320.1325800.2017,</w:t>
      </w:r>
      <w:r>
        <w:rPr>
          <w:spacing w:val="74"/>
          <w:w w:val="150"/>
          <w:sz w:val="28"/>
        </w:rPr>
        <w:t xml:space="preserve">  </w:t>
      </w:r>
      <w:r>
        <w:rPr>
          <w:sz w:val="28"/>
        </w:rPr>
        <w:t>СП</w:t>
      </w:r>
      <w:r>
        <w:rPr>
          <w:spacing w:val="68"/>
          <w:w w:val="150"/>
          <w:sz w:val="28"/>
        </w:rPr>
        <w:t xml:space="preserve"> </w:t>
      </w:r>
      <w:r>
        <w:rPr>
          <w:spacing w:val="-2"/>
          <w:sz w:val="28"/>
        </w:rPr>
        <w:t>91.13330.2012</w:t>
      </w:r>
    </w:p>
    <w:p w14:paraId="2A5230F6" w14:textId="77777777" w:rsidR="00997F6A" w:rsidRDefault="005C48BA">
      <w:pPr>
        <w:pStyle w:val="a3"/>
        <w:ind w:right="417" w:firstLine="72"/>
      </w:pPr>
      <w:r>
        <w:t>и</w:t>
      </w:r>
      <w:r>
        <w:rPr>
          <w:spacing w:val="-2"/>
        </w:rPr>
        <w:t xml:space="preserve"> </w:t>
      </w:r>
      <w:r>
        <w:t>ГОСТ Р 55100, при этом для индустриальных парков и территориальных промышленных кластеров следует предусматривать централизованные (групповые) отвалы. Участки для них следует размещать за пределами объектов, а также за пределами II пояса зоны санитарной охраны подземных водных источников по СанПиН 2.1.3684-21.</w:t>
      </w:r>
    </w:p>
    <w:p w14:paraId="2E2D1394" w14:textId="77777777" w:rsidR="00997F6A" w:rsidRDefault="005C48BA">
      <w:pPr>
        <w:pStyle w:val="a6"/>
        <w:numPr>
          <w:ilvl w:val="0"/>
          <w:numId w:val="42"/>
        </w:numPr>
        <w:tabs>
          <w:tab w:val="left" w:pos="1099"/>
        </w:tabs>
        <w:ind w:right="421" w:firstLine="480"/>
        <w:jc w:val="both"/>
        <w:rPr>
          <w:sz w:val="28"/>
        </w:rPr>
      </w:pPr>
      <w:r>
        <w:rPr>
          <w:sz w:val="28"/>
        </w:rPr>
        <w:t>Отвалы, содержащие уголь, сланец, мышьяк, свинец, ртуть и другие горючие и токсичные вещества, должны отделяться от жилых и общественных</w:t>
      </w:r>
    </w:p>
    <w:p w14:paraId="1254CFD0" w14:textId="77777777" w:rsidR="00997F6A" w:rsidRDefault="00997F6A">
      <w:pPr>
        <w:pStyle w:val="a6"/>
        <w:rPr>
          <w:sz w:val="28"/>
        </w:rPr>
        <w:sectPr w:rsidR="00997F6A">
          <w:pgSz w:w="11900" w:h="16840"/>
          <w:pgMar w:top="500" w:right="708" w:bottom="700" w:left="992" w:header="0" w:footer="518" w:gutter="0"/>
          <w:cols w:space="720"/>
        </w:sectPr>
      </w:pPr>
    </w:p>
    <w:p w14:paraId="5AB51722" w14:textId="77777777" w:rsidR="00997F6A" w:rsidRDefault="005C48BA">
      <w:pPr>
        <w:pStyle w:val="a3"/>
        <w:spacing w:before="61"/>
        <w:ind w:right="426" w:firstLine="0"/>
      </w:pPr>
      <w:r>
        <w:t>зданий и сооружений санитарно-защитной зоной в соответствии с требованиями СП 127.13330. 2017.</w:t>
      </w:r>
    </w:p>
    <w:p w14:paraId="70455282" w14:textId="77777777" w:rsidR="00997F6A" w:rsidRDefault="005C48BA">
      <w:pPr>
        <w:pStyle w:val="a3"/>
        <w:spacing w:line="242" w:lineRule="auto"/>
        <w:ind w:right="421"/>
      </w:pPr>
      <w:r>
        <w:t>Расстояние между отвалами угольных или сланцевых шахт и производственными или складскими зданиями должно назначаться не менее значения опасной зоны сдвига отвалов.</w:t>
      </w:r>
    </w:p>
    <w:p w14:paraId="2E7B394B" w14:textId="77777777" w:rsidR="00997F6A" w:rsidRDefault="005C48BA">
      <w:pPr>
        <w:pStyle w:val="a6"/>
        <w:numPr>
          <w:ilvl w:val="0"/>
          <w:numId w:val="42"/>
        </w:numPr>
        <w:tabs>
          <w:tab w:val="left" w:pos="1387"/>
        </w:tabs>
        <w:ind w:right="423" w:firstLine="480"/>
        <w:jc w:val="both"/>
        <w:rPr>
          <w:sz w:val="28"/>
        </w:rPr>
      </w:pPr>
      <w:r>
        <w:rPr>
          <w:sz w:val="28"/>
        </w:rPr>
        <w:t>При размещении производственных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w:t>
      </w:r>
      <w:r>
        <w:rPr>
          <w:spacing w:val="40"/>
          <w:sz w:val="28"/>
        </w:rPr>
        <w:t xml:space="preserve"> </w:t>
      </w:r>
      <w:r>
        <w:rPr>
          <w:sz w:val="28"/>
        </w:rPr>
        <w:t>с учетом требований охраны окружающей среды.</w:t>
      </w:r>
    </w:p>
    <w:p w14:paraId="4851B3A9" w14:textId="77777777" w:rsidR="00997F6A" w:rsidRDefault="005C48BA">
      <w:pPr>
        <w:pStyle w:val="a6"/>
        <w:numPr>
          <w:ilvl w:val="0"/>
          <w:numId w:val="42"/>
        </w:numPr>
        <w:tabs>
          <w:tab w:val="left" w:pos="1099"/>
        </w:tabs>
        <w:ind w:right="419" w:firstLine="480"/>
        <w:jc w:val="both"/>
        <w:rPr>
          <w:sz w:val="28"/>
        </w:rPr>
      </w:pPr>
      <w:r>
        <w:rPr>
          <w:sz w:val="28"/>
        </w:rPr>
        <w:t>При планировочной организации земельного участка расширяемых и реконструируемых</w:t>
      </w:r>
      <w:r>
        <w:rPr>
          <w:spacing w:val="-3"/>
          <w:sz w:val="28"/>
        </w:rPr>
        <w:t xml:space="preserve"> </w:t>
      </w:r>
      <w:r>
        <w:rPr>
          <w:sz w:val="28"/>
        </w:rPr>
        <w:t>производственных</w:t>
      </w:r>
      <w:r w:rsidR="000B06D1">
        <w:rPr>
          <w:sz w:val="28"/>
        </w:rPr>
        <w:t xml:space="preserve"> </w:t>
      </w:r>
      <w:r>
        <w:rPr>
          <w:sz w:val="28"/>
        </w:rPr>
        <w:t>объектов, в</w:t>
      </w:r>
      <w:r>
        <w:rPr>
          <w:spacing w:val="-1"/>
          <w:sz w:val="28"/>
        </w:rPr>
        <w:t xml:space="preserve"> </w:t>
      </w:r>
      <w:r>
        <w:rPr>
          <w:sz w:val="28"/>
        </w:rPr>
        <w:t>том числе при их</w:t>
      </w:r>
      <w:r>
        <w:rPr>
          <w:spacing w:val="-4"/>
          <w:sz w:val="28"/>
        </w:rPr>
        <w:t xml:space="preserve"> </w:t>
      </w:r>
      <w:r>
        <w:rPr>
          <w:sz w:val="28"/>
        </w:rPr>
        <w:t>размещении в технопарках, индустриальных парках и территориальных промышленных кластерах, следует предусматривать:</w:t>
      </w:r>
    </w:p>
    <w:p w14:paraId="016623D4" w14:textId="77777777" w:rsidR="00997F6A" w:rsidRDefault="005C48BA">
      <w:pPr>
        <w:pStyle w:val="a3"/>
        <w:spacing w:line="320" w:lineRule="exact"/>
        <w:ind w:left="683" w:firstLine="0"/>
        <w:jc w:val="left"/>
      </w:pPr>
      <w:r>
        <w:t>а)</w:t>
      </w:r>
      <w:r>
        <w:rPr>
          <w:spacing w:val="-11"/>
        </w:rPr>
        <w:t xml:space="preserve"> </w:t>
      </w:r>
      <w:r>
        <w:t>организацию</w:t>
      </w:r>
      <w:r>
        <w:rPr>
          <w:spacing w:val="-10"/>
        </w:rPr>
        <w:t xml:space="preserve"> </w:t>
      </w:r>
      <w:r>
        <w:t>(при</w:t>
      </w:r>
      <w:r>
        <w:rPr>
          <w:spacing w:val="-10"/>
        </w:rPr>
        <w:t xml:space="preserve"> </w:t>
      </w:r>
      <w:r>
        <w:t>необходимости)</w:t>
      </w:r>
      <w:r>
        <w:rPr>
          <w:spacing w:val="-10"/>
        </w:rPr>
        <w:t xml:space="preserve"> </w:t>
      </w:r>
      <w:r>
        <w:t>санитарно-защитной</w:t>
      </w:r>
      <w:r>
        <w:rPr>
          <w:spacing w:val="-10"/>
        </w:rPr>
        <w:t xml:space="preserve"> </w:t>
      </w:r>
      <w:r>
        <w:rPr>
          <w:spacing w:val="-2"/>
        </w:rPr>
        <w:t>зоны;</w:t>
      </w:r>
    </w:p>
    <w:p w14:paraId="46792FCA" w14:textId="77777777" w:rsidR="00997F6A" w:rsidRDefault="005C48BA">
      <w:pPr>
        <w:pStyle w:val="a3"/>
        <w:ind w:firstLine="542"/>
        <w:jc w:val="left"/>
      </w:pPr>
      <w:r>
        <w:t>б)</w:t>
      </w:r>
      <w:r>
        <w:rPr>
          <w:spacing w:val="80"/>
        </w:rPr>
        <w:t xml:space="preserve"> </w:t>
      </w:r>
      <w:r>
        <w:t>увязку</w:t>
      </w:r>
      <w:r>
        <w:rPr>
          <w:spacing w:val="80"/>
        </w:rPr>
        <w:t xml:space="preserve"> </w:t>
      </w:r>
      <w:r>
        <w:t>с</w:t>
      </w:r>
      <w:r>
        <w:rPr>
          <w:spacing w:val="80"/>
        </w:rPr>
        <w:t xml:space="preserve"> </w:t>
      </w:r>
      <w:r>
        <w:t>планировкой</w:t>
      </w:r>
      <w:r>
        <w:rPr>
          <w:spacing w:val="80"/>
        </w:rPr>
        <w:t xml:space="preserve"> </w:t>
      </w:r>
      <w:r>
        <w:t>и</w:t>
      </w:r>
      <w:r>
        <w:rPr>
          <w:spacing w:val="80"/>
        </w:rPr>
        <w:t xml:space="preserve"> </w:t>
      </w:r>
      <w:r>
        <w:t>застройкой</w:t>
      </w:r>
      <w:r>
        <w:rPr>
          <w:spacing w:val="80"/>
        </w:rPr>
        <w:t xml:space="preserve"> </w:t>
      </w:r>
      <w:r>
        <w:t>прилегающих</w:t>
      </w:r>
      <w:r>
        <w:rPr>
          <w:spacing w:val="80"/>
        </w:rPr>
        <w:t xml:space="preserve"> </w:t>
      </w:r>
      <w:r>
        <w:t>жилых</w:t>
      </w:r>
      <w:r>
        <w:rPr>
          <w:spacing w:val="80"/>
        </w:rPr>
        <w:t xml:space="preserve"> </w:t>
      </w:r>
      <w:r>
        <w:t>и</w:t>
      </w:r>
      <w:r>
        <w:rPr>
          <w:spacing w:val="80"/>
        </w:rPr>
        <w:t xml:space="preserve"> </w:t>
      </w:r>
      <w:r>
        <w:t>иных</w:t>
      </w:r>
      <w:r>
        <w:rPr>
          <w:spacing w:val="80"/>
        </w:rPr>
        <w:t xml:space="preserve"> </w:t>
      </w:r>
      <w:r>
        <w:t>функциональных зон городских и сельских поселений;</w:t>
      </w:r>
    </w:p>
    <w:p w14:paraId="322B45EE" w14:textId="77777777" w:rsidR="00997F6A" w:rsidRDefault="005C48BA">
      <w:pPr>
        <w:pStyle w:val="a3"/>
        <w:tabs>
          <w:tab w:val="left" w:pos="1110"/>
          <w:tab w:val="left" w:pos="3663"/>
          <w:tab w:val="left" w:pos="6010"/>
          <w:tab w:val="left" w:pos="7800"/>
        </w:tabs>
        <w:ind w:right="421" w:firstLine="542"/>
        <w:jc w:val="left"/>
      </w:pPr>
      <w:r>
        <w:rPr>
          <w:spacing w:val="-6"/>
        </w:rPr>
        <w:t>в)</w:t>
      </w:r>
      <w:r>
        <w:tab/>
      </w:r>
      <w:r>
        <w:rPr>
          <w:spacing w:val="-2"/>
        </w:rPr>
        <w:t>совершенствование</w:t>
      </w:r>
      <w:r>
        <w:tab/>
      </w:r>
      <w:r>
        <w:rPr>
          <w:spacing w:val="-2"/>
        </w:rPr>
        <w:t>функционального</w:t>
      </w:r>
      <w:r>
        <w:tab/>
      </w:r>
      <w:r>
        <w:rPr>
          <w:spacing w:val="-2"/>
        </w:rPr>
        <w:t>зонирования,</w:t>
      </w:r>
      <w:r>
        <w:tab/>
      </w:r>
      <w:r>
        <w:rPr>
          <w:spacing w:val="-2"/>
        </w:rPr>
        <w:t xml:space="preserve">благоустройства </w:t>
      </w:r>
      <w:r>
        <w:t>территории и архитектурного облика объекта;</w:t>
      </w:r>
    </w:p>
    <w:p w14:paraId="41268FD5" w14:textId="77777777" w:rsidR="00997F6A" w:rsidRDefault="005C48BA">
      <w:pPr>
        <w:pStyle w:val="a3"/>
        <w:spacing w:line="321" w:lineRule="exact"/>
        <w:ind w:left="683" w:firstLine="0"/>
        <w:jc w:val="left"/>
      </w:pPr>
      <w:r>
        <w:t>г)</w:t>
      </w:r>
      <w:r>
        <w:rPr>
          <w:spacing w:val="-11"/>
        </w:rPr>
        <w:t xml:space="preserve"> </w:t>
      </w:r>
      <w:r>
        <w:t>повышение</w:t>
      </w:r>
      <w:r>
        <w:rPr>
          <w:spacing w:val="-9"/>
        </w:rPr>
        <w:t xml:space="preserve"> </w:t>
      </w:r>
      <w:r>
        <w:t>эффективности</w:t>
      </w:r>
      <w:r>
        <w:rPr>
          <w:spacing w:val="-9"/>
        </w:rPr>
        <w:t xml:space="preserve"> </w:t>
      </w:r>
      <w:r>
        <w:t>использования</w:t>
      </w:r>
      <w:r>
        <w:rPr>
          <w:spacing w:val="-8"/>
        </w:rPr>
        <w:t xml:space="preserve"> </w:t>
      </w:r>
      <w:r>
        <w:rPr>
          <w:spacing w:val="-2"/>
        </w:rPr>
        <w:t>территории;</w:t>
      </w:r>
    </w:p>
    <w:p w14:paraId="7F68A615" w14:textId="77777777" w:rsidR="00997F6A" w:rsidRDefault="005C48BA">
      <w:pPr>
        <w:pStyle w:val="a3"/>
        <w:tabs>
          <w:tab w:val="left" w:pos="1153"/>
          <w:tab w:val="left" w:pos="2929"/>
          <w:tab w:val="left" w:pos="4824"/>
          <w:tab w:val="left" w:pos="7296"/>
          <w:tab w:val="left" w:pos="7679"/>
        </w:tabs>
        <w:ind w:right="420" w:firstLine="542"/>
        <w:jc w:val="left"/>
      </w:pPr>
      <w:r>
        <w:rPr>
          <w:spacing w:val="-6"/>
        </w:rPr>
        <w:t>д)</w:t>
      </w:r>
      <w:r>
        <w:tab/>
      </w:r>
      <w:r>
        <w:rPr>
          <w:spacing w:val="-2"/>
        </w:rPr>
        <w:t>объединение</w:t>
      </w:r>
      <w:r>
        <w:tab/>
      </w:r>
      <w:r>
        <w:rPr>
          <w:spacing w:val="-2"/>
        </w:rPr>
        <w:t>разрозненных</w:t>
      </w:r>
      <w:r>
        <w:tab/>
      </w:r>
      <w:r>
        <w:rPr>
          <w:spacing w:val="-2"/>
        </w:rPr>
        <w:t>производственных</w:t>
      </w:r>
      <w:r>
        <w:tab/>
      </w:r>
      <w:r>
        <w:rPr>
          <w:spacing w:val="-10"/>
        </w:rPr>
        <w:t>и</w:t>
      </w:r>
      <w:r>
        <w:tab/>
      </w:r>
      <w:r>
        <w:rPr>
          <w:spacing w:val="-2"/>
        </w:rPr>
        <w:t>вспомогательных объектов.</w:t>
      </w:r>
    </w:p>
    <w:p w14:paraId="6CB86D4F" w14:textId="77777777" w:rsidR="00997F6A" w:rsidRDefault="005C48BA">
      <w:pPr>
        <w:pStyle w:val="a6"/>
        <w:numPr>
          <w:ilvl w:val="0"/>
          <w:numId w:val="42"/>
        </w:numPr>
        <w:tabs>
          <w:tab w:val="left" w:pos="1209"/>
        </w:tabs>
        <w:ind w:right="419" w:firstLine="542"/>
        <w:jc w:val="both"/>
        <w:rPr>
          <w:sz w:val="28"/>
        </w:rPr>
      </w:pPr>
      <w:r>
        <w:rPr>
          <w:sz w:val="28"/>
        </w:rPr>
        <w:t>При размещении и реконструкции производственных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производственных объектов.</w:t>
      </w:r>
      <w:r>
        <w:rPr>
          <w:spacing w:val="40"/>
          <w:sz w:val="28"/>
        </w:rPr>
        <w:t xml:space="preserve">  </w:t>
      </w:r>
      <w:r>
        <w:rPr>
          <w:sz w:val="28"/>
        </w:rPr>
        <w:t>Степень</w:t>
      </w:r>
      <w:r>
        <w:rPr>
          <w:spacing w:val="40"/>
          <w:sz w:val="28"/>
        </w:rPr>
        <w:t xml:space="preserve">  </w:t>
      </w:r>
      <w:r>
        <w:rPr>
          <w:sz w:val="28"/>
        </w:rPr>
        <w:t>опасности</w:t>
      </w:r>
      <w:r>
        <w:rPr>
          <w:spacing w:val="40"/>
          <w:sz w:val="28"/>
        </w:rPr>
        <w:t xml:space="preserve">  </w:t>
      </w:r>
      <w:r>
        <w:rPr>
          <w:sz w:val="28"/>
        </w:rPr>
        <w:t>производственных</w:t>
      </w:r>
      <w:r>
        <w:rPr>
          <w:spacing w:val="80"/>
          <w:w w:val="150"/>
          <w:sz w:val="28"/>
        </w:rPr>
        <w:t xml:space="preserve"> </w:t>
      </w:r>
      <w:r>
        <w:rPr>
          <w:sz w:val="28"/>
        </w:rPr>
        <w:t>объектов</w:t>
      </w:r>
      <w:r>
        <w:rPr>
          <w:spacing w:val="40"/>
          <w:sz w:val="28"/>
        </w:rPr>
        <w:t xml:space="preserve">  </w:t>
      </w:r>
      <w:r>
        <w:rPr>
          <w:sz w:val="28"/>
        </w:rPr>
        <w:t>определяется по СанПиН 1.2.368-21</w:t>
      </w:r>
    </w:p>
    <w:p w14:paraId="7A466F4D" w14:textId="77777777" w:rsidR="00997F6A" w:rsidRDefault="005C48BA">
      <w:pPr>
        <w:pStyle w:val="a6"/>
        <w:numPr>
          <w:ilvl w:val="0"/>
          <w:numId w:val="42"/>
        </w:numPr>
        <w:tabs>
          <w:tab w:val="left" w:pos="1343"/>
        </w:tabs>
        <w:ind w:right="424" w:firstLine="542"/>
        <w:jc w:val="both"/>
        <w:rPr>
          <w:sz w:val="28"/>
        </w:rPr>
      </w:pPr>
      <w:r>
        <w:rPr>
          <w:sz w:val="28"/>
        </w:rPr>
        <w:t>При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w:t>
      </w:r>
      <w:r w:rsidR="00677B71">
        <w:rPr>
          <w:sz w:val="28"/>
        </w:rPr>
        <w:t xml:space="preserve"> </w:t>
      </w:r>
      <w:r>
        <w:rPr>
          <w:sz w:val="28"/>
        </w:rPr>
        <w:t>облика.</w:t>
      </w:r>
    </w:p>
    <w:p w14:paraId="7B28C3B2" w14:textId="77777777" w:rsidR="00997F6A" w:rsidRDefault="005C48BA">
      <w:pPr>
        <w:pStyle w:val="a6"/>
        <w:numPr>
          <w:ilvl w:val="0"/>
          <w:numId w:val="42"/>
        </w:numPr>
        <w:tabs>
          <w:tab w:val="left" w:pos="1319"/>
        </w:tabs>
        <w:ind w:right="418" w:firstLine="542"/>
        <w:jc w:val="both"/>
        <w:rPr>
          <w:sz w:val="28"/>
        </w:rPr>
      </w:pPr>
      <w:r>
        <w:rPr>
          <w:sz w:val="28"/>
        </w:rPr>
        <w:t>При размещении производственных</w:t>
      </w:r>
      <w:r w:rsidR="00677B71">
        <w:rPr>
          <w:sz w:val="28"/>
        </w:rPr>
        <w:t xml:space="preserve"> </w:t>
      </w:r>
      <w:r>
        <w:rPr>
          <w:sz w:val="28"/>
        </w:rPr>
        <w:t>объектов по изготовлению, переработке, хранению и утилизации взрывчатых веществ, материалов и изделий на их основе (организаций, арсеналов, баз, складов и т.п.) следует обеспечивать безопасность окружающей застройки от воздействия опасных физических факторов (сейсмическое воздействие возможного взрыва, действие ударной воздушной волны, вероятность разлета обломков строительных конструкций или боеприпасов, воздействие негативных факторов пожара) при возникновении аварийных ситуаций.</w:t>
      </w:r>
    </w:p>
    <w:p w14:paraId="65E88510" w14:textId="77777777" w:rsidR="00997F6A" w:rsidRDefault="005C48BA">
      <w:pPr>
        <w:pStyle w:val="a3"/>
        <w:ind w:right="420" w:firstLine="542"/>
      </w:pPr>
      <w:r>
        <w:t>Расстояние от ограждения земельного участка таких объектов до зданий и сооружений следует определять</w:t>
      </w:r>
      <w:r w:rsidR="00677B71">
        <w:t xml:space="preserve"> </w:t>
      </w:r>
      <w:r>
        <w:t>с учетом требований свода правил, устанавливающего требования к проектированию, строительству, реконструкции и капитальному ремонту зданий, помещений и сооружений, предназначенных для хранения, ремонта и технического обслуживания вооружения (в том числе специальных средств) и хранения боеприпасов</w:t>
      </w:r>
    </w:p>
    <w:p w14:paraId="2445AB54" w14:textId="77777777" w:rsidR="00997F6A" w:rsidRDefault="00997F6A">
      <w:pPr>
        <w:pStyle w:val="a3"/>
        <w:sectPr w:rsidR="00997F6A">
          <w:pgSz w:w="11900" w:h="16840"/>
          <w:pgMar w:top="500" w:right="708" w:bottom="700" w:left="992" w:header="0" w:footer="518" w:gutter="0"/>
          <w:cols w:space="720"/>
        </w:sectPr>
      </w:pPr>
    </w:p>
    <w:p w14:paraId="1FCA7A4D" w14:textId="77777777" w:rsidR="00997F6A" w:rsidRDefault="005C48BA">
      <w:pPr>
        <w:pStyle w:val="a6"/>
        <w:numPr>
          <w:ilvl w:val="0"/>
          <w:numId w:val="42"/>
        </w:numPr>
        <w:tabs>
          <w:tab w:val="left" w:pos="1348"/>
        </w:tabs>
        <w:spacing w:before="61"/>
        <w:ind w:right="420" w:firstLine="542"/>
        <w:jc w:val="both"/>
        <w:rPr>
          <w:sz w:val="28"/>
        </w:rPr>
      </w:pPr>
      <w:r>
        <w:rPr>
          <w:sz w:val="28"/>
        </w:rPr>
        <w:t>В составе научно-производственных зон следует размещать учреждения науки и научного обслуживания, опытные производства и связанные с ними образовательные организации, реализующие программы высшего</w:t>
      </w:r>
      <w:r>
        <w:rPr>
          <w:spacing w:val="-1"/>
          <w:sz w:val="28"/>
        </w:rPr>
        <w:t xml:space="preserve"> </w:t>
      </w:r>
      <w:r>
        <w:rPr>
          <w:sz w:val="28"/>
        </w:rPr>
        <w:t>и</w:t>
      </w:r>
      <w:r>
        <w:rPr>
          <w:spacing w:val="-1"/>
          <w:sz w:val="28"/>
        </w:rPr>
        <w:t xml:space="preserve"> </w:t>
      </w:r>
      <w:r>
        <w:rPr>
          <w:sz w:val="28"/>
        </w:rPr>
        <w:t>среднего</w:t>
      </w:r>
      <w:r>
        <w:rPr>
          <w:spacing w:val="-1"/>
          <w:sz w:val="28"/>
        </w:rPr>
        <w:t xml:space="preserve"> </w:t>
      </w:r>
      <w:r>
        <w:rPr>
          <w:sz w:val="28"/>
        </w:rPr>
        <w:t>профессионального образования, гостиницы, учреждения и предприятия обслуживания, а также инженерные и транспортные коммуникации</w:t>
      </w:r>
      <w:r>
        <w:rPr>
          <w:spacing w:val="-1"/>
          <w:sz w:val="28"/>
        </w:rPr>
        <w:t xml:space="preserve"> </w:t>
      </w:r>
      <w:r>
        <w:rPr>
          <w:sz w:val="28"/>
        </w:rPr>
        <w:t>и</w:t>
      </w:r>
      <w:r>
        <w:rPr>
          <w:spacing w:val="-1"/>
          <w:sz w:val="28"/>
        </w:rPr>
        <w:t xml:space="preserve"> </w:t>
      </w:r>
      <w:r>
        <w:rPr>
          <w:sz w:val="28"/>
        </w:rPr>
        <w:t>сооружения.</w:t>
      </w:r>
      <w:r>
        <w:rPr>
          <w:spacing w:val="80"/>
          <w:sz w:val="28"/>
        </w:rPr>
        <w:t xml:space="preserve">  </w:t>
      </w:r>
      <w:r>
        <w:rPr>
          <w:sz w:val="28"/>
        </w:rPr>
        <w:t>Состав</w:t>
      </w:r>
      <w:r>
        <w:rPr>
          <w:spacing w:val="40"/>
          <w:sz w:val="28"/>
        </w:rPr>
        <w:t xml:space="preserve"> </w:t>
      </w:r>
      <w:r>
        <w:rPr>
          <w:sz w:val="28"/>
        </w:rPr>
        <w:t>научно-производственных</w:t>
      </w:r>
      <w:r>
        <w:rPr>
          <w:spacing w:val="40"/>
          <w:sz w:val="28"/>
        </w:rPr>
        <w:t xml:space="preserve"> </w:t>
      </w:r>
      <w:r>
        <w:rPr>
          <w:sz w:val="28"/>
        </w:rPr>
        <w:t>зон</w:t>
      </w:r>
      <w:r>
        <w:rPr>
          <w:spacing w:val="40"/>
          <w:sz w:val="28"/>
        </w:rPr>
        <w:t xml:space="preserve"> </w:t>
      </w:r>
      <w:r>
        <w:rPr>
          <w:sz w:val="28"/>
        </w:rPr>
        <w:t>и условия размещения отдельных научно-исследовательских институтов и опытных производств следует определять с учетом факторов влияния на окружающую среду.</w:t>
      </w:r>
    </w:p>
    <w:p w14:paraId="35C2AC12" w14:textId="77777777" w:rsidR="00997F6A" w:rsidRDefault="005C48BA">
      <w:pPr>
        <w:pStyle w:val="a3"/>
        <w:spacing w:before="1"/>
        <w:ind w:right="419" w:firstLine="542"/>
      </w:pPr>
      <w:r>
        <w:t>При размещении опытных производств, не требующих санитарно- защитных зон шириной более 50 м, в научно-производственных зонах допускается размещать жилую застройку, формируя их по типу многофункциональной общественно-деловой зоны.</w:t>
      </w:r>
    </w:p>
    <w:p w14:paraId="08500F0D" w14:textId="77777777" w:rsidR="00997F6A" w:rsidRDefault="005C48BA">
      <w:pPr>
        <w:pStyle w:val="a6"/>
        <w:numPr>
          <w:ilvl w:val="0"/>
          <w:numId w:val="42"/>
        </w:numPr>
        <w:tabs>
          <w:tab w:val="left" w:pos="1285"/>
        </w:tabs>
        <w:ind w:right="418" w:firstLine="542"/>
        <w:jc w:val="both"/>
        <w:rPr>
          <w:sz w:val="28"/>
        </w:rPr>
      </w:pPr>
      <w:r>
        <w:rPr>
          <w:sz w:val="28"/>
        </w:rPr>
        <w:t>На территориях коммунально-складских зон (районов) следует размещать предприятия пищевой (пищевкусовой, мясной и молочной) промышленности,</w:t>
      </w:r>
      <w:r>
        <w:rPr>
          <w:spacing w:val="-4"/>
          <w:sz w:val="28"/>
        </w:rPr>
        <w:t xml:space="preserve"> </w:t>
      </w:r>
      <w:proofErr w:type="spellStart"/>
      <w:r>
        <w:rPr>
          <w:sz w:val="28"/>
        </w:rPr>
        <w:t>общетоварные</w:t>
      </w:r>
      <w:proofErr w:type="spellEnd"/>
      <w:r>
        <w:rPr>
          <w:spacing w:val="-5"/>
          <w:sz w:val="28"/>
        </w:rPr>
        <w:t xml:space="preserve"> </w:t>
      </w:r>
      <w:r>
        <w:rPr>
          <w:sz w:val="28"/>
        </w:rPr>
        <w:t>(продовольственные</w:t>
      </w:r>
      <w:r>
        <w:rPr>
          <w:spacing w:val="-5"/>
          <w:sz w:val="28"/>
        </w:rPr>
        <w:t xml:space="preserve"> </w:t>
      </w:r>
      <w:r>
        <w:rPr>
          <w:sz w:val="28"/>
        </w:rPr>
        <w:t>и</w:t>
      </w:r>
      <w:r>
        <w:rPr>
          <w:spacing w:val="-6"/>
          <w:sz w:val="28"/>
        </w:rPr>
        <w:t xml:space="preserve"> </w:t>
      </w:r>
      <w:r>
        <w:rPr>
          <w:sz w:val="28"/>
        </w:rPr>
        <w:t>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 города.</w:t>
      </w:r>
    </w:p>
    <w:p w14:paraId="025E1767" w14:textId="77777777" w:rsidR="00997F6A" w:rsidRDefault="005C48BA">
      <w:pPr>
        <w:pStyle w:val="a6"/>
        <w:numPr>
          <w:ilvl w:val="0"/>
          <w:numId w:val="42"/>
        </w:numPr>
        <w:tabs>
          <w:tab w:val="left" w:pos="1151"/>
        </w:tabs>
        <w:spacing w:before="1"/>
        <w:ind w:right="424" w:firstLine="542"/>
        <w:jc w:val="both"/>
        <w:rPr>
          <w:sz w:val="28"/>
        </w:rPr>
      </w:pPr>
      <w:r>
        <w:rPr>
          <w:sz w:val="28"/>
        </w:rPr>
        <w:t xml:space="preserve">Размещение базисных и расходных складов для </w:t>
      </w:r>
      <w:proofErr w:type="spellStart"/>
      <w:r>
        <w:rPr>
          <w:sz w:val="28"/>
        </w:rPr>
        <w:t>аварийно</w:t>
      </w:r>
      <w:proofErr w:type="spellEnd"/>
      <w:r>
        <w:rPr>
          <w:sz w:val="28"/>
        </w:rPr>
        <w:t xml:space="preserve"> химически опасных веществ (АХОВ) осуществляется вне населенных пунктов в соответствии с СП 302.1325800.2017.</w:t>
      </w:r>
    </w:p>
    <w:p w14:paraId="6EB48E4D" w14:textId="77777777" w:rsidR="00997F6A" w:rsidRDefault="005C48BA">
      <w:pPr>
        <w:pStyle w:val="a6"/>
        <w:numPr>
          <w:ilvl w:val="0"/>
          <w:numId w:val="42"/>
        </w:numPr>
        <w:tabs>
          <w:tab w:val="left" w:pos="1261"/>
        </w:tabs>
        <w:ind w:right="417" w:firstLine="542"/>
        <w:jc w:val="both"/>
        <w:rPr>
          <w:sz w:val="28"/>
        </w:rPr>
      </w:pPr>
      <w:r>
        <w:rPr>
          <w:sz w:val="28"/>
        </w:rPr>
        <w:t>При размещении складов всех видов необходимо максимально использовать подземное пространство. При наличии отработанных горных выработок и участков недр, пригодных для размещения в них объектов, необходимо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w:t>
      </w:r>
      <w:r>
        <w:rPr>
          <w:spacing w:val="80"/>
          <w:sz w:val="28"/>
        </w:rPr>
        <w:t xml:space="preserve"> </w:t>
      </w:r>
      <w:r>
        <w:rPr>
          <w:sz w:val="28"/>
        </w:rPr>
        <w:t>объектов следует осуществлять в соответствии с требованиями нормативных документов Ростехнадзора, регламентирующих использование подземного пространства в целях, не связанных с добычей полезных ископаемых.</w:t>
      </w:r>
    </w:p>
    <w:p w14:paraId="1FC40F8C" w14:textId="77777777" w:rsidR="00997F6A" w:rsidRDefault="005C48BA">
      <w:pPr>
        <w:pStyle w:val="a6"/>
        <w:numPr>
          <w:ilvl w:val="0"/>
          <w:numId w:val="42"/>
        </w:numPr>
        <w:tabs>
          <w:tab w:val="left" w:pos="1300"/>
        </w:tabs>
        <w:ind w:right="418" w:firstLine="542"/>
        <w:jc w:val="both"/>
        <w:rPr>
          <w:sz w:val="28"/>
        </w:rPr>
      </w:pPr>
      <w:r>
        <w:rPr>
          <w:sz w:val="28"/>
        </w:rPr>
        <w:t>Для производственных</w:t>
      </w:r>
      <w:r w:rsidR="00677B71">
        <w:rPr>
          <w:sz w:val="28"/>
        </w:rPr>
        <w:t xml:space="preserve"> </w:t>
      </w:r>
      <w:r>
        <w:rPr>
          <w:sz w:val="28"/>
        </w:rPr>
        <w:t>объектов, в том числе размещаемых в индустриальных парках и промышленных кластерах, следует проектировать единую систему размещения сетей инженерно-технического обеспечения в технических коридорах, обеспечивающих использование наименьших участков территории и увязку с размещением зданий и сооружений.</w:t>
      </w:r>
    </w:p>
    <w:p w14:paraId="3F9523BC" w14:textId="77777777" w:rsidR="00997F6A" w:rsidRDefault="005C48BA">
      <w:pPr>
        <w:pStyle w:val="a6"/>
        <w:numPr>
          <w:ilvl w:val="0"/>
          <w:numId w:val="42"/>
        </w:numPr>
        <w:tabs>
          <w:tab w:val="left" w:pos="1401"/>
        </w:tabs>
        <w:ind w:right="418" w:firstLine="542"/>
        <w:jc w:val="both"/>
        <w:rPr>
          <w:sz w:val="28"/>
        </w:rPr>
      </w:pPr>
      <w:r>
        <w:rPr>
          <w:sz w:val="28"/>
        </w:rPr>
        <w:t>Не допускается размещение сетей инженерно-технического обеспечения с легковоспламеняющимися и</w:t>
      </w:r>
      <w:r>
        <w:rPr>
          <w:spacing w:val="-1"/>
          <w:sz w:val="28"/>
        </w:rPr>
        <w:t xml:space="preserve"> </w:t>
      </w:r>
      <w:r>
        <w:rPr>
          <w:sz w:val="28"/>
        </w:rPr>
        <w:t>горючими</w:t>
      </w:r>
      <w:r>
        <w:rPr>
          <w:spacing w:val="-1"/>
          <w:sz w:val="28"/>
        </w:rPr>
        <w:t xml:space="preserve"> </w:t>
      </w:r>
      <w:r>
        <w:rPr>
          <w:sz w:val="28"/>
        </w:rPr>
        <w:t>жидкостями</w:t>
      </w:r>
      <w:r>
        <w:rPr>
          <w:spacing w:val="-1"/>
          <w:sz w:val="28"/>
        </w:rPr>
        <w:t xml:space="preserve"> </w:t>
      </w:r>
      <w:r>
        <w:rPr>
          <w:sz w:val="28"/>
        </w:rPr>
        <w:t>и</w:t>
      </w:r>
      <w:r>
        <w:rPr>
          <w:spacing w:val="-1"/>
          <w:sz w:val="28"/>
        </w:rPr>
        <w:t xml:space="preserve"> </w:t>
      </w:r>
      <w:r>
        <w:rPr>
          <w:sz w:val="28"/>
        </w:rPr>
        <w:t>газами</w:t>
      </w:r>
      <w:r>
        <w:rPr>
          <w:spacing w:val="-1"/>
          <w:sz w:val="28"/>
        </w:rPr>
        <w:t xml:space="preserve"> </w:t>
      </w:r>
      <w:r>
        <w:rPr>
          <w:sz w:val="28"/>
        </w:rPr>
        <w:t>под производственными</w:t>
      </w:r>
      <w:r>
        <w:rPr>
          <w:spacing w:val="-5"/>
          <w:sz w:val="28"/>
        </w:rPr>
        <w:t xml:space="preserve"> </w:t>
      </w:r>
      <w:r>
        <w:rPr>
          <w:sz w:val="28"/>
        </w:rPr>
        <w:t>зданиями</w:t>
      </w:r>
      <w:r>
        <w:rPr>
          <w:spacing w:val="-5"/>
          <w:sz w:val="28"/>
        </w:rPr>
        <w:t xml:space="preserve"> </w:t>
      </w:r>
      <w:r>
        <w:rPr>
          <w:sz w:val="28"/>
        </w:rPr>
        <w:t>и</w:t>
      </w:r>
      <w:r>
        <w:rPr>
          <w:spacing w:val="-1"/>
          <w:sz w:val="28"/>
        </w:rPr>
        <w:t xml:space="preserve"> </w:t>
      </w:r>
      <w:r>
        <w:rPr>
          <w:sz w:val="28"/>
        </w:rPr>
        <w:t>инженерными</w:t>
      </w:r>
      <w:r>
        <w:rPr>
          <w:spacing w:val="-5"/>
          <w:sz w:val="28"/>
        </w:rPr>
        <w:t xml:space="preserve"> </w:t>
      </w:r>
      <w:r>
        <w:rPr>
          <w:sz w:val="28"/>
        </w:rPr>
        <w:t>сооружениями. Прокладку</w:t>
      </w:r>
      <w:r>
        <w:rPr>
          <w:spacing w:val="-9"/>
          <w:sz w:val="28"/>
        </w:rPr>
        <w:t xml:space="preserve"> </w:t>
      </w:r>
      <w:r>
        <w:rPr>
          <w:sz w:val="28"/>
        </w:rPr>
        <w:t>таких трубопроводов</w:t>
      </w:r>
      <w:r>
        <w:rPr>
          <w:spacing w:val="-3"/>
          <w:sz w:val="28"/>
        </w:rPr>
        <w:t xml:space="preserve"> </w:t>
      </w:r>
      <w:r>
        <w:rPr>
          <w:sz w:val="28"/>
        </w:rPr>
        <w:t>следует осуществлять под линейными</w:t>
      </w:r>
      <w:r>
        <w:rPr>
          <w:spacing w:val="-1"/>
          <w:sz w:val="28"/>
        </w:rPr>
        <w:t xml:space="preserve"> </w:t>
      </w:r>
      <w:r>
        <w:rPr>
          <w:sz w:val="28"/>
        </w:rPr>
        <w:t>сооружениями</w:t>
      </w:r>
      <w:r>
        <w:rPr>
          <w:spacing w:val="-1"/>
          <w:sz w:val="28"/>
        </w:rPr>
        <w:t xml:space="preserve"> </w:t>
      </w:r>
      <w:r>
        <w:rPr>
          <w:sz w:val="28"/>
        </w:rPr>
        <w:t>(железные дороги, внутриплощадочные автомобильные дороги и проезды, автомобильные разворотные площадки и др.) при условии выполнения мероприятий, защищающих трубопроводы от повреждений (футляры, обоймы, кожуха).</w:t>
      </w:r>
    </w:p>
    <w:p w14:paraId="5788ADC6" w14:textId="77777777" w:rsidR="00997F6A" w:rsidRDefault="005C48BA">
      <w:pPr>
        <w:pStyle w:val="a6"/>
        <w:numPr>
          <w:ilvl w:val="0"/>
          <w:numId w:val="42"/>
        </w:numPr>
        <w:tabs>
          <w:tab w:val="left" w:pos="1070"/>
        </w:tabs>
        <w:ind w:right="420" w:firstLine="480"/>
        <w:jc w:val="both"/>
        <w:rPr>
          <w:sz w:val="28"/>
        </w:rPr>
      </w:pPr>
      <w:r>
        <w:rPr>
          <w:sz w:val="28"/>
        </w:rPr>
        <w:t>Планировочная организация земельного участка объектов, в том числе размещаемых в индустриальных парках и территориальных промышленных кластерах,</w:t>
      </w:r>
      <w:r>
        <w:rPr>
          <w:spacing w:val="40"/>
          <w:sz w:val="28"/>
        </w:rPr>
        <w:t xml:space="preserve">  </w:t>
      </w:r>
      <w:r>
        <w:rPr>
          <w:sz w:val="28"/>
        </w:rPr>
        <w:t>должны</w:t>
      </w:r>
      <w:r>
        <w:rPr>
          <w:spacing w:val="40"/>
          <w:sz w:val="28"/>
        </w:rPr>
        <w:t xml:space="preserve">  </w:t>
      </w:r>
      <w:r>
        <w:rPr>
          <w:sz w:val="28"/>
        </w:rPr>
        <w:t>соответствовать</w:t>
      </w:r>
      <w:r>
        <w:rPr>
          <w:spacing w:val="40"/>
          <w:sz w:val="28"/>
        </w:rPr>
        <w:t xml:space="preserve">  </w:t>
      </w:r>
      <w:r>
        <w:rPr>
          <w:sz w:val="28"/>
        </w:rPr>
        <w:t>требованиям</w:t>
      </w:r>
      <w:r>
        <w:rPr>
          <w:spacing w:val="40"/>
          <w:sz w:val="28"/>
        </w:rPr>
        <w:t xml:space="preserve">  </w:t>
      </w:r>
      <w:r>
        <w:rPr>
          <w:sz w:val="28"/>
        </w:rPr>
        <w:t>Федерального</w:t>
      </w:r>
      <w:r>
        <w:rPr>
          <w:spacing w:val="80"/>
          <w:sz w:val="28"/>
        </w:rPr>
        <w:t xml:space="preserve">   </w:t>
      </w:r>
      <w:r>
        <w:rPr>
          <w:sz w:val="28"/>
        </w:rPr>
        <w:t>закона</w:t>
      </w:r>
    </w:p>
    <w:p w14:paraId="317F73E6" w14:textId="77777777" w:rsidR="00997F6A" w:rsidRDefault="00997F6A">
      <w:pPr>
        <w:pStyle w:val="a6"/>
        <w:rPr>
          <w:sz w:val="28"/>
        </w:rPr>
        <w:sectPr w:rsidR="00997F6A">
          <w:pgSz w:w="11900" w:h="16840"/>
          <w:pgMar w:top="500" w:right="708" w:bottom="700" w:left="992" w:header="0" w:footer="518" w:gutter="0"/>
          <w:cols w:space="720"/>
        </w:sectPr>
      </w:pPr>
    </w:p>
    <w:p w14:paraId="018E18C6" w14:textId="77777777" w:rsidR="00997F6A" w:rsidRDefault="005C48BA">
      <w:pPr>
        <w:pStyle w:val="a3"/>
        <w:spacing w:before="61"/>
        <w:ind w:right="419" w:firstLine="0"/>
      </w:pPr>
      <w:r>
        <w:t xml:space="preserve">«Технический регламент о требованиях пожарной безопасности» и Федерального закона «Технический регламент о безопасности зданий и </w:t>
      </w:r>
      <w:r>
        <w:rPr>
          <w:spacing w:val="-2"/>
        </w:rPr>
        <w:t>сооружений».</w:t>
      </w:r>
    </w:p>
    <w:p w14:paraId="43590BB7" w14:textId="77777777" w:rsidR="00997F6A" w:rsidRDefault="005C48BA">
      <w:pPr>
        <w:pStyle w:val="a6"/>
        <w:numPr>
          <w:ilvl w:val="0"/>
          <w:numId w:val="42"/>
        </w:numPr>
        <w:tabs>
          <w:tab w:val="left" w:pos="1151"/>
        </w:tabs>
        <w:spacing w:before="3"/>
        <w:ind w:right="419" w:firstLine="542"/>
        <w:jc w:val="both"/>
        <w:rPr>
          <w:sz w:val="28"/>
        </w:rPr>
      </w:pPr>
      <w:r>
        <w:rPr>
          <w:sz w:val="28"/>
        </w:rPr>
        <w:t>Минимально допустимые расстояния от складов сильнодействующих ядовитых веществ до производственных зданий промышленных предприятий,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Федеральным</w:t>
      </w:r>
      <w:r>
        <w:rPr>
          <w:spacing w:val="40"/>
          <w:sz w:val="28"/>
        </w:rPr>
        <w:t xml:space="preserve"> </w:t>
      </w:r>
      <w:r>
        <w:rPr>
          <w:sz w:val="28"/>
        </w:rPr>
        <w:t>законом РФ «Технический регламент о требованиях пожарной безопасности», а также требованиями СП 302.1325800.2017.</w:t>
      </w:r>
    </w:p>
    <w:p w14:paraId="4A2356A1" w14:textId="77777777" w:rsidR="00997F6A" w:rsidRDefault="005C48BA">
      <w:pPr>
        <w:pStyle w:val="a6"/>
        <w:numPr>
          <w:ilvl w:val="0"/>
          <w:numId w:val="42"/>
        </w:numPr>
        <w:tabs>
          <w:tab w:val="left" w:pos="1156"/>
        </w:tabs>
        <w:ind w:right="418" w:firstLine="542"/>
        <w:jc w:val="both"/>
        <w:rPr>
          <w:sz w:val="28"/>
        </w:rPr>
      </w:pPr>
      <w:r>
        <w:rPr>
          <w:sz w:val="28"/>
        </w:rPr>
        <w:t>Опасные объекты следует размещать с учетом требований статьи 86 раздела III</w:t>
      </w:r>
      <w:r w:rsidR="00677B71">
        <w:rPr>
          <w:sz w:val="28"/>
        </w:rPr>
        <w:t xml:space="preserve"> </w:t>
      </w:r>
      <w:r>
        <w:rPr>
          <w:sz w:val="28"/>
        </w:rPr>
        <w:t>Федерального закона «О переводе земель или земельных участков из одной категории в другую</w:t>
      </w:r>
      <w:r>
        <w:rPr>
          <w:color w:val="434343"/>
          <w:sz w:val="28"/>
        </w:rPr>
        <w:t>».</w:t>
      </w:r>
    </w:p>
    <w:p w14:paraId="48BF3A0D" w14:textId="77777777" w:rsidR="00997F6A" w:rsidRDefault="005C48BA">
      <w:pPr>
        <w:pStyle w:val="a6"/>
        <w:numPr>
          <w:ilvl w:val="0"/>
          <w:numId w:val="42"/>
        </w:numPr>
        <w:tabs>
          <w:tab w:val="left" w:pos="1089"/>
        </w:tabs>
        <w:spacing w:before="1" w:line="247" w:lineRule="auto"/>
        <w:ind w:right="419" w:firstLine="480"/>
        <w:jc w:val="both"/>
        <w:rPr>
          <w:sz w:val="28"/>
        </w:rPr>
      </w:pPr>
      <w:r>
        <w:rPr>
          <w:sz w:val="28"/>
        </w:rPr>
        <w:t>За пределами населенных пунктов и особо охраняемых территорий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w:t>
      </w:r>
    </w:p>
    <w:p w14:paraId="6B22DD36" w14:textId="77777777" w:rsidR="00997F6A" w:rsidRDefault="005C48BA">
      <w:pPr>
        <w:pStyle w:val="a6"/>
        <w:numPr>
          <w:ilvl w:val="0"/>
          <w:numId w:val="42"/>
        </w:numPr>
        <w:tabs>
          <w:tab w:val="left" w:pos="1099"/>
        </w:tabs>
        <w:spacing w:line="242" w:lineRule="auto"/>
        <w:ind w:right="424" w:firstLine="480"/>
        <w:jc w:val="both"/>
        <w:rPr>
          <w:sz w:val="28"/>
        </w:rPr>
      </w:pPr>
      <w:r>
        <w:rPr>
          <w:sz w:val="28"/>
        </w:rPr>
        <w:t>Для сельского поселения следует предусматривать централизованные склады, обслуживающие группу населенных пунктов.</w:t>
      </w:r>
    </w:p>
    <w:p w14:paraId="338D4E50" w14:textId="77777777" w:rsidR="00997F6A" w:rsidRDefault="005C48BA">
      <w:pPr>
        <w:pStyle w:val="a6"/>
        <w:numPr>
          <w:ilvl w:val="0"/>
          <w:numId w:val="42"/>
        </w:numPr>
        <w:tabs>
          <w:tab w:val="left" w:pos="1161"/>
        </w:tabs>
        <w:spacing w:line="244" w:lineRule="auto"/>
        <w:ind w:right="421" w:firstLine="480"/>
        <w:jc w:val="both"/>
        <w:rPr>
          <w:sz w:val="28"/>
        </w:rPr>
      </w:pPr>
      <w:r>
        <w:rPr>
          <w:sz w:val="28"/>
        </w:rPr>
        <w:t>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14:paraId="4F0229E7" w14:textId="77777777" w:rsidR="00997F6A" w:rsidRDefault="005C48BA">
      <w:pPr>
        <w:pStyle w:val="a6"/>
        <w:numPr>
          <w:ilvl w:val="0"/>
          <w:numId w:val="42"/>
        </w:numPr>
        <w:tabs>
          <w:tab w:val="left" w:pos="1108"/>
        </w:tabs>
        <w:spacing w:before="9" w:line="247" w:lineRule="auto"/>
        <w:ind w:right="423" w:firstLine="480"/>
        <w:jc w:val="both"/>
        <w:rPr>
          <w:sz w:val="28"/>
        </w:rPr>
      </w:pPr>
      <w:r>
        <w:rPr>
          <w:sz w:val="28"/>
        </w:rPr>
        <w:t>Речные порты следует размещать на расстоянии не менее 100 м от жилой застройки.</w:t>
      </w:r>
    </w:p>
    <w:p w14:paraId="210E70C4" w14:textId="77777777" w:rsidR="00997F6A" w:rsidRDefault="005C48BA">
      <w:pPr>
        <w:pStyle w:val="a3"/>
        <w:ind w:right="423"/>
      </w:pPr>
      <w:r>
        <w:t>а) Расстояния от границ отдельных районов речных портов до жилой застройки и мест массового отдыха следует принимать, не менее:</w:t>
      </w:r>
    </w:p>
    <w:p w14:paraId="4208CD9E" w14:textId="77777777" w:rsidR="00997F6A" w:rsidRDefault="00997F6A">
      <w:pPr>
        <w:pStyle w:val="a3"/>
        <w:sectPr w:rsidR="00997F6A">
          <w:pgSz w:w="11900" w:h="16840"/>
          <w:pgMar w:top="500" w:right="708" w:bottom="700" w:left="992" w:header="0" w:footer="518" w:gutter="0"/>
          <w:cols w:space="720"/>
        </w:sectPr>
      </w:pPr>
    </w:p>
    <w:p w14:paraId="66C50C00" w14:textId="77777777" w:rsidR="00997F6A" w:rsidRDefault="005C48BA">
      <w:pPr>
        <w:pStyle w:val="a6"/>
        <w:numPr>
          <w:ilvl w:val="1"/>
          <w:numId w:val="42"/>
        </w:numPr>
        <w:tabs>
          <w:tab w:val="left" w:pos="859"/>
        </w:tabs>
        <w:spacing w:line="242" w:lineRule="auto"/>
        <w:ind w:left="217" w:right="38" w:firstLine="480"/>
        <w:jc w:val="left"/>
        <w:rPr>
          <w:sz w:val="28"/>
        </w:rPr>
      </w:pPr>
      <w:r>
        <w:rPr>
          <w:sz w:val="28"/>
        </w:rPr>
        <w:t>от границ районов, предназначенных для размещения складов</w:t>
      </w:r>
      <w:r>
        <w:rPr>
          <w:spacing w:val="-10"/>
          <w:sz w:val="28"/>
        </w:rPr>
        <w:t xml:space="preserve"> </w:t>
      </w:r>
      <w:r>
        <w:rPr>
          <w:sz w:val="28"/>
        </w:rPr>
        <w:t>легковоспламеняющихся</w:t>
      </w:r>
      <w:r>
        <w:rPr>
          <w:spacing w:val="-7"/>
          <w:sz w:val="28"/>
        </w:rPr>
        <w:t xml:space="preserve"> </w:t>
      </w:r>
      <w:r>
        <w:rPr>
          <w:sz w:val="28"/>
        </w:rPr>
        <w:t>и</w:t>
      </w:r>
      <w:r>
        <w:rPr>
          <w:spacing w:val="-9"/>
          <w:sz w:val="28"/>
        </w:rPr>
        <w:t xml:space="preserve"> </w:t>
      </w:r>
      <w:r>
        <w:rPr>
          <w:sz w:val="28"/>
        </w:rPr>
        <w:t>горючих</w:t>
      </w:r>
      <w:r>
        <w:rPr>
          <w:spacing w:val="-12"/>
          <w:sz w:val="28"/>
        </w:rPr>
        <w:t xml:space="preserve"> </w:t>
      </w:r>
      <w:r>
        <w:rPr>
          <w:sz w:val="28"/>
        </w:rPr>
        <w:t>жидкостей</w:t>
      </w:r>
      <w:r>
        <w:rPr>
          <w:spacing w:val="-9"/>
          <w:sz w:val="28"/>
        </w:rPr>
        <w:t xml:space="preserve"> </w:t>
      </w:r>
      <w:r>
        <w:rPr>
          <w:sz w:val="28"/>
        </w:rPr>
        <w:t>(при размещении складов ниже по течению реки)</w:t>
      </w:r>
    </w:p>
    <w:p w14:paraId="306A4187" w14:textId="77777777" w:rsidR="00997F6A" w:rsidRDefault="005C48BA">
      <w:pPr>
        <w:pStyle w:val="a3"/>
        <w:spacing w:line="311" w:lineRule="exact"/>
        <w:ind w:left="217" w:firstLine="0"/>
        <w:jc w:val="left"/>
      </w:pPr>
      <w:r>
        <w:br w:type="column"/>
        <w:t>-</w:t>
      </w:r>
      <w:r>
        <w:rPr>
          <w:spacing w:val="-3"/>
        </w:rPr>
        <w:t xml:space="preserve"> </w:t>
      </w:r>
      <w:r>
        <w:t>500</w:t>
      </w:r>
      <w:r>
        <w:rPr>
          <w:spacing w:val="-1"/>
        </w:rPr>
        <w:t xml:space="preserve"> </w:t>
      </w:r>
      <w:r>
        <w:rPr>
          <w:spacing w:val="-5"/>
        </w:rPr>
        <w:t>м;</w:t>
      </w:r>
    </w:p>
    <w:p w14:paraId="7760B699" w14:textId="77777777" w:rsidR="00997F6A" w:rsidRDefault="00997F6A">
      <w:pPr>
        <w:pStyle w:val="a3"/>
        <w:spacing w:line="311" w:lineRule="exact"/>
        <w:jc w:val="left"/>
        <w:sectPr w:rsidR="00997F6A">
          <w:type w:val="continuous"/>
          <w:pgSz w:w="11900" w:h="16840"/>
          <w:pgMar w:top="1940" w:right="708" w:bottom="280" w:left="992" w:header="0" w:footer="518" w:gutter="0"/>
          <w:cols w:num="2" w:space="720" w:equalWidth="0">
            <w:col w:w="7552" w:space="603"/>
            <w:col w:w="2045"/>
          </w:cols>
        </w:sectPr>
      </w:pPr>
    </w:p>
    <w:p w14:paraId="544A14A0" w14:textId="77777777" w:rsidR="00997F6A" w:rsidRDefault="005C48BA">
      <w:pPr>
        <w:pStyle w:val="a6"/>
        <w:numPr>
          <w:ilvl w:val="1"/>
          <w:numId w:val="42"/>
        </w:numPr>
        <w:tabs>
          <w:tab w:val="left" w:pos="859"/>
          <w:tab w:val="left" w:pos="8372"/>
        </w:tabs>
        <w:spacing w:line="305" w:lineRule="exact"/>
        <w:ind w:left="859" w:hanging="162"/>
        <w:jc w:val="left"/>
        <w:rPr>
          <w:sz w:val="28"/>
        </w:rPr>
      </w:pPr>
      <w:r>
        <w:rPr>
          <w:sz w:val="28"/>
        </w:rPr>
        <w:t>от</w:t>
      </w:r>
      <w:r>
        <w:rPr>
          <w:spacing w:val="-8"/>
          <w:sz w:val="28"/>
        </w:rPr>
        <w:t xml:space="preserve"> </w:t>
      </w:r>
      <w:r>
        <w:rPr>
          <w:sz w:val="28"/>
        </w:rPr>
        <w:t>границ</w:t>
      </w:r>
      <w:r>
        <w:rPr>
          <w:spacing w:val="-6"/>
          <w:sz w:val="28"/>
        </w:rPr>
        <w:t xml:space="preserve"> </w:t>
      </w:r>
      <w:r>
        <w:rPr>
          <w:sz w:val="28"/>
        </w:rPr>
        <w:t>районов</w:t>
      </w:r>
      <w:r>
        <w:rPr>
          <w:spacing w:val="-7"/>
          <w:sz w:val="28"/>
        </w:rPr>
        <w:t xml:space="preserve"> </w:t>
      </w:r>
      <w:r>
        <w:rPr>
          <w:sz w:val="28"/>
        </w:rPr>
        <w:t>перегрузки</w:t>
      </w:r>
      <w:r>
        <w:rPr>
          <w:spacing w:val="-6"/>
          <w:sz w:val="28"/>
        </w:rPr>
        <w:t xml:space="preserve"> </w:t>
      </w:r>
      <w:r>
        <w:rPr>
          <w:sz w:val="28"/>
        </w:rPr>
        <w:t>и</w:t>
      </w:r>
      <w:r>
        <w:rPr>
          <w:spacing w:val="-2"/>
          <w:sz w:val="28"/>
        </w:rPr>
        <w:t xml:space="preserve"> </w:t>
      </w:r>
      <w:r>
        <w:rPr>
          <w:sz w:val="28"/>
        </w:rPr>
        <w:t>хранения</w:t>
      </w:r>
      <w:r>
        <w:rPr>
          <w:spacing w:val="-4"/>
          <w:sz w:val="28"/>
        </w:rPr>
        <w:t xml:space="preserve"> </w:t>
      </w:r>
      <w:r>
        <w:rPr>
          <w:sz w:val="28"/>
        </w:rPr>
        <w:t>пылящих</w:t>
      </w:r>
      <w:r>
        <w:rPr>
          <w:spacing w:val="-10"/>
          <w:sz w:val="28"/>
        </w:rPr>
        <w:t xml:space="preserve"> </w:t>
      </w:r>
      <w:r>
        <w:rPr>
          <w:spacing w:val="-2"/>
          <w:sz w:val="28"/>
        </w:rPr>
        <w:t>грузов</w:t>
      </w:r>
      <w:r>
        <w:rPr>
          <w:sz w:val="28"/>
        </w:rPr>
        <w:tab/>
        <w:t>-</w:t>
      </w:r>
      <w:r>
        <w:rPr>
          <w:spacing w:val="-3"/>
          <w:sz w:val="28"/>
        </w:rPr>
        <w:t xml:space="preserve"> </w:t>
      </w:r>
      <w:r>
        <w:rPr>
          <w:sz w:val="28"/>
        </w:rPr>
        <w:t>300</w:t>
      </w:r>
      <w:r>
        <w:rPr>
          <w:spacing w:val="-1"/>
          <w:sz w:val="28"/>
        </w:rPr>
        <w:t xml:space="preserve"> </w:t>
      </w:r>
      <w:r>
        <w:rPr>
          <w:spacing w:val="-5"/>
          <w:sz w:val="28"/>
        </w:rPr>
        <w:t>м;</w:t>
      </w:r>
    </w:p>
    <w:p w14:paraId="39062082" w14:textId="77777777" w:rsidR="00997F6A" w:rsidRDefault="005C48BA">
      <w:pPr>
        <w:pStyle w:val="a6"/>
        <w:numPr>
          <w:ilvl w:val="1"/>
          <w:numId w:val="42"/>
        </w:numPr>
        <w:tabs>
          <w:tab w:val="left" w:pos="859"/>
        </w:tabs>
        <w:ind w:left="217" w:right="2557" w:firstLine="480"/>
        <w:jc w:val="left"/>
        <w:rPr>
          <w:sz w:val="28"/>
        </w:rPr>
      </w:pPr>
      <w:r>
        <w:rPr>
          <w:sz w:val="28"/>
        </w:rPr>
        <w:t>от резервуаров и сливоналивных устройств в районах перегрузки</w:t>
      </w:r>
      <w:r>
        <w:rPr>
          <w:spacing w:val="-10"/>
          <w:sz w:val="28"/>
        </w:rPr>
        <w:t xml:space="preserve"> </w:t>
      </w:r>
      <w:r>
        <w:rPr>
          <w:sz w:val="28"/>
        </w:rPr>
        <w:t>легковоспламеняющихся</w:t>
      </w:r>
      <w:r>
        <w:rPr>
          <w:spacing w:val="-8"/>
          <w:sz w:val="28"/>
        </w:rPr>
        <w:t xml:space="preserve"> </w:t>
      </w:r>
      <w:r>
        <w:rPr>
          <w:sz w:val="28"/>
        </w:rPr>
        <w:t>и</w:t>
      </w:r>
      <w:r>
        <w:rPr>
          <w:spacing w:val="-10"/>
          <w:sz w:val="28"/>
        </w:rPr>
        <w:t xml:space="preserve"> </w:t>
      </w:r>
      <w:r>
        <w:rPr>
          <w:sz w:val="28"/>
        </w:rPr>
        <w:t>горючих</w:t>
      </w:r>
      <w:r>
        <w:rPr>
          <w:spacing w:val="-13"/>
          <w:sz w:val="28"/>
        </w:rPr>
        <w:t xml:space="preserve"> </w:t>
      </w:r>
      <w:r>
        <w:rPr>
          <w:sz w:val="28"/>
        </w:rPr>
        <w:t>жидкостей</w:t>
      </w:r>
      <w:r>
        <w:rPr>
          <w:spacing w:val="-10"/>
          <w:sz w:val="28"/>
        </w:rPr>
        <w:t xml:space="preserve"> </w:t>
      </w:r>
      <w:r>
        <w:rPr>
          <w:sz w:val="28"/>
        </w:rPr>
        <w:t>на складах категорий:</w:t>
      </w:r>
    </w:p>
    <w:p w14:paraId="3B19E1A9" w14:textId="77777777" w:rsidR="00997F6A" w:rsidRDefault="005C48BA">
      <w:pPr>
        <w:pStyle w:val="a3"/>
        <w:tabs>
          <w:tab w:val="left" w:pos="8372"/>
        </w:tabs>
        <w:spacing w:line="321" w:lineRule="exact"/>
        <w:ind w:left="697" w:firstLine="0"/>
        <w:jc w:val="left"/>
      </w:pPr>
      <w:r>
        <w:rPr>
          <w:spacing w:val="-10"/>
        </w:rPr>
        <w:t>I</w:t>
      </w:r>
      <w:r>
        <w:tab/>
        <w:t>-</w:t>
      </w:r>
      <w:r>
        <w:rPr>
          <w:spacing w:val="-3"/>
        </w:rPr>
        <w:t xml:space="preserve"> </w:t>
      </w:r>
      <w:r>
        <w:t>200</w:t>
      </w:r>
      <w:r>
        <w:rPr>
          <w:spacing w:val="-1"/>
        </w:rPr>
        <w:t xml:space="preserve"> </w:t>
      </w:r>
      <w:r>
        <w:rPr>
          <w:spacing w:val="-5"/>
        </w:rPr>
        <w:t>м;</w:t>
      </w:r>
    </w:p>
    <w:p w14:paraId="6AF2E057" w14:textId="77777777" w:rsidR="00997F6A" w:rsidRDefault="005C48BA">
      <w:pPr>
        <w:pStyle w:val="a3"/>
        <w:tabs>
          <w:tab w:val="left" w:pos="8372"/>
        </w:tabs>
        <w:spacing w:line="322" w:lineRule="exact"/>
        <w:ind w:left="697" w:firstLine="0"/>
        <w:jc w:val="left"/>
      </w:pPr>
      <w:r>
        <w:t>II</w:t>
      </w:r>
      <w:r>
        <w:rPr>
          <w:spacing w:val="-3"/>
        </w:rPr>
        <w:t xml:space="preserve"> </w:t>
      </w:r>
      <w:r>
        <w:t>и</w:t>
      </w:r>
      <w:r>
        <w:rPr>
          <w:spacing w:val="-2"/>
        </w:rPr>
        <w:t xml:space="preserve"> </w:t>
      </w:r>
      <w:r>
        <w:rPr>
          <w:spacing w:val="-5"/>
        </w:rPr>
        <w:t>III</w:t>
      </w:r>
      <w:r>
        <w:tab/>
        <w:t>-</w:t>
      </w:r>
      <w:r>
        <w:rPr>
          <w:spacing w:val="-3"/>
        </w:rPr>
        <w:t xml:space="preserve"> </w:t>
      </w:r>
      <w:r>
        <w:t>100</w:t>
      </w:r>
      <w:r>
        <w:rPr>
          <w:spacing w:val="-1"/>
        </w:rPr>
        <w:t xml:space="preserve"> </w:t>
      </w:r>
      <w:r>
        <w:rPr>
          <w:spacing w:val="-5"/>
        </w:rPr>
        <w:t>м;</w:t>
      </w:r>
    </w:p>
    <w:p w14:paraId="0295628B" w14:textId="77777777" w:rsidR="00997F6A" w:rsidRDefault="005C48BA">
      <w:pPr>
        <w:pStyle w:val="a6"/>
        <w:numPr>
          <w:ilvl w:val="1"/>
          <w:numId w:val="42"/>
        </w:numPr>
        <w:tabs>
          <w:tab w:val="left" w:pos="859"/>
          <w:tab w:val="left" w:pos="8377"/>
        </w:tabs>
        <w:ind w:left="859" w:hanging="162"/>
        <w:jc w:val="left"/>
        <w:rPr>
          <w:sz w:val="28"/>
        </w:rPr>
      </w:pPr>
      <w:r>
        <w:rPr>
          <w:sz w:val="28"/>
        </w:rPr>
        <w:t>от</w:t>
      </w:r>
      <w:r>
        <w:rPr>
          <w:spacing w:val="-7"/>
          <w:sz w:val="28"/>
        </w:rPr>
        <w:t xml:space="preserve"> </w:t>
      </w:r>
      <w:r>
        <w:rPr>
          <w:sz w:val="28"/>
        </w:rPr>
        <w:t>границ</w:t>
      </w:r>
      <w:r>
        <w:rPr>
          <w:spacing w:val="-6"/>
          <w:sz w:val="28"/>
        </w:rPr>
        <w:t xml:space="preserve"> </w:t>
      </w:r>
      <w:r>
        <w:rPr>
          <w:sz w:val="28"/>
        </w:rPr>
        <w:t>рыбного</w:t>
      </w:r>
      <w:r>
        <w:rPr>
          <w:spacing w:val="-6"/>
          <w:sz w:val="28"/>
        </w:rPr>
        <w:t xml:space="preserve"> </w:t>
      </w:r>
      <w:r>
        <w:rPr>
          <w:sz w:val="28"/>
        </w:rPr>
        <w:t>порта</w:t>
      </w:r>
      <w:r>
        <w:rPr>
          <w:spacing w:val="-5"/>
          <w:sz w:val="28"/>
        </w:rPr>
        <w:t xml:space="preserve"> </w:t>
      </w:r>
      <w:r>
        <w:rPr>
          <w:sz w:val="28"/>
        </w:rPr>
        <w:t>(без</w:t>
      </w:r>
      <w:r>
        <w:rPr>
          <w:spacing w:val="-4"/>
          <w:sz w:val="28"/>
        </w:rPr>
        <w:t xml:space="preserve"> </w:t>
      </w:r>
      <w:proofErr w:type="spellStart"/>
      <w:r>
        <w:rPr>
          <w:sz w:val="28"/>
        </w:rPr>
        <w:t>рыбообработки</w:t>
      </w:r>
      <w:proofErr w:type="spellEnd"/>
      <w:r>
        <w:rPr>
          <w:spacing w:val="-5"/>
          <w:sz w:val="28"/>
        </w:rPr>
        <w:t xml:space="preserve"> </w:t>
      </w:r>
      <w:r>
        <w:rPr>
          <w:sz w:val="28"/>
        </w:rPr>
        <w:t>на</w:t>
      </w:r>
      <w:r>
        <w:rPr>
          <w:spacing w:val="-5"/>
          <w:sz w:val="28"/>
        </w:rPr>
        <w:t xml:space="preserve"> </w:t>
      </w:r>
      <w:r>
        <w:rPr>
          <w:spacing w:val="-2"/>
          <w:sz w:val="28"/>
        </w:rPr>
        <w:t>месте)</w:t>
      </w:r>
      <w:r>
        <w:rPr>
          <w:sz w:val="28"/>
        </w:rPr>
        <w:tab/>
        <w:t>-</w:t>
      </w:r>
      <w:r>
        <w:rPr>
          <w:spacing w:val="-3"/>
          <w:sz w:val="28"/>
        </w:rPr>
        <w:t xml:space="preserve"> </w:t>
      </w:r>
      <w:r>
        <w:rPr>
          <w:sz w:val="28"/>
        </w:rPr>
        <w:t>100</w:t>
      </w:r>
      <w:r>
        <w:rPr>
          <w:spacing w:val="-1"/>
          <w:sz w:val="28"/>
        </w:rPr>
        <w:t xml:space="preserve"> </w:t>
      </w:r>
      <w:r>
        <w:rPr>
          <w:spacing w:val="-5"/>
          <w:sz w:val="28"/>
        </w:rPr>
        <w:t>м.</w:t>
      </w:r>
    </w:p>
    <w:p w14:paraId="37F22891" w14:textId="77777777" w:rsidR="00997F6A" w:rsidRDefault="005C48BA">
      <w:pPr>
        <w:pStyle w:val="a3"/>
        <w:tabs>
          <w:tab w:val="left" w:pos="1071"/>
          <w:tab w:val="left" w:pos="1768"/>
          <w:tab w:val="left" w:pos="3447"/>
          <w:tab w:val="left" w:pos="4598"/>
          <w:tab w:val="left" w:pos="5475"/>
          <w:tab w:val="left" w:pos="5974"/>
          <w:tab w:val="left" w:pos="7208"/>
          <w:tab w:val="left" w:pos="7970"/>
          <w:tab w:val="left" w:pos="9511"/>
        </w:tabs>
        <w:spacing w:before="277"/>
        <w:ind w:right="425"/>
        <w:jc w:val="left"/>
      </w:pPr>
      <w:r>
        <w:rPr>
          <w:spacing w:val="-6"/>
        </w:rPr>
        <w:t>б)</w:t>
      </w:r>
      <w:r>
        <w:tab/>
      </w:r>
      <w:r>
        <w:rPr>
          <w:spacing w:val="-4"/>
        </w:rPr>
        <w:t>При</w:t>
      </w:r>
      <w:r>
        <w:tab/>
      </w:r>
      <w:r>
        <w:rPr>
          <w:spacing w:val="-2"/>
        </w:rPr>
        <w:t>размещении</w:t>
      </w:r>
      <w:r>
        <w:tab/>
      </w:r>
      <w:r>
        <w:rPr>
          <w:spacing w:val="-2"/>
        </w:rPr>
        <w:t>складов</w:t>
      </w:r>
      <w:r>
        <w:tab/>
      </w:r>
      <w:r>
        <w:rPr>
          <w:spacing w:val="-4"/>
        </w:rPr>
        <w:t>выше</w:t>
      </w:r>
      <w:r>
        <w:tab/>
      </w:r>
      <w:r>
        <w:rPr>
          <w:spacing w:val="-6"/>
        </w:rPr>
        <w:t>по</w:t>
      </w:r>
      <w:r>
        <w:tab/>
      </w:r>
      <w:r>
        <w:rPr>
          <w:spacing w:val="-2"/>
        </w:rPr>
        <w:t>течению</w:t>
      </w:r>
      <w:r>
        <w:tab/>
      </w:r>
      <w:r>
        <w:rPr>
          <w:spacing w:val="-4"/>
        </w:rPr>
        <w:t>реки</w:t>
      </w:r>
      <w:r>
        <w:tab/>
      </w:r>
      <w:r>
        <w:rPr>
          <w:spacing w:val="-2"/>
        </w:rPr>
        <w:t>расстояние</w:t>
      </w:r>
      <w:r>
        <w:tab/>
      </w:r>
      <w:r>
        <w:rPr>
          <w:spacing w:val="-6"/>
        </w:rPr>
        <w:t xml:space="preserve">от </w:t>
      </w:r>
      <w:r>
        <w:t>перечисленных объектов должно быть, не менее:</w:t>
      </w:r>
    </w:p>
    <w:p w14:paraId="600B13C0" w14:textId="77777777" w:rsidR="00997F6A" w:rsidRDefault="005C48BA">
      <w:pPr>
        <w:pStyle w:val="a6"/>
        <w:numPr>
          <w:ilvl w:val="1"/>
          <w:numId w:val="42"/>
        </w:numPr>
        <w:tabs>
          <w:tab w:val="left" w:pos="782"/>
        </w:tabs>
        <w:spacing w:line="321" w:lineRule="exact"/>
        <w:ind w:left="782" w:hanging="162"/>
        <w:jc w:val="left"/>
        <w:rPr>
          <w:sz w:val="28"/>
        </w:rPr>
      </w:pPr>
      <w:r>
        <w:rPr>
          <w:sz w:val="28"/>
        </w:rPr>
        <w:t>для</w:t>
      </w:r>
      <w:r>
        <w:rPr>
          <w:spacing w:val="-2"/>
          <w:sz w:val="28"/>
        </w:rPr>
        <w:t xml:space="preserve"> </w:t>
      </w:r>
      <w:r>
        <w:rPr>
          <w:sz w:val="28"/>
        </w:rPr>
        <w:t>складов</w:t>
      </w:r>
      <w:r>
        <w:rPr>
          <w:spacing w:val="-5"/>
          <w:sz w:val="28"/>
        </w:rPr>
        <w:t xml:space="preserve"> </w:t>
      </w:r>
      <w:r>
        <w:rPr>
          <w:spacing w:val="-2"/>
          <w:sz w:val="28"/>
        </w:rPr>
        <w:t>категорий:</w:t>
      </w:r>
    </w:p>
    <w:p w14:paraId="24018BC3" w14:textId="77777777" w:rsidR="00997F6A" w:rsidRDefault="005C48BA">
      <w:pPr>
        <w:pStyle w:val="a3"/>
        <w:tabs>
          <w:tab w:val="left" w:pos="6644"/>
        </w:tabs>
        <w:ind w:left="692" w:firstLine="0"/>
        <w:jc w:val="left"/>
      </w:pPr>
      <w:r>
        <w:rPr>
          <w:spacing w:val="-10"/>
        </w:rPr>
        <w:t>I</w:t>
      </w:r>
      <w:r>
        <w:tab/>
        <w:t>-</w:t>
      </w:r>
      <w:r>
        <w:rPr>
          <w:spacing w:val="-4"/>
        </w:rPr>
        <w:t xml:space="preserve"> </w:t>
      </w:r>
      <w:r>
        <w:t>5000</w:t>
      </w:r>
      <w:r>
        <w:rPr>
          <w:spacing w:val="-1"/>
        </w:rPr>
        <w:t xml:space="preserve"> </w:t>
      </w:r>
      <w:r>
        <w:rPr>
          <w:spacing w:val="-5"/>
        </w:rPr>
        <w:t>м,</w:t>
      </w:r>
    </w:p>
    <w:p w14:paraId="6A5B779A" w14:textId="77777777" w:rsidR="00997F6A" w:rsidRDefault="00997F6A">
      <w:pPr>
        <w:pStyle w:val="a3"/>
        <w:jc w:val="left"/>
        <w:sectPr w:rsidR="00997F6A">
          <w:type w:val="continuous"/>
          <w:pgSz w:w="11900" w:h="16840"/>
          <w:pgMar w:top="1940" w:right="708" w:bottom="280" w:left="992" w:header="0" w:footer="518" w:gutter="0"/>
          <w:cols w:space="720"/>
        </w:sectPr>
      </w:pPr>
    </w:p>
    <w:p w14:paraId="52083EE3" w14:textId="77777777" w:rsidR="00997F6A" w:rsidRDefault="005C48BA">
      <w:pPr>
        <w:pStyle w:val="a3"/>
        <w:tabs>
          <w:tab w:val="left" w:pos="6644"/>
        </w:tabs>
        <w:spacing w:before="61" w:line="322" w:lineRule="exact"/>
        <w:ind w:left="692" w:firstLine="0"/>
        <w:jc w:val="left"/>
      </w:pPr>
      <w:r>
        <w:t>II</w:t>
      </w:r>
      <w:r>
        <w:rPr>
          <w:spacing w:val="-3"/>
        </w:rPr>
        <w:t xml:space="preserve"> </w:t>
      </w:r>
      <w:r>
        <w:t>и</w:t>
      </w:r>
      <w:r>
        <w:rPr>
          <w:spacing w:val="-2"/>
        </w:rPr>
        <w:t xml:space="preserve"> </w:t>
      </w:r>
      <w:r>
        <w:rPr>
          <w:spacing w:val="-5"/>
        </w:rPr>
        <w:t>III</w:t>
      </w:r>
      <w:r>
        <w:tab/>
        <w:t>-</w:t>
      </w:r>
      <w:r>
        <w:rPr>
          <w:spacing w:val="-4"/>
        </w:rPr>
        <w:t xml:space="preserve"> </w:t>
      </w:r>
      <w:r>
        <w:t>3000</w:t>
      </w:r>
      <w:r>
        <w:rPr>
          <w:spacing w:val="-1"/>
        </w:rPr>
        <w:t xml:space="preserve"> </w:t>
      </w:r>
      <w:r>
        <w:rPr>
          <w:spacing w:val="-5"/>
        </w:rPr>
        <w:t>м.</w:t>
      </w:r>
    </w:p>
    <w:p w14:paraId="2161728B" w14:textId="77777777" w:rsidR="00997F6A" w:rsidRDefault="005C48BA">
      <w:pPr>
        <w:pStyle w:val="a3"/>
        <w:ind w:right="424"/>
      </w:pPr>
      <w:r>
        <w:t>На территории речных портов следует предусматривать съезды к воде и площадки для забора воды пожарными машинами.</w:t>
      </w:r>
    </w:p>
    <w:p w14:paraId="3273FD70" w14:textId="77777777" w:rsidR="00997F6A" w:rsidRDefault="00997F6A">
      <w:pPr>
        <w:pStyle w:val="a3"/>
        <w:ind w:left="0" w:firstLine="0"/>
        <w:jc w:val="left"/>
      </w:pPr>
    </w:p>
    <w:p w14:paraId="26CE7B58" w14:textId="77777777" w:rsidR="00997F6A" w:rsidRDefault="00997F6A">
      <w:pPr>
        <w:pStyle w:val="a3"/>
        <w:spacing w:before="22"/>
        <w:ind w:left="0" w:firstLine="0"/>
        <w:jc w:val="left"/>
      </w:pPr>
    </w:p>
    <w:p w14:paraId="5A5EA7A6" w14:textId="77777777" w:rsidR="00997F6A" w:rsidRDefault="005C48BA">
      <w:pPr>
        <w:pStyle w:val="1"/>
        <w:ind w:left="620"/>
      </w:pPr>
      <w:r>
        <w:rPr>
          <w:b w:val="0"/>
        </w:rPr>
        <w:t>С</w:t>
      </w:r>
      <w:r>
        <w:t>татья</w:t>
      </w:r>
      <w:r>
        <w:rPr>
          <w:spacing w:val="-12"/>
        </w:rPr>
        <w:t xml:space="preserve"> </w:t>
      </w:r>
      <w:r>
        <w:t>21.</w:t>
      </w:r>
      <w:r>
        <w:rPr>
          <w:spacing w:val="-8"/>
        </w:rPr>
        <w:t xml:space="preserve"> </w:t>
      </w:r>
      <w:r>
        <w:t>Расчетные</w:t>
      </w:r>
      <w:r>
        <w:rPr>
          <w:spacing w:val="-9"/>
        </w:rPr>
        <w:t xml:space="preserve"> </w:t>
      </w:r>
      <w:r>
        <w:t>параметры</w:t>
      </w:r>
      <w:r>
        <w:rPr>
          <w:spacing w:val="-12"/>
        </w:rPr>
        <w:t xml:space="preserve"> </w:t>
      </w:r>
      <w:r>
        <w:t>застройки</w:t>
      </w:r>
      <w:r>
        <w:rPr>
          <w:spacing w:val="-7"/>
        </w:rPr>
        <w:t xml:space="preserve"> </w:t>
      </w:r>
      <w:r>
        <w:t>производственных</w:t>
      </w:r>
      <w:r>
        <w:rPr>
          <w:spacing w:val="-14"/>
        </w:rPr>
        <w:t xml:space="preserve"> </w:t>
      </w:r>
      <w:r>
        <w:rPr>
          <w:spacing w:val="-5"/>
        </w:rPr>
        <w:t>зон</w:t>
      </w:r>
    </w:p>
    <w:p w14:paraId="7C526C7C" w14:textId="77777777" w:rsidR="00997F6A" w:rsidRDefault="00997F6A">
      <w:pPr>
        <w:pStyle w:val="a3"/>
        <w:spacing w:before="13"/>
        <w:ind w:left="0" w:firstLine="0"/>
        <w:jc w:val="left"/>
        <w:rPr>
          <w:b/>
        </w:rPr>
      </w:pPr>
    </w:p>
    <w:p w14:paraId="0118C172" w14:textId="77777777" w:rsidR="00997F6A" w:rsidRDefault="005C48BA">
      <w:pPr>
        <w:pStyle w:val="a6"/>
        <w:numPr>
          <w:ilvl w:val="0"/>
          <w:numId w:val="1"/>
        </w:numPr>
        <w:tabs>
          <w:tab w:val="left" w:pos="902"/>
        </w:tabs>
        <w:spacing w:before="1"/>
        <w:ind w:right="419" w:firstLine="480"/>
        <w:jc w:val="both"/>
        <w:rPr>
          <w:sz w:val="28"/>
        </w:rPr>
      </w:pPr>
      <w:r>
        <w:rPr>
          <w:sz w:val="28"/>
        </w:rPr>
        <w:t>Проектируемые</w:t>
      </w:r>
      <w:r>
        <w:rPr>
          <w:spacing w:val="-4"/>
          <w:sz w:val="28"/>
        </w:rPr>
        <w:t xml:space="preserve"> </w:t>
      </w:r>
      <w:r w:rsidR="00677B71">
        <w:rPr>
          <w:spacing w:val="-4"/>
          <w:sz w:val="28"/>
        </w:rPr>
        <w:t>п</w:t>
      </w:r>
      <w:r>
        <w:rPr>
          <w:sz w:val="28"/>
        </w:rPr>
        <w:t>роизводственные объекты</w:t>
      </w:r>
      <w:r>
        <w:rPr>
          <w:spacing w:val="-6"/>
          <w:sz w:val="28"/>
        </w:rPr>
        <w:t xml:space="preserve"> </w:t>
      </w:r>
      <w:r>
        <w:rPr>
          <w:sz w:val="28"/>
        </w:rPr>
        <w:t>следует</w:t>
      </w:r>
      <w:r>
        <w:rPr>
          <w:spacing w:val="-3"/>
          <w:sz w:val="28"/>
        </w:rPr>
        <w:t xml:space="preserve"> </w:t>
      </w:r>
      <w:r>
        <w:rPr>
          <w:sz w:val="28"/>
        </w:rPr>
        <w:t>размещать</w:t>
      </w:r>
      <w:r>
        <w:rPr>
          <w:spacing w:val="-8"/>
          <w:sz w:val="28"/>
        </w:rPr>
        <w:t xml:space="preserve"> </w:t>
      </w:r>
      <w:r>
        <w:rPr>
          <w:sz w:val="28"/>
        </w:rPr>
        <w:t>компактно, с максимальной кооперацией подсобно-вспомогательных служб, транспортной и инженерной инфраструктуры, систем инженерного и транспортного обеспечения, объектов социально-бытового обслуживания согласно СП 42.13330.2016 и Градостроительного кодекса РФ.</w:t>
      </w:r>
    </w:p>
    <w:p w14:paraId="2DC1D136" w14:textId="77777777" w:rsidR="00997F6A" w:rsidRDefault="005C48BA">
      <w:pPr>
        <w:pStyle w:val="a3"/>
        <w:ind w:right="423"/>
      </w:pPr>
      <w:r>
        <w:t>При проектировании производственных объектов необходимо руководствоваться СП 18.13330.2019, СП 56.13330.2011, СП 403.1325800.2018.</w:t>
      </w:r>
    </w:p>
    <w:p w14:paraId="7F83D131" w14:textId="77777777" w:rsidR="00997F6A" w:rsidRDefault="005C48BA">
      <w:pPr>
        <w:pStyle w:val="a6"/>
        <w:numPr>
          <w:ilvl w:val="0"/>
          <w:numId w:val="1"/>
        </w:numPr>
        <w:tabs>
          <w:tab w:val="left" w:pos="993"/>
        </w:tabs>
        <w:spacing w:before="2" w:line="244" w:lineRule="auto"/>
        <w:ind w:right="418" w:firstLine="480"/>
        <w:jc w:val="both"/>
        <w:rPr>
          <w:sz w:val="28"/>
        </w:rPr>
      </w:pPr>
      <w:r>
        <w:rPr>
          <w:sz w:val="28"/>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14:paraId="7EFD4290" w14:textId="77777777" w:rsidR="00997F6A" w:rsidRDefault="005C48BA">
      <w:pPr>
        <w:pStyle w:val="a3"/>
        <w:spacing w:before="6" w:line="247" w:lineRule="auto"/>
        <w:ind w:right="425"/>
      </w:pPr>
      <w:r>
        <w:t>Минимально необходимая площадь озеленения производственной зоны рассчитывается по приложению Б СП 403.1325800.2018.</w:t>
      </w:r>
    </w:p>
    <w:p w14:paraId="54EF9D5A" w14:textId="77777777" w:rsidR="00997F6A" w:rsidRDefault="005C48BA">
      <w:pPr>
        <w:pStyle w:val="a6"/>
        <w:numPr>
          <w:ilvl w:val="0"/>
          <w:numId w:val="1"/>
        </w:numPr>
        <w:tabs>
          <w:tab w:val="left" w:pos="1123"/>
        </w:tabs>
        <w:spacing w:line="244" w:lineRule="auto"/>
        <w:ind w:right="418" w:firstLine="480"/>
        <w:jc w:val="both"/>
        <w:rPr>
          <w:sz w:val="28"/>
        </w:rPr>
      </w:pPr>
      <w:r>
        <w:rPr>
          <w:sz w:val="28"/>
        </w:rPr>
        <w:t>Занятость территории (коэффициент использования территории) производственной зоны определяется в процентах как отношение суммы площадей площадок промышленных предприятий (производственных</w:t>
      </w:r>
      <w:r>
        <w:rPr>
          <w:spacing w:val="-1"/>
          <w:sz w:val="28"/>
        </w:rPr>
        <w:t xml:space="preserve"> </w:t>
      </w:r>
      <w:r>
        <w:rPr>
          <w:sz w:val="28"/>
        </w:rPr>
        <w:t>объектов по</w:t>
      </w:r>
      <w:r>
        <w:rPr>
          <w:spacing w:val="-2"/>
          <w:sz w:val="28"/>
        </w:rPr>
        <w:t xml:space="preserve"> </w:t>
      </w:r>
      <w:r>
        <w:rPr>
          <w:sz w:val="28"/>
        </w:rPr>
        <w:t>СП 18.13330.2019), а также территории учреждений обслуживания с включением площади, занятой железнодорожными станциями в пределах ограждения (при отсутствии ограждения - в соответствующих ему условных границах), к общей территории производственной зоны.</w:t>
      </w:r>
    </w:p>
    <w:p w14:paraId="07745619" w14:textId="77777777" w:rsidR="00997F6A" w:rsidRDefault="005C48BA">
      <w:pPr>
        <w:pStyle w:val="a6"/>
        <w:numPr>
          <w:ilvl w:val="0"/>
          <w:numId w:val="1"/>
        </w:numPr>
        <w:tabs>
          <w:tab w:val="left" w:pos="1022"/>
        </w:tabs>
        <w:spacing w:before="9" w:line="244" w:lineRule="auto"/>
        <w:ind w:right="423" w:firstLine="480"/>
        <w:jc w:val="both"/>
        <w:rPr>
          <w:sz w:val="28"/>
        </w:rPr>
      </w:pPr>
      <w:r>
        <w:rPr>
          <w:sz w:val="28"/>
        </w:rPr>
        <w:t>Предельные параметры земельного участка производственной зоны устанавливаются в градостроительном регламенте</w:t>
      </w:r>
      <w:r w:rsidR="00677B71">
        <w:rPr>
          <w:sz w:val="28"/>
        </w:rPr>
        <w:t xml:space="preserve"> </w:t>
      </w:r>
      <w:r>
        <w:rPr>
          <w:sz w:val="28"/>
        </w:rPr>
        <w:t>Правил землепользования и застройки сельского поселения.</w:t>
      </w:r>
    </w:p>
    <w:p w14:paraId="1517ACBD" w14:textId="77777777" w:rsidR="00997F6A" w:rsidRDefault="005C48BA">
      <w:pPr>
        <w:pStyle w:val="a6"/>
        <w:numPr>
          <w:ilvl w:val="0"/>
          <w:numId w:val="1"/>
        </w:numPr>
        <w:tabs>
          <w:tab w:val="left" w:pos="1271"/>
        </w:tabs>
        <w:spacing w:before="4" w:line="247" w:lineRule="auto"/>
        <w:ind w:right="425" w:firstLine="480"/>
        <w:jc w:val="both"/>
        <w:rPr>
          <w:sz w:val="28"/>
        </w:rPr>
      </w:pPr>
      <w:r>
        <w:rPr>
          <w:sz w:val="28"/>
        </w:rPr>
        <w:t>Расчетные показатели максимальной плотности застройки производственных зон приведены в таблице 47.</w:t>
      </w:r>
    </w:p>
    <w:p w14:paraId="484A9637" w14:textId="77777777" w:rsidR="00997F6A" w:rsidRDefault="005C48BA">
      <w:pPr>
        <w:pStyle w:val="a3"/>
        <w:spacing w:before="321"/>
        <w:ind w:firstLine="705"/>
        <w:jc w:val="left"/>
      </w:pPr>
      <w:r>
        <w:t>Таблица</w:t>
      </w:r>
      <w:r>
        <w:rPr>
          <w:spacing w:val="-1"/>
        </w:rPr>
        <w:t xml:space="preserve"> </w:t>
      </w:r>
      <w:r>
        <w:t>47.</w:t>
      </w:r>
      <w:r>
        <w:rPr>
          <w:spacing w:val="-1"/>
        </w:rPr>
        <w:t xml:space="preserve"> </w:t>
      </w:r>
      <w:r>
        <w:t>Нормативные</w:t>
      </w:r>
      <w:r>
        <w:rPr>
          <w:spacing w:val="-1"/>
        </w:rPr>
        <w:t xml:space="preserve"> </w:t>
      </w:r>
      <w:r>
        <w:t>показатели</w:t>
      </w:r>
      <w:r>
        <w:rPr>
          <w:spacing w:val="-2"/>
        </w:rPr>
        <w:t xml:space="preserve"> </w:t>
      </w:r>
      <w:r>
        <w:t>максимальной</w:t>
      </w:r>
      <w:r>
        <w:rPr>
          <w:spacing w:val="-2"/>
        </w:rPr>
        <w:t xml:space="preserve"> </w:t>
      </w:r>
      <w:r>
        <w:t>плотности</w:t>
      </w:r>
      <w:r>
        <w:rPr>
          <w:spacing w:val="-2"/>
        </w:rPr>
        <w:t xml:space="preserve"> </w:t>
      </w:r>
      <w:r>
        <w:t>застройки производственных зон</w:t>
      </w:r>
    </w:p>
    <w:p w14:paraId="7071A7BA" w14:textId="77777777" w:rsidR="00997F6A" w:rsidRDefault="00997F6A">
      <w:pPr>
        <w:pStyle w:val="a3"/>
        <w:spacing w:before="35"/>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70"/>
        <w:gridCol w:w="2535"/>
        <w:gridCol w:w="2535"/>
      </w:tblGrid>
      <w:tr w:rsidR="00997F6A" w14:paraId="1206983A" w14:textId="77777777">
        <w:trPr>
          <w:trHeight w:val="757"/>
        </w:trPr>
        <w:tc>
          <w:tcPr>
            <w:tcW w:w="4570" w:type="dxa"/>
          </w:tcPr>
          <w:p w14:paraId="533C6C0D" w14:textId="77777777" w:rsidR="00997F6A" w:rsidRDefault="005C48BA">
            <w:pPr>
              <w:pStyle w:val="TableParagraph"/>
              <w:spacing w:line="244" w:lineRule="exact"/>
              <w:ind w:left="717"/>
            </w:pPr>
            <w:r>
              <w:t>Производственная</w:t>
            </w:r>
            <w:r>
              <w:rPr>
                <w:spacing w:val="-7"/>
              </w:rPr>
              <w:t xml:space="preserve"> </w:t>
            </w:r>
            <w:r>
              <w:t>зона,</w:t>
            </w:r>
            <w:r>
              <w:rPr>
                <w:spacing w:val="-7"/>
              </w:rPr>
              <w:t xml:space="preserve"> </w:t>
            </w:r>
            <w:r>
              <w:rPr>
                <w:spacing w:val="-2"/>
              </w:rPr>
              <w:t>подтипы</w:t>
            </w:r>
          </w:p>
        </w:tc>
        <w:tc>
          <w:tcPr>
            <w:tcW w:w="2535" w:type="dxa"/>
          </w:tcPr>
          <w:p w14:paraId="500A14B3" w14:textId="77777777" w:rsidR="00997F6A" w:rsidRDefault="005C48BA">
            <w:pPr>
              <w:pStyle w:val="TableParagraph"/>
              <w:spacing w:line="237" w:lineRule="auto"/>
              <w:ind w:left="798" w:hanging="183"/>
            </w:pPr>
            <w:r>
              <w:rPr>
                <w:spacing w:val="-2"/>
              </w:rPr>
              <w:t>Коэффициент застройки</w:t>
            </w:r>
          </w:p>
        </w:tc>
        <w:tc>
          <w:tcPr>
            <w:tcW w:w="2535" w:type="dxa"/>
          </w:tcPr>
          <w:p w14:paraId="2DC8F909" w14:textId="77777777" w:rsidR="00997F6A" w:rsidRDefault="005C48BA">
            <w:pPr>
              <w:pStyle w:val="TableParagraph"/>
              <w:spacing w:line="237" w:lineRule="auto"/>
              <w:ind w:left="284" w:right="261" w:firstLine="331"/>
            </w:pPr>
            <w:r>
              <w:rPr>
                <w:spacing w:val="-2"/>
              </w:rPr>
              <w:t xml:space="preserve">Коэффициент </w:t>
            </w:r>
            <w:r>
              <w:t>плотности</w:t>
            </w:r>
            <w:r>
              <w:rPr>
                <w:spacing w:val="-14"/>
              </w:rPr>
              <w:t xml:space="preserve"> </w:t>
            </w:r>
            <w:r>
              <w:t>застройки</w:t>
            </w:r>
          </w:p>
        </w:tc>
      </w:tr>
      <w:tr w:rsidR="00997F6A" w14:paraId="39B47755" w14:textId="77777777">
        <w:trPr>
          <w:trHeight w:val="253"/>
        </w:trPr>
        <w:tc>
          <w:tcPr>
            <w:tcW w:w="4570" w:type="dxa"/>
          </w:tcPr>
          <w:p w14:paraId="220AA743" w14:textId="77777777" w:rsidR="00997F6A" w:rsidRDefault="005C48BA">
            <w:pPr>
              <w:pStyle w:val="TableParagraph"/>
              <w:spacing w:line="234" w:lineRule="exact"/>
              <w:ind w:left="131"/>
            </w:pPr>
            <w:r>
              <w:rPr>
                <w:spacing w:val="-2"/>
              </w:rPr>
              <w:t>Промышленная</w:t>
            </w:r>
          </w:p>
        </w:tc>
        <w:tc>
          <w:tcPr>
            <w:tcW w:w="2535" w:type="dxa"/>
          </w:tcPr>
          <w:p w14:paraId="0DBF860A" w14:textId="77777777" w:rsidR="00997F6A" w:rsidRDefault="005C48BA">
            <w:pPr>
              <w:pStyle w:val="TableParagraph"/>
              <w:spacing w:line="234" w:lineRule="exact"/>
              <w:ind w:left="32" w:right="15"/>
              <w:jc w:val="center"/>
            </w:pPr>
            <w:r>
              <w:rPr>
                <w:spacing w:val="-5"/>
              </w:rPr>
              <w:t>0,8</w:t>
            </w:r>
          </w:p>
        </w:tc>
        <w:tc>
          <w:tcPr>
            <w:tcW w:w="2535" w:type="dxa"/>
          </w:tcPr>
          <w:p w14:paraId="0785F92A" w14:textId="77777777" w:rsidR="00997F6A" w:rsidRDefault="005C48BA">
            <w:pPr>
              <w:pStyle w:val="TableParagraph"/>
              <w:spacing w:line="234" w:lineRule="exact"/>
              <w:ind w:left="32" w:right="16"/>
              <w:jc w:val="center"/>
            </w:pPr>
            <w:r>
              <w:rPr>
                <w:spacing w:val="-5"/>
              </w:rPr>
              <w:t>2,4</w:t>
            </w:r>
          </w:p>
        </w:tc>
      </w:tr>
      <w:tr w:rsidR="00997F6A" w14:paraId="0ADFD0E6" w14:textId="77777777">
        <w:trPr>
          <w:trHeight w:val="253"/>
        </w:trPr>
        <w:tc>
          <w:tcPr>
            <w:tcW w:w="4570" w:type="dxa"/>
          </w:tcPr>
          <w:p w14:paraId="5B52BEC2" w14:textId="77777777" w:rsidR="00997F6A" w:rsidRDefault="005C48BA">
            <w:pPr>
              <w:pStyle w:val="TableParagraph"/>
              <w:spacing w:line="234" w:lineRule="exact"/>
              <w:ind w:left="131"/>
            </w:pPr>
            <w:r>
              <w:rPr>
                <w:spacing w:val="-2"/>
              </w:rPr>
              <w:t>Научно-производственная*</w:t>
            </w:r>
          </w:p>
        </w:tc>
        <w:tc>
          <w:tcPr>
            <w:tcW w:w="2535" w:type="dxa"/>
          </w:tcPr>
          <w:p w14:paraId="106D123D" w14:textId="77777777" w:rsidR="00997F6A" w:rsidRDefault="005C48BA">
            <w:pPr>
              <w:pStyle w:val="TableParagraph"/>
              <w:spacing w:line="234" w:lineRule="exact"/>
              <w:ind w:left="32" w:right="15"/>
              <w:jc w:val="center"/>
            </w:pPr>
            <w:r>
              <w:rPr>
                <w:spacing w:val="-5"/>
              </w:rPr>
              <w:t>0,6</w:t>
            </w:r>
          </w:p>
        </w:tc>
        <w:tc>
          <w:tcPr>
            <w:tcW w:w="2535" w:type="dxa"/>
          </w:tcPr>
          <w:p w14:paraId="43616801" w14:textId="77777777" w:rsidR="00997F6A" w:rsidRDefault="005C48BA">
            <w:pPr>
              <w:pStyle w:val="TableParagraph"/>
              <w:spacing w:line="234" w:lineRule="exact"/>
              <w:ind w:left="32" w:right="16"/>
              <w:jc w:val="center"/>
            </w:pPr>
            <w:r>
              <w:rPr>
                <w:spacing w:val="-5"/>
              </w:rPr>
              <w:t>1,0</w:t>
            </w:r>
          </w:p>
        </w:tc>
      </w:tr>
      <w:tr w:rsidR="00997F6A" w14:paraId="0BF543F5" w14:textId="77777777">
        <w:trPr>
          <w:trHeight w:val="248"/>
        </w:trPr>
        <w:tc>
          <w:tcPr>
            <w:tcW w:w="4570" w:type="dxa"/>
          </w:tcPr>
          <w:p w14:paraId="475DB58F" w14:textId="77777777" w:rsidR="00997F6A" w:rsidRDefault="005C48BA">
            <w:pPr>
              <w:pStyle w:val="TableParagraph"/>
              <w:spacing w:line="229" w:lineRule="exact"/>
              <w:ind w:left="131"/>
            </w:pPr>
            <w:r>
              <w:rPr>
                <w:spacing w:val="-2"/>
              </w:rPr>
              <w:t>Коммунально-складская</w:t>
            </w:r>
          </w:p>
        </w:tc>
        <w:tc>
          <w:tcPr>
            <w:tcW w:w="2535" w:type="dxa"/>
          </w:tcPr>
          <w:p w14:paraId="710B1D04" w14:textId="77777777" w:rsidR="00997F6A" w:rsidRDefault="005C48BA">
            <w:pPr>
              <w:pStyle w:val="TableParagraph"/>
              <w:spacing w:line="229" w:lineRule="exact"/>
              <w:ind w:left="32" w:right="15"/>
              <w:jc w:val="center"/>
            </w:pPr>
            <w:r>
              <w:rPr>
                <w:spacing w:val="-5"/>
              </w:rPr>
              <w:t>0,6</w:t>
            </w:r>
          </w:p>
        </w:tc>
        <w:tc>
          <w:tcPr>
            <w:tcW w:w="2535" w:type="dxa"/>
          </w:tcPr>
          <w:p w14:paraId="52651C23" w14:textId="77777777" w:rsidR="00997F6A" w:rsidRDefault="005C48BA">
            <w:pPr>
              <w:pStyle w:val="TableParagraph"/>
              <w:spacing w:line="229" w:lineRule="exact"/>
              <w:ind w:left="32" w:right="16"/>
              <w:jc w:val="center"/>
            </w:pPr>
            <w:r>
              <w:rPr>
                <w:spacing w:val="-5"/>
              </w:rPr>
              <w:t>1,8</w:t>
            </w:r>
          </w:p>
        </w:tc>
      </w:tr>
      <w:tr w:rsidR="00997F6A" w14:paraId="71169D36" w14:textId="77777777">
        <w:trPr>
          <w:trHeight w:val="1775"/>
        </w:trPr>
        <w:tc>
          <w:tcPr>
            <w:tcW w:w="9640" w:type="dxa"/>
            <w:gridSpan w:val="3"/>
          </w:tcPr>
          <w:p w14:paraId="5B3CCE4B" w14:textId="77777777" w:rsidR="00997F6A" w:rsidRDefault="005C48BA">
            <w:pPr>
              <w:pStyle w:val="TableParagraph"/>
              <w:spacing w:line="242" w:lineRule="auto"/>
              <w:ind w:left="131" w:right="216"/>
            </w:pPr>
            <w:r>
              <w:t>*</w:t>
            </w:r>
            <w:r>
              <w:rPr>
                <w:spacing w:val="-8"/>
              </w:rPr>
              <w:t xml:space="preserve"> </w:t>
            </w:r>
            <w:r>
              <w:t>Без</w:t>
            </w:r>
            <w:r>
              <w:rPr>
                <w:spacing w:val="-5"/>
              </w:rPr>
              <w:t xml:space="preserve"> </w:t>
            </w:r>
            <w:r>
              <w:t>учета</w:t>
            </w:r>
            <w:r>
              <w:rPr>
                <w:spacing w:val="-1"/>
              </w:rPr>
              <w:t xml:space="preserve"> </w:t>
            </w:r>
            <w:r>
              <w:t>опытных</w:t>
            </w:r>
            <w:r>
              <w:rPr>
                <w:spacing w:val="-8"/>
              </w:rPr>
              <w:t xml:space="preserve"> </w:t>
            </w:r>
            <w:r>
              <w:t>полей</w:t>
            </w:r>
            <w:r>
              <w:rPr>
                <w:spacing w:val="-2"/>
              </w:rPr>
              <w:t xml:space="preserve"> </w:t>
            </w:r>
            <w:r>
              <w:t>и</w:t>
            </w:r>
            <w:r>
              <w:rPr>
                <w:spacing w:val="-2"/>
              </w:rPr>
              <w:t xml:space="preserve"> </w:t>
            </w:r>
            <w:r>
              <w:t>полигонов,</w:t>
            </w:r>
            <w:r>
              <w:rPr>
                <w:spacing w:val="-2"/>
              </w:rPr>
              <w:t xml:space="preserve"> </w:t>
            </w:r>
            <w:r>
              <w:t>резервных</w:t>
            </w:r>
            <w:r>
              <w:rPr>
                <w:spacing w:val="-4"/>
              </w:rPr>
              <w:t xml:space="preserve"> </w:t>
            </w:r>
            <w:r>
              <w:t>территорий</w:t>
            </w:r>
            <w:r>
              <w:rPr>
                <w:spacing w:val="-2"/>
              </w:rPr>
              <w:t xml:space="preserve"> </w:t>
            </w:r>
            <w:r>
              <w:t>и</w:t>
            </w:r>
            <w:r>
              <w:rPr>
                <w:spacing w:val="-2"/>
              </w:rPr>
              <w:t xml:space="preserve"> </w:t>
            </w:r>
            <w:r>
              <w:t>санитарно-защитных</w:t>
            </w:r>
            <w:r>
              <w:rPr>
                <w:spacing w:val="-8"/>
              </w:rPr>
              <w:t xml:space="preserve"> </w:t>
            </w:r>
            <w:r>
              <w:t xml:space="preserve">зон. </w:t>
            </w:r>
            <w:r>
              <w:rPr>
                <w:spacing w:val="-2"/>
              </w:rPr>
              <w:t>Примечания:</w:t>
            </w:r>
          </w:p>
          <w:p w14:paraId="46C2E73E" w14:textId="77777777" w:rsidR="00997F6A" w:rsidRDefault="005C48BA">
            <w:pPr>
              <w:pStyle w:val="TableParagraph"/>
              <w:numPr>
                <w:ilvl w:val="0"/>
                <w:numId w:val="40"/>
              </w:numPr>
              <w:tabs>
                <w:tab w:val="left" w:pos="355"/>
              </w:tabs>
              <w:spacing w:line="242" w:lineRule="auto"/>
              <w:ind w:right="632" w:firstLine="0"/>
            </w:pPr>
            <w:r>
              <w:t>При подсчете коэффициента застройки производственных объектов следует учитывать минимальные</w:t>
            </w:r>
            <w:r>
              <w:rPr>
                <w:spacing w:val="-8"/>
              </w:rPr>
              <w:t xml:space="preserve"> </w:t>
            </w:r>
            <w:r>
              <w:t>коэффициенты</w:t>
            </w:r>
            <w:r>
              <w:rPr>
                <w:spacing w:val="-2"/>
              </w:rPr>
              <w:t xml:space="preserve"> </w:t>
            </w:r>
            <w:r>
              <w:t>застройки,</w:t>
            </w:r>
            <w:r>
              <w:rPr>
                <w:spacing w:val="-2"/>
              </w:rPr>
              <w:t xml:space="preserve"> </w:t>
            </w:r>
            <w:r>
              <w:t>приведенные</w:t>
            </w:r>
            <w:r>
              <w:rPr>
                <w:spacing w:val="-8"/>
              </w:rPr>
              <w:t xml:space="preserve"> </w:t>
            </w:r>
            <w:r>
              <w:t>в СП</w:t>
            </w:r>
            <w:r>
              <w:rPr>
                <w:spacing w:val="-2"/>
              </w:rPr>
              <w:t xml:space="preserve"> </w:t>
            </w:r>
            <w:r>
              <w:t>18.13330.2019</w:t>
            </w:r>
            <w:r>
              <w:rPr>
                <w:spacing w:val="40"/>
              </w:rPr>
              <w:t xml:space="preserve"> </w:t>
            </w:r>
            <w:r>
              <w:t>и</w:t>
            </w:r>
            <w:r>
              <w:rPr>
                <w:spacing w:val="-4"/>
              </w:rPr>
              <w:t xml:space="preserve"> </w:t>
            </w:r>
            <w:r>
              <w:t>СП</w:t>
            </w:r>
            <w:r>
              <w:rPr>
                <w:spacing w:val="-2"/>
              </w:rPr>
              <w:t xml:space="preserve"> </w:t>
            </w:r>
            <w:r>
              <w:t>348.1325800.</w:t>
            </w:r>
          </w:p>
          <w:p w14:paraId="3E2E00C0" w14:textId="77777777" w:rsidR="00997F6A" w:rsidRDefault="005C48BA">
            <w:pPr>
              <w:pStyle w:val="TableParagraph"/>
              <w:numPr>
                <w:ilvl w:val="0"/>
                <w:numId w:val="40"/>
              </w:numPr>
              <w:tabs>
                <w:tab w:val="left" w:pos="355"/>
              </w:tabs>
              <w:spacing w:line="242" w:lineRule="auto"/>
              <w:ind w:right="267" w:firstLine="0"/>
            </w:pPr>
            <w:r>
              <w:t>При подсчете</w:t>
            </w:r>
            <w:r>
              <w:rPr>
                <w:spacing w:val="-2"/>
              </w:rPr>
              <w:t xml:space="preserve"> </w:t>
            </w:r>
            <w:r>
              <w:t>коэффициентов плотности застройки площадь этажей определяется по внешним размерам</w:t>
            </w:r>
            <w:r>
              <w:rPr>
                <w:spacing w:val="-1"/>
              </w:rPr>
              <w:t xml:space="preserve"> </w:t>
            </w:r>
            <w:r>
              <w:t>здания.</w:t>
            </w:r>
            <w:r>
              <w:rPr>
                <w:spacing w:val="-3"/>
              </w:rPr>
              <w:t xml:space="preserve"> </w:t>
            </w:r>
            <w:r>
              <w:t>Учитываются</w:t>
            </w:r>
            <w:r>
              <w:rPr>
                <w:spacing w:val="-2"/>
              </w:rPr>
              <w:t xml:space="preserve"> </w:t>
            </w:r>
            <w:r>
              <w:t>только</w:t>
            </w:r>
            <w:r>
              <w:rPr>
                <w:spacing w:val="-6"/>
              </w:rPr>
              <w:t xml:space="preserve"> </w:t>
            </w:r>
            <w:r>
              <w:t>надземные</w:t>
            </w:r>
            <w:r>
              <w:rPr>
                <w:spacing w:val="-8"/>
              </w:rPr>
              <w:t xml:space="preserve"> </w:t>
            </w:r>
            <w:r>
              <w:t>этажи,</w:t>
            </w:r>
            <w:r>
              <w:rPr>
                <w:spacing w:val="-3"/>
              </w:rPr>
              <w:t xml:space="preserve"> </w:t>
            </w:r>
            <w:r>
              <w:t>включая</w:t>
            </w:r>
            <w:r>
              <w:rPr>
                <w:spacing w:val="-7"/>
              </w:rPr>
              <w:t xml:space="preserve"> </w:t>
            </w:r>
            <w:r>
              <w:t>мансардные. Подземные</w:t>
            </w:r>
            <w:r>
              <w:rPr>
                <w:spacing w:val="-8"/>
              </w:rPr>
              <w:t xml:space="preserve"> </w:t>
            </w:r>
            <w:r>
              <w:t>этажи</w:t>
            </w:r>
          </w:p>
          <w:p w14:paraId="05DFADAE" w14:textId="77777777" w:rsidR="00997F6A" w:rsidRDefault="005C48BA">
            <w:pPr>
              <w:pStyle w:val="TableParagraph"/>
              <w:spacing w:line="240" w:lineRule="exact"/>
              <w:ind w:left="131"/>
            </w:pPr>
            <w:r>
              <w:t>зданий</w:t>
            </w:r>
            <w:r>
              <w:rPr>
                <w:spacing w:val="-10"/>
              </w:rPr>
              <w:t xml:space="preserve"> </w:t>
            </w:r>
            <w:r>
              <w:t>и</w:t>
            </w:r>
            <w:r>
              <w:rPr>
                <w:spacing w:val="-2"/>
              </w:rPr>
              <w:t xml:space="preserve"> </w:t>
            </w:r>
            <w:r>
              <w:t>сооружений</w:t>
            </w:r>
            <w:r>
              <w:rPr>
                <w:spacing w:val="-7"/>
              </w:rPr>
              <w:t xml:space="preserve"> </w:t>
            </w:r>
            <w:r>
              <w:t>не</w:t>
            </w:r>
            <w:r>
              <w:rPr>
                <w:spacing w:val="-11"/>
              </w:rPr>
              <w:t xml:space="preserve"> </w:t>
            </w:r>
            <w:r>
              <w:t>учитываются.</w:t>
            </w:r>
            <w:r>
              <w:rPr>
                <w:spacing w:val="-3"/>
              </w:rPr>
              <w:t xml:space="preserve"> </w:t>
            </w:r>
            <w:r>
              <w:t>Подземное</w:t>
            </w:r>
            <w:r>
              <w:rPr>
                <w:spacing w:val="-10"/>
              </w:rPr>
              <w:t xml:space="preserve"> </w:t>
            </w:r>
            <w:r>
              <w:t>сооружение</w:t>
            </w:r>
            <w:r>
              <w:rPr>
                <w:spacing w:val="-11"/>
              </w:rPr>
              <w:t xml:space="preserve"> </w:t>
            </w:r>
            <w:r>
              <w:t>не</w:t>
            </w:r>
            <w:r>
              <w:rPr>
                <w:spacing w:val="-6"/>
              </w:rPr>
              <w:t xml:space="preserve"> </w:t>
            </w:r>
            <w:r>
              <w:t>учитывается,</w:t>
            </w:r>
            <w:r>
              <w:rPr>
                <w:spacing w:val="-3"/>
              </w:rPr>
              <w:t xml:space="preserve"> </w:t>
            </w:r>
            <w:r>
              <w:t>если</w:t>
            </w:r>
            <w:r>
              <w:rPr>
                <w:spacing w:val="-2"/>
              </w:rPr>
              <w:t xml:space="preserve"> поверхность</w:t>
            </w:r>
          </w:p>
        </w:tc>
      </w:tr>
    </w:tbl>
    <w:p w14:paraId="0B9A18E1" w14:textId="77777777" w:rsidR="00997F6A" w:rsidRDefault="00997F6A">
      <w:pPr>
        <w:pStyle w:val="TableParagraph"/>
        <w:spacing w:line="240" w:lineRule="exact"/>
        <w:sectPr w:rsidR="00997F6A">
          <w:pgSz w:w="11900" w:h="16840"/>
          <w:pgMar w:top="500" w:right="708" w:bottom="700" w:left="992" w:header="0" w:footer="518" w:gutter="0"/>
          <w:cols w:space="720"/>
        </w:sectPr>
      </w:pPr>
    </w:p>
    <w:p w14:paraId="31B937BF" w14:textId="77777777" w:rsidR="00997F6A" w:rsidRDefault="005C48BA">
      <w:pPr>
        <w:pStyle w:val="a3"/>
        <w:ind w:left="131" w:firstLine="0"/>
        <w:jc w:val="left"/>
        <w:rPr>
          <w:sz w:val="20"/>
        </w:rPr>
      </w:pPr>
      <w:r>
        <w:rPr>
          <w:noProof/>
          <w:sz w:val="20"/>
          <w:lang w:eastAsia="ru-RU"/>
        </w:rPr>
        <mc:AlternateContent>
          <mc:Choice Requires="wpg">
            <w:drawing>
              <wp:inline distT="0" distB="0" distL="0" distR="0" wp14:anchorId="7770A5C8" wp14:editId="3794EBBC">
                <wp:extent cx="6129655" cy="332740"/>
                <wp:effectExtent l="0" t="0" r="0" b="63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332740"/>
                          <a:chOff x="0" y="0"/>
                          <a:chExt cx="6129655" cy="332740"/>
                        </a:xfrm>
                      </wpg:grpSpPr>
                      <wps:wsp>
                        <wps:cNvPr id="16" name="Graphic 16"/>
                        <wps:cNvSpPr/>
                        <wps:spPr>
                          <a:xfrm>
                            <a:off x="0" y="0"/>
                            <a:ext cx="6129655" cy="332740"/>
                          </a:xfrm>
                          <a:custGeom>
                            <a:avLst/>
                            <a:gdLst/>
                            <a:ahLst/>
                            <a:cxnLst/>
                            <a:rect l="l" t="t" r="r" b="b"/>
                            <a:pathLst>
                              <a:path w="6129655" h="332740">
                                <a:moveTo>
                                  <a:pt x="9131" y="0"/>
                                </a:moveTo>
                                <a:lnTo>
                                  <a:pt x="0" y="0"/>
                                </a:lnTo>
                                <a:lnTo>
                                  <a:pt x="0" y="323088"/>
                                </a:lnTo>
                                <a:lnTo>
                                  <a:pt x="0" y="332232"/>
                                </a:lnTo>
                                <a:lnTo>
                                  <a:pt x="9131" y="332232"/>
                                </a:lnTo>
                                <a:lnTo>
                                  <a:pt x="9131" y="323088"/>
                                </a:lnTo>
                                <a:lnTo>
                                  <a:pt x="9131" y="0"/>
                                </a:lnTo>
                                <a:close/>
                              </a:path>
                              <a:path w="6129655" h="332740">
                                <a:moveTo>
                                  <a:pt x="6129528" y="0"/>
                                </a:moveTo>
                                <a:lnTo>
                                  <a:pt x="6120384" y="0"/>
                                </a:lnTo>
                                <a:lnTo>
                                  <a:pt x="6120384" y="323088"/>
                                </a:lnTo>
                                <a:lnTo>
                                  <a:pt x="9144" y="323088"/>
                                </a:lnTo>
                                <a:lnTo>
                                  <a:pt x="9144" y="332232"/>
                                </a:lnTo>
                                <a:lnTo>
                                  <a:pt x="6120384" y="332232"/>
                                </a:lnTo>
                                <a:lnTo>
                                  <a:pt x="6129528" y="332232"/>
                                </a:lnTo>
                                <a:lnTo>
                                  <a:pt x="6129528" y="323088"/>
                                </a:lnTo>
                                <a:lnTo>
                                  <a:pt x="6129528"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9144" y="0"/>
                            <a:ext cx="6111240" cy="323215"/>
                          </a:xfrm>
                          <a:prstGeom prst="rect">
                            <a:avLst/>
                          </a:prstGeom>
                        </wps:spPr>
                        <wps:txbx>
                          <w:txbxContent>
                            <w:p w14:paraId="2A6D5E0B" w14:textId="77777777" w:rsidR="00A74FE5" w:rsidRDefault="00A74FE5">
                              <w:pPr>
                                <w:spacing w:line="242" w:lineRule="auto"/>
                                <w:ind w:left="124"/>
                              </w:pPr>
                              <w:r>
                                <w:t>земли</w:t>
                              </w:r>
                              <w:r>
                                <w:rPr>
                                  <w:spacing w:val="-2"/>
                                </w:rPr>
                                <w:t xml:space="preserve"> </w:t>
                              </w:r>
                              <w:r>
                                <w:t>(надземная</w:t>
                              </w:r>
                              <w:r>
                                <w:rPr>
                                  <w:spacing w:val="-5"/>
                                </w:rPr>
                                <w:t xml:space="preserve"> </w:t>
                              </w:r>
                              <w:r>
                                <w:t>территория)</w:t>
                              </w:r>
                              <w:r>
                                <w:rPr>
                                  <w:spacing w:val="-5"/>
                                </w:rPr>
                                <w:t xml:space="preserve"> </w:t>
                              </w:r>
                              <w:r>
                                <w:t>над</w:t>
                              </w:r>
                              <w:r>
                                <w:rPr>
                                  <w:spacing w:val="-6"/>
                                </w:rPr>
                                <w:t xml:space="preserve"> </w:t>
                              </w:r>
                              <w:r>
                                <w:t>ним</w:t>
                              </w:r>
                              <w:r>
                                <w:rPr>
                                  <w:spacing w:val="-9"/>
                                </w:rPr>
                                <w:t xml:space="preserve"> </w:t>
                              </w:r>
                              <w:r>
                                <w:t>используется</w:t>
                              </w:r>
                              <w:r>
                                <w:rPr>
                                  <w:spacing w:val="-5"/>
                                </w:rPr>
                                <w:t xml:space="preserve"> </w:t>
                              </w:r>
                              <w:r>
                                <w:t>под</w:t>
                              </w:r>
                              <w:r>
                                <w:rPr>
                                  <w:spacing w:val="-6"/>
                                </w:rPr>
                                <w:t xml:space="preserve"> </w:t>
                              </w:r>
                              <w:r>
                                <w:t>озеленение,</w:t>
                              </w:r>
                              <w:r>
                                <w:rPr>
                                  <w:spacing w:val="-2"/>
                                </w:rPr>
                                <w:t xml:space="preserve"> </w:t>
                              </w:r>
                              <w:r>
                                <w:t>организацию</w:t>
                              </w:r>
                              <w:r>
                                <w:rPr>
                                  <w:spacing w:val="-10"/>
                                </w:rPr>
                                <w:t xml:space="preserve"> </w:t>
                              </w:r>
                              <w:r>
                                <w:t>площадок, стоянок автомобилей и другие виды благоустройства.</w:t>
                              </w:r>
                            </w:p>
                          </w:txbxContent>
                        </wps:txbx>
                        <wps:bodyPr wrap="square" lIns="0" tIns="0" rIns="0" bIns="0" rtlCol="0">
                          <a:noAutofit/>
                        </wps:bodyPr>
                      </wps:wsp>
                    </wpg:wgp>
                  </a:graphicData>
                </a:graphic>
              </wp:inline>
            </w:drawing>
          </mc:Choice>
          <mc:Fallback>
            <w:pict>
              <v:group w14:anchorId="7770A5C8" id="Group 15" o:spid="_x0000_s1034" style="width:482.65pt;height:26.2pt;mso-position-horizontal-relative:char;mso-position-vertical-relative:line" coordsize="61296,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LTKQMAANcJAAAOAAAAZHJzL2Uyb0RvYy54bWy8Vt9P2zAQfp+0/8Hy+0iTlFIiWrTBQJMQ&#10;Q6LTnl3H+aElsWe7Tfjvd7bjNBQBHUzrQ3qOP5/P3/m+y9l5V1doy6QqebPA4dEEI9ZQnpZNvsA/&#10;Vlef5hgpTZqUVLxhC/zAFD5ffvxw1oqERbzgVcokAieNSlqxwIXWIgkCRQtWE3XEBWtgMuOyJhqG&#10;Mg9SSVrwXldBNJnMgpbLVEhOmVLw9tJN4qX1n2WM6u9ZpphG1QJDbNo+pX2uzTNYnpEkl0QUJe3D&#10;IG+IoiZlA5sOri6JJmgjyyeu6pJKrnimjyivA55lJWX2DHCacLJ3mmvJN8KeJU/aXAw0AbV7PL3Z&#10;Lb3d3klUppC7Y4waUkOO7LYIxkBOK/IEMNdS3Is76U4I5g2nvxRMB/vzZpzvwF0ma7MIDoo6y/rD&#10;wDrrNKLwchZGp7Nj2J3CXBxHJ9M+LbSA3D1ZRouvLy8MSOK2tcENwbQCbpjakajeR+J9QQSzuVGG&#10;IE/ibEeiu1PhzNFoUYZDS6pKVE/nOxgaDkoSulH6mnHLNdneKO3udeotUniLdo03JVSHqYvK1oXG&#10;COpCYgR1sXZ1IYg260wCjYnaUbKKIVdmuuZbtuIWqE3GTsM4xMjnGgLdAapmDISaHKH8nP8X1pnD&#10;xFE8mc9NYODOA/z/I2AcRXH0InAID67b4djXAxj82hs8ipNWXDEXumHyDYyaKjmOQE1HdD1HKmAn&#10;8Xz6COuZ8v+OsTHyAIJPw6nz+lfY1zl+FMZB8IGLAzI4pu6AwMfwV/MIOR6qBOxxHSpelelVWVUm&#10;20rm64tKoi0xjcj++hs6goFgeWEw1pqnD6ArLXSnBVa/N0QyjKpvDSiXaWXekN5Ye0Pq6oLbhmcv&#10;mlR61f0kUiAB5gJrUN5b7gWMJF4wzFkGrFnZ8M8bzbPSqImNzUXUD0BMTX/4H6p64lV1BaGveYfC&#10;E8Oe2Ry016gq0t0XDsIT+vfP6Otwg/ses2tCYRhB43FNCDTBtT+gxAu0ocZIbE+iEU/b8ffYcyq8&#10;l0ndrTvbZKc+vH+U2wMyZLsgfD1Y3ey/dMznyXhsM7r7Hlv+AQAA//8DAFBLAwQUAAYACAAAACEA&#10;jjI7yd0AAAAEAQAADwAAAGRycy9kb3ducmV2LnhtbEyPQWvCQBCF74X+h2UK3uomaqRNsxER25MU&#10;qoXS25gdk2B2NmTXJP57t720l4HHe7z3TbYaTSN66lxtWUE8jUAQF1bXXCr4PLw+PoFwHlljY5kU&#10;XMnBKr+/yzDVduAP6ve+FKGEXYoKKu/bVEpXVGTQTW1LHLyT7Qz6ILtS6g6HUG4aOYuipTRYc1io&#10;sKVNRcV5fzEK3gYc1vN42+/Op831+5C8f+1iUmryMK5fQHga/V8YfvADOuSB6WgvrJ1oFIRH/O8N&#10;3vMymYM4KkhmC5B5Jv/D5zcAAAD//wMAUEsBAi0AFAAGAAgAAAAhALaDOJL+AAAA4QEAABMAAAAA&#10;AAAAAAAAAAAAAAAAAFtDb250ZW50X1R5cGVzXS54bWxQSwECLQAUAAYACAAAACEAOP0h/9YAAACU&#10;AQAACwAAAAAAAAAAAAAAAAAvAQAAX3JlbHMvLnJlbHNQSwECLQAUAAYACAAAACEABsNS0ykDAADX&#10;CQAADgAAAAAAAAAAAAAAAAAuAgAAZHJzL2Uyb0RvYy54bWxQSwECLQAUAAYACAAAACEAjjI7yd0A&#10;AAAEAQAADwAAAAAAAAAAAAAAAACDBQAAZHJzL2Rvd25yZXYueG1sUEsFBgAAAAAEAAQA8wAAAI0G&#10;AAAAAA==&#10;">
                <v:shape id="Graphic 16" o:spid="_x0000_s1035" style="position:absolute;width:61296;height:3327;visibility:visible;mso-wrap-style:square;v-text-anchor:top" coordsize="6129655,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TjBwAAAANsAAAAPAAAAZHJzL2Rvd25yZXYueG1sRE9Ni8Iw&#10;EL0L+x/CLHjTVA8i1SjirrIIglov3oZmbIvNpCZZ2/33G0HwNo/3OfNlZ2rxIOcrywpGwwQEcW51&#10;xYWCc7YZTEH4gKyxtkwK/sjDcvHRm2OqbctHepxCIWII+xQVlCE0qZQ+L8mgH9qGOHJX6wyGCF0h&#10;tcM2hptajpNkIg1WHBtKbGhdUn47/RoF9/1hfHFZe0C9HmX6+wt5u9kp1f/sVjMQgbrwFr/cPzrO&#10;n8Dzl3iAXPwDAAD//wMAUEsBAi0AFAAGAAgAAAAhANvh9svuAAAAhQEAABMAAAAAAAAAAAAAAAAA&#10;AAAAAFtDb250ZW50X1R5cGVzXS54bWxQSwECLQAUAAYACAAAACEAWvQsW78AAAAVAQAACwAAAAAA&#10;AAAAAAAAAAAfAQAAX3JlbHMvLnJlbHNQSwECLQAUAAYACAAAACEAunU4wcAAAADbAAAADwAAAAAA&#10;AAAAAAAAAAAHAgAAZHJzL2Rvd25yZXYueG1sUEsFBgAAAAADAAMAtwAAAPQCAAAAAA==&#10;" path="m9131,l,,,323088r,9144l9131,332232r,-9144l9131,xem6129528,r-9144,l6120384,323088r-6111240,l9144,332232r6111240,l6129528,332232r,-9144l6129528,xe" fillcolor="black" stroked="f">
                  <v:path arrowok="t"/>
                </v:shape>
                <v:shape id="Textbox 17" o:spid="_x0000_s1036" type="#_x0000_t202" style="position:absolute;left:91;width:61112;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A6D5E0B" w14:textId="77777777" w:rsidR="00A74FE5" w:rsidRDefault="00A74FE5">
                        <w:pPr>
                          <w:spacing w:line="242" w:lineRule="auto"/>
                          <w:ind w:left="124"/>
                        </w:pPr>
                        <w:r>
                          <w:t>земли</w:t>
                        </w:r>
                        <w:r>
                          <w:rPr>
                            <w:spacing w:val="-2"/>
                          </w:rPr>
                          <w:t xml:space="preserve"> </w:t>
                        </w:r>
                        <w:r>
                          <w:t>(надземная</w:t>
                        </w:r>
                        <w:r>
                          <w:rPr>
                            <w:spacing w:val="-5"/>
                          </w:rPr>
                          <w:t xml:space="preserve"> </w:t>
                        </w:r>
                        <w:r>
                          <w:t>территория)</w:t>
                        </w:r>
                        <w:r>
                          <w:rPr>
                            <w:spacing w:val="-5"/>
                          </w:rPr>
                          <w:t xml:space="preserve"> </w:t>
                        </w:r>
                        <w:r>
                          <w:t>над</w:t>
                        </w:r>
                        <w:r>
                          <w:rPr>
                            <w:spacing w:val="-6"/>
                          </w:rPr>
                          <w:t xml:space="preserve"> </w:t>
                        </w:r>
                        <w:r>
                          <w:t>ним</w:t>
                        </w:r>
                        <w:r>
                          <w:rPr>
                            <w:spacing w:val="-9"/>
                          </w:rPr>
                          <w:t xml:space="preserve"> </w:t>
                        </w:r>
                        <w:r>
                          <w:t>используется</w:t>
                        </w:r>
                        <w:r>
                          <w:rPr>
                            <w:spacing w:val="-5"/>
                          </w:rPr>
                          <w:t xml:space="preserve"> </w:t>
                        </w:r>
                        <w:r>
                          <w:t>под</w:t>
                        </w:r>
                        <w:r>
                          <w:rPr>
                            <w:spacing w:val="-6"/>
                          </w:rPr>
                          <w:t xml:space="preserve"> </w:t>
                        </w:r>
                        <w:r>
                          <w:t>озеленение,</w:t>
                        </w:r>
                        <w:r>
                          <w:rPr>
                            <w:spacing w:val="-2"/>
                          </w:rPr>
                          <w:t xml:space="preserve"> </w:t>
                        </w:r>
                        <w:r>
                          <w:t>организацию</w:t>
                        </w:r>
                        <w:r>
                          <w:rPr>
                            <w:spacing w:val="-10"/>
                          </w:rPr>
                          <w:t xml:space="preserve"> </w:t>
                        </w:r>
                        <w:r>
                          <w:t>площадок, стоянок автомобилей и другие виды благоустройства.</w:t>
                        </w:r>
                      </w:p>
                    </w:txbxContent>
                  </v:textbox>
                </v:shape>
                <w10:anchorlock/>
              </v:group>
            </w:pict>
          </mc:Fallback>
        </mc:AlternateContent>
      </w:r>
    </w:p>
    <w:p w14:paraId="299C6338" w14:textId="77777777" w:rsidR="00997F6A" w:rsidRDefault="005C48BA">
      <w:pPr>
        <w:pStyle w:val="a6"/>
        <w:numPr>
          <w:ilvl w:val="0"/>
          <w:numId w:val="1"/>
        </w:numPr>
        <w:tabs>
          <w:tab w:val="left" w:pos="936"/>
        </w:tabs>
        <w:spacing w:before="310" w:line="242" w:lineRule="auto"/>
        <w:ind w:right="426" w:firstLine="480"/>
        <w:jc w:val="both"/>
        <w:rPr>
          <w:sz w:val="28"/>
        </w:rPr>
      </w:pPr>
      <w:r>
        <w:rPr>
          <w:sz w:val="28"/>
        </w:rPr>
        <w:t>Показатели минимального коэффициента застройки земельного участка производственных объектов принимаются в соответствии с СП 18.13330.2019.</w:t>
      </w:r>
    </w:p>
    <w:p w14:paraId="6F972419" w14:textId="77777777" w:rsidR="00997F6A" w:rsidRDefault="005C48BA">
      <w:pPr>
        <w:pStyle w:val="a3"/>
        <w:spacing w:before="2"/>
        <w:ind w:right="420"/>
      </w:pPr>
      <w:r>
        <w:t>Коэффициент застройки земельного участка производственного объекта, определяется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14:paraId="1450BB3C" w14:textId="77777777" w:rsidR="00997F6A" w:rsidRDefault="005C48BA">
      <w:pPr>
        <w:pStyle w:val="a3"/>
        <w:spacing w:before="4" w:line="247" w:lineRule="auto"/>
        <w:ind w:right="419"/>
      </w:pPr>
      <w:r>
        <w:t>Площадь застройки производственного объекта</w:t>
      </w:r>
      <w:r w:rsidR="00677B71">
        <w:t xml:space="preserve"> </w:t>
      </w:r>
      <w:r>
        <w:t xml:space="preserve">определяется по СП </w:t>
      </w:r>
      <w:r>
        <w:rPr>
          <w:spacing w:val="-2"/>
        </w:rPr>
        <w:t>18.13330.2019.</w:t>
      </w:r>
    </w:p>
    <w:p w14:paraId="782BB2DA" w14:textId="77777777" w:rsidR="00997F6A" w:rsidRDefault="005C48BA">
      <w:pPr>
        <w:pStyle w:val="a6"/>
        <w:numPr>
          <w:ilvl w:val="0"/>
          <w:numId w:val="1"/>
        </w:numPr>
        <w:tabs>
          <w:tab w:val="left" w:pos="984"/>
        </w:tabs>
        <w:spacing w:line="244" w:lineRule="auto"/>
        <w:ind w:right="423" w:firstLine="480"/>
        <w:jc w:val="both"/>
        <w:rPr>
          <w:sz w:val="28"/>
        </w:rPr>
      </w:pPr>
      <w:r>
        <w:rPr>
          <w:sz w:val="28"/>
        </w:rPr>
        <w:t xml:space="preserve">Нормы обеспеченности </w:t>
      </w:r>
      <w:proofErr w:type="spellStart"/>
      <w:r>
        <w:rPr>
          <w:sz w:val="28"/>
        </w:rPr>
        <w:t>общетоварными</w:t>
      </w:r>
      <w:proofErr w:type="spellEnd"/>
      <w:r>
        <w:rPr>
          <w:sz w:val="28"/>
        </w:rPr>
        <w:t xml:space="preserve"> складами, предназначенными для обслуживания населения и размер земельного участка </w:t>
      </w:r>
      <w:proofErr w:type="spellStart"/>
      <w:r>
        <w:rPr>
          <w:sz w:val="28"/>
        </w:rPr>
        <w:t>общетоварных</w:t>
      </w:r>
      <w:proofErr w:type="spellEnd"/>
      <w:r>
        <w:rPr>
          <w:sz w:val="28"/>
        </w:rPr>
        <w:t xml:space="preserve"> складов, следует принимать по таблице 48.</w:t>
      </w:r>
    </w:p>
    <w:p w14:paraId="3F794F07" w14:textId="77777777" w:rsidR="00997F6A" w:rsidRDefault="005C48BA">
      <w:pPr>
        <w:pStyle w:val="a3"/>
        <w:spacing w:before="319"/>
        <w:ind w:right="424" w:firstLine="705"/>
        <w:jc w:val="left"/>
      </w:pPr>
      <w:r>
        <w:t>Таблица</w:t>
      </w:r>
      <w:r>
        <w:rPr>
          <w:spacing w:val="80"/>
        </w:rPr>
        <w:t xml:space="preserve"> </w:t>
      </w:r>
      <w:r>
        <w:t>48.</w:t>
      </w:r>
      <w:r>
        <w:rPr>
          <w:spacing w:val="80"/>
        </w:rPr>
        <w:t xml:space="preserve"> </w:t>
      </w:r>
      <w:r>
        <w:t>Площадь</w:t>
      </w:r>
      <w:r>
        <w:rPr>
          <w:spacing w:val="80"/>
        </w:rPr>
        <w:t xml:space="preserve"> </w:t>
      </w:r>
      <w:r>
        <w:t>и</w:t>
      </w:r>
      <w:r>
        <w:rPr>
          <w:spacing w:val="80"/>
        </w:rPr>
        <w:t xml:space="preserve"> </w:t>
      </w:r>
      <w:r>
        <w:t>размеры</w:t>
      </w:r>
      <w:r>
        <w:rPr>
          <w:spacing w:val="80"/>
        </w:rPr>
        <w:t xml:space="preserve"> </w:t>
      </w:r>
      <w:r>
        <w:t>земельных</w:t>
      </w:r>
      <w:r>
        <w:rPr>
          <w:spacing w:val="80"/>
        </w:rPr>
        <w:t xml:space="preserve"> </w:t>
      </w:r>
      <w:r>
        <w:t>участков</w:t>
      </w:r>
      <w:r>
        <w:rPr>
          <w:spacing w:val="80"/>
        </w:rPr>
        <w:t xml:space="preserve"> </w:t>
      </w:r>
      <w:proofErr w:type="spellStart"/>
      <w:r>
        <w:t>общетоварных</w:t>
      </w:r>
      <w:proofErr w:type="spellEnd"/>
      <w:r>
        <w:t xml:space="preserve"> складов на 1 тыс. чел.</w:t>
      </w:r>
    </w:p>
    <w:p w14:paraId="2BD9A6DF" w14:textId="77777777" w:rsidR="00997F6A" w:rsidRDefault="00997F6A">
      <w:pPr>
        <w:pStyle w:val="a3"/>
        <w:spacing w:before="117"/>
        <w:ind w:left="0" w:firstLine="0"/>
        <w:jc w:val="left"/>
        <w:rPr>
          <w:sz w:val="20"/>
        </w:rPr>
      </w:pPr>
    </w:p>
    <w:tbl>
      <w:tblPr>
        <w:tblStyle w:val="TableNormal"/>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59"/>
        <w:gridCol w:w="2280"/>
        <w:gridCol w:w="2280"/>
      </w:tblGrid>
      <w:tr w:rsidR="00997F6A" w14:paraId="30086420" w14:textId="77777777">
        <w:trPr>
          <w:trHeight w:val="1012"/>
        </w:trPr>
        <w:tc>
          <w:tcPr>
            <w:tcW w:w="3859" w:type="dxa"/>
          </w:tcPr>
          <w:p w14:paraId="57E37EFE" w14:textId="77777777" w:rsidR="00997F6A" w:rsidRDefault="005C48BA">
            <w:pPr>
              <w:pStyle w:val="TableParagraph"/>
              <w:spacing w:line="244" w:lineRule="exact"/>
              <w:ind w:left="78"/>
            </w:pPr>
            <w:proofErr w:type="spellStart"/>
            <w:r>
              <w:t>Общетоварные</w:t>
            </w:r>
            <w:proofErr w:type="spellEnd"/>
            <w:r>
              <w:rPr>
                <w:spacing w:val="-11"/>
              </w:rPr>
              <w:t xml:space="preserve"> </w:t>
            </w:r>
            <w:r>
              <w:rPr>
                <w:spacing w:val="-2"/>
              </w:rPr>
              <w:t>склады</w:t>
            </w:r>
          </w:p>
        </w:tc>
        <w:tc>
          <w:tcPr>
            <w:tcW w:w="2280" w:type="dxa"/>
          </w:tcPr>
          <w:p w14:paraId="4D8BC923" w14:textId="77777777" w:rsidR="00997F6A" w:rsidRDefault="005C48BA">
            <w:pPr>
              <w:pStyle w:val="TableParagraph"/>
              <w:spacing w:line="237" w:lineRule="auto"/>
              <w:ind w:left="79" w:right="34"/>
            </w:pPr>
            <w:r>
              <w:t xml:space="preserve">Площадь складов, </w:t>
            </w:r>
            <w:proofErr w:type="spellStart"/>
            <w:r>
              <w:t>кв.м</w:t>
            </w:r>
            <w:proofErr w:type="spellEnd"/>
            <w:r>
              <w:t>/</w:t>
            </w:r>
            <w:r>
              <w:rPr>
                <w:spacing w:val="-6"/>
              </w:rPr>
              <w:t xml:space="preserve"> </w:t>
            </w:r>
            <w:r>
              <w:t>на</w:t>
            </w:r>
            <w:r>
              <w:rPr>
                <w:spacing w:val="3"/>
              </w:rPr>
              <w:t xml:space="preserve"> </w:t>
            </w:r>
            <w:r>
              <w:t>1</w:t>
            </w:r>
            <w:r>
              <w:rPr>
                <w:spacing w:val="-4"/>
              </w:rPr>
              <w:t xml:space="preserve"> </w:t>
            </w:r>
            <w:r>
              <w:t>тыс.</w:t>
            </w:r>
            <w:r>
              <w:rPr>
                <w:spacing w:val="-1"/>
              </w:rPr>
              <w:t xml:space="preserve"> </w:t>
            </w:r>
            <w:r>
              <w:rPr>
                <w:spacing w:val="-4"/>
              </w:rPr>
              <w:t>чел.</w:t>
            </w:r>
          </w:p>
        </w:tc>
        <w:tc>
          <w:tcPr>
            <w:tcW w:w="2280" w:type="dxa"/>
          </w:tcPr>
          <w:p w14:paraId="06B02F04" w14:textId="77777777" w:rsidR="00997F6A" w:rsidRDefault="005C48BA">
            <w:pPr>
              <w:pStyle w:val="TableParagraph"/>
              <w:ind w:left="79" w:right="321"/>
              <w:jc w:val="both"/>
            </w:pPr>
            <w:r>
              <w:t>Размеры</w:t>
            </w:r>
            <w:r>
              <w:rPr>
                <w:spacing w:val="-14"/>
              </w:rPr>
              <w:t xml:space="preserve"> </w:t>
            </w:r>
            <w:r>
              <w:t>земельных участков,</w:t>
            </w:r>
            <w:r>
              <w:rPr>
                <w:spacing w:val="-4"/>
              </w:rPr>
              <w:t xml:space="preserve"> </w:t>
            </w:r>
            <w:proofErr w:type="spellStart"/>
            <w:r>
              <w:t>кв.м</w:t>
            </w:r>
            <w:proofErr w:type="spellEnd"/>
            <w:r>
              <w:t>/</w:t>
            </w:r>
            <w:r>
              <w:rPr>
                <w:spacing w:val="-9"/>
              </w:rPr>
              <w:t xml:space="preserve"> </w:t>
            </w:r>
            <w:r>
              <w:t>на</w:t>
            </w:r>
            <w:r>
              <w:rPr>
                <w:spacing w:val="-8"/>
              </w:rPr>
              <w:t xml:space="preserve"> </w:t>
            </w:r>
            <w:r>
              <w:t>1 тыс. чел.</w:t>
            </w:r>
          </w:p>
        </w:tc>
      </w:tr>
      <w:tr w:rsidR="00997F6A" w14:paraId="6DB27EAA" w14:textId="77777777">
        <w:trPr>
          <w:trHeight w:val="503"/>
        </w:trPr>
        <w:tc>
          <w:tcPr>
            <w:tcW w:w="3859" w:type="dxa"/>
          </w:tcPr>
          <w:p w14:paraId="4CF5F7E4" w14:textId="77777777" w:rsidR="00997F6A" w:rsidRDefault="005C48BA">
            <w:pPr>
              <w:pStyle w:val="TableParagraph"/>
              <w:spacing w:line="244" w:lineRule="exact"/>
              <w:ind w:left="78"/>
            </w:pPr>
            <w:r>
              <w:t>Продовольственных</w:t>
            </w:r>
            <w:r>
              <w:rPr>
                <w:spacing w:val="-8"/>
              </w:rPr>
              <w:t xml:space="preserve"> </w:t>
            </w:r>
            <w:r>
              <w:rPr>
                <w:spacing w:val="-2"/>
              </w:rPr>
              <w:t>товаров</w:t>
            </w:r>
          </w:p>
        </w:tc>
        <w:tc>
          <w:tcPr>
            <w:tcW w:w="2280" w:type="dxa"/>
          </w:tcPr>
          <w:p w14:paraId="1333BE9F" w14:textId="77777777" w:rsidR="00997F6A" w:rsidRDefault="005C48BA">
            <w:pPr>
              <w:pStyle w:val="TableParagraph"/>
              <w:spacing w:line="244" w:lineRule="exact"/>
              <w:ind w:left="24"/>
              <w:jc w:val="center"/>
            </w:pPr>
            <w:r>
              <w:rPr>
                <w:spacing w:val="-5"/>
              </w:rPr>
              <w:t>19</w:t>
            </w:r>
          </w:p>
        </w:tc>
        <w:tc>
          <w:tcPr>
            <w:tcW w:w="2280" w:type="dxa"/>
          </w:tcPr>
          <w:p w14:paraId="4324969B" w14:textId="77777777" w:rsidR="00997F6A" w:rsidRDefault="005C48BA">
            <w:pPr>
              <w:pStyle w:val="TableParagraph"/>
              <w:spacing w:line="244" w:lineRule="exact"/>
              <w:ind w:left="24"/>
              <w:jc w:val="center"/>
            </w:pPr>
            <w:r>
              <w:rPr>
                <w:spacing w:val="-5"/>
              </w:rPr>
              <w:t>60</w:t>
            </w:r>
          </w:p>
        </w:tc>
      </w:tr>
      <w:tr w:rsidR="00997F6A" w14:paraId="10DFE170" w14:textId="77777777">
        <w:trPr>
          <w:trHeight w:val="508"/>
        </w:trPr>
        <w:tc>
          <w:tcPr>
            <w:tcW w:w="3859" w:type="dxa"/>
          </w:tcPr>
          <w:p w14:paraId="73B22F19" w14:textId="77777777" w:rsidR="00997F6A" w:rsidRDefault="005C48BA">
            <w:pPr>
              <w:pStyle w:val="TableParagraph"/>
              <w:spacing w:line="244" w:lineRule="exact"/>
              <w:ind w:left="78"/>
            </w:pPr>
            <w:r>
              <w:t>Непродовольственных</w:t>
            </w:r>
            <w:r>
              <w:rPr>
                <w:spacing w:val="-10"/>
              </w:rPr>
              <w:t xml:space="preserve"> </w:t>
            </w:r>
            <w:r>
              <w:rPr>
                <w:spacing w:val="-2"/>
              </w:rPr>
              <w:t>товаров</w:t>
            </w:r>
          </w:p>
        </w:tc>
        <w:tc>
          <w:tcPr>
            <w:tcW w:w="2280" w:type="dxa"/>
          </w:tcPr>
          <w:p w14:paraId="15C5CF4A" w14:textId="77777777" w:rsidR="00997F6A" w:rsidRDefault="005C48BA">
            <w:pPr>
              <w:pStyle w:val="TableParagraph"/>
              <w:spacing w:line="244" w:lineRule="exact"/>
              <w:ind w:left="24" w:right="5"/>
              <w:jc w:val="center"/>
            </w:pPr>
            <w:r>
              <w:rPr>
                <w:spacing w:val="-5"/>
              </w:rPr>
              <w:t>193</w:t>
            </w:r>
          </w:p>
        </w:tc>
        <w:tc>
          <w:tcPr>
            <w:tcW w:w="2280" w:type="dxa"/>
          </w:tcPr>
          <w:p w14:paraId="60AE1170" w14:textId="77777777" w:rsidR="00997F6A" w:rsidRDefault="005C48BA">
            <w:pPr>
              <w:pStyle w:val="TableParagraph"/>
              <w:spacing w:line="244" w:lineRule="exact"/>
              <w:ind w:left="24" w:right="5"/>
              <w:jc w:val="center"/>
            </w:pPr>
            <w:r>
              <w:rPr>
                <w:spacing w:val="-5"/>
              </w:rPr>
              <w:t>580</w:t>
            </w:r>
          </w:p>
        </w:tc>
      </w:tr>
    </w:tbl>
    <w:p w14:paraId="77D840CE" w14:textId="77777777" w:rsidR="00997F6A" w:rsidRDefault="005C48BA">
      <w:pPr>
        <w:spacing w:before="265"/>
        <w:ind w:left="846"/>
      </w:pPr>
      <w:r>
        <w:rPr>
          <w:spacing w:val="-2"/>
        </w:rPr>
        <w:t>Примечания:</w:t>
      </w:r>
    </w:p>
    <w:p w14:paraId="3E3B04BD" w14:textId="77777777" w:rsidR="00997F6A" w:rsidRDefault="005C48BA">
      <w:pPr>
        <w:pStyle w:val="a6"/>
        <w:numPr>
          <w:ilvl w:val="1"/>
          <w:numId w:val="1"/>
        </w:numPr>
        <w:tabs>
          <w:tab w:val="left" w:pos="903"/>
          <w:tab w:val="left" w:pos="1070"/>
          <w:tab w:val="left" w:pos="2972"/>
        </w:tabs>
        <w:spacing w:before="1"/>
        <w:ind w:left="903" w:right="1746" w:hanging="58"/>
      </w:pPr>
      <w:r>
        <w:t xml:space="preserve">При размещении </w:t>
      </w:r>
      <w:proofErr w:type="spellStart"/>
      <w:r>
        <w:t>общетоварных</w:t>
      </w:r>
      <w:proofErr w:type="spellEnd"/>
      <w:r>
        <w:t xml:space="preserve"> складов в составе специализированных групп размеры земельных</w:t>
      </w:r>
      <w:r>
        <w:tab/>
        <w:t>участков рекомендуется сокращать до 30%.</w:t>
      </w:r>
    </w:p>
    <w:p w14:paraId="7931A1B2" w14:textId="77777777" w:rsidR="00997F6A" w:rsidRDefault="005C48BA">
      <w:pPr>
        <w:pStyle w:val="a6"/>
        <w:numPr>
          <w:ilvl w:val="1"/>
          <w:numId w:val="1"/>
        </w:numPr>
        <w:tabs>
          <w:tab w:val="left" w:pos="1013"/>
        </w:tabs>
        <w:ind w:left="846" w:right="2338" w:firstLine="0"/>
        <w:rPr>
          <w:sz w:val="20"/>
        </w:rPr>
      </w:pPr>
      <w:r>
        <w:t>В</w:t>
      </w:r>
      <w:r>
        <w:rPr>
          <w:spacing w:val="-8"/>
        </w:rPr>
        <w:t xml:space="preserve"> </w:t>
      </w:r>
      <w:r>
        <w:t>зонах</w:t>
      </w:r>
      <w:r>
        <w:rPr>
          <w:spacing w:val="-6"/>
        </w:rPr>
        <w:t xml:space="preserve"> </w:t>
      </w:r>
      <w:r>
        <w:t>досрочного</w:t>
      </w:r>
      <w:r>
        <w:rPr>
          <w:spacing w:val="-10"/>
        </w:rPr>
        <w:t xml:space="preserve"> </w:t>
      </w:r>
      <w:r>
        <w:t>завоза</w:t>
      </w:r>
      <w:r>
        <w:rPr>
          <w:spacing w:val="-3"/>
        </w:rPr>
        <w:t xml:space="preserve"> </w:t>
      </w:r>
      <w:r>
        <w:t>товаров</w:t>
      </w:r>
      <w:r>
        <w:rPr>
          <w:spacing w:val="-5"/>
        </w:rPr>
        <w:t xml:space="preserve"> </w:t>
      </w:r>
      <w:r>
        <w:t>размеры</w:t>
      </w:r>
      <w:r>
        <w:rPr>
          <w:spacing w:val="-6"/>
        </w:rPr>
        <w:t xml:space="preserve"> </w:t>
      </w:r>
      <w:r>
        <w:t>земельных</w:t>
      </w:r>
      <w:r>
        <w:rPr>
          <w:spacing w:val="-6"/>
        </w:rPr>
        <w:t xml:space="preserve"> </w:t>
      </w:r>
      <w:r>
        <w:t>участков</w:t>
      </w:r>
      <w:r>
        <w:rPr>
          <w:spacing w:val="-5"/>
        </w:rPr>
        <w:t xml:space="preserve"> </w:t>
      </w:r>
      <w:r>
        <w:t>следует увеличивать на 40%.</w:t>
      </w:r>
    </w:p>
    <w:p w14:paraId="00151E1B" w14:textId="77777777" w:rsidR="00997F6A" w:rsidRDefault="005C48BA">
      <w:pPr>
        <w:pStyle w:val="a6"/>
        <w:numPr>
          <w:ilvl w:val="1"/>
          <w:numId w:val="1"/>
        </w:numPr>
        <w:tabs>
          <w:tab w:val="left" w:pos="1066"/>
        </w:tabs>
        <w:spacing w:before="3" w:line="237" w:lineRule="auto"/>
        <w:ind w:left="846" w:right="2713" w:firstLine="0"/>
      </w:pPr>
      <w:r>
        <w:t>Уровень</w:t>
      </w:r>
      <w:r>
        <w:rPr>
          <w:spacing w:val="-6"/>
        </w:rPr>
        <w:t xml:space="preserve"> </w:t>
      </w:r>
      <w:r>
        <w:t>товарных</w:t>
      </w:r>
      <w:r>
        <w:rPr>
          <w:spacing w:val="-10"/>
        </w:rPr>
        <w:t xml:space="preserve"> </w:t>
      </w:r>
      <w:r>
        <w:t>запасов</w:t>
      </w:r>
      <w:r>
        <w:rPr>
          <w:spacing w:val="-5"/>
        </w:rPr>
        <w:t xml:space="preserve"> </w:t>
      </w:r>
      <w:r>
        <w:t>для</w:t>
      </w:r>
      <w:r>
        <w:rPr>
          <w:spacing w:val="-7"/>
        </w:rPr>
        <w:t xml:space="preserve"> </w:t>
      </w:r>
      <w:proofErr w:type="spellStart"/>
      <w:r>
        <w:t>общетоварных</w:t>
      </w:r>
      <w:proofErr w:type="spellEnd"/>
      <w:r>
        <w:rPr>
          <w:spacing w:val="-10"/>
        </w:rPr>
        <w:t xml:space="preserve"> </w:t>
      </w:r>
      <w:r>
        <w:t>складов</w:t>
      </w:r>
      <w:r>
        <w:rPr>
          <w:spacing w:val="-5"/>
        </w:rPr>
        <w:t xml:space="preserve"> </w:t>
      </w:r>
      <w:r>
        <w:t>определяется требованиями рынка.</w:t>
      </w:r>
    </w:p>
    <w:p w14:paraId="4530AFC6" w14:textId="77777777" w:rsidR="00997F6A" w:rsidRDefault="00997F6A">
      <w:pPr>
        <w:pStyle w:val="a3"/>
        <w:spacing w:before="19"/>
        <w:ind w:left="0" w:firstLine="0"/>
        <w:jc w:val="left"/>
        <w:rPr>
          <w:sz w:val="22"/>
        </w:rPr>
      </w:pPr>
    </w:p>
    <w:p w14:paraId="77D42116" w14:textId="77777777" w:rsidR="00997F6A" w:rsidRDefault="005C48BA">
      <w:pPr>
        <w:pStyle w:val="a6"/>
        <w:numPr>
          <w:ilvl w:val="0"/>
          <w:numId w:val="46"/>
        </w:numPr>
        <w:tabs>
          <w:tab w:val="left" w:pos="1463"/>
        </w:tabs>
        <w:ind w:left="140" w:right="421" w:firstLine="566"/>
        <w:jc w:val="both"/>
        <w:rPr>
          <w:sz w:val="28"/>
        </w:rPr>
      </w:pPr>
      <w:r>
        <w:rPr>
          <w:sz w:val="28"/>
        </w:rPr>
        <w:t>Нормы обеспеченности специализированными складами, предназначенными для обслуживания населения и размер земельного участка специализированных складов следует принимать по таблице 49.</w:t>
      </w:r>
    </w:p>
    <w:p w14:paraId="20062E86" w14:textId="77777777" w:rsidR="00997F6A" w:rsidRDefault="005C48BA">
      <w:pPr>
        <w:pStyle w:val="a3"/>
        <w:tabs>
          <w:tab w:val="left" w:pos="3145"/>
        </w:tabs>
        <w:spacing w:before="320" w:line="242" w:lineRule="auto"/>
        <w:ind w:right="422"/>
      </w:pPr>
      <w:r>
        <w:t>Таблица</w:t>
      </w:r>
      <w:r>
        <w:rPr>
          <w:spacing w:val="80"/>
        </w:rPr>
        <w:t xml:space="preserve">  </w:t>
      </w:r>
      <w:r>
        <w:t>49.</w:t>
      </w:r>
      <w:r>
        <w:tab/>
        <w:t>Вместимость и размеры земельных участков специализированных складов на 1 тыс. чел.</w:t>
      </w:r>
    </w:p>
    <w:p w14:paraId="283382F4" w14:textId="77777777" w:rsidR="00997F6A" w:rsidRDefault="00997F6A">
      <w:pPr>
        <w:pStyle w:val="a3"/>
        <w:spacing w:before="96"/>
        <w:ind w:left="0" w:firstLine="0"/>
        <w:jc w:val="left"/>
        <w:rPr>
          <w:sz w:val="20"/>
        </w:rPr>
      </w:pPr>
    </w:p>
    <w:tbl>
      <w:tblPr>
        <w:tblStyle w:val="TableNormal"/>
        <w:tblW w:w="0" w:type="auto"/>
        <w:tblInd w:w="1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94"/>
        <w:gridCol w:w="1704"/>
        <w:gridCol w:w="1699"/>
      </w:tblGrid>
      <w:tr w:rsidR="00997F6A" w14:paraId="6B563CF8" w14:textId="77777777">
        <w:trPr>
          <w:trHeight w:val="1352"/>
        </w:trPr>
        <w:tc>
          <w:tcPr>
            <w:tcW w:w="4094" w:type="dxa"/>
          </w:tcPr>
          <w:p w14:paraId="5B338DED" w14:textId="77777777" w:rsidR="00997F6A" w:rsidRDefault="005C48BA">
            <w:pPr>
              <w:pStyle w:val="TableParagraph"/>
              <w:spacing w:line="244" w:lineRule="exact"/>
              <w:ind w:left="78"/>
            </w:pPr>
            <w:r>
              <w:rPr>
                <w:spacing w:val="-2"/>
              </w:rPr>
              <w:t>Специализированные</w:t>
            </w:r>
            <w:r>
              <w:rPr>
                <w:spacing w:val="16"/>
              </w:rPr>
              <w:t xml:space="preserve"> </w:t>
            </w:r>
            <w:r>
              <w:rPr>
                <w:spacing w:val="-2"/>
              </w:rPr>
              <w:t>склады</w:t>
            </w:r>
          </w:p>
        </w:tc>
        <w:tc>
          <w:tcPr>
            <w:tcW w:w="1704" w:type="dxa"/>
          </w:tcPr>
          <w:p w14:paraId="63D89B48" w14:textId="77777777" w:rsidR="00997F6A" w:rsidRDefault="005C48BA">
            <w:pPr>
              <w:pStyle w:val="TableParagraph"/>
              <w:spacing w:line="237" w:lineRule="auto"/>
              <w:ind w:left="381" w:hanging="144"/>
            </w:pPr>
            <w:r>
              <w:rPr>
                <w:spacing w:val="-2"/>
              </w:rPr>
              <w:t xml:space="preserve">Вместимость </w:t>
            </w:r>
            <w:r>
              <w:t>складов, т</w:t>
            </w:r>
          </w:p>
        </w:tc>
        <w:tc>
          <w:tcPr>
            <w:tcW w:w="1699" w:type="dxa"/>
          </w:tcPr>
          <w:p w14:paraId="07C9FF5D" w14:textId="77777777" w:rsidR="00997F6A" w:rsidRDefault="005C48BA">
            <w:pPr>
              <w:pStyle w:val="TableParagraph"/>
              <w:ind w:left="74" w:right="195"/>
            </w:pPr>
            <w:r>
              <w:rPr>
                <w:spacing w:val="-2"/>
              </w:rPr>
              <w:t xml:space="preserve">Размеры земельных </w:t>
            </w:r>
            <w:r>
              <w:t>участков,</w:t>
            </w:r>
            <w:r>
              <w:rPr>
                <w:spacing w:val="-14"/>
              </w:rPr>
              <w:t xml:space="preserve"> </w:t>
            </w:r>
            <w:proofErr w:type="spellStart"/>
            <w:r>
              <w:t>кв.м</w:t>
            </w:r>
            <w:proofErr w:type="spellEnd"/>
            <w:r>
              <w:t>/ на 1 тыс. чел.</w:t>
            </w:r>
          </w:p>
        </w:tc>
      </w:tr>
      <w:tr w:rsidR="00997F6A" w14:paraId="516E6D0A" w14:textId="77777777">
        <w:trPr>
          <w:trHeight w:val="1266"/>
        </w:trPr>
        <w:tc>
          <w:tcPr>
            <w:tcW w:w="4094" w:type="dxa"/>
          </w:tcPr>
          <w:p w14:paraId="666DDA0C" w14:textId="77777777" w:rsidR="00997F6A" w:rsidRDefault="005C48BA">
            <w:pPr>
              <w:pStyle w:val="TableParagraph"/>
              <w:ind w:left="78" w:right="115"/>
            </w:pPr>
            <w:r>
              <w:t>Холодильники распределительные (для хранения мяса и мясных продуктов, рыбы и рыбопродуктов, масла, животного</w:t>
            </w:r>
            <w:r>
              <w:rPr>
                <w:spacing w:val="-14"/>
              </w:rPr>
              <w:t xml:space="preserve"> </w:t>
            </w:r>
            <w:r>
              <w:t>жира,</w:t>
            </w:r>
            <w:r>
              <w:rPr>
                <w:spacing w:val="-8"/>
              </w:rPr>
              <w:t xml:space="preserve"> </w:t>
            </w:r>
            <w:r>
              <w:t>молочных</w:t>
            </w:r>
            <w:r>
              <w:rPr>
                <w:spacing w:val="-10"/>
              </w:rPr>
              <w:t xml:space="preserve"> </w:t>
            </w:r>
            <w:r>
              <w:t>продуктов</w:t>
            </w:r>
            <w:r>
              <w:rPr>
                <w:spacing w:val="-9"/>
              </w:rPr>
              <w:t xml:space="preserve"> </w:t>
            </w:r>
            <w:r>
              <w:t>и</w:t>
            </w:r>
          </w:p>
          <w:p w14:paraId="1F52E430" w14:textId="77777777" w:rsidR="00997F6A" w:rsidRDefault="005C48BA">
            <w:pPr>
              <w:pStyle w:val="TableParagraph"/>
              <w:spacing w:line="239" w:lineRule="exact"/>
              <w:ind w:left="78"/>
            </w:pPr>
            <w:r>
              <w:rPr>
                <w:spacing w:val="-4"/>
              </w:rPr>
              <w:t>яиц)</w:t>
            </w:r>
          </w:p>
        </w:tc>
        <w:tc>
          <w:tcPr>
            <w:tcW w:w="1704" w:type="dxa"/>
          </w:tcPr>
          <w:p w14:paraId="4A08D982" w14:textId="77777777" w:rsidR="00997F6A" w:rsidRDefault="005C48BA">
            <w:pPr>
              <w:pStyle w:val="TableParagraph"/>
              <w:spacing w:line="249" w:lineRule="exact"/>
              <w:ind w:left="24"/>
              <w:jc w:val="center"/>
            </w:pPr>
            <w:r>
              <w:rPr>
                <w:spacing w:val="-5"/>
              </w:rPr>
              <w:t>10</w:t>
            </w:r>
          </w:p>
        </w:tc>
        <w:tc>
          <w:tcPr>
            <w:tcW w:w="1699" w:type="dxa"/>
          </w:tcPr>
          <w:p w14:paraId="508D226C" w14:textId="77777777" w:rsidR="00997F6A" w:rsidRDefault="005C48BA">
            <w:pPr>
              <w:pStyle w:val="TableParagraph"/>
              <w:spacing w:line="249" w:lineRule="exact"/>
              <w:ind w:left="20"/>
              <w:jc w:val="center"/>
            </w:pPr>
            <w:r>
              <w:rPr>
                <w:spacing w:val="-5"/>
              </w:rPr>
              <w:t>25</w:t>
            </w:r>
          </w:p>
        </w:tc>
      </w:tr>
    </w:tbl>
    <w:p w14:paraId="1459F060" w14:textId="77777777" w:rsidR="00997F6A" w:rsidRDefault="00997F6A">
      <w:pPr>
        <w:pStyle w:val="TableParagraph"/>
        <w:spacing w:line="249" w:lineRule="exact"/>
        <w:jc w:val="center"/>
        <w:sectPr w:rsidR="00997F6A">
          <w:pgSz w:w="11900" w:h="16840"/>
          <w:pgMar w:top="560" w:right="708" w:bottom="700" w:left="992" w:header="0" w:footer="518" w:gutter="0"/>
          <w:cols w:space="720"/>
        </w:sectPr>
      </w:pPr>
    </w:p>
    <w:p w14:paraId="59676140" w14:textId="77777777" w:rsidR="00997F6A" w:rsidRDefault="00997F6A">
      <w:pPr>
        <w:pStyle w:val="a3"/>
        <w:spacing w:before="5"/>
        <w:ind w:left="0" w:firstLine="0"/>
        <w:jc w:val="left"/>
        <w:rPr>
          <w:sz w:val="2"/>
        </w:rPr>
      </w:pPr>
    </w:p>
    <w:tbl>
      <w:tblPr>
        <w:tblStyle w:val="TableNormal"/>
        <w:tblW w:w="0" w:type="auto"/>
        <w:tblInd w:w="1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94"/>
        <w:gridCol w:w="1704"/>
        <w:gridCol w:w="1699"/>
      </w:tblGrid>
      <w:tr w:rsidR="00997F6A" w14:paraId="5EC0F9A4" w14:textId="77777777">
        <w:trPr>
          <w:trHeight w:val="253"/>
        </w:trPr>
        <w:tc>
          <w:tcPr>
            <w:tcW w:w="4094" w:type="dxa"/>
          </w:tcPr>
          <w:p w14:paraId="6E0AADF0" w14:textId="77777777" w:rsidR="00997F6A" w:rsidRDefault="005C48BA">
            <w:pPr>
              <w:pStyle w:val="TableParagraph"/>
              <w:spacing w:line="234" w:lineRule="exact"/>
              <w:ind w:left="78"/>
            </w:pPr>
            <w:r>
              <w:rPr>
                <w:spacing w:val="-2"/>
              </w:rPr>
              <w:t>Фруктохранилища</w:t>
            </w:r>
          </w:p>
        </w:tc>
        <w:tc>
          <w:tcPr>
            <w:tcW w:w="1704" w:type="dxa"/>
            <w:vMerge w:val="restart"/>
          </w:tcPr>
          <w:p w14:paraId="2ABFBA4A" w14:textId="77777777" w:rsidR="00997F6A" w:rsidRDefault="005C48BA">
            <w:pPr>
              <w:pStyle w:val="TableParagraph"/>
              <w:spacing w:line="244" w:lineRule="exact"/>
              <w:ind w:left="24"/>
              <w:jc w:val="center"/>
            </w:pPr>
            <w:r>
              <w:rPr>
                <w:spacing w:val="-5"/>
              </w:rPr>
              <w:t>90</w:t>
            </w:r>
          </w:p>
        </w:tc>
        <w:tc>
          <w:tcPr>
            <w:tcW w:w="1699" w:type="dxa"/>
            <w:vMerge w:val="restart"/>
          </w:tcPr>
          <w:p w14:paraId="185A6427" w14:textId="77777777" w:rsidR="00997F6A" w:rsidRDefault="005C48BA">
            <w:pPr>
              <w:pStyle w:val="TableParagraph"/>
              <w:spacing w:line="244" w:lineRule="exact"/>
              <w:ind w:left="15"/>
              <w:jc w:val="center"/>
            </w:pPr>
            <w:r>
              <w:rPr>
                <w:spacing w:val="-5"/>
              </w:rPr>
              <w:t>380</w:t>
            </w:r>
          </w:p>
        </w:tc>
      </w:tr>
      <w:tr w:rsidR="00997F6A" w14:paraId="50EA3472" w14:textId="77777777">
        <w:trPr>
          <w:trHeight w:val="253"/>
        </w:trPr>
        <w:tc>
          <w:tcPr>
            <w:tcW w:w="4094" w:type="dxa"/>
          </w:tcPr>
          <w:p w14:paraId="2C3601BD" w14:textId="77777777" w:rsidR="00997F6A" w:rsidRDefault="005C48BA">
            <w:pPr>
              <w:pStyle w:val="TableParagraph"/>
              <w:spacing w:line="234" w:lineRule="exact"/>
              <w:ind w:left="78"/>
            </w:pPr>
            <w:r>
              <w:rPr>
                <w:spacing w:val="-2"/>
              </w:rPr>
              <w:t>Овощехранилища</w:t>
            </w:r>
          </w:p>
        </w:tc>
        <w:tc>
          <w:tcPr>
            <w:tcW w:w="1704" w:type="dxa"/>
            <w:vMerge/>
            <w:tcBorders>
              <w:top w:val="nil"/>
            </w:tcBorders>
          </w:tcPr>
          <w:p w14:paraId="2EED7E7C" w14:textId="77777777" w:rsidR="00997F6A" w:rsidRDefault="00997F6A">
            <w:pPr>
              <w:rPr>
                <w:sz w:val="2"/>
                <w:szCs w:val="2"/>
              </w:rPr>
            </w:pPr>
          </w:p>
        </w:tc>
        <w:tc>
          <w:tcPr>
            <w:tcW w:w="1699" w:type="dxa"/>
            <w:vMerge/>
            <w:tcBorders>
              <w:top w:val="nil"/>
            </w:tcBorders>
          </w:tcPr>
          <w:p w14:paraId="681A382E" w14:textId="77777777" w:rsidR="00997F6A" w:rsidRDefault="00997F6A">
            <w:pPr>
              <w:rPr>
                <w:sz w:val="2"/>
                <w:szCs w:val="2"/>
              </w:rPr>
            </w:pPr>
          </w:p>
        </w:tc>
      </w:tr>
      <w:tr w:rsidR="00997F6A" w14:paraId="03531F0B" w14:textId="77777777">
        <w:trPr>
          <w:trHeight w:val="253"/>
        </w:trPr>
        <w:tc>
          <w:tcPr>
            <w:tcW w:w="4094" w:type="dxa"/>
          </w:tcPr>
          <w:p w14:paraId="43EADD4B" w14:textId="77777777" w:rsidR="00997F6A" w:rsidRDefault="005C48BA">
            <w:pPr>
              <w:pStyle w:val="TableParagraph"/>
              <w:spacing w:line="234" w:lineRule="exact"/>
              <w:ind w:left="78"/>
            </w:pPr>
            <w:r>
              <w:rPr>
                <w:spacing w:val="-2"/>
              </w:rPr>
              <w:t>Картофелехранилища</w:t>
            </w:r>
          </w:p>
        </w:tc>
        <w:tc>
          <w:tcPr>
            <w:tcW w:w="1704" w:type="dxa"/>
            <w:vMerge/>
            <w:tcBorders>
              <w:top w:val="nil"/>
            </w:tcBorders>
          </w:tcPr>
          <w:p w14:paraId="243864F5" w14:textId="77777777" w:rsidR="00997F6A" w:rsidRDefault="00997F6A">
            <w:pPr>
              <w:rPr>
                <w:sz w:val="2"/>
                <w:szCs w:val="2"/>
              </w:rPr>
            </w:pPr>
          </w:p>
        </w:tc>
        <w:tc>
          <w:tcPr>
            <w:tcW w:w="1699" w:type="dxa"/>
            <w:vMerge/>
            <w:tcBorders>
              <w:top w:val="nil"/>
            </w:tcBorders>
          </w:tcPr>
          <w:p w14:paraId="2285D543" w14:textId="77777777" w:rsidR="00997F6A" w:rsidRDefault="00997F6A">
            <w:pPr>
              <w:rPr>
                <w:sz w:val="2"/>
                <w:szCs w:val="2"/>
              </w:rPr>
            </w:pPr>
          </w:p>
        </w:tc>
      </w:tr>
    </w:tbl>
    <w:p w14:paraId="26DAA936" w14:textId="77777777" w:rsidR="00997F6A" w:rsidRDefault="00997F6A">
      <w:pPr>
        <w:pStyle w:val="a3"/>
        <w:spacing w:before="13"/>
        <w:ind w:left="0" w:firstLine="0"/>
        <w:jc w:val="left"/>
        <w:rPr>
          <w:sz w:val="22"/>
        </w:rPr>
      </w:pPr>
    </w:p>
    <w:p w14:paraId="2D9A49A6" w14:textId="77777777" w:rsidR="00997F6A" w:rsidRDefault="005C48BA">
      <w:pPr>
        <w:spacing w:before="1"/>
        <w:ind w:left="1556"/>
      </w:pPr>
      <w:r>
        <w:rPr>
          <w:spacing w:val="-2"/>
        </w:rPr>
        <w:t>Примечание:</w:t>
      </w:r>
    </w:p>
    <w:p w14:paraId="1308254C" w14:textId="77777777" w:rsidR="00997F6A" w:rsidRDefault="005C48BA">
      <w:pPr>
        <w:tabs>
          <w:tab w:val="left" w:pos="2972"/>
        </w:tabs>
        <w:spacing w:before="1"/>
        <w:ind w:left="1556" w:right="2355"/>
      </w:pPr>
      <w:r>
        <w:t>В</w:t>
      </w:r>
      <w:r>
        <w:rPr>
          <w:spacing w:val="-8"/>
        </w:rPr>
        <w:t xml:space="preserve"> </w:t>
      </w:r>
      <w:r>
        <w:t>районах</w:t>
      </w:r>
      <w:r>
        <w:rPr>
          <w:spacing w:val="-5"/>
        </w:rPr>
        <w:t xml:space="preserve"> </w:t>
      </w:r>
      <w:r>
        <w:t>выращивания</w:t>
      </w:r>
      <w:r>
        <w:rPr>
          <w:spacing w:val="-6"/>
        </w:rPr>
        <w:t xml:space="preserve"> </w:t>
      </w:r>
      <w:r>
        <w:t>и</w:t>
      </w:r>
      <w:r>
        <w:rPr>
          <w:spacing w:val="-8"/>
        </w:rPr>
        <w:t xml:space="preserve"> </w:t>
      </w:r>
      <w:r>
        <w:t>заготовок</w:t>
      </w:r>
      <w:r>
        <w:rPr>
          <w:spacing w:val="-7"/>
        </w:rPr>
        <w:t xml:space="preserve"> </w:t>
      </w:r>
      <w:r>
        <w:t>картофеля,</w:t>
      </w:r>
      <w:r>
        <w:rPr>
          <w:spacing w:val="-4"/>
        </w:rPr>
        <w:t xml:space="preserve"> </w:t>
      </w:r>
      <w:r>
        <w:t>овощей</w:t>
      </w:r>
      <w:r>
        <w:rPr>
          <w:spacing w:val="-4"/>
        </w:rPr>
        <w:t xml:space="preserve"> </w:t>
      </w:r>
      <w:r>
        <w:t>и</w:t>
      </w:r>
      <w:r>
        <w:rPr>
          <w:spacing w:val="-8"/>
        </w:rPr>
        <w:t xml:space="preserve"> </w:t>
      </w:r>
      <w:r>
        <w:t xml:space="preserve">фруктов </w:t>
      </w:r>
      <w:r>
        <w:rPr>
          <w:spacing w:val="-2"/>
        </w:rPr>
        <w:t>вместимость</w:t>
      </w:r>
      <w:r>
        <w:tab/>
        <w:t>складов и размеры площади земельных участков соответственно принимаются с коэффициентом 0,6.</w:t>
      </w:r>
    </w:p>
    <w:p w14:paraId="3A8B8CBB" w14:textId="77777777" w:rsidR="00997F6A" w:rsidRDefault="00997F6A">
      <w:pPr>
        <w:pStyle w:val="a3"/>
        <w:ind w:left="0" w:firstLine="0"/>
        <w:jc w:val="left"/>
        <w:rPr>
          <w:sz w:val="22"/>
        </w:rPr>
      </w:pPr>
    </w:p>
    <w:p w14:paraId="16A2BDA6" w14:textId="77777777" w:rsidR="00997F6A" w:rsidRDefault="00997F6A">
      <w:pPr>
        <w:pStyle w:val="a3"/>
        <w:spacing w:before="4"/>
        <w:ind w:left="0" w:firstLine="0"/>
        <w:jc w:val="left"/>
        <w:rPr>
          <w:sz w:val="22"/>
        </w:rPr>
      </w:pPr>
    </w:p>
    <w:p w14:paraId="7C52495D" w14:textId="77777777" w:rsidR="00997F6A" w:rsidRDefault="005C48BA">
      <w:pPr>
        <w:pStyle w:val="a6"/>
        <w:numPr>
          <w:ilvl w:val="0"/>
          <w:numId w:val="46"/>
        </w:numPr>
        <w:tabs>
          <w:tab w:val="left" w:pos="1055"/>
        </w:tabs>
        <w:ind w:left="140" w:right="422" w:firstLine="705"/>
        <w:jc w:val="both"/>
        <w:rPr>
          <w:sz w:val="28"/>
        </w:rPr>
      </w:pPr>
      <w:r>
        <w:rPr>
          <w:sz w:val="28"/>
        </w:rPr>
        <w:t xml:space="preserve">Вместимость складов для вахтовых и экспедиционных </w:t>
      </w:r>
      <w:proofErr w:type="spellStart"/>
      <w:r>
        <w:rPr>
          <w:sz w:val="28"/>
        </w:rPr>
        <w:t>поселковследует</w:t>
      </w:r>
      <w:proofErr w:type="spellEnd"/>
      <w:r>
        <w:rPr>
          <w:sz w:val="28"/>
        </w:rPr>
        <w:t xml:space="preserve"> принимать по таблице 50.</w:t>
      </w:r>
    </w:p>
    <w:p w14:paraId="7BD58099" w14:textId="77777777" w:rsidR="00997F6A" w:rsidRDefault="005C48BA">
      <w:pPr>
        <w:pStyle w:val="a3"/>
        <w:tabs>
          <w:tab w:val="left" w:pos="2972"/>
        </w:tabs>
        <w:ind w:right="425" w:firstLine="705"/>
        <w:jc w:val="left"/>
      </w:pPr>
      <w:r>
        <w:t>Таблица 50.</w:t>
      </w:r>
      <w:r>
        <w:tab/>
        <w:t>Вместимость</w:t>
      </w:r>
      <w:r>
        <w:rPr>
          <w:spacing w:val="40"/>
        </w:rPr>
        <w:t xml:space="preserve"> </w:t>
      </w:r>
      <w:r>
        <w:t>складов</w:t>
      </w:r>
      <w:r>
        <w:rPr>
          <w:spacing w:val="40"/>
        </w:rPr>
        <w:t xml:space="preserve"> </w:t>
      </w:r>
      <w:r>
        <w:t>для</w:t>
      </w:r>
      <w:r>
        <w:rPr>
          <w:spacing w:val="40"/>
        </w:rPr>
        <w:t xml:space="preserve"> </w:t>
      </w:r>
      <w:r>
        <w:t>вахтовых</w:t>
      </w:r>
      <w:r>
        <w:rPr>
          <w:spacing w:val="39"/>
        </w:rPr>
        <w:t xml:space="preserve"> </w:t>
      </w:r>
      <w:r>
        <w:t>и</w:t>
      </w:r>
      <w:r>
        <w:rPr>
          <w:spacing w:val="40"/>
        </w:rPr>
        <w:t xml:space="preserve"> </w:t>
      </w:r>
      <w:r>
        <w:t>экспедиционных поселков на 1 тыс. чел.</w:t>
      </w:r>
    </w:p>
    <w:p w14:paraId="48B36BB0" w14:textId="77777777" w:rsidR="00997F6A" w:rsidRDefault="00997F6A">
      <w:pPr>
        <w:pStyle w:val="a3"/>
        <w:spacing w:before="111"/>
        <w:ind w:left="0" w:firstLine="0"/>
        <w:jc w:val="left"/>
        <w:rPr>
          <w:sz w:val="20"/>
        </w:rPr>
      </w:pPr>
    </w:p>
    <w:tbl>
      <w:tblPr>
        <w:tblStyle w:val="TableNormal"/>
        <w:tblW w:w="0" w:type="auto"/>
        <w:tblInd w:w="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30"/>
        <w:gridCol w:w="1776"/>
        <w:gridCol w:w="2122"/>
      </w:tblGrid>
      <w:tr w:rsidR="00997F6A" w14:paraId="6A0C0CBD" w14:textId="77777777">
        <w:trPr>
          <w:trHeight w:val="277"/>
        </w:trPr>
        <w:tc>
          <w:tcPr>
            <w:tcW w:w="5030" w:type="dxa"/>
            <w:vMerge w:val="restart"/>
          </w:tcPr>
          <w:p w14:paraId="26370D64" w14:textId="77777777" w:rsidR="00997F6A" w:rsidRDefault="005C48BA">
            <w:pPr>
              <w:pStyle w:val="TableParagraph"/>
              <w:spacing w:line="268" w:lineRule="exact"/>
              <w:ind w:left="1067"/>
              <w:rPr>
                <w:sz w:val="24"/>
              </w:rPr>
            </w:pPr>
            <w:r>
              <w:rPr>
                <w:sz w:val="24"/>
              </w:rPr>
              <w:t>Склады,</w:t>
            </w:r>
            <w:r>
              <w:rPr>
                <w:spacing w:val="-8"/>
                <w:sz w:val="24"/>
              </w:rPr>
              <w:t xml:space="preserve"> </w:t>
            </w:r>
            <w:r>
              <w:rPr>
                <w:sz w:val="24"/>
              </w:rPr>
              <w:t>единица</w:t>
            </w:r>
            <w:r>
              <w:rPr>
                <w:spacing w:val="-9"/>
                <w:sz w:val="24"/>
              </w:rPr>
              <w:t xml:space="preserve"> </w:t>
            </w:r>
            <w:r>
              <w:rPr>
                <w:spacing w:val="-2"/>
                <w:sz w:val="24"/>
              </w:rPr>
              <w:t>измерения</w:t>
            </w:r>
          </w:p>
        </w:tc>
        <w:tc>
          <w:tcPr>
            <w:tcW w:w="3898" w:type="dxa"/>
            <w:gridSpan w:val="2"/>
          </w:tcPr>
          <w:p w14:paraId="29096FA0" w14:textId="77777777" w:rsidR="00997F6A" w:rsidRDefault="005C48BA">
            <w:pPr>
              <w:pStyle w:val="TableParagraph"/>
              <w:spacing w:line="258" w:lineRule="exact"/>
              <w:ind w:left="141"/>
              <w:rPr>
                <w:sz w:val="24"/>
              </w:rPr>
            </w:pPr>
            <w:r>
              <w:rPr>
                <w:sz w:val="24"/>
              </w:rPr>
              <w:t>Вместимость</w:t>
            </w:r>
            <w:r>
              <w:rPr>
                <w:spacing w:val="-8"/>
                <w:sz w:val="24"/>
              </w:rPr>
              <w:t xml:space="preserve"> </w:t>
            </w:r>
            <w:r>
              <w:rPr>
                <w:sz w:val="24"/>
              </w:rPr>
              <w:t>складов</w:t>
            </w:r>
            <w:r>
              <w:rPr>
                <w:spacing w:val="-11"/>
                <w:sz w:val="24"/>
              </w:rPr>
              <w:t xml:space="preserve"> </w:t>
            </w:r>
            <w:r>
              <w:rPr>
                <w:sz w:val="24"/>
              </w:rPr>
              <w:t>для</w:t>
            </w:r>
            <w:r>
              <w:rPr>
                <w:spacing w:val="-9"/>
                <w:sz w:val="24"/>
              </w:rPr>
              <w:t xml:space="preserve"> </w:t>
            </w:r>
            <w:r>
              <w:rPr>
                <w:spacing w:val="-2"/>
                <w:sz w:val="24"/>
              </w:rPr>
              <w:t>поселков</w:t>
            </w:r>
          </w:p>
        </w:tc>
      </w:tr>
      <w:tr w:rsidR="00997F6A" w14:paraId="0A69EC13" w14:textId="77777777">
        <w:trPr>
          <w:trHeight w:val="273"/>
        </w:trPr>
        <w:tc>
          <w:tcPr>
            <w:tcW w:w="5030" w:type="dxa"/>
            <w:vMerge/>
            <w:tcBorders>
              <w:top w:val="nil"/>
            </w:tcBorders>
          </w:tcPr>
          <w:p w14:paraId="6B5190AA" w14:textId="77777777" w:rsidR="00997F6A" w:rsidRDefault="00997F6A">
            <w:pPr>
              <w:rPr>
                <w:sz w:val="2"/>
                <w:szCs w:val="2"/>
              </w:rPr>
            </w:pPr>
          </w:p>
        </w:tc>
        <w:tc>
          <w:tcPr>
            <w:tcW w:w="1776" w:type="dxa"/>
          </w:tcPr>
          <w:p w14:paraId="3327BA14" w14:textId="77777777" w:rsidR="00997F6A" w:rsidRDefault="005C48BA">
            <w:pPr>
              <w:pStyle w:val="TableParagraph"/>
              <w:spacing w:line="253" w:lineRule="exact"/>
              <w:ind w:left="29" w:right="4"/>
              <w:jc w:val="center"/>
              <w:rPr>
                <w:sz w:val="24"/>
              </w:rPr>
            </w:pPr>
            <w:r>
              <w:rPr>
                <w:spacing w:val="-2"/>
                <w:sz w:val="24"/>
              </w:rPr>
              <w:t>вахтовых</w:t>
            </w:r>
          </w:p>
        </w:tc>
        <w:tc>
          <w:tcPr>
            <w:tcW w:w="2122" w:type="dxa"/>
          </w:tcPr>
          <w:p w14:paraId="161A4F89" w14:textId="77777777" w:rsidR="00997F6A" w:rsidRDefault="005C48BA">
            <w:pPr>
              <w:pStyle w:val="TableParagraph"/>
              <w:spacing w:line="253" w:lineRule="exact"/>
              <w:ind w:left="25"/>
              <w:jc w:val="center"/>
              <w:rPr>
                <w:sz w:val="24"/>
              </w:rPr>
            </w:pPr>
            <w:r>
              <w:rPr>
                <w:spacing w:val="-2"/>
                <w:sz w:val="24"/>
              </w:rPr>
              <w:t>экспедиционных</w:t>
            </w:r>
          </w:p>
        </w:tc>
      </w:tr>
      <w:tr w:rsidR="00997F6A" w14:paraId="4ED2C36E" w14:textId="77777777">
        <w:trPr>
          <w:trHeight w:val="397"/>
        </w:trPr>
        <w:tc>
          <w:tcPr>
            <w:tcW w:w="5030" w:type="dxa"/>
          </w:tcPr>
          <w:p w14:paraId="1C925C50" w14:textId="77777777" w:rsidR="00997F6A" w:rsidRDefault="005C48BA">
            <w:pPr>
              <w:pStyle w:val="TableParagraph"/>
              <w:spacing w:before="116" w:line="261" w:lineRule="exact"/>
              <w:ind w:left="74"/>
              <w:rPr>
                <w:sz w:val="24"/>
              </w:rPr>
            </w:pPr>
            <w:r>
              <w:rPr>
                <w:sz w:val="24"/>
              </w:rPr>
              <w:t>Сухих</w:t>
            </w:r>
            <w:r>
              <w:rPr>
                <w:spacing w:val="-13"/>
                <w:sz w:val="24"/>
              </w:rPr>
              <w:t xml:space="preserve"> </w:t>
            </w:r>
            <w:r>
              <w:rPr>
                <w:sz w:val="24"/>
              </w:rPr>
              <w:t>продуктов,</w:t>
            </w:r>
            <w:r>
              <w:rPr>
                <w:spacing w:val="-10"/>
                <w:sz w:val="24"/>
              </w:rPr>
              <w:t xml:space="preserve"> м</w:t>
            </w:r>
          </w:p>
        </w:tc>
        <w:tc>
          <w:tcPr>
            <w:tcW w:w="1776" w:type="dxa"/>
          </w:tcPr>
          <w:p w14:paraId="35EC2083" w14:textId="77777777" w:rsidR="00997F6A" w:rsidRDefault="005C48BA">
            <w:pPr>
              <w:pStyle w:val="TableParagraph"/>
              <w:spacing w:line="272" w:lineRule="exact"/>
              <w:ind w:left="29" w:right="5"/>
              <w:jc w:val="center"/>
              <w:rPr>
                <w:sz w:val="24"/>
              </w:rPr>
            </w:pPr>
            <w:r>
              <w:rPr>
                <w:spacing w:val="-5"/>
                <w:sz w:val="24"/>
              </w:rPr>
              <w:t>0,3</w:t>
            </w:r>
          </w:p>
        </w:tc>
        <w:tc>
          <w:tcPr>
            <w:tcW w:w="2122" w:type="dxa"/>
          </w:tcPr>
          <w:p w14:paraId="3EA804F3" w14:textId="77777777" w:rsidR="00997F6A" w:rsidRDefault="005C48BA">
            <w:pPr>
              <w:pStyle w:val="TableParagraph"/>
              <w:spacing w:line="272" w:lineRule="exact"/>
              <w:ind w:left="25" w:right="1"/>
              <w:jc w:val="center"/>
              <w:rPr>
                <w:sz w:val="24"/>
              </w:rPr>
            </w:pPr>
            <w:r>
              <w:rPr>
                <w:spacing w:val="-5"/>
                <w:sz w:val="24"/>
              </w:rPr>
              <w:t>3,5</w:t>
            </w:r>
          </w:p>
        </w:tc>
      </w:tr>
      <w:tr w:rsidR="00997F6A" w14:paraId="0E0FB9E9" w14:textId="77777777">
        <w:trPr>
          <w:trHeight w:val="277"/>
        </w:trPr>
        <w:tc>
          <w:tcPr>
            <w:tcW w:w="5030" w:type="dxa"/>
          </w:tcPr>
          <w:p w14:paraId="06A0350C" w14:textId="77777777" w:rsidR="00997F6A" w:rsidRDefault="005C48BA">
            <w:pPr>
              <w:pStyle w:val="TableParagraph"/>
              <w:spacing w:line="258" w:lineRule="exact"/>
              <w:ind w:left="74"/>
              <w:rPr>
                <w:sz w:val="24"/>
              </w:rPr>
            </w:pPr>
            <w:r>
              <w:rPr>
                <w:spacing w:val="-2"/>
                <w:sz w:val="24"/>
              </w:rPr>
              <w:t>Холодильники,</w:t>
            </w:r>
            <w:r>
              <w:rPr>
                <w:spacing w:val="7"/>
                <w:sz w:val="24"/>
              </w:rPr>
              <w:t xml:space="preserve"> </w:t>
            </w:r>
            <w:r>
              <w:rPr>
                <w:spacing w:val="-10"/>
                <w:sz w:val="24"/>
              </w:rPr>
              <w:t>т</w:t>
            </w:r>
          </w:p>
        </w:tc>
        <w:tc>
          <w:tcPr>
            <w:tcW w:w="1776" w:type="dxa"/>
          </w:tcPr>
          <w:p w14:paraId="4B1FB7EB" w14:textId="77777777" w:rsidR="00997F6A" w:rsidRDefault="005C48BA">
            <w:pPr>
              <w:pStyle w:val="TableParagraph"/>
              <w:spacing w:line="258" w:lineRule="exact"/>
              <w:ind w:left="29"/>
              <w:jc w:val="center"/>
              <w:rPr>
                <w:sz w:val="24"/>
              </w:rPr>
            </w:pPr>
            <w:r>
              <w:rPr>
                <w:spacing w:val="-4"/>
                <w:sz w:val="24"/>
              </w:rPr>
              <w:t>0,01</w:t>
            </w:r>
          </w:p>
        </w:tc>
        <w:tc>
          <w:tcPr>
            <w:tcW w:w="2122" w:type="dxa"/>
          </w:tcPr>
          <w:p w14:paraId="1ADF92CE" w14:textId="77777777" w:rsidR="00997F6A" w:rsidRDefault="005C48BA">
            <w:pPr>
              <w:pStyle w:val="TableParagraph"/>
              <w:spacing w:line="258" w:lineRule="exact"/>
              <w:ind w:left="25" w:right="1"/>
              <w:jc w:val="center"/>
              <w:rPr>
                <w:sz w:val="24"/>
              </w:rPr>
            </w:pPr>
            <w:r>
              <w:rPr>
                <w:spacing w:val="-5"/>
                <w:sz w:val="24"/>
              </w:rPr>
              <w:t>0,1</w:t>
            </w:r>
          </w:p>
        </w:tc>
      </w:tr>
      <w:tr w:rsidR="00997F6A" w14:paraId="1CC3A743" w14:textId="77777777">
        <w:trPr>
          <w:trHeight w:val="551"/>
        </w:trPr>
        <w:tc>
          <w:tcPr>
            <w:tcW w:w="5030" w:type="dxa"/>
          </w:tcPr>
          <w:p w14:paraId="0C5BE7A7" w14:textId="77777777" w:rsidR="00997F6A" w:rsidRDefault="005C48BA">
            <w:pPr>
              <w:pStyle w:val="TableParagraph"/>
              <w:spacing w:line="266" w:lineRule="exact"/>
              <w:ind w:left="74"/>
              <w:rPr>
                <w:sz w:val="24"/>
              </w:rPr>
            </w:pPr>
            <w:r>
              <w:rPr>
                <w:spacing w:val="-2"/>
                <w:sz w:val="24"/>
              </w:rPr>
              <w:t>Овощехранилища,</w:t>
            </w:r>
            <w:r>
              <w:rPr>
                <w:spacing w:val="8"/>
                <w:sz w:val="24"/>
              </w:rPr>
              <w:t xml:space="preserve"> </w:t>
            </w:r>
            <w:r>
              <w:rPr>
                <w:spacing w:val="-2"/>
                <w:sz w:val="24"/>
              </w:rPr>
              <w:t>картофелехранилища,</w:t>
            </w:r>
          </w:p>
          <w:p w14:paraId="3CD2BA80" w14:textId="77777777" w:rsidR="00997F6A" w:rsidRDefault="005C48BA">
            <w:pPr>
              <w:pStyle w:val="TableParagraph"/>
              <w:spacing w:line="265" w:lineRule="exact"/>
              <w:ind w:left="74"/>
              <w:rPr>
                <w:sz w:val="24"/>
              </w:rPr>
            </w:pPr>
            <w:r>
              <w:rPr>
                <w:spacing w:val="-2"/>
                <w:sz w:val="24"/>
              </w:rPr>
              <w:t>фруктохранилища,</w:t>
            </w:r>
            <w:r>
              <w:rPr>
                <w:spacing w:val="9"/>
                <w:sz w:val="24"/>
              </w:rPr>
              <w:t xml:space="preserve"> </w:t>
            </w:r>
            <w:r>
              <w:rPr>
                <w:spacing w:val="-10"/>
                <w:sz w:val="24"/>
              </w:rPr>
              <w:t>т</w:t>
            </w:r>
          </w:p>
        </w:tc>
        <w:tc>
          <w:tcPr>
            <w:tcW w:w="1776" w:type="dxa"/>
          </w:tcPr>
          <w:p w14:paraId="7B498941" w14:textId="77777777" w:rsidR="00997F6A" w:rsidRDefault="005C48BA">
            <w:pPr>
              <w:pStyle w:val="TableParagraph"/>
              <w:spacing w:line="268" w:lineRule="exact"/>
              <w:ind w:left="29" w:right="5"/>
              <w:jc w:val="center"/>
              <w:rPr>
                <w:sz w:val="24"/>
              </w:rPr>
            </w:pPr>
            <w:r>
              <w:rPr>
                <w:spacing w:val="-5"/>
                <w:sz w:val="24"/>
              </w:rPr>
              <w:t>0,5</w:t>
            </w:r>
          </w:p>
        </w:tc>
        <w:tc>
          <w:tcPr>
            <w:tcW w:w="2122" w:type="dxa"/>
          </w:tcPr>
          <w:p w14:paraId="4F236AC3" w14:textId="77777777" w:rsidR="00997F6A" w:rsidRDefault="005C48BA">
            <w:pPr>
              <w:pStyle w:val="TableParagraph"/>
              <w:spacing w:line="268" w:lineRule="exact"/>
              <w:ind w:left="25" w:right="1"/>
              <w:jc w:val="center"/>
              <w:rPr>
                <w:sz w:val="24"/>
              </w:rPr>
            </w:pPr>
            <w:r>
              <w:rPr>
                <w:spacing w:val="-5"/>
                <w:sz w:val="24"/>
              </w:rPr>
              <w:t>0,5</w:t>
            </w:r>
          </w:p>
        </w:tc>
      </w:tr>
    </w:tbl>
    <w:p w14:paraId="18F488D0" w14:textId="77777777" w:rsidR="00997F6A" w:rsidRDefault="005C48BA">
      <w:pPr>
        <w:ind w:left="846"/>
      </w:pPr>
      <w:r>
        <w:rPr>
          <w:spacing w:val="-2"/>
        </w:rPr>
        <w:t>Примечание:</w:t>
      </w:r>
    </w:p>
    <w:p w14:paraId="7831545F" w14:textId="77777777" w:rsidR="00997F6A" w:rsidRDefault="005C48BA">
      <w:pPr>
        <w:tabs>
          <w:tab w:val="left" w:pos="1556"/>
        </w:tabs>
        <w:ind w:left="846" w:right="646"/>
      </w:pPr>
      <w:r>
        <w:t xml:space="preserve">Норма складов сухих продуктов и холодильников установлена исходя из месячного запаса </w:t>
      </w:r>
      <w:r>
        <w:rPr>
          <w:spacing w:val="-4"/>
        </w:rPr>
        <w:t>для</w:t>
      </w:r>
      <w:r>
        <w:tab/>
        <w:t>вахтовых</w:t>
      </w:r>
      <w:r>
        <w:rPr>
          <w:spacing w:val="-7"/>
        </w:rPr>
        <w:t xml:space="preserve"> </w:t>
      </w:r>
      <w:r>
        <w:t>и</w:t>
      </w:r>
      <w:r>
        <w:rPr>
          <w:spacing w:val="-6"/>
        </w:rPr>
        <w:t xml:space="preserve"> </w:t>
      </w:r>
      <w:r>
        <w:t>из</w:t>
      </w:r>
      <w:r>
        <w:rPr>
          <w:spacing w:val="-7"/>
        </w:rPr>
        <w:t xml:space="preserve"> </w:t>
      </w:r>
      <w:r>
        <w:t>годового</w:t>
      </w:r>
      <w:r>
        <w:rPr>
          <w:spacing w:val="-7"/>
        </w:rPr>
        <w:t xml:space="preserve"> </w:t>
      </w:r>
      <w:r>
        <w:t>для</w:t>
      </w:r>
      <w:r>
        <w:rPr>
          <w:spacing w:val="-4"/>
        </w:rPr>
        <w:t xml:space="preserve"> </w:t>
      </w:r>
      <w:r>
        <w:t>экспедиционных</w:t>
      </w:r>
      <w:r>
        <w:rPr>
          <w:spacing w:val="-7"/>
        </w:rPr>
        <w:t xml:space="preserve"> </w:t>
      </w:r>
      <w:r>
        <w:t>поселков.</w:t>
      </w:r>
      <w:r>
        <w:rPr>
          <w:spacing w:val="40"/>
        </w:rPr>
        <w:t xml:space="preserve"> </w:t>
      </w:r>
      <w:r>
        <w:t>Нормы</w:t>
      </w:r>
      <w:r>
        <w:rPr>
          <w:spacing w:val="-3"/>
        </w:rPr>
        <w:t xml:space="preserve"> </w:t>
      </w:r>
      <w:r>
        <w:t>овоще-,</w:t>
      </w:r>
      <w:r>
        <w:rPr>
          <w:spacing w:val="-1"/>
        </w:rPr>
        <w:t xml:space="preserve"> </w:t>
      </w:r>
      <w:r>
        <w:t>картофеле-</w:t>
      </w:r>
      <w:r>
        <w:rPr>
          <w:spacing w:val="-4"/>
        </w:rPr>
        <w:t xml:space="preserve"> </w:t>
      </w:r>
      <w:r>
        <w:t>и фруктохранилищ установлены исходя из годового запаса.</w:t>
      </w:r>
    </w:p>
    <w:p w14:paraId="177EC54A" w14:textId="77777777" w:rsidR="00997F6A" w:rsidRDefault="00997F6A">
      <w:pPr>
        <w:pStyle w:val="a3"/>
        <w:spacing w:before="16"/>
        <w:ind w:left="0" w:firstLine="0"/>
        <w:jc w:val="left"/>
        <w:rPr>
          <w:sz w:val="22"/>
        </w:rPr>
      </w:pPr>
    </w:p>
    <w:p w14:paraId="75635643" w14:textId="77777777" w:rsidR="00997F6A" w:rsidRDefault="005C48BA">
      <w:pPr>
        <w:pStyle w:val="a6"/>
        <w:numPr>
          <w:ilvl w:val="0"/>
          <w:numId w:val="46"/>
        </w:numPr>
        <w:tabs>
          <w:tab w:val="left" w:pos="1347"/>
        </w:tabs>
        <w:spacing w:line="242" w:lineRule="auto"/>
        <w:ind w:left="140" w:right="422" w:firstLine="705"/>
        <w:jc w:val="both"/>
        <w:rPr>
          <w:sz w:val="28"/>
        </w:rPr>
      </w:pPr>
      <w:r>
        <w:rPr>
          <w:sz w:val="28"/>
        </w:rPr>
        <w:t>Размеры земельных участков складов строительных материалов и твердого топлива, предназначенными для обслуживания населения следует принимать по таблице 51.</w:t>
      </w:r>
    </w:p>
    <w:p w14:paraId="7EF132E2" w14:textId="77777777" w:rsidR="00997F6A" w:rsidRDefault="005C48BA">
      <w:pPr>
        <w:pStyle w:val="a3"/>
        <w:tabs>
          <w:tab w:val="left" w:pos="2113"/>
          <w:tab w:val="left" w:pos="2732"/>
          <w:tab w:val="left" w:pos="4019"/>
          <w:tab w:val="left" w:pos="5573"/>
          <w:tab w:val="left" w:pos="6898"/>
          <w:tab w:val="left" w:pos="8102"/>
        </w:tabs>
        <w:spacing w:before="268"/>
        <w:ind w:right="419" w:firstLine="705"/>
        <w:jc w:val="left"/>
      </w:pPr>
      <w:r>
        <w:rPr>
          <w:spacing w:val="-2"/>
        </w:rPr>
        <w:t>Таблица</w:t>
      </w:r>
      <w:r>
        <w:tab/>
      </w:r>
      <w:r>
        <w:rPr>
          <w:spacing w:val="-4"/>
        </w:rPr>
        <w:t>51.</w:t>
      </w:r>
      <w:r>
        <w:tab/>
      </w:r>
      <w:r>
        <w:rPr>
          <w:spacing w:val="-2"/>
        </w:rPr>
        <w:t>Размеры</w:t>
      </w:r>
      <w:r>
        <w:tab/>
      </w:r>
      <w:r>
        <w:rPr>
          <w:spacing w:val="-2"/>
        </w:rPr>
        <w:t>земельных</w:t>
      </w:r>
      <w:r>
        <w:tab/>
      </w:r>
      <w:r>
        <w:rPr>
          <w:spacing w:val="-2"/>
        </w:rPr>
        <w:t>участков</w:t>
      </w:r>
      <w:r>
        <w:tab/>
      </w:r>
      <w:r>
        <w:rPr>
          <w:spacing w:val="-2"/>
        </w:rPr>
        <w:t>складов</w:t>
      </w:r>
      <w:r>
        <w:tab/>
      </w:r>
      <w:r>
        <w:rPr>
          <w:spacing w:val="-2"/>
        </w:rPr>
        <w:t xml:space="preserve">строительных </w:t>
      </w:r>
      <w:r>
        <w:t>материалов и твердого топлива на 1 тыс. чел.</w:t>
      </w:r>
    </w:p>
    <w:p w14:paraId="063A13B2" w14:textId="77777777" w:rsidR="00997F6A" w:rsidRDefault="00997F6A">
      <w:pPr>
        <w:pStyle w:val="a3"/>
        <w:spacing w:before="69"/>
        <w:ind w:left="0" w:firstLine="0"/>
        <w:jc w:val="left"/>
        <w:rPr>
          <w:sz w:val="20"/>
        </w:rPr>
      </w:pPr>
    </w:p>
    <w:tbl>
      <w:tblPr>
        <w:tblStyle w:val="TableNormal"/>
        <w:tblW w:w="0" w:type="auto"/>
        <w:tblInd w:w="1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15"/>
        <w:gridCol w:w="1925"/>
      </w:tblGrid>
      <w:tr w:rsidR="00997F6A" w14:paraId="029E686A" w14:textId="77777777">
        <w:trPr>
          <w:trHeight w:val="949"/>
        </w:trPr>
        <w:tc>
          <w:tcPr>
            <w:tcW w:w="4315" w:type="dxa"/>
          </w:tcPr>
          <w:p w14:paraId="7D12566C" w14:textId="77777777" w:rsidR="00997F6A" w:rsidRDefault="005C48BA">
            <w:pPr>
              <w:pStyle w:val="TableParagraph"/>
              <w:spacing w:line="268" w:lineRule="exact"/>
              <w:ind w:left="18"/>
              <w:jc w:val="center"/>
              <w:rPr>
                <w:sz w:val="24"/>
              </w:rPr>
            </w:pPr>
            <w:r>
              <w:rPr>
                <w:spacing w:val="-2"/>
                <w:sz w:val="24"/>
              </w:rPr>
              <w:t>Склады</w:t>
            </w:r>
          </w:p>
        </w:tc>
        <w:tc>
          <w:tcPr>
            <w:tcW w:w="1925" w:type="dxa"/>
          </w:tcPr>
          <w:p w14:paraId="438A675E" w14:textId="77777777" w:rsidR="00997F6A" w:rsidRDefault="005C48BA">
            <w:pPr>
              <w:pStyle w:val="TableParagraph"/>
              <w:spacing w:line="242" w:lineRule="auto"/>
              <w:ind w:left="415" w:firstLine="110"/>
              <w:rPr>
                <w:sz w:val="24"/>
              </w:rPr>
            </w:pPr>
            <w:r>
              <w:rPr>
                <w:spacing w:val="-2"/>
                <w:sz w:val="24"/>
              </w:rPr>
              <w:t>Размеры земельных</w:t>
            </w:r>
          </w:p>
          <w:p w14:paraId="2FAC5DFC" w14:textId="77777777" w:rsidR="00997F6A" w:rsidRDefault="005C48BA">
            <w:pPr>
              <w:pStyle w:val="TableParagraph"/>
              <w:spacing w:before="106" w:line="266" w:lineRule="exact"/>
              <w:ind w:left="295"/>
              <w:rPr>
                <w:sz w:val="24"/>
              </w:rPr>
            </w:pPr>
            <w:r>
              <w:rPr>
                <w:sz w:val="24"/>
              </w:rPr>
              <w:t>участков,</w:t>
            </w:r>
            <w:r>
              <w:rPr>
                <w:spacing w:val="-11"/>
                <w:sz w:val="24"/>
              </w:rPr>
              <w:t xml:space="preserve"> </w:t>
            </w:r>
            <w:r>
              <w:rPr>
                <w:spacing w:val="-10"/>
                <w:sz w:val="24"/>
              </w:rPr>
              <w:t>м</w:t>
            </w:r>
          </w:p>
        </w:tc>
      </w:tr>
      <w:tr w:rsidR="00997F6A" w14:paraId="7B20E9C7" w14:textId="77777777">
        <w:trPr>
          <w:trHeight w:val="551"/>
        </w:trPr>
        <w:tc>
          <w:tcPr>
            <w:tcW w:w="4315" w:type="dxa"/>
          </w:tcPr>
          <w:p w14:paraId="12185226" w14:textId="77777777" w:rsidR="00997F6A" w:rsidRDefault="005C48BA">
            <w:pPr>
              <w:pStyle w:val="TableParagraph"/>
              <w:spacing w:line="266" w:lineRule="exact"/>
              <w:ind w:left="78"/>
              <w:rPr>
                <w:sz w:val="24"/>
              </w:rPr>
            </w:pPr>
            <w:r>
              <w:rPr>
                <w:sz w:val="24"/>
              </w:rPr>
              <w:t>Склады</w:t>
            </w:r>
            <w:r>
              <w:rPr>
                <w:spacing w:val="-14"/>
                <w:sz w:val="24"/>
              </w:rPr>
              <w:t xml:space="preserve"> </w:t>
            </w:r>
            <w:r>
              <w:rPr>
                <w:sz w:val="24"/>
              </w:rPr>
              <w:t>строительных</w:t>
            </w:r>
            <w:r>
              <w:rPr>
                <w:spacing w:val="-15"/>
                <w:sz w:val="24"/>
              </w:rPr>
              <w:t xml:space="preserve"> </w:t>
            </w:r>
            <w:r>
              <w:rPr>
                <w:spacing w:val="-2"/>
                <w:sz w:val="24"/>
              </w:rPr>
              <w:t>материалов</w:t>
            </w:r>
          </w:p>
          <w:p w14:paraId="4A1432A7" w14:textId="77777777" w:rsidR="00997F6A" w:rsidRDefault="005C48BA">
            <w:pPr>
              <w:pStyle w:val="TableParagraph"/>
              <w:spacing w:line="265" w:lineRule="exact"/>
              <w:ind w:left="78"/>
              <w:rPr>
                <w:sz w:val="24"/>
              </w:rPr>
            </w:pPr>
            <w:r>
              <w:rPr>
                <w:spacing w:val="-2"/>
                <w:sz w:val="24"/>
              </w:rPr>
              <w:t>(потребительские)</w:t>
            </w:r>
          </w:p>
        </w:tc>
        <w:tc>
          <w:tcPr>
            <w:tcW w:w="1925" w:type="dxa"/>
          </w:tcPr>
          <w:p w14:paraId="03E82004" w14:textId="77777777" w:rsidR="00997F6A" w:rsidRDefault="005C48BA">
            <w:pPr>
              <w:pStyle w:val="TableParagraph"/>
              <w:spacing w:line="268" w:lineRule="exact"/>
              <w:ind w:left="23" w:right="4"/>
              <w:jc w:val="center"/>
              <w:rPr>
                <w:sz w:val="24"/>
              </w:rPr>
            </w:pPr>
            <w:r>
              <w:rPr>
                <w:spacing w:val="-5"/>
                <w:sz w:val="24"/>
              </w:rPr>
              <w:t>300</w:t>
            </w:r>
          </w:p>
        </w:tc>
      </w:tr>
      <w:tr w:rsidR="00997F6A" w14:paraId="1FD31B46" w14:textId="77777777">
        <w:trPr>
          <w:trHeight w:val="825"/>
        </w:trPr>
        <w:tc>
          <w:tcPr>
            <w:tcW w:w="4315" w:type="dxa"/>
          </w:tcPr>
          <w:p w14:paraId="38B57D91" w14:textId="77777777" w:rsidR="00997F6A" w:rsidRDefault="005C48BA">
            <w:pPr>
              <w:pStyle w:val="TableParagraph"/>
              <w:spacing w:line="237" w:lineRule="auto"/>
              <w:ind w:left="78"/>
              <w:rPr>
                <w:sz w:val="24"/>
              </w:rPr>
            </w:pPr>
            <w:r>
              <w:rPr>
                <w:sz w:val="24"/>
              </w:rPr>
              <w:t>Склады твердого топлива с преимущественным</w:t>
            </w:r>
            <w:r>
              <w:rPr>
                <w:spacing w:val="-15"/>
                <w:sz w:val="24"/>
              </w:rPr>
              <w:t xml:space="preserve"> </w:t>
            </w:r>
            <w:r>
              <w:rPr>
                <w:sz w:val="24"/>
              </w:rPr>
              <w:t>использованием:</w:t>
            </w:r>
          </w:p>
          <w:p w14:paraId="259EEA56" w14:textId="77777777" w:rsidR="00997F6A" w:rsidRDefault="005C48BA">
            <w:pPr>
              <w:pStyle w:val="TableParagraph"/>
              <w:spacing w:line="261" w:lineRule="exact"/>
              <w:ind w:left="78"/>
              <w:rPr>
                <w:sz w:val="24"/>
              </w:rPr>
            </w:pPr>
            <w:r>
              <w:rPr>
                <w:sz w:val="24"/>
              </w:rPr>
              <w:t>-</w:t>
            </w:r>
            <w:r>
              <w:rPr>
                <w:spacing w:val="3"/>
                <w:sz w:val="24"/>
              </w:rPr>
              <w:t xml:space="preserve"> </w:t>
            </w:r>
            <w:r>
              <w:rPr>
                <w:spacing w:val="-4"/>
                <w:sz w:val="24"/>
              </w:rPr>
              <w:t>угля</w:t>
            </w:r>
          </w:p>
        </w:tc>
        <w:tc>
          <w:tcPr>
            <w:tcW w:w="1925" w:type="dxa"/>
          </w:tcPr>
          <w:p w14:paraId="5C90A3BB" w14:textId="77777777" w:rsidR="00997F6A" w:rsidRDefault="00997F6A">
            <w:pPr>
              <w:pStyle w:val="TableParagraph"/>
              <w:spacing w:before="267"/>
              <w:rPr>
                <w:sz w:val="24"/>
              </w:rPr>
            </w:pPr>
          </w:p>
          <w:p w14:paraId="33E62981" w14:textId="77777777" w:rsidR="00997F6A" w:rsidRDefault="005C48BA">
            <w:pPr>
              <w:pStyle w:val="TableParagraph"/>
              <w:spacing w:line="261" w:lineRule="exact"/>
              <w:ind w:left="23" w:right="4"/>
              <w:jc w:val="center"/>
              <w:rPr>
                <w:sz w:val="24"/>
              </w:rPr>
            </w:pPr>
            <w:r>
              <w:rPr>
                <w:spacing w:val="-5"/>
                <w:sz w:val="24"/>
              </w:rPr>
              <w:t>300</w:t>
            </w:r>
          </w:p>
        </w:tc>
      </w:tr>
      <w:tr w:rsidR="00997F6A" w14:paraId="5728E298" w14:textId="77777777">
        <w:trPr>
          <w:trHeight w:val="277"/>
        </w:trPr>
        <w:tc>
          <w:tcPr>
            <w:tcW w:w="4315" w:type="dxa"/>
          </w:tcPr>
          <w:p w14:paraId="00CA0501" w14:textId="77777777" w:rsidR="00997F6A" w:rsidRDefault="005C48BA">
            <w:pPr>
              <w:pStyle w:val="TableParagraph"/>
              <w:spacing w:line="258" w:lineRule="exact"/>
              <w:ind w:left="78"/>
              <w:rPr>
                <w:sz w:val="24"/>
              </w:rPr>
            </w:pPr>
            <w:r>
              <w:rPr>
                <w:sz w:val="24"/>
              </w:rPr>
              <w:t>-</w:t>
            </w:r>
            <w:r>
              <w:rPr>
                <w:spacing w:val="3"/>
                <w:sz w:val="24"/>
              </w:rPr>
              <w:t xml:space="preserve"> </w:t>
            </w:r>
            <w:r>
              <w:rPr>
                <w:spacing w:val="-4"/>
                <w:sz w:val="24"/>
              </w:rPr>
              <w:t>дров</w:t>
            </w:r>
          </w:p>
        </w:tc>
        <w:tc>
          <w:tcPr>
            <w:tcW w:w="1925" w:type="dxa"/>
          </w:tcPr>
          <w:p w14:paraId="612EB028" w14:textId="77777777" w:rsidR="00997F6A" w:rsidRDefault="005C48BA">
            <w:pPr>
              <w:pStyle w:val="TableParagraph"/>
              <w:spacing w:line="258" w:lineRule="exact"/>
              <w:ind w:left="23" w:right="4"/>
              <w:jc w:val="center"/>
              <w:rPr>
                <w:sz w:val="24"/>
              </w:rPr>
            </w:pPr>
            <w:r>
              <w:rPr>
                <w:spacing w:val="-5"/>
                <w:sz w:val="24"/>
              </w:rPr>
              <w:t>300</w:t>
            </w:r>
          </w:p>
        </w:tc>
      </w:tr>
    </w:tbl>
    <w:p w14:paraId="5689D462" w14:textId="77777777" w:rsidR="00997F6A" w:rsidRDefault="005C48BA">
      <w:pPr>
        <w:pStyle w:val="a6"/>
        <w:numPr>
          <w:ilvl w:val="0"/>
          <w:numId w:val="46"/>
        </w:numPr>
        <w:tabs>
          <w:tab w:val="left" w:pos="1295"/>
        </w:tabs>
        <w:spacing w:before="272" w:line="256" w:lineRule="auto"/>
        <w:ind w:left="140" w:right="422" w:firstLine="705"/>
        <w:jc w:val="both"/>
        <w:rPr>
          <w:sz w:val="28"/>
        </w:rPr>
      </w:pPr>
      <w:r>
        <w:rPr>
          <w:sz w:val="28"/>
        </w:rPr>
        <w:t>Минимальную площадь озеленения санитарно-защитных зон следует принимать в зависимости от ширины зоны с учетом экологических норм и архитектурно-планировочных условий по таблице 52.</w:t>
      </w:r>
    </w:p>
    <w:p w14:paraId="00A5946A" w14:textId="77777777" w:rsidR="00997F6A" w:rsidRDefault="005C48BA">
      <w:pPr>
        <w:pStyle w:val="a3"/>
        <w:spacing w:before="167"/>
        <w:ind w:left="846" w:firstLine="0"/>
      </w:pPr>
      <w:r>
        <w:t>Таблица</w:t>
      </w:r>
      <w:r>
        <w:rPr>
          <w:spacing w:val="-8"/>
        </w:rPr>
        <w:t xml:space="preserve"> </w:t>
      </w:r>
      <w:r>
        <w:t>52.</w:t>
      </w:r>
      <w:r>
        <w:rPr>
          <w:spacing w:val="-6"/>
        </w:rPr>
        <w:t xml:space="preserve"> </w:t>
      </w:r>
      <w:r>
        <w:t>Минимальная</w:t>
      </w:r>
      <w:r>
        <w:rPr>
          <w:spacing w:val="-7"/>
        </w:rPr>
        <w:t xml:space="preserve"> </w:t>
      </w:r>
      <w:r>
        <w:t>площадь</w:t>
      </w:r>
      <w:r>
        <w:rPr>
          <w:spacing w:val="-11"/>
        </w:rPr>
        <w:t xml:space="preserve"> </w:t>
      </w:r>
      <w:r>
        <w:t>озеленения</w:t>
      </w:r>
      <w:r>
        <w:rPr>
          <w:spacing w:val="-6"/>
        </w:rPr>
        <w:t xml:space="preserve"> </w:t>
      </w:r>
      <w:r>
        <w:t>санитарно-защитных</w:t>
      </w:r>
      <w:r>
        <w:rPr>
          <w:spacing w:val="-12"/>
        </w:rPr>
        <w:t xml:space="preserve"> </w:t>
      </w:r>
      <w:r>
        <w:rPr>
          <w:spacing w:val="-5"/>
        </w:rPr>
        <w:t>зон</w:t>
      </w:r>
    </w:p>
    <w:p w14:paraId="6B3B4DB1" w14:textId="77777777" w:rsidR="00997F6A" w:rsidRDefault="005C48BA">
      <w:pPr>
        <w:pStyle w:val="a3"/>
        <w:spacing w:before="8"/>
        <w:ind w:left="0" w:firstLine="0"/>
        <w:jc w:val="left"/>
        <w:rPr>
          <w:sz w:val="14"/>
        </w:rPr>
      </w:pPr>
      <w:r>
        <w:rPr>
          <w:noProof/>
          <w:sz w:val="14"/>
          <w:lang w:eastAsia="ru-RU"/>
        </w:rPr>
        <mc:AlternateContent>
          <mc:Choice Requires="wpg">
            <w:drawing>
              <wp:anchor distT="0" distB="0" distL="0" distR="0" simplePos="0" relativeHeight="487591424" behindDoc="1" locked="0" layoutInCell="1" allowOverlap="1" wp14:anchorId="67244B5C" wp14:editId="766BEDDF">
                <wp:simplePos x="0" y="0"/>
                <wp:positionH relativeFrom="page">
                  <wp:posOffset>1801367</wp:posOffset>
                </wp:positionH>
                <wp:positionV relativeFrom="paragraph">
                  <wp:posOffset>122673</wp:posOffset>
                </wp:positionV>
                <wp:extent cx="3956685" cy="49403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6685" cy="494030"/>
                          <a:chOff x="0" y="0"/>
                          <a:chExt cx="3956685" cy="494030"/>
                        </a:xfrm>
                      </wpg:grpSpPr>
                      <wps:wsp>
                        <wps:cNvPr id="19" name="Textbox 19"/>
                        <wps:cNvSpPr txBox="1"/>
                        <wps:spPr>
                          <a:xfrm>
                            <a:off x="2511551" y="3047"/>
                            <a:ext cx="1442085" cy="487680"/>
                          </a:xfrm>
                          <a:prstGeom prst="rect">
                            <a:avLst/>
                          </a:prstGeom>
                          <a:ln w="6096">
                            <a:solidFill>
                              <a:srgbClr val="000000"/>
                            </a:solidFill>
                            <a:prstDash val="solid"/>
                          </a:ln>
                        </wps:spPr>
                        <wps:txbx>
                          <w:txbxContent>
                            <w:p w14:paraId="4359B967" w14:textId="77777777" w:rsidR="00A74FE5" w:rsidRDefault="00A74FE5">
                              <w:pPr>
                                <w:spacing w:line="242" w:lineRule="auto"/>
                                <w:ind w:left="105" w:right="69"/>
                              </w:pPr>
                              <w:r>
                                <w:rPr>
                                  <w:spacing w:val="-2"/>
                                </w:rPr>
                                <w:t xml:space="preserve">Минимальная </w:t>
                              </w:r>
                              <w:r>
                                <w:t>площадь</w:t>
                              </w:r>
                              <w:r>
                                <w:rPr>
                                  <w:spacing w:val="34"/>
                                </w:rPr>
                                <w:t xml:space="preserve"> </w:t>
                              </w:r>
                              <w:r>
                                <w:t>озеленения,</w:t>
                              </w:r>
                            </w:p>
                            <w:p w14:paraId="642A732A" w14:textId="77777777" w:rsidR="00A74FE5" w:rsidRDefault="00A74FE5">
                              <w:pPr>
                                <w:spacing w:line="246" w:lineRule="exact"/>
                                <w:ind w:left="105"/>
                              </w:pPr>
                              <w:r>
                                <w:rPr>
                                  <w:spacing w:val="-10"/>
                                </w:rPr>
                                <w:t>%</w:t>
                              </w:r>
                            </w:p>
                          </w:txbxContent>
                        </wps:txbx>
                        <wps:bodyPr wrap="square" lIns="0" tIns="0" rIns="0" bIns="0" rtlCol="0">
                          <a:noAutofit/>
                        </wps:bodyPr>
                      </wps:wsp>
                      <wps:wsp>
                        <wps:cNvPr id="20" name="Textbox 20"/>
                        <wps:cNvSpPr txBox="1"/>
                        <wps:spPr>
                          <a:xfrm>
                            <a:off x="3047" y="3047"/>
                            <a:ext cx="2508885" cy="487680"/>
                          </a:xfrm>
                          <a:prstGeom prst="rect">
                            <a:avLst/>
                          </a:prstGeom>
                          <a:ln w="6096">
                            <a:solidFill>
                              <a:srgbClr val="000000"/>
                            </a:solidFill>
                            <a:prstDash val="solid"/>
                          </a:ln>
                        </wps:spPr>
                        <wps:txbx>
                          <w:txbxContent>
                            <w:p w14:paraId="16F130E1" w14:textId="77777777" w:rsidR="00A74FE5" w:rsidRDefault="00A74FE5">
                              <w:pPr>
                                <w:spacing w:line="244" w:lineRule="exact"/>
                                <w:ind w:left="105"/>
                              </w:pPr>
                              <w:r>
                                <w:t>Размер</w:t>
                              </w:r>
                              <w:r>
                                <w:rPr>
                                  <w:spacing w:val="-4"/>
                                </w:rPr>
                                <w:t xml:space="preserve"> </w:t>
                              </w:r>
                              <w:r>
                                <w:rPr>
                                  <w:spacing w:val="-5"/>
                                </w:rPr>
                                <w:t>СЗЗ</w:t>
                              </w:r>
                            </w:p>
                          </w:txbxContent>
                        </wps:txbx>
                        <wps:bodyPr wrap="square" lIns="0" tIns="0" rIns="0" bIns="0" rtlCol="0">
                          <a:noAutofit/>
                        </wps:bodyPr>
                      </wps:wsp>
                    </wpg:wgp>
                  </a:graphicData>
                </a:graphic>
              </wp:anchor>
            </w:drawing>
          </mc:Choice>
          <mc:Fallback>
            <w:pict>
              <v:group w14:anchorId="67244B5C" id="Group 18" o:spid="_x0000_s1037" style="position:absolute;margin-left:141.85pt;margin-top:9.65pt;width:311.55pt;height:38.9pt;z-index:-15725056;mso-wrap-distance-left:0;mso-wrap-distance-right:0;mso-position-horizontal-relative:page;mso-position-vertical-relative:text" coordsize="39566,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0NbAIAAPIGAAAOAAAAZHJzL2Uyb0RvYy54bWzcVduO2yAQfa/Uf0C8N74k9iZWnFW76UaV&#10;Vu1Ku/0AgvFFxUCBxN6/74DtpM1WlbqV9qF+QMAMw8w5Z/D6um85OjJtGilyHM1CjJigsmhEleOv&#10;j7fvlhgZS0RBuBQsx0/M4OvN2zfrTmUslrXkBdMIggiTdSrHtbUqCwJDa9YSM5OKCTCWUrfEwlJX&#10;QaFJB9FbHsRhmAad1IXSkjJjYHc7GPHGxy9LRu2XsjTMIp5jyM36Uftx78ZgsyZZpYmqGzqmQV6Q&#10;RUsaAZeeQm2JJeigm2eh2oZqaWRpZ1S2gSzLhjJfA1QThRfV7LQ8KF9LlXWVOsEE0F7g9OKw9PPx&#10;XqOmAO6AKUFa4Mhfi2AN4HSqysBnp9WDutdDhTC9k/SbAXNwaXfr6uzcl7p1h6BQ1HvUn06os94i&#10;CpvzVZKmywQjCrbFahHOR1poDdw9O0brj38+GJBsuNYnd0qmU6AwcwbR/BuIDzVRzHNjHEATiKsJ&#10;xEcoby97FK0GGL2XwxDZ/oOEsqNp34zAXmAVJ1GUJBFGgMo8XFwNUp1AixaLODyBtrxKlx60U+0k&#10;U9rYHZMtcpMca2gFr1ByvDPWUXd2cQxxgbocp+Eq9V5G8qa4bTh3NqOr/Q3X6EhcF/nPZQMRfnFz&#10;F22JqQc/bxrduPBSMdlQq6PC9vve6y6ZcNjL4gng6aAZc2y+H4hmGPFPAohynTtN9DTZTxNt+Y30&#10;/e2SFfL9wcqy8TW6m4a4YwKgACfqV5BCDEkP/TRJAXZ8R/21FDz9v9dBnITL5X+hg3QC5/V04B8I&#10;eFi9lMefgHu5f1573Zx/VZsfAAAA//8DAFBLAwQUAAYACAAAACEAczjczuAAAAAJAQAADwAAAGRy&#10;cy9kb3ducmV2LnhtbEyPzWrDMBCE74W+g9hAb43smObHsRxCaHsKhSaF0ptibWwTa2UsxXbevttT&#10;c9thPmZnss1oG9Fj52tHCuJpBAKpcKamUsHX8e15CcIHTUY3jlDBDT1s8seHTKfGDfSJ/SGUgkPI&#10;p1pBFUKbSumLCq32U9cisXd2ndWBZVdK0+mBw20jZ1E0l1bXxB8q3eKuwuJyuFoF74Metkn82u8v&#10;593t5/jy8b2PUamnybhdgwg4hn8Y/upzdci508ldyXjRKJgtkwWjbKwSEAysojlvOfGxiEHmmbxf&#10;kP8CAAD//wMAUEsBAi0AFAAGAAgAAAAhALaDOJL+AAAA4QEAABMAAAAAAAAAAAAAAAAAAAAAAFtD&#10;b250ZW50X1R5cGVzXS54bWxQSwECLQAUAAYACAAAACEAOP0h/9YAAACUAQAACwAAAAAAAAAAAAAA&#10;AAAvAQAAX3JlbHMvLnJlbHNQSwECLQAUAAYACAAAACEAldc9DWwCAADyBgAADgAAAAAAAAAAAAAA&#10;AAAuAgAAZHJzL2Uyb0RvYy54bWxQSwECLQAUAAYACAAAACEAczjczuAAAAAJAQAADwAAAAAAAAAA&#10;AAAAAADGBAAAZHJzL2Rvd25yZXYueG1sUEsFBgAAAAAEAAQA8wAAANMFAAAAAA==&#10;">
                <v:shape id="Textbox 19" o:spid="_x0000_s1038" type="#_x0000_t202" style="position:absolute;left:25115;top:30;width:14421;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xAwAAAANsAAAAPAAAAZHJzL2Rvd25yZXYueG1sRE/NaoNA&#10;EL4X8g7LFHpr1hYMxrhKCQmUHgImPsDgTtTUnRV3q/btu4VAbvPx/U5WLKYXE42us6zgbR2BIK6t&#10;7rhRUF2OrwkI55E19pZJwS85KPLVU4aptjOXNJ19I0IIuxQVtN4PqZSubsmgW9uBOHBXOxr0AY6N&#10;1CPOIdz08j2KNtJgx6GhxYH2LdXf5x+jgMpbZ+0xmcvBN9WXO8Tx4RQr9fK8fOxAeFr8Q3x3f+ow&#10;fwv/v4QDZP4HAAD//wMAUEsBAi0AFAAGAAgAAAAhANvh9svuAAAAhQEAABMAAAAAAAAAAAAAAAAA&#10;AAAAAFtDb250ZW50X1R5cGVzXS54bWxQSwECLQAUAAYACAAAACEAWvQsW78AAAAVAQAACwAAAAAA&#10;AAAAAAAAAAAfAQAAX3JlbHMvLnJlbHNQSwECLQAUAAYACAAAACEAwV6cQMAAAADbAAAADwAAAAAA&#10;AAAAAAAAAAAHAgAAZHJzL2Rvd25yZXYueG1sUEsFBgAAAAADAAMAtwAAAPQCAAAAAA==&#10;" filled="f" strokeweight=".48pt">
                  <v:textbox inset="0,0,0,0">
                    <w:txbxContent>
                      <w:p w14:paraId="4359B967" w14:textId="77777777" w:rsidR="00A74FE5" w:rsidRDefault="00A74FE5">
                        <w:pPr>
                          <w:spacing w:line="242" w:lineRule="auto"/>
                          <w:ind w:left="105" w:right="69"/>
                        </w:pPr>
                        <w:r>
                          <w:rPr>
                            <w:spacing w:val="-2"/>
                          </w:rPr>
                          <w:t xml:space="preserve">Минимальная </w:t>
                        </w:r>
                        <w:r>
                          <w:t>площадь</w:t>
                        </w:r>
                        <w:r>
                          <w:rPr>
                            <w:spacing w:val="34"/>
                          </w:rPr>
                          <w:t xml:space="preserve"> </w:t>
                        </w:r>
                        <w:r>
                          <w:t>озеленения,</w:t>
                        </w:r>
                      </w:p>
                      <w:p w14:paraId="642A732A" w14:textId="77777777" w:rsidR="00A74FE5" w:rsidRDefault="00A74FE5">
                        <w:pPr>
                          <w:spacing w:line="246" w:lineRule="exact"/>
                          <w:ind w:left="105"/>
                        </w:pPr>
                        <w:r>
                          <w:rPr>
                            <w:spacing w:val="-10"/>
                          </w:rPr>
                          <w:t>%</w:t>
                        </w:r>
                      </w:p>
                    </w:txbxContent>
                  </v:textbox>
                </v:shape>
                <v:shape id="Textbox 20" o:spid="_x0000_s1039" type="#_x0000_t202" style="position:absolute;left:30;top:30;width:25089;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9gvAAAANsAAAAPAAAAZHJzL2Rvd25yZXYueG1sRE9LCsIw&#10;EN0L3iGM4E5ThYpUo4goiAuh2gMMzdhWm0lpoq23NwvB5eP919ve1OJNrassK5hNIxDEudUVFwqy&#10;23GyBOE8ssbaMin4kIPtZjhYY6Jtxym9r74QIYRdggpK75tESpeXZNBNbUMcuLttDfoA20LqFrsQ&#10;bmo5j6KFNFhxaCixoX1J+fP6MgoofVTWHpdd2vgiO7tDHB8usVLjUb9bgfDU+7/45z5pBfOwPnwJ&#10;P0BuvgAAAP//AwBQSwECLQAUAAYACAAAACEA2+H2y+4AAACFAQAAEwAAAAAAAAAAAAAAAAAAAAAA&#10;W0NvbnRlbnRfVHlwZXNdLnhtbFBLAQItABQABgAIAAAAIQBa9CxbvwAAABUBAAALAAAAAAAAAAAA&#10;AAAAAB8BAABfcmVscy8ucmVsc1BLAQItABQABgAIAAAAIQCeCP9gvAAAANsAAAAPAAAAAAAAAAAA&#10;AAAAAAcCAABkcnMvZG93bnJldi54bWxQSwUGAAAAAAMAAwC3AAAA8AIAAAAA&#10;" filled="f" strokeweight=".48pt">
                  <v:textbox inset="0,0,0,0">
                    <w:txbxContent>
                      <w:p w14:paraId="16F130E1" w14:textId="77777777" w:rsidR="00A74FE5" w:rsidRDefault="00A74FE5">
                        <w:pPr>
                          <w:spacing w:line="244" w:lineRule="exact"/>
                          <w:ind w:left="105"/>
                        </w:pPr>
                        <w:r>
                          <w:t>Размер</w:t>
                        </w:r>
                        <w:r>
                          <w:rPr>
                            <w:spacing w:val="-4"/>
                          </w:rPr>
                          <w:t xml:space="preserve"> </w:t>
                        </w:r>
                        <w:r>
                          <w:rPr>
                            <w:spacing w:val="-5"/>
                          </w:rPr>
                          <w:t>СЗЗ</w:t>
                        </w:r>
                      </w:p>
                    </w:txbxContent>
                  </v:textbox>
                </v:shape>
                <w10:wrap type="topAndBottom" anchorx="page"/>
              </v:group>
            </w:pict>
          </mc:Fallback>
        </mc:AlternateContent>
      </w:r>
    </w:p>
    <w:p w14:paraId="5D207F6E" w14:textId="77777777" w:rsidR="00997F6A" w:rsidRDefault="00997F6A">
      <w:pPr>
        <w:pStyle w:val="a3"/>
        <w:jc w:val="left"/>
        <w:rPr>
          <w:sz w:val="14"/>
        </w:rPr>
        <w:sectPr w:rsidR="00997F6A">
          <w:pgSz w:w="11900" w:h="16840"/>
          <w:pgMar w:top="540" w:right="708" w:bottom="700" w:left="992" w:header="0" w:footer="518" w:gutter="0"/>
          <w:cols w:space="720"/>
        </w:sectPr>
      </w:pPr>
    </w:p>
    <w:p w14:paraId="42C57534" w14:textId="77777777" w:rsidR="00997F6A" w:rsidRDefault="00997F6A">
      <w:pPr>
        <w:pStyle w:val="a3"/>
        <w:spacing w:before="5"/>
        <w:ind w:left="0" w:firstLine="0"/>
        <w:jc w:val="left"/>
        <w:rPr>
          <w:sz w:val="2"/>
        </w:rPr>
      </w:pPr>
    </w:p>
    <w:tbl>
      <w:tblPr>
        <w:tblStyle w:val="TableNormal"/>
        <w:tblW w:w="0" w:type="auto"/>
        <w:tblInd w:w="1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0"/>
        <w:gridCol w:w="2270"/>
      </w:tblGrid>
      <w:tr w:rsidR="00997F6A" w14:paraId="7910B5DE" w14:textId="77777777">
        <w:trPr>
          <w:trHeight w:val="254"/>
        </w:trPr>
        <w:tc>
          <w:tcPr>
            <w:tcW w:w="3950" w:type="dxa"/>
          </w:tcPr>
          <w:p w14:paraId="2C2E285B" w14:textId="77777777" w:rsidR="00997F6A" w:rsidRDefault="005C48BA">
            <w:pPr>
              <w:pStyle w:val="TableParagraph"/>
              <w:spacing w:line="234" w:lineRule="exact"/>
              <w:ind w:left="110"/>
            </w:pPr>
            <w:r>
              <w:t>до</w:t>
            </w:r>
            <w:r>
              <w:rPr>
                <w:spacing w:val="-4"/>
              </w:rPr>
              <w:t xml:space="preserve"> </w:t>
            </w:r>
            <w:r>
              <w:t>300</w:t>
            </w:r>
            <w:r>
              <w:rPr>
                <w:spacing w:val="1"/>
              </w:rPr>
              <w:t xml:space="preserve"> </w:t>
            </w:r>
            <w:r>
              <w:rPr>
                <w:spacing w:val="-10"/>
              </w:rPr>
              <w:t>м</w:t>
            </w:r>
          </w:p>
        </w:tc>
        <w:tc>
          <w:tcPr>
            <w:tcW w:w="2270" w:type="dxa"/>
          </w:tcPr>
          <w:p w14:paraId="01CEE415" w14:textId="77777777" w:rsidR="00997F6A" w:rsidRDefault="005C48BA">
            <w:pPr>
              <w:pStyle w:val="TableParagraph"/>
              <w:spacing w:line="234" w:lineRule="exact"/>
              <w:ind w:left="19" w:right="4"/>
              <w:jc w:val="center"/>
            </w:pPr>
            <w:r>
              <w:rPr>
                <w:spacing w:val="-5"/>
              </w:rPr>
              <w:t>60</w:t>
            </w:r>
          </w:p>
        </w:tc>
      </w:tr>
      <w:tr w:rsidR="00997F6A" w14:paraId="3151D526" w14:textId="77777777">
        <w:trPr>
          <w:trHeight w:val="253"/>
        </w:trPr>
        <w:tc>
          <w:tcPr>
            <w:tcW w:w="3950" w:type="dxa"/>
          </w:tcPr>
          <w:p w14:paraId="111E075B" w14:textId="77777777" w:rsidR="00997F6A" w:rsidRDefault="005C48BA">
            <w:pPr>
              <w:pStyle w:val="TableParagraph"/>
              <w:spacing w:line="234" w:lineRule="exact"/>
              <w:ind w:left="110"/>
            </w:pPr>
            <w:r>
              <w:t>св.</w:t>
            </w:r>
            <w:r>
              <w:rPr>
                <w:spacing w:val="3"/>
              </w:rPr>
              <w:t xml:space="preserve"> </w:t>
            </w:r>
            <w:r>
              <w:t>300</w:t>
            </w:r>
            <w:r>
              <w:rPr>
                <w:spacing w:val="-4"/>
              </w:rPr>
              <w:t xml:space="preserve"> </w:t>
            </w:r>
            <w:r>
              <w:t>до</w:t>
            </w:r>
            <w:r>
              <w:rPr>
                <w:spacing w:val="-4"/>
              </w:rPr>
              <w:t xml:space="preserve"> </w:t>
            </w:r>
            <w:r>
              <w:t>1000</w:t>
            </w:r>
            <w:r>
              <w:rPr>
                <w:spacing w:val="2"/>
              </w:rPr>
              <w:t xml:space="preserve"> </w:t>
            </w:r>
            <w:r>
              <w:rPr>
                <w:spacing w:val="-10"/>
              </w:rPr>
              <w:t>м</w:t>
            </w:r>
          </w:p>
        </w:tc>
        <w:tc>
          <w:tcPr>
            <w:tcW w:w="2270" w:type="dxa"/>
          </w:tcPr>
          <w:p w14:paraId="480CE249" w14:textId="77777777" w:rsidR="00997F6A" w:rsidRDefault="005C48BA">
            <w:pPr>
              <w:pStyle w:val="TableParagraph"/>
              <w:spacing w:line="234" w:lineRule="exact"/>
              <w:ind w:left="19" w:right="4"/>
              <w:jc w:val="center"/>
            </w:pPr>
            <w:r>
              <w:rPr>
                <w:spacing w:val="-5"/>
              </w:rPr>
              <w:t>50</w:t>
            </w:r>
          </w:p>
        </w:tc>
      </w:tr>
      <w:tr w:rsidR="00997F6A" w14:paraId="317EF83D" w14:textId="77777777">
        <w:trPr>
          <w:trHeight w:val="254"/>
        </w:trPr>
        <w:tc>
          <w:tcPr>
            <w:tcW w:w="3950" w:type="dxa"/>
          </w:tcPr>
          <w:p w14:paraId="2B6AE959" w14:textId="77777777" w:rsidR="00997F6A" w:rsidRDefault="005C48BA">
            <w:pPr>
              <w:pStyle w:val="TableParagraph"/>
              <w:spacing w:line="234" w:lineRule="exact"/>
              <w:ind w:left="110"/>
            </w:pPr>
            <w:r>
              <w:t>св.</w:t>
            </w:r>
            <w:r>
              <w:rPr>
                <w:spacing w:val="3"/>
              </w:rPr>
              <w:t xml:space="preserve"> </w:t>
            </w:r>
            <w:r>
              <w:t>1000</w:t>
            </w:r>
            <w:r>
              <w:rPr>
                <w:spacing w:val="-4"/>
              </w:rPr>
              <w:t xml:space="preserve"> </w:t>
            </w:r>
            <w:r>
              <w:t>до</w:t>
            </w:r>
            <w:r>
              <w:rPr>
                <w:spacing w:val="-4"/>
              </w:rPr>
              <w:t xml:space="preserve"> </w:t>
            </w:r>
            <w:r>
              <w:t>3000</w:t>
            </w:r>
            <w:r>
              <w:rPr>
                <w:spacing w:val="2"/>
              </w:rPr>
              <w:t xml:space="preserve"> </w:t>
            </w:r>
            <w:r>
              <w:rPr>
                <w:spacing w:val="-10"/>
              </w:rPr>
              <w:t>м</w:t>
            </w:r>
          </w:p>
        </w:tc>
        <w:tc>
          <w:tcPr>
            <w:tcW w:w="2270" w:type="dxa"/>
          </w:tcPr>
          <w:p w14:paraId="3F86CD4E" w14:textId="77777777" w:rsidR="00997F6A" w:rsidRDefault="005C48BA">
            <w:pPr>
              <w:pStyle w:val="TableParagraph"/>
              <w:spacing w:line="234" w:lineRule="exact"/>
              <w:ind w:left="19" w:right="4"/>
              <w:jc w:val="center"/>
            </w:pPr>
            <w:r>
              <w:rPr>
                <w:spacing w:val="-5"/>
              </w:rPr>
              <w:t>40</w:t>
            </w:r>
          </w:p>
        </w:tc>
      </w:tr>
      <w:tr w:rsidR="00997F6A" w14:paraId="60B4B5F3" w14:textId="77777777">
        <w:trPr>
          <w:trHeight w:val="253"/>
        </w:trPr>
        <w:tc>
          <w:tcPr>
            <w:tcW w:w="3950" w:type="dxa"/>
          </w:tcPr>
          <w:p w14:paraId="6F05F9E6" w14:textId="77777777" w:rsidR="00997F6A" w:rsidRDefault="005C48BA">
            <w:pPr>
              <w:pStyle w:val="TableParagraph"/>
              <w:spacing w:line="234" w:lineRule="exact"/>
              <w:ind w:left="110"/>
            </w:pPr>
            <w:r>
              <w:t>св.</w:t>
            </w:r>
            <w:r>
              <w:rPr>
                <w:spacing w:val="3"/>
              </w:rPr>
              <w:t xml:space="preserve"> </w:t>
            </w:r>
            <w:r>
              <w:rPr>
                <w:spacing w:val="-4"/>
              </w:rPr>
              <w:t>3000</w:t>
            </w:r>
          </w:p>
        </w:tc>
        <w:tc>
          <w:tcPr>
            <w:tcW w:w="2270" w:type="dxa"/>
          </w:tcPr>
          <w:p w14:paraId="5350E02B" w14:textId="77777777" w:rsidR="00997F6A" w:rsidRDefault="005C48BA">
            <w:pPr>
              <w:pStyle w:val="TableParagraph"/>
              <w:spacing w:line="234" w:lineRule="exact"/>
              <w:ind w:left="19" w:right="4"/>
              <w:jc w:val="center"/>
            </w:pPr>
            <w:r>
              <w:rPr>
                <w:spacing w:val="-5"/>
              </w:rPr>
              <w:t>20</w:t>
            </w:r>
          </w:p>
        </w:tc>
      </w:tr>
    </w:tbl>
    <w:p w14:paraId="0FB50D70" w14:textId="77777777" w:rsidR="00997F6A" w:rsidRDefault="00997F6A">
      <w:pPr>
        <w:pStyle w:val="a3"/>
        <w:spacing w:before="176"/>
        <w:ind w:left="0" w:firstLine="0"/>
        <w:jc w:val="left"/>
      </w:pPr>
    </w:p>
    <w:p w14:paraId="2FD13337" w14:textId="77777777" w:rsidR="00997F6A" w:rsidRDefault="005C48BA">
      <w:pPr>
        <w:pStyle w:val="a6"/>
        <w:numPr>
          <w:ilvl w:val="0"/>
          <w:numId w:val="46"/>
        </w:numPr>
        <w:tabs>
          <w:tab w:val="left" w:pos="1357"/>
        </w:tabs>
        <w:spacing w:line="259" w:lineRule="auto"/>
        <w:ind w:left="140" w:right="414" w:firstLine="705"/>
        <w:jc w:val="both"/>
        <w:rPr>
          <w:sz w:val="28"/>
        </w:rPr>
      </w:pPr>
      <w:r>
        <w:rPr>
          <w:sz w:val="28"/>
        </w:rPr>
        <w:t>В санитарно-защитных зонах со стороны жилых и общественно- деловых зон необходимо предусматривать полосу древесно-кустарниковых насаждений шириной не менее 50 м, а при ширине СЗЗ до 100 м - не менее 20</w:t>
      </w:r>
      <w:r>
        <w:rPr>
          <w:spacing w:val="80"/>
          <w:sz w:val="28"/>
        </w:rPr>
        <w:t xml:space="preserve"> </w:t>
      </w:r>
      <w:r>
        <w:rPr>
          <w:spacing w:val="-6"/>
          <w:sz w:val="28"/>
        </w:rPr>
        <w:t>м.</w:t>
      </w:r>
    </w:p>
    <w:p w14:paraId="07A6A14C" w14:textId="77777777" w:rsidR="00997F6A" w:rsidRDefault="005C48BA">
      <w:pPr>
        <w:pStyle w:val="1"/>
        <w:spacing w:before="165" w:line="379" w:lineRule="auto"/>
        <w:ind w:left="846" w:right="3921"/>
        <w:jc w:val="both"/>
      </w:pPr>
      <w:r>
        <w:t>Глава 10. Зоны специального назначения Статья</w:t>
      </w:r>
      <w:r>
        <w:rPr>
          <w:spacing w:val="-9"/>
        </w:rPr>
        <w:t xml:space="preserve"> </w:t>
      </w:r>
      <w:r>
        <w:t>22.</w:t>
      </w:r>
      <w:r>
        <w:rPr>
          <w:spacing w:val="-4"/>
        </w:rPr>
        <w:t xml:space="preserve"> </w:t>
      </w:r>
      <w:r>
        <w:t>Зоны</w:t>
      </w:r>
      <w:r>
        <w:rPr>
          <w:spacing w:val="-8"/>
        </w:rPr>
        <w:t xml:space="preserve"> </w:t>
      </w:r>
      <w:r>
        <w:t>специального</w:t>
      </w:r>
      <w:r>
        <w:rPr>
          <w:spacing w:val="-7"/>
        </w:rPr>
        <w:t xml:space="preserve"> </w:t>
      </w:r>
      <w:r>
        <w:rPr>
          <w:spacing w:val="-2"/>
        </w:rPr>
        <w:t>назначения</w:t>
      </w:r>
    </w:p>
    <w:p w14:paraId="1E868BB2" w14:textId="77777777" w:rsidR="00997F6A" w:rsidRDefault="005C48BA">
      <w:pPr>
        <w:pStyle w:val="a6"/>
        <w:numPr>
          <w:ilvl w:val="0"/>
          <w:numId w:val="39"/>
        </w:numPr>
        <w:tabs>
          <w:tab w:val="left" w:pos="1007"/>
        </w:tabs>
        <w:ind w:right="423" w:firstLine="566"/>
        <w:jc w:val="both"/>
        <w:rPr>
          <w:sz w:val="28"/>
        </w:rPr>
      </w:pPr>
      <w:r>
        <w:rPr>
          <w:sz w:val="28"/>
        </w:rPr>
        <w:t>В состав зон специального назначения могут включаться зоны, занятые кладбищами, крематориями, скотомогильниками, объектами, используемыми для</w:t>
      </w:r>
      <w:r>
        <w:rPr>
          <w:spacing w:val="-2"/>
          <w:sz w:val="28"/>
        </w:rPr>
        <w:t xml:space="preserve"> </w:t>
      </w:r>
      <w:r>
        <w:rPr>
          <w:sz w:val="28"/>
        </w:rPr>
        <w:t>захоронения</w:t>
      </w:r>
      <w:r>
        <w:rPr>
          <w:spacing w:val="-2"/>
          <w:sz w:val="28"/>
        </w:rPr>
        <w:t xml:space="preserve"> </w:t>
      </w:r>
      <w:r>
        <w:rPr>
          <w:sz w:val="28"/>
        </w:rPr>
        <w:t>твердых</w:t>
      </w:r>
      <w:r>
        <w:rPr>
          <w:spacing w:val="-4"/>
          <w:sz w:val="28"/>
        </w:rPr>
        <w:t xml:space="preserve"> </w:t>
      </w:r>
      <w:r>
        <w:rPr>
          <w:sz w:val="28"/>
        </w:rPr>
        <w:t>коммунальных</w:t>
      </w:r>
      <w:r>
        <w:rPr>
          <w:spacing w:val="-4"/>
          <w:sz w:val="28"/>
        </w:rPr>
        <w:t xml:space="preserve"> </w:t>
      </w:r>
      <w:r>
        <w:rPr>
          <w:sz w:val="28"/>
        </w:rPr>
        <w:t>отходов,</w:t>
      </w:r>
      <w:r>
        <w:rPr>
          <w:spacing w:val="-1"/>
          <w:sz w:val="28"/>
        </w:rPr>
        <w:t xml:space="preserve"> </w:t>
      </w:r>
      <w:r>
        <w:rPr>
          <w:sz w:val="28"/>
        </w:rPr>
        <w:t>производственных</w:t>
      </w:r>
      <w:r>
        <w:rPr>
          <w:spacing w:val="-8"/>
          <w:sz w:val="28"/>
        </w:rPr>
        <w:t xml:space="preserve"> </w:t>
      </w:r>
      <w:r>
        <w:rPr>
          <w:sz w:val="28"/>
        </w:rPr>
        <w:t>отходов,</w:t>
      </w:r>
      <w:r>
        <w:rPr>
          <w:spacing w:val="-1"/>
          <w:sz w:val="28"/>
        </w:rPr>
        <w:t xml:space="preserve"> </w:t>
      </w:r>
      <w:r>
        <w:rPr>
          <w:sz w:val="28"/>
        </w:rPr>
        <w:t>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2AA9F026" w14:textId="77777777" w:rsidR="00997F6A" w:rsidRDefault="005C48BA">
      <w:pPr>
        <w:pStyle w:val="a6"/>
        <w:numPr>
          <w:ilvl w:val="0"/>
          <w:numId w:val="39"/>
        </w:numPr>
        <w:tabs>
          <w:tab w:val="left" w:pos="1104"/>
        </w:tabs>
        <w:ind w:right="419" w:firstLine="480"/>
        <w:jc w:val="both"/>
        <w:rPr>
          <w:sz w:val="28"/>
        </w:rPr>
      </w:pPr>
      <w:r>
        <w:rPr>
          <w:sz w:val="28"/>
        </w:rPr>
        <w:t>Для предприятий, производств и объектов, расположенных на территориях</w:t>
      </w:r>
      <w:r>
        <w:rPr>
          <w:spacing w:val="-8"/>
          <w:sz w:val="28"/>
        </w:rPr>
        <w:t xml:space="preserve"> </w:t>
      </w:r>
      <w:r>
        <w:rPr>
          <w:sz w:val="28"/>
        </w:rPr>
        <w:t>специального</w:t>
      </w:r>
      <w:r>
        <w:rPr>
          <w:spacing w:val="-4"/>
          <w:sz w:val="28"/>
        </w:rPr>
        <w:t xml:space="preserve"> </w:t>
      </w:r>
      <w:r>
        <w:rPr>
          <w:sz w:val="28"/>
        </w:rPr>
        <w:t>назначения,</w:t>
      </w:r>
      <w:r>
        <w:rPr>
          <w:spacing w:val="-2"/>
          <w:sz w:val="28"/>
        </w:rPr>
        <w:t xml:space="preserve"> </w:t>
      </w:r>
      <w:r>
        <w:rPr>
          <w:sz w:val="28"/>
        </w:rPr>
        <w:t>в</w:t>
      </w:r>
      <w:r>
        <w:rPr>
          <w:spacing w:val="-2"/>
          <w:sz w:val="28"/>
        </w:rPr>
        <w:t xml:space="preserve"> </w:t>
      </w:r>
      <w:r>
        <w:rPr>
          <w:sz w:val="28"/>
        </w:rPr>
        <w:t>зависимости</w:t>
      </w:r>
      <w:r>
        <w:rPr>
          <w:spacing w:val="-4"/>
          <w:sz w:val="28"/>
        </w:rPr>
        <w:t xml:space="preserve"> </w:t>
      </w:r>
      <w:r>
        <w:rPr>
          <w:sz w:val="28"/>
        </w:rPr>
        <w:t>от</w:t>
      </w:r>
      <w:r>
        <w:rPr>
          <w:spacing w:val="-5"/>
          <w:sz w:val="28"/>
        </w:rPr>
        <w:t xml:space="preserve"> </w:t>
      </w:r>
      <w:r>
        <w:rPr>
          <w:sz w:val="28"/>
        </w:rPr>
        <w:t>мощности,</w:t>
      </w:r>
      <w:r>
        <w:rPr>
          <w:spacing w:val="-2"/>
          <w:sz w:val="28"/>
        </w:rPr>
        <w:t xml:space="preserve"> </w:t>
      </w:r>
      <w:r>
        <w:rPr>
          <w:sz w:val="28"/>
        </w:rPr>
        <w:t>характера</w:t>
      </w:r>
      <w:r>
        <w:rPr>
          <w:spacing w:val="-4"/>
          <w:sz w:val="28"/>
        </w:rPr>
        <w:t xml:space="preserve"> </w:t>
      </w:r>
      <w:r>
        <w:rPr>
          <w:sz w:val="28"/>
        </w:rPr>
        <w:t>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w:t>
      </w:r>
      <w:r w:rsidR="00677B71">
        <w:rPr>
          <w:sz w:val="28"/>
        </w:rPr>
        <w:t xml:space="preserve"> </w:t>
      </w:r>
      <w:r>
        <w:rPr>
          <w:sz w:val="28"/>
        </w:rPr>
        <w:t>с СанПиН 2.2.1/2.1.1.1200-03 (с изменениями и дополнениями).</w:t>
      </w:r>
    </w:p>
    <w:p w14:paraId="546EBC64" w14:textId="77777777" w:rsidR="00997F6A" w:rsidRDefault="005C48BA">
      <w:pPr>
        <w:pStyle w:val="a3"/>
        <w:spacing w:line="242" w:lineRule="auto"/>
        <w:ind w:right="422"/>
      </w:pPr>
      <w:r>
        <w:t>Размеры</w:t>
      </w:r>
      <w:r>
        <w:rPr>
          <w:spacing w:val="80"/>
          <w:w w:val="150"/>
        </w:rPr>
        <w:t xml:space="preserve">  </w:t>
      </w:r>
      <w:r>
        <w:t>санитарно-защитных</w:t>
      </w:r>
      <w:r>
        <w:rPr>
          <w:spacing w:val="80"/>
          <w:w w:val="150"/>
        </w:rPr>
        <w:t xml:space="preserve">  </w:t>
      </w:r>
      <w:r>
        <w:t>зон</w:t>
      </w:r>
      <w:r>
        <w:rPr>
          <w:spacing w:val="80"/>
          <w:w w:val="150"/>
        </w:rPr>
        <w:t xml:space="preserve">  </w:t>
      </w:r>
      <w:r>
        <w:t>следует</w:t>
      </w:r>
      <w:r>
        <w:rPr>
          <w:spacing w:val="80"/>
          <w:w w:val="150"/>
        </w:rPr>
        <w:t xml:space="preserve">  </w:t>
      </w:r>
      <w:r>
        <w:t>устанавливать</w:t>
      </w:r>
      <w:r>
        <w:rPr>
          <w:spacing w:val="40"/>
        </w:rPr>
        <w:t xml:space="preserve"> </w:t>
      </w:r>
      <w:r>
        <w:t>согласно</w:t>
      </w:r>
      <w:r>
        <w:rPr>
          <w:spacing w:val="-1"/>
        </w:rPr>
        <w:t xml:space="preserve"> </w:t>
      </w:r>
      <w:r>
        <w:t>Федеральному закону РФ «О санитарно-эпидемиологическом благополучии</w:t>
      </w:r>
      <w:r>
        <w:rPr>
          <w:spacing w:val="12"/>
        </w:rPr>
        <w:t xml:space="preserve"> </w:t>
      </w:r>
      <w:r>
        <w:t>населения»</w:t>
      </w:r>
      <w:r>
        <w:rPr>
          <w:spacing w:val="70"/>
        </w:rPr>
        <w:t xml:space="preserve"> </w:t>
      </w:r>
      <w:r>
        <w:t>в</w:t>
      </w:r>
      <w:r>
        <w:rPr>
          <w:spacing w:val="7"/>
        </w:rPr>
        <w:t xml:space="preserve"> </w:t>
      </w:r>
      <w:r>
        <w:t>соответствии</w:t>
      </w:r>
      <w:r>
        <w:rPr>
          <w:spacing w:val="8"/>
        </w:rPr>
        <w:t xml:space="preserve"> </w:t>
      </w:r>
      <w:r>
        <w:t>с</w:t>
      </w:r>
      <w:r>
        <w:rPr>
          <w:spacing w:val="10"/>
        </w:rPr>
        <w:t xml:space="preserve"> </w:t>
      </w:r>
      <w:r>
        <w:t>постановлением</w:t>
      </w:r>
      <w:r>
        <w:rPr>
          <w:spacing w:val="14"/>
        </w:rPr>
        <w:t xml:space="preserve"> </w:t>
      </w:r>
      <w:r>
        <w:t>Правительства</w:t>
      </w:r>
      <w:r>
        <w:rPr>
          <w:spacing w:val="10"/>
        </w:rPr>
        <w:t xml:space="preserve"> </w:t>
      </w:r>
      <w:r>
        <w:rPr>
          <w:spacing w:val="-5"/>
        </w:rPr>
        <w:t>РФ</w:t>
      </w:r>
    </w:p>
    <w:p w14:paraId="373E3952" w14:textId="77777777" w:rsidR="00997F6A" w:rsidRDefault="005C48BA">
      <w:pPr>
        <w:pStyle w:val="a3"/>
        <w:ind w:right="422" w:firstLine="0"/>
      </w:pPr>
      <w:r>
        <w:t>«Об утверждении Правил установления санитарно-защитных зон и использования земельных участков, расположенных в границах санитарно- защитных зон».</w:t>
      </w:r>
    </w:p>
    <w:p w14:paraId="6929D554" w14:textId="77777777" w:rsidR="00997F6A" w:rsidRDefault="00997F6A">
      <w:pPr>
        <w:pStyle w:val="a3"/>
        <w:spacing w:before="310"/>
        <w:ind w:left="0" w:firstLine="0"/>
        <w:jc w:val="left"/>
      </w:pPr>
    </w:p>
    <w:p w14:paraId="04E9EFDB" w14:textId="77777777" w:rsidR="00997F6A" w:rsidRDefault="005C48BA">
      <w:pPr>
        <w:pStyle w:val="1"/>
        <w:ind w:left="620"/>
      </w:pPr>
      <w:r>
        <w:t>Статья</w:t>
      </w:r>
      <w:r>
        <w:rPr>
          <w:spacing w:val="-7"/>
        </w:rPr>
        <w:t xml:space="preserve"> </w:t>
      </w:r>
      <w:r>
        <w:t>23.</w:t>
      </w:r>
      <w:r>
        <w:rPr>
          <w:spacing w:val="-3"/>
        </w:rPr>
        <w:t xml:space="preserve"> </w:t>
      </w:r>
      <w:r>
        <w:rPr>
          <w:spacing w:val="-2"/>
        </w:rPr>
        <w:t>Скотомогильники</w:t>
      </w:r>
    </w:p>
    <w:p w14:paraId="1DA34D19" w14:textId="77777777" w:rsidR="00997F6A" w:rsidRDefault="005C48BA">
      <w:pPr>
        <w:pStyle w:val="a6"/>
        <w:numPr>
          <w:ilvl w:val="0"/>
          <w:numId w:val="38"/>
        </w:numPr>
        <w:tabs>
          <w:tab w:val="left" w:pos="1219"/>
        </w:tabs>
        <w:spacing w:before="316"/>
        <w:ind w:right="420" w:firstLine="480"/>
        <w:jc w:val="both"/>
        <w:rPr>
          <w:sz w:val="28"/>
        </w:rPr>
      </w:pPr>
      <w:r>
        <w:rPr>
          <w:sz w:val="28"/>
        </w:rPr>
        <w:t xml:space="preserve">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w:t>
      </w:r>
      <w:r>
        <w:rPr>
          <w:spacing w:val="-2"/>
          <w:sz w:val="28"/>
        </w:rPr>
        <w:t>происхождения).</w:t>
      </w:r>
    </w:p>
    <w:p w14:paraId="1CD175D3" w14:textId="77777777" w:rsidR="00997F6A" w:rsidRDefault="005C48BA">
      <w:pPr>
        <w:pStyle w:val="a3"/>
        <w:spacing w:before="2"/>
        <w:ind w:right="420"/>
      </w:pPr>
      <w:r>
        <w:t xml:space="preserve">При проектировании скотомогильников необходимо руководствоваться СП </w:t>
      </w:r>
      <w:r>
        <w:rPr>
          <w:spacing w:val="-2"/>
        </w:rPr>
        <w:t>289.1325800.2017.</w:t>
      </w:r>
    </w:p>
    <w:p w14:paraId="2AA1ECE8" w14:textId="77777777" w:rsidR="00997F6A" w:rsidRDefault="005C48BA">
      <w:pPr>
        <w:pStyle w:val="a6"/>
        <w:numPr>
          <w:ilvl w:val="0"/>
          <w:numId w:val="38"/>
        </w:numPr>
        <w:tabs>
          <w:tab w:val="left" w:pos="940"/>
        </w:tabs>
        <w:ind w:right="422" w:firstLine="480"/>
        <w:jc w:val="both"/>
        <w:rPr>
          <w:sz w:val="28"/>
        </w:rPr>
      </w:pPr>
      <w:r>
        <w:rPr>
          <w:sz w:val="28"/>
        </w:rPr>
        <w:t>Выбор и отвод земельного участка для строительства скотомогильника или отдельно стоящей биотермической ямы проводят органы местной администрации</w:t>
      </w:r>
      <w:r>
        <w:rPr>
          <w:spacing w:val="17"/>
          <w:sz w:val="28"/>
        </w:rPr>
        <w:t xml:space="preserve"> </w:t>
      </w:r>
      <w:r>
        <w:rPr>
          <w:sz w:val="28"/>
        </w:rPr>
        <w:t>по</w:t>
      </w:r>
      <w:r>
        <w:rPr>
          <w:spacing w:val="17"/>
          <w:sz w:val="28"/>
        </w:rPr>
        <w:t xml:space="preserve"> </w:t>
      </w:r>
      <w:r>
        <w:rPr>
          <w:sz w:val="28"/>
        </w:rPr>
        <w:t>представлению</w:t>
      </w:r>
      <w:r>
        <w:rPr>
          <w:spacing w:val="16"/>
          <w:sz w:val="28"/>
        </w:rPr>
        <w:t xml:space="preserve"> </w:t>
      </w:r>
      <w:r>
        <w:rPr>
          <w:sz w:val="28"/>
        </w:rPr>
        <w:t>организации</w:t>
      </w:r>
      <w:r>
        <w:rPr>
          <w:spacing w:val="17"/>
          <w:sz w:val="28"/>
        </w:rPr>
        <w:t xml:space="preserve"> </w:t>
      </w:r>
      <w:r>
        <w:rPr>
          <w:sz w:val="28"/>
        </w:rPr>
        <w:t>государственной</w:t>
      </w:r>
      <w:r>
        <w:rPr>
          <w:spacing w:val="18"/>
          <w:sz w:val="28"/>
        </w:rPr>
        <w:t xml:space="preserve"> </w:t>
      </w:r>
      <w:r>
        <w:rPr>
          <w:spacing w:val="-2"/>
          <w:sz w:val="28"/>
        </w:rPr>
        <w:t>ветеринарной</w:t>
      </w:r>
    </w:p>
    <w:p w14:paraId="210A3E2D" w14:textId="77777777" w:rsidR="00997F6A" w:rsidRDefault="00997F6A">
      <w:pPr>
        <w:pStyle w:val="a6"/>
        <w:rPr>
          <w:sz w:val="28"/>
        </w:rPr>
        <w:sectPr w:rsidR="00997F6A">
          <w:pgSz w:w="11900" w:h="16840"/>
          <w:pgMar w:top="540" w:right="708" w:bottom="700" w:left="992" w:header="0" w:footer="518" w:gutter="0"/>
          <w:cols w:space="720"/>
        </w:sectPr>
      </w:pPr>
    </w:p>
    <w:p w14:paraId="20FFF92D" w14:textId="77777777" w:rsidR="00997F6A" w:rsidRDefault="005C48BA">
      <w:pPr>
        <w:pStyle w:val="a3"/>
        <w:spacing w:before="61"/>
        <w:ind w:right="423" w:firstLine="0"/>
      </w:pPr>
      <w:r>
        <w:t xml:space="preserve">службы, согласованному с местным центром санитарно-эпидемиологического </w:t>
      </w:r>
      <w:r>
        <w:rPr>
          <w:spacing w:val="-2"/>
        </w:rPr>
        <w:t>надзора.</w:t>
      </w:r>
    </w:p>
    <w:p w14:paraId="1706E900" w14:textId="77777777" w:rsidR="00997F6A" w:rsidRDefault="005C48BA">
      <w:pPr>
        <w:pStyle w:val="a6"/>
        <w:numPr>
          <w:ilvl w:val="0"/>
          <w:numId w:val="38"/>
        </w:numPr>
        <w:tabs>
          <w:tab w:val="left" w:pos="984"/>
        </w:tabs>
        <w:spacing w:line="242" w:lineRule="auto"/>
        <w:ind w:right="422" w:firstLine="480"/>
        <w:jc w:val="both"/>
        <w:rPr>
          <w:sz w:val="28"/>
        </w:rPr>
      </w:pPr>
      <w:r>
        <w:rPr>
          <w:sz w:val="28"/>
        </w:rPr>
        <w:t>Размещение скотомогильников (биотермических ям) в водоохранной, лесопарковой и заповедной зонах категорически запрещается.</w:t>
      </w:r>
    </w:p>
    <w:p w14:paraId="7F255A92" w14:textId="77777777" w:rsidR="00997F6A" w:rsidRDefault="005C48BA">
      <w:pPr>
        <w:pStyle w:val="a6"/>
        <w:numPr>
          <w:ilvl w:val="0"/>
          <w:numId w:val="38"/>
        </w:numPr>
        <w:tabs>
          <w:tab w:val="left" w:pos="1132"/>
        </w:tabs>
        <w:ind w:right="426" w:firstLine="480"/>
        <w:jc w:val="both"/>
        <w:rPr>
          <w:sz w:val="28"/>
        </w:rPr>
      </w:pPr>
      <w:r>
        <w:rPr>
          <w:sz w:val="28"/>
        </w:rPr>
        <w:t>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w:t>
      </w:r>
    </w:p>
    <w:p w14:paraId="57108E5F" w14:textId="77777777" w:rsidR="00997F6A" w:rsidRDefault="005C48BA">
      <w:pPr>
        <w:pStyle w:val="a6"/>
        <w:numPr>
          <w:ilvl w:val="0"/>
          <w:numId w:val="38"/>
        </w:numPr>
        <w:tabs>
          <w:tab w:val="left" w:pos="1128"/>
        </w:tabs>
        <w:ind w:right="419" w:firstLine="480"/>
        <w:jc w:val="both"/>
        <w:rPr>
          <w:sz w:val="28"/>
        </w:rPr>
      </w:pPr>
      <w:r>
        <w:rPr>
          <w:sz w:val="28"/>
        </w:rPr>
        <w:t>Размер санитарно-защитной зоны следует принимать согласно действующему законодательству в соответствии с требованиями СанПиН 2.1.3684-21, СанПиН 2.2.1/2.1.1.1200-03 с изменениями и</w:t>
      </w:r>
      <w:r>
        <w:rPr>
          <w:spacing w:val="40"/>
          <w:sz w:val="28"/>
        </w:rPr>
        <w:t xml:space="preserve"> </w:t>
      </w:r>
      <w:r>
        <w:rPr>
          <w:sz w:val="28"/>
        </w:rPr>
        <w:t>дополнениями.</w:t>
      </w:r>
    </w:p>
    <w:p w14:paraId="3132ABC1" w14:textId="77777777" w:rsidR="00997F6A" w:rsidRDefault="005C48BA">
      <w:pPr>
        <w:pStyle w:val="a3"/>
        <w:spacing w:line="321" w:lineRule="exact"/>
        <w:ind w:left="620" w:firstLine="0"/>
        <w:jc w:val="left"/>
      </w:pPr>
      <w:r>
        <w:t>Ориентировочный</w:t>
      </w:r>
      <w:r>
        <w:rPr>
          <w:spacing w:val="-13"/>
        </w:rPr>
        <w:t xml:space="preserve"> </w:t>
      </w:r>
      <w:r>
        <w:t>размер</w:t>
      </w:r>
      <w:r>
        <w:rPr>
          <w:spacing w:val="-12"/>
        </w:rPr>
        <w:t xml:space="preserve"> </w:t>
      </w:r>
      <w:r>
        <w:t>санитарно-защитной</w:t>
      </w:r>
      <w:r>
        <w:rPr>
          <w:spacing w:val="-12"/>
        </w:rPr>
        <w:t xml:space="preserve"> </w:t>
      </w:r>
      <w:r>
        <w:t>зоны</w:t>
      </w:r>
      <w:r>
        <w:rPr>
          <w:spacing w:val="-12"/>
        </w:rPr>
        <w:t xml:space="preserve"> </w:t>
      </w:r>
      <w:r>
        <w:rPr>
          <w:spacing w:val="-2"/>
        </w:rPr>
        <w:t>составляет:</w:t>
      </w:r>
    </w:p>
    <w:p w14:paraId="7FF3CB66" w14:textId="77777777" w:rsidR="00997F6A" w:rsidRDefault="005C48BA">
      <w:pPr>
        <w:pStyle w:val="a6"/>
        <w:numPr>
          <w:ilvl w:val="1"/>
          <w:numId w:val="38"/>
        </w:numPr>
        <w:tabs>
          <w:tab w:val="left" w:pos="782"/>
        </w:tabs>
        <w:spacing w:line="322" w:lineRule="exact"/>
        <w:ind w:left="782" w:hanging="162"/>
        <w:jc w:val="left"/>
        <w:rPr>
          <w:sz w:val="28"/>
        </w:rPr>
      </w:pPr>
      <w:r>
        <w:rPr>
          <w:sz w:val="28"/>
        </w:rPr>
        <w:t>от</w:t>
      </w:r>
      <w:r>
        <w:rPr>
          <w:spacing w:val="-6"/>
          <w:sz w:val="28"/>
        </w:rPr>
        <w:t xml:space="preserve"> </w:t>
      </w:r>
      <w:r>
        <w:rPr>
          <w:sz w:val="28"/>
        </w:rPr>
        <w:t>скотомогильников</w:t>
      </w:r>
      <w:r>
        <w:rPr>
          <w:spacing w:val="-5"/>
          <w:sz w:val="28"/>
        </w:rPr>
        <w:t xml:space="preserve"> </w:t>
      </w:r>
      <w:r>
        <w:rPr>
          <w:sz w:val="28"/>
        </w:rPr>
        <w:t>с</w:t>
      </w:r>
      <w:r>
        <w:rPr>
          <w:spacing w:val="-4"/>
          <w:sz w:val="28"/>
        </w:rPr>
        <w:t xml:space="preserve"> </w:t>
      </w:r>
      <w:r>
        <w:rPr>
          <w:sz w:val="28"/>
        </w:rPr>
        <w:t>захоронением</w:t>
      </w:r>
      <w:r>
        <w:rPr>
          <w:spacing w:val="-3"/>
          <w:sz w:val="28"/>
        </w:rPr>
        <w:t xml:space="preserve"> </w:t>
      </w:r>
      <w:r>
        <w:rPr>
          <w:sz w:val="28"/>
        </w:rPr>
        <w:t>в</w:t>
      </w:r>
      <w:r>
        <w:rPr>
          <w:spacing w:val="-2"/>
          <w:sz w:val="28"/>
        </w:rPr>
        <w:t xml:space="preserve"> </w:t>
      </w:r>
      <w:r>
        <w:rPr>
          <w:sz w:val="28"/>
        </w:rPr>
        <w:t>ямах</w:t>
      </w:r>
      <w:r>
        <w:rPr>
          <w:spacing w:val="-7"/>
          <w:sz w:val="28"/>
        </w:rPr>
        <w:t xml:space="preserve"> </w:t>
      </w:r>
      <w:r>
        <w:rPr>
          <w:sz w:val="28"/>
        </w:rPr>
        <w:t>-</w:t>
      </w:r>
      <w:r>
        <w:rPr>
          <w:spacing w:val="-5"/>
          <w:sz w:val="28"/>
        </w:rPr>
        <w:t xml:space="preserve"> </w:t>
      </w:r>
      <w:r>
        <w:rPr>
          <w:sz w:val="28"/>
        </w:rPr>
        <w:t>1000</w:t>
      </w:r>
      <w:r>
        <w:rPr>
          <w:spacing w:val="-5"/>
          <w:sz w:val="28"/>
        </w:rPr>
        <w:t xml:space="preserve"> м;</w:t>
      </w:r>
    </w:p>
    <w:p w14:paraId="46CF026A" w14:textId="77777777" w:rsidR="00997F6A" w:rsidRDefault="005C48BA">
      <w:pPr>
        <w:pStyle w:val="a6"/>
        <w:numPr>
          <w:ilvl w:val="1"/>
          <w:numId w:val="38"/>
        </w:numPr>
        <w:tabs>
          <w:tab w:val="left" w:pos="782"/>
        </w:tabs>
        <w:ind w:right="1119" w:firstLine="0"/>
        <w:jc w:val="left"/>
        <w:rPr>
          <w:sz w:val="28"/>
        </w:rPr>
      </w:pPr>
      <w:r>
        <w:rPr>
          <w:sz w:val="28"/>
        </w:rPr>
        <w:t>скотомогильников с биологическими камерами - 500 м. Минимальные</w:t>
      </w:r>
      <w:r>
        <w:rPr>
          <w:spacing w:val="-8"/>
          <w:sz w:val="28"/>
        </w:rPr>
        <w:t xml:space="preserve"> </w:t>
      </w:r>
      <w:r>
        <w:rPr>
          <w:sz w:val="28"/>
        </w:rPr>
        <w:t>расстояния</w:t>
      </w:r>
      <w:r>
        <w:rPr>
          <w:spacing w:val="-7"/>
          <w:sz w:val="28"/>
        </w:rPr>
        <w:t xml:space="preserve"> </w:t>
      </w:r>
      <w:r>
        <w:rPr>
          <w:sz w:val="28"/>
        </w:rPr>
        <w:t>от</w:t>
      </w:r>
      <w:r>
        <w:rPr>
          <w:spacing w:val="-10"/>
          <w:sz w:val="28"/>
        </w:rPr>
        <w:t xml:space="preserve"> </w:t>
      </w:r>
      <w:r>
        <w:rPr>
          <w:sz w:val="28"/>
        </w:rPr>
        <w:t>скотомогильников</w:t>
      </w:r>
      <w:r>
        <w:rPr>
          <w:spacing w:val="-10"/>
          <w:sz w:val="28"/>
        </w:rPr>
        <w:t xml:space="preserve"> </w:t>
      </w:r>
      <w:r>
        <w:rPr>
          <w:sz w:val="28"/>
        </w:rPr>
        <w:t>следует</w:t>
      </w:r>
      <w:r>
        <w:rPr>
          <w:spacing w:val="-10"/>
          <w:sz w:val="28"/>
        </w:rPr>
        <w:t xml:space="preserve"> </w:t>
      </w:r>
      <w:r>
        <w:rPr>
          <w:sz w:val="28"/>
        </w:rPr>
        <w:t>принимать</w:t>
      </w:r>
      <w:r w:rsidR="00677B71">
        <w:rPr>
          <w:sz w:val="28"/>
        </w:rPr>
        <w:t xml:space="preserve"> </w:t>
      </w:r>
      <w:r>
        <w:rPr>
          <w:sz w:val="28"/>
        </w:rPr>
        <w:t>до:</w:t>
      </w:r>
    </w:p>
    <w:p w14:paraId="0E9C67D0" w14:textId="77777777" w:rsidR="00997F6A" w:rsidRDefault="005C48BA">
      <w:pPr>
        <w:pStyle w:val="a3"/>
        <w:spacing w:line="321" w:lineRule="exact"/>
        <w:ind w:left="707" w:firstLine="0"/>
        <w:jc w:val="left"/>
      </w:pPr>
      <w:r>
        <w:t>-</w:t>
      </w:r>
      <w:r>
        <w:rPr>
          <w:spacing w:val="-5"/>
        </w:rPr>
        <w:t xml:space="preserve"> </w:t>
      </w:r>
      <w:r>
        <w:t>скотопрогонов</w:t>
      </w:r>
      <w:r>
        <w:rPr>
          <w:spacing w:val="-5"/>
        </w:rPr>
        <w:t xml:space="preserve"> </w:t>
      </w:r>
      <w:r>
        <w:t>и</w:t>
      </w:r>
      <w:r>
        <w:rPr>
          <w:spacing w:val="-4"/>
        </w:rPr>
        <w:t xml:space="preserve"> </w:t>
      </w:r>
      <w:r>
        <w:t>пастбищ</w:t>
      </w:r>
      <w:r>
        <w:rPr>
          <w:spacing w:val="-2"/>
        </w:rPr>
        <w:t xml:space="preserve"> </w:t>
      </w:r>
      <w:r>
        <w:t>-</w:t>
      </w:r>
      <w:r>
        <w:rPr>
          <w:spacing w:val="-4"/>
        </w:rPr>
        <w:t xml:space="preserve"> </w:t>
      </w:r>
      <w:r>
        <w:t>200</w:t>
      </w:r>
      <w:r>
        <w:rPr>
          <w:spacing w:val="-4"/>
        </w:rPr>
        <w:t xml:space="preserve"> </w:t>
      </w:r>
      <w:r>
        <w:rPr>
          <w:spacing w:val="-5"/>
        </w:rPr>
        <w:t>м;</w:t>
      </w:r>
    </w:p>
    <w:p w14:paraId="21475F18" w14:textId="77777777" w:rsidR="00997F6A" w:rsidRDefault="005C48BA">
      <w:pPr>
        <w:pStyle w:val="a6"/>
        <w:numPr>
          <w:ilvl w:val="1"/>
          <w:numId w:val="38"/>
        </w:numPr>
        <w:tabs>
          <w:tab w:val="left" w:pos="782"/>
        </w:tabs>
        <w:ind w:left="782" w:hanging="162"/>
        <w:jc w:val="left"/>
        <w:rPr>
          <w:sz w:val="28"/>
        </w:rPr>
      </w:pPr>
      <w:r>
        <w:rPr>
          <w:sz w:val="28"/>
        </w:rPr>
        <w:t>автомобильных,</w:t>
      </w:r>
      <w:r>
        <w:rPr>
          <w:spacing w:val="-2"/>
          <w:sz w:val="28"/>
        </w:rPr>
        <w:t xml:space="preserve"> </w:t>
      </w:r>
      <w:r>
        <w:rPr>
          <w:sz w:val="28"/>
        </w:rPr>
        <w:t>железных</w:t>
      </w:r>
      <w:r>
        <w:rPr>
          <w:spacing w:val="-8"/>
          <w:sz w:val="28"/>
        </w:rPr>
        <w:t xml:space="preserve"> </w:t>
      </w:r>
      <w:r>
        <w:rPr>
          <w:sz w:val="28"/>
        </w:rPr>
        <w:t>дорог</w:t>
      </w:r>
      <w:r>
        <w:rPr>
          <w:spacing w:val="-4"/>
          <w:sz w:val="28"/>
        </w:rPr>
        <w:t xml:space="preserve"> </w:t>
      </w:r>
      <w:r>
        <w:rPr>
          <w:sz w:val="28"/>
        </w:rPr>
        <w:t>в</w:t>
      </w:r>
      <w:r>
        <w:rPr>
          <w:spacing w:val="-6"/>
          <w:sz w:val="28"/>
        </w:rPr>
        <w:t xml:space="preserve"> </w:t>
      </w:r>
      <w:r>
        <w:rPr>
          <w:sz w:val="28"/>
        </w:rPr>
        <w:t>зависимости</w:t>
      </w:r>
      <w:r>
        <w:rPr>
          <w:spacing w:val="-4"/>
          <w:sz w:val="28"/>
        </w:rPr>
        <w:t xml:space="preserve"> </w:t>
      </w:r>
      <w:r>
        <w:rPr>
          <w:sz w:val="28"/>
        </w:rPr>
        <w:t>от</w:t>
      </w:r>
      <w:r>
        <w:rPr>
          <w:spacing w:val="-6"/>
          <w:sz w:val="28"/>
        </w:rPr>
        <w:t xml:space="preserve"> </w:t>
      </w:r>
      <w:r>
        <w:rPr>
          <w:sz w:val="28"/>
        </w:rPr>
        <w:t>их</w:t>
      </w:r>
      <w:r>
        <w:rPr>
          <w:spacing w:val="-8"/>
          <w:sz w:val="28"/>
        </w:rPr>
        <w:t xml:space="preserve"> </w:t>
      </w:r>
      <w:r>
        <w:rPr>
          <w:sz w:val="28"/>
        </w:rPr>
        <w:t>категории</w:t>
      </w:r>
      <w:r>
        <w:rPr>
          <w:spacing w:val="-2"/>
          <w:sz w:val="28"/>
        </w:rPr>
        <w:t xml:space="preserve"> </w:t>
      </w:r>
      <w:r>
        <w:rPr>
          <w:sz w:val="28"/>
        </w:rPr>
        <w:t>-</w:t>
      </w:r>
      <w:r>
        <w:rPr>
          <w:spacing w:val="-6"/>
          <w:sz w:val="28"/>
        </w:rPr>
        <w:t xml:space="preserve"> </w:t>
      </w:r>
      <w:r>
        <w:rPr>
          <w:sz w:val="28"/>
        </w:rPr>
        <w:t>50</w:t>
      </w:r>
      <w:r>
        <w:rPr>
          <w:spacing w:val="-4"/>
          <w:sz w:val="28"/>
        </w:rPr>
        <w:t xml:space="preserve"> </w:t>
      </w:r>
      <w:r>
        <w:rPr>
          <w:sz w:val="28"/>
        </w:rPr>
        <w:t>-</w:t>
      </w:r>
      <w:r>
        <w:rPr>
          <w:spacing w:val="-5"/>
          <w:sz w:val="28"/>
        </w:rPr>
        <w:t xml:space="preserve"> 300</w:t>
      </w:r>
    </w:p>
    <w:p w14:paraId="4A17EEF7" w14:textId="77777777" w:rsidR="00997F6A" w:rsidRDefault="005C48BA">
      <w:pPr>
        <w:pStyle w:val="a3"/>
        <w:spacing w:line="322" w:lineRule="exact"/>
        <w:ind w:firstLine="0"/>
        <w:jc w:val="left"/>
      </w:pPr>
      <w:r>
        <w:rPr>
          <w:spacing w:val="-5"/>
        </w:rPr>
        <w:t>м.</w:t>
      </w:r>
    </w:p>
    <w:p w14:paraId="13374C01" w14:textId="77777777" w:rsidR="00997F6A" w:rsidRDefault="005C48BA">
      <w:pPr>
        <w:pStyle w:val="a6"/>
        <w:numPr>
          <w:ilvl w:val="0"/>
          <w:numId w:val="38"/>
        </w:numPr>
        <w:tabs>
          <w:tab w:val="left" w:pos="969"/>
        </w:tabs>
        <w:ind w:left="969" w:hanging="349"/>
        <w:jc w:val="left"/>
        <w:rPr>
          <w:sz w:val="28"/>
        </w:rPr>
      </w:pPr>
      <w:r>
        <w:rPr>
          <w:sz w:val="28"/>
        </w:rPr>
        <w:t>Биотермические</w:t>
      </w:r>
      <w:r>
        <w:rPr>
          <w:spacing w:val="57"/>
          <w:sz w:val="28"/>
        </w:rPr>
        <w:t xml:space="preserve"> </w:t>
      </w:r>
      <w:r>
        <w:rPr>
          <w:sz w:val="28"/>
        </w:rPr>
        <w:t>ямы,</w:t>
      </w:r>
      <w:r>
        <w:rPr>
          <w:spacing w:val="59"/>
          <w:sz w:val="28"/>
        </w:rPr>
        <w:t xml:space="preserve"> </w:t>
      </w:r>
      <w:r>
        <w:rPr>
          <w:sz w:val="28"/>
        </w:rPr>
        <w:t>расположенные</w:t>
      </w:r>
      <w:r>
        <w:rPr>
          <w:spacing w:val="58"/>
          <w:sz w:val="28"/>
        </w:rPr>
        <w:t xml:space="preserve"> </w:t>
      </w:r>
      <w:r>
        <w:rPr>
          <w:sz w:val="28"/>
        </w:rPr>
        <w:t>на</w:t>
      </w:r>
      <w:r>
        <w:rPr>
          <w:spacing w:val="58"/>
          <w:sz w:val="28"/>
        </w:rPr>
        <w:t xml:space="preserve"> </w:t>
      </w:r>
      <w:r>
        <w:rPr>
          <w:sz w:val="28"/>
        </w:rPr>
        <w:t>территории</w:t>
      </w:r>
      <w:r>
        <w:rPr>
          <w:spacing w:val="57"/>
          <w:sz w:val="28"/>
        </w:rPr>
        <w:t xml:space="preserve"> </w:t>
      </w:r>
      <w:r>
        <w:rPr>
          <w:spacing w:val="-2"/>
          <w:sz w:val="28"/>
        </w:rPr>
        <w:t>государственных</w:t>
      </w:r>
    </w:p>
    <w:p w14:paraId="4B6B86C6" w14:textId="77777777" w:rsidR="00997F6A" w:rsidRDefault="005C48BA">
      <w:pPr>
        <w:pStyle w:val="a3"/>
        <w:ind w:right="419" w:firstLine="0"/>
      </w:pPr>
      <w:r>
        <w:t>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14:paraId="771E2D8C" w14:textId="77777777" w:rsidR="00997F6A" w:rsidRDefault="005C48BA">
      <w:pPr>
        <w:pStyle w:val="a6"/>
        <w:numPr>
          <w:ilvl w:val="0"/>
          <w:numId w:val="38"/>
        </w:numPr>
        <w:tabs>
          <w:tab w:val="left" w:pos="1003"/>
        </w:tabs>
        <w:ind w:right="424" w:firstLine="480"/>
        <w:jc w:val="both"/>
        <w:rPr>
          <w:sz w:val="28"/>
        </w:rPr>
      </w:pPr>
      <w:r>
        <w:rPr>
          <w:sz w:val="28"/>
        </w:rPr>
        <w:t xml:space="preserve">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w:t>
      </w:r>
      <w:r>
        <w:rPr>
          <w:spacing w:val="-2"/>
          <w:sz w:val="28"/>
        </w:rPr>
        <w:t>траншею.</w:t>
      </w:r>
    </w:p>
    <w:p w14:paraId="5BC648F9" w14:textId="77777777" w:rsidR="00997F6A" w:rsidRDefault="005C48BA">
      <w:pPr>
        <w:pStyle w:val="a6"/>
        <w:numPr>
          <w:ilvl w:val="0"/>
          <w:numId w:val="38"/>
        </w:numPr>
        <w:tabs>
          <w:tab w:val="left" w:pos="1003"/>
        </w:tabs>
        <w:spacing w:line="242" w:lineRule="auto"/>
        <w:ind w:right="422" w:firstLine="480"/>
        <w:jc w:val="both"/>
        <w:rPr>
          <w:sz w:val="28"/>
        </w:rPr>
      </w:pPr>
      <w:r>
        <w:rPr>
          <w:sz w:val="28"/>
        </w:rPr>
        <w:t>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14:paraId="60EA4EB3" w14:textId="77777777" w:rsidR="00997F6A" w:rsidRDefault="005C48BA">
      <w:pPr>
        <w:pStyle w:val="a6"/>
        <w:numPr>
          <w:ilvl w:val="0"/>
          <w:numId w:val="38"/>
        </w:numPr>
        <w:tabs>
          <w:tab w:val="left" w:pos="1199"/>
        </w:tabs>
        <w:ind w:right="425" w:firstLine="566"/>
        <w:jc w:val="both"/>
        <w:rPr>
          <w:sz w:val="28"/>
        </w:rPr>
      </w:pPr>
      <w:r>
        <w:rPr>
          <w:sz w:val="28"/>
        </w:rPr>
        <w:t>Скотомогильник (биотермическая яма) должен иметь удобные подъездные пути.</w:t>
      </w:r>
      <w:r w:rsidR="00677B71">
        <w:rPr>
          <w:sz w:val="28"/>
        </w:rPr>
        <w:t xml:space="preserve"> </w:t>
      </w:r>
      <w:r>
        <w:rPr>
          <w:sz w:val="28"/>
        </w:rPr>
        <w:t>Перед въездом на его территорию устраивают коновязь для животных, которых использовали для доставки биологических отходов.</w:t>
      </w:r>
    </w:p>
    <w:p w14:paraId="17DA057E" w14:textId="77777777" w:rsidR="00997F6A" w:rsidRDefault="005C48BA">
      <w:pPr>
        <w:pStyle w:val="a6"/>
        <w:numPr>
          <w:ilvl w:val="0"/>
          <w:numId w:val="38"/>
        </w:numPr>
        <w:tabs>
          <w:tab w:val="left" w:pos="1170"/>
        </w:tabs>
        <w:ind w:right="423" w:firstLine="566"/>
        <w:jc w:val="both"/>
        <w:rPr>
          <w:sz w:val="28"/>
        </w:rPr>
      </w:pPr>
      <w:r>
        <w:rPr>
          <w:sz w:val="28"/>
        </w:rPr>
        <w:t>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w:t>
      </w:r>
    </w:p>
    <w:p w14:paraId="22116BCC" w14:textId="77777777" w:rsidR="00997F6A" w:rsidRDefault="005C48BA">
      <w:pPr>
        <w:pStyle w:val="a6"/>
        <w:numPr>
          <w:ilvl w:val="1"/>
          <w:numId w:val="38"/>
        </w:numPr>
        <w:tabs>
          <w:tab w:val="left" w:pos="869"/>
        </w:tabs>
        <w:spacing w:line="320" w:lineRule="exact"/>
        <w:ind w:left="869" w:hanging="162"/>
        <w:rPr>
          <w:sz w:val="28"/>
        </w:rPr>
      </w:pPr>
      <w:r>
        <w:rPr>
          <w:sz w:val="28"/>
        </w:rPr>
        <w:t>в</w:t>
      </w:r>
      <w:r>
        <w:rPr>
          <w:spacing w:val="-5"/>
          <w:sz w:val="28"/>
        </w:rPr>
        <w:t xml:space="preserve"> </w:t>
      </w:r>
      <w:r>
        <w:rPr>
          <w:sz w:val="28"/>
        </w:rPr>
        <w:t>биотермическую</w:t>
      </w:r>
      <w:r>
        <w:rPr>
          <w:spacing w:val="-5"/>
          <w:sz w:val="28"/>
        </w:rPr>
        <w:t xml:space="preserve"> </w:t>
      </w:r>
      <w:r>
        <w:rPr>
          <w:sz w:val="28"/>
        </w:rPr>
        <w:t>яму</w:t>
      </w:r>
      <w:r>
        <w:rPr>
          <w:spacing w:val="-7"/>
          <w:sz w:val="28"/>
        </w:rPr>
        <w:t xml:space="preserve"> </w:t>
      </w:r>
      <w:r>
        <w:rPr>
          <w:sz w:val="28"/>
        </w:rPr>
        <w:t>прошло</w:t>
      </w:r>
      <w:r>
        <w:rPr>
          <w:spacing w:val="-4"/>
          <w:sz w:val="28"/>
        </w:rPr>
        <w:t xml:space="preserve"> </w:t>
      </w:r>
      <w:r>
        <w:rPr>
          <w:sz w:val="28"/>
        </w:rPr>
        <w:t>не</w:t>
      </w:r>
      <w:r>
        <w:rPr>
          <w:spacing w:val="-2"/>
          <w:sz w:val="28"/>
        </w:rPr>
        <w:t xml:space="preserve"> </w:t>
      </w:r>
      <w:r>
        <w:rPr>
          <w:sz w:val="28"/>
        </w:rPr>
        <w:t>менее</w:t>
      </w:r>
      <w:r>
        <w:rPr>
          <w:spacing w:val="-3"/>
          <w:sz w:val="28"/>
        </w:rPr>
        <w:t xml:space="preserve"> </w:t>
      </w:r>
      <w:r>
        <w:rPr>
          <w:sz w:val="28"/>
        </w:rPr>
        <w:t>2</w:t>
      </w:r>
      <w:r>
        <w:rPr>
          <w:spacing w:val="-4"/>
          <w:sz w:val="28"/>
        </w:rPr>
        <w:t xml:space="preserve"> лет;</w:t>
      </w:r>
    </w:p>
    <w:p w14:paraId="11612D5B" w14:textId="77777777" w:rsidR="00997F6A" w:rsidRDefault="005C48BA">
      <w:pPr>
        <w:pStyle w:val="a6"/>
        <w:numPr>
          <w:ilvl w:val="1"/>
          <w:numId w:val="38"/>
        </w:numPr>
        <w:tabs>
          <w:tab w:val="left" w:pos="869"/>
        </w:tabs>
        <w:spacing w:line="322" w:lineRule="exact"/>
        <w:ind w:left="869" w:hanging="162"/>
        <w:rPr>
          <w:sz w:val="28"/>
        </w:rPr>
      </w:pPr>
      <w:r>
        <w:rPr>
          <w:sz w:val="28"/>
        </w:rPr>
        <w:t>в</w:t>
      </w:r>
      <w:r>
        <w:rPr>
          <w:spacing w:val="-4"/>
          <w:sz w:val="28"/>
        </w:rPr>
        <w:t xml:space="preserve"> </w:t>
      </w:r>
      <w:r>
        <w:rPr>
          <w:sz w:val="28"/>
        </w:rPr>
        <w:t>земляную</w:t>
      </w:r>
      <w:r>
        <w:rPr>
          <w:spacing w:val="-4"/>
          <w:sz w:val="28"/>
        </w:rPr>
        <w:t xml:space="preserve"> </w:t>
      </w:r>
      <w:r>
        <w:rPr>
          <w:sz w:val="28"/>
        </w:rPr>
        <w:t>яму</w:t>
      </w:r>
      <w:r>
        <w:rPr>
          <w:spacing w:val="-6"/>
          <w:sz w:val="28"/>
        </w:rPr>
        <w:t xml:space="preserve"> </w:t>
      </w:r>
      <w:r>
        <w:rPr>
          <w:sz w:val="28"/>
        </w:rPr>
        <w:t>-</w:t>
      </w:r>
      <w:r>
        <w:rPr>
          <w:spacing w:val="-4"/>
          <w:sz w:val="28"/>
        </w:rPr>
        <w:t xml:space="preserve"> </w:t>
      </w:r>
      <w:r>
        <w:rPr>
          <w:sz w:val="28"/>
        </w:rPr>
        <w:t>не</w:t>
      </w:r>
      <w:r>
        <w:rPr>
          <w:spacing w:val="-1"/>
          <w:sz w:val="28"/>
        </w:rPr>
        <w:t xml:space="preserve"> </w:t>
      </w:r>
      <w:r>
        <w:rPr>
          <w:sz w:val="28"/>
        </w:rPr>
        <w:t>менее</w:t>
      </w:r>
      <w:r>
        <w:rPr>
          <w:spacing w:val="-2"/>
          <w:sz w:val="28"/>
        </w:rPr>
        <w:t xml:space="preserve"> </w:t>
      </w:r>
      <w:r>
        <w:rPr>
          <w:sz w:val="28"/>
        </w:rPr>
        <w:t>25</w:t>
      </w:r>
      <w:r>
        <w:rPr>
          <w:spacing w:val="-3"/>
          <w:sz w:val="28"/>
        </w:rPr>
        <w:t xml:space="preserve"> </w:t>
      </w:r>
      <w:r>
        <w:rPr>
          <w:spacing w:val="-4"/>
          <w:sz w:val="28"/>
        </w:rPr>
        <w:t>лет.</w:t>
      </w:r>
    </w:p>
    <w:p w14:paraId="5815B108" w14:textId="77777777" w:rsidR="00997F6A" w:rsidRDefault="005C48BA">
      <w:pPr>
        <w:pStyle w:val="a3"/>
        <w:ind w:right="427" w:firstLine="566"/>
      </w:pPr>
      <w:r>
        <w:t>Промышленный объект не должен быть связан с приемом, производством и переработкой продуктов питания и кормов.</w:t>
      </w:r>
    </w:p>
    <w:p w14:paraId="533569DB" w14:textId="77777777" w:rsidR="00997F6A" w:rsidRDefault="005C48BA">
      <w:pPr>
        <w:pStyle w:val="1"/>
        <w:spacing w:before="271"/>
        <w:ind w:left="707"/>
      </w:pPr>
      <w:r>
        <w:t>Статья</w:t>
      </w:r>
      <w:r>
        <w:rPr>
          <w:spacing w:val="-9"/>
        </w:rPr>
        <w:t xml:space="preserve"> </w:t>
      </w:r>
      <w:r>
        <w:t>24.</w:t>
      </w:r>
      <w:r>
        <w:rPr>
          <w:spacing w:val="-5"/>
        </w:rPr>
        <w:t xml:space="preserve"> </w:t>
      </w:r>
      <w:r>
        <w:t>Полигоны</w:t>
      </w:r>
      <w:r>
        <w:rPr>
          <w:spacing w:val="-9"/>
        </w:rPr>
        <w:t xml:space="preserve"> </w:t>
      </w:r>
      <w:r>
        <w:t>твердых</w:t>
      </w:r>
      <w:r>
        <w:rPr>
          <w:spacing w:val="-11"/>
        </w:rPr>
        <w:t xml:space="preserve"> </w:t>
      </w:r>
      <w:r>
        <w:t>коммунальных</w:t>
      </w:r>
      <w:r>
        <w:rPr>
          <w:spacing w:val="-8"/>
        </w:rPr>
        <w:t xml:space="preserve"> </w:t>
      </w:r>
      <w:r>
        <w:rPr>
          <w:spacing w:val="-2"/>
        </w:rPr>
        <w:t>отходов</w:t>
      </w:r>
    </w:p>
    <w:p w14:paraId="432ACA41" w14:textId="77777777" w:rsidR="00997F6A" w:rsidRDefault="005C48BA">
      <w:pPr>
        <w:pStyle w:val="a6"/>
        <w:numPr>
          <w:ilvl w:val="0"/>
          <w:numId w:val="37"/>
        </w:numPr>
        <w:tabs>
          <w:tab w:val="left" w:pos="916"/>
        </w:tabs>
        <w:spacing w:before="317"/>
        <w:ind w:right="423" w:firstLine="566"/>
        <w:jc w:val="both"/>
        <w:rPr>
          <w:sz w:val="28"/>
        </w:rPr>
      </w:pPr>
      <w:r>
        <w:rPr>
          <w:sz w:val="28"/>
        </w:rPr>
        <w:t>Полигоны твердых коммунальных</w:t>
      </w:r>
      <w:r w:rsidR="00677B71">
        <w:rPr>
          <w:sz w:val="28"/>
        </w:rPr>
        <w:t xml:space="preserve"> </w:t>
      </w:r>
      <w:r>
        <w:rPr>
          <w:sz w:val="28"/>
        </w:rPr>
        <w:t>отходов (ТКО) являются специальными сооружениями, предназначенными для изоляции и обезвреживания</w:t>
      </w:r>
      <w:r>
        <w:rPr>
          <w:spacing w:val="-6"/>
          <w:sz w:val="28"/>
        </w:rPr>
        <w:t xml:space="preserve"> </w:t>
      </w:r>
      <w:r>
        <w:rPr>
          <w:sz w:val="28"/>
        </w:rPr>
        <w:t>ТКО,</w:t>
      </w:r>
      <w:r>
        <w:rPr>
          <w:spacing w:val="-5"/>
          <w:sz w:val="28"/>
        </w:rPr>
        <w:t xml:space="preserve"> </w:t>
      </w:r>
      <w:r>
        <w:rPr>
          <w:sz w:val="28"/>
        </w:rPr>
        <w:t>и</w:t>
      </w:r>
      <w:r>
        <w:rPr>
          <w:spacing w:val="-7"/>
          <w:sz w:val="28"/>
        </w:rPr>
        <w:t xml:space="preserve"> </w:t>
      </w:r>
      <w:r>
        <w:rPr>
          <w:sz w:val="28"/>
        </w:rPr>
        <w:t>должны</w:t>
      </w:r>
      <w:r>
        <w:rPr>
          <w:spacing w:val="-7"/>
          <w:sz w:val="28"/>
        </w:rPr>
        <w:t xml:space="preserve"> </w:t>
      </w:r>
      <w:r>
        <w:rPr>
          <w:sz w:val="28"/>
        </w:rPr>
        <w:t>гарантировать</w:t>
      </w:r>
      <w:r>
        <w:rPr>
          <w:spacing w:val="-9"/>
          <w:sz w:val="28"/>
        </w:rPr>
        <w:t xml:space="preserve"> </w:t>
      </w:r>
      <w:r>
        <w:rPr>
          <w:sz w:val="28"/>
        </w:rPr>
        <w:t>санитарно-эпидемиологическую безопасность населения.</w:t>
      </w:r>
    </w:p>
    <w:p w14:paraId="5B9DF554" w14:textId="77777777" w:rsidR="00997F6A" w:rsidRDefault="00997F6A">
      <w:pPr>
        <w:pStyle w:val="a6"/>
        <w:rPr>
          <w:sz w:val="28"/>
        </w:rPr>
        <w:sectPr w:rsidR="00997F6A">
          <w:pgSz w:w="11900" w:h="16840"/>
          <w:pgMar w:top="500" w:right="708" w:bottom="700" w:left="992" w:header="0" w:footer="518" w:gutter="0"/>
          <w:cols w:space="720"/>
        </w:sectPr>
      </w:pPr>
    </w:p>
    <w:p w14:paraId="55D98FED" w14:textId="77777777" w:rsidR="00997F6A" w:rsidRDefault="005C48BA">
      <w:pPr>
        <w:pStyle w:val="a3"/>
        <w:spacing w:before="61"/>
        <w:ind w:right="422" w:firstLine="566"/>
      </w:pPr>
      <w: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14:paraId="16734CF8" w14:textId="77777777" w:rsidR="00997F6A" w:rsidRDefault="005C48BA">
      <w:pPr>
        <w:pStyle w:val="a6"/>
        <w:numPr>
          <w:ilvl w:val="0"/>
          <w:numId w:val="37"/>
        </w:numPr>
        <w:tabs>
          <w:tab w:val="left" w:pos="1425"/>
        </w:tabs>
        <w:spacing w:before="3"/>
        <w:ind w:right="418" w:firstLine="566"/>
        <w:jc w:val="both"/>
        <w:rPr>
          <w:sz w:val="28"/>
        </w:rPr>
      </w:pPr>
      <w:r>
        <w:rPr>
          <w:sz w:val="28"/>
        </w:rPr>
        <w:t>При проектировании полигона твердых коммунальных отходов</w:t>
      </w:r>
      <w:r w:rsidR="00677B71">
        <w:rPr>
          <w:sz w:val="28"/>
        </w:rPr>
        <w:t xml:space="preserve"> </w:t>
      </w:r>
      <w:r>
        <w:rPr>
          <w:sz w:val="28"/>
        </w:rPr>
        <w:t>необходимо руководствоваться СП 320.1325800.2017.</w:t>
      </w:r>
    </w:p>
    <w:p w14:paraId="605C7FB6" w14:textId="77777777" w:rsidR="00997F6A" w:rsidRDefault="005C48BA">
      <w:pPr>
        <w:pStyle w:val="a3"/>
        <w:ind w:right="421"/>
      </w:pPr>
      <w:r>
        <w:t>При проектировании полигона должны быть определены виды/наименования и количество принимаемых отходов, вместимость участка захоронения, технология эксплуатации объекта, мероприятия по предотвращению и уменьшению загрязнения окружающей среды на всех</w:t>
      </w:r>
      <w:r>
        <w:rPr>
          <w:spacing w:val="40"/>
        </w:rPr>
        <w:t xml:space="preserve"> </w:t>
      </w:r>
      <w:r>
        <w:t xml:space="preserve">этапах жизненного цикла объекта, предложена программа производственного контроля, проработаны мероприятия по выводу из эксплуатации и ликвидации </w:t>
      </w:r>
      <w:r>
        <w:rPr>
          <w:spacing w:val="-2"/>
        </w:rPr>
        <w:t>объекта.</w:t>
      </w:r>
    </w:p>
    <w:p w14:paraId="579C5D1B" w14:textId="77777777" w:rsidR="00997F6A" w:rsidRDefault="005C48BA">
      <w:pPr>
        <w:pStyle w:val="a3"/>
        <w:ind w:right="422"/>
      </w:pPr>
      <w:r>
        <w:t>При проектировании полигона следует предусматривать конструктивные и технологические схемы размещения ТКО, при которых обеспечивается минимальное поступление воды (влаги) в массив захоронения ТКО.</w:t>
      </w:r>
    </w:p>
    <w:p w14:paraId="24ACB58B" w14:textId="77777777" w:rsidR="00997F6A" w:rsidRDefault="005C48BA">
      <w:pPr>
        <w:pStyle w:val="a6"/>
        <w:numPr>
          <w:ilvl w:val="0"/>
          <w:numId w:val="39"/>
        </w:numPr>
        <w:tabs>
          <w:tab w:val="left" w:pos="830"/>
        </w:tabs>
        <w:spacing w:line="242" w:lineRule="auto"/>
        <w:ind w:right="421" w:firstLine="480"/>
        <w:jc w:val="both"/>
        <w:rPr>
          <w:sz w:val="28"/>
        </w:rPr>
      </w:pPr>
      <w:r>
        <w:rPr>
          <w:sz w:val="28"/>
        </w:rPr>
        <w:t>Полигоны ТКО размещаются за пределами жилой зоны, на обособленных территориях с обеспечением нормативных санитарно-защитных зон и в соответствии с документами территориального планирования.</w:t>
      </w:r>
    </w:p>
    <w:p w14:paraId="10BD5C15" w14:textId="77777777" w:rsidR="00997F6A" w:rsidRDefault="005C48BA">
      <w:pPr>
        <w:pStyle w:val="a3"/>
        <w:ind w:right="426" w:firstLine="566"/>
      </w:pPr>
      <w:r>
        <w:t>Выбор земельного участка размещения полигона ТКО осуществляется на основе исследований (геологических, гидрогеологических и иных), выполненных в порядке, установленном СП 47.13330.2016.</w:t>
      </w:r>
    </w:p>
    <w:p w14:paraId="4B824927" w14:textId="77777777" w:rsidR="00997F6A" w:rsidRDefault="005C48BA">
      <w:pPr>
        <w:pStyle w:val="a6"/>
        <w:numPr>
          <w:ilvl w:val="0"/>
          <w:numId w:val="39"/>
        </w:numPr>
        <w:tabs>
          <w:tab w:val="left" w:pos="989"/>
        </w:tabs>
        <w:spacing w:line="321" w:lineRule="exact"/>
        <w:ind w:left="989" w:hanging="282"/>
        <w:jc w:val="both"/>
        <w:rPr>
          <w:sz w:val="28"/>
        </w:rPr>
      </w:pPr>
      <w:r>
        <w:rPr>
          <w:sz w:val="28"/>
        </w:rPr>
        <w:t>Не</w:t>
      </w:r>
      <w:r>
        <w:rPr>
          <w:spacing w:val="-8"/>
          <w:sz w:val="28"/>
        </w:rPr>
        <w:t xml:space="preserve"> </w:t>
      </w:r>
      <w:r>
        <w:rPr>
          <w:sz w:val="28"/>
        </w:rPr>
        <w:t>допускается</w:t>
      </w:r>
      <w:r>
        <w:rPr>
          <w:spacing w:val="-7"/>
          <w:sz w:val="28"/>
        </w:rPr>
        <w:t xml:space="preserve"> </w:t>
      </w:r>
      <w:r>
        <w:rPr>
          <w:sz w:val="28"/>
        </w:rPr>
        <w:t>размещение</w:t>
      </w:r>
      <w:r>
        <w:rPr>
          <w:spacing w:val="-6"/>
          <w:sz w:val="28"/>
        </w:rPr>
        <w:t xml:space="preserve"> </w:t>
      </w:r>
      <w:r>
        <w:rPr>
          <w:spacing w:val="-2"/>
          <w:sz w:val="28"/>
        </w:rPr>
        <w:t>полигонов:</w:t>
      </w:r>
    </w:p>
    <w:p w14:paraId="603D277F" w14:textId="77777777" w:rsidR="00997F6A" w:rsidRDefault="005C48BA">
      <w:pPr>
        <w:pStyle w:val="a6"/>
        <w:numPr>
          <w:ilvl w:val="1"/>
          <w:numId w:val="39"/>
        </w:numPr>
        <w:tabs>
          <w:tab w:val="left" w:pos="916"/>
        </w:tabs>
        <w:ind w:right="418" w:firstLine="566"/>
        <w:jc w:val="left"/>
        <w:rPr>
          <w:sz w:val="28"/>
        </w:rPr>
      </w:pPr>
      <w:r>
        <w:rPr>
          <w:sz w:val="28"/>
        </w:rPr>
        <w:t>на</w:t>
      </w:r>
      <w:r>
        <w:rPr>
          <w:spacing w:val="40"/>
          <w:sz w:val="28"/>
        </w:rPr>
        <w:t xml:space="preserve"> </w:t>
      </w:r>
      <w:r>
        <w:rPr>
          <w:sz w:val="28"/>
        </w:rPr>
        <w:t>территории</w:t>
      </w:r>
      <w:r>
        <w:rPr>
          <w:spacing w:val="40"/>
          <w:sz w:val="28"/>
        </w:rPr>
        <w:t xml:space="preserve"> </w:t>
      </w:r>
      <w:r>
        <w:rPr>
          <w:sz w:val="28"/>
        </w:rPr>
        <w:t>зон</w:t>
      </w:r>
      <w:r>
        <w:rPr>
          <w:spacing w:val="40"/>
          <w:sz w:val="28"/>
        </w:rPr>
        <w:t xml:space="preserve"> </w:t>
      </w:r>
      <w:r>
        <w:rPr>
          <w:sz w:val="28"/>
        </w:rPr>
        <w:t>санитарной</w:t>
      </w:r>
      <w:r>
        <w:rPr>
          <w:spacing w:val="40"/>
          <w:sz w:val="28"/>
        </w:rPr>
        <w:t xml:space="preserve"> </w:t>
      </w:r>
      <w:r>
        <w:rPr>
          <w:sz w:val="28"/>
        </w:rPr>
        <w:t>охраны</w:t>
      </w:r>
      <w:r>
        <w:rPr>
          <w:spacing w:val="40"/>
          <w:sz w:val="28"/>
        </w:rPr>
        <w:t xml:space="preserve"> </w:t>
      </w:r>
      <w:r>
        <w:rPr>
          <w:sz w:val="28"/>
        </w:rPr>
        <w:t>водоисточников</w:t>
      </w:r>
      <w:r>
        <w:rPr>
          <w:spacing w:val="40"/>
          <w:sz w:val="28"/>
        </w:rPr>
        <w:t xml:space="preserve"> </w:t>
      </w:r>
      <w:r>
        <w:rPr>
          <w:sz w:val="28"/>
        </w:rPr>
        <w:t>и</w:t>
      </w:r>
      <w:r>
        <w:rPr>
          <w:spacing w:val="40"/>
          <w:sz w:val="28"/>
        </w:rPr>
        <w:t xml:space="preserve"> </w:t>
      </w:r>
      <w:r>
        <w:rPr>
          <w:sz w:val="28"/>
        </w:rPr>
        <w:t xml:space="preserve">минеральных </w:t>
      </w:r>
      <w:r>
        <w:rPr>
          <w:spacing w:val="-2"/>
          <w:sz w:val="28"/>
        </w:rPr>
        <w:t>источников;</w:t>
      </w:r>
    </w:p>
    <w:p w14:paraId="2521142C" w14:textId="77777777" w:rsidR="00997F6A" w:rsidRDefault="005C48BA">
      <w:pPr>
        <w:pStyle w:val="a6"/>
        <w:numPr>
          <w:ilvl w:val="1"/>
          <w:numId w:val="39"/>
        </w:numPr>
        <w:tabs>
          <w:tab w:val="left" w:pos="869"/>
        </w:tabs>
        <w:spacing w:line="321" w:lineRule="exact"/>
        <w:ind w:left="869" w:hanging="162"/>
        <w:jc w:val="left"/>
        <w:rPr>
          <w:sz w:val="28"/>
        </w:rPr>
      </w:pPr>
      <w:r>
        <w:rPr>
          <w:sz w:val="28"/>
        </w:rPr>
        <w:t>во</w:t>
      </w:r>
      <w:r>
        <w:rPr>
          <w:spacing w:val="-4"/>
          <w:sz w:val="28"/>
        </w:rPr>
        <w:t xml:space="preserve"> </w:t>
      </w:r>
      <w:r>
        <w:rPr>
          <w:sz w:val="28"/>
        </w:rPr>
        <w:t>всех</w:t>
      </w:r>
      <w:r>
        <w:rPr>
          <w:spacing w:val="-7"/>
          <w:sz w:val="28"/>
        </w:rPr>
        <w:t xml:space="preserve"> </w:t>
      </w:r>
      <w:r>
        <w:rPr>
          <w:sz w:val="28"/>
        </w:rPr>
        <w:t>зонах</w:t>
      </w:r>
      <w:r>
        <w:rPr>
          <w:spacing w:val="-7"/>
          <w:sz w:val="28"/>
        </w:rPr>
        <w:t xml:space="preserve"> </w:t>
      </w:r>
      <w:r>
        <w:rPr>
          <w:sz w:val="28"/>
        </w:rPr>
        <w:t>охраны</w:t>
      </w:r>
      <w:r>
        <w:rPr>
          <w:spacing w:val="-3"/>
          <w:sz w:val="28"/>
        </w:rPr>
        <w:t xml:space="preserve"> </w:t>
      </w:r>
      <w:r>
        <w:rPr>
          <w:spacing w:val="-2"/>
          <w:sz w:val="28"/>
        </w:rPr>
        <w:t>курортов;</w:t>
      </w:r>
    </w:p>
    <w:p w14:paraId="010F9815" w14:textId="77777777" w:rsidR="00997F6A" w:rsidRDefault="005C48BA">
      <w:pPr>
        <w:pStyle w:val="a6"/>
        <w:numPr>
          <w:ilvl w:val="1"/>
          <w:numId w:val="39"/>
        </w:numPr>
        <w:tabs>
          <w:tab w:val="left" w:pos="869"/>
        </w:tabs>
        <w:spacing w:line="322" w:lineRule="exact"/>
        <w:ind w:left="869" w:hanging="162"/>
        <w:jc w:val="left"/>
        <w:rPr>
          <w:sz w:val="28"/>
        </w:rPr>
      </w:pPr>
      <w:r>
        <w:rPr>
          <w:sz w:val="28"/>
        </w:rPr>
        <w:t>в</w:t>
      </w:r>
      <w:r>
        <w:rPr>
          <w:spacing w:val="-7"/>
          <w:sz w:val="28"/>
        </w:rPr>
        <w:t xml:space="preserve"> </w:t>
      </w:r>
      <w:r>
        <w:rPr>
          <w:sz w:val="28"/>
        </w:rPr>
        <w:t>местах</w:t>
      </w:r>
      <w:r>
        <w:rPr>
          <w:spacing w:val="-10"/>
          <w:sz w:val="28"/>
        </w:rPr>
        <w:t xml:space="preserve"> </w:t>
      </w:r>
      <w:r>
        <w:rPr>
          <w:sz w:val="28"/>
        </w:rPr>
        <w:t>выхода</w:t>
      </w:r>
      <w:r>
        <w:rPr>
          <w:spacing w:val="-5"/>
          <w:sz w:val="28"/>
        </w:rPr>
        <w:t xml:space="preserve"> </w:t>
      </w:r>
      <w:r>
        <w:rPr>
          <w:sz w:val="28"/>
        </w:rPr>
        <w:t>на</w:t>
      </w:r>
      <w:r>
        <w:rPr>
          <w:spacing w:val="-5"/>
          <w:sz w:val="28"/>
        </w:rPr>
        <w:t xml:space="preserve"> </w:t>
      </w:r>
      <w:r>
        <w:rPr>
          <w:sz w:val="28"/>
        </w:rPr>
        <w:t>поверхность</w:t>
      </w:r>
      <w:r>
        <w:rPr>
          <w:spacing w:val="-8"/>
          <w:sz w:val="28"/>
        </w:rPr>
        <w:t xml:space="preserve"> </w:t>
      </w:r>
      <w:r>
        <w:rPr>
          <w:sz w:val="28"/>
        </w:rPr>
        <w:t>трещиноватых</w:t>
      </w:r>
      <w:r>
        <w:rPr>
          <w:spacing w:val="-10"/>
          <w:sz w:val="28"/>
        </w:rPr>
        <w:t xml:space="preserve"> </w:t>
      </w:r>
      <w:r>
        <w:rPr>
          <w:spacing w:val="-2"/>
          <w:sz w:val="28"/>
        </w:rPr>
        <w:t>пород;</w:t>
      </w:r>
    </w:p>
    <w:p w14:paraId="4E4A04AA" w14:textId="77777777" w:rsidR="00997F6A" w:rsidRDefault="005C48BA">
      <w:pPr>
        <w:pStyle w:val="a6"/>
        <w:numPr>
          <w:ilvl w:val="1"/>
          <w:numId w:val="39"/>
        </w:numPr>
        <w:tabs>
          <w:tab w:val="left" w:pos="869"/>
        </w:tabs>
        <w:spacing w:line="322" w:lineRule="exact"/>
        <w:ind w:left="869" w:hanging="162"/>
        <w:jc w:val="left"/>
        <w:rPr>
          <w:sz w:val="28"/>
        </w:rPr>
      </w:pPr>
      <w:r>
        <w:rPr>
          <w:sz w:val="28"/>
        </w:rPr>
        <w:t>в</w:t>
      </w:r>
      <w:r>
        <w:rPr>
          <w:spacing w:val="-8"/>
          <w:sz w:val="28"/>
        </w:rPr>
        <w:t xml:space="preserve"> </w:t>
      </w:r>
      <w:r>
        <w:rPr>
          <w:sz w:val="28"/>
        </w:rPr>
        <w:t>местах</w:t>
      </w:r>
      <w:r>
        <w:rPr>
          <w:spacing w:val="-9"/>
          <w:sz w:val="28"/>
        </w:rPr>
        <w:t xml:space="preserve"> </w:t>
      </w:r>
      <w:r>
        <w:rPr>
          <w:sz w:val="28"/>
        </w:rPr>
        <w:t>выклинивания</w:t>
      </w:r>
      <w:r>
        <w:rPr>
          <w:spacing w:val="-5"/>
          <w:sz w:val="28"/>
        </w:rPr>
        <w:t xml:space="preserve"> </w:t>
      </w:r>
      <w:r>
        <w:rPr>
          <w:sz w:val="28"/>
        </w:rPr>
        <w:t>водоносных</w:t>
      </w:r>
      <w:r>
        <w:rPr>
          <w:spacing w:val="-10"/>
          <w:sz w:val="28"/>
        </w:rPr>
        <w:t xml:space="preserve"> </w:t>
      </w:r>
      <w:r>
        <w:rPr>
          <w:spacing w:val="-2"/>
          <w:sz w:val="28"/>
        </w:rPr>
        <w:t>горизонтов;</w:t>
      </w:r>
    </w:p>
    <w:p w14:paraId="08A1DFF4" w14:textId="77777777" w:rsidR="00997F6A" w:rsidRDefault="005C48BA">
      <w:pPr>
        <w:pStyle w:val="a6"/>
        <w:numPr>
          <w:ilvl w:val="1"/>
          <w:numId w:val="39"/>
        </w:numPr>
        <w:tabs>
          <w:tab w:val="left" w:pos="869"/>
        </w:tabs>
        <w:ind w:left="869" w:hanging="162"/>
        <w:jc w:val="left"/>
        <w:rPr>
          <w:sz w:val="28"/>
        </w:rPr>
      </w:pPr>
      <w:r>
        <w:rPr>
          <w:sz w:val="28"/>
        </w:rPr>
        <w:t>в</w:t>
      </w:r>
      <w:r>
        <w:rPr>
          <w:spacing w:val="-8"/>
          <w:sz w:val="28"/>
        </w:rPr>
        <w:t xml:space="preserve"> </w:t>
      </w:r>
      <w:r>
        <w:rPr>
          <w:sz w:val="28"/>
        </w:rPr>
        <w:t>местах</w:t>
      </w:r>
      <w:r>
        <w:rPr>
          <w:spacing w:val="-10"/>
          <w:sz w:val="28"/>
        </w:rPr>
        <w:t xml:space="preserve"> </w:t>
      </w:r>
      <w:r>
        <w:rPr>
          <w:sz w:val="28"/>
        </w:rPr>
        <w:t>массового</w:t>
      </w:r>
      <w:r>
        <w:rPr>
          <w:spacing w:val="-7"/>
          <w:sz w:val="28"/>
        </w:rPr>
        <w:t xml:space="preserve"> </w:t>
      </w:r>
      <w:r>
        <w:rPr>
          <w:sz w:val="28"/>
        </w:rPr>
        <w:t>отдыха</w:t>
      </w:r>
      <w:r>
        <w:rPr>
          <w:spacing w:val="-3"/>
          <w:sz w:val="28"/>
        </w:rPr>
        <w:t xml:space="preserve"> </w:t>
      </w:r>
      <w:r>
        <w:rPr>
          <w:sz w:val="28"/>
        </w:rPr>
        <w:t>населения</w:t>
      </w:r>
      <w:r>
        <w:rPr>
          <w:spacing w:val="-5"/>
          <w:sz w:val="28"/>
        </w:rPr>
        <w:t xml:space="preserve"> </w:t>
      </w:r>
      <w:r>
        <w:rPr>
          <w:sz w:val="28"/>
        </w:rPr>
        <w:t>и</w:t>
      </w:r>
      <w:r>
        <w:rPr>
          <w:spacing w:val="-7"/>
          <w:sz w:val="28"/>
        </w:rPr>
        <w:t xml:space="preserve"> </w:t>
      </w:r>
      <w:r>
        <w:rPr>
          <w:sz w:val="28"/>
        </w:rPr>
        <w:t>оздоровительных</w:t>
      </w:r>
      <w:r>
        <w:rPr>
          <w:spacing w:val="-6"/>
          <w:sz w:val="28"/>
        </w:rPr>
        <w:t xml:space="preserve"> </w:t>
      </w:r>
      <w:r>
        <w:rPr>
          <w:spacing w:val="-2"/>
          <w:sz w:val="28"/>
        </w:rPr>
        <w:t>учреждений.</w:t>
      </w:r>
    </w:p>
    <w:p w14:paraId="45194BB0" w14:textId="77777777" w:rsidR="00997F6A" w:rsidRDefault="005C48BA">
      <w:pPr>
        <w:pStyle w:val="a6"/>
        <w:numPr>
          <w:ilvl w:val="0"/>
          <w:numId w:val="39"/>
        </w:numPr>
        <w:tabs>
          <w:tab w:val="left" w:pos="1065"/>
        </w:tabs>
        <w:ind w:right="426" w:firstLine="566"/>
        <w:jc w:val="both"/>
        <w:rPr>
          <w:sz w:val="28"/>
        </w:rPr>
      </w:pPr>
      <w:r>
        <w:rPr>
          <w:sz w:val="28"/>
        </w:rPr>
        <w:t>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w:t>
      </w:r>
    </w:p>
    <w:p w14:paraId="767973AE" w14:textId="77777777" w:rsidR="00997F6A" w:rsidRDefault="005C48BA">
      <w:pPr>
        <w:pStyle w:val="a3"/>
        <w:ind w:right="422" w:firstLine="566"/>
      </w:pPr>
      <w:r>
        <w:t>Полигон для твердых коммунальных</w:t>
      </w:r>
      <w:r w:rsidR="009301F7">
        <w:t xml:space="preserve"> </w:t>
      </w:r>
      <w:r>
        <w:t>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w:t>
      </w:r>
      <w:r>
        <w:rPr>
          <w:spacing w:val="-1"/>
        </w:rPr>
        <w:t xml:space="preserve"> </w:t>
      </w:r>
      <w:r>
        <w:t>сбор и удаление поверхностных</w:t>
      </w:r>
      <w:r>
        <w:rPr>
          <w:spacing w:val="-4"/>
        </w:rPr>
        <w:t xml:space="preserve"> </w:t>
      </w:r>
      <w:r>
        <w:t>вод путем устройства перехватывающих нагорных каналов для отвода этих вод в открытые водоемы.</w:t>
      </w:r>
    </w:p>
    <w:p w14:paraId="2C57C4C3" w14:textId="77777777" w:rsidR="00997F6A" w:rsidRDefault="005C48BA">
      <w:pPr>
        <w:pStyle w:val="a6"/>
        <w:numPr>
          <w:ilvl w:val="0"/>
          <w:numId w:val="39"/>
        </w:numPr>
        <w:tabs>
          <w:tab w:val="left" w:pos="1199"/>
        </w:tabs>
        <w:spacing w:line="242" w:lineRule="auto"/>
        <w:ind w:right="419" w:firstLine="566"/>
        <w:jc w:val="both"/>
        <w:rPr>
          <w:sz w:val="28"/>
        </w:rPr>
      </w:pPr>
      <w:r>
        <w:rPr>
          <w:sz w:val="28"/>
        </w:rPr>
        <w:t>Размер санитарно-защитной зоны следует принимать согласно действующему законодательству в соответствии с требованиями СанПиН 2.2.1/2.1.1.1200-03 с изменениями и</w:t>
      </w:r>
      <w:r>
        <w:rPr>
          <w:spacing w:val="40"/>
          <w:sz w:val="28"/>
        </w:rPr>
        <w:t xml:space="preserve"> </w:t>
      </w:r>
      <w:r>
        <w:rPr>
          <w:sz w:val="28"/>
        </w:rPr>
        <w:t>дополнениями.</w:t>
      </w:r>
    </w:p>
    <w:p w14:paraId="3E242BB5" w14:textId="77777777" w:rsidR="00997F6A" w:rsidRDefault="005C48BA">
      <w:pPr>
        <w:pStyle w:val="a3"/>
        <w:spacing w:line="316" w:lineRule="exact"/>
        <w:ind w:left="707" w:firstLine="0"/>
      </w:pPr>
      <w:r>
        <w:t>Ориентировочный</w:t>
      </w:r>
      <w:r>
        <w:rPr>
          <w:spacing w:val="33"/>
        </w:rPr>
        <w:t xml:space="preserve"> </w:t>
      </w:r>
      <w:r>
        <w:t>размер</w:t>
      </w:r>
      <w:r>
        <w:rPr>
          <w:spacing w:val="34"/>
        </w:rPr>
        <w:t xml:space="preserve"> </w:t>
      </w:r>
      <w:r>
        <w:t>санитарно-защитной</w:t>
      </w:r>
      <w:r>
        <w:rPr>
          <w:spacing w:val="34"/>
        </w:rPr>
        <w:t xml:space="preserve"> </w:t>
      </w:r>
      <w:r>
        <w:t>зоны</w:t>
      </w:r>
      <w:r>
        <w:rPr>
          <w:spacing w:val="35"/>
        </w:rPr>
        <w:t xml:space="preserve"> </w:t>
      </w:r>
      <w:r>
        <w:t>полигона</w:t>
      </w:r>
      <w:r>
        <w:rPr>
          <w:spacing w:val="35"/>
        </w:rPr>
        <w:t xml:space="preserve"> </w:t>
      </w:r>
      <w:r>
        <w:rPr>
          <w:spacing w:val="-2"/>
        </w:rPr>
        <w:t>составляет</w:t>
      </w:r>
    </w:p>
    <w:p w14:paraId="0CAD8172" w14:textId="77777777" w:rsidR="00997F6A" w:rsidRDefault="005C48BA">
      <w:pPr>
        <w:pStyle w:val="a3"/>
        <w:ind w:right="425" w:firstLine="0"/>
      </w:pPr>
      <w:r>
        <w:t>500 м. Размер санитарно-защитной зоны должен быть уточнен расчетом рассеивания в атмосфере вредных выбросов с последующим проведением натурных</w:t>
      </w:r>
      <w:r>
        <w:rPr>
          <w:spacing w:val="76"/>
          <w:w w:val="150"/>
        </w:rPr>
        <w:t xml:space="preserve"> </w:t>
      </w:r>
      <w:r>
        <w:t>исследований</w:t>
      </w:r>
      <w:r>
        <w:rPr>
          <w:spacing w:val="23"/>
        </w:rPr>
        <w:t xml:space="preserve">  </w:t>
      </w:r>
      <w:r>
        <w:t>и</w:t>
      </w:r>
      <w:r>
        <w:rPr>
          <w:spacing w:val="76"/>
          <w:w w:val="150"/>
        </w:rPr>
        <w:t xml:space="preserve"> </w:t>
      </w:r>
      <w:r>
        <w:t>измерений.</w:t>
      </w:r>
      <w:r>
        <w:rPr>
          <w:spacing w:val="79"/>
          <w:w w:val="150"/>
        </w:rPr>
        <w:t xml:space="preserve"> </w:t>
      </w:r>
      <w:r>
        <w:t>Границы</w:t>
      </w:r>
      <w:r>
        <w:rPr>
          <w:spacing w:val="76"/>
          <w:w w:val="150"/>
        </w:rPr>
        <w:t xml:space="preserve"> </w:t>
      </w:r>
      <w:r>
        <w:t>зоны</w:t>
      </w:r>
      <w:r>
        <w:rPr>
          <w:spacing w:val="25"/>
        </w:rPr>
        <w:t xml:space="preserve">  </w:t>
      </w:r>
      <w:r>
        <w:t>устанавливаются</w:t>
      </w:r>
      <w:r>
        <w:rPr>
          <w:spacing w:val="78"/>
          <w:w w:val="150"/>
        </w:rPr>
        <w:t xml:space="preserve"> </w:t>
      </w:r>
      <w:r>
        <w:rPr>
          <w:spacing w:val="-5"/>
        </w:rPr>
        <w:t>по</w:t>
      </w:r>
    </w:p>
    <w:p w14:paraId="774B98D9" w14:textId="77777777" w:rsidR="00997F6A" w:rsidRDefault="00997F6A">
      <w:pPr>
        <w:pStyle w:val="a3"/>
        <w:sectPr w:rsidR="00997F6A">
          <w:pgSz w:w="11900" w:h="16840"/>
          <w:pgMar w:top="500" w:right="708" w:bottom="700" w:left="992" w:header="0" w:footer="518" w:gutter="0"/>
          <w:cols w:space="720"/>
        </w:sectPr>
      </w:pPr>
    </w:p>
    <w:p w14:paraId="2A33C401" w14:textId="77777777" w:rsidR="00997F6A" w:rsidRDefault="005C48BA">
      <w:pPr>
        <w:pStyle w:val="a3"/>
        <w:spacing w:before="61"/>
        <w:ind w:right="422" w:firstLine="0"/>
      </w:pPr>
      <w:r>
        <w:t>изолинии</w:t>
      </w:r>
      <w:r>
        <w:rPr>
          <w:spacing w:val="-5"/>
        </w:rPr>
        <w:t xml:space="preserve"> </w:t>
      </w:r>
      <w:r>
        <w:t>1 ПДК,</w:t>
      </w:r>
      <w:r>
        <w:rPr>
          <w:spacing w:val="-2"/>
        </w:rPr>
        <w:t xml:space="preserve"> </w:t>
      </w:r>
      <w:r>
        <w:t>если</w:t>
      </w:r>
      <w:r>
        <w:rPr>
          <w:spacing w:val="-5"/>
        </w:rPr>
        <w:t xml:space="preserve"> </w:t>
      </w:r>
      <w:r>
        <w:t>она</w:t>
      </w:r>
      <w:r>
        <w:rPr>
          <w:spacing w:val="-4"/>
        </w:rPr>
        <w:t xml:space="preserve"> </w:t>
      </w:r>
      <w:r>
        <w:t>выходит</w:t>
      </w:r>
      <w:r>
        <w:rPr>
          <w:spacing w:val="-6"/>
        </w:rPr>
        <w:t xml:space="preserve"> </w:t>
      </w:r>
      <w:r>
        <w:t>из</w:t>
      </w:r>
      <w:r>
        <w:rPr>
          <w:spacing w:val="-4"/>
        </w:rPr>
        <w:t xml:space="preserve"> </w:t>
      </w:r>
      <w:r>
        <w:t>пределов</w:t>
      </w:r>
      <w:r>
        <w:rPr>
          <w:spacing w:val="-6"/>
        </w:rPr>
        <w:t xml:space="preserve"> </w:t>
      </w:r>
      <w:r>
        <w:t>нормативной</w:t>
      </w:r>
      <w:r>
        <w:rPr>
          <w:spacing w:val="-5"/>
        </w:rPr>
        <w:t xml:space="preserve"> </w:t>
      </w:r>
      <w:r>
        <w:t>зоны.</w:t>
      </w:r>
      <w:r>
        <w:rPr>
          <w:spacing w:val="40"/>
        </w:rPr>
        <w:t xml:space="preserve"> </w:t>
      </w:r>
      <w:r>
        <w:t>Санитарно- защитная зона должна иметь зеленые насаждения.</w:t>
      </w:r>
    </w:p>
    <w:p w14:paraId="1EF327EB" w14:textId="77777777" w:rsidR="00997F6A" w:rsidRDefault="005C48BA">
      <w:pPr>
        <w:pStyle w:val="a6"/>
        <w:numPr>
          <w:ilvl w:val="0"/>
          <w:numId w:val="39"/>
        </w:numPr>
        <w:tabs>
          <w:tab w:val="left" w:pos="1089"/>
        </w:tabs>
        <w:ind w:right="423" w:firstLine="566"/>
        <w:jc w:val="both"/>
        <w:rPr>
          <w:sz w:val="28"/>
        </w:rPr>
      </w:pPr>
      <w:r>
        <w:rPr>
          <w:sz w:val="28"/>
        </w:rPr>
        <w:t>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w:t>
      </w:r>
    </w:p>
    <w:p w14:paraId="714F15C5" w14:textId="77777777" w:rsidR="00997F6A" w:rsidRDefault="005C48BA">
      <w:pPr>
        <w:pStyle w:val="a3"/>
        <w:spacing w:before="2"/>
        <w:ind w:firstLine="566"/>
        <w:jc w:val="left"/>
      </w:pPr>
      <w:r>
        <w:t xml:space="preserve">Длина одной траншеи должна устраиваться с учетом времени заполнения </w:t>
      </w:r>
      <w:r>
        <w:rPr>
          <w:spacing w:val="-2"/>
        </w:rPr>
        <w:t>траншей:</w:t>
      </w:r>
    </w:p>
    <w:p w14:paraId="020317A3" w14:textId="77777777" w:rsidR="00997F6A" w:rsidRDefault="005C48BA">
      <w:pPr>
        <w:pStyle w:val="a6"/>
        <w:numPr>
          <w:ilvl w:val="1"/>
          <w:numId w:val="39"/>
        </w:numPr>
        <w:tabs>
          <w:tab w:val="left" w:pos="869"/>
        </w:tabs>
        <w:spacing w:line="321" w:lineRule="exact"/>
        <w:ind w:left="869" w:hanging="162"/>
        <w:jc w:val="left"/>
        <w:rPr>
          <w:sz w:val="28"/>
        </w:rPr>
      </w:pPr>
      <w:r>
        <w:rPr>
          <w:sz w:val="28"/>
        </w:rPr>
        <w:t>в</w:t>
      </w:r>
      <w:r>
        <w:rPr>
          <w:spacing w:val="-4"/>
          <w:sz w:val="28"/>
        </w:rPr>
        <w:t xml:space="preserve"> </w:t>
      </w:r>
      <w:r>
        <w:rPr>
          <w:sz w:val="28"/>
        </w:rPr>
        <w:t>период</w:t>
      </w:r>
      <w:r>
        <w:rPr>
          <w:spacing w:val="-1"/>
          <w:sz w:val="28"/>
        </w:rPr>
        <w:t xml:space="preserve"> </w:t>
      </w:r>
      <w:r>
        <w:rPr>
          <w:sz w:val="28"/>
        </w:rPr>
        <w:t>температур</w:t>
      </w:r>
      <w:r>
        <w:rPr>
          <w:spacing w:val="-2"/>
          <w:sz w:val="28"/>
        </w:rPr>
        <w:t xml:space="preserve"> </w:t>
      </w:r>
      <w:r>
        <w:rPr>
          <w:sz w:val="28"/>
        </w:rPr>
        <w:t>выше</w:t>
      </w:r>
      <w:r>
        <w:rPr>
          <w:spacing w:val="-2"/>
          <w:sz w:val="28"/>
        </w:rPr>
        <w:t xml:space="preserve"> </w:t>
      </w:r>
      <w:r>
        <w:rPr>
          <w:sz w:val="28"/>
        </w:rPr>
        <w:t>0°C</w:t>
      </w:r>
      <w:r>
        <w:rPr>
          <w:spacing w:val="-1"/>
          <w:sz w:val="28"/>
        </w:rPr>
        <w:t xml:space="preserve"> </w:t>
      </w:r>
      <w:r>
        <w:rPr>
          <w:sz w:val="28"/>
        </w:rPr>
        <w:t>-</w:t>
      </w:r>
      <w:r>
        <w:rPr>
          <w:spacing w:val="-4"/>
          <w:sz w:val="28"/>
        </w:rPr>
        <w:t xml:space="preserve"> </w:t>
      </w:r>
      <w:r>
        <w:rPr>
          <w:sz w:val="28"/>
        </w:rPr>
        <w:t>в</w:t>
      </w:r>
      <w:r>
        <w:rPr>
          <w:spacing w:val="-3"/>
          <w:sz w:val="28"/>
        </w:rPr>
        <w:t xml:space="preserve"> </w:t>
      </w:r>
      <w:r>
        <w:rPr>
          <w:sz w:val="28"/>
        </w:rPr>
        <w:t>течение</w:t>
      </w:r>
      <w:r>
        <w:rPr>
          <w:spacing w:val="-2"/>
          <w:sz w:val="28"/>
        </w:rPr>
        <w:t xml:space="preserve"> </w:t>
      </w:r>
      <w:r>
        <w:rPr>
          <w:sz w:val="28"/>
        </w:rPr>
        <w:t>1</w:t>
      </w:r>
      <w:r>
        <w:rPr>
          <w:spacing w:val="-3"/>
          <w:sz w:val="28"/>
        </w:rPr>
        <w:t xml:space="preserve"> </w:t>
      </w:r>
      <w:r>
        <w:rPr>
          <w:sz w:val="28"/>
        </w:rPr>
        <w:t>-</w:t>
      </w:r>
      <w:r>
        <w:rPr>
          <w:spacing w:val="-4"/>
          <w:sz w:val="28"/>
        </w:rPr>
        <w:t xml:space="preserve"> </w:t>
      </w:r>
      <w:r>
        <w:rPr>
          <w:sz w:val="28"/>
        </w:rPr>
        <w:t>2</w:t>
      </w:r>
      <w:r>
        <w:rPr>
          <w:spacing w:val="-3"/>
          <w:sz w:val="28"/>
        </w:rPr>
        <w:t xml:space="preserve"> </w:t>
      </w:r>
      <w:r>
        <w:rPr>
          <w:spacing w:val="-2"/>
          <w:sz w:val="28"/>
        </w:rPr>
        <w:t>месяцев;</w:t>
      </w:r>
    </w:p>
    <w:p w14:paraId="4BAE7F70" w14:textId="77777777" w:rsidR="00997F6A" w:rsidRDefault="005C48BA">
      <w:pPr>
        <w:pStyle w:val="a6"/>
        <w:numPr>
          <w:ilvl w:val="1"/>
          <w:numId w:val="39"/>
        </w:numPr>
        <w:tabs>
          <w:tab w:val="left" w:pos="869"/>
        </w:tabs>
        <w:spacing w:line="322" w:lineRule="exact"/>
        <w:ind w:left="869" w:hanging="162"/>
        <w:jc w:val="left"/>
        <w:rPr>
          <w:sz w:val="28"/>
        </w:rPr>
      </w:pPr>
      <w:r>
        <w:rPr>
          <w:sz w:val="28"/>
        </w:rPr>
        <w:t>в</w:t>
      </w:r>
      <w:r>
        <w:rPr>
          <w:spacing w:val="-6"/>
          <w:sz w:val="28"/>
        </w:rPr>
        <w:t xml:space="preserve"> </w:t>
      </w:r>
      <w:r>
        <w:rPr>
          <w:sz w:val="28"/>
        </w:rPr>
        <w:t>период</w:t>
      </w:r>
      <w:r>
        <w:rPr>
          <w:spacing w:val="-3"/>
          <w:sz w:val="28"/>
        </w:rPr>
        <w:t xml:space="preserve"> </w:t>
      </w:r>
      <w:r>
        <w:rPr>
          <w:sz w:val="28"/>
        </w:rPr>
        <w:t>температур</w:t>
      </w:r>
      <w:r>
        <w:rPr>
          <w:spacing w:val="-5"/>
          <w:sz w:val="28"/>
        </w:rPr>
        <w:t xml:space="preserve"> </w:t>
      </w:r>
      <w:r>
        <w:rPr>
          <w:sz w:val="28"/>
        </w:rPr>
        <w:t>ниже</w:t>
      </w:r>
      <w:r>
        <w:rPr>
          <w:spacing w:val="-4"/>
          <w:sz w:val="28"/>
        </w:rPr>
        <w:t xml:space="preserve"> </w:t>
      </w:r>
      <w:r>
        <w:rPr>
          <w:sz w:val="28"/>
        </w:rPr>
        <w:t>0°C</w:t>
      </w:r>
      <w:r>
        <w:rPr>
          <w:spacing w:val="-3"/>
          <w:sz w:val="28"/>
        </w:rPr>
        <w:t xml:space="preserve"> </w:t>
      </w:r>
      <w:r>
        <w:rPr>
          <w:sz w:val="28"/>
        </w:rPr>
        <w:t>-</w:t>
      </w:r>
      <w:r>
        <w:rPr>
          <w:spacing w:val="-6"/>
          <w:sz w:val="28"/>
        </w:rPr>
        <w:t xml:space="preserve"> </w:t>
      </w:r>
      <w:r>
        <w:rPr>
          <w:sz w:val="28"/>
        </w:rPr>
        <w:t>на</w:t>
      </w:r>
      <w:r>
        <w:rPr>
          <w:spacing w:val="-4"/>
          <w:sz w:val="28"/>
        </w:rPr>
        <w:t xml:space="preserve"> </w:t>
      </w:r>
      <w:r>
        <w:rPr>
          <w:sz w:val="28"/>
        </w:rPr>
        <w:t>весь</w:t>
      </w:r>
      <w:r>
        <w:rPr>
          <w:spacing w:val="-7"/>
          <w:sz w:val="28"/>
        </w:rPr>
        <w:t xml:space="preserve"> </w:t>
      </w:r>
      <w:r>
        <w:rPr>
          <w:sz w:val="28"/>
        </w:rPr>
        <w:t>период</w:t>
      </w:r>
      <w:r>
        <w:rPr>
          <w:spacing w:val="-2"/>
          <w:sz w:val="28"/>
        </w:rPr>
        <w:t xml:space="preserve"> </w:t>
      </w:r>
      <w:r>
        <w:rPr>
          <w:sz w:val="28"/>
        </w:rPr>
        <w:t>промерзания</w:t>
      </w:r>
      <w:r>
        <w:rPr>
          <w:spacing w:val="-3"/>
          <w:sz w:val="28"/>
        </w:rPr>
        <w:t xml:space="preserve"> </w:t>
      </w:r>
      <w:r>
        <w:rPr>
          <w:spacing w:val="-2"/>
          <w:sz w:val="28"/>
        </w:rPr>
        <w:t>грунтов.</w:t>
      </w:r>
    </w:p>
    <w:p w14:paraId="005BC083" w14:textId="77777777" w:rsidR="00997F6A" w:rsidRDefault="005C48BA">
      <w:pPr>
        <w:pStyle w:val="a6"/>
        <w:numPr>
          <w:ilvl w:val="0"/>
          <w:numId w:val="1"/>
        </w:numPr>
        <w:tabs>
          <w:tab w:val="left" w:pos="954"/>
        </w:tabs>
        <w:ind w:right="420" w:firstLine="480"/>
        <w:jc w:val="both"/>
        <w:rPr>
          <w:sz w:val="28"/>
        </w:rPr>
      </w:pPr>
      <w:r>
        <w:rPr>
          <w:sz w:val="28"/>
        </w:rPr>
        <w:t>На полигонах захоронения ТКО запрещается захоронение отходов I-II классов опасности, жидких, пастообразных, взрывоопасных и самовоспламеняющихся отходов, отходов, обладающих радиоактивными свойствами. Отходы производства III-V классов опасности принимаются на полигон ТКО</w:t>
      </w:r>
      <w:r>
        <w:rPr>
          <w:spacing w:val="-2"/>
          <w:sz w:val="28"/>
        </w:rPr>
        <w:t xml:space="preserve"> </w:t>
      </w:r>
      <w:r>
        <w:rPr>
          <w:sz w:val="28"/>
        </w:rPr>
        <w:t>для</w:t>
      </w:r>
      <w:r>
        <w:rPr>
          <w:spacing w:val="-1"/>
          <w:sz w:val="28"/>
        </w:rPr>
        <w:t xml:space="preserve"> </w:t>
      </w:r>
      <w:r>
        <w:rPr>
          <w:sz w:val="28"/>
        </w:rPr>
        <w:t>захоронения в</w:t>
      </w:r>
      <w:r>
        <w:rPr>
          <w:spacing w:val="-4"/>
          <w:sz w:val="28"/>
        </w:rPr>
        <w:t xml:space="preserve"> </w:t>
      </w:r>
      <w:r>
        <w:rPr>
          <w:sz w:val="28"/>
        </w:rPr>
        <w:t>ограниченном количестве</w:t>
      </w:r>
      <w:r>
        <w:rPr>
          <w:spacing w:val="-2"/>
          <w:sz w:val="28"/>
        </w:rPr>
        <w:t xml:space="preserve"> </w:t>
      </w:r>
      <w:r>
        <w:rPr>
          <w:sz w:val="28"/>
        </w:rPr>
        <w:t>(не</w:t>
      </w:r>
      <w:r>
        <w:rPr>
          <w:spacing w:val="-2"/>
          <w:sz w:val="28"/>
        </w:rPr>
        <w:t xml:space="preserve"> </w:t>
      </w:r>
      <w:r>
        <w:rPr>
          <w:sz w:val="28"/>
        </w:rPr>
        <w:t>более</w:t>
      </w:r>
      <w:r>
        <w:rPr>
          <w:spacing w:val="-2"/>
          <w:sz w:val="28"/>
        </w:rPr>
        <w:t xml:space="preserve"> </w:t>
      </w:r>
      <w:r>
        <w:rPr>
          <w:sz w:val="28"/>
        </w:rPr>
        <w:t>30%</w:t>
      </w:r>
      <w:r>
        <w:rPr>
          <w:spacing w:val="-4"/>
          <w:sz w:val="28"/>
        </w:rPr>
        <w:t xml:space="preserve"> </w:t>
      </w:r>
      <w:r>
        <w:rPr>
          <w:sz w:val="28"/>
        </w:rPr>
        <w:t xml:space="preserve">массы </w:t>
      </w:r>
      <w:r>
        <w:rPr>
          <w:spacing w:val="-2"/>
          <w:sz w:val="28"/>
        </w:rPr>
        <w:t>ТКО).</w:t>
      </w:r>
    </w:p>
    <w:p w14:paraId="5AF51D62" w14:textId="77777777" w:rsidR="00997F6A" w:rsidRDefault="005C48BA">
      <w:pPr>
        <w:pStyle w:val="a3"/>
        <w:spacing w:before="3"/>
        <w:ind w:right="426"/>
      </w:pPr>
      <w:r>
        <w:t>Отходы</w:t>
      </w:r>
      <w:r>
        <w:rPr>
          <w:spacing w:val="-1"/>
        </w:rPr>
        <w:t xml:space="preserve"> </w:t>
      </w:r>
      <w:r>
        <w:t>производства, допускаемые для совместного</w:t>
      </w:r>
      <w:r>
        <w:rPr>
          <w:spacing w:val="-1"/>
        </w:rPr>
        <w:t xml:space="preserve"> </w:t>
      </w:r>
      <w:r>
        <w:t>складирования с ТКО, должны отвечать следующим требованиям: иметь влажность не более 85%, не быть взрывоопасными, самовоспламеняющимися, самовозгорающимися.</w:t>
      </w:r>
    </w:p>
    <w:p w14:paraId="0875107F" w14:textId="77777777" w:rsidR="00997F6A" w:rsidRDefault="005C48BA">
      <w:pPr>
        <w:pStyle w:val="a3"/>
        <w:ind w:right="419"/>
      </w:pPr>
      <w:r>
        <w:t xml:space="preserve">На полигонах ТКО захоронение биологических отходов, трупов павших животных, конфискатов боен мясокомбинатов и подобных им отходов не </w:t>
      </w:r>
      <w:r>
        <w:rPr>
          <w:spacing w:val="-2"/>
        </w:rPr>
        <w:t>допускается.</w:t>
      </w:r>
    </w:p>
    <w:p w14:paraId="0E069C7A" w14:textId="77777777" w:rsidR="00997F6A" w:rsidRDefault="005C48BA">
      <w:pPr>
        <w:pStyle w:val="a6"/>
        <w:numPr>
          <w:ilvl w:val="0"/>
          <w:numId w:val="1"/>
        </w:numPr>
        <w:tabs>
          <w:tab w:val="left" w:pos="1056"/>
        </w:tabs>
        <w:ind w:right="420" w:firstLine="480"/>
        <w:jc w:val="both"/>
        <w:rPr>
          <w:sz w:val="28"/>
        </w:rPr>
      </w:pPr>
      <w:r>
        <w:rPr>
          <w:sz w:val="28"/>
        </w:rPr>
        <w:t>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w:t>
      </w:r>
    </w:p>
    <w:p w14:paraId="2EAD9A9C" w14:textId="77777777" w:rsidR="00997F6A" w:rsidRDefault="005C48BA">
      <w:pPr>
        <w:pStyle w:val="a6"/>
        <w:numPr>
          <w:ilvl w:val="0"/>
          <w:numId w:val="1"/>
        </w:numPr>
        <w:tabs>
          <w:tab w:val="left" w:pos="969"/>
        </w:tabs>
        <w:ind w:right="422" w:firstLine="480"/>
        <w:jc w:val="both"/>
        <w:rPr>
          <w:sz w:val="28"/>
        </w:rPr>
      </w:pPr>
      <w:r>
        <w:rPr>
          <w:sz w:val="28"/>
        </w:rPr>
        <w:t>Хозяйственная зона проектируется для размещения производственно- бытового здания для персонала, стоянки для размещения машин и механизмов. Для персонала предусматривается обеспечение питьевой и хозяйственно- бытовой водой в необходимом количестве, комната для приема пищи, туалет в соответствии с требованиями соответствующих нормативов.</w:t>
      </w:r>
    </w:p>
    <w:p w14:paraId="5511258B" w14:textId="77777777" w:rsidR="00997F6A" w:rsidRDefault="005C48BA">
      <w:pPr>
        <w:pStyle w:val="a3"/>
        <w:ind w:right="419"/>
      </w:pPr>
      <w:r>
        <w:t>Состав санитарно-бытовых помещений и санитарного оборудования принимается с учетом группы производственного процесса на основании требований</w:t>
      </w:r>
      <w:r>
        <w:rPr>
          <w:spacing w:val="-4"/>
        </w:rPr>
        <w:t xml:space="preserve"> </w:t>
      </w:r>
      <w:r>
        <w:t>СП 44.13330.2011. В состав санитарно-бытовых помещений входят гардеробные, душевые, умывальные, санузлы, помещения для обогрева и</w:t>
      </w:r>
      <w:r>
        <w:rPr>
          <w:spacing w:val="40"/>
        </w:rPr>
        <w:t xml:space="preserve"> </w:t>
      </w:r>
      <w:r>
        <w:t xml:space="preserve">сушки спецодежды, помещения хранения спецодежды. Качество воды, используемой в питьевых и хозяйственно-бытовых целях, должно соответствовать требованиям СанПиН 2.1.3685-21. Для сотрудников, непосредственно контактирующих с отходами, устраиваются душевые со сквозным проходом и </w:t>
      </w:r>
      <w:proofErr w:type="spellStart"/>
      <w:r>
        <w:t>преддушевыми</w:t>
      </w:r>
      <w:proofErr w:type="spellEnd"/>
      <w:r>
        <w:t xml:space="preserve"> по типу санпропускника. Для организации питания работающих</w:t>
      </w:r>
      <w:r>
        <w:rPr>
          <w:spacing w:val="-2"/>
        </w:rPr>
        <w:t xml:space="preserve"> </w:t>
      </w:r>
      <w:r>
        <w:t>предусматривается помещение приема пищи или столовая. Для организации медицинского обслуживания</w:t>
      </w:r>
      <w:r>
        <w:rPr>
          <w:spacing w:val="40"/>
        </w:rPr>
        <w:t xml:space="preserve"> </w:t>
      </w:r>
      <w:r>
        <w:t>предусматривается медпункт (при численности работников более 50 чел.).</w:t>
      </w:r>
    </w:p>
    <w:p w14:paraId="0DDA1B4B" w14:textId="77777777" w:rsidR="00997F6A" w:rsidRDefault="005C48BA">
      <w:pPr>
        <w:pStyle w:val="a6"/>
        <w:numPr>
          <w:ilvl w:val="0"/>
          <w:numId w:val="38"/>
        </w:numPr>
        <w:tabs>
          <w:tab w:val="left" w:pos="1218"/>
        </w:tabs>
        <w:ind w:right="426" w:firstLine="566"/>
        <w:jc w:val="both"/>
        <w:rPr>
          <w:sz w:val="28"/>
        </w:rPr>
      </w:pPr>
      <w:r>
        <w:rPr>
          <w:sz w:val="28"/>
        </w:rPr>
        <w:t>Территория хозяйственной зоны бетонируется или асфальтируется, освещается, имеет легкое ограждение.</w:t>
      </w:r>
    </w:p>
    <w:p w14:paraId="0355BEE7" w14:textId="77777777" w:rsidR="00997F6A" w:rsidRDefault="005C48BA">
      <w:pPr>
        <w:pStyle w:val="a3"/>
        <w:ind w:right="424" w:firstLine="566"/>
      </w:pPr>
      <w:r>
        <w:t>По периметру всей территории полигона ТКО проектируется легкое ограждение</w:t>
      </w:r>
      <w:r>
        <w:rPr>
          <w:spacing w:val="5"/>
        </w:rPr>
        <w:t xml:space="preserve"> </w:t>
      </w:r>
      <w:r>
        <w:t>или</w:t>
      </w:r>
      <w:r>
        <w:rPr>
          <w:spacing w:val="4"/>
        </w:rPr>
        <w:t xml:space="preserve"> </w:t>
      </w:r>
      <w:r>
        <w:t>осушительная</w:t>
      </w:r>
      <w:r>
        <w:rPr>
          <w:spacing w:val="5"/>
        </w:rPr>
        <w:t xml:space="preserve"> </w:t>
      </w:r>
      <w:r>
        <w:t>траншея</w:t>
      </w:r>
      <w:r>
        <w:rPr>
          <w:spacing w:val="6"/>
        </w:rPr>
        <w:t xml:space="preserve"> </w:t>
      </w:r>
      <w:r>
        <w:t>глубиной</w:t>
      </w:r>
      <w:r>
        <w:rPr>
          <w:spacing w:val="4"/>
        </w:rPr>
        <w:t xml:space="preserve"> </w:t>
      </w:r>
      <w:r>
        <w:t>более</w:t>
      </w:r>
      <w:r>
        <w:rPr>
          <w:spacing w:val="5"/>
        </w:rPr>
        <w:t xml:space="preserve"> </w:t>
      </w:r>
      <w:r>
        <w:t>2</w:t>
      </w:r>
      <w:r>
        <w:rPr>
          <w:spacing w:val="5"/>
        </w:rPr>
        <w:t xml:space="preserve"> </w:t>
      </w:r>
      <w:r>
        <w:t>м</w:t>
      </w:r>
      <w:r>
        <w:rPr>
          <w:spacing w:val="6"/>
        </w:rPr>
        <w:t xml:space="preserve"> </w:t>
      </w:r>
      <w:r>
        <w:t>или</w:t>
      </w:r>
      <w:r>
        <w:rPr>
          <w:spacing w:val="4"/>
        </w:rPr>
        <w:t xml:space="preserve"> </w:t>
      </w:r>
      <w:r>
        <w:t>вал</w:t>
      </w:r>
      <w:r>
        <w:rPr>
          <w:spacing w:val="4"/>
        </w:rPr>
        <w:t xml:space="preserve"> </w:t>
      </w:r>
      <w:r>
        <w:t>высотой</w:t>
      </w:r>
      <w:r>
        <w:rPr>
          <w:spacing w:val="5"/>
        </w:rPr>
        <w:t xml:space="preserve"> </w:t>
      </w:r>
      <w:r>
        <w:rPr>
          <w:spacing w:val="-5"/>
        </w:rPr>
        <w:t>не</w:t>
      </w:r>
    </w:p>
    <w:p w14:paraId="0B894F4E" w14:textId="77777777" w:rsidR="00997F6A" w:rsidRDefault="00997F6A">
      <w:pPr>
        <w:pStyle w:val="a3"/>
        <w:sectPr w:rsidR="00997F6A">
          <w:pgSz w:w="11900" w:h="16840"/>
          <w:pgMar w:top="500" w:right="708" w:bottom="700" w:left="992" w:header="0" w:footer="518" w:gutter="0"/>
          <w:cols w:space="720"/>
        </w:sectPr>
      </w:pPr>
    </w:p>
    <w:p w14:paraId="2DB41D55" w14:textId="77777777" w:rsidR="00997F6A" w:rsidRDefault="005C48BA">
      <w:pPr>
        <w:pStyle w:val="a3"/>
        <w:spacing w:before="61"/>
        <w:ind w:right="426" w:firstLine="0"/>
      </w:pPr>
      <w:r>
        <w:t>более 2 м. В ограде полигона устраивается шлагбаум у производственно- бытового здания.</w:t>
      </w:r>
    </w:p>
    <w:p w14:paraId="71D60FFB" w14:textId="77777777" w:rsidR="00997F6A" w:rsidRDefault="005C48BA">
      <w:pPr>
        <w:pStyle w:val="a6"/>
        <w:numPr>
          <w:ilvl w:val="0"/>
          <w:numId w:val="38"/>
        </w:numPr>
        <w:tabs>
          <w:tab w:val="left" w:pos="1463"/>
        </w:tabs>
        <w:spacing w:line="242" w:lineRule="auto"/>
        <w:ind w:right="422" w:firstLine="566"/>
        <w:jc w:val="both"/>
        <w:rPr>
          <w:sz w:val="28"/>
        </w:rPr>
      </w:pPr>
      <w:r>
        <w:rPr>
          <w:sz w:val="28"/>
        </w:rPr>
        <w:t>На выезде из полигона предусматривается контрольно- дезинфицирующая установка с устройством бетонной ванны</w:t>
      </w:r>
      <w:r>
        <w:rPr>
          <w:spacing w:val="-1"/>
          <w:sz w:val="28"/>
        </w:rPr>
        <w:t xml:space="preserve"> </w:t>
      </w:r>
      <w:r>
        <w:rPr>
          <w:sz w:val="28"/>
        </w:rPr>
        <w:t xml:space="preserve">для ходовой части </w:t>
      </w:r>
      <w:r>
        <w:rPr>
          <w:spacing w:val="-2"/>
          <w:sz w:val="28"/>
        </w:rPr>
        <w:t>мусоровозов.</w:t>
      </w:r>
    </w:p>
    <w:p w14:paraId="3C3002AD" w14:textId="77777777" w:rsidR="00997F6A" w:rsidRDefault="005C48BA">
      <w:pPr>
        <w:pStyle w:val="a6"/>
        <w:numPr>
          <w:ilvl w:val="0"/>
          <w:numId w:val="38"/>
        </w:numPr>
        <w:tabs>
          <w:tab w:val="left" w:pos="1204"/>
        </w:tabs>
        <w:ind w:right="421" w:firstLine="566"/>
        <w:jc w:val="both"/>
        <w:rPr>
          <w:sz w:val="28"/>
        </w:rPr>
      </w:pPr>
      <w:r>
        <w:rPr>
          <w:sz w:val="28"/>
        </w:rPr>
        <w:t>В</w:t>
      </w:r>
      <w:r>
        <w:rPr>
          <w:spacing w:val="-7"/>
          <w:sz w:val="28"/>
        </w:rPr>
        <w:t xml:space="preserve"> </w:t>
      </w:r>
      <w:r>
        <w:rPr>
          <w:sz w:val="28"/>
        </w:rPr>
        <w:t>зеленой зоне полигона</w:t>
      </w:r>
      <w:r>
        <w:rPr>
          <w:spacing w:val="-3"/>
          <w:sz w:val="28"/>
        </w:rPr>
        <w:t xml:space="preserve"> </w:t>
      </w:r>
      <w:r>
        <w:rPr>
          <w:sz w:val="28"/>
        </w:rPr>
        <w:t>проектируются контрольные</w:t>
      </w:r>
      <w:r>
        <w:rPr>
          <w:spacing w:val="-3"/>
          <w:sz w:val="28"/>
        </w:rPr>
        <w:t xml:space="preserve"> </w:t>
      </w:r>
      <w:r>
        <w:rPr>
          <w:sz w:val="28"/>
        </w:rPr>
        <w:t>скважины,</w:t>
      </w:r>
      <w:r>
        <w:rPr>
          <w:spacing w:val="-1"/>
          <w:sz w:val="28"/>
        </w:rPr>
        <w:t xml:space="preserve"> </w:t>
      </w:r>
      <w:r>
        <w:rPr>
          <w:sz w:val="28"/>
        </w:rPr>
        <w:t>в</w:t>
      </w:r>
      <w:r>
        <w:rPr>
          <w:spacing w:val="-1"/>
          <w:sz w:val="28"/>
        </w:rPr>
        <w:t xml:space="preserve"> </w:t>
      </w:r>
      <w:r>
        <w:rPr>
          <w:sz w:val="28"/>
        </w:rPr>
        <w:t>том числе:</w:t>
      </w:r>
      <w:r>
        <w:rPr>
          <w:spacing w:val="-3"/>
          <w:sz w:val="28"/>
        </w:rPr>
        <w:t xml:space="preserve"> </w:t>
      </w:r>
      <w:r>
        <w:rPr>
          <w:sz w:val="28"/>
        </w:rPr>
        <w:t>одна контрольная скважина - выше полигона по потоку</w:t>
      </w:r>
      <w:r>
        <w:rPr>
          <w:spacing w:val="-3"/>
          <w:sz w:val="28"/>
        </w:rPr>
        <w:t xml:space="preserve"> </w:t>
      </w:r>
      <w:r>
        <w:rPr>
          <w:sz w:val="28"/>
        </w:rPr>
        <w:t>грунтовых</w:t>
      </w:r>
      <w:r>
        <w:rPr>
          <w:spacing w:val="-3"/>
          <w:sz w:val="28"/>
        </w:rPr>
        <w:t xml:space="preserve"> </w:t>
      </w:r>
      <w:r>
        <w:rPr>
          <w:sz w:val="28"/>
        </w:rPr>
        <w:t>вод, 1</w:t>
      </w:r>
    </w:p>
    <w:p w14:paraId="18E36F4E" w14:textId="77777777" w:rsidR="00997F6A" w:rsidRDefault="005C48BA">
      <w:pPr>
        <w:pStyle w:val="a3"/>
        <w:ind w:right="425" w:firstLine="0"/>
      </w:pPr>
      <w:r>
        <w:t>- 2 скважины ниже полигона для учета влияния складирования ТКО на грунтовые воды.</w:t>
      </w:r>
    </w:p>
    <w:p w14:paraId="6831CF9C" w14:textId="77777777" w:rsidR="00997F6A" w:rsidRDefault="005C48BA">
      <w:pPr>
        <w:pStyle w:val="a6"/>
        <w:numPr>
          <w:ilvl w:val="0"/>
          <w:numId w:val="38"/>
        </w:numPr>
        <w:tabs>
          <w:tab w:val="left" w:pos="1189"/>
        </w:tabs>
        <w:ind w:right="427" w:firstLine="566"/>
        <w:jc w:val="both"/>
        <w:rPr>
          <w:sz w:val="28"/>
        </w:rPr>
      </w:pPr>
      <w:r>
        <w:rPr>
          <w:sz w:val="28"/>
        </w:rPr>
        <w:t>Сооружения по контролю качества грунтовых и поверхностных вод должны иметь подъезды для автотранспорта.</w:t>
      </w:r>
    </w:p>
    <w:p w14:paraId="59F6906D" w14:textId="77777777" w:rsidR="00997F6A" w:rsidRDefault="005C48BA">
      <w:pPr>
        <w:pStyle w:val="a6"/>
        <w:numPr>
          <w:ilvl w:val="0"/>
          <w:numId w:val="38"/>
        </w:numPr>
        <w:tabs>
          <w:tab w:val="left" w:pos="1266"/>
        </w:tabs>
        <w:ind w:right="425" w:firstLine="566"/>
        <w:jc w:val="both"/>
        <w:rPr>
          <w:sz w:val="28"/>
        </w:rPr>
      </w:pPr>
      <w:r>
        <w:rPr>
          <w:sz w:val="28"/>
        </w:rPr>
        <w:t>К полигонам ТКО проектируются подъездные пути в соответствии с требованиями соответствующих нормативов.</w:t>
      </w:r>
    </w:p>
    <w:p w14:paraId="630F8FFE" w14:textId="77777777" w:rsidR="00997F6A" w:rsidRDefault="005C48BA">
      <w:pPr>
        <w:pStyle w:val="1"/>
        <w:spacing w:before="273"/>
        <w:ind w:right="418" w:firstLine="566"/>
        <w:jc w:val="both"/>
      </w:pPr>
      <w:r>
        <w:t>Статья 25. Полигоны</w:t>
      </w:r>
      <w:r w:rsidR="009301F7">
        <w:t xml:space="preserve"> </w:t>
      </w:r>
      <w:r>
        <w:t>по обезвреживанию и захоронению токсичных промышленных отходов</w:t>
      </w:r>
    </w:p>
    <w:p w14:paraId="671400C7" w14:textId="77777777" w:rsidR="00997F6A" w:rsidRDefault="005C48BA">
      <w:pPr>
        <w:pStyle w:val="a6"/>
        <w:numPr>
          <w:ilvl w:val="0"/>
          <w:numId w:val="36"/>
        </w:numPr>
        <w:tabs>
          <w:tab w:val="left" w:pos="1002"/>
        </w:tabs>
        <w:spacing w:before="316"/>
        <w:ind w:right="420" w:firstLine="566"/>
        <w:jc w:val="both"/>
        <w:rPr>
          <w:sz w:val="28"/>
        </w:rPr>
      </w:pPr>
      <w:r>
        <w:rPr>
          <w:sz w:val="28"/>
        </w:rPr>
        <w:t>Полигон по обезвреживанию и захоронению токсичных промышленных отходов (далее - полигон) является специально оборудованным сооружением, предназначенным для обезвреживания и размещения отходов</w:t>
      </w:r>
      <w:r>
        <w:rPr>
          <w:spacing w:val="40"/>
          <w:sz w:val="28"/>
        </w:rPr>
        <w:t xml:space="preserve"> </w:t>
      </w:r>
      <w:r>
        <w:rPr>
          <w:sz w:val="28"/>
        </w:rPr>
        <w:t>производственной деятельности при условии обеспечения санитарно- эпидемиологической безопасности населения на весь</w:t>
      </w:r>
      <w:r>
        <w:rPr>
          <w:spacing w:val="-1"/>
          <w:sz w:val="28"/>
        </w:rPr>
        <w:t xml:space="preserve"> </w:t>
      </w:r>
      <w:r>
        <w:rPr>
          <w:sz w:val="28"/>
        </w:rPr>
        <w:t>период их</w:t>
      </w:r>
      <w:r>
        <w:rPr>
          <w:spacing w:val="-4"/>
          <w:sz w:val="28"/>
        </w:rPr>
        <w:t xml:space="preserve"> </w:t>
      </w:r>
      <w:r>
        <w:rPr>
          <w:sz w:val="28"/>
        </w:rPr>
        <w:t>эксплуатации и период после закрытия.</w:t>
      </w:r>
    </w:p>
    <w:p w14:paraId="056EB5A7" w14:textId="77777777" w:rsidR="00997F6A" w:rsidRDefault="005C48BA">
      <w:pPr>
        <w:pStyle w:val="a3"/>
        <w:spacing w:before="3" w:line="322" w:lineRule="exact"/>
        <w:ind w:left="620" w:firstLine="0"/>
      </w:pPr>
      <w:r>
        <w:t>На</w:t>
      </w:r>
      <w:r>
        <w:rPr>
          <w:spacing w:val="-6"/>
        </w:rPr>
        <w:t xml:space="preserve"> </w:t>
      </w:r>
      <w:r>
        <w:t>полигон</w:t>
      </w:r>
      <w:r>
        <w:rPr>
          <w:spacing w:val="-7"/>
        </w:rPr>
        <w:t xml:space="preserve"> </w:t>
      </w:r>
      <w:r>
        <w:t>принимаются</w:t>
      </w:r>
      <w:r>
        <w:rPr>
          <w:spacing w:val="-5"/>
        </w:rPr>
        <w:t xml:space="preserve"> </w:t>
      </w:r>
      <w:r>
        <w:t>отходы</w:t>
      </w:r>
      <w:r>
        <w:rPr>
          <w:spacing w:val="-6"/>
        </w:rPr>
        <w:t xml:space="preserve"> </w:t>
      </w:r>
      <w:r>
        <w:t>I-IV</w:t>
      </w:r>
      <w:r>
        <w:rPr>
          <w:spacing w:val="-6"/>
        </w:rPr>
        <w:t xml:space="preserve"> </w:t>
      </w:r>
      <w:r>
        <w:t>классов</w:t>
      </w:r>
      <w:r>
        <w:rPr>
          <w:spacing w:val="-8"/>
        </w:rPr>
        <w:t xml:space="preserve"> </w:t>
      </w:r>
      <w:r>
        <w:rPr>
          <w:spacing w:val="-2"/>
        </w:rPr>
        <w:t>опасности.</w:t>
      </w:r>
    </w:p>
    <w:p w14:paraId="033B759A" w14:textId="77777777" w:rsidR="00997F6A" w:rsidRDefault="005C48BA">
      <w:pPr>
        <w:pStyle w:val="a6"/>
        <w:numPr>
          <w:ilvl w:val="0"/>
          <w:numId w:val="36"/>
        </w:numPr>
        <w:tabs>
          <w:tab w:val="left" w:pos="1022"/>
        </w:tabs>
        <w:ind w:right="420" w:firstLine="480"/>
        <w:jc w:val="both"/>
        <w:rPr>
          <w:sz w:val="28"/>
        </w:rPr>
      </w:pPr>
      <w:r>
        <w:rPr>
          <w:sz w:val="28"/>
        </w:rPr>
        <w:t>При проектировании полигона по обезвреживанию и захоронению токсичных промышленных отходов необходимо руководствоваться действующим законодательством, СП 127.13330.2017 и СанПиН 2.2.1/2.1.1.1200-03 с изменениями и</w:t>
      </w:r>
      <w:r>
        <w:rPr>
          <w:spacing w:val="40"/>
          <w:sz w:val="28"/>
        </w:rPr>
        <w:t xml:space="preserve"> </w:t>
      </w:r>
      <w:r>
        <w:rPr>
          <w:sz w:val="28"/>
        </w:rPr>
        <w:t>дополнениями.</w:t>
      </w:r>
    </w:p>
    <w:p w14:paraId="1B1B55B0" w14:textId="77777777" w:rsidR="00997F6A" w:rsidRDefault="005C48BA">
      <w:pPr>
        <w:pStyle w:val="a6"/>
        <w:numPr>
          <w:ilvl w:val="0"/>
          <w:numId w:val="36"/>
        </w:numPr>
        <w:tabs>
          <w:tab w:val="left" w:pos="954"/>
        </w:tabs>
        <w:ind w:right="425" w:firstLine="480"/>
        <w:jc w:val="both"/>
        <w:rPr>
          <w:sz w:val="28"/>
        </w:rPr>
      </w:pPr>
      <w:r>
        <w:rPr>
          <w:sz w:val="28"/>
        </w:rPr>
        <w:t>Жидкие токсичные промышленные отходы перед вывозом на полигон должны быть обезвожены на предприятиях.</w:t>
      </w:r>
    </w:p>
    <w:p w14:paraId="02B2F206" w14:textId="77777777" w:rsidR="00997F6A" w:rsidRDefault="005C48BA">
      <w:pPr>
        <w:pStyle w:val="a3"/>
        <w:ind w:right="423"/>
      </w:pPr>
      <w:r>
        <w:t xml:space="preserve">Промышленные токсичные отходы, поступающие на полигон, по своим физико-химическим свойствам, агрегатному состоянию и методам переработки разделяются на группы, в зависимости от которых применяются методы </w:t>
      </w:r>
      <w:r>
        <w:rPr>
          <w:spacing w:val="-2"/>
        </w:rPr>
        <w:t>обезвреживания.</w:t>
      </w:r>
    </w:p>
    <w:p w14:paraId="25FB7353" w14:textId="77777777" w:rsidR="00997F6A" w:rsidRDefault="005C48BA">
      <w:pPr>
        <w:pStyle w:val="a6"/>
        <w:numPr>
          <w:ilvl w:val="0"/>
          <w:numId w:val="36"/>
        </w:numPr>
        <w:tabs>
          <w:tab w:val="left" w:pos="1031"/>
        </w:tabs>
        <w:ind w:right="423" w:firstLine="480"/>
        <w:jc w:val="both"/>
        <w:rPr>
          <w:sz w:val="28"/>
        </w:rPr>
      </w:pPr>
      <w:r>
        <w:rPr>
          <w:sz w:val="28"/>
        </w:rPr>
        <w:t>Мощность полигона определяется количеством токсичных отходов (</w:t>
      </w:r>
      <w:proofErr w:type="spellStart"/>
      <w:r>
        <w:rPr>
          <w:sz w:val="28"/>
        </w:rPr>
        <w:t>тыс.т</w:t>
      </w:r>
      <w:proofErr w:type="spellEnd"/>
      <w:r>
        <w:rPr>
          <w:sz w:val="28"/>
        </w:rPr>
        <w:t>), которое может быть принято на полигон в течение одного года.</w:t>
      </w:r>
    </w:p>
    <w:p w14:paraId="3A83F1E6" w14:textId="77777777" w:rsidR="00997F6A" w:rsidRDefault="005C48BA">
      <w:pPr>
        <w:pStyle w:val="a6"/>
        <w:numPr>
          <w:ilvl w:val="0"/>
          <w:numId w:val="36"/>
        </w:numPr>
        <w:tabs>
          <w:tab w:val="left" w:pos="960"/>
        </w:tabs>
        <w:ind w:right="424" w:firstLine="480"/>
        <w:jc w:val="both"/>
        <w:rPr>
          <w:sz w:val="28"/>
        </w:rPr>
      </w:pPr>
      <w:r>
        <w:rPr>
          <w:sz w:val="28"/>
        </w:rPr>
        <w:t>Размер участка полигона определяется производительностью, видом и классом опасности поступающих отходов, применяемыми технологиями переработки, расчетным сроком эксплуатации.</w:t>
      </w:r>
    </w:p>
    <w:p w14:paraId="72E3DE9E" w14:textId="77777777" w:rsidR="00997F6A" w:rsidRDefault="005C48BA">
      <w:pPr>
        <w:pStyle w:val="a3"/>
        <w:spacing w:line="321" w:lineRule="exact"/>
        <w:ind w:left="620" w:firstLine="0"/>
      </w:pPr>
      <w:r>
        <w:t>Максимальный</w:t>
      </w:r>
      <w:r>
        <w:rPr>
          <w:spacing w:val="-6"/>
        </w:rPr>
        <w:t xml:space="preserve"> </w:t>
      </w:r>
      <w:r>
        <w:t>срок</w:t>
      </w:r>
      <w:r>
        <w:rPr>
          <w:spacing w:val="-6"/>
        </w:rPr>
        <w:t xml:space="preserve"> </w:t>
      </w:r>
      <w:r>
        <w:t>эксплуатации</w:t>
      </w:r>
      <w:r>
        <w:rPr>
          <w:spacing w:val="-6"/>
        </w:rPr>
        <w:t xml:space="preserve"> </w:t>
      </w:r>
      <w:r>
        <w:t>полигона</w:t>
      </w:r>
      <w:r>
        <w:rPr>
          <w:spacing w:val="-3"/>
        </w:rPr>
        <w:t xml:space="preserve"> </w:t>
      </w:r>
      <w:r>
        <w:t>-</w:t>
      </w:r>
      <w:r>
        <w:rPr>
          <w:spacing w:val="-7"/>
        </w:rPr>
        <w:t xml:space="preserve"> </w:t>
      </w:r>
      <w:r>
        <w:t>25</w:t>
      </w:r>
      <w:r>
        <w:rPr>
          <w:spacing w:val="-5"/>
        </w:rPr>
        <w:t xml:space="preserve"> </w:t>
      </w:r>
      <w:r>
        <w:rPr>
          <w:spacing w:val="-4"/>
        </w:rPr>
        <w:t>лет.</w:t>
      </w:r>
    </w:p>
    <w:p w14:paraId="2AE039FA" w14:textId="77777777" w:rsidR="00997F6A" w:rsidRDefault="005C48BA">
      <w:pPr>
        <w:pStyle w:val="a3"/>
        <w:ind w:right="420" w:firstLine="566"/>
      </w:pPr>
      <w:r>
        <w:t>Участок для размещения полигона должен располагаться на территориях с уровнем залегания подземных вод на глубине более 2 м с требуемым коэффициентом фильтрации подстилающих пород.</w:t>
      </w:r>
    </w:p>
    <w:p w14:paraId="771CF8EB" w14:textId="77777777" w:rsidR="00997F6A" w:rsidRDefault="005C48BA">
      <w:pPr>
        <w:pStyle w:val="a6"/>
        <w:numPr>
          <w:ilvl w:val="0"/>
          <w:numId w:val="36"/>
        </w:numPr>
        <w:tabs>
          <w:tab w:val="left" w:pos="1055"/>
        </w:tabs>
        <w:ind w:right="420" w:firstLine="566"/>
        <w:jc w:val="both"/>
        <w:rPr>
          <w:sz w:val="28"/>
        </w:rPr>
      </w:pPr>
      <w:r>
        <w:rPr>
          <w:sz w:val="28"/>
        </w:rPr>
        <w:t>Полигоны располагаются за пределами жилой зоны (с подветренной стороны по отношению к жилой застройке) на обособленных территориях с обеспечением нормативных санитарно-защитных зон, на земельных участках, на</w:t>
      </w:r>
      <w:r>
        <w:rPr>
          <w:spacing w:val="67"/>
          <w:sz w:val="28"/>
        </w:rPr>
        <w:t xml:space="preserve"> </w:t>
      </w:r>
      <w:r>
        <w:rPr>
          <w:sz w:val="28"/>
        </w:rPr>
        <w:t>которых</w:t>
      </w:r>
      <w:r>
        <w:rPr>
          <w:spacing w:val="62"/>
          <w:sz w:val="28"/>
        </w:rPr>
        <w:t xml:space="preserve"> </w:t>
      </w:r>
      <w:r>
        <w:rPr>
          <w:sz w:val="28"/>
        </w:rPr>
        <w:t>возможно</w:t>
      </w:r>
      <w:r>
        <w:rPr>
          <w:spacing w:val="66"/>
          <w:sz w:val="28"/>
        </w:rPr>
        <w:t xml:space="preserve"> </w:t>
      </w:r>
      <w:r>
        <w:rPr>
          <w:sz w:val="28"/>
        </w:rPr>
        <w:t>осуществление</w:t>
      </w:r>
      <w:r>
        <w:rPr>
          <w:spacing w:val="71"/>
          <w:sz w:val="28"/>
        </w:rPr>
        <w:t xml:space="preserve"> </w:t>
      </w:r>
      <w:r>
        <w:rPr>
          <w:sz w:val="28"/>
        </w:rPr>
        <w:t>мероприятий</w:t>
      </w:r>
      <w:r>
        <w:rPr>
          <w:spacing w:val="71"/>
          <w:sz w:val="28"/>
        </w:rPr>
        <w:t xml:space="preserve"> </w:t>
      </w:r>
      <w:r>
        <w:rPr>
          <w:sz w:val="28"/>
        </w:rPr>
        <w:t>и</w:t>
      </w:r>
      <w:r>
        <w:rPr>
          <w:spacing w:val="66"/>
          <w:sz w:val="28"/>
        </w:rPr>
        <w:t xml:space="preserve"> </w:t>
      </w:r>
      <w:r>
        <w:rPr>
          <w:sz w:val="28"/>
        </w:rPr>
        <w:t>инженерных</w:t>
      </w:r>
      <w:r>
        <w:rPr>
          <w:spacing w:val="61"/>
          <w:sz w:val="28"/>
        </w:rPr>
        <w:t xml:space="preserve"> </w:t>
      </w:r>
      <w:r>
        <w:rPr>
          <w:spacing w:val="-2"/>
          <w:sz w:val="28"/>
        </w:rPr>
        <w:t>решений,</w:t>
      </w:r>
    </w:p>
    <w:p w14:paraId="2D864C0E" w14:textId="77777777" w:rsidR="00997F6A" w:rsidRDefault="00997F6A">
      <w:pPr>
        <w:pStyle w:val="a6"/>
        <w:rPr>
          <w:sz w:val="28"/>
        </w:rPr>
        <w:sectPr w:rsidR="00997F6A">
          <w:pgSz w:w="11900" w:h="16840"/>
          <w:pgMar w:top="500" w:right="708" w:bottom="700" w:left="992" w:header="0" w:footer="518" w:gutter="0"/>
          <w:cols w:space="720"/>
        </w:sectPr>
      </w:pPr>
    </w:p>
    <w:p w14:paraId="14207228" w14:textId="77777777" w:rsidR="00997F6A" w:rsidRDefault="005C48BA">
      <w:pPr>
        <w:pStyle w:val="a3"/>
        <w:spacing w:before="61"/>
        <w:ind w:right="419" w:firstLine="0"/>
      </w:pPr>
      <w:r>
        <w:t>исключающих загрязнение окружающей среды с учетом требований СП 42.13330.2016.Размер санитарно-защитной зоны устанавливается в</w:t>
      </w:r>
      <w:r>
        <w:rPr>
          <w:spacing w:val="40"/>
        </w:rPr>
        <w:t xml:space="preserve"> </w:t>
      </w:r>
      <w:r>
        <w:t>соответствии с действующим законодательством и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w:t>
      </w:r>
      <w:r>
        <w:rPr>
          <w:spacing w:val="40"/>
        </w:rPr>
        <w:t xml:space="preserve"> </w:t>
      </w:r>
      <w:r>
        <w:t xml:space="preserve">Санитарно-защитная зона должна иметь зеленые </w:t>
      </w:r>
      <w:r>
        <w:rPr>
          <w:spacing w:val="-2"/>
        </w:rPr>
        <w:t>насаждения.</w:t>
      </w:r>
    </w:p>
    <w:p w14:paraId="3BC81D6E" w14:textId="77777777" w:rsidR="00997F6A" w:rsidRDefault="005C48BA">
      <w:pPr>
        <w:pStyle w:val="a3"/>
        <w:spacing w:before="2"/>
        <w:ind w:right="423" w:firstLine="566"/>
      </w:pPr>
      <w:r>
        <w:t>Ориентировочный размер санитарно-защитной зоны полигонов по обезвреживанию и захоронению токсичных промышленных отходов согласно санитарной классификации по СанПиН 2.2.1/2.1.1.1200-03 с изменениями и дополнениями зависит от класса опасности объекта и составляет:</w:t>
      </w:r>
    </w:p>
    <w:p w14:paraId="071DE7F2" w14:textId="77777777" w:rsidR="00997F6A" w:rsidRDefault="005C48BA">
      <w:pPr>
        <w:pStyle w:val="a3"/>
        <w:ind w:right="424" w:firstLine="566"/>
      </w:pPr>
      <w:r>
        <w:t>-1000 м – для полигонов по размещению, обезвреживанию, захоронению токсичных отходов производства и потребления 1-2 классов опасности;</w:t>
      </w:r>
    </w:p>
    <w:p w14:paraId="2157E05E" w14:textId="77777777" w:rsidR="00997F6A" w:rsidRDefault="005C48BA">
      <w:pPr>
        <w:pStyle w:val="a3"/>
        <w:ind w:right="424" w:firstLine="566"/>
      </w:pPr>
      <w:r>
        <w:t>- 500 м – для полигонов по размещению, обезвреживанию, захоронению токсичных отходов производства и потребления 3-4 классов опасности.</w:t>
      </w:r>
    </w:p>
    <w:p w14:paraId="43474B7E" w14:textId="77777777" w:rsidR="00997F6A" w:rsidRDefault="005C48BA">
      <w:pPr>
        <w:pStyle w:val="a6"/>
        <w:numPr>
          <w:ilvl w:val="0"/>
          <w:numId w:val="36"/>
        </w:numPr>
        <w:tabs>
          <w:tab w:val="left" w:pos="902"/>
        </w:tabs>
        <w:spacing w:before="1" w:line="322" w:lineRule="exact"/>
        <w:ind w:left="902" w:hanging="282"/>
        <w:jc w:val="both"/>
        <w:rPr>
          <w:color w:val="434343"/>
          <w:sz w:val="28"/>
        </w:rPr>
      </w:pPr>
      <w:r>
        <w:rPr>
          <w:sz w:val="28"/>
        </w:rPr>
        <w:t>Размещение</w:t>
      </w:r>
      <w:r>
        <w:rPr>
          <w:spacing w:val="-9"/>
          <w:sz w:val="28"/>
        </w:rPr>
        <w:t xml:space="preserve"> </w:t>
      </w:r>
      <w:r>
        <w:rPr>
          <w:sz w:val="28"/>
        </w:rPr>
        <w:t>полигонов</w:t>
      </w:r>
      <w:r>
        <w:rPr>
          <w:spacing w:val="-10"/>
          <w:sz w:val="28"/>
        </w:rPr>
        <w:t xml:space="preserve"> </w:t>
      </w:r>
      <w:r>
        <w:rPr>
          <w:sz w:val="28"/>
        </w:rPr>
        <w:t>не</w:t>
      </w:r>
      <w:r>
        <w:rPr>
          <w:spacing w:val="-8"/>
          <w:sz w:val="28"/>
        </w:rPr>
        <w:t xml:space="preserve"> </w:t>
      </w:r>
      <w:r>
        <w:rPr>
          <w:spacing w:val="-2"/>
          <w:sz w:val="28"/>
        </w:rPr>
        <w:t>допускается:</w:t>
      </w:r>
    </w:p>
    <w:p w14:paraId="2127F658" w14:textId="77777777" w:rsidR="00997F6A" w:rsidRDefault="005C48BA">
      <w:pPr>
        <w:pStyle w:val="a6"/>
        <w:numPr>
          <w:ilvl w:val="1"/>
          <w:numId w:val="36"/>
        </w:numPr>
        <w:tabs>
          <w:tab w:val="left" w:pos="878"/>
        </w:tabs>
        <w:ind w:right="424" w:firstLine="566"/>
        <w:jc w:val="left"/>
        <w:rPr>
          <w:sz w:val="28"/>
        </w:rPr>
      </w:pPr>
      <w:r>
        <w:rPr>
          <w:sz w:val="28"/>
        </w:rPr>
        <w:t>на территории I, II и III поясов зон санитарной охраны водоисточников и минеральных источников;</w:t>
      </w:r>
    </w:p>
    <w:p w14:paraId="15225215" w14:textId="77777777" w:rsidR="00997F6A" w:rsidRDefault="005C48BA">
      <w:pPr>
        <w:pStyle w:val="a6"/>
        <w:numPr>
          <w:ilvl w:val="1"/>
          <w:numId w:val="36"/>
        </w:numPr>
        <w:tabs>
          <w:tab w:val="left" w:pos="869"/>
        </w:tabs>
        <w:spacing w:line="321" w:lineRule="exact"/>
        <w:ind w:left="869" w:hanging="162"/>
        <w:jc w:val="left"/>
        <w:rPr>
          <w:sz w:val="28"/>
        </w:rPr>
      </w:pPr>
      <w:r>
        <w:rPr>
          <w:sz w:val="28"/>
        </w:rPr>
        <w:t>во</w:t>
      </w:r>
      <w:r>
        <w:rPr>
          <w:spacing w:val="-4"/>
          <w:sz w:val="28"/>
        </w:rPr>
        <w:t xml:space="preserve"> </w:t>
      </w:r>
      <w:r>
        <w:rPr>
          <w:sz w:val="28"/>
        </w:rPr>
        <w:t>всех</w:t>
      </w:r>
      <w:r>
        <w:rPr>
          <w:spacing w:val="-7"/>
          <w:sz w:val="28"/>
        </w:rPr>
        <w:t xml:space="preserve"> </w:t>
      </w:r>
      <w:r>
        <w:rPr>
          <w:sz w:val="28"/>
        </w:rPr>
        <w:t>поясах</w:t>
      </w:r>
      <w:r>
        <w:rPr>
          <w:spacing w:val="-7"/>
          <w:sz w:val="28"/>
        </w:rPr>
        <w:t xml:space="preserve"> </w:t>
      </w:r>
      <w:r>
        <w:rPr>
          <w:sz w:val="28"/>
        </w:rPr>
        <w:t>зоны</w:t>
      </w:r>
      <w:r>
        <w:rPr>
          <w:spacing w:val="-4"/>
          <w:sz w:val="28"/>
        </w:rPr>
        <w:t xml:space="preserve"> </w:t>
      </w:r>
      <w:r>
        <w:rPr>
          <w:sz w:val="28"/>
        </w:rPr>
        <w:t>санитарной</w:t>
      </w:r>
      <w:r>
        <w:rPr>
          <w:spacing w:val="-3"/>
          <w:sz w:val="28"/>
        </w:rPr>
        <w:t xml:space="preserve"> </w:t>
      </w:r>
      <w:r>
        <w:rPr>
          <w:sz w:val="28"/>
        </w:rPr>
        <w:t>охраны</w:t>
      </w:r>
      <w:r>
        <w:rPr>
          <w:spacing w:val="-4"/>
          <w:sz w:val="28"/>
        </w:rPr>
        <w:t xml:space="preserve"> </w:t>
      </w:r>
      <w:r>
        <w:rPr>
          <w:spacing w:val="-2"/>
          <w:sz w:val="28"/>
        </w:rPr>
        <w:t>курортов;</w:t>
      </w:r>
    </w:p>
    <w:p w14:paraId="60B3A760" w14:textId="77777777" w:rsidR="00997F6A" w:rsidRDefault="005C48BA">
      <w:pPr>
        <w:pStyle w:val="a6"/>
        <w:numPr>
          <w:ilvl w:val="1"/>
          <w:numId w:val="36"/>
        </w:numPr>
        <w:tabs>
          <w:tab w:val="left" w:pos="978"/>
        </w:tabs>
        <w:ind w:right="423" w:firstLine="566"/>
        <w:jc w:val="left"/>
        <w:rPr>
          <w:sz w:val="28"/>
        </w:rPr>
      </w:pPr>
      <w:r>
        <w:rPr>
          <w:sz w:val="28"/>
        </w:rPr>
        <w:t>в</w:t>
      </w:r>
      <w:r>
        <w:rPr>
          <w:spacing w:val="80"/>
          <w:sz w:val="28"/>
        </w:rPr>
        <w:t xml:space="preserve"> </w:t>
      </w:r>
      <w:r>
        <w:rPr>
          <w:sz w:val="28"/>
        </w:rPr>
        <w:t>зонах</w:t>
      </w:r>
      <w:r>
        <w:rPr>
          <w:spacing w:val="80"/>
          <w:sz w:val="28"/>
        </w:rPr>
        <w:t xml:space="preserve"> </w:t>
      </w:r>
      <w:r>
        <w:rPr>
          <w:sz w:val="28"/>
        </w:rPr>
        <w:t>массового</w:t>
      </w:r>
      <w:r>
        <w:rPr>
          <w:spacing w:val="80"/>
          <w:sz w:val="28"/>
        </w:rPr>
        <w:t xml:space="preserve"> </w:t>
      </w:r>
      <w:r>
        <w:rPr>
          <w:sz w:val="28"/>
        </w:rPr>
        <w:t>загородного</w:t>
      </w:r>
      <w:r>
        <w:rPr>
          <w:spacing w:val="80"/>
          <w:sz w:val="28"/>
        </w:rPr>
        <w:t xml:space="preserve"> </w:t>
      </w:r>
      <w:r>
        <w:rPr>
          <w:sz w:val="28"/>
        </w:rPr>
        <w:t>отдыха</w:t>
      </w:r>
      <w:r>
        <w:rPr>
          <w:spacing w:val="80"/>
          <w:sz w:val="28"/>
        </w:rPr>
        <w:t xml:space="preserve"> </w:t>
      </w:r>
      <w:r>
        <w:rPr>
          <w:sz w:val="28"/>
        </w:rPr>
        <w:t>населения</w:t>
      </w:r>
      <w:r>
        <w:rPr>
          <w:spacing w:val="80"/>
          <w:sz w:val="28"/>
        </w:rPr>
        <w:t xml:space="preserve"> </w:t>
      </w:r>
      <w:r>
        <w:rPr>
          <w:sz w:val="28"/>
        </w:rPr>
        <w:t>и</w:t>
      </w:r>
      <w:r>
        <w:rPr>
          <w:spacing w:val="80"/>
          <w:sz w:val="28"/>
        </w:rPr>
        <w:t xml:space="preserve"> </w:t>
      </w:r>
      <w:r>
        <w:rPr>
          <w:sz w:val="28"/>
        </w:rPr>
        <w:t>на</w:t>
      </w:r>
      <w:r>
        <w:rPr>
          <w:spacing w:val="80"/>
          <w:sz w:val="28"/>
        </w:rPr>
        <w:t xml:space="preserve"> </w:t>
      </w:r>
      <w:r>
        <w:rPr>
          <w:sz w:val="28"/>
        </w:rPr>
        <w:t>территории лечебно-оздоровительных учреждений;</w:t>
      </w:r>
    </w:p>
    <w:p w14:paraId="6728ED1B" w14:textId="77777777" w:rsidR="00997F6A" w:rsidRDefault="005C48BA">
      <w:pPr>
        <w:pStyle w:val="a6"/>
        <w:numPr>
          <w:ilvl w:val="1"/>
          <w:numId w:val="36"/>
        </w:numPr>
        <w:tabs>
          <w:tab w:val="left" w:pos="869"/>
        </w:tabs>
        <w:spacing w:line="321" w:lineRule="exact"/>
        <w:ind w:left="869" w:hanging="162"/>
        <w:jc w:val="left"/>
        <w:rPr>
          <w:sz w:val="28"/>
        </w:rPr>
      </w:pPr>
      <w:r>
        <w:rPr>
          <w:sz w:val="28"/>
        </w:rPr>
        <w:t>в</w:t>
      </w:r>
      <w:r>
        <w:rPr>
          <w:spacing w:val="-8"/>
          <w:sz w:val="28"/>
        </w:rPr>
        <w:t xml:space="preserve"> </w:t>
      </w:r>
      <w:r>
        <w:rPr>
          <w:sz w:val="28"/>
        </w:rPr>
        <w:t>рекреационных</w:t>
      </w:r>
      <w:r>
        <w:rPr>
          <w:spacing w:val="-9"/>
          <w:sz w:val="28"/>
        </w:rPr>
        <w:t xml:space="preserve"> </w:t>
      </w:r>
      <w:r>
        <w:rPr>
          <w:spacing w:val="-2"/>
          <w:sz w:val="28"/>
        </w:rPr>
        <w:t>зонах;</w:t>
      </w:r>
    </w:p>
    <w:p w14:paraId="281D1FD8" w14:textId="77777777" w:rsidR="00997F6A" w:rsidRDefault="005C48BA">
      <w:pPr>
        <w:pStyle w:val="a6"/>
        <w:numPr>
          <w:ilvl w:val="1"/>
          <w:numId w:val="36"/>
        </w:numPr>
        <w:tabs>
          <w:tab w:val="left" w:pos="869"/>
        </w:tabs>
        <w:spacing w:line="322" w:lineRule="exact"/>
        <w:ind w:left="869" w:hanging="162"/>
        <w:jc w:val="left"/>
        <w:rPr>
          <w:sz w:val="28"/>
        </w:rPr>
      </w:pPr>
      <w:r>
        <w:rPr>
          <w:sz w:val="28"/>
        </w:rPr>
        <w:t>в</w:t>
      </w:r>
      <w:r>
        <w:rPr>
          <w:spacing w:val="-8"/>
          <w:sz w:val="28"/>
        </w:rPr>
        <w:t xml:space="preserve"> </w:t>
      </w:r>
      <w:r>
        <w:rPr>
          <w:sz w:val="28"/>
        </w:rPr>
        <w:t>местах</w:t>
      </w:r>
      <w:r>
        <w:rPr>
          <w:spacing w:val="-9"/>
          <w:sz w:val="28"/>
        </w:rPr>
        <w:t xml:space="preserve"> </w:t>
      </w:r>
      <w:r>
        <w:rPr>
          <w:sz w:val="28"/>
        </w:rPr>
        <w:t>выклинивания</w:t>
      </w:r>
      <w:r>
        <w:rPr>
          <w:spacing w:val="-5"/>
          <w:sz w:val="28"/>
        </w:rPr>
        <w:t xml:space="preserve"> </w:t>
      </w:r>
      <w:r>
        <w:rPr>
          <w:sz w:val="28"/>
        </w:rPr>
        <w:t>водоносных</w:t>
      </w:r>
      <w:r>
        <w:rPr>
          <w:spacing w:val="-10"/>
          <w:sz w:val="28"/>
        </w:rPr>
        <w:t xml:space="preserve"> </w:t>
      </w:r>
      <w:r>
        <w:rPr>
          <w:spacing w:val="-2"/>
          <w:sz w:val="28"/>
        </w:rPr>
        <w:t>горизонтов;</w:t>
      </w:r>
    </w:p>
    <w:p w14:paraId="005B5EB0" w14:textId="77777777" w:rsidR="00997F6A" w:rsidRDefault="005C48BA">
      <w:pPr>
        <w:pStyle w:val="a6"/>
        <w:numPr>
          <w:ilvl w:val="1"/>
          <w:numId w:val="36"/>
        </w:numPr>
        <w:tabs>
          <w:tab w:val="left" w:pos="869"/>
        </w:tabs>
        <w:spacing w:line="322" w:lineRule="exact"/>
        <w:ind w:left="869" w:hanging="162"/>
        <w:jc w:val="left"/>
        <w:rPr>
          <w:sz w:val="28"/>
        </w:rPr>
      </w:pPr>
      <w:r>
        <w:rPr>
          <w:sz w:val="28"/>
        </w:rPr>
        <w:t>на</w:t>
      </w:r>
      <w:r>
        <w:rPr>
          <w:spacing w:val="-6"/>
          <w:sz w:val="28"/>
        </w:rPr>
        <w:t xml:space="preserve"> </w:t>
      </w:r>
      <w:r>
        <w:rPr>
          <w:sz w:val="28"/>
        </w:rPr>
        <w:t>заболачиваемых</w:t>
      </w:r>
      <w:r>
        <w:rPr>
          <w:spacing w:val="-9"/>
          <w:sz w:val="28"/>
        </w:rPr>
        <w:t xml:space="preserve"> </w:t>
      </w:r>
      <w:r>
        <w:rPr>
          <w:sz w:val="28"/>
        </w:rPr>
        <w:t>и</w:t>
      </w:r>
      <w:r>
        <w:rPr>
          <w:spacing w:val="-6"/>
          <w:sz w:val="28"/>
        </w:rPr>
        <w:t xml:space="preserve"> </w:t>
      </w:r>
      <w:r>
        <w:rPr>
          <w:sz w:val="28"/>
        </w:rPr>
        <w:t>подтопляемых</w:t>
      </w:r>
      <w:r>
        <w:rPr>
          <w:spacing w:val="-10"/>
          <w:sz w:val="28"/>
        </w:rPr>
        <w:t xml:space="preserve"> </w:t>
      </w:r>
      <w:r>
        <w:rPr>
          <w:spacing w:val="-2"/>
          <w:sz w:val="28"/>
        </w:rPr>
        <w:t>территориях;</w:t>
      </w:r>
    </w:p>
    <w:p w14:paraId="4C4C48C6" w14:textId="77777777" w:rsidR="00997F6A" w:rsidRDefault="005C48BA">
      <w:pPr>
        <w:pStyle w:val="a6"/>
        <w:numPr>
          <w:ilvl w:val="1"/>
          <w:numId w:val="36"/>
        </w:numPr>
        <w:tabs>
          <w:tab w:val="left" w:pos="869"/>
        </w:tabs>
        <w:spacing w:line="322" w:lineRule="exact"/>
        <w:ind w:left="869" w:hanging="162"/>
        <w:jc w:val="left"/>
        <w:rPr>
          <w:sz w:val="28"/>
        </w:rPr>
      </w:pPr>
      <w:r>
        <w:rPr>
          <w:sz w:val="28"/>
        </w:rPr>
        <w:t>в</w:t>
      </w:r>
      <w:r>
        <w:rPr>
          <w:spacing w:val="-8"/>
          <w:sz w:val="28"/>
        </w:rPr>
        <w:t xml:space="preserve"> </w:t>
      </w:r>
      <w:r>
        <w:rPr>
          <w:sz w:val="28"/>
        </w:rPr>
        <w:t>границах</w:t>
      </w:r>
      <w:r>
        <w:rPr>
          <w:spacing w:val="-7"/>
          <w:sz w:val="28"/>
        </w:rPr>
        <w:t xml:space="preserve"> </w:t>
      </w:r>
      <w:r>
        <w:rPr>
          <w:sz w:val="28"/>
        </w:rPr>
        <w:t>установленных</w:t>
      </w:r>
      <w:r>
        <w:rPr>
          <w:spacing w:val="-7"/>
          <w:sz w:val="28"/>
        </w:rPr>
        <w:t xml:space="preserve"> </w:t>
      </w:r>
      <w:r>
        <w:rPr>
          <w:sz w:val="28"/>
        </w:rPr>
        <w:t>водоохранных</w:t>
      </w:r>
      <w:r>
        <w:rPr>
          <w:spacing w:val="-11"/>
          <w:sz w:val="28"/>
        </w:rPr>
        <w:t xml:space="preserve"> </w:t>
      </w:r>
      <w:r>
        <w:rPr>
          <w:sz w:val="28"/>
        </w:rPr>
        <w:t>зон</w:t>
      </w:r>
      <w:r>
        <w:rPr>
          <w:spacing w:val="-7"/>
          <w:sz w:val="28"/>
        </w:rPr>
        <w:t xml:space="preserve"> </w:t>
      </w:r>
      <w:r>
        <w:rPr>
          <w:sz w:val="28"/>
        </w:rPr>
        <w:t>открытых</w:t>
      </w:r>
      <w:r>
        <w:rPr>
          <w:spacing w:val="-10"/>
          <w:sz w:val="28"/>
        </w:rPr>
        <w:t xml:space="preserve"> </w:t>
      </w:r>
      <w:r>
        <w:rPr>
          <w:spacing w:val="-2"/>
          <w:sz w:val="28"/>
        </w:rPr>
        <w:t>водоемов.</w:t>
      </w:r>
    </w:p>
    <w:p w14:paraId="2590AEAC" w14:textId="77777777" w:rsidR="00997F6A" w:rsidRDefault="005C48BA">
      <w:pPr>
        <w:pStyle w:val="a6"/>
        <w:numPr>
          <w:ilvl w:val="0"/>
          <w:numId w:val="39"/>
        </w:numPr>
        <w:tabs>
          <w:tab w:val="left" w:pos="1218"/>
        </w:tabs>
        <w:ind w:right="421" w:firstLine="566"/>
        <w:jc w:val="both"/>
        <w:rPr>
          <w:sz w:val="28"/>
        </w:rPr>
      </w:pPr>
      <w:r>
        <w:rPr>
          <w:sz w:val="28"/>
        </w:rPr>
        <w:t xml:space="preserve">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w:t>
      </w:r>
      <w:r>
        <w:rPr>
          <w:spacing w:val="-2"/>
          <w:sz w:val="28"/>
        </w:rPr>
        <w:t>производственную).</w:t>
      </w:r>
    </w:p>
    <w:p w14:paraId="3A89BD13" w14:textId="77777777" w:rsidR="00997F6A" w:rsidRDefault="005C48BA">
      <w:pPr>
        <w:pStyle w:val="a6"/>
        <w:numPr>
          <w:ilvl w:val="0"/>
          <w:numId w:val="39"/>
        </w:numPr>
        <w:tabs>
          <w:tab w:val="left" w:pos="1142"/>
        </w:tabs>
        <w:spacing w:before="3"/>
        <w:ind w:right="425" w:firstLine="566"/>
        <w:jc w:val="both"/>
        <w:rPr>
          <w:sz w:val="28"/>
        </w:rPr>
      </w:pPr>
      <w:r>
        <w:rPr>
          <w:sz w:val="28"/>
        </w:rPr>
        <w:t>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w:t>
      </w:r>
    </w:p>
    <w:p w14:paraId="51274B68" w14:textId="77777777" w:rsidR="00997F6A" w:rsidRDefault="005C48BA">
      <w:pPr>
        <w:pStyle w:val="a6"/>
        <w:numPr>
          <w:ilvl w:val="0"/>
          <w:numId w:val="39"/>
        </w:numPr>
        <w:tabs>
          <w:tab w:val="left" w:pos="1271"/>
        </w:tabs>
        <w:ind w:right="421" w:firstLine="566"/>
        <w:jc w:val="both"/>
        <w:rPr>
          <w:sz w:val="28"/>
        </w:rPr>
      </w:pPr>
      <w:r>
        <w:rPr>
          <w:sz w:val="28"/>
        </w:rPr>
        <w:t>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14:paraId="6B84B5E3" w14:textId="77777777" w:rsidR="00997F6A" w:rsidRDefault="005C48BA">
      <w:pPr>
        <w:pStyle w:val="a6"/>
        <w:numPr>
          <w:ilvl w:val="0"/>
          <w:numId w:val="39"/>
        </w:numPr>
        <w:tabs>
          <w:tab w:val="left" w:pos="1257"/>
        </w:tabs>
        <w:ind w:right="425" w:firstLine="566"/>
        <w:jc w:val="both"/>
        <w:rPr>
          <w:sz w:val="28"/>
        </w:rPr>
      </w:pPr>
      <w:r>
        <w:rPr>
          <w:sz w:val="28"/>
        </w:rPr>
        <w:t>Подъездные пути к полигонам проектируются в соответствии с требованиями в соответствии с требованиями соответствующих нормативов.</w:t>
      </w:r>
    </w:p>
    <w:p w14:paraId="5D42AEE3" w14:textId="77777777" w:rsidR="00997F6A" w:rsidRDefault="005C48BA">
      <w:pPr>
        <w:pStyle w:val="a6"/>
        <w:numPr>
          <w:ilvl w:val="0"/>
          <w:numId w:val="39"/>
        </w:numPr>
        <w:tabs>
          <w:tab w:val="left" w:pos="1213"/>
        </w:tabs>
        <w:ind w:right="424" w:firstLine="566"/>
        <w:jc w:val="both"/>
        <w:rPr>
          <w:sz w:val="28"/>
        </w:rPr>
      </w:pPr>
      <w:r>
        <w:rPr>
          <w:sz w:val="28"/>
        </w:rPr>
        <w:t>При наличии или размещении на территории сельского поселения полигонов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14:paraId="623C2A2E" w14:textId="77777777" w:rsidR="00997F6A" w:rsidRDefault="00997F6A">
      <w:pPr>
        <w:pStyle w:val="a3"/>
        <w:ind w:left="0" w:firstLine="0"/>
        <w:jc w:val="left"/>
      </w:pPr>
    </w:p>
    <w:p w14:paraId="392B203F" w14:textId="77777777" w:rsidR="00997F6A" w:rsidRDefault="005C48BA">
      <w:pPr>
        <w:pStyle w:val="1"/>
        <w:ind w:left="846"/>
      </w:pPr>
      <w:r>
        <w:t>Глава</w:t>
      </w:r>
      <w:r>
        <w:rPr>
          <w:spacing w:val="-9"/>
        </w:rPr>
        <w:t xml:space="preserve"> </w:t>
      </w:r>
      <w:r>
        <w:t>11.</w:t>
      </w:r>
      <w:r>
        <w:rPr>
          <w:spacing w:val="-6"/>
        </w:rPr>
        <w:t xml:space="preserve"> </w:t>
      </w:r>
      <w:r>
        <w:t>Транспортная</w:t>
      </w:r>
      <w:r>
        <w:rPr>
          <w:spacing w:val="-10"/>
        </w:rPr>
        <w:t xml:space="preserve"> </w:t>
      </w:r>
      <w:r>
        <w:rPr>
          <w:spacing w:val="-2"/>
        </w:rPr>
        <w:t>инфраструктура</w:t>
      </w:r>
    </w:p>
    <w:p w14:paraId="4680DC31" w14:textId="77777777" w:rsidR="00997F6A" w:rsidRDefault="00997F6A">
      <w:pPr>
        <w:pStyle w:val="1"/>
        <w:sectPr w:rsidR="00997F6A">
          <w:pgSz w:w="11900" w:h="16840"/>
          <w:pgMar w:top="500" w:right="708" w:bottom="700" w:left="992" w:header="0" w:footer="518" w:gutter="0"/>
          <w:cols w:space="720"/>
        </w:sectPr>
      </w:pPr>
    </w:p>
    <w:p w14:paraId="588C0C55" w14:textId="77777777" w:rsidR="00997F6A" w:rsidRDefault="005C48BA">
      <w:pPr>
        <w:spacing w:before="71" w:line="235" w:lineRule="auto"/>
        <w:ind w:left="140" w:right="424" w:firstLine="705"/>
        <w:rPr>
          <w:b/>
          <w:sz w:val="28"/>
        </w:rPr>
      </w:pPr>
      <w:r>
        <w:rPr>
          <w:b/>
          <w:sz w:val="28"/>
        </w:rPr>
        <w:t xml:space="preserve">Статья 26. Проектирование транспортной инфраструктуры местного </w:t>
      </w:r>
      <w:r>
        <w:rPr>
          <w:b/>
          <w:spacing w:val="-2"/>
          <w:sz w:val="28"/>
        </w:rPr>
        <w:t>значения</w:t>
      </w:r>
    </w:p>
    <w:p w14:paraId="0FC1EC21" w14:textId="77777777" w:rsidR="00997F6A" w:rsidRDefault="005C48BA">
      <w:pPr>
        <w:pStyle w:val="a6"/>
        <w:numPr>
          <w:ilvl w:val="0"/>
          <w:numId w:val="35"/>
        </w:numPr>
        <w:tabs>
          <w:tab w:val="left" w:pos="1017"/>
        </w:tabs>
        <w:ind w:right="422" w:firstLine="566"/>
        <w:jc w:val="both"/>
        <w:rPr>
          <w:sz w:val="28"/>
        </w:rPr>
      </w:pPr>
      <w:r>
        <w:rPr>
          <w:sz w:val="28"/>
        </w:rPr>
        <w:t>При планировании развития населенных пунктов следует обеспечивать сбалансированное развитие территории и транспортных сетей. Проектировать транспортную сеть и УДС следует в виде единой системы в увязке с планировочной структурой населенных пунктов и прилегающих к ним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p w14:paraId="1D8C59E6" w14:textId="77777777" w:rsidR="00997F6A" w:rsidRDefault="005C48BA">
      <w:pPr>
        <w:pStyle w:val="a6"/>
        <w:numPr>
          <w:ilvl w:val="0"/>
          <w:numId w:val="35"/>
        </w:numPr>
        <w:tabs>
          <w:tab w:val="left" w:pos="1204"/>
        </w:tabs>
        <w:spacing w:before="1"/>
        <w:ind w:right="424" w:firstLine="566"/>
        <w:jc w:val="both"/>
        <w:rPr>
          <w:sz w:val="28"/>
        </w:rPr>
      </w:pPr>
      <w:r>
        <w:rPr>
          <w:sz w:val="28"/>
        </w:rPr>
        <w:t xml:space="preserve">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w:t>
      </w:r>
      <w:r>
        <w:rPr>
          <w:spacing w:val="-2"/>
          <w:sz w:val="28"/>
        </w:rPr>
        <w:t>автомобилистов.</w:t>
      </w:r>
    </w:p>
    <w:p w14:paraId="2C6190F7" w14:textId="77777777" w:rsidR="00997F6A" w:rsidRDefault="005C48BA">
      <w:pPr>
        <w:pStyle w:val="a6"/>
        <w:numPr>
          <w:ilvl w:val="0"/>
          <w:numId w:val="35"/>
        </w:numPr>
        <w:tabs>
          <w:tab w:val="left" w:pos="907"/>
        </w:tabs>
        <w:spacing w:before="3"/>
        <w:ind w:right="425" w:firstLine="480"/>
        <w:jc w:val="both"/>
        <w:rPr>
          <w:sz w:val="28"/>
        </w:rPr>
      </w:pPr>
      <w:r>
        <w:rPr>
          <w:sz w:val="28"/>
        </w:rPr>
        <w:t>Для жителей сельских населенных пунктов</w:t>
      </w:r>
      <w:r>
        <w:rPr>
          <w:spacing w:val="-1"/>
          <w:sz w:val="28"/>
        </w:rPr>
        <w:t xml:space="preserve"> </w:t>
      </w:r>
      <w:r>
        <w:rPr>
          <w:sz w:val="28"/>
        </w:rPr>
        <w:t>затраты времени на трудовые передвижения (пешеходные или</w:t>
      </w:r>
      <w:r>
        <w:rPr>
          <w:spacing w:val="-1"/>
          <w:sz w:val="28"/>
        </w:rPr>
        <w:t xml:space="preserve"> </w:t>
      </w:r>
      <w:r>
        <w:rPr>
          <w:sz w:val="28"/>
        </w:rPr>
        <w:t>с использованием транспорта)</w:t>
      </w:r>
      <w:r>
        <w:rPr>
          <w:spacing w:val="-2"/>
          <w:sz w:val="28"/>
        </w:rPr>
        <w:t xml:space="preserve"> </w:t>
      </w:r>
      <w:r>
        <w:rPr>
          <w:sz w:val="28"/>
        </w:rPr>
        <w:t>и передвижения в пределах сельскохозяйственного предприятия не должны превышать 30 мин.</w:t>
      </w:r>
    </w:p>
    <w:p w14:paraId="3603275A" w14:textId="77777777" w:rsidR="00997F6A" w:rsidRDefault="005C48BA">
      <w:pPr>
        <w:pStyle w:val="a6"/>
        <w:numPr>
          <w:ilvl w:val="0"/>
          <w:numId w:val="35"/>
        </w:numPr>
        <w:tabs>
          <w:tab w:val="left" w:pos="1027"/>
        </w:tabs>
        <w:ind w:right="420" w:firstLine="480"/>
        <w:jc w:val="both"/>
        <w:rPr>
          <w:sz w:val="28"/>
        </w:rPr>
      </w:pPr>
      <w:r>
        <w:rPr>
          <w:sz w:val="28"/>
        </w:rPr>
        <w:t>Сооружения и коммуникации транспортной инфраструктуры могут размещаться в составе всех 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14:paraId="32097672" w14:textId="77777777" w:rsidR="00997F6A" w:rsidRDefault="005C48BA">
      <w:pPr>
        <w:pStyle w:val="a6"/>
        <w:numPr>
          <w:ilvl w:val="0"/>
          <w:numId w:val="35"/>
        </w:numPr>
        <w:tabs>
          <w:tab w:val="left" w:pos="931"/>
        </w:tabs>
        <w:ind w:right="423" w:firstLine="480"/>
        <w:jc w:val="both"/>
        <w:rPr>
          <w:sz w:val="28"/>
        </w:rPr>
      </w:pPr>
      <w:r>
        <w:rPr>
          <w:sz w:val="28"/>
        </w:rPr>
        <w:t>Зона транспорта предназначена для размещения объектов транспортной инфраструктуры и</w:t>
      </w:r>
      <w:r>
        <w:rPr>
          <w:spacing w:val="40"/>
          <w:sz w:val="28"/>
        </w:rPr>
        <w:t xml:space="preserve"> </w:t>
      </w:r>
      <w:r>
        <w:rPr>
          <w:sz w:val="28"/>
        </w:rPr>
        <w:t>для</w:t>
      </w:r>
      <w:r>
        <w:rPr>
          <w:spacing w:val="-2"/>
          <w:sz w:val="28"/>
        </w:rPr>
        <w:t xml:space="preserve"> </w:t>
      </w:r>
      <w:r>
        <w:rPr>
          <w:sz w:val="28"/>
        </w:rPr>
        <w:t>установления</w:t>
      </w:r>
      <w:r>
        <w:rPr>
          <w:spacing w:val="-2"/>
          <w:sz w:val="28"/>
        </w:rPr>
        <w:t xml:space="preserve"> </w:t>
      </w:r>
      <w:r>
        <w:rPr>
          <w:sz w:val="28"/>
        </w:rPr>
        <w:t>санитарно-защитных</w:t>
      </w:r>
      <w:r>
        <w:rPr>
          <w:spacing w:val="-8"/>
          <w:sz w:val="28"/>
        </w:rPr>
        <w:t xml:space="preserve"> </w:t>
      </w:r>
      <w:r>
        <w:rPr>
          <w:sz w:val="28"/>
        </w:rPr>
        <w:t>зон таких</w:t>
      </w:r>
      <w:r>
        <w:rPr>
          <w:spacing w:val="-4"/>
          <w:sz w:val="28"/>
        </w:rPr>
        <w:t xml:space="preserve"> </w:t>
      </w:r>
      <w:r>
        <w:rPr>
          <w:sz w:val="28"/>
        </w:rPr>
        <w:t>объектов</w:t>
      </w:r>
      <w:r>
        <w:rPr>
          <w:spacing w:val="-5"/>
          <w:sz w:val="28"/>
        </w:rPr>
        <w:t xml:space="preserve"> </w:t>
      </w:r>
      <w:r>
        <w:rPr>
          <w:sz w:val="28"/>
        </w:rPr>
        <w:t>в соответствии с требованиями технических регламентов.</w:t>
      </w:r>
    </w:p>
    <w:p w14:paraId="3011C995" w14:textId="77777777" w:rsidR="00997F6A" w:rsidRDefault="005C48BA">
      <w:pPr>
        <w:pStyle w:val="a3"/>
        <w:spacing w:line="242" w:lineRule="auto"/>
        <w:ind w:right="425"/>
      </w:pPr>
      <w:r>
        <w:t>Видами разрешенного использования земельных участков в зоне транспорта</w:t>
      </w:r>
      <w:r>
        <w:rPr>
          <w:spacing w:val="-6"/>
        </w:rPr>
        <w:t xml:space="preserve"> </w:t>
      </w:r>
      <w:r>
        <w:t>согласно</w:t>
      </w:r>
      <w:r>
        <w:rPr>
          <w:spacing w:val="-3"/>
        </w:rPr>
        <w:t xml:space="preserve"> </w:t>
      </w:r>
      <w:r>
        <w:t>градостроительному</w:t>
      </w:r>
      <w:r>
        <w:rPr>
          <w:spacing w:val="-7"/>
        </w:rPr>
        <w:t xml:space="preserve"> </w:t>
      </w:r>
      <w:r>
        <w:t>регламенту</w:t>
      </w:r>
      <w:r>
        <w:rPr>
          <w:spacing w:val="-3"/>
        </w:rPr>
        <w:t xml:space="preserve"> </w:t>
      </w:r>
      <w:r>
        <w:t>Правил</w:t>
      </w:r>
      <w:r>
        <w:rPr>
          <w:spacing w:val="-6"/>
        </w:rPr>
        <w:t xml:space="preserve"> </w:t>
      </w:r>
      <w:r>
        <w:t>землепользования и застройки сельского поселения являются:</w:t>
      </w:r>
    </w:p>
    <w:p w14:paraId="356F2EA0" w14:textId="77777777" w:rsidR="00997F6A" w:rsidRDefault="005C48BA">
      <w:pPr>
        <w:pStyle w:val="a6"/>
        <w:numPr>
          <w:ilvl w:val="1"/>
          <w:numId w:val="35"/>
        </w:numPr>
        <w:tabs>
          <w:tab w:val="left" w:pos="869"/>
        </w:tabs>
        <w:spacing w:line="316" w:lineRule="exact"/>
        <w:ind w:left="869" w:hanging="162"/>
        <w:jc w:val="left"/>
        <w:rPr>
          <w:sz w:val="28"/>
        </w:rPr>
      </w:pPr>
      <w:r>
        <w:rPr>
          <w:sz w:val="28"/>
        </w:rPr>
        <w:t>объекты</w:t>
      </w:r>
      <w:r>
        <w:rPr>
          <w:spacing w:val="-12"/>
          <w:sz w:val="28"/>
        </w:rPr>
        <w:t xml:space="preserve"> </w:t>
      </w:r>
      <w:r>
        <w:rPr>
          <w:sz w:val="28"/>
        </w:rPr>
        <w:t>воздушного</w:t>
      </w:r>
      <w:r>
        <w:rPr>
          <w:spacing w:val="-12"/>
          <w:sz w:val="28"/>
        </w:rPr>
        <w:t xml:space="preserve"> </w:t>
      </w:r>
      <w:r>
        <w:rPr>
          <w:spacing w:val="-2"/>
          <w:sz w:val="28"/>
        </w:rPr>
        <w:t>транспорта;</w:t>
      </w:r>
    </w:p>
    <w:p w14:paraId="055C6D45" w14:textId="77777777" w:rsidR="00997F6A" w:rsidRDefault="005C48BA">
      <w:pPr>
        <w:pStyle w:val="a6"/>
        <w:numPr>
          <w:ilvl w:val="1"/>
          <w:numId w:val="35"/>
        </w:numPr>
        <w:tabs>
          <w:tab w:val="left" w:pos="869"/>
        </w:tabs>
        <w:spacing w:line="322" w:lineRule="exact"/>
        <w:ind w:left="869" w:hanging="162"/>
        <w:jc w:val="left"/>
        <w:rPr>
          <w:sz w:val="28"/>
        </w:rPr>
      </w:pPr>
      <w:r>
        <w:rPr>
          <w:sz w:val="28"/>
        </w:rPr>
        <w:t>объекты</w:t>
      </w:r>
      <w:r>
        <w:rPr>
          <w:spacing w:val="-14"/>
          <w:sz w:val="28"/>
        </w:rPr>
        <w:t xml:space="preserve"> </w:t>
      </w:r>
      <w:r>
        <w:rPr>
          <w:sz w:val="28"/>
        </w:rPr>
        <w:t>железнодорожного</w:t>
      </w:r>
      <w:r>
        <w:rPr>
          <w:spacing w:val="-13"/>
          <w:sz w:val="28"/>
        </w:rPr>
        <w:t xml:space="preserve"> </w:t>
      </w:r>
      <w:r>
        <w:rPr>
          <w:spacing w:val="-2"/>
          <w:sz w:val="28"/>
        </w:rPr>
        <w:t>транспорта;</w:t>
      </w:r>
    </w:p>
    <w:p w14:paraId="45D8ABEF" w14:textId="77777777" w:rsidR="00997F6A" w:rsidRDefault="005C48BA">
      <w:pPr>
        <w:pStyle w:val="a6"/>
        <w:numPr>
          <w:ilvl w:val="1"/>
          <w:numId w:val="35"/>
        </w:numPr>
        <w:tabs>
          <w:tab w:val="left" w:pos="869"/>
        </w:tabs>
        <w:spacing w:line="322" w:lineRule="exact"/>
        <w:ind w:left="869" w:hanging="162"/>
        <w:jc w:val="left"/>
        <w:rPr>
          <w:sz w:val="28"/>
        </w:rPr>
      </w:pPr>
      <w:r>
        <w:rPr>
          <w:sz w:val="28"/>
        </w:rPr>
        <w:t>объекты</w:t>
      </w:r>
      <w:r>
        <w:rPr>
          <w:spacing w:val="-10"/>
          <w:sz w:val="28"/>
        </w:rPr>
        <w:t xml:space="preserve"> </w:t>
      </w:r>
      <w:r>
        <w:rPr>
          <w:sz w:val="28"/>
        </w:rPr>
        <w:t>водного</w:t>
      </w:r>
      <w:r>
        <w:rPr>
          <w:spacing w:val="-10"/>
          <w:sz w:val="28"/>
        </w:rPr>
        <w:t xml:space="preserve"> </w:t>
      </w:r>
      <w:r>
        <w:rPr>
          <w:spacing w:val="-2"/>
          <w:sz w:val="28"/>
        </w:rPr>
        <w:t>транспорта;</w:t>
      </w:r>
    </w:p>
    <w:p w14:paraId="2448CEAF" w14:textId="77777777" w:rsidR="00997F6A" w:rsidRDefault="005C48BA">
      <w:pPr>
        <w:pStyle w:val="a6"/>
        <w:numPr>
          <w:ilvl w:val="1"/>
          <w:numId w:val="35"/>
        </w:numPr>
        <w:tabs>
          <w:tab w:val="left" w:pos="869"/>
        </w:tabs>
        <w:spacing w:line="322" w:lineRule="exact"/>
        <w:ind w:left="869" w:hanging="162"/>
        <w:jc w:val="left"/>
        <w:rPr>
          <w:sz w:val="28"/>
        </w:rPr>
      </w:pPr>
      <w:r>
        <w:rPr>
          <w:sz w:val="28"/>
        </w:rPr>
        <w:t>сооружения</w:t>
      </w:r>
      <w:r>
        <w:rPr>
          <w:spacing w:val="-10"/>
          <w:sz w:val="28"/>
        </w:rPr>
        <w:t xml:space="preserve"> </w:t>
      </w:r>
      <w:r>
        <w:rPr>
          <w:sz w:val="28"/>
        </w:rPr>
        <w:t>и</w:t>
      </w:r>
      <w:r>
        <w:rPr>
          <w:spacing w:val="-10"/>
          <w:sz w:val="28"/>
        </w:rPr>
        <w:t xml:space="preserve"> </w:t>
      </w:r>
      <w:r>
        <w:rPr>
          <w:sz w:val="28"/>
        </w:rPr>
        <w:t>коммуникации</w:t>
      </w:r>
      <w:r>
        <w:rPr>
          <w:spacing w:val="-11"/>
          <w:sz w:val="28"/>
        </w:rPr>
        <w:t xml:space="preserve"> </w:t>
      </w:r>
      <w:r>
        <w:rPr>
          <w:sz w:val="28"/>
        </w:rPr>
        <w:t>трубопроводного</w:t>
      </w:r>
      <w:r>
        <w:rPr>
          <w:spacing w:val="-11"/>
          <w:sz w:val="28"/>
        </w:rPr>
        <w:t xml:space="preserve"> </w:t>
      </w:r>
      <w:r>
        <w:rPr>
          <w:spacing w:val="-2"/>
          <w:sz w:val="28"/>
        </w:rPr>
        <w:t>транспорта;</w:t>
      </w:r>
    </w:p>
    <w:p w14:paraId="182DE7C4" w14:textId="77777777" w:rsidR="00997F6A" w:rsidRDefault="005C48BA">
      <w:pPr>
        <w:pStyle w:val="a6"/>
        <w:numPr>
          <w:ilvl w:val="1"/>
          <w:numId w:val="35"/>
        </w:numPr>
        <w:tabs>
          <w:tab w:val="left" w:pos="869"/>
        </w:tabs>
        <w:spacing w:line="322" w:lineRule="exact"/>
        <w:ind w:left="869" w:hanging="162"/>
        <w:jc w:val="left"/>
        <w:rPr>
          <w:sz w:val="28"/>
        </w:rPr>
      </w:pPr>
      <w:r>
        <w:rPr>
          <w:sz w:val="28"/>
        </w:rPr>
        <w:t>объекты</w:t>
      </w:r>
      <w:r>
        <w:rPr>
          <w:spacing w:val="-8"/>
          <w:sz w:val="28"/>
        </w:rPr>
        <w:t xml:space="preserve"> </w:t>
      </w:r>
      <w:r>
        <w:rPr>
          <w:sz w:val="28"/>
        </w:rPr>
        <w:t>автомобильного</w:t>
      </w:r>
      <w:r>
        <w:rPr>
          <w:spacing w:val="-7"/>
          <w:sz w:val="28"/>
        </w:rPr>
        <w:t xml:space="preserve"> </w:t>
      </w:r>
      <w:r>
        <w:rPr>
          <w:sz w:val="28"/>
        </w:rPr>
        <w:t>транспорта:</w:t>
      </w:r>
      <w:r>
        <w:rPr>
          <w:spacing w:val="-11"/>
          <w:sz w:val="28"/>
        </w:rPr>
        <w:t xml:space="preserve"> </w:t>
      </w:r>
      <w:r>
        <w:rPr>
          <w:sz w:val="28"/>
        </w:rPr>
        <w:t>линейные</w:t>
      </w:r>
      <w:r>
        <w:rPr>
          <w:spacing w:val="-6"/>
          <w:sz w:val="28"/>
        </w:rPr>
        <w:t xml:space="preserve"> </w:t>
      </w:r>
      <w:r>
        <w:rPr>
          <w:sz w:val="28"/>
        </w:rPr>
        <w:t>объекты</w:t>
      </w:r>
      <w:r>
        <w:rPr>
          <w:spacing w:val="-7"/>
          <w:sz w:val="28"/>
        </w:rPr>
        <w:t xml:space="preserve"> </w:t>
      </w:r>
      <w:r>
        <w:rPr>
          <w:sz w:val="28"/>
        </w:rPr>
        <w:t>и</w:t>
      </w:r>
      <w:r>
        <w:rPr>
          <w:spacing w:val="-7"/>
          <w:sz w:val="28"/>
        </w:rPr>
        <w:t xml:space="preserve"> </w:t>
      </w:r>
      <w:r>
        <w:rPr>
          <w:spacing w:val="-2"/>
          <w:sz w:val="28"/>
        </w:rPr>
        <w:t>сооружения:</w:t>
      </w:r>
    </w:p>
    <w:p w14:paraId="34211C07" w14:textId="77777777" w:rsidR="00997F6A" w:rsidRDefault="005C48BA">
      <w:pPr>
        <w:pStyle w:val="a6"/>
        <w:numPr>
          <w:ilvl w:val="0"/>
          <w:numId w:val="34"/>
        </w:numPr>
        <w:tabs>
          <w:tab w:val="left" w:pos="1008"/>
        </w:tabs>
        <w:ind w:right="3285" w:firstLine="0"/>
        <w:rPr>
          <w:sz w:val="28"/>
        </w:rPr>
      </w:pPr>
      <w:r>
        <w:rPr>
          <w:sz w:val="28"/>
        </w:rPr>
        <w:t>сооружения</w:t>
      </w:r>
      <w:r>
        <w:rPr>
          <w:spacing w:val="-9"/>
          <w:sz w:val="28"/>
        </w:rPr>
        <w:t xml:space="preserve"> </w:t>
      </w:r>
      <w:r>
        <w:rPr>
          <w:sz w:val="28"/>
        </w:rPr>
        <w:t>для</w:t>
      </w:r>
      <w:r>
        <w:rPr>
          <w:spacing w:val="-9"/>
          <w:sz w:val="28"/>
        </w:rPr>
        <w:t xml:space="preserve"> </w:t>
      </w:r>
      <w:r>
        <w:rPr>
          <w:sz w:val="28"/>
        </w:rPr>
        <w:t>хранения</w:t>
      </w:r>
      <w:r>
        <w:rPr>
          <w:spacing w:val="-9"/>
          <w:sz w:val="28"/>
        </w:rPr>
        <w:t xml:space="preserve"> </w:t>
      </w:r>
      <w:r>
        <w:rPr>
          <w:sz w:val="28"/>
        </w:rPr>
        <w:t>транспортных</w:t>
      </w:r>
      <w:r>
        <w:rPr>
          <w:spacing w:val="-14"/>
          <w:sz w:val="28"/>
        </w:rPr>
        <w:t xml:space="preserve"> </w:t>
      </w:r>
      <w:r>
        <w:rPr>
          <w:sz w:val="28"/>
        </w:rPr>
        <w:t>средств: а) автотранспортные предприятия,</w:t>
      </w:r>
    </w:p>
    <w:p w14:paraId="753CF981" w14:textId="77777777" w:rsidR="00997F6A" w:rsidRDefault="005C48BA">
      <w:pPr>
        <w:pStyle w:val="a3"/>
        <w:spacing w:line="321" w:lineRule="exact"/>
        <w:ind w:left="707" w:firstLine="0"/>
        <w:jc w:val="left"/>
      </w:pPr>
      <w:r>
        <w:t>б)</w:t>
      </w:r>
      <w:r>
        <w:rPr>
          <w:spacing w:val="-8"/>
        </w:rPr>
        <w:t xml:space="preserve"> </w:t>
      </w:r>
      <w:r>
        <w:t>гаражи</w:t>
      </w:r>
      <w:r>
        <w:rPr>
          <w:spacing w:val="-7"/>
        </w:rPr>
        <w:t xml:space="preserve"> </w:t>
      </w:r>
      <w:r>
        <w:t>индивидуальных</w:t>
      </w:r>
      <w:r>
        <w:rPr>
          <w:spacing w:val="-10"/>
        </w:rPr>
        <w:t xml:space="preserve"> </w:t>
      </w:r>
      <w:r>
        <w:t>легковых</w:t>
      </w:r>
      <w:r>
        <w:rPr>
          <w:spacing w:val="-11"/>
        </w:rPr>
        <w:t xml:space="preserve"> </w:t>
      </w:r>
      <w:r>
        <w:rPr>
          <w:spacing w:val="-2"/>
        </w:rPr>
        <w:t>автомобилей.</w:t>
      </w:r>
    </w:p>
    <w:p w14:paraId="3F3CB636" w14:textId="77777777" w:rsidR="00997F6A" w:rsidRDefault="005C48BA">
      <w:pPr>
        <w:pStyle w:val="a6"/>
        <w:numPr>
          <w:ilvl w:val="0"/>
          <w:numId w:val="34"/>
        </w:numPr>
        <w:tabs>
          <w:tab w:val="left" w:pos="1008"/>
        </w:tabs>
        <w:spacing w:line="322" w:lineRule="exact"/>
        <w:ind w:left="1008" w:hanging="301"/>
        <w:jc w:val="both"/>
        <w:rPr>
          <w:sz w:val="28"/>
        </w:rPr>
      </w:pPr>
      <w:r>
        <w:rPr>
          <w:sz w:val="28"/>
        </w:rPr>
        <w:t>предприятия</w:t>
      </w:r>
      <w:r>
        <w:rPr>
          <w:spacing w:val="-11"/>
          <w:sz w:val="28"/>
        </w:rPr>
        <w:t xml:space="preserve"> </w:t>
      </w:r>
      <w:r>
        <w:rPr>
          <w:spacing w:val="-2"/>
          <w:sz w:val="28"/>
        </w:rPr>
        <w:t>автосервиса.</w:t>
      </w:r>
    </w:p>
    <w:p w14:paraId="17270246" w14:textId="77777777" w:rsidR="00997F6A" w:rsidRDefault="005C48BA">
      <w:pPr>
        <w:pStyle w:val="a6"/>
        <w:numPr>
          <w:ilvl w:val="0"/>
          <w:numId w:val="35"/>
        </w:numPr>
        <w:tabs>
          <w:tab w:val="left" w:pos="988"/>
        </w:tabs>
        <w:ind w:right="423" w:firstLine="566"/>
        <w:jc w:val="both"/>
        <w:rPr>
          <w:sz w:val="28"/>
        </w:rPr>
      </w:pPr>
      <w:r>
        <w:rPr>
          <w:sz w:val="28"/>
        </w:rPr>
        <w:t>Пропускную</w:t>
      </w:r>
      <w:r>
        <w:rPr>
          <w:spacing w:val="-6"/>
          <w:sz w:val="28"/>
        </w:rPr>
        <w:t xml:space="preserve"> </w:t>
      </w:r>
      <w:r>
        <w:rPr>
          <w:sz w:val="28"/>
        </w:rPr>
        <w:t>способность</w:t>
      </w:r>
      <w:r>
        <w:rPr>
          <w:spacing w:val="-7"/>
          <w:sz w:val="28"/>
        </w:rPr>
        <w:t xml:space="preserve"> </w:t>
      </w:r>
      <w:r>
        <w:rPr>
          <w:sz w:val="28"/>
        </w:rPr>
        <w:t>сети улиц,</w:t>
      </w:r>
      <w:r>
        <w:rPr>
          <w:spacing w:val="-2"/>
          <w:sz w:val="28"/>
        </w:rPr>
        <w:t xml:space="preserve"> </w:t>
      </w:r>
      <w:r>
        <w:rPr>
          <w:sz w:val="28"/>
        </w:rPr>
        <w:t>дорог</w:t>
      </w:r>
      <w:r>
        <w:rPr>
          <w:spacing w:val="-4"/>
          <w:sz w:val="28"/>
        </w:rPr>
        <w:t xml:space="preserve"> </w:t>
      </w:r>
      <w:r>
        <w:rPr>
          <w:sz w:val="28"/>
        </w:rPr>
        <w:t>и транспортных</w:t>
      </w:r>
      <w:r>
        <w:rPr>
          <w:spacing w:val="-5"/>
          <w:sz w:val="28"/>
        </w:rPr>
        <w:t xml:space="preserve"> </w:t>
      </w:r>
      <w:r>
        <w:rPr>
          <w:sz w:val="28"/>
        </w:rPr>
        <w:t xml:space="preserve">пересечений, требуемое число </w:t>
      </w:r>
      <w:proofErr w:type="spellStart"/>
      <w:r>
        <w:rPr>
          <w:sz w:val="28"/>
        </w:rPr>
        <w:t>машино</w:t>
      </w:r>
      <w:proofErr w:type="spellEnd"/>
      <w:r>
        <w:rPr>
          <w:sz w:val="28"/>
        </w:rPr>
        <w:t>-мест для хранения автомобилей следует определять исходя из уровня автомобилизации, определяемого соотношением числа автомобилей на 1000 человек. Число мотоциклов и мопедов на 1000 человек следует принимать 100-150 единиц.</w:t>
      </w:r>
    </w:p>
    <w:p w14:paraId="4E8EE3F0" w14:textId="77777777" w:rsidR="00997F6A" w:rsidRDefault="00997F6A">
      <w:pPr>
        <w:pStyle w:val="a6"/>
        <w:rPr>
          <w:sz w:val="28"/>
        </w:rPr>
        <w:sectPr w:rsidR="00997F6A">
          <w:pgSz w:w="11900" w:h="16840"/>
          <w:pgMar w:top="500" w:right="708" w:bottom="700" w:left="992" w:header="0" w:footer="518" w:gutter="0"/>
          <w:cols w:space="720"/>
        </w:sectPr>
      </w:pPr>
    </w:p>
    <w:p w14:paraId="5ACB43FB" w14:textId="77777777" w:rsidR="00997F6A" w:rsidRDefault="005C48BA">
      <w:pPr>
        <w:pStyle w:val="a6"/>
        <w:numPr>
          <w:ilvl w:val="0"/>
          <w:numId w:val="35"/>
        </w:numPr>
        <w:tabs>
          <w:tab w:val="left" w:pos="1046"/>
        </w:tabs>
        <w:spacing w:before="61"/>
        <w:ind w:right="426" w:firstLine="566"/>
        <w:jc w:val="both"/>
        <w:rPr>
          <w:sz w:val="28"/>
        </w:rPr>
      </w:pPr>
      <w:r>
        <w:rPr>
          <w:sz w:val="28"/>
        </w:rPr>
        <w:t>При формировании УДС, внутриквартальных проездов (выездов) шаг сети улиц и дорог, определяющий размеры жилых микрорайонов и кварталов, рекомендуется принимать по СП 476.1325800.2020:</w:t>
      </w:r>
    </w:p>
    <w:p w14:paraId="42FBCD33" w14:textId="77777777" w:rsidR="00997F6A" w:rsidRDefault="005C48BA">
      <w:pPr>
        <w:pStyle w:val="a6"/>
        <w:numPr>
          <w:ilvl w:val="1"/>
          <w:numId w:val="35"/>
        </w:numPr>
        <w:tabs>
          <w:tab w:val="left" w:pos="1118"/>
        </w:tabs>
        <w:spacing w:before="3"/>
        <w:ind w:left="140" w:right="425" w:firstLine="566"/>
        <w:rPr>
          <w:sz w:val="28"/>
        </w:rPr>
      </w:pPr>
      <w:r>
        <w:rPr>
          <w:sz w:val="28"/>
        </w:rPr>
        <w:t>для магистральных улиц, обслуживающих территории жилой многоквартирной застройки - 500-750 м;</w:t>
      </w:r>
    </w:p>
    <w:p w14:paraId="50FBEF46" w14:textId="77777777" w:rsidR="00997F6A" w:rsidRDefault="005C48BA">
      <w:pPr>
        <w:pStyle w:val="a6"/>
        <w:numPr>
          <w:ilvl w:val="1"/>
          <w:numId w:val="35"/>
        </w:numPr>
        <w:tabs>
          <w:tab w:val="left" w:pos="869"/>
        </w:tabs>
        <w:spacing w:line="321" w:lineRule="exact"/>
        <w:ind w:left="869" w:hanging="162"/>
        <w:rPr>
          <w:sz w:val="28"/>
        </w:rPr>
      </w:pPr>
      <w:r>
        <w:rPr>
          <w:sz w:val="28"/>
        </w:rPr>
        <w:t>для</w:t>
      </w:r>
      <w:r>
        <w:rPr>
          <w:spacing w:val="-5"/>
          <w:sz w:val="28"/>
        </w:rPr>
        <w:t xml:space="preserve"> </w:t>
      </w:r>
      <w:r>
        <w:rPr>
          <w:sz w:val="28"/>
        </w:rPr>
        <w:t>улиц</w:t>
      </w:r>
      <w:r>
        <w:rPr>
          <w:spacing w:val="-6"/>
          <w:sz w:val="28"/>
        </w:rPr>
        <w:t xml:space="preserve"> </w:t>
      </w:r>
      <w:r>
        <w:rPr>
          <w:sz w:val="28"/>
        </w:rPr>
        <w:t>местного</w:t>
      </w:r>
      <w:r>
        <w:rPr>
          <w:spacing w:val="-6"/>
          <w:sz w:val="28"/>
        </w:rPr>
        <w:t xml:space="preserve"> </w:t>
      </w:r>
      <w:r>
        <w:rPr>
          <w:sz w:val="28"/>
        </w:rPr>
        <w:t>значения</w:t>
      </w:r>
      <w:r>
        <w:rPr>
          <w:spacing w:val="-5"/>
          <w:sz w:val="28"/>
        </w:rPr>
        <w:t xml:space="preserve"> </w:t>
      </w:r>
      <w:r>
        <w:rPr>
          <w:sz w:val="28"/>
        </w:rPr>
        <w:t>-</w:t>
      </w:r>
      <w:r>
        <w:rPr>
          <w:spacing w:val="-7"/>
          <w:sz w:val="28"/>
        </w:rPr>
        <w:t xml:space="preserve"> </w:t>
      </w:r>
      <w:r>
        <w:rPr>
          <w:sz w:val="28"/>
        </w:rPr>
        <w:t>150-250</w:t>
      </w:r>
      <w:r>
        <w:rPr>
          <w:spacing w:val="-1"/>
          <w:sz w:val="28"/>
        </w:rPr>
        <w:t xml:space="preserve"> </w:t>
      </w:r>
      <w:r>
        <w:rPr>
          <w:spacing w:val="-7"/>
          <w:sz w:val="28"/>
        </w:rPr>
        <w:t>м.</w:t>
      </w:r>
    </w:p>
    <w:p w14:paraId="6C1730C9" w14:textId="77777777" w:rsidR="00997F6A" w:rsidRDefault="005C48BA">
      <w:pPr>
        <w:pStyle w:val="a3"/>
        <w:ind w:right="424" w:firstLine="566"/>
      </w:pPr>
      <w:r>
        <w:t>Для внутриквартальных</w:t>
      </w:r>
      <w:r>
        <w:rPr>
          <w:spacing w:val="-4"/>
        </w:rPr>
        <w:t xml:space="preserve"> </w:t>
      </w:r>
      <w:r>
        <w:t>проездов</w:t>
      </w:r>
      <w:r>
        <w:rPr>
          <w:spacing w:val="-1"/>
        </w:rPr>
        <w:t xml:space="preserve"> </w:t>
      </w:r>
      <w:r>
        <w:t>допускается принимать</w:t>
      </w:r>
      <w:r>
        <w:rPr>
          <w:spacing w:val="-1"/>
        </w:rPr>
        <w:t xml:space="preserve"> </w:t>
      </w:r>
      <w:r>
        <w:t>шаг не более 110 м в зависимости от размещения застройки. В районах малоэтажного</w:t>
      </w:r>
      <w:r>
        <w:rPr>
          <w:spacing w:val="40"/>
        </w:rPr>
        <w:t xml:space="preserve"> </w:t>
      </w:r>
      <w:r>
        <w:t>жилищного строительства допускается шаг улиц местного значения увеличивать до 300-350 м.</w:t>
      </w:r>
    </w:p>
    <w:p w14:paraId="50B77F7C" w14:textId="77777777" w:rsidR="00997F6A" w:rsidRDefault="005C48BA">
      <w:pPr>
        <w:pStyle w:val="a3"/>
        <w:ind w:right="419" w:firstLine="566"/>
      </w:pPr>
      <w:r>
        <w:t>Протяженность УДС и внутриквартальных проездов на территориях</w:t>
      </w:r>
      <w:r>
        <w:rPr>
          <w:spacing w:val="40"/>
        </w:rPr>
        <w:t xml:space="preserve"> </w:t>
      </w:r>
      <w:r>
        <w:t>жилых микрорайонов следует определять из условий обеспечения ожидаемых объемов выезда трудоспособного населения в час пик (с учетом перспективной застройки), а также прибытия на территорию работающих и посетителей к объектам общественного и иного назначения, расположенным на рассматриваемой территории.</w:t>
      </w:r>
    </w:p>
    <w:p w14:paraId="2AA2AA9D" w14:textId="77777777" w:rsidR="00997F6A" w:rsidRDefault="005C48BA">
      <w:pPr>
        <w:pStyle w:val="a6"/>
        <w:numPr>
          <w:ilvl w:val="0"/>
          <w:numId w:val="35"/>
        </w:numPr>
        <w:tabs>
          <w:tab w:val="left" w:pos="1050"/>
        </w:tabs>
        <w:spacing w:before="1"/>
        <w:ind w:right="421" w:firstLine="566"/>
        <w:jc w:val="both"/>
        <w:rPr>
          <w:sz w:val="28"/>
        </w:rPr>
      </w:pPr>
      <w:r>
        <w:rPr>
          <w:sz w:val="28"/>
        </w:rPr>
        <w:t>Вдоль проездов следует предусматривать тротуары, ширину которых следует определять расчетом, но не менее 1,5 м. В</w:t>
      </w:r>
      <w:r>
        <w:rPr>
          <w:spacing w:val="-1"/>
          <w:sz w:val="28"/>
        </w:rPr>
        <w:t xml:space="preserve"> </w:t>
      </w:r>
      <w:r>
        <w:rPr>
          <w:sz w:val="28"/>
        </w:rPr>
        <w:t>условиях</w:t>
      </w:r>
      <w:r>
        <w:rPr>
          <w:spacing w:val="-3"/>
          <w:sz w:val="28"/>
        </w:rPr>
        <w:t xml:space="preserve"> </w:t>
      </w:r>
      <w:r>
        <w:rPr>
          <w:sz w:val="28"/>
        </w:rPr>
        <w:t>реконструкции при соответствующем обосновании допускается устраивать тротуар с одной стороны проезда, ширину которого также следует определять расчетом, но принимать не менее 1,5 м.</w:t>
      </w:r>
    </w:p>
    <w:p w14:paraId="3D781876" w14:textId="77777777" w:rsidR="00997F6A" w:rsidRDefault="005C48BA">
      <w:pPr>
        <w:pStyle w:val="a6"/>
        <w:numPr>
          <w:ilvl w:val="0"/>
          <w:numId w:val="35"/>
        </w:numPr>
        <w:tabs>
          <w:tab w:val="left" w:pos="1098"/>
        </w:tabs>
        <w:ind w:right="423" w:firstLine="566"/>
        <w:jc w:val="both"/>
        <w:rPr>
          <w:sz w:val="28"/>
        </w:rPr>
      </w:pPr>
      <w:r>
        <w:rPr>
          <w:sz w:val="28"/>
        </w:rPr>
        <w:t>При формировании выездов с территории жилых микрорайонов и кварталов следует предусматривать не менее двух выездов (въездов). При наличии УДС по границам рассматриваемой территории рекомендуется организация выезда (въезда) на каждую из улиц.</w:t>
      </w:r>
    </w:p>
    <w:p w14:paraId="434F2F06" w14:textId="77777777" w:rsidR="00997F6A" w:rsidRDefault="005C48BA">
      <w:pPr>
        <w:pStyle w:val="a6"/>
        <w:numPr>
          <w:ilvl w:val="0"/>
          <w:numId w:val="35"/>
        </w:numPr>
        <w:tabs>
          <w:tab w:val="left" w:pos="1165"/>
        </w:tabs>
        <w:ind w:right="420" w:firstLine="566"/>
        <w:jc w:val="both"/>
        <w:rPr>
          <w:sz w:val="28"/>
        </w:rPr>
      </w:pPr>
      <w:r>
        <w:rPr>
          <w:sz w:val="28"/>
        </w:rPr>
        <w:t>Улично-дорожную сеть населенных пунктов следует проектировать в соответствии с СП 396.1325800.2018</w:t>
      </w:r>
      <w:r>
        <w:rPr>
          <w:spacing w:val="40"/>
          <w:sz w:val="28"/>
        </w:rPr>
        <w:t xml:space="preserve"> </w:t>
      </w:r>
      <w:r>
        <w:rPr>
          <w:sz w:val="28"/>
        </w:rPr>
        <w:t>(с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w:t>
      </w:r>
      <w:r>
        <w:rPr>
          <w:spacing w:val="40"/>
          <w:sz w:val="28"/>
        </w:rPr>
        <w:t xml:space="preserve"> </w:t>
      </w:r>
      <w:r>
        <w:rPr>
          <w:sz w:val="28"/>
        </w:rPr>
        <w:t>В составе УДС следует выделять улицы и дороги магистрального и местного значения, а также главные улицы.</w:t>
      </w:r>
    </w:p>
    <w:p w14:paraId="4FCBCFF2" w14:textId="77777777" w:rsidR="00997F6A" w:rsidRDefault="005C48BA">
      <w:pPr>
        <w:pStyle w:val="a6"/>
        <w:numPr>
          <w:ilvl w:val="0"/>
          <w:numId w:val="35"/>
        </w:numPr>
        <w:tabs>
          <w:tab w:val="left" w:pos="1165"/>
        </w:tabs>
        <w:ind w:right="420" w:firstLine="566"/>
        <w:jc w:val="both"/>
        <w:rPr>
          <w:sz w:val="28"/>
        </w:rPr>
      </w:pPr>
      <w:r>
        <w:rPr>
          <w:sz w:val="28"/>
        </w:rPr>
        <w:t>Улично-дорожную сеть населенных пунктов следует проектировать в соответствии с СП 396.1325800.2018</w:t>
      </w:r>
      <w:r>
        <w:rPr>
          <w:spacing w:val="40"/>
          <w:sz w:val="28"/>
        </w:rPr>
        <w:t xml:space="preserve"> </w:t>
      </w:r>
      <w:r>
        <w:rPr>
          <w:sz w:val="28"/>
        </w:rPr>
        <w:t>(с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w:t>
      </w:r>
      <w:r>
        <w:rPr>
          <w:spacing w:val="40"/>
          <w:sz w:val="28"/>
        </w:rPr>
        <w:t xml:space="preserve"> </w:t>
      </w:r>
      <w:r>
        <w:rPr>
          <w:sz w:val="28"/>
        </w:rPr>
        <w:t>В составе УДС следует выделять улицы и дороги магистрального и местного значения, а также главные улицы.</w:t>
      </w:r>
    </w:p>
    <w:p w14:paraId="58F55DCA" w14:textId="77777777" w:rsidR="00997F6A" w:rsidRDefault="005C48BA">
      <w:pPr>
        <w:pStyle w:val="a6"/>
        <w:numPr>
          <w:ilvl w:val="0"/>
          <w:numId w:val="35"/>
        </w:numPr>
        <w:tabs>
          <w:tab w:val="left" w:pos="1180"/>
        </w:tabs>
        <w:ind w:right="420" w:firstLine="480"/>
        <w:jc w:val="both"/>
        <w:rPr>
          <w:sz w:val="28"/>
        </w:rPr>
      </w:pPr>
      <w:r>
        <w:rPr>
          <w:sz w:val="28"/>
        </w:rPr>
        <w:t>Классификацию и расчетные параметры улиц и дорог сельских населенных пунктов следует принимать по таблицам 53 и 54.</w:t>
      </w:r>
    </w:p>
    <w:p w14:paraId="581BF748" w14:textId="77777777" w:rsidR="00997F6A" w:rsidRDefault="00997F6A">
      <w:pPr>
        <w:pStyle w:val="a3"/>
        <w:ind w:left="0" w:firstLine="0"/>
        <w:jc w:val="left"/>
      </w:pPr>
    </w:p>
    <w:p w14:paraId="43EA6A62" w14:textId="77777777" w:rsidR="00997F6A" w:rsidRDefault="005C48BA">
      <w:pPr>
        <w:pStyle w:val="a3"/>
        <w:ind w:left="846" w:firstLine="0"/>
      </w:pPr>
      <w:r>
        <w:t>Таблица</w:t>
      </w:r>
      <w:r>
        <w:rPr>
          <w:spacing w:val="-5"/>
        </w:rPr>
        <w:t xml:space="preserve"> </w:t>
      </w:r>
      <w:r>
        <w:t>53.</w:t>
      </w:r>
      <w:r>
        <w:rPr>
          <w:spacing w:val="63"/>
        </w:rPr>
        <w:t xml:space="preserve"> </w:t>
      </w:r>
      <w:r>
        <w:t>Классификация</w:t>
      </w:r>
      <w:r>
        <w:rPr>
          <w:spacing w:val="-4"/>
        </w:rPr>
        <w:t xml:space="preserve"> </w:t>
      </w:r>
      <w:r>
        <w:t>улиц</w:t>
      </w:r>
      <w:r>
        <w:rPr>
          <w:spacing w:val="-6"/>
        </w:rPr>
        <w:t xml:space="preserve"> </w:t>
      </w:r>
      <w:r>
        <w:t>и</w:t>
      </w:r>
      <w:r>
        <w:rPr>
          <w:spacing w:val="-5"/>
        </w:rPr>
        <w:t xml:space="preserve"> </w:t>
      </w:r>
      <w:r>
        <w:rPr>
          <w:spacing w:val="-2"/>
        </w:rPr>
        <w:t>дорог</w:t>
      </w:r>
    </w:p>
    <w:p w14:paraId="13001AA7" w14:textId="77777777" w:rsidR="00997F6A" w:rsidRDefault="00997F6A">
      <w:pPr>
        <w:pStyle w:val="a3"/>
        <w:spacing w:before="65"/>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8"/>
        <w:gridCol w:w="6720"/>
      </w:tblGrid>
      <w:tr w:rsidR="00997F6A" w14:paraId="15C455F9" w14:textId="77777777">
        <w:trPr>
          <w:trHeight w:val="253"/>
        </w:trPr>
        <w:tc>
          <w:tcPr>
            <w:tcW w:w="2918" w:type="dxa"/>
          </w:tcPr>
          <w:p w14:paraId="060B4579" w14:textId="77777777" w:rsidR="00997F6A" w:rsidRDefault="005C48BA">
            <w:pPr>
              <w:pStyle w:val="TableParagraph"/>
              <w:spacing w:line="234" w:lineRule="exact"/>
              <w:ind w:left="342"/>
            </w:pPr>
            <w:r>
              <w:t>Категория</w:t>
            </w:r>
            <w:r>
              <w:rPr>
                <w:spacing w:val="-7"/>
              </w:rPr>
              <w:t xml:space="preserve"> </w:t>
            </w:r>
            <w:r>
              <w:t>дорог</w:t>
            </w:r>
            <w:r>
              <w:rPr>
                <w:spacing w:val="-3"/>
              </w:rPr>
              <w:t xml:space="preserve"> </w:t>
            </w:r>
            <w:r>
              <w:t>и</w:t>
            </w:r>
            <w:r>
              <w:rPr>
                <w:spacing w:val="-2"/>
              </w:rPr>
              <w:t xml:space="preserve"> </w:t>
            </w:r>
            <w:r>
              <w:rPr>
                <w:spacing w:val="-4"/>
              </w:rPr>
              <w:t>улиц</w:t>
            </w:r>
          </w:p>
        </w:tc>
        <w:tc>
          <w:tcPr>
            <w:tcW w:w="6720" w:type="dxa"/>
          </w:tcPr>
          <w:p w14:paraId="7974ED66" w14:textId="77777777" w:rsidR="00997F6A" w:rsidRDefault="005C48BA">
            <w:pPr>
              <w:pStyle w:val="TableParagraph"/>
              <w:spacing w:line="234" w:lineRule="exact"/>
              <w:ind w:left="1716"/>
            </w:pPr>
            <w:r>
              <w:t>Основное</w:t>
            </w:r>
            <w:r>
              <w:rPr>
                <w:spacing w:val="-9"/>
              </w:rPr>
              <w:t xml:space="preserve"> </w:t>
            </w:r>
            <w:r>
              <w:t>назначение</w:t>
            </w:r>
            <w:r>
              <w:rPr>
                <w:spacing w:val="-8"/>
              </w:rPr>
              <w:t xml:space="preserve"> </w:t>
            </w:r>
            <w:r>
              <w:t>дорог</w:t>
            </w:r>
            <w:r>
              <w:rPr>
                <w:spacing w:val="-1"/>
              </w:rPr>
              <w:t xml:space="preserve"> </w:t>
            </w:r>
            <w:r>
              <w:t>и</w:t>
            </w:r>
            <w:r>
              <w:rPr>
                <w:spacing w:val="1"/>
              </w:rPr>
              <w:t xml:space="preserve"> </w:t>
            </w:r>
            <w:r>
              <w:rPr>
                <w:spacing w:val="-4"/>
              </w:rPr>
              <w:t>улиц</w:t>
            </w:r>
          </w:p>
        </w:tc>
      </w:tr>
      <w:tr w:rsidR="00997F6A" w14:paraId="6C4D5ED1" w14:textId="77777777">
        <w:trPr>
          <w:trHeight w:val="508"/>
        </w:trPr>
        <w:tc>
          <w:tcPr>
            <w:tcW w:w="2918" w:type="dxa"/>
          </w:tcPr>
          <w:p w14:paraId="2822E4EF" w14:textId="77777777" w:rsidR="00997F6A" w:rsidRDefault="005C48BA">
            <w:pPr>
              <w:pStyle w:val="TableParagraph"/>
              <w:spacing w:line="244" w:lineRule="exact"/>
              <w:ind w:left="78"/>
            </w:pPr>
            <w:r>
              <w:t>Основные</w:t>
            </w:r>
            <w:r>
              <w:rPr>
                <w:spacing w:val="-4"/>
              </w:rPr>
              <w:t xml:space="preserve"> </w:t>
            </w:r>
            <w:r>
              <w:t>улицы</w:t>
            </w:r>
            <w:r>
              <w:rPr>
                <w:spacing w:val="-2"/>
              </w:rPr>
              <w:t xml:space="preserve"> сельского</w:t>
            </w:r>
          </w:p>
          <w:p w14:paraId="5DB5767F" w14:textId="77777777" w:rsidR="00997F6A" w:rsidRDefault="005C48BA">
            <w:pPr>
              <w:pStyle w:val="TableParagraph"/>
              <w:spacing w:before="1" w:line="243" w:lineRule="exact"/>
              <w:ind w:left="78"/>
            </w:pPr>
            <w:r>
              <w:rPr>
                <w:spacing w:val="-2"/>
              </w:rPr>
              <w:t>населенного</w:t>
            </w:r>
            <w:r>
              <w:rPr>
                <w:spacing w:val="7"/>
              </w:rPr>
              <w:t xml:space="preserve"> </w:t>
            </w:r>
            <w:r>
              <w:rPr>
                <w:spacing w:val="-2"/>
              </w:rPr>
              <w:t>пункта</w:t>
            </w:r>
          </w:p>
        </w:tc>
        <w:tc>
          <w:tcPr>
            <w:tcW w:w="6720" w:type="dxa"/>
          </w:tcPr>
          <w:p w14:paraId="158FBF87" w14:textId="77777777" w:rsidR="00997F6A" w:rsidRDefault="005C48BA">
            <w:pPr>
              <w:pStyle w:val="TableParagraph"/>
              <w:spacing w:line="244" w:lineRule="exact"/>
              <w:ind w:left="79"/>
            </w:pPr>
            <w:r>
              <w:t>Проходят</w:t>
            </w:r>
            <w:r>
              <w:rPr>
                <w:spacing w:val="-8"/>
              </w:rPr>
              <w:t xml:space="preserve"> </w:t>
            </w:r>
            <w:r>
              <w:t>по</w:t>
            </w:r>
            <w:r>
              <w:rPr>
                <w:spacing w:val="-9"/>
              </w:rPr>
              <w:t xml:space="preserve"> </w:t>
            </w:r>
            <w:r>
              <w:t>всей</w:t>
            </w:r>
            <w:r>
              <w:rPr>
                <w:spacing w:val="-3"/>
              </w:rPr>
              <w:t xml:space="preserve"> </w:t>
            </w:r>
            <w:r>
              <w:t>территории</w:t>
            </w:r>
            <w:r>
              <w:rPr>
                <w:spacing w:val="-3"/>
              </w:rPr>
              <w:t xml:space="preserve"> </w:t>
            </w:r>
            <w:r>
              <w:t>сельского</w:t>
            </w:r>
            <w:r>
              <w:rPr>
                <w:spacing w:val="-9"/>
              </w:rPr>
              <w:t xml:space="preserve"> </w:t>
            </w:r>
            <w:r>
              <w:t>населенного</w:t>
            </w:r>
            <w:r>
              <w:rPr>
                <w:spacing w:val="-9"/>
              </w:rPr>
              <w:t xml:space="preserve"> </w:t>
            </w:r>
            <w:r>
              <w:rPr>
                <w:spacing w:val="-2"/>
              </w:rPr>
              <w:t>пункта,</w:t>
            </w:r>
          </w:p>
          <w:p w14:paraId="46B36C45" w14:textId="77777777" w:rsidR="00997F6A" w:rsidRDefault="005C48BA">
            <w:pPr>
              <w:pStyle w:val="TableParagraph"/>
              <w:spacing w:before="1" w:line="243" w:lineRule="exact"/>
              <w:ind w:left="79"/>
            </w:pPr>
            <w:r>
              <w:t>осуществляют</w:t>
            </w:r>
            <w:r>
              <w:rPr>
                <w:spacing w:val="-4"/>
              </w:rPr>
              <w:t xml:space="preserve"> </w:t>
            </w:r>
            <w:r>
              <w:t>основные</w:t>
            </w:r>
            <w:r>
              <w:rPr>
                <w:spacing w:val="-9"/>
              </w:rPr>
              <w:t xml:space="preserve"> </w:t>
            </w:r>
            <w:r>
              <w:t>транспортные</w:t>
            </w:r>
            <w:r>
              <w:rPr>
                <w:spacing w:val="-9"/>
              </w:rPr>
              <w:t xml:space="preserve"> </w:t>
            </w:r>
            <w:r>
              <w:t>и</w:t>
            </w:r>
            <w:r>
              <w:rPr>
                <w:spacing w:val="-1"/>
              </w:rPr>
              <w:t xml:space="preserve"> </w:t>
            </w:r>
            <w:r>
              <w:t>пешеходные</w:t>
            </w:r>
            <w:r>
              <w:rPr>
                <w:spacing w:val="-9"/>
              </w:rPr>
              <w:t xml:space="preserve"> </w:t>
            </w:r>
            <w:r>
              <w:t>связи,</w:t>
            </w:r>
            <w:r>
              <w:rPr>
                <w:spacing w:val="-1"/>
              </w:rPr>
              <w:t xml:space="preserve"> </w:t>
            </w:r>
            <w:r>
              <w:t>а</w:t>
            </w:r>
            <w:r>
              <w:rPr>
                <w:spacing w:val="-4"/>
              </w:rPr>
              <w:t xml:space="preserve"> </w:t>
            </w:r>
            <w:r>
              <w:rPr>
                <w:spacing w:val="-2"/>
              </w:rPr>
              <w:t>также</w:t>
            </w:r>
          </w:p>
        </w:tc>
      </w:tr>
    </w:tbl>
    <w:p w14:paraId="6F3B6A44" w14:textId="77777777" w:rsidR="00997F6A" w:rsidRDefault="00997F6A">
      <w:pPr>
        <w:pStyle w:val="TableParagraph"/>
        <w:spacing w:line="243" w:lineRule="exact"/>
        <w:sectPr w:rsidR="00997F6A">
          <w:pgSz w:w="11900" w:h="16840"/>
          <w:pgMar w:top="500" w:right="708" w:bottom="700" w:left="992" w:header="0" w:footer="518" w:gutter="0"/>
          <w:cols w:space="720"/>
        </w:sectPr>
      </w:pPr>
    </w:p>
    <w:p w14:paraId="556893BC" w14:textId="77777777"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8"/>
        <w:gridCol w:w="6720"/>
      </w:tblGrid>
      <w:tr w:rsidR="00997F6A" w14:paraId="49B80CCF" w14:textId="77777777">
        <w:trPr>
          <w:trHeight w:val="508"/>
        </w:trPr>
        <w:tc>
          <w:tcPr>
            <w:tcW w:w="2918" w:type="dxa"/>
          </w:tcPr>
          <w:p w14:paraId="27F875D4" w14:textId="77777777" w:rsidR="00997F6A" w:rsidRDefault="00997F6A">
            <w:pPr>
              <w:pStyle w:val="TableParagraph"/>
            </w:pPr>
          </w:p>
        </w:tc>
        <w:tc>
          <w:tcPr>
            <w:tcW w:w="6720" w:type="dxa"/>
          </w:tcPr>
          <w:p w14:paraId="01CD1A64" w14:textId="77777777" w:rsidR="00997F6A" w:rsidRDefault="005C48BA">
            <w:pPr>
              <w:pStyle w:val="TableParagraph"/>
              <w:spacing w:line="244" w:lineRule="exact"/>
              <w:ind w:left="79"/>
            </w:pPr>
            <w:r>
              <w:t>связь</w:t>
            </w:r>
            <w:r>
              <w:rPr>
                <w:spacing w:val="-9"/>
              </w:rPr>
              <w:t xml:space="preserve"> </w:t>
            </w:r>
            <w:r>
              <w:t>территории</w:t>
            </w:r>
            <w:r>
              <w:rPr>
                <w:spacing w:val="-4"/>
              </w:rPr>
              <w:t xml:space="preserve"> </w:t>
            </w:r>
            <w:r>
              <w:t>жилой</w:t>
            </w:r>
            <w:r>
              <w:rPr>
                <w:spacing w:val="-4"/>
              </w:rPr>
              <w:t xml:space="preserve"> </w:t>
            </w:r>
            <w:r>
              <w:t>застройки</w:t>
            </w:r>
            <w:r>
              <w:rPr>
                <w:spacing w:val="-5"/>
              </w:rPr>
              <w:t xml:space="preserve"> </w:t>
            </w:r>
            <w:r>
              <w:t>с</w:t>
            </w:r>
            <w:r>
              <w:rPr>
                <w:spacing w:val="-7"/>
              </w:rPr>
              <w:t xml:space="preserve"> </w:t>
            </w:r>
            <w:r>
              <w:t>общественным</w:t>
            </w:r>
            <w:r>
              <w:rPr>
                <w:spacing w:val="-6"/>
              </w:rPr>
              <w:t xml:space="preserve"> </w:t>
            </w:r>
            <w:r>
              <w:rPr>
                <w:spacing w:val="-2"/>
              </w:rPr>
              <w:t>центром.</w:t>
            </w:r>
          </w:p>
          <w:p w14:paraId="347A0FAC" w14:textId="77777777" w:rsidR="00997F6A" w:rsidRDefault="005C48BA">
            <w:pPr>
              <w:pStyle w:val="TableParagraph"/>
              <w:spacing w:before="1" w:line="243" w:lineRule="exact"/>
              <w:ind w:left="79"/>
            </w:pPr>
            <w:r>
              <w:t>Выходят</w:t>
            </w:r>
            <w:r>
              <w:rPr>
                <w:spacing w:val="-4"/>
              </w:rPr>
              <w:t xml:space="preserve"> </w:t>
            </w:r>
            <w:r>
              <w:t>на</w:t>
            </w:r>
            <w:r>
              <w:rPr>
                <w:spacing w:val="-4"/>
              </w:rPr>
              <w:t xml:space="preserve"> </w:t>
            </w:r>
            <w:r>
              <w:t>внешние</w:t>
            </w:r>
            <w:r>
              <w:rPr>
                <w:spacing w:val="-8"/>
              </w:rPr>
              <w:t xml:space="preserve"> </w:t>
            </w:r>
            <w:r>
              <w:rPr>
                <w:spacing w:val="-2"/>
              </w:rPr>
              <w:t>дороги</w:t>
            </w:r>
          </w:p>
        </w:tc>
      </w:tr>
      <w:tr w:rsidR="00997F6A" w14:paraId="06C92F05" w14:textId="77777777">
        <w:trPr>
          <w:trHeight w:val="253"/>
        </w:trPr>
        <w:tc>
          <w:tcPr>
            <w:tcW w:w="2918" w:type="dxa"/>
          </w:tcPr>
          <w:p w14:paraId="34D02B14" w14:textId="77777777" w:rsidR="00997F6A" w:rsidRDefault="005C48BA">
            <w:pPr>
              <w:pStyle w:val="TableParagraph"/>
              <w:spacing w:line="234" w:lineRule="exact"/>
              <w:ind w:left="78"/>
            </w:pPr>
            <w:r>
              <w:t>Местные</w:t>
            </w:r>
            <w:r>
              <w:rPr>
                <w:spacing w:val="-9"/>
              </w:rPr>
              <w:t xml:space="preserve"> </w:t>
            </w:r>
            <w:r>
              <w:rPr>
                <w:spacing w:val="-2"/>
              </w:rPr>
              <w:t>улицы</w:t>
            </w:r>
          </w:p>
        </w:tc>
        <w:tc>
          <w:tcPr>
            <w:tcW w:w="6720" w:type="dxa"/>
          </w:tcPr>
          <w:p w14:paraId="31117BDA" w14:textId="77777777" w:rsidR="00997F6A" w:rsidRDefault="005C48BA">
            <w:pPr>
              <w:pStyle w:val="TableParagraph"/>
              <w:spacing w:line="234" w:lineRule="exact"/>
              <w:ind w:left="79"/>
            </w:pPr>
            <w:r>
              <w:t>Обеспечивают</w:t>
            </w:r>
            <w:r>
              <w:rPr>
                <w:spacing w:val="-8"/>
              </w:rPr>
              <w:t xml:space="preserve"> </w:t>
            </w:r>
            <w:r>
              <w:t>связь</w:t>
            </w:r>
            <w:r>
              <w:rPr>
                <w:spacing w:val="-9"/>
              </w:rPr>
              <w:t xml:space="preserve"> </w:t>
            </w:r>
            <w:r>
              <w:t>жилой</w:t>
            </w:r>
            <w:r>
              <w:rPr>
                <w:spacing w:val="-2"/>
              </w:rPr>
              <w:t xml:space="preserve"> </w:t>
            </w:r>
            <w:r>
              <w:t>застройки</w:t>
            </w:r>
            <w:r>
              <w:rPr>
                <w:spacing w:val="-3"/>
              </w:rPr>
              <w:t xml:space="preserve"> </w:t>
            </w:r>
            <w:r>
              <w:t>с</w:t>
            </w:r>
            <w:r>
              <w:rPr>
                <w:spacing w:val="-6"/>
              </w:rPr>
              <w:t xml:space="preserve"> </w:t>
            </w:r>
            <w:r>
              <w:t>основными</w:t>
            </w:r>
            <w:r>
              <w:rPr>
                <w:spacing w:val="-7"/>
              </w:rPr>
              <w:t xml:space="preserve"> </w:t>
            </w:r>
            <w:r>
              <w:rPr>
                <w:spacing w:val="-2"/>
              </w:rPr>
              <w:t>улицами</w:t>
            </w:r>
          </w:p>
        </w:tc>
      </w:tr>
      <w:tr w:rsidR="00997F6A" w14:paraId="4014CB10" w14:textId="77777777">
        <w:trPr>
          <w:trHeight w:val="503"/>
        </w:trPr>
        <w:tc>
          <w:tcPr>
            <w:tcW w:w="2918" w:type="dxa"/>
          </w:tcPr>
          <w:p w14:paraId="6F1D779B" w14:textId="77777777" w:rsidR="00997F6A" w:rsidRDefault="005C48BA">
            <w:pPr>
              <w:pStyle w:val="TableParagraph"/>
              <w:spacing w:line="244" w:lineRule="exact"/>
              <w:ind w:left="78"/>
            </w:pPr>
            <w:r>
              <w:t>Местные</w:t>
            </w:r>
            <w:r>
              <w:rPr>
                <w:spacing w:val="-11"/>
              </w:rPr>
              <w:t xml:space="preserve"> </w:t>
            </w:r>
            <w:r>
              <w:rPr>
                <w:spacing w:val="-2"/>
              </w:rPr>
              <w:t>дороги</w:t>
            </w:r>
          </w:p>
        </w:tc>
        <w:tc>
          <w:tcPr>
            <w:tcW w:w="6720" w:type="dxa"/>
          </w:tcPr>
          <w:p w14:paraId="58825644" w14:textId="77777777" w:rsidR="00997F6A" w:rsidRDefault="005C48BA">
            <w:pPr>
              <w:pStyle w:val="TableParagraph"/>
              <w:spacing w:line="244" w:lineRule="exact"/>
              <w:ind w:left="79"/>
            </w:pPr>
            <w:r>
              <w:t>Обеспечивают</w:t>
            </w:r>
            <w:r>
              <w:rPr>
                <w:spacing w:val="-5"/>
              </w:rPr>
              <w:t xml:space="preserve"> </w:t>
            </w:r>
            <w:r>
              <w:t>связи</w:t>
            </w:r>
            <w:r>
              <w:rPr>
                <w:spacing w:val="-6"/>
              </w:rPr>
              <w:t xml:space="preserve"> </w:t>
            </w:r>
            <w:r>
              <w:t>жилых</w:t>
            </w:r>
            <w:r>
              <w:rPr>
                <w:spacing w:val="-8"/>
              </w:rPr>
              <w:t xml:space="preserve"> </w:t>
            </w:r>
            <w:r>
              <w:t>и</w:t>
            </w:r>
            <w:r>
              <w:rPr>
                <w:spacing w:val="-6"/>
              </w:rPr>
              <w:t xml:space="preserve"> </w:t>
            </w:r>
            <w:r>
              <w:t>производственных</w:t>
            </w:r>
            <w:r>
              <w:rPr>
                <w:spacing w:val="-3"/>
              </w:rPr>
              <w:t xml:space="preserve"> </w:t>
            </w:r>
            <w:r>
              <w:rPr>
                <w:spacing w:val="-2"/>
              </w:rPr>
              <w:t>территорий,</w:t>
            </w:r>
          </w:p>
          <w:p w14:paraId="1B344A58" w14:textId="77777777" w:rsidR="00997F6A" w:rsidRDefault="005C48BA">
            <w:pPr>
              <w:pStyle w:val="TableParagraph"/>
              <w:spacing w:before="1" w:line="238" w:lineRule="exact"/>
              <w:ind w:left="79"/>
            </w:pPr>
            <w:r>
              <w:t>обслуживают</w:t>
            </w:r>
            <w:r>
              <w:rPr>
                <w:spacing w:val="-11"/>
              </w:rPr>
              <w:t xml:space="preserve"> </w:t>
            </w:r>
            <w:r>
              <w:t>производственные</w:t>
            </w:r>
            <w:r>
              <w:rPr>
                <w:spacing w:val="-13"/>
              </w:rPr>
              <w:t xml:space="preserve"> </w:t>
            </w:r>
            <w:r>
              <w:rPr>
                <w:spacing w:val="-2"/>
              </w:rPr>
              <w:t>территории</w:t>
            </w:r>
          </w:p>
        </w:tc>
      </w:tr>
      <w:tr w:rsidR="00997F6A" w14:paraId="55197771" w14:textId="77777777">
        <w:trPr>
          <w:trHeight w:val="508"/>
        </w:trPr>
        <w:tc>
          <w:tcPr>
            <w:tcW w:w="2918" w:type="dxa"/>
          </w:tcPr>
          <w:p w14:paraId="78BF0E62" w14:textId="77777777" w:rsidR="00997F6A" w:rsidRDefault="005C48BA">
            <w:pPr>
              <w:pStyle w:val="TableParagraph"/>
              <w:spacing w:line="244" w:lineRule="exact"/>
              <w:ind w:left="78"/>
            </w:pPr>
            <w:r>
              <w:rPr>
                <w:spacing w:val="-2"/>
              </w:rPr>
              <w:t>Проезды</w:t>
            </w:r>
          </w:p>
        </w:tc>
        <w:tc>
          <w:tcPr>
            <w:tcW w:w="6720" w:type="dxa"/>
          </w:tcPr>
          <w:p w14:paraId="5497C32E" w14:textId="77777777" w:rsidR="00997F6A" w:rsidRDefault="005C48BA">
            <w:pPr>
              <w:pStyle w:val="TableParagraph"/>
              <w:spacing w:line="244" w:lineRule="exact"/>
              <w:ind w:left="79"/>
            </w:pPr>
            <w:r>
              <w:t>Обеспечивают</w:t>
            </w:r>
            <w:r>
              <w:rPr>
                <w:spacing w:val="-9"/>
              </w:rPr>
              <w:t xml:space="preserve"> </w:t>
            </w:r>
            <w:r>
              <w:t>непосредственный</w:t>
            </w:r>
            <w:r>
              <w:rPr>
                <w:spacing w:val="-8"/>
              </w:rPr>
              <w:t xml:space="preserve"> </w:t>
            </w:r>
            <w:r>
              <w:t>подъезд</w:t>
            </w:r>
            <w:r>
              <w:rPr>
                <w:spacing w:val="-7"/>
              </w:rPr>
              <w:t xml:space="preserve"> </w:t>
            </w:r>
            <w:r>
              <w:t>к</w:t>
            </w:r>
            <w:r>
              <w:rPr>
                <w:spacing w:val="-7"/>
              </w:rPr>
              <w:t xml:space="preserve"> </w:t>
            </w:r>
            <w:r>
              <w:t>участкам</w:t>
            </w:r>
            <w:r>
              <w:rPr>
                <w:spacing w:val="-9"/>
              </w:rPr>
              <w:t xml:space="preserve"> </w:t>
            </w:r>
            <w:r>
              <w:rPr>
                <w:spacing w:val="-2"/>
              </w:rPr>
              <w:t>жилой,</w:t>
            </w:r>
          </w:p>
          <w:p w14:paraId="5D27A608" w14:textId="77777777" w:rsidR="00997F6A" w:rsidRDefault="005C48BA">
            <w:pPr>
              <w:pStyle w:val="TableParagraph"/>
              <w:spacing w:before="1" w:line="243" w:lineRule="exact"/>
              <w:ind w:left="79"/>
            </w:pPr>
            <w:r>
              <w:t>производственной</w:t>
            </w:r>
            <w:r>
              <w:rPr>
                <w:spacing w:val="-8"/>
              </w:rPr>
              <w:t xml:space="preserve"> </w:t>
            </w:r>
            <w:r>
              <w:t>и</w:t>
            </w:r>
            <w:r>
              <w:rPr>
                <w:spacing w:val="-8"/>
              </w:rPr>
              <w:t xml:space="preserve"> </w:t>
            </w:r>
            <w:r>
              <w:t>общественной</w:t>
            </w:r>
            <w:r>
              <w:rPr>
                <w:spacing w:val="-8"/>
              </w:rPr>
              <w:t xml:space="preserve"> </w:t>
            </w:r>
            <w:r>
              <w:rPr>
                <w:spacing w:val="-2"/>
              </w:rPr>
              <w:t>застройки</w:t>
            </w:r>
          </w:p>
        </w:tc>
      </w:tr>
    </w:tbl>
    <w:p w14:paraId="4D081187" w14:textId="77777777" w:rsidR="00997F6A" w:rsidRDefault="005C48BA">
      <w:pPr>
        <w:pStyle w:val="a3"/>
        <w:spacing w:before="267"/>
        <w:ind w:left="846" w:firstLine="0"/>
        <w:jc w:val="left"/>
      </w:pPr>
      <w:r>
        <w:t>Таблица</w:t>
      </w:r>
      <w:r>
        <w:rPr>
          <w:spacing w:val="-5"/>
        </w:rPr>
        <w:t xml:space="preserve"> </w:t>
      </w:r>
      <w:r>
        <w:t>54.</w:t>
      </w:r>
      <w:r>
        <w:rPr>
          <w:spacing w:val="62"/>
        </w:rPr>
        <w:t xml:space="preserve"> </w:t>
      </w:r>
      <w:r>
        <w:t>Классификация</w:t>
      </w:r>
      <w:r>
        <w:rPr>
          <w:spacing w:val="-4"/>
        </w:rPr>
        <w:t xml:space="preserve"> </w:t>
      </w:r>
      <w:r>
        <w:t>и</w:t>
      </w:r>
      <w:r>
        <w:rPr>
          <w:spacing w:val="-6"/>
        </w:rPr>
        <w:t xml:space="preserve"> </w:t>
      </w:r>
      <w:r>
        <w:t>расчетные</w:t>
      </w:r>
      <w:r>
        <w:rPr>
          <w:spacing w:val="-3"/>
        </w:rPr>
        <w:t xml:space="preserve"> </w:t>
      </w:r>
      <w:r>
        <w:t>параметры</w:t>
      </w:r>
      <w:r>
        <w:rPr>
          <w:spacing w:val="-6"/>
        </w:rPr>
        <w:t xml:space="preserve"> </w:t>
      </w:r>
      <w:r>
        <w:t>улиц</w:t>
      </w:r>
      <w:r>
        <w:rPr>
          <w:spacing w:val="-5"/>
        </w:rPr>
        <w:t xml:space="preserve"> </w:t>
      </w:r>
      <w:r>
        <w:t>и</w:t>
      </w:r>
      <w:r>
        <w:rPr>
          <w:spacing w:val="-6"/>
        </w:rPr>
        <w:t xml:space="preserve"> </w:t>
      </w:r>
      <w:r>
        <w:rPr>
          <w:spacing w:val="-2"/>
        </w:rPr>
        <w:t>дорог</w:t>
      </w:r>
    </w:p>
    <w:p w14:paraId="49953BF6" w14:textId="77777777" w:rsidR="00997F6A" w:rsidRDefault="00997F6A">
      <w:pPr>
        <w:pStyle w:val="a3"/>
        <w:spacing w:before="70"/>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0"/>
        <w:gridCol w:w="1037"/>
        <w:gridCol w:w="1037"/>
        <w:gridCol w:w="1056"/>
        <w:gridCol w:w="970"/>
        <w:gridCol w:w="1287"/>
        <w:gridCol w:w="989"/>
        <w:gridCol w:w="970"/>
        <w:gridCol w:w="1085"/>
      </w:tblGrid>
      <w:tr w:rsidR="00997F6A" w14:paraId="45A9497E" w14:textId="77777777">
        <w:trPr>
          <w:trHeight w:val="1842"/>
        </w:trPr>
        <w:tc>
          <w:tcPr>
            <w:tcW w:w="1210" w:type="dxa"/>
          </w:tcPr>
          <w:p w14:paraId="7D2A36FD" w14:textId="77777777" w:rsidR="00997F6A" w:rsidRDefault="005C48BA">
            <w:pPr>
              <w:pStyle w:val="TableParagraph"/>
              <w:ind w:left="106" w:right="83"/>
              <w:jc w:val="center"/>
              <w:rPr>
                <w:sz w:val="20"/>
              </w:rPr>
            </w:pPr>
            <w:r>
              <w:rPr>
                <w:spacing w:val="-2"/>
                <w:sz w:val="20"/>
              </w:rPr>
              <w:t xml:space="preserve">Категория сельских </w:t>
            </w:r>
            <w:r>
              <w:rPr>
                <w:sz w:val="20"/>
              </w:rPr>
              <w:t xml:space="preserve">улиц и </w:t>
            </w:r>
            <w:r>
              <w:rPr>
                <w:spacing w:val="-2"/>
                <w:sz w:val="20"/>
              </w:rPr>
              <w:t>дорог</w:t>
            </w:r>
          </w:p>
        </w:tc>
        <w:tc>
          <w:tcPr>
            <w:tcW w:w="1037" w:type="dxa"/>
          </w:tcPr>
          <w:p w14:paraId="578C73F5" w14:textId="77777777" w:rsidR="00997F6A" w:rsidRDefault="005C48BA">
            <w:pPr>
              <w:pStyle w:val="TableParagraph"/>
              <w:ind w:left="78" w:right="60" w:firstLine="8"/>
              <w:jc w:val="center"/>
              <w:rPr>
                <w:sz w:val="20"/>
              </w:rPr>
            </w:pPr>
            <w:r>
              <w:rPr>
                <w:spacing w:val="-2"/>
                <w:sz w:val="20"/>
              </w:rPr>
              <w:t xml:space="preserve">Расчетная скорость движения, </w:t>
            </w:r>
            <w:r>
              <w:rPr>
                <w:spacing w:val="-4"/>
                <w:sz w:val="20"/>
              </w:rPr>
              <w:t>км/ч</w:t>
            </w:r>
          </w:p>
        </w:tc>
        <w:tc>
          <w:tcPr>
            <w:tcW w:w="1037" w:type="dxa"/>
          </w:tcPr>
          <w:p w14:paraId="42495525" w14:textId="77777777" w:rsidR="00997F6A" w:rsidRDefault="005C48BA">
            <w:pPr>
              <w:pStyle w:val="TableParagraph"/>
              <w:ind w:left="47" w:right="29"/>
              <w:jc w:val="center"/>
              <w:rPr>
                <w:sz w:val="20"/>
              </w:rPr>
            </w:pPr>
            <w:r>
              <w:rPr>
                <w:spacing w:val="-2"/>
                <w:sz w:val="20"/>
              </w:rPr>
              <w:t xml:space="preserve">Ширина полосы движения, </w:t>
            </w:r>
            <w:r>
              <w:rPr>
                <w:spacing w:val="-10"/>
                <w:sz w:val="20"/>
              </w:rPr>
              <w:t>м</w:t>
            </w:r>
          </w:p>
        </w:tc>
        <w:tc>
          <w:tcPr>
            <w:tcW w:w="1056" w:type="dxa"/>
          </w:tcPr>
          <w:p w14:paraId="12544FCD" w14:textId="77777777" w:rsidR="00997F6A" w:rsidRDefault="005C48BA">
            <w:pPr>
              <w:pStyle w:val="TableParagraph"/>
              <w:ind w:left="78" w:right="54"/>
              <w:jc w:val="center"/>
              <w:rPr>
                <w:sz w:val="20"/>
              </w:rPr>
            </w:pPr>
            <w:r>
              <w:rPr>
                <w:spacing w:val="-2"/>
                <w:sz w:val="20"/>
              </w:rPr>
              <w:t xml:space="preserve">Число полос движения (суммарно </w:t>
            </w:r>
            <w:r>
              <w:rPr>
                <w:sz w:val="20"/>
              </w:rPr>
              <w:t xml:space="preserve">в двух </w:t>
            </w:r>
            <w:proofErr w:type="spellStart"/>
            <w:r>
              <w:rPr>
                <w:spacing w:val="-2"/>
                <w:sz w:val="20"/>
              </w:rPr>
              <w:t>направ</w:t>
            </w:r>
            <w:proofErr w:type="spellEnd"/>
            <w:r>
              <w:rPr>
                <w:spacing w:val="-2"/>
                <w:sz w:val="20"/>
              </w:rPr>
              <w:t xml:space="preserve">- </w:t>
            </w:r>
            <w:proofErr w:type="spellStart"/>
            <w:r>
              <w:rPr>
                <w:spacing w:val="-2"/>
                <w:sz w:val="20"/>
              </w:rPr>
              <w:t>лениях</w:t>
            </w:r>
            <w:proofErr w:type="spellEnd"/>
            <w:r>
              <w:rPr>
                <w:spacing w:val="-2"/>
                <w:sz w:val="20"/>
              </w:rPr>
              <w:t>)</w:t>
            </w:r>
          </w:p>
        </w:tc>
        <w:tc>
          <w:tcPr>
            <w:tcW w:w="970" w:type="dxa"/>
          </w:tcPr>
          <w:p w14:paraId="47861967" w14:textId="77777777" w:rsidR="00997F6A" w:rsidRDefault="005C48BA">
            <w:pPr>
              <w:pStyle w:val="TableParagraph"/>
              <w:ind w:left="78" w:right="58"/>
              <w:jc w:val="center"/>
              <w:rPr>
                <w:sz w:val="20"/>
              </w:rPr>
            </w:pPr>
            <w:proofErr w:type="spellStart"/>
            <w:r>
              <w:rPr>
                <w:spacing w:val="-2"/>
                <w:sz w:val="20"/>
              </w:rPr>
              <w:t>Наимень</w:t>
            </w:r>
            <w:proofErr w:type="spellEnd"/>
            <w:r>
              <w:rPr>
                <w:spacing w:val="-2"/>
                <w:sz w:val="20"/>
              </w:rPr>
              <w:t xml:space="preserve">- </w:t>
            </w:r>
            <w:proofErr w:type="spellStart"/>
            <w:r>
              <w:rPr>
                <w:spacing w:val="-4"/>
                <w:sz w:val="20"/>
              </w:rPr>
              <w:t>ший</w:t>
            </w:r>
            <w:proofErr w:type="spellEnd"/>
            <w:r>
              <w:rPr>
                <w:spacing w:val="-4"/>
                <w:sz w:val="20"/>
              </w:rPr>
              <w:t xml:space="preserve"> </w:t>
            </w:r>
            <w:r>
              <w:rPr>
                <w:spacing w:val="-2"/>
                <w:sz w:val="20"/>
              </w:rPr>
              <w:t xml:space="preserve">радиус </w:t>
            </w:r>
            <w:r>
              <w:rPr>
                <w:sz w:val="20"/>
              </w:rPr>
              <w:t>кривых в плане</w:t>
            </w:r>
            <w:r>
              <w:rPr>
                <w:spacing w:val="-13"/>
                <w:sz w:val="20"/>
              </w:rPr>
              <w:t xml:space="preserve"> </w:t>
            </w:r>
            <w:r>
              <w:rPr>
                <w:sz w:val="20"/>
              </w:rPr>
              <w:t xml:space="preserve">без </w:t>
            </w:r>
            <w:r>
              <w:rPr>
                <w:spacing w:val="-2"/>
                <w:sz w:val="20"/>
              </w:rPr>
              <w:t>виража,</w:t>
            </w:r>
            <w:r>
              <w:rPr>
                <w:spacing w:val="40"/>
                <w:sz w:val="20"/>
              </w:rPr>
              <w:t xml:space="preserve"> </w:t>
            </w:r>
            <w:r>
              <w:rPr>
                <w:spacing w:val="-10"/>
                <w:sz w:val="20"/>
              </w:rPr>
              <w:t>м</w:t>
            </w:r>
          </w:p>
        </w:tc>
        <w:tc>
          <w:tcPr>
            <w:tcW w:w="1287" w:type="dxa"/>
          </w:tcPr>
          <w:p w14:paraId="7E896B84" w14:textId="77777777" w:rsidR="00997F6A" w:rsidRDefault="005C48BA">
            <w:pPr>
              <w:pStyle w:val="TableParagraph"/>
              <w:ind w:left="77" w:right="59" w:hanging="10"/>
              <w:jc w:val="center"/>
              <w:rPr>
                <w:sz w:val="20"/>
              </w:rPr>
            </w:pPr>
            <w:proofErr w:type="spellStart"/>
            <w:r>
              <w:rPr>
                <w:spacing w:val="-2"/>
                <w:sz w:val="20"/>
              </w:rPr>
              <w:t>Наиболь</w:t>
            </w:r>
            <w:proofErr w:type="spellEnd"/>
            <w:r>
              <w:rPr>
                <w:spacing w:val="-2"/>
                <w:sz w:val="20"/>
              </w:rPr>
              <w:t xml:space="preserve">- </w:t>
            </w:r>
            <w:proofErr w:type="spellStart"/>
            <w:r>
              <w:rPr>
                <w:spacing w:val="-2"/>
                <w:sz w:val="20"/>
              </w:rPr>
              <w:t>шийпродоль</w:t>
            </w:r>
            <w:proofErr w:type="spellEnd"/>
            <w:r>
              <w:rPr>
                <w:spacing w:val="-2"/>
                <w:sz w:val="20"/>
              </w:rPr>
              <w:t xml:space="preserve">- </w:t>
            </w:r>
            <w:proofErr w:type="spellStart"/>
            <w:r>
              <w:rPr>
                <w:sz w:val="20"/>
              </w:rPr>
              <w:t>ный</w:t>
            </w:r>
            <w:proofErr w:type="spellEnd"/>
            <w:r>
              <w:rPr>
                <w:sz w:val="20"/>
              </w:rPr>
              <w:t xml:space="preserve"> уклон,</w:t>
            </w:r>
          </w:p>
          <w:p w14:paraId="78EEA4C1" w14:textId="77777777" w:rsidR="00997F6A" w:rsidRDefault="005C48BA">
            <w:pPr>
              <w:pStyle w:val="TableParagraph"/>
              <w:ind w:left="16"/>
              <w:jc w:val="center"/>
              <w:rPr>
                <w:sz w:val="20"/>
              </w:rPr>
            </w:pPr>
            <w:r>
              <w:rPr>
                <w:spacing w:val="-10"/>
                <w:sz w:val="20"/>
              </w:rPr>
              <w:t>‰</w:t>
            </w:r>
          </w:p>
        </w:tc>
        <w:tc>
          <w:tcPr>
            <w:tcW w:w="989" w:type="dxa"/>
          </w:tcPr>
          <w:p w14:paraId="76337F6A" w14:textId="77777777" w:rsidR="00997F6A" w:rsidRDefault="005C48BA">
            <w:pPr>
              <w:pStyle w:val="TableParagraph"/>
              <w:ind w:left="72" w:right="61" w:hanging="3"/>
              <w:jc w:val="center"/>
              <w:rPr>
                <w:sz w:val="20"/>
              </w:rPr>
            </w:pPr>
            <w:proofErr w:type="spellStart"/>
            <w:r>
              <w:rPr>
                <w:spacing w:val="-2"/>
                <w:sz w:val="20"/>
              </w:rPr>
              <w:t>Наимень</w:t>
            </w:r>
            <w:proofErr w:type="spellEnd"/>
            <w:r>
              <w:rPr>
                <w:spacing w:val="-2"/>
                <w:sz w:val="20"/>
              </w:rPr>
              <w:t xml:space="preserve">- </w:t>
            </w:r>
            <w:proofErr w:type="spellStart"/>
            <w:r>
              <w:rPr>
                <w:spacing w:val="-4"/>
                <w:sz w:val="20"/>
              </w:rPr>
              <w:t>ший</w:t>
            </w:r>
            <w:proofErr w:type="spellEnd"/>
            <w:r>
              <w:rPr>
                <w:spacing w:val="-4"/>
                <w:sz w:val="20"/>
              </w:rPr>
              <w:t xml:space="preserve"> </w:t>
            </w:r>
            <w:r>
              <w:rPr>
                <w:spacing w:val="-2"/>
                <w:sz w:val="20"/>
              </w:rPr>
              <w:t xml:space="preserve">радиус </w:t>
            </w:r>
            <w:proofErr w:type="spellStart"/>
            <w:r>
              <w:rPr>
                <w:spacing w:val="-2"/>
                <w:sz w:val="20"/>
              </w:rPr>
              <w:t>вертика</w:t>
            </w:r>
            <w:proofErr w:type="spellEnd"/>
            <w:r>
              <w:rPr>
                <w:spacing w:val="-2"/>
                <w:sz w:val="20"/>
              </w:rPr>
              <w:t xml:space="preserve">- </w:t>
            </w:r>
            <w:proofErr w:type="spellStart"/>
            <w:r>
              <w:rPr>
                <w:spacing w:val="-2"/>
                <w:sz w:val="20"/>
              </w:rPr>
              <w:t>льной</w:t>
            </w:r>
            <w:proofErr w:type="spellEnd"/>
            <w:r>
              <w:rPr>
                <w:spacing w:val="-2"/>
                <w:sz w:val="20"/>
              </w:rPr>
              <w:t xml:space="preserve"> выпуклой </w:t>
            </w:r>
            <w:r>
              <w:rPr>
                <w:sz w:val="20"/>
              </w:rPr>
              <w:t>кривой,</w:t>
            </w:r>
            <w:r>
              <w:rPr>
                <w:spacing w:val="-10"/>
                <w:sz w:val="20"/>
              </w:rPr>
              <w:t xml:space="preserve"> м</w:t>
            </w:r>
          </w:p>
        </w:tc>
        <w:tc>
          <w:tcPr>
            <w:tcW w:w="970" w:type="dxa"/>
          </w:tcPr>
          <w:p w14:paraId="30ABF6BA" w14:textId="77777777" w:rsidR="00997F6A" w:rsidRDefault="005C48BA">
            <w:pPr>
              <w:pStyle w:val="TableParagraph"/>
              <w:ind w:left="72" w:right="64"/>
              <w:jc w:val="center"/>
              <w:rPr>
                <w:sz w:val="20"/>
              </w:rPr>
            </w:pPr>
            <w:proofErr w:type="spellStart"/>
            <w:r>
              <w:rPr>
                <w:spacing w:val="-2"/>
                <w:sz w:val="20"/>
              </w:rPr>
              <w:t>Наимень</w:t>
            </w:r>
            <w:proofErr w:type="spellEnd"/>
            <w:r>
              <w:rPr>
                <w:spacing w:val="-2"/>
                <w:sz w:val="20"/>
              </w:rPr>
              <w:t xml:space="preserve">- </w:t>
            </w:r>
            <w:proofErr w:type="spellStart"/>
            <w:r>
              <w:rPr>
                <w:spacing w:val="-4"/>
                <w:sz w:val="20"/>
              </w:rPr>
              <w:t>ший</w:t>
            </w:r>
            <w:proofErr w:type="spellEnd"/>
            <w:r>
              <w:rPr>
                <w:spacing w:val="-4"/>
                <w:sz w:val="20"/>
              </w:rPr>
              <w:t xml:space="preserve"> </w:t>
            </w:r>
            <w:r>
              <w:rPr>
                <w:spacing w:val="-2"/>
                <w:sz w:val="20"/>
              </w:rPr>
              <w:t xml:space="preserve">радиус </w:t>
            </w:r>
            <w:proofErr w:type="spellStart"/>
            <w:r>
              <w:rPr>
                <w:spacing w:val="-2"/>
                <w:sz w:val="20"/>
              </w:rPr>
              <w:t>вертика</w:t>
            </w:r>
            <w:proofErr w:type="spellEnd"/>
            <w:r>
              <w:rPr>
                <w:spacing w:val="-2"/>
                <w:sz w:val="20"/>
              </w:rPr>
              <w:t xml:space="preserve">- </w:t>
            </w:r>
            <w:proofErr w:type="spellStart"/>
            <w:r>
              <w:rPr>
                <w:spacing w:val="-2"/>
                <w:sz w:val="20"/>
              </w:rPr>
              <w:t>льной</w:t>
            </w:r>
            <w:proofErr w:type="spellEnd"/>
            <w:r>
              <w:rPr>
                <w:spacing w:val="-2"/>
                <w:sz w:val="20"/>
              </w:rPr>
              <w:t xml:space="preserve"> вогнутой кривой,</w:t>
            </w:r>
          </w:p>
          <w:p w14:paraId="502502BA" w14:textId="77777777" w:rsidR="00997F6A" w:rsidRDefault="005C48BA">
            <w:pPr>
              <w:pStyle w:val="TableParagraph"/>
              <w:spacing w:line="219" w:lineRule="exact"/>
              <w:ind w:left="17"/>
              <w:jc w:val="center"/>
              <w:rPr>
                <w:sz w:val="20"/>
              </w:rPr>
            </w:pPr>
            <w:r>
              <w:rPr>
                <w:spacing w:val="-10"/>
                <w:sz w:val="20"/>
              </w:rPr>
              <w:t>м</w:t>
            </w:r>
          </w:p>
        </w:tc>
        <w:tc>
          <w:tcPr>
            <w:tcW w:w="1085" w:type="dxa"/>
          </w:tcPr>
          <w:p w14:paraId="36E68C83" w14:textId="77777777" w:rsidR="00997F6A" w:rsidRDefault="005C48BA">
            <w:pPr>
              <w:pStyle w:val="TableParagraph"/>
              <w:ind w:left="143" w:right="125" w:hanging="4"/>
              <w:jc w:val="center"/>
              <w:rPr>
                <w:sz w:val="20"/>
              </w:rPr>
            </w:pPr>
            <w:r>
              <w:rPr>
                <w:spacing w:val="-2"/>
                <w:sz w:val="20"/>
              </w:rPr>
              <w:t xml:space="preserve">Ширина </w:t>
            </w:r>
            <w:proofErr w:type="spellStart"/>
            <w:r>
              <w:rPr>
                <w:spacing w:val="-2"/>
                <w:sz w:val="20"/>
              </w:rPr>
              <w:t>пешехо</w:t>
            </w:r>
            <w:proofErr w:type="spellEnd"/>
            <w:r>
              <w:rPr>
                <w:spacing w:val="-2"/>
                <w:sz w:val="20"/>
              </w:rPr>
              <w:t xml:space="preserve">- </w:t>
            </w:r>
            <w:proofErr w:type="spellStart"/>
            <w:r>
              <w:rPr>
                <w:spacing w:val="-4"/>
                <w:sz w:val="20"/>
              </w:rPr>
              <w:t>дной</w:t>
            </w:r>
            <w:proofErr w:type="spellEnd"/>
            <w:r>
              <w:rPr>
                <w:spacing w:val="-4"/>
                <w:sz w:val="20"/>
              </w:rPr>
              <w:t xml:space="preserve"> части </w:t>
            </w:r>
            <w:r>
              <w:rPr>
                <w:spacing w:val="-2"/>
                <w:sz w:val="20"/>
              </w:rPr>
              <w:t xml:space="preserve">тротуара, </w:t>
            </w:r>
            <w:r>
              <w:rPr>
                <w:spacing w:val="-10"/>
                <w:sz w:val="20"/>
              </w:rPr>
              <w:t>м</w:t>
            </w:r>
          </w:p>
        </w:tc>
      </w:tr>
      <w:tr w:rsidR="00997F6A" w14:paraId="391C029B" w14:textId="77777777">
        <w:trPr>
          <w:trHeight w:val="1146"/>
        </w:trPr>
        <w:tc>
          <w:tcPr>
            <w:tcW w:w="1210" w:type="dxa"/>
          </w:tcPr>
          <w:p w14:paraId="0A7540B1" w14:textId="77777777" w:rsidR="00997F6A" w:rsidRDefault="005C48BA">
            <w:pPr>
              <w:pStyle w:val="TableParagraph"/>
              <w:spacing w:line="237" w:lineRule="auto"/>
              <w:ind w:left="78"/>
              <w:rPr>
                <w:sz w:val="20"/>
              </w:rPr>
            </w:pPr>
            <w:r>
              <w:rPr>
                <w:spacing w:val="-2"/>
                <w:sz w:val="20"/>
              </w:rPr>
              <w:t>Основные улицы сельского населенного</w:t>
            </w:r>
          </w:p>
          <w:p w14:paraId="4F3F7894" w14:textId="77777777" w:rsidR="00997F6A" w:rsidRDefault="005C48BA">
            <w:pPr>
              <w:pStyle w:val="TableParagraph"/>
              <w:spacing w:line="219" w:lineRule="exact"/>
              <w:ind w:left="78"/>
              <w:rPr>
                <w:sz w:val="20"/>
              </w:rPr>
            </w:pPr>
            <w:r>
              <w:rPr>
                <w:spacing w:val="-2"/>
                <w:sz w:val="20"/>
              </w:rPr>
              <w:t>пункта</w:t>
            </w:r>
          </w:p>
        </w:tc>
        <w:tc>
          <w:tcPr>
            <w:tcW w:w="1037" w:type="dxa"/>
          </w:tcPr>
          <w:p w14:paraId="51019B09" w14:textId="77777777" w:rsidR="00997F6A" w:rsidRDefault="005C48BA">
            <w:pPr>
              <w:pStyle w:val="TableParagraph"/>
              <w:spacing w:line="221" w:lineRule="exact"/>
              <w:ind w:left="47" w:right="29"/>
              <w:jc w:val="center"/>
              <w:rPr>
                <w:sz w:val="20"/>
              </w:rPr>
            </w:pPr>
            <w:r>
              <w:rPr>
                <w:spacing w:val="-5"/>
                <w:sz w:val="20"/>
              </w:rPr>
              <w:t>60</w:t>
            </w:r>
          </w:p>
        </w:tc>
        <w:tc>
          <w:tcPr>
            <w:tcW w:w="1037" w:type="dxa"/>
          </w:tcPr>
          <w:p w14:paraId="45A576DF" w14:textId="77777777" w:rsidR="00997F6A" w:rsidRDefault="005C48BA">
            <w:pPr>
              <w:pStyle w:val="TableParagraph"/>
              <w:spacing w:line="221" w:lineRule="exact"/>
              <w:ind w:left="51" w:right="29"/>
              <w:jc w:val="center"/>
              <w:rPr>
                <w:sz w:val="20"/>
              </w:rPr>
            </w:pPr>
            <w:r>
              <w:rPr>
                <w:spacing w:val="-5"/>
                <w:sz w:val="20"/>
              </w:rPr>
              <w:t>3,5</w:t>
            </w:r>
          </w:p>
        </w:tc>
        <w:tc>
          <w:tcPr>
            <w:tcW w:w="1056" w:type="dxa"/>
          </w:tcPr>
          <w:p w14:paraId="77CE113D" w14:textId="77777777" w:rsidR="00997F6A" w:rsidRDefault="005C48BA">
            <w:pPr>
              <w:pStyle w:val="TableParagraph"/>
              <w:spacing w:line="221" w:lineRule="exact"/>
              <w:ind w:left="17"/>
              <w:jc w:val="center"/>
              <w:rPr>
                <w:sz w:val="20"/>
              </w:rPr>
            </w:pPr>
            <w:r>
              <w:rPr>
                <w:sz w:val="20"/>
              </w:rPr>
              <w:t>2-</w:t>
            </w:r>
            <w:r>
              <w:rPr>
                <w:spacing w:val="-10"/>
                <w:sz w:val="20"/>
              </w:rPr>
              <w:t>4</w:t>
            </w:r>
          </w:p>
        </w:tc>
        <w:tc>
          <w:tcPr>
            <w:tcW w:w="970" w:type="dxa"/>
          </w:tcPr>
          <w:p w14:paraId="37785542" w14:textId="77777777" w:rsidR="00997F6A" w:rsidRDefault="005C48BA">
            <w:pPr>
              <w:pStyle w:val="TableParagraph"/>
              <w:spacing w:line="221" w:lineRule="exact"/>
              <w:ind w:left="31"/>
              <w:jc w:val="center"/>
              <w:rPr>
                <w:sz w:val="20"/>
              </w:rPr>
            </w:pPr>
            <w:r>
              <w:rPr>
                <w:spacing w:val="-5"/>
                <w:sz w:val="20"/>
              </w:rPr>
              <w:t>220</w:t>
            </w:r>
          </w:p>
        </w:tc>
        <w:tc>
          <w:tcPr>
            <w:tcW w:w="1287" w:type="dxa"/>
          </w:tcPr>
          <w:p w14:paraId="1E6BA7CF" w14:textId="77777777" w:rsidR="00997F6A" w:rsidRDefault="005C48BA">
            <w:pPr>
              <w:pStyle w:val="TableParagraph"/>
              <w:spacing w:line="221" w:lineRule="exact"/>
              <w:ind w:left="16"/>
              <w:jc w:val="center"/>
              <w:rPr>
                <w:sz w:val="20"/>
              </w:rPr>
            </w:pPr>
            <w:r>
              <w:rPr>
                <w:spacing w:val="-5"/>
                <w:sz w:val="20"/>
              </w:rPr>
              <w:t>70</w:t>
            </w:r>
          </w:p>
        </w:tc>
        <w:tc>
          <w:tcPr>
            <w:tcW w:w="989" w:type="dxa"/>
          </w:tcPr>
          <w:p w14:paraId="23117A15" w14:textId="77777777" w:rsidR="00997F6A" w:rsidRDefault="005C48BA">
            <w:pPr>
              <w:pStyle w:val="TableParagraph"/>
              <w:spacing w:line="221" w:lineRule="exact"/>
              <w:ind w:left="15"/>
              <w:jc w:val="center"/>
              <w:rPr>
                <w:sz w:val="20"/>
              </w:rPr>
            </w:pPr>
            <w:r>
              <w:rPr>
                <w:spacing w:val="-4"/>
                <w:sz w:val="20"/>
              </w:rPr>
              <w:t>1700</w:t>
            </w:r>
          </w:p>
        </w:tc>
        <w:tc>
          <w:tcPr>
            <w:tcW w:w="970" w:type="dxa"/>
          </w:tcPr>
          <w:p w14:paraId="70852ED9" w14:textId="77777777" w:rsidR="00997F6A" w:rsidRDefault="005C48BA">
            <w:pPr>
              <w:pStyle w:val="TableParagraph"/>
              <w:spacing w:line="221" w:lineRule="exact"/>
              <w:ind w:left="19"/>
              <w:jc w:val="center"/>
              <w:rPr>
                <w:sz w:val="20"/>
              </w:rPr>
            </w:pPr>
            <w:r>
              <w:rPr>
                <w:spacing w:val="-5"/>
                <w:sz w:val="20"/>
              </w:rPr>
              <w:t>600</w:t>
            </w:r>
          </w:p>
        </w:tc>
        <w:tc>
          <w:tcPr>
            <w:tcW w:w="1085" w:type="dxa"/>
          </w:tcPr>
          <w:p w14:paraId="40633604" w14:textId="77777777" w:rsidR="00997F6A" w:rsidRDefault="005C48BA">
            <w:pPr>
              <w:pStyle w:val="TableParagraph"/>
              <w:spacing w:line="221" w:lineRule="exact"/>
              <w:ind w:left="23"/>
              <w:jc w:val="center"/>
              <w:rPr>
                <w:sz w:val="20"/>
              </w:rPr>
            </w:pPr>
            <w:r>
              <w:rPr>
                <w:sz w:val="20"/>
              </w:rPr>
              <w:t>1,5-</w:t>
            </w:r>
            <w:r>
              <w:rPr>
                <w:spacing w:val="-4"/>
                <w:sz w:val="20"/>
              </w:rPr>
              <w:t>2,25</w:t>
            </w:r>
          </w:p>
        </w:tc>
      </w:tr>
      <w:tr w:rsidR="00997F6A" w14:paraId="670F3145" w14:textId="77777777">
        <w:trPr>
          <w:trHeight w:val="460"/>
        </w:trPr>
        <w:tc>
          <w:tcPr>
            <w:tcW w:w="1210" w:type="dxa"/>
          </w:tcPr>
          <w:p w14:paraId="029CD545" w14:textId="77777777" w:rsidR="00997F6A" w:rsidRDefault="005C48BA">
            <w:pPr>
              <w:pStyle w:val="TableParagraph"/>
              <w:spacing w:line="221" w:lineRule="exact"/>
              <w:ind w:left="78"/>
              <w:rPr>
                <w:sz w:val="20"/>
              </w:rPr>
            </w:pPr>
            <w:r>
              <w:rPr>
                <w:spacing w:val="-2"/>
                <w:sz w:val="20"/>
              </w:rPr>
              <w:t>Местные</w:t>
            </w:r>
          </w:p>
          <w:p w14:paraId="55AE6D31" w14:textId="77777777" w:rsidR="00997F6A" w:rsidRDefault="005C48BA">
            <w:pPr>
              <w:pStyle w:val="TableParagraph"/>
              <w:spacing w:line="219" w:lineRule="exact"/>
              <w:ind w:left="78"/>
              <w:rPr>
                <w:sz w:val="20"/>
              </w:rPr>
            </w:pPr>
            <w:r>
              <w:rPr>
                <w:spacing w:val="-2"/>
                <w:sz w:val="20"/>
              </w:rPr>
              <w:t>улицы</w:t>
            </w:r>
          </w:p>
        </w:tc>
        <w:tc>
          <w:tcPr>
            <w:tcW w:w="1037" w:type="dxa"/>
          </w:tcPr>
          <w:p w14:paraId="1F9FC254" w14:textId="77777777" w:rsidR="00997F6A" w:rsidRDefault="005C48BA">
            <w:pPr>
              <w:pStyle w:val="TableParagraph"/>
              <w:spacing w:line="221" w:lineRule="exact"/>
              <w:ind w:left="47" w:right="29"/>
              <w:jc w:val="center"/>
              <w:rPr>
                <w:sz w:val="20"/>
              </w:rPr>
            </w:pPr>
            <w:r>
              <w:rPr>
                <w:spacing w:val="-5"/>
                <w:sz w:val="20"/>
              </w:rPr>
              <w:t>40</w:t>
            </w:r>
          </w:p>
        </w:tc>
        <w:tc>
          <w:tcPr>
            <w:tcW w:w="1037" w:type="dxa"/>
          </w:tcPr>
          <w:p w14:paraId="4EEECC9C" w14:textId="77777777" w:rsidR="00997F6A" w:rsidRDefault="005C48BA">
            <w:pPr>
              <w:pStyle w:val="TableParagraph"/>
              <w:spacing w:line="221" w:lineRule="exact"/>
              <w:ind w:left="51" w:right="29"/>
              <w:jc w:val="center"/>
              <w:rPr>
                <w:sz w:val="20"/>
              </w:rPr>
            </w:pPr>
            <w:r>
              <w:rPr>
                <w:spacing w:val="-5"/>
                <w:sz w:val="20"/>
              </w:rPr>
              <w:t>3,0</w:t>
            </w:r>
          </w:p>
        </w:tc>
        <w:tc>
          <w:tcPr>
            <w:tcW w:w="1056" w:type="dxa"/>
          </w:tcPr>
          <w:p w14:paraId="3A2C4A13" w14:textId="77777777" w:rsidR="00997F6A" w:rsidRDefault="005C48BA">
            <w:pPr>
              <w:pStyle w:val="TableParagraph"/>
              <w:spacing w:line="221" w:lineRule="exact"/>
              <w:ind w:left="22"/>
              <w:jc w:val="center"/>
              <w:rPr>
                <w:sz w:val="20"/>
              </w:rPr>
            </w:pPr>
            <w:r>
              <w:rPr>
                <w:spacing w:val="-10"/>
                <w:sz w:val="20"/>
              </w:rPr>
              <w:t>2</w:t>
            </w:r>
          </w:p>
        </w:tc>
        <w:tc>
          <w:tcPr>
            <w:tcW w:w="970" w:type="dxa"/>
          </w:tcPr>
          <w:p w14:paraId="502286BB" w14:textId="77777777" w:rsidR="00997F6A" w:rsidRDefault="005C48BA">
            <w:pPr>
              <w:pStyle w:val="TableParagraph"/>
              <w:spacing w:line="221" w:lineRule="exact"/>
              <w:ind w:left="26"/>
              <w:jc w:val="center"/>
              <w:rPr>
                <w:sz w:val="20"/>
              </w:rPr>
            </w:pPr>
            <w:r>
              <w:rPr>
                <w:spacing w:val="-5"/>
                <w:sz w:val="20"/>
              </w:rPr>
              <w:t>80</w:t>
            </w:r>
          </w:p>
        </w:tc>
        <w:tc>
          <w:tcPr>
            <w:tcW w:w="1287" w:type="dxa"/>
          </w:tcPr>
          <w:p w14:paraId="579786E1" w14:textId="77777777" w:rsidR="00997F6A" w:rsidRDefault="005C48BA">
            <w:pPr>
              <w:pStyle w:val="TableParagraph"/>
              <w:spacing w:line="221" w:lineRule="exact"/>
              <w:ind w:left="16"/>
              <w:jc w:val="center"/>
              <w:rPr>
                <w:sz w:val="20"/>
              </w:rPr>
            </w:pPr>
            <w:r>
              <w:rPr>
                <w:spacing w:val="-5"/>
                <w:sz w:val="20"/>
              </w:rPr>
              <w:t>80</w:t>
            </w:r>
          </w:p>
        </w:tc>
        <w:tc>
          <w:tcPr>
            <w:tcW w:w="989" w:type="dxa"/>
          </w:tcPr>
          <w:p w14:paraId="6B1E427F" w14:textId="77777777" w:rsidR="00997F6A" w:rsidRDefault="005C48BA">
            <w:pPr>
              <w:pStyle w:val="TableParagraph"/>
              <w:spacing w:line="221" w:lineRule="exact"/>
              <w:ind w:left="15" w:right="5"/>
              <w:jc w:val="center"/>
              <w:rPr>
                <w:sz w:val="20"/>
              </w:rPr>
            </w:pPr>
            <w:r>
              <w:rPr>
                <w:spacing w:val="-5"/>
                <w:sz w:val="20"/>
              </w:rPr>
              <w:t>600</w:t>
            </w:r>
          </w:p>
        </w:tc>
        <w:tc>
          <w:tcPr>
            <w:tcW w:w="970" w:type="dxa"/>
          </w:tcPr>
          <w:p w14:paraId="02E9FD66" w14:textId="77777777" w:rsidR="00997F6A" w:rsidRDefault="005C48BA">
            <w:pPr>
              <w:pStyle w:val="TableParagraph"/>
              <w:spacing w:line="221" w:lineRule="exact"/>
              <w:ind w:left="19"/>
              <w:jc w:val="center"/>
              <w:rPr>
                <w:sz w:val="20"/>
              </w:rPr>
            </w:pPr>
            <w:r>
              <w:rPr>
                <w:spacing w:val="-5"/>
                <w:sz w:val="20"/>
              </w:rPr>
              <w:t>250</w:t>
            </w:r>
          </w:p>
        </w:tc>
        <w:tc>
          <w:tcPr>
            <w:tcW w:w="1085" w:type="dxa"/>
          </w:tcPr>
          <w:p w14:paraId="65AADDE3" w14:textId="77777777" w:rsidR="00997F6A" w:rsidRDefault="005C48BA">
            <w:pPr>
              <w:pStyle w:val="TableParagraph"/>
              <w:spacing w:line="221" w:lineRule="exact"/>
              <w:ind w:left="23" w:right="5"/>
              <w:jc w:val="center"/>
              <w:rPr>
                <w:sz w:val="20"/>
              </w:rPr>
            </w:pPr>
            <w:r>
              <w:rPr>
                <w:spacing w:val="-5"/>
                <w:sz w:val="20"/>
              </w:rPr>
              <w:t>1,5</w:t>
            </w:r>
          </w:p>
        </w:tc>
      </w:tr>
      <w:tr w:rsidR="00997F6A" w14:paraId="42AE7F13" w14:textId="77777777">
        <w:trPr>
          <w:trHeight w:val="1151"/>
        </w:trPr>
        <w:tc>
          <w:tcPr>
            <w:tcW w:w="1210" w:type="dxa"/>
          </w:tcPr>
          <w:p w14:paraId="4CE212CF" w14:textId="77777777" w:rsidR="00997F6A" w:rsidRDefault="005C48BA">
            <w:pPr>
              <w:pStyle w:val="TableParagraph"/>
              <w:ind w:left="78" w:right="338"/>
              <w:rPr>
                <w:sz w:val="20"/>
              </w:rPr>
            </w:pPr>
            <w:r>
              <w:rPr>
                <w:spacing w:val="-2"/>
                <w:sz w:val="20"/>
              </w:rPr>
              <w:t>Местные дороги</w:t>
            </w:r>
          </w:p>
        </w:tc>
        <w:tc>
          <w:tcPr>
            <w:tcW w:w="1037" w:type="dxa"/>
          </w:tcPr>
          <w:p w14:paraId="17F87AE0" w14:textId="77777777" w:rsidR="00997F6A" w:rsidRDefault="005C48BA">
            <w:pPr>
              <w:pStyle w:val="TableParagraph"/>
              <w:spacing w:line="221" w:lineRule="exact"/>
              <w:ind w:left="47" w:right="29"/>
              <w:jc w:val="center"/>
              <w:rPr>
                <w:sz w:val="20"/>
              </w:rPr>
            </w:pPr>
            <w:r>
              <w:rPr>
                <w:spacing w:val="-5"/>
                <w:sz w:val="20"/>
              </w:rPr>
              <w:t>30</w:t>
            </w:r>
          </w:p>
        </w:tc>
        <w:tc>
          <w:tcPr>
            <w:tcW w:w="1037" w:type="dxa"/>
          </w:tcPr>
          <w:p w14:paraId="328E9787" w14:textId="77777777" w:rsidR="00997F6A" w:rsidRDefault="005C48BA">
            <w:pPr>
              <w:pStyle w:val="TableParagraph"/>
              <w:spacing w:line="221" w:lineRule="exact"/>
              <w:ind w:left="56" w:right="29"/>
              <w:jc w:val="center"/>
              <w:rPr>
                <w:sz w:val="20"/>
              </w:rPr>
            </w:pPr>
            <w:r>
              <w:rPr>
                <w:spacing w:val="-4"/>
                <w:sz w:val="20"/>
              </w:rPr>
              <w:t>2,75</w:t>
            </w:r>
          </w:p>
        </w:tc>
        <w:tc>
          <w:tcPr>
            <w:tcW w:w="1056" w:type="dxa"/>
          </w:tcPr>
          <w:p w14:paraId="2357D9B5" w14:textId="77777777" w:rsidR="00997F6A" w:rsidRDefault="005C48BA">
            <w:pPr>
              <w:pStyle w:val="TableParagraph"/>
              <w:spacing w:line="221" w:lineRule="exact"/>
              <w:ind w:left="22"/>
              <w:jc w:val="center"/>
              <w:rPr>
                <w:sz w:val="20"/>
              </w:rPr>
            </w:pPr>
            <w:r>
              <w:rPr>
                <w:spacing w:val="-10"/>
                <w:sz w:val="20"/>
              </w:rPr>
              <w:t>2</w:t>
            </w:r>
          </w:p>
        </w:tc>
        <w:tc>
          <w:tcPr>
            <w:tcW w:w="970" w:type="dxa"/>
          </w:tcPr>
          <w:p w14:paraId="7C47A90D" w14:textId="77777777" w:rsidR="00997F6A" w:rsidRDefault="005C48BA">
            <w:pPr>
              <w:pStyle w:val="TableParagraph"/>
              <w:spacing w:line="221" w:lineRule="exact"/>
              <w:ind w:left="26"/>
              <w:jc w:val="center"/>
              <w:rPr>
                <w:sz w:val="20"/>
              </w:rPr>
            </w:pPr>
            <w:r>
              <w:rPr>
                <w:spacing w:val="-5"/>
                <w:sz w:val="20"/>
              </w:rPr>
              <w:t>40</w:t>
            </w:r>
          </w:p>
        </w:tc>
        <w:tc>
          <w:tcPr>
            <w:tcW w:w="1287" w:type="dxa"/>
          </w:tcPr>
          <w:p w14:paraId="642D4FAE" w14:textId="77777777" w:rsidR="00997F6A" w:rsidRDefault="005C48BA">
            <w:pPr>
              <w:pStyle w:val="TableParagraph"/>
              <w:spacing w:line="221" w:lineRule="exact"/>
              <w:ind w:left="16"/>
              <w:jc w:val="center"/>
              <w:rPr>
                <w:sz w:val="20"/>
              </w:rPr>
            </w:pPr>
            <w:r>
              <w:rPr>
                <w:spacing w:val="-5"/>
                <w:sz w:val="20"/>
              </w:rPr>
              <w:t>80</w:t>
            </w:r>
          </w:p>
        </w:tc>
        <w:tc>
          <w:tcPr>
            <w:tcW w:w="989" w:type="dxa"/>
          </w:tcPr>
          <w:p w14:paraId="3956BF12" w14:textId="77777777" w:rsidR="00997F6A" w:rsidRDefault="005C48BA">
            <w:pPr>
              <w:pStyle w:val="TableParagraph"/>
              <w:spacing w:line="221" w:lineRule="exact"/>
              <w:ind w:left="15" w:right="5"/>
              <w:jc w:val="center"/>
              <w:rPr>
                <w:sz w:val="20"/>
              </w:rPr>
            </w:pPr>
            <w:r>
              <w:rPr>
                <w:spacing w:val="-5"/>
                <w:sz w:val="20"/>
              </w:rPr>
              <w:t>600</w:t>
            </w:r>
          </w:p>
        </w:tc>
        <w:tc>
          <w:tcPr>
            <w:tcW w:w="970" w:type="dxa"/>
          </w:tcPr>
          <w:p w14:paraId="4FECEEDA" w14:textId="77777777" w:rsidR="00997F6A" w:rsidRDefault="005C48BA">
            <w:pPr>
              <w:pStyle w:val="TableParagraph"/>
              <w:spacing w:line="221" w:lineRule="exact"/>
              <w:ind w:left="19"/>
              <w:jc w:val="center"/>
              <w:rPr>
                <w:sz w:val="20"/>
              </w:rPr>
            </w:pPr>
            <w:r>
              <w:rPr>
                <w:spacing w:val="-5"/>
                <w:sz w:val="20"/>
              </w:rPr>
              <w:t>200</w:t>
            </w:r>
          </w:p>
        </w:tc>
        <w:tc>
          <w:tcPr>
            <w:tcW w:w="1085" w:type="dxa"/>
          </w:tcPr>
          <w:p w14:paraId="4F940ED1" w14:textId="77777777" w:rsidR="00997F6A" w:rsidRDefault="005C48BA">
            <w:pPr>
              <w:pStyle w:val="TableParagraph"/>
              <w:ind w:left="76" w:right="54" w:hanging="11"/>
              <w:jc w:val="center"/>
              <w:rPr>
                <w:sz w:val="20"/>
              </w:rPr>
            </w:pPr>
            <w:r>
              <w:rPr>
                <w:sz w:val="20"/>
              </w:rPr>
              <w:t>1,0</w:t>
            </w:r>
            <w:r>
              <w:rPr>
                <w:spacing w:val="-13"/>
                <w:sz w:val="20"/>
              </w:rPr>
              <w:t xml:space="preserve"> </w:t>
            </w:r>
            <w:r>
              <w:rPr>
                <w:sz w:val="20"/>
              </w:rPr>
              <w:t>(</w:t>
            </w:r>
            <w:proofErr w:type="spellStart"/>
            <w:r>
              <w:rPr>
                <w:sz w:val="20"/>
              </w:rPr>
              <w:t>допус</w:t>
            </w:r>
            <w:proofErr w:type="spellEnd"/>
            <w:r>
              <w:rPr>
                <w:sz w:val="20"/>
              </w:rPr>
              <w:t xml:space="preserve">- </w:t>
            </w:r>
            <w:r>
              <w:rPr>
                <w:spacing w:val="-2"/>
                <w:sz w:val="20"/>
              </w:rPr>
              <w:t xml:space="preserve">кается устраивать </w:t>
            </w:r>
            <w:r>
              <w:rPr>
                <w:sz w:val="20"/>
              </w:rPr>
              <w:t>с одной</w:t>
            </w:r>
          </w:p>
          <w:p w14:paraId="7E0937CC" w14:textId="77777777" w:rsidR="00997F6A" w:rsidRDefault="005C48BA">
            <w:pPr>
              <w:pStyle w:val="TableParagraph"/>
              <w:spacing w:line="219" w:lineRule="exact"/>
              <w:ind w:left="23" w:right="9"/>
              <w:jc w:val="center"/>
              <w:rPr>
                <w:sz w:val="20"/>
              </w:rPr>
            </w:pPr>
            <w:r>
              <w:rPr>
                <w:spacing w:val="-2"/>
                <w:sz w:val="20"/>
              </w:rPr>
              <w:t>стороны)</w:t>
            </w:r>
          </w:p>
        </w:tc>
      </w:tr>
      <w:tr w:rsidR="00997F6A" w14:paraId="09A3ADB4" w14:textId="77777777">
        <w:trPr>
          <w:trHeight w:val="229"/>
        </w:trPr>
        <w:tc>
          <w:tcPr>
            <w:tcW w:w="1210" w:type="dxa"/>
          </w:tcPr>
          <w:p w14:paraId="3B4DE062" w14:textId="77777777" w:rsidR="00997F6A" w:rsidRDefault="005C48BA">
            <w:pPr>
              <w:pStyle w:val="TableParagraph"/>
              <w:spacing w:line="210" w:lineRule="exact"/>
              <w:ind w:left="78"/>
              <w:rPr>
                <w:sz w:val="20"/>
              </w:rPr>
            </w:pPr>
            <w:r>
              <w:rPr>
                <w:spacing w:val="-2"/>
                <w:sz w:val="20"/>
              </w:rPr>
              <w:t>Проезды</w:t>
            </w:r>
          </w:p>
        </w:tc>
        <w:tc>
          <w:tcPr>
            <w:tcW w:w="1037" w:type="dxa"/>
          </w:tcPr>
          <w:p w14:paraId="35A5D955" w14:textId="77777777" w:rsidR="00997F6A" w:rsidRDefault="005C48BA">
            <w:pPr>
              <w:pStyle w:val="TableParagraph"/>
              <w:spacing w:line="210" w:lineRule="exact"/>
              <w:ind w:left="47" w:right="29"/>
              <w:jc w:val="center"/>
              <w:rPr>
                <w:sz w:val="20"/>
              </w:rPr>
            </w:pPr>
            <w:r>
              <w:rPr>
                <w:spacing w:val="-5"/>
                <w:sz w:val="20"/>
              </w:rPr>
              <w:t>30</w:t>
            </w:r>
          </w:p>
        </w:tc>
        <w:tc>
          <w:tcPr>
            <w:tcW w:w="1037" w:type="dxa"/>
          </w:tcPr>
          <w:p w14:paraId="368F6187" w14:textId="77777777" w:rsidR="00997F6A" w:rsidRDefault="005C48BA">
            <w:pPr>
              <w:pStyle w:val="TableParagraph"/>
              <w:spacing w:line="210" w:lineRule="exact"/>
              <w:ind w:left="51" w:right="29"/>
              <w:jc w:val="center"/>
              <w:rPr>
                <w:sz w:val="20"/>
              </w:rPr>
            </w:pPr>
            <w:r>
              <w:rPr>
                <w:spacing w:val="-5"/>
                <w:sz w:val="20"/>
              </w:rPr>
              <w:t>4,5</w:t>
            </w:r>
          </w:p>
        </w:tc>
        <w:tc>
          <w:tcPr>
            <w:tcW w:w="1056" w:type="dxa"/>
          </w:tcPr>
          <w:p w14:paraId="359D551B" w14:textId="77777777" w:rsidR="00997F6A" w:rsidRDefault="005C48BA">
            <w:pPr>
              <w:pStyle w:val="TableParagraph"/>
              <w:spacing w:line="210" w:lineRule="exact"/>
              <w:ind w:left="22"/>
              <w:jc w:val="center"/>
              <w:rPr>
                <w:sz w:val="20"/>
              </w:rPr>
            </w:pPr>
            <w:r>
              <w:rPr>
                <w:spacing w:val="-10"/>
                <w:sz w:val="20"/>
              </w:rPr>
              <w:t>1</w:t>
            </w:r>
          </w:p>
        </w:tc>
        <w:tc>
          <w:tcPr>
            <w:tcW w:w="970" w:type="dxa"/>
          </w:tcPr>
          <w:p w14:paraId="6FD6B736" w14:textId="77777777" w:rsidR="00997F6A" w:rsidRDefault="005C48BA">
            <w:pPr>
              <w:pStyle w:val="TableParagraph"/>
              <w:spacing w:line="210" w:lineRule="exact"/>
              <w:ind w:left="26"/>
              <w:jc w:val="center"/>
              <w:rPr>
                <w:sz w:val="20"/>
              </w:rPr>
            </w:pPr>
            <w:r>
              <w:rPr>
                <w:spacing w:val="-5"/>
                <w:sz w:val="20"/>
              </w:rPr>
              <w:t>40</w:t>
            </w:r>
          </w:p>
        </w:tc>
        <w:tc>
          <w:tcPr>
            <w:tcW w:w="1287" w:type="dxa"/>
          </w:tcPr>
          <w:p w14:paraId="1B3F7A9F" w14:textId="77777777" w:rsidR="00997F6A" w:rsidRDefault="005C48BA">
            <w:pPr>
              <w:pStyle w:val="TableParagraph"/>
              <w:spacing w:line="210" w:lineRule="exact"/>
              <w:ind w:left="16"/>
              <w:jc w:val="center"/>
              <w:rPr>
                <w:sz w:val="20"/>
              </w:rPr>
            </w:pPr>
            <w:r>
              <w:rPr>
                <w:spacing w:val="-5"/>
                <w:sz w:val="20"/>
              </w:rPr>
              <w:t>80</w:t>
            </w:r>
          </w:p>
        </w:tc>
        <w:tc>
          <w:tcPr>
            <w:tcW w:w="989" w:type="dxa"/>
          </w:tcPr>
          <w:p w14:paraId="6D4FDDBB" w14:textId="77777777" w:rsidR="00997F6A" w:rsidRDefault="005C48BA">
            <w:pPr>
              <w:pStyle w:val="TableParagraph"/>
              <w:spacing w:line="210" w:lineRule="exact"/>
              <w:ind w:left="15" w:right="5"/>
              <w:jc w:val="center"/>
              <w:rPr>
                <w:sz w:val="20"/>
              </w:rPr>
            </w:pPr>
            <w:r>
              <w:rPr>
                <w:spacing w:val="-5"/>
                <w:sz w:val="20"/>
              </w:rPr>
              <w:t>600</w:t>
            </w:r>
          </w:p>
        </w:tc>
        <w:tc>
          <w:tcPr>
            <w:tcW w:w="970" w:type="dxa"/>
          </w:tcPr>
          <w:p w14:paraId="2BFA4313" w14:textId="77777777" w:rsidR="00997F6A" w:rsidRDefault="005C48BA">
            <w:pPr>
              <w:pStyle w:val="TableParagraph"/>
              <w:spacing w:line="210" w:lineRule="exact"/>
              <w:ind w:left="19"/>
              <w:jc w:val="center"/>
              <w:rPr>
                <w:sz w:val="20"/>
              </w:rPr>
            </w:pPr>
            <w:r>
              <w:rPr>
                <w:spacing w:val="-5"/>
                <w:sz w:val="20"/>
              </w:rPr>
              <w:t>200</w:t>
            </w:r>
          </w:p>
        </w:tc>
        <w:tc>
          <w:tcPr>
            <w:tcW w:w="1085" w:type="dxa"/>
          </w:tcPr>
          <w:p w14:paraId="3AEBF85C" w14:textId="77777777" w:rsidR="00997F6A" w:rsidRDefault="005C48BA">
            <w:pPr>
              <w:pStyle w:val="TableParagraph"/>
              <w:spacing w:line="210" w:lineRule="exact"/>
              <w:ind w:left="23" w:right="9"/>
              <w:jc w:val="center"/>
              <w:rPr>
                <w:sz w:val="20"/>
              </w:rPr>
            </w:pPr>
            <w:r>
              <w:rPr>
                <w:spacing w:val="-10"/>
                <w:sz w:val="20"/>
              </w:rPr>
              <w:t>-</w:t>
            </w:r>
          </w:p>
        </w:tc>
      </w:tr>
    </w:tbl>
    <w:p w14:paraId="674B826B" w14:textId="77777777" w:rsidR="00997F6A" w:rsidRDefault="005C48BA">
      <w:pPr>
        <w:pStyle w:val="a6"/>
        <w:numPr>
          <w:ilvl w:val="0"/>
          <w:numId w:val="35"/>
        </w:numPr>
        <w:tabs>
          <w:tab w:val="left" w:pos="1171"/>
        </w:tabs>
        <w:spacing w:before="268"/>
        <w:ind w:right="422" w:firstLine="480"/>
        <w:jc w:val="both"/>
        <w:rPr>
          <w:sz w:val="28"/>
        </w:rPr>
      </w:pPr>
      <w:r>
        <w:rPr>
          <w:sz w:val="28"/>
        </w:rPr>
        <w:t>На проездах с одной полосой движения следует организовывать одностороннее движение либо предусматривать карманы для обеспечения встречного движения, а также для разворота автомобилей. Расстояния между карманами принимаются с учетом расстояния видимости встречного автомобиля, но не более 0,8 км.</w:t>
      </w:r>
    </w:p>
    <w:p w14:paraId="56D72D45" w14:textId="77777777" w:rsidR="00997F6A" w:rsidRDefault="005C48BA">
      <w:pPr>
        <w:pStyle w:val="a6"/>
        <w:numPr>
          <w:ilvl w:val="0"/>
          <w:numId w:val="35"/>
        </w:numPr>
        <w:tabs>
          <w:tab w:val="left" w:pos="1147"/>
        </w:tabs>
        <w:spacing w:before="3"/>
        <w:ind w:right="423" w:firstLine="480"/>
        <w:jc w:val="both"/>
        <w:rPr>
          <w:sz w:val="28"/>
        </w:rPr>
      </w:pPr>
      <w:r>
        <w:rPr>
          <w:sz w:val="28"/>
        </w:rPr>
        <w:t>Проектирование парковых дорог, проездов, велосипедных дорожек следует осуществлять в соответствии с характеристиками, приведенными в таблицах 55 и 56.</w:t>
      </w:r>
    </w:p>
    <w:p w14:paraId="17F08736" w14:textId="77777777" w:rsidR="00997F6A" w:rsidRDefault="005C48BA">
      <w:pPr>
        <w:pStyle w:val="a3"/>
        <w:tabs>
          <w:tab w:val="left" w:pos="2511"/>
          <w:tab w:val="left" w:pos="4699"/>
        </w:tabs>
        <w:spacing w:before="321"/>
        <w:ind w:right="425" w:firstLine="705"/>
        <w:jc w:val="left"/>
      </w:pPr>
      <w:r>
        <w:t>Таблица 55.</w:t>
      </w:r>
      <w:r>
        <w:tab/>
      </w:r>
      <w:r>
        <w:rPr>
          <w:spacing w:val="-2"/>
        </w:rPr>
        <w:t>Классификация</w:t>
      </w:r>
      <w:r>
        <w:tab/>
        <w:t>парковых дорог, проездов,</w:t>
      </w:r>
      <w:r>
        <w:rPr>
          <w:spacing w:val="30"/>
        </w:rPr>
        <w:t xml:space="preserve"> </w:t>
      </w:r>
      <w:r>
        <w:t xml:space="preserve">велосипедных </w:t>
      </w:r>
      <w:r>
        <w:rPr>
          <w:spacing w:val="-2"/>
        </w:rPr>
        <w:t>дорожек</w:t>
      </w:r>
    </w:p>
    <w:p w14:paraId="017FDF9D" w14:textId="77777777" w:rsidR="00997F6A" w:rsidRDefault="00997F6A">
      <w:pPr>
        <w:pStyle w:val="a3"/>
        <w:spacing w:before="69"/>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1"/>
        <w:gridCol w:w="6667"/>
      </w:tblGrid>
      <w:tr w:rsidR="00997F6A" w14:paraId="7592FF52" w14:textId="77777777">
        <w:trPr>
          <w:trHeight w:val="253"/>
        </w:trPr>
        <w:tc>
          <w:tcPr>
            <w:tcW w:w="2971" w:type="dxa"/>
          </w:tcPr>
          <w:p w14:paraId="21B237F8" w14:textId="77777777" w:rsidR="00997F6A" w:rsidRDefault="005C48BA">
            <w:pPr>
              <w:pStyle w:val="TableParagraph"/>
              <w:spacing w:line="234" w:lineRule="exact"/>
              <w:ind w:left="371"/>
            </w:pPr>
            <w:r>
              <w:t>Категория</w:t>
            </w:r>
            <w:r>
              <w:rPr>
                <w:spacing w:val="-7"/>
              </w:rPr>
              <w:t xml:space="preserve"> </w:t>
            </w:r>
            <w:r>
              <w:t>дорог</w:t>
            </w:r>
            <w:r>
              <w:rPr>
                <w:spacing w:val="-3"/>
              </w:rPr>
              <w:t xml:space="preserve"> </w:t>
            </w:r>
            <w:r>
              <w:t>и</w:t>
            </w:r>
            <w:r>
              <w:rPr>
                <w:spacing w:val="-2"/>
              </w:rPr>
              <w:t xml:space="preserve"> </w:t>
            </w:r>
            <w:r>
              <w:rPr>
                <w:spacing w:val="-4"/>
              </w:rPr>
              <w:t>улиц</w:t>
            </w:r>
          </w:p>
        </w:tc>
        <w:tc>
          <w:tcPr>
            <w:tcW w:w="6667" w:type="dxa"/>
          </w:tcPr>
          <w:p w14:paraId="4D19E5D5" w14:textId="77777777" w:rsidR="00997F6A" w:rsidRDefault="005C48BA">
            <w:pPr>
              <w:pStyle w:val="TableParagraph"/>
              <w:spacing w:line="234" w:lineRule="exact"/>
              <w:ind w:left="1687"/>
            </w:pPr>
            <w:r>
              <w:t>Основное</w:t>
            </w:r>
            <w:r>
              <w:rPr>
                <w:spacing w:val="-9"/>
              </w:rPr>
              <w:t xml:space="preserve"> </w:t>
            </w:r>
            <w:r>
              <w:t>назначение</w:t>
            </w:r>
            <w:r>
              <w:rPr>
                <w:spacing w:val="-8"/>
              </w:rPr>
              <w:t xml:space="preserve"> </w:t>
            </w:r>
            <w:r>
              <w:t>дорог</w:t>
            </w:r>
            <w:r>
              <w:rPr>
                <w:spacing w:val="-1"/>
              </w:rPr>
              <w:t xml:space="preserve"> </w:t>
            </w:r>
            <w:r>
              <w:t>и</w:t>
            </w:r>
            <w:r>
              <w:rPr>
                <w:spacing w:val="1"/>
              </w:rPr>
              <w:t xml:space="preserve"> </w:t>
            </w:r>
            <w:r>
              <w:rPr>
                <w:spacing w:val="-4"/>
              </w:rPr>
              <w:t>улиц</w:t>
            </w:r>
          </w:p>
        </w:tc>
      </w:tr>
      <w:tr w:rsidR="00997F6A" w14:paraId="24E90DA2" w14:textId="77777777">
        <w:trPr>
          <w:trHeight w:val="757"/>
        </w:trPr>
        <w:tc>
          <w:tcPr>
            <w:tcW w:w="2971" w:type="dxa"/>
          </w:tcPr>
          <w:p w14:paraId="2359D458" w14:textId="77777777" w:rsidR="00997F6A" w:rsidRDefault="005C48BA">
            <w:pPr>
              <w:pStyle w:val="TableParagraph"/>
              <w:spacing w:line="244" w:lineRule="exact"/>
              <w:ind w:left="78"/>
            </w:pPr>
            <w:r>
              <w:t>Парковые</w:t>
            </w:r>
            <w:r>
              <w:rPr>
                <w:spacing w:val="-10"/>
              </w:rPr>
              <w:t xml:space="preserve"> </w:t>
            </w:r>
            <w:r>
              <w:rPr>
                <w:spacing w:val="-2"/>
              </w:rPr>
              <w:t>дороги</w:t>
            </w:r>
          </w:p>
        </w:tc>
        <w:tc>
          <w:tcPr>
            <w:tcW w:w="6667" w:type="dxa"/>
          </w:tcPr>
          <w:p w14:paraId="4833E8A5" w14:textId="77777777" w:rsidR="00997F6A" w:rsidRDefault="005C48BA">
            <w:pPr>
              <w:pStyle w:val="TableParagraph"/>
              <w:spacing w:line="244" w:lineRule="exact"/>
              <w:ind w:left="79"/>
            </w:pPr>
            <w:r>
              <w:t>Дороги</w:t>
            </w:r>
            <w:r>
              <w:rPr>
                <w:spacing w:val="-6"/>
              </w:rPr>
              <w:t xml:space="preserve"> </w:t>
            </w:r>
            <w:r>
              <w:t>предназначены</w:t>
            </w:r>
            <w:r>
              <w:rPr>
                <w:spacing w:val="-6"/>
              </w:rPr>
              <w:t xml:space="preserve"> </w:t>
            </w:r>
            <w:r>
              <w:t>для</w:t>
            </w:r>
            <w:r>
              <w:rPr>
                <w:spacing w:val="-7"/>
              </w:rPr>
              <w:t xml:space="preserve"> </w:t>
            </w:r>
            <w:r>
              <w:t>обслуживания</w:t>
            </w:r>
            <w:r>
              <w:rPr>
                <w:spacing w:val="-10"/>
              </w:rPr>
              <w:t xml:space="preserve"> </w:t>
            </w:r>
            <w:r>
              <w:t>посетителей</w:t>
            </w:r>
            <w:r>
              <w:rPr>
                <w:spacing w:val="-4"/>
              </w:rPr>
              <w:t xml:space="preserve"> </w:t>
            </w:r>
            <w:r>
              <w:t>и</w:t>
            </w:r>
            <w:r>
              <w:rPr>
                <w:spacing w:val="-3"/>
              </w:rPr>
              <w:t xml:space="preserve"> </w:t>
            </w:r>
            <w:r>
              <w:rPr>
                <w:spacing w:val="-2"/>
              </w:rPr>
              <w:t>территории</w:t>
            </w:r>
          </w:p>
          <w:p w14:paraId="0A70D005" w14:textId="77777777" w:rsidR="00997F6A" w:rsidRDefault="005C48BA">
            <w:pPr>
              <w:pStyle w:val="TableParagraph"/>
              <w:spacing w:line="250" w:lineRule="exact"/>
              <w:ind w:left="79"/>
            </w:pPr>
            <w:r>
              <w:t>парка, проезда экологически чистого транспорта, велосипедов, а также</w:t>
            </w:r>
            <w:r>
              <w:rPr>
                <w:spacing w:val="-12"/>
              </w:rPr>
              <w:t xml:space="preserve"> </w:t>
            </w:r>
            <w:r>
              <w:t>спецтранспорта</w:t>
            </w:r>
            <w:r>
              <w:rPr>
                <w:spacing w:val="-3"/>
              </w:rPr>
              <w:t xml:space="preserve"> </w:t>
            </w:r>
            <w:r>
              <w:t>(уборочная</w:t>
            </w:r>
            <w:r>
              <w:rPr>
                <w:spacing w:val="-6"/>
              </w:rPr>
              <w:t xml:space="preserve"> </w:t>
            </w:r>
            <w:r>
              <w:t>техника,</w:t>
            </w:r>
            <w:r>
              <w:rPr>
                <w:spacing w:val="-4"/>
              </w:rPr>
              <w:t xml:space="preserve"> </w:t>
            </w:r>
            <w:r>
              <w:t>скорая</w:t>
            </w:r>
            <w:r>
              <w:rPr>
                <w:spacing w:val="-10"/>
              </w:rPr>
              <w:t xml:space="preserve"> </w:t>
            </w:r>
            <w:r>
              <w:t>помощь,</w:t>
            </w:r>
            <w:r>
              <w:rPr>
                <w:spacing w:val="-4"/>
              </w:rPr>
              <w:t xml:space="preserve"> </w:t>
            </w:r>
            <w:r>
              <w:t>полиция)</w:t>
            </w:r>
          </w:p>
        </w:tc>
      </w:tr>
      <w:tr w:rsidR="00997F6A" w14:paraId="2C7744DA" w14:textId="77777777">
        <w:trPr>
          <w:trHeight w:val="757"/>
        </w:trPr>
        <w:tc>
          <w:tcPr>
            <w:tcW w:w="2971" w:type="dxa"/>
          </w:tcPr>
          <w:p w14:paraId="1BBCD413" w14:textId="77777777" w:rsidR="00997F6A" w:rsidRDefault="005C48BA">
            <w:pPr>
              <w:pStyle w:val="TableParagraph"/>
              <w:spacing w:line="244" w:lineRule="exact"/>
              <w:ind w:left="78"/>
            </w:pPr>
            <w:r>
              <w:rPr>
                <w:spacing w:val="-2"/>
              </w:rPr>
              <w:t>Проезды</w:t>
            </w:r>
          </w:p>
        </w:tc>
        <w:tc>
          <w:tcPr>
            <w:tcW w:w="6667" w:type="dxa"/>
          </w:tcPr>
          <w:p w14:paraId="362096AC" w14:textId="77777777" w:rsidR="00997F6A" w:rsidRDefault="005C48BA">
            <w:pPr>
              <w:pStyle w:val="TableParagraph"/>
              <w:spacing w:line="242" w:lineRule="auto"/>
              <w:ind w:left="79"/>
            </w:pPr>
            <w:r>
              <w:t>Подъезд</w:t>
            </w:r>
            <w:r>
              <w:rPr>
                <w:spacing w:val="-6"/>
              </w:rPr>
              <w:t xml:space="preserve"> </w:t>
            </w:r>
            <w:r>
              <w:t>транспортных</w:t>
            </w:r>
            <w:r>
              <w:rPr>
                <w:spacing w:val="-8"/>
              </w:rPr>
              <w:t xml:space="preserve"> </w:t>
            </w:r>
            <w:r>
              <w:t>средств</w:t>
            </w:r>
            <w:r>
              <w:rPr>
                <w:spacing w:val="-3"/>
              </w:rPr>
              <w:t xml:space="preserve"> </w:t>
            </w:r>
            <w:r>
              <w:t>к</w:t>
            </w:r>
            <w:r>
              <w:rPr>
                <w:spacing w:val="-6"/>
              </w:rPr>
              <w:t xml:space="preserve"> </w:t>
            </w:r>
            <w:r>
              <w:t>жилым</w:t>
            </w:r>
            <w:r>
              <w:rPr>
                <w:spacing w:val="-8"/>
              </w:rPr>
              <w:t xml:space="preserve"> </w:t>
            </w:r>
            <w:r>
              <w:t>и</w:t>
            </w:r>
            <w:r>
              <w:rPr>
                <w:spacing w:val="-2"/>
              </w:rPr>
              <w:t xml:space="preserve"> </w:t>
            </w:r>
            <w:r>
              <w:t>общественным</w:t>
            </w:r>
            <w:r>
              <w:rPr>
                <w:spacing w:val="-4"/>
              </w:rPr>
              <w:t xml:space="preserve"> </w:t>
            </w:r>
            <w:r>
              <w:t>зданиям, учреждениям, предприятиям и другим объектам городской</w:t>
            </w:r>
          </w:p>
          <w:p w14:paraId="1B41200D" w14:textId="77777777" w:rsidR="00997F6A" w:rsidRDefault="005C48BA">
            <w:pPr>
              <w:pStyle w:val="TableParagraph"/>
              <w:spacing w:line="236" w:lineRule="exact"/>
              <w:ind w:left="79"/>
            </w:pPr>
            <w:r>
              <w:t>застройки</w:t>
            </w:r>
            <w:r>
              <w:rPr>
                <w:spacing w:val="-6"/>
              </w:rPr>
              <w:t xml:space="preserve"> </w:t>
            </w:r>
            <w:r>
              <w:t>внутри</w:t>
            </w:r>
            <w:r>
              <w:rPr>
                <w:spacing w:val="-11"/>
              </w:rPr>
              <w:t xml:space="preserve"> </w:t>
            </w:r>
            <w:r>
              <w:t>районов,</w:t>
            </w:r>
            <w:r>
              <w:rPr>
                <w:spacing w:val="-6"/>
              </w:rPr>
              <w:t xml:space="preserve"> </w:t>
            </w:r>
            <w:r>
              <w:t>микрорайонов</w:t>
            </w:r>
            <w:r>
              <w:rPr>
                <w:spacing w:val="-6"/>
              </w:rPr>
              <w:t xml:space="preserve"> </w:t>
            </w:r>
            <w:r>
              <w:rPr>
                <w:spacing w:val="-2"/>
              </w:rPr>
              <w:t>(кварталов)</w:t>
            </w:r>
          </w:p>
        </w:tc>
      </w:tr>
      <w:tr w:rsidR="00997F6A" w14:paraId="3582E46A" w14:textId="77777777">
        <w:trPr>
          <w:trHeight w:val="1520"/>
        </w:trPr>
        <w:tc>
          <w:tcPr>
            <w:tcW w:w="2971" w:type="dxa"/>
          </w:tcPr>
          <w:p w14:paraId="76992686" w14:textId="77777777" w:rsidR="00997F6A" w:rsidRDefault="005C48BA">
            <w:pPr>
              <w:pStyle w:val="TableParagraph"/>
              <w:spacing w:line="244" w:lineRule="exact"/>
              <w:ind w:left="78"/>
            </w:pPr>
            <w:r>
              <w:rPr>
                <w:spacing w:val="-2"/>
              </w:rPr>
              <w:t>Велосипедные</w:t>
            </w:r>
            <w:r>
              <w:rPr>
                <w:spacing w:val="9"/>
              </w:rPr>
              <w:t xml:space="preserve"> </w:t>
            </w:r>
            <w:r>
              <w:rPr>
                <w:spacing w:val="-2"/>
              </w:rPr>
              <w:t>дорожки:</w:t>
            </w:r>
          </w:p>
          <w:p w14:paraId="6C67DFE2" w14:textId="77777777" w:rsidR="00997F6A" w:rsidRDefault="005C48BA">
            <w:pPr>
              <w:pStyle w:val="TableParagraph"/>
              <w:numPr>
                <w:ilvl w:val="0"/>
                <w:numId w:val="33"/>
              </w:numPr>
              <w:tabs>
                <w:tab w:val="left" w:pos="207"/>
              </w:tabs>
              <w:spacing w:before="1"/>
              <w:ind w:right="643" w:firstLine="0"/>
            </w:pPr>
            <w:r>
              <w:t>в</w:t>
            </w:r>
            <w:r>
              <w:rPr>
                <w:spacing w:val="-14"/>
              </w:rPr>
              <w:t xml:space="preserve"> </w:t>
            </w:r>
            <w:r>
              <w:t>составе</w:t>
            </w:r>
            <w:r>
              <w:rPr>
                <w:spacing w:val="-14"/>
              </w:rPr>
              <w:t xml:space="preserve"> </w:t>
            </w:r>
            <w:r>
              <w:t>поперечного профиля УДС</w:t>
            </w:r>
          </w:p>
          <w:p w14:paraId="6804CF05" w14:textId="77777777" w:rsidR="00997F6A" w:rsidRDefault="00997F6A">
            <w:pPr>
              <w:pStyle w:val="TableParagraph"/>
            </w:pPr>
          </w:p>
          <w:p w14:paraId="1B86DEA4" w14:textId="77777777" w:rsidR="00997F6A" w:rsidRDefault="00997F6A">
            <w:pPr>
              <w:pStyle w:val="TableParagraph"/>
              <w:spacing w:before="1"/>
            </w:pPr>
          </w:p>
          <w:p w14:paraId="2017FBAB" w14:textId="77777777" w:rsidR="00997F6A" w:rsidRDefault="005C48BA">
            <w:pPr>
              <w:pStyle w:val="TableParagraph"/>
              <w:numPr>
                <w:ilvl w:val="0"/>
                <w:numId w:val="33"/>
              </w:numPr>
              <w:tabs>
                <w:tab w:val="left" w:pos="207"/>
              </w:tabs>
              <w:spacing w:line="243" w:lineRule="exact"/>
              <w:ind w:left="207" w:hanging="129"/>
            </w:pPr>
            <w:r>
              <w:t>на</w:t>
            </w:r>
            <w:r>
              <w:rPr>
                <w:spacing w:val="-1"/>
              </w:rPr>
              <w:t xml:space="preserve"> </w:t>
            </w:r>
            <w:r>
              <w:rPr>
                <w:spacing w:val="-2"/>
              </w:rPr>
              <w:t>рекреационных</w:t>
            </w:r>
          </w:p>
        </w:tc>
        <w:tc>
          <w:tcPr>
            <w:tcW w:w="6667" w:type="dxa"/>
          </w:tcPr>
          <w:p w14:paraId="531E8A8A" w14:textId="77777777" w:rsidR="00997F6A" w:rsidRDefault="005C48BA">
            <w:pPr>
              <w:pStyle w:val="TableParagraph"/>
              <w:spacing w:before="245"/>
              <w:ind w:left="79"/>
            </w:pPr>
            <w:r>
              <w:t>Специально выделенная полоса, предназначенная для движения велосипедного</w:t>
            </w:r>
            <w:r>
              <w:rPr>
                <w:spacing w:val="-10"/>
              </w:rPr>
              <w:t xml:space="preserve"> </w:t>
            </w:r>
            <w:r>
              <w:t>транспорта.</w:t>
            </w:r>
            <w:r>
              <w:rPr>
                <w:spacing w:val="-7"/>
              </w:rPr>
              <w:t xml:space="preserve"> </w:t>
            </w:r>
            <w:r>
              <w:t>Может</w:t>
            </w:r>
            <w:r>
              <w:rPr>
                <w:spacing w:val="-6"/>
              </w:rPr>
              <w:t xml:space="preserve"> </w:t>
            </w:r>
            <w:r>
              <w:t>устраиваться</w:t>
            </w:r>
            <w:r>
              <w:rPr>
                <w:spacing w:val="-6"/>
              </w:rPr>
              <w:t xml:space="preserve"> </w:t>
            </w:r>
            <w:r>
              <w:t>на</w:t>
            </w:r>
            <w:r>
              <w:rPr>
                <w:spacing w:val="-11"/>
              </w:rPr>
              <w:t xml:space="preserve"> </w:t>
            </w:r>
            <w:r>
              <w:t>магистральных улицах общегородского значения 2-го и 3-го классов районного значения и жилых улицах</w:t>
            </w:r>
          </w:p>
          <w:p w14:paraId="55B5AB8B" w14:textId="77777777" w:rsidR="00997F6A" w:rsidRDefault="005C48BA">
            <w:pPr>
              <w:pStyle w:val="TableParagraph"/>
              <w:spacing w:before="1" w:line="243" w:lineRule="exact"/>
              <w:ind w:left="79"/>
            </w:pPr>
            <w:r>
              <w:t>Специально</w:t>
            </w:r>
            <w:r>
              <w:rPr>
                <w:spacing w:val="-9"/>
              </w:rPr>
              <w:t xml:space="preserve"> </w:t>
            </w:r>
            <w:r>
              <w:t>выделенная</w:t>
            </w:r>
            <w:r>
              <w:rPr>
                <w:spacing w:val="-8"/>
              </w:rPr>
              <w:t xml:space="preserve"> </w:t>
            </w:r>
            <w:r>
              <w:t>полоса</w:t>
            </w:r>
            <w:r>
              <w:rPr>
                <w:spacing w:val="-1"/>
              </w:rPr>
              <w:t xml:space="preserve"> </w:t>
            </w:r>
            <w:r>
              <w:t>для</w:t>
            </w:r>
            <w:r>
              <w:rPr>
                <w:spacing w:val="-4"/>
              </w:rPr>
              <w:t xml:space="preserve"> </w:t>
            </w:r>
            <w:r>
              <w:t>проезда</w:t>
            </w:r>
            <w:r>
              <w:rPr>
                <w:spacing w:val="-1"/>
              </w:rPr>
              <w:t xml:space="preserve"> </w:t>
            </w:r>
            <w:r>
              <w:t>на</w:t>
            </w:r>
            <w:r>
              <w:rPr>
                <w:spacing w:val="-5"/>
              </w:rPr>
              <w:t xml:space="preserve"> </w:t>
            </w:r>
            <w:r>
              <w:rPr>
                <w:spacing w:val="-2"/>
              </w:rPr>
              <w:t>велосипедах</w:t>
            </w:r>
          </w:p>
        </w:tc>
      </w:tr>
    </w:tbl>
    <w:p w14:paraId="79818614" w14:textId="77777777" w:rsidR="00997F6A" w:rsidRDefault="00997F6A">
      <w:pPr>
        <w:pStyle w:val="TableParagraph"/>
        <w:spacing w:line="243" w:lineRule="exact"/>
        <w:sectPr w:rsidR="00997F6A">
          <w:pgSz w:w="11900" w:h="16840"/>
          <w:pgMar w:top="540" w:right="708" w:bottom="891" w:left="992" w:header="0" w:footer="518"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1"/>
        <w:gridCol w:w="6667"/>
      </w:tblGrid>
      <w:tr w:rsidR="00997F6A" w14:paraId="6604FE91" w14:textId="77777777">
        <w:trPr>
          <w:trHeight w:val="508"/>
        </w:trPr>
        <w:tc>
          <w:tcPr>
            <w:tcW w:w="2971" w:type="dxa"/>
            <w:tcBorders>
              <w:top w:val="nil"/>
            </w:tcBorders>
          </w:tcPr>
          <w:p w14:paraId="7901A9B8" w14:textId="77777777" w:rsidR="00997F6A" w:rsidRDefault="005C48BA">
            <w:pPr>
              <w:pStyle w:val="TableParagraph"/>
              <w:spacing w:line="244" w:lineRule="exact"/>
              <w:ind w:left="78"/>
            </w:pPr>
            <w:r>
              <w:t>территориях,</w:t>
            </w:r>
            <w:r>
              <w:rPr>
                <w:spacing w:val="-3"/>
              </w:rPr>
              <w:t xml:space="preserve"> </w:t>
            </w:r>
            <w:r>
              <w:t>в</w:t>
            </w:r>
            <w:r>
              <w:rPr>
                <w:spacing w:val="-5"/>
              </w:rPr>
              <w:t xml:space="preserve"> </w:t>
            </w:r>
            <w:r>
              <w:t>жилых</w:t>
            </w:r>
            <w:r>
              <w:rPr>
                <w:spacing w:val="-7"/>
              </w:rPr>
              <w:t xml:space="preserve"> </w:t>
            </w:r>
            <w:r>
              <w:rPr>
                <w:spacing w:val="-4"/>
              </w:rPr>
              <w:t>зонах</w:t>
            </w:r>
          </w:p>
          <w:p w14:paraId="4FD8ECCE" w14:textId="77777777" w:rsidR="00997F6A" w:rsidRDefault="005C48BA">
            <w:pPr>
              <w:pStyle w:val="TableParagraph"/>
              <w:spacing w:before="1" w:line="243" w:lineRule="exact"/>
              <w:ind w:left="78"/>
            </w:pPr>
            <w:r>
              <w:t>и</w:t>
            </w:r>
            <w:r>
              <w:rPr>
                <w:spacing w:val="4"/>
              </w:rPr>
              <w:t xml:space="preserve"> </w:t>
            </w:r>
            <w:r>
              <w:rPr>
                <w:spacing w:val="-4"/>
              </w:rPr>
              <w:t>т.п.</w:t>
            </w:r>
          </w:p>
        </w:tc>
        <w:tc>
          <w:tcPr>
            <w:tcW w:w="6667" w:type="dxa"/>
            <w:tcBorders>
              <w:top w:val="nil"/>
            </w:tcBorders>
          </w:tcPr>
          <w:p w14:paraId="50018981" w14:textId="77777777" w:rsidR="00997F6A" w:rsidRDefault="00997F6A">
            <w:pPr>
              <w:pStyle w:val="TableParagraph"/>
              <w:rPr>
                <w:sz w:val="24"/>
              </w:rPr>
            </w:pPr>
          </w:p>
        </w:tc>
      </w:tr>
    </w:tbl>
    <w:p w14:paraId="68A6DF4F" w14:textId="77777777" w:rsidR="00997F6A" w:rsidRDefault="005C48BA">
      <w:pPr>
        <w:pStyle w:val="a3"/>
        <w:tabs>
          <w:tab w:val="left" w:pos="2569"/>
          <w:tab w:val="left" w:pos="7747"/>
        </w:tabs>
        <w:spacing w:before="294"/>
        <w:ind w:right="428" w:firstLine="705"/>
        <w:jc w:val="left"/>
      </w:pPr>
      <w:r>
        <w:t>Таблица</w:t>
      </w:r>
      <w:r>
        <w:rPr>
          <w:spacing w:val="40"/>
        </w:rPr>
        <w:t xml:space="preserve"> </w:t>
      </w:r>
      <w:r>
        <w:t>56.</w:t>
      </w:r>
      <w:r>
        <w:tab/>
        <w:t>Классификация</w:t>
      </w:r>
      <w:r>
        <w:rPr>
          <w:spacing w:val="40"/>
        </w:rPr>
        <w:t xml:space="preserve"> </w:t>
      </w:r>
      <w:r>
        <w:t>и</w:t>
      </w:r>
      <w:r>
        <w:rPr>
          <w:spacing w:val="40"/>
        </w:rPr>
        <w:t xml:space="preserve"> </w:t>
      </w:r>
      <w:r>
        <w:t>расчетные</w:t>
      </w:r>
      <w:r>
        <w:rPr>
          <w:spacing w:val="40"/>
        </w:rPr>
        <w:t xml:space="preserve"> </w:t>
      </w:r>
      <w:r>
        <w:t>параметры</w:t>
      </w:r>
      <w:r>
        <w:tab/>
        <w:t>парковых</w:t>
      </w:r>
      <w:r>
        <w:rPr>
          <w:spacing w:val="17"/>
        </w:rPr>
        <w:t xml:space="preserve"> </w:t>
      </w:r>
      <w:r>
        <w:t>дорог, проездов, велосипедных дорожек</w:t>
      </w:r>
    </w:p>
    <w:p w14:paraId="64D1C359" w14:textId="77777777" w:rsidR="00997F6A" w:rsidRDefault="00997F6A">
      <w:pPr>
        <w:pStyle w:val="a3"/>
        <w:spacing w:before="117"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17"/>
        <w:gridCol w:w="1027"/>
        <w:gridCol w:w="1037"/>
        <w:gridCol w:w="979"/>
        <w:gridCol w:w="777"/>
        <w:gridCol w:w="1459"/>
        <w:gridCol w:w="979"/>
        <w:gridCol w:w="921"/>
        <w:gridCol w:w="940"/>
      </w:tblGrid>
      <w:tr w:rsidR="00997F6A" w14:paraId="40893409" w14:textId="77777777">
        <w:trPr>
          <w:trHeight w:val="2068"/>
        </w:trPr>
        <w:tc>
          <w:tcPr>
            <w:tcW w:w="1517" w:type="dxa"/>
          </w:tcPr>
          <w:p w14:paraId="5E400B84" w14:textId="77777777" w:rsidR="00997F6A" w:rsidRDefault="005C48BA">
            <w:pPr>
              <w:pStyle w:val="TableParagraph"/>
              <w:ind w:left="208" w:firstLine="115"/>
              <w:rPr>
                <w:sz w:val="20"/>
              </w:rPr>
            </w:pPr>
            <w:r>
              <w:rPr>
                <w:spacing w:val="-2"/>
                <w:sz w:val="20"/>
              </w:rPr>
              <w:t xml:space="preserve">Категория </w:t>
            </w:r>
            <w:r>
              <w:rPr>
                <w:sz w:val="20"/>
              </w:rPr>
              <w:t>дорог</w:t>
            </w:r>
            <w:r>
              <w:rPr>
                <w:spacing w:val="-13"/>
                <w:sz w:val="20"/>
              </w:rPr>
              <w:t xml:space="preserve"> </w:t>
            </w:r>
            <w:r>
              <w:rPr>
                <w:sz w:val="20"/>
              </w:rPr>
              <w:t>и</w:t>
            </w:r>
            <w:r>
              <w:rPr>
                <w:spacing w:val="-12"/>
                <w:sz w:val="20"/>
              </w:rPr>
              <w:t xml:space="preserve"> </w:t>
            </w:r>
            <w:r>
              <w:rPr>
                <w:sz w:val="20"/>
              </w:rPr>
              <w:t>улиц</w:t>
            </w:r>
          </w:p>
        </w:tc>
        <w:tc>
          <w:tcPr>
            <w:tcW w:w="1027" w:type="dxa"/>
          </w:tcPr>
          <w:p w14:paraId="5A06AD27" w14:textId="77777777" w:rsidR="00997F6A" w:rsidRDefault="005C48BA">
            <w:pPr>
              <w:pStyle w:val="TableParagraph"/>
              <w:ind w:left="93" w:right="70" w:hanging="5"/>
              <w:jc w:val="both"/>
              <w:rPr>
                <w:sz w:val="20"/>
              </w:rPr>
            </w:pPr>
            <w:r>
              <w:rPr>
                <w:spacing w:val="-2"/>
                <w:sz w:val="20"/>
              </w:rPr>
              <w:t>Расчетная скорость движения</w:t>
            </w:r>
          </w:p>
          <w:p w14:paraId="4D2DA814" w14:textId="77777777" w:rsidR="00997F6A" w:rsidRDefault="005C48BA">
            <w:pPr>
              <w:pStyle w:val="TableParagraph"/>
              <w:ind w:left="270"/>
              <w:jc w:val="both"/>
              <w:rPr>
                <w:sz w:val="20"/>
              </w:rPr>
            </w:pPr>
            <w:r>
              <w:rPr>
                <w:sz w:val="20"/>
              </w:rPr>
              <w:t>,</w:t>
            </w:r>
            <w:r>
              <w:rPr>
                <w:spacing w:val="4"/>
                <w:sz w:val="20"/>
              </w:rPr>
              <w:t xml:space="preserve"> </w:t>
            </w:r>
            <w:r>
              <w:rPr>
                <w:spacing w:val="-4"/>
                <w:sz w:val="20"/>
              </w:rPr>
              <w:t>км/ч</w:t>
            </w:r>
          </w:p>
        </w:tc>
        <w:tc>
          <w:tcPr>
            <w:tcW w:w="1037" w:type="dxa"/>
          </w:tcPr>
          <w:p w14:paraId="6B95EB38" w14:textId="77777777" w:rsidR="00997F6A" w:rsidRDefault="005C48BA">
            <w:pPr>
              <w:pStyle w:val="TableParagraph"/>
              <w:ind w:left="93" w:right="79" w:firstLine="5"/>
              <w:jc w:val="center"/>
              <w:rPr>
                <w:sz w:val="20"/>
              </w:rPr>
            </w:pPr>
            <w:r>
              <w:rPr>
                <w:spacing w:val="-2"/>
                <w:sz w:val="20"/>
              </w:rPr>
              <w:t>Ширина полосы движении</w:t>
            </w:r>
          </w:p>
          <w:p w14:paraId="716DA905" w14:textId="77777777" w:rsidR="00997F6A" w:rsidRDefault="005C48BA">
            <w:pPr>
              <w:pStyle w:val="TableParagraph"/>
              <w:ind w:left="47" w:right="31"/>
              <w:jc w:val="center"/>
              <w:rPr>
                <w:sz w:val="20"/>
              </w:rPr>
            </w:pPr>
            <w:r>
              <w:rPr>
                <w:sz w:val="20"/>
              </w:rPr>
              <w:t xml:space="preserve">, </w:t>
            </w:r>
            <w:r>
              <w:rPr>
                <w:spacing w:val="-10"/>
                <w:sz w:val="20"/>
              </w:rPr>
              <w:t>м</w:t>
            </w:r>
          </w:p>
        </w:tc>
        <w:tc>
          <w:tcPr>
            <w:tcW w:w="979" w:type="dxa"/>
          </w:tcPr>
          <w:p w14:paraId="16FA1164" w14:textId="77777777" w:rsidR="00997F6A" w:rsidRDefault="005C48BA">
            <w:pPr>
              <w:pStyle w:val="TableParagraph"/>
              <w:ind w:left="88" w:right="62"/>
              <w:jc w:val="center"/>
              <w:rPr>
                <w:sz w:val="20"/>
              </w:rPr>
            </w:pPr>
            <w:r>
              <w:rPr>
                <w:spacing w:val="-2"/>
                <w:sz w:val="20"/>
              </w:rPr>
              <w:t xml:space="preserve">Число полос </w:t>
            </w:r>
            <w:proofErr w:type="spellStart"/>
            <w:r>
              <w:rPr>
                <w:spacing w:val="-2"/>
                <w:sz w:val="20"/>
              </w:rPr>
              <w:t>движени</w:t>
            </w:r>
            <w:proofErr w:type="spellEnd"/>
            <w:r>
              <w:rPr>
                <w:spacing w:val="-2"/>
                <w:sz w:val="20"/>
              </w:rPr>
              <w:t xml:space="preserve"> </w:t>
            </w:r>
            <w:r>
              <w:rPr>
                <w:sz w:val="20"/>
              </w:rPr>
              <w:t>я</w:t>
            </w:r>
            <w:r>
              <w:rPr>
                <w:spacing w:val="-13"/>
                <w:sz w:val="20"/>
              </w:rPr>
              <w:t xml:space="preserve"> </w:t>
            </w:r>
            <w:r>
              <w:rPr>
                <w:sz w:val="20"/>
              </w:rPr>
              <w:t xml:space="preserve">(сумма- </w:t>
            </w:r>
            <w:proofErr w:type="spellStart"/>
            <w:r>
              <w:rPr>
                <w:sz w:val="20"/>
              </w:rPr>
              <w:t>рно</w:t>
            </w:r>
            <w:proofErr w:type="spellEnd"/>
            <w:r>
              <w:rPr>
                <w:sz w:val="20"/>
              </w:rPr>
              <w:t xml:space="preserve"> в </w:t>
            </w:r>
            <w:r>
              <w:rPr>
                <w:spacing w:val="-4"/>
                <w:sz w:val="20"/>
              </w:rPr>
              <w:t xml:space="preserve">двух </w:t>
            </w:r>
            <w:proofErr w:type="spellStart"/>
            <w:r>
              <w:rPr>
                <w:spacing w:val="-2"/>
                <w:sz w:val="20"/>
              </w:rPr>
              <w:t>направ</w:t>
            </w:r>
            <w:proofErr w:type="spellEnd"/>
            <w:r>
              <w:rPr>
                <w:spacing w:val="-2"/>
                <w:sz w:val="20"/>
              </w:rPr>
              <w:t xml:space="preserve">- </w:t>
            </w:r>
            <w:proofErr w:type="spellStart"/>
            <w:r>
              <w:rPr>
                <w:spacing w:val="-2"/>
                <w:sz w:val="20"/>
              </w:rPr>
              <w:t>лениях</w:t>
            </w:r>
            <w:proofErr w:type="spellEnd"/>
            <w:r>
              <w:rPr>
                <w:spacing w:val="-2"/>
                <w:sz w:val="20"/>
              </w:rPr>
              <w:t>)</w:t>
            </w:r>
          </w:p>
        </w:tc>
        <w:tc>
          <w:tcPr>
            <w:tcW w:w="777" w:type="dxa"/>
          </w:tcPr>
          <w:p w14:paraId="1279E473" w14:textId="77777777" w:rsidR="00997F6A" w:rsidRDefault="005C48BA">
            <w:pPr>
              <w:pStyle w:val="TableParagraph"/>
              <w:ind w:left="78" w:right="61"/>
              <w:jc w:val="center"/>
              <w:rPr>
                <w:sz w:val="20"/>
              </w:rPr>
            </w:pPr>
            <w:r>
              <w:rPr>
                <w:spacing w:val="-2"/>
                <w:sz w:val="20"/>
              </w:rPr>
              <w:t xml:space="preserve">Наиме- </w:t>
            </w:r>
            <w:proofErr w:type="spellStart"/>
            <w:r>
              <w:rPr>
                <w:spacing w:val="-2"/>
                <w:sz w:val="20"/>
              </w:rPr>
              <w:t>ньший</w:t>
            </w:r>
            <w:proofErr w:type="spellEnd"/>
            <w:r>
              <w:rPr>
                <w:spacing w:val="-2"/>
                <w:sz w:val="20"/>
              </w:rPr>
              <w:t xml:space="preserve"> радиус кривы </w:t>
            </w:r>
            <w:r>
              <w:rPr>
                <w:sz w:val="20"/>
              </w:rPr>
              <w:t xml:space="preserve">х в </w:t>
            </w:r>
            <w:r>
              <w:rPr>
                <w:spacing w:val="-2"/>
                <w:sz w:val="20"/>
              </w:rPr>
              <w:t xml:space="preserve">плане, </w:t>
            </w:r>
            <w:r>
              <w:rPr>
                <w:spacing w:val="-10"/>
                <w:sz w:val="20"/>
              </w:rPr>
              <w:t>м</w:t>
            </w:r>
          </w:p>
        </w:tc>
        <w:tc>
          <w:tcPr>
            <w:tcW w:w="1459" w:type="dxa"/>
          </w:tcPr>
          <w:p w14:paraId="693DCF50" w14:textId="77777777" w:rsidR="00997F6A" w:rsidRDefault="005C48BA">
            <w:pPr>
              <w:pStyle w:val="TableParagraph"/>
              <w:ind w:left="103" w:right="84" w:hanging="7"/>
              <w:jc w:val="center"/>
              <w:rPr>
                <w:sz w:val="20"/>
              </w:rPr>
            </w:pPr>
            <w:proofErr w:type="spellStart"/>
            <w:r>
              <w:rPr>
                <w:spacing w:val="-2"/>
                <w:sz w:val="20"/>
              </w:rPr>
              <w:t>Наибо</w:t>
            </w:r>
            <w:proofErr w:type="spellEnd"/>
            <w:r>
              <w:rPr>
                <w:spacing w:val="-2"/>
                <w:sz w:val="20"/>
              </w:rPr>
              <w:t xml:space="preserve">- </w:t>
            </w:r>
            <w:proofErr w:type="spellStart"/>
            <w:r>
              <w:rPr>
                <w:spacing w:val="-2"/>
                <w:sz w:val="20"/>
              </w:rPr>
              <w:t>льшийпродоль</w:t>
            </w:r>
            <w:proofErr w:type="spellEnd"/>
          </w:p>
          <w:p w14:paraId="03473178" w14:textId="77777777" w:rsidR="00997F6A" w:rsidRDefault="005C48BA">
            <w:pPr>
              <w:pStyle w:val="TableParagraph"/>
              <w:ind w:left="25" w:right="5"/>
              <w:jc w:val="center"/>
              <w:rPr>
                <w:sz w:val="20"/>
              </w:rPr>
            </w:pPr>
            <w:r>
              <w:rPr>
                <w:spacing w:val="-10"/>
                <w:sz w:val="20"/>
              </w:rPr>
              <w:t>-</w:t>
            </w:r>
          </w:p>
          <w:p w14:paraId="5D41704E" w14:textId="77777777" w:rsidR="00997F6A" w:rsidRDefault="005C48BA">
            <w:pPr>
              <w:pStyle w:val="TableParagraph"/>
              <w:ind w:left="25"/>
              <w:jc w:val="center"/>
              <w:rPr>
                <w:sz w:val="20"/>
              </w:rPr>
            </w:pPr>
            <w:proofErr w:type="spellStart"/>
            <w:r>
              <w:rPr>
                <w:sz w:val="20"/>
              </w:rPr>
              <w:t>ный</w:t>
            </w:r>
            <w:proofErr w:type="spellEnd"/>
            <w:r>
              <w:rPr>
                <w:spacing w:val="-6"/>
                <w:sz w:val="20"/>
              </w:rPr>
              <w:t xml:space="preserve"> </w:t>
            </w:r>
            <w:r>
              <w:rPr>
                <w:sz w:val="20"/>
              </w:rPr>
              <w:t>уклон,</w:t>
            </w:r>
            <w:r>
              <w:rPr>
                <w:spacing w:val="-5"/>
                <w:sz w:val="20"/>
              </w:rPr>
              <w:t xml:space="preserve"> </w:t>
            </w:r>
            <w:r>
              <w:rPr>
                <w:spacing w:val="-10"/>
                <w:sz w:val="20"/>
              </w:rPr>
              <w:t>‰</w:t>
            </w:r>
          </w:p>
        </w:tc>
        <w:tc>
          <w:tcPr>
            <w:tcW w:w="979" w:type="dxa"/>
          </w:tcPr>
          <w:p w14:paraId="327E4485" w14:textId="77777777" w:rsidR="00997F6A" w:rsidRDefault="005C48BA">
            <w:pPr>
              <w:pStyle w:val="TableParagraph"/>
              <w:ind w:left="89" w:right="63" w:hanging="8"/>
              <w:jc w:val="center"/>
              <w:rPr>
                <w:sz w:val="20"/>
              </w:rPr>
            </w:pPr>
            <w:r>
              <w:rPr>
                <w:spacing w:val="-2"/>
                <w:sz w:val="20"/>
              </w:rPr>
              <w:t xml:space="preserve">Наиме- </w:t>
            </w:r>
            <w:proofErr w:type="spellStart"/>
            <w:r>
              <w:rPr>
                <w:spacing w:val="-2"/>
                <w:sz w:val="20"/>
              </w:rPr>
              <w:t>ньший</w:t>
            </w:r>
            <w:proofErr w:type="spellEnd"/>
            <w:r>
              <w:rPr>
                <w:spacing w:val="-2"/>
                <w:sz w:val="20"/>
              </w:rPr>
              <w:t xml:space="preserve"> радиус верти- </w:t>
            </w:r>
            <w:proofErr w:type="spellStart"/>
            <w:r>
              <w:rPr>
                <w:spacing w:val="-2"/>
                <w:sz w:val="20"/>
              </w:rPr>
              <w:t>кальной</w:t>
            </w:r>
            <w:proofErr w:type="spellEnd"/>
            <w:r>
              <w:rPr>
                <w:spacing w:val="-2"/>
                <w:sz w:val="20"/>
              </w:rPr>
              <w:t xml:space="preserve"> выпукло </w:t>
            </w:r>
            <w:r>
              <w:rPr>
                <w:sz w:val="20"/>
              </w:rPr>
              <w:t>й</w:t>
            </w:r>
            <w:r>
              <w:rPr>
                <w:spacing w:val="-13"/>
                <w:sz w:val="20"/>
              </w:rPr>
              <w:t xml:space="preserve"> </w:t>
            </w:r>
            <w:r>
              <w:rPr>
                <w:sz w:val="20"/>
              </w:rPr>
              <w:t xml:space="preserve">кривой, </w:t>
            </w:r>
            <w:r>
              <w:rPr>
                <w:spacing w:val="-10"/>
                <w:sz w:val="20"/>
              </w:rPr>
              <w:t>м</w:t>
            </w:r>
          </w:p>
        </w:tc>
        <w:tc>
          <w:tcPr>
            <w:tcW w:w="921" w:type="dxa"/>
          </w:tcPr>
          <w:p w14:paraId="3117672D" w14:textId="77777777" w:rsidR="00997F6A" w:rsidRDefault="005C48BA">
            <w:pPr>
              <w:pStyle w:val="TableParagraph"/>
              <w:ind w:left="99" w:right="75" w:hanging="5"/>
              <w:jc w:val="center"/>
              <w:rPr>
                <w:sz w:val="20"/>
              </w:rPr>
            </w:pPr>
            <w:r>
              <w:rPr>
                <w:spacing w:val="-2"/>
                <w:sz w:val="20"/>
              </w:rPr>
              <w:t xml:space="preserve">Наиме- </w:t>
            </w:r>
            <w:proofErr w:type="spellStart"/>
            <w:r>
              <w:rPr>
                <w:spacing w:val="-2"/>
                <w:sz w:val="20"/>
              </w:rPr>
              <w:t>ньший</w:t>
            </w:r>
            <w:proofErr w:type="spellEnd"/>
            <w:r>
              <w:rPr>
                <w:spacing w:val="-2"/>
                <w:sz w:val="20"/>
              </w:rPr>
              <w:t xml:space="preserve"> радиус </w:t>
            </w:r>
            <w:proofErr w:type="spellStart"/>
            <w:r>
              <w:rPr>
                <w:spacing w:val="-2"/>
                <w:sz w:val="20"/>
              </w:rPr>
              <w:t>вертика</w:t>
            </w:r>
            <w:proofErr w:type="spellEnd"/>
            <w:r>
              <w:rPr>
                <w:spacing w:val="-2"/>
                <w:sz w:val="20"/>
              </w:rPr>
              <w:t xml:space="preserve">- </w:t>
            </w:r>
            <w:proofErr w:type="spellStart"/>
            <w:r>
              <w:rPr>
                <w:spacing w:val="-2"/>
                <w:sz w:val="20"/>
              </w:rPr>
              <w:t>льной</w:t>
            </w:r>
            <w:proofErr w:type="spellEnd"/>
            <w:r>
              <w:rPr>
                <w:spacing w:val="-2"/>
                <w:sz w:val="20"/>
              </w:rPr>
              <w:t xml:space="preserve"> вогнуто </w:t>
            </w:r>
            <w:r>
              <w:rPr>
                <w:spacing w:val="-10"/>
                <w:sz w:val="20"/>
              </w:rPr>
              <w:t>й</w:t>
            </w:r>
          </w:p>
          <w:p w14:paraId="69DE0069" w14:textId="77777777" w:rsidR="00997F6A" w:rsidRDefault="005C48BA">
            <w:pPr>
              <w:pStyle w:val="TableParagraph"/>
              <w:spacing w:line="230" w:lineRule="exact"/>
              <w:ind w:left="104" w:right="82"/>
              <w:jc w:val="center"/>
              <w:rPr>
                <w:sz w:val="20"/>
              </w:rPr>
            </w:pPr>
            <w:r>
              <w:rPr>
                <w:spacing w:val="-2"/>
                <w:sz w:val="20"/>
              </w:rPr>
              <w:t xml:space="preserve">кривой, </w:t>
            </w:r>
            <w:r>
              <w:rPr>
                <w:spacing w:val="-10"/>
                <w:sz w:val="20"/>
              </w:rPr>
              <w:t>м</w:t>
            </w:r>
          </w:p>
        </w:tc>
        <w:tc>
          <w:tcPr>
            <w:tcW w:w="940" w:type="dxa"/>
          </w:tcPr>
          <w:p w14:paraId="04C2BEE6" w14:textId="77777777" w:rsidR="00997F6A" w:rsidRDefault="005C48BA">
            <w:pPr>
              <w:pStyle w:val="TableParagraph"/>
              <w:ind w:left="94" w:right="80" w:firstLine="9"/>
              <w:jc w:val="center"/>
              <w:rPr>
                <w:sz w:val="20"/>
              </w:rPr>
            </w:pPr>
            <w:r>
              <w:rPr>
                <w:spacing w:val="-2"/>
                <w:sz w:val="20"/>
              </w:rPr>
              <w:t xml:space="preserve">Ширина </w:t>
            </w:r>
            <w:proofErr w:type="spellStart"/>
            <w:r>
              <w:rPr>
                <w:spacing w:val="-2"/>
                <w:sz w:val="20"/>
              </w:rPr>
              <w:t>пешехо</w:t>
            </w:r>
            <w:proofErr w:type="spellEnd"/>
            <w:r>
              <w:rPr>
                <w:spacing w:val="-2"/>
                <w:sz w:val="20"/>
              </w:rPr>
              <w:t xml:space="preserve">- </w:t>
            </w:r>
            <w:proofErr w:type="spellStart"/>
            <w:r>
              <w:rPr>
                <w:spacing w:val="-4"/>
                <w:sz w:val="20"/>
              </w:rPr>
              <w:t>дной</w:t>
            </w:r>
            <w:proofErr w:type="spellEnd"/>
            <w:r>
              <w:rPr>
                <w:spacing w:val="-4"/>
                <w:sz w:val="20"/>
              </w:rPr>
              <w:t xml:space="preserve"> </w:t>
            </w:r>
            <w:r>
              <w:rPr>
                <w:spacing w:val="-2"/>
                <w:sz w:val="20"/>
              </w:rPr>
              <w:t>части тротуара</w:t>
            </w:r>
          </w:p>
          <w:p w14:paraId="3E222F9B" w14:textId="77777777" w:rsidR="00997F6A" w:rsidRDefault="005C48BA">
            <w:pPr>
              <w:pStyle w:val="TableParagraph"/>
              <w:spacing w:line="227" w:lineRule="exact"/>
              <w:ind w:left="27" w:right="6"/>
              <w:jc w:val="center"/>
              <w:rPr>
                <w:sz w:val="20"/>
              </w:rPr>
            </w:pPr>
            <w:r>
              <w:rPr>
                <w:sz w:val="20"/>
              </w:rPr>
              <w:t xml:space="preserve">, </w:t>
            </w:r>
            <w:r>
              <w:rPr>
                <w:spacing w:val="-10"/>
                <w:sz w:val="20"/>
              </w:rPr>
              <w:t>м</w:t>
            </w:r>
          </w:p>
        </w:tc>
      </w:tr>
      <w:tr w:rsidR="00997F6A" w14:paraId="4B1ACF56" w14:textId="77777777">
        <w:trPr>
          <w:trHeight w:val="458"/>
        </w:trPr>
        <w:tc>
          <w:tcPr>
            <w:tcW w:w="1517" w:type="dxa"/>
          </w:tcPr>
          <w:p w14:paraId="6A9E183B" w14:textId="77777777" w:rsidR="00997F6A" w:rsidRDefault="005C48BA">
            <w:pPr>
              <w:pStyle w:val="TableParagraph"/>
              <w:spacing w:line="219" w:lineRule="exact"/>
              <w:ind w:left="78"/>
              <w:rPr>
                <w:sz w:val="20"/>
              </w:rPr>
            </w:pPr>
            <w:r>
              <w:rPr>
                <w:spacing w:val="-2"/>
                <w:sz w:val="20"/>
              </w:rPr>
              <w:t>Парковые</w:t>
            </w:r>
          </w:p>
          <w:p w14:paraId="4E147CE7" w14:textId="77777777" w:rsidR="00997F6A" w:rsidRDefault="005C48BA">
            <w:pPr>
              <w:pStyle w:val="TableParagraph"/>
              <w:spacing w:line="219" w:lineRule="exact"/>
              <w:ind w:left="78"/>
              <w:rPr>
                <w:sz w:val="20"/>
              </w:rPr>
            </w:pPr>
            <w:r>
              <w:rPr>
                <w:spacing w:val="-2"/>
                <w:sz w:val="20"/>
              </w:rPr>
              <w:t>дороги</w:t>
            </w:r>
          </w:p>
        </w:tc>
        <w:tc>
          <w:tcPr>
            <w:tcW w:w="1027" w:type="dxa"/>
          </w:tcPr>
          <w:p w14:paraId="03089239" w14:textId="77777777" w:rsidR="00997F6A" w:rsidRDefault="005C48BA">
            <w:pPr>
              <w:pStyle w:val="TableParagraph"/>
              <w:spacing w:line="219" w:lineRule="exact"/>
              <w:ind w:left="9"/>
              <w:jc w:val="center"/>
              <w:rPr>
                <w:sz w:val="20"/>
              </w:rPr>
            </w:pPr>
            <w:r>
              <w:rPr>
                <w:spacing w:val="-5"/>
                <w:sz w:val="20"/>
              </w:rPr>
              <w:t>40</w:t>
            </w:r>
          </w:p>
        </w:tc>
        <w:tc>
          <w:tcPr>
            <w:tcW w:w="1037" w:type="dxa"/>
          </w:tcPr>
          <w:p w14:paraId="7ADE422F" w14:textId="77777777" w:rsidR="00997F6A" w:rsidRDefault="005C48BA">
            <w:pPr>
              <w:pStyle w:val="TableParagraph"/>
              <w:spacing w:line="219" w:lineRule="exact"/>
              <w:ind w:left="52" w:right="29"/>
              <w:jc w:val="center"/>
              <w:rPr>
                <w:sz w:val="20"/>
              </w:rPr>
            </w:pPr>
            <w:r>
              <w:rPr>
                <w:spacing w:val="-5"/>
                <w:sz w:val="20"/>
              </w:rPr>
              <w:t>3,0</w:t>
            </w:r>
          </w:p>
        </w:tc>
        <w:tc>
          <w:tcPr>
            <w:tcW w:w="979" w:type="dxa"/>
          </w:tcPr>
          <w:p w14:paraId="3B9E0F18" w14:textId="77777777" w:rsidR="00997F6A" w:rsidRDefault="005C48BA">
            <w:pPr>
              <w:pStyle w:val="TableParagraph"/>
              <w:spacing w:line="219" w:lineRule="exact"/>
              <w:ind w:left="23"/>
              <w:jc w:val="center"/>
              <w:rPr>
                <w:sz w:val="20"/>
              </w:rPr>
            </w:pPr>
            <w:r>
              <w:rPr>
                <w:spacing w:val="-10"/>
                <w:sz w:val="20"/>
              </w:rPr>
              <w:t>2</w:t>
            </w:r>
          </w:p>
        </w:tc>
        <w:tc>
          <w:tcPr>
            <w:tcW w:w="777" w:type="dxa"/>
          </w:tcPr>
          <w:p w14:paraId="39B5EC9A" w14:textId="77777777" w:rsidR="00997F6A" w:rsidRDefault="005C48BA">
            <w:pPr>
              <w:pStyle w:val="TableParagraph"/>
              <w:spacing w:line="219" w:lineRule="exact"/>
              <w:ind w:left="19"/>
              <w:jc w:val="center"/>
              <w:rPr>
                <w:sz w:val="20"/>
              </w:rPr>
            </w:pPr>
            <w:r>
              <w:rPr>
                <w:spacing w:val="-5"/>
                <w:sz w:val="20"/>
              </w:rPr>
              <w:t>75</w:t>
            </w:r>
          </w:p>
        </w:tc>
        <w:tc>
          <w:tcPr>
            <w:tcW w:w="1459" w:type="dxa"/>
          </w:tcPr>
          <w:p w14:paraId="1342A478" w14:textId="77777777" w:rsidR="00997F6A" w:rsidRDefault="005C48BA">
            <w:pPr>
              <w:pStyle w:val="TableParagraph"/>
              <w:spacing w:line="219" w:lineRule="exact"/>
              <w:ind w:left="25" w:right="5"/>
              <w:jc w:val="center"/>
              <w:rPr>
                <w:sz w:val="20"/>
              </w:rPr>
            </w:pPr>
            <w:r>
              <w:rPr>
                <w:spacing w:val="-5"/>
                <w:sz w:val="20"/>
              </w:rPr>
              <w:t>80</w:t>
            </w:r>
          </w:p>
        </w:tc>
        <w:tc>
          <w:tcPr>
            <w:tcW w:w="979" w:type="dxa"/>
          </w:tcPr>
          <w:p w14:paraId="7EAC3EDF" w14:textId="77777777" w:rsidR="00997F6A" w:rsidRDefault="005C48BA">
            <w:pPr>
              <w:pStyle w:val="TableParagraph"/>
              <w:spacing w:line="219" w:lineRule="exact"/>
              <w:ind w:left="25"/>
              <w:jc w:val="center"/>
              <w:rPr>
                <w:sz w:val="20"/>
              </w:rPr>
            </w:pPr>
            <w:r>
              <w:rPr>
                <w:spacing w:val="-5"/>
                <w:sz w:val="20"/>
              </w:rPr>
              <w:t>600</w:t>
            </w:r>
          </w:p>
        </w:tc>
        <w:tc>
          <w:tcPr>
            <w:tcW w:w="921" w:type="dxa"/>
          </w:tcPr>
          <w:p w14:paraId="30F4E274" w14:textId="77777777" w:rsidR="00997F6A" w:rsidRDefault="005C48BA">
            <w:pPr>
              <w:pStyle w:val="TableParagraph"/>
              <w:spacing w:line="219" w:lineRule="exact"/>
              <w:ind w:left="108" w:right="82"/>
              <w:jc w:val="center"/>
              <w:rPr>
                <w:sz w:val="20"/>
              </w:rPr>
            </w:pPr>
            <w:r>
              <w:rPr>
                <w:spacing w:val="-5"/>
                <w:sz w:val="20"/>
              </w:rPr>
              <w:t>250</w:t>
            </w:r>
          </w:p>
        </w:tc>
        <w:tc>
          <w:tcPr>
            <w:tcW w:w="940" w:type="dxa"/>
          </w:tcPr>
          <w:p w14:paraId="3DA05648" w14:textId="77777777" w:rsidR="00997F6A" w:rsidRDefault="005C48BA">
            <w:pPr>
              <w:pStyle w:val="TableParagraph"/>
              <w:spacing w:line="219" w:lineRule="exact"/>
              <w:ind w:left="27" w:right="4"/>
              <w:jc w:val="center"/>
              <w:rPr>
                <w:sz w:val="20"/>
              </w:rPr>
            </w:pPr>
            <w:r>
              <w:rPr>
                <w:spacing w:val="-10"/>
                <w:sz w:val="20"/>
              </w:rPr>
              <w:t>-</w:t>
            </w:r>
          </w:p>
        </w:tc>
      </w:tr>
      <w:tr w:rsidR="00997F6A" w14:paraId="0EFBE5CB" w14:textId="77777777">
        <w:trPr>
          <w:trHeight w:val="224"/>
        </w:trPr>
        <w:tc>
          <w:tcPr>
            <w:tcW w:w="1517" w:type="dxa"/>
            <w:tcBorders>
              <w:bottom w:val="nil"/>
            </w:tcBorders>
          </w:tcPr>
          <w:p w14:paraId="5E910582" w14:textId="77777777" w:rsidR="00997F6A" w:rsidRDefault="005C48BA">
            <w:pPr>
              <w:pStyle w:val="TableParagraph"/>
              <w:spacing w:line="204" w:lineRule="exact"/>
              <w:ind w:left="78"/>
              <w:rPr>
                <w:sz w:val="20"/>
              </w:rPr>
            </w:pPr>
            <w:r>
              <w:rPr>
                <w:spacing w:val="-2"/>
                <w:sz w:val="20"/>
              </w:rPr>
              <w:t>Проезды*:</w:t>
            </w:r>
          </w:p>
        </w:tc>
        <w:tc>
          <w:tcPr>
            <w:tcW w:w="1027" w:type="dxa"/>
            <w:tcBorders>
              <w:bottom w:val="nil"/>
            </w:tcBorders>
          </w:tcPr>
          <w:p w14:paraId="7C8D424F" w14:textId="77777777" w:rsidR="00997F6A" w:rsidRDefault="00997F6A">
            <w:pPr>
              <w:pStyle w:val="TableParagraph"/>
              <w:rPr>
                <w:sz w:val="16"/>
              </w:rPr>
            </w:pPr>
          </w:p>
        </w:tc>
        <w:tc>
          <w:tcPr>
            <w:tcW w:w="1037" w:type="dxa"/>
            <w:tcBorders>
              <w:bottom w:val="nil"/>
            </w:tcBorders>
          </w:tcPr>
          <w:p w14:paraId="5235DB17" w14:textId="77777777" w:rsidR="00997F6A" w:rsidRDefault="00997F6A">
            <w:pPr>
              <w:pStyle w:val="TableParagraph"/>
              <w:rPr>
                <w:sz w:val="16"/>
              </w:rPr>
            </w:pPr>
          </w:p>
        </w:tc>
        <w:tc>
          <w:tcPr>
            <w:tcW w:w="979" w:type="dxa"/>
            <w:tcBorders>
              <w:bottom w:val="nil"/>
            </w:tcBorders>
          </w:tcPr>
          <w:p w14:paraId="7722EE13" w14:textId="77777777" w:rsidR="00997F6A" w:rsidRDefault="00997F6A">
            <w:pPr>
              <w:pStyle w:val="TableParagraph"/>
              <w:rPr>
                <w:sz w:val="16"/>
              </w:rPr>
            </w:pPr>
          </w:p>
        </w:tc>
        <w:tc>
          <w:tcPr>
            <w:tcW w:w="777" w:type="dxa"/>
            <w:tcBorders>
              <w:bottom w:val="nil"/>
            </w:tcBorders>
          </w:tcPr>
          <w:p w14:paraId="12143E40" w14:textId="77777777" w:rsidR="00997F6A" w:rsidRDefault="00997F6A">
            <w:pPr>
              <w:pStyle w:val="TableParagraph"/>
              <w:rPr>
                <w:sz w:val="16"/>
              </w:rPr>
            </w:pPr>
          </w:p>
        </w:tc>
        <w:tc>
          <w:tcPr>
            <w:tcW w:w="1459" w:type="dxa"/>
            <w:tcBorders>
              <w:bottom w:val="nil"/>
            </w:tcBorders>
          </w:tcPr>
          <w:p w14:paraId="2DA4CDBB" w14:textId="77777777" w:rsidR="00997F6A" w:rsidRDefault="00997F6A">
            <w:pPr>
              <w:pStyle w:val="TableParagraph"/>
              <w:rPr>
                <w:sz w:val="16"/>
              </w:rPr>
            </w:pPr>
          </w:p>
        </w:tc>
        <w:tc>
          <w:tcPr>
            <w:tcW w:w="979" w:type="dxa"/>
            <w:tcBorders>
              <w:bottom w:val="nil"/>
            </w:tcBorders>
          </w:tcPr>
          <w:p w14:paraId="2675466B" w14:textId="77777777" w:rsidR="00997F6A" w:rsidRDefault="00997F6A">
            <w:pPr>
              <w:pStyle w:val="TableParagraph"/>
              <w:rPr>
                <w:sz w:val="16"/>
              </w:rPr>
            </w:pPr>
          </w:p>
        </w:tc>
        <w:tc>
          <w:tcPr>
            <w:tcW w:w="921" w:type="dxa"/>
            <w:tcBorders>
              <w:bottom w:val="nil"/>
            </w:tcBorders>
          </w:tcPr>
          <w:p w14:paraId="7C1B3548" w14:textId="77777777" w:rsidR="00997F6A" w:rsidRDefault="00997F6A">
            <w:pPr>
              <w:pStyle w:val="TableParagraph"/>
              <w:rPr>
                <w:sz w:val="16"/>
              </w:rPr>
            </w:pPr>
          </w:p>
        </w:tc>
        <w:tc>
          <w:tcPr>
            <w:tcW w:w="940" w:type="dxa"/>
            <w:tcBorders>
              <w:bottom w:val="nil"/>
            </w:tcBorders>
          </w:tcPr>
          <w:p w14:paraId="3AD8171F" w14:textId="77777777" w:rsidR="00997F6A" w:rsidRDefault="00997F6A">
            <w:pPr>
              <w:pStyle w:val="TableParagraph"/>
              <w:rPr>
                <w:sz w:val="16"/>
              </w:rPr>
            </w:pPr>
          </w:p>
        </w:tc>
      </w:tr>
      <w:tr w:rsidR="00997F6A" w14:paraId="50D51789" w14:textId="77777777">
        <w:trPr>
          <w:trHeight w:val="230"/>
        </w:trPr>
        <w:tc>
          <w:tcPr>
            <w:tcW w:w="1517" w:type="dxa"/>
            <w:tcBorders>
              <w:top w:val="nil"/>
              <w:bottom w:val="nil"/>
            </w:tcBorders>
          </w:tcPr>
          <w:p w14:paraId="70AB54F1" w14:textId="77777777" w:rsidR="00997F6A" w:rsidRDefault="005C48BA">
            <w:pPr>
              <w:pStyle w:val="TableParagraph"/>
              <w:spacing w:line="210" w:lineRule="exact"/>
              <w:ind w:left="78"/>
              <w:rPr>
                <w:sz w:val="20"/>
              </w:rPr>
            </w:pPr>
            <w:r>
              <w:rPr>
                <w:sz w:val="20"/>
              </w:rPr>
              <w:t>-</w:t>
            </w:r>
            <w:r>
              <w:rPr>
                <w:spacing w:val="2"/>
                <w:sz w:val="20"/>
              </w:rPr>
              <w:t xml:space="preserve"> </w:t>
            </w:r>
            <w:r>
              <w:rPr>
                <w:spacing w:val="-2"/>
                <w:sz w:val="20"/>
              </w:rPr>
              <w:t>основные*</w:t>
            </w:r>
          </w:p>
        </w:tc>
        <w:tc>
          <w:tcPr>
            <w:tcW w:w="1027" w:type="dxa"/>
            <w:tcBorders>
              <w:top w:val="nil"/>
              <w:bottom w:val="nil"/>
            </w:tcBorders>
          </w:tcPr>
          <w:p w14:paraId="77E6843A" w14:textId="77777777" w:rsidR="00997F6A" w:rsidRDefault="005C48BA">
            <w:pPr>
              <w:pStyle w:val="TableParagraph"/>
              <w:spacing w:line="210" w:lineRule="exact"/>
              <w:ind w:left="9"/>
              <w:jc w:val="center"/>
              <w:rPr>
                <w:sz w:val="20"/>
              </w:rPr>
            </w:pPr>
            <w:r>
              <w:rPr>
                <w:spacing w:val="-5"/>
                <w:sz w:val="20"/>
              </w:rPr>
              <w:t>40</w:t>
            </w:r>
          </w:p>
        </w:tc>
        <w:tc>
          <w:tcPr>
            <w:tcW w:w="1037" w:type="dxa"/>
            <w:tcBorders>
              <w:top w:val="nil"/>
              <w:bottom w:val="nil"/>
            </w:tcBorders>
          </w:tcPr>
          <w:p w14:paraId="616BADD0" w14:textId="77777777" w:rsidR="00997F6A" w:rsidRDefault="005C48BA">
            <w:pPr>
              <w:pStyle w:val="TableParagraph"/>
              <w:spacing w:line="210" w:lineRule="exact"/>
              <w:ind w:left="52" w:right="29"/>
              <w:jc w:val="center"/>
              <w:rPr>
                <w:sz w:val="20"/>
              </w:rPr>
            </w:pPr>
            <w:r>
              <w:rPr>
                <w:spacing w:val="-5"/>
                <w:sz w:val="20"/>
              </w:rPr>
              <w:t>3,0</w:t>
            </w:r>
          </w:p>
        </w:tc>
        <w:tc>
          <w:tcPr>
            <w:tcW w:w="979" w:type="dxa"/>
            <w:tcBorders>
              <w:top w:val="nil"/>
              <w:bottom w:val="nil"/>
            </w:tcBorders>
          </w:tcPr>
          <w:p w14:paraId="7AF7F16E" w14:textId="77777777" w:rsidR="00997F6A" w:rsidRDefault="005C48BA">
            <w:pPr>
              <w:pStyle w:val="TableParagraph"/>
              <w:spacing w:line="210" w:lineRule="exact"/>
              <w:ind w:left="23"/>
              <w:jc w:val="center"/>
              <w:rPr>
                <w:sz w:val="20"/>
              </w:rPr>
            </w:pPr>
            <w:r>
              <w:rPr>
                <w:spacing w:val="-10"/>
                <w:sz w:val="20"/>
              </w:rPr>
              <w:t>2</w:t>
            </w:r>
          </w:p>
        </w:tc>
        <w:tc>
          <w:tcPr>
            <w:tcW w:w="777" w:type="dxa"/>
            <w:tcBorders>
              <w:top w:val="nil"/>
              <w:bottom w:val="nil"/>
            </w:tcBorders>
          </w:tcPr>
          <w:p w14:paraId="14F6063E" w14:textId="77777777" w:rsidR="00997F6A" w:rsidRDefault="005C48BA">
            <w:pPr>
              <w:pStyle w:val="TableParagraph"/>
              <w:spacing w:line="210" w:lineRule="exact"/>
              <w:ind w:left="19"/>
              <w:jc w:val="center"/>
              <w:rPr>
                <w:sz w:val="20"/>
              </w:rPr>
            </w:pPr>
            <w:r>
              <w:rPr>
                <w:spacing w:val="-5"/>
                <w:sz w:val="20"/>
              </w:rPr>
              <w:t>50</w:t>
            </w:r>
          </w:p>
        </w:tc>
        <w:tc>
          <w:tcPr>
            <w:tcW w:w="1459" w:type="dxa"/>
            <w:tcBorders>
              <w:top w:val="nil"/>
              <w:bottom w:val="nil"/>
            </w:tcBorders>
          </w:tcPr>
          <w:p w14:paraId="3D5A46F9" w14:textId="77777777" w:rsidR="00997F6A" w:rsidRDefault="005C48BA">
            <w:pPr>
              <w:pStyle w:val="TableParagraph"/>
              <w:spacing w:line="210" w:lineRule="exact"/>
              <w:ind w:left="25" w:right="5"/>
              <w:jc w:val="center"/>
              <w:rPr>
                <w:sz w:val="20"/>
              </w:rPr>
            </w:pPr>
            <w:r>
              <w:rPr>
                <w:spacing w:val="-5"/>
                <w:sz w:val="20"/>
              </w:rPr>
              <w:t>70</w:t>
            </w:r>
          </w:p>
        </w:tc>
        <w:tc>
          <w:tcPr>
            <w:tcW w:w="979" w:type="dxa"/>
            <w:tcBorders>
              <w:top w:val="nil"/>
              <w:bottom w:val="nil"/>
            </w:tcBorders>
          </w:tcPr>
          <w:p w14:paraId="4B619F1D" w14:textId="77777777" w:rsidR="00997F6A" w:rsidRDefault="005C48BA">
            <w:pPr>
              <w:pStyle w:val="TableParagraph"/>
              <w:spacing w:line="210" w:lineRule="exact"/>
              <w:ind w:left="25"/>
              <w:jc w:val="center"/>
              <w:rPr>
                <w:sz w:val="20"/>
              </w:rPr>
            </w:pPr>
            <w:r>
              <w:rPr>
                <w:spacing w:val="-5"/>
                <w:sz w:val="20"/>
              </w:rPr>
              <w:t>600</w:t>
            </w:r>
          </w:p>
        </w:tc>
        <w:tc>
          <w:tcPr>
            <w:tcW w:w="921" w:type="dxa"/>
            <w:tcBorders>
              <w:top w:val="nil"/>
              <w:bottom w:val="nil"/>
            </w:tcBorders>
          </w:tcPr>
          <w:p w14:paraId="7B220182" w14:textId="77777777" w:rsidR="00997F6A" w:rsidRDefault="005C48BA">
            <w:pPr>
              <w:pStyle w:val="TableParagraph"/>
              <w:spacing w:line="210" w:lineRule="exact"/>
              <w:ind w:left="108" w:right="82"/>
              <w:jc w:val="center"/>
              <w:rPr>
                <w:sz w:val="20"/>
              </w:rPr>
            </w:pPr>
            <w:r>
              <w:rPr>
                <w:spacing w:val="-5"/>
                <w:sz w:val="20"/>
              </w:rPr>
              <w:t>250</w:t>
            </w:r>
          </w:p>
        </w:tc>
        <w:tc>
          <w:tcPr>
            <w:tcW w:w="940" w:type="dxa"/>
            <w:tcBorders>
              <w:top w:val="nil"/>
              <w:bottom w:val="nil"/>
            </w:tcBorders>
          </w:tcPr>
          <w:p w14:paraId="62A0E098" w14:textId="77777777" w:rsidR="00997F6A" w:rsidRDefault="005C48BA">
            <w:pPr>
              <w:pStyle w:val="TableParagraph"/>
              <w:spacing w:line="210" w:lineRule="exact"/>
              <w:ind w:left="27"/>
              <w:jc w:val="center"/>
              <w:rPr>
                <w:sz w:val="20"/>
              </w:rPr>
            </w:pPr>
            <w:r>
              <w:rPr>
                <w:spacing w:val="-5"/>
                <w:sz w:val="20"/>
              </w:rPr>
              <w:t>1,0</w:t>
            </w:r>
          </w:p>
        </w:tc>
      </w:tr>
      <w:tr w:rsidR="00997F6A" w14:paraId="0162950A" w14:textId="77777777">
        <w:trPr>
          <w:trHeight w:val="230"/>
        </w:trPr>
        <w:tc>
          <w:tcPr>
            <w:tcW w:w="1517" w:type="dxa"/>
            <w:tcBorders>
              <w:top w:val="nil"/>
              <w:bottom w:val="nil"/>
            </w:tcBorders>
          </w:tcPr>
          <w:p w14:paraId="19F4C753" w14:textId="77777777" w:rsidR="00997F6A" w:rsidRDefault="005C48BA">
            <w:pPr>
              <w:pStyle w:val="TableParagraph"/>
              <w:spacing w:line="210" w:lineRule="exact"/>
              <w:ind w:left="78"/>
              <w:rPr>
                <w:sz w:val="20"/>
              </w:rPr>
            </w:pPr>
            <w:r>
              <w:rPr>
                <w:spacing w:val="-10"/>
                <w:sz w:val="20"/>
              </w:rPr>
              <w:t>-</w:t>
            </w:r>
          </w:p>
        </w:tc>
        <w:tc>
          <w:tcPr>
            <w:tcW w:w="1027" w:type="dxa"/>
            <w:tcBorders>
              <w:top w:val="nil"/>
              <w:bottom w:val="nil"/>
            </w:tcBorders>
          </w:tcPr>
          <w:p w14:paraId="5E8F8BD9" w14:textId="77777777" w:rsidR="00997F6A" w:rsidRDefault="005C48BA">
            <w:pPr>
              <w:pStyle w:val="TableParagraph"/>
              <w:spacing w:line="210" w:lineRule="exact"/>
              <w:ind w:left="9"/>
              <w:jc w:val="center"/>
              <w:rPr>
                <w:sz w:val="20"/>
              </w:rPr>
            </w:pPr>
            <w:r>
              <w:rPr>
                <w:spacing w:val="-5"/>
                <w:sz w:val="20"/>
              </w:rPr>
              <w:t>30</w:t>
            </w:r>
          </w:p>
        </w:tc>
        <w:tc>
          <w:tcPr>
            <w:tcW w:w="1037" w:type="dxa"/>
            <w:tcBorders>
              <w:top w:val="nil"/>
              <w:bottom w:val="nil"/>
            </w:tcBorders>
          </w:tcPr>
          <w:p w14:paraId="43F4F5B9" w14:textId="77777777" w:rsidR="00997F6A" w:rsidRDefault="005C48BA">
            <w:pPr>
              <w:pStyle w:val="TableParagraph"/>
              <w:spacing w:line="210" w:lineRule="exact"/>
              <w:ind w:left="52" w:right="29"/>
              <w:jc w:val="center"/>
              <w:rPr>
                <w:sz w:val="20"/>
              </w:rPr>
            </w:pPr>
            <w:r>
              <w:rPr>
                <w:spacing w:val="-5"/>
                <w:sz w:val="20"/>
              </w:rPr>
              <w:t>3,5</w:t>
            </w:r>
          </w:p>
        </w:tc>
        <w:tc>
          <w:tcPr>
            <w:tcW w:w="979" w:type="dxa"/>
            <w:tcBorders>
              <w:top w:val="nil"/>
              <w:bottom w:val="nil"/>
            </w:tcBorders>
          </w:tcPr>
          <w:p w14:paraId="278397A5" w14:textId="77777777" w:rsidR="00997F6A" w:rsidRDefault="005C48BA">
            <w:pPr>
              <w:pStyle w:val="TableParagraph"/>
              <w:spacing w:line="210" w:lineRule="exact"/>
              <w:ind w:left="23"/>
              <w:jc w:val="center"/>
              <w:rPr>
                <w:sz w:val="20"/>
              </w:rPr>
            </w:pPr>
            <w:r>
              <w:rPr>
                <w:spacing w:val="-10"/>
                <w:sz w:val="20"/>
              </w:rPr>
              <w:t>1</w:t>
            </w:r>
          </w:p>
        </w:tc>
        <w:tc>
          <w:tcPr>
            <w:tcW w:w="777" w:type="dxa"/>
            <w:tcBorders>
              <w:top w:val="nil"/>
              <w:bottom w:val="nil"/>
            </w:tcBorders>
          </w:tcPr>
          <w:p w14:paraId="7E5D5BD2" w14:textId="77777777" w:rsidR="00997F6A" w:rsidRDefault="005C48BA">
            <w:pPr>
              <w:pStyle w:val="TableParagraph"/>
              <w:spacing w:line="210" w:lineRule="exact"/>
              <w:ind w:left="19"/>
              <w:jc w:val="center"/>
              <w:rPr>
                <w:sz w:val="20"/>
              </w:rPr>
            </w:pPr>
            <w:r>
              <w:rPr>
                <w:spacing w:val="-5"/>
                <w:sz w:val="20"/>
              </w:rPr>
              <w:t>25</w:t>
            </w:r>
          </w:p>
        </w:tc>
        <w:tc>
          <w:tcPr>
            <w:tcW w:w="1459" w:type="dxa"/>
            <w:tcBorders>
              <w:top w:val="nil"/>
              <w:bottom w:val="nil"/>
            </w:tcBorders>
          </w:tcPr>
          <w:p w14:paraId="5E98810C" w14:textId="77777777" w:rsidR="00997F6A" w:rsidRDefault="005C48BA">
            <w:pPr>
              <w:pStyle w:val="TableParagraph"/>
              <w:spacing w:line="210" w:lineRule="exact"/>
              <w:ind w:left="25" w:right="5"/>
              <w:jc w:val="center"/>
              <w:rPr>
                <w:sz w:val="20"/>
              </w:rPr>
            </w:pPr>
            <w:r>
              <w:rPr>
                <w:spacing w:val="-5"/>
                <w:sz w:val="20"/>
              </w:rPr>
              <w:t>80</w:t>
            </w:r>
          </w:p>
        </w:tc>
        <w:tc>
          <w:tcPr>
            <w:tcW w:w="979" w:type="dxa"/>
            <w:tcBorders>
              <w:top w:val="nil"/>
              <w:bottom w:val="nil"/>
            </w:tcBorders>
          </w:tcPr>
          <w:p w14:paraId="1B9B89A5" w14:textId="77777777" w:rsidR="00997F6A" w:rsidRDefault="005C48BA">
            <w:pPr>
              <w:pStyle w:val="TableParagraph"/>
              <w:spacing w:line="210" w:lineRule="exact"/>
              <w:ind w:left="25"/>
              <w:jc w:val="center"/>
              <w:rPr>
                <w:sz w:val="20"/>
              </w:rPr>
            </w:pPr>
            <w:r>
              <w:rPr>
                <w:spacing w:val="-5"/>
                <w:sz w:val="20"/>
              </w:rPr>
              <w:t>600</w:t>
            </w:r>
          </w:p>
        </w:tc>
        <w:tc>
          <w:tcPr>
            <w:tcW w:w="921" w:type="dxa"/>
            <w:tcBorders>
              <w:top w:val="nil"/>
              <w:bottom w:val="nil"/>
            </w:tcBorders>
          </w:tcPr>
          <w:p w14:paraId="38FC4214" w14:textId="77777777" w:rsidR="00997F6A" w:rsidRDefault="005C48BA">
            <w:pPr>
              <w:pStyle w:val="TableParagraph"/>
              <w:spacing w:line="210" w:lineRule="exact"/>
              <w:ind w:left="108" w:right="82"/>
              <w:jc w:val="center"/>
              <w:rPr>
                <w:sz w:val="20"/>
              </w:rPr>
            </w:pPr>
            <w:r>
              <w:rPr>
                <w:spacing w:val="-5"/>
                <w:sz w:val="20"/>
              </w:rPr>
              <w:t>200</w:t>
            </w:r>
          </w:p>
        </w:tc>
        <w:tc>
          <w:tcPr>
            <w:tcW w:w="940" w:type="dxa"/>
            <w:tcBorders>
              <w:top w:val="nil"/>
              <w:bottom w:val="nil"/>
            </w:tcBorders>
          </w:tcPr>
          <w:p w14:paraId="407FC984" w14:textId="77777777" w:rsidR="00997F6A" w:rsidRDefault="005C48BA">
            <w:pPr>
              <w:pStyle w:val="TableParagraph"/>
              <w:spacing w:line="210" w:lineRule="exact"/>
              <w:ind w:left="27" w:right="5"/>
              <w:jc w:val="center"/>
              <w:rPr>
                <w:sz w:val="20"/>
              </w:rPr>
            </w:pPr>
            <w:r>
              <w:rPr>
                <w:spacing w:val="-4"/>
                <w:sz w:val="20"/>
              </w:rPr>
              <w:t>0,75</w:t>
            </w:r>
          </w:p>
        </w:tc>
      </w:tr>
      <w:tr w:rsidR="00997F6A" w14:paraId="49C957E1" w14:textId="77777777">
        <w:trPr>
          <w:trHeight w:val="230"/>
        </w:trPr>
        <w:tc>
          <w:tcPr>
            <w:tcW w:w="1517" w:type="dxa"/>
            <w:tcBorders>
              <w:top w:val="nil"/>
              <w:bottom w:val="nil"/>
            </w:tcBorders>
          </w:tcPr>
          <w:p w14:paraId="3DFC4A12" w14:textId="77777777" w:rsidR="00997F6A" w:rsidRDefault="005C48BA">
            <w:pPr>
              <w:pStyle w:val="TableParagraph"/>
              <w:spacing w:line="210" w:lineRule="exact"/>
              <w:ind w:left="78"/>
              <w:rPr>
                <w:sz w:val="20"/>
              </w:rPr>
            </w:pPr>
            <w:r>
              <w:rPr>
                <w:spacing w:val="-2"/>
                <w:sz w:val="20"/>
              </w:rPr>
              <w:t>второстепенны</w:t>
            </w:r>
          </w:p>
        </w:tc>
        <w:tc>
          <w:tcPr>
            <w:tcW w:w="1027" w:type="dxa"/>
            <w:tcBorders>
              <w:top w:val="nil"/>
              <w:bottom w:val="nil"/>
            </w:tcBorders>
          </w:tcPr>
          <w:p w14:paraId="12B2592D" w14:textId="77777777" w:rsidR="00997F6A" w:rsidRDefault="00997F6A">
            <w:pPr>
              <w:pStyle w:val="TableParagraph"/>
              <w:rPr>
                <w:sz w:val="16"/>
              </w:rPr>
            </w:pPr>
          </w:p>
        </w:tc>
        <w:tc>
          <w:tcPr>
            <w:tcW w:w="1037" w:type="dxa"/>
            <w:tcBorders>
              <w:top w:val="nil"/>
              <w:bottom w:val="nil"/>
            </w:tcBorders>
          </w:tcPr>
          <w:p w14:paraId="5F13E0F9" w14:textId="77777777" w:rsidR="00997F6A" w:rsidRDefault="00997F6A">
            <w:pPr>
              <w:pStyle w:val="TableParagraph"/>
              <w:rPr>
                <w:sz w:val="16"/>
              </w:rPr>
            </w:pPr>
          </w:p>
        </w:tc>
        <w:tc>
          <w:tcPr>
            <w:tcW w:w="979" w:type="dxa"/>
            <w:tcBorders>
              <w:top w:val="nil"/>
              <w:bottom w:val="nil"/>
            </w:tcBorders>
          </w:tcPr>
          <w:p w14:paraId="18AA9131" w14:textId="77777777" w:rsidR="00997F6A" w:rsidRDefault="00997F6A">
            <w:pPr>
              <w:pStyle w:val="TableParagraph"/>
              <w:rPr>
                <w:sz w:val="16"/>
              </w:rPr>
            </w:pPr>
          </w:p>
        </w:tc>
        <w:tc>
          <w:tcPr>
            <w:tcW w:w="777" w:type="dxa"/>
            <w:tcBorders>
              <w:top w:val="nil"/>
              <w:bottom w:val="nil"/>
            </w:tcBorders>
          </w:tcPr>
          <w:p w14:paraId="6290CB62" w14:textId="77777777" w:rsidR="00997F6A" w:rsidRDefault="00997F6A">
            <w:pPr>
              <w:pStyle w:val="TableParagraph"/>
              <w:rPr>
                <w:sz w:val="16"/>
              </w:rPr>
            </w:pPr>
          </w:p>
        </w:tc>
        <w:tc>
          <w:tcPr>
            <w:tcW w:w="1459" w:type="dxa"/>
            <w:tcBorders>
              <w:top w:val="nil"/>
              <w:bottom w:val="nil"/>
            </w:tcBorders>
          </w:tcPr>
          <w:p w14:paraId="67D74C7C" w14:textId="77777777" w:rsidR="00997F6A" w:rsidRDefault="00997F6A">
            <w:pPr>
              <w:pStyle w:val="TableParagraph"/>
              <w:rPr>
                <w:sz w:val="16"/>
              </w:rPr>
            </w:pPr>
          </w:p>
        </w:tc>
        <w:tc>
          <w:tcPr>
            <w:tcW w:w="979" w:type="dxa"/>
            <w:tcBorders>
              <w:top w:val="nil"/>
              <w:bottom w:val="nil"/>
            </w:tcBorders>
          </w:tcPr>
          <w:p w14:paraId="499E21BD" w14:textId="77777777" w:rsidR="00997F6A" w:rsidRDefault="00997F6A">
            <w:pPr>
              <w:pStyle w:val="TableParagraph"/>
              <w:rPr>
                <w:sz w:val="16"/>
              </w:rPr>
            </w:pPr>
          </w:p>
        </w:tc>
        <w:tc>
          <w:tcPr>
            <w:tcW w:w="921" w:type="dxa"/>
            <w:tcBorders>
              <w:top w:val="nil"/>
              <w:bottom w:val="nil"/>
            </w:tcBorders>
          </w:tcPr>
          <w:p w14:paraId="528130B1" w14:textId="77777777" w:rsidR="00997F6A" w:rsidRDefault="00997F6A">
            <w:pPr>
              <w:pStyle w:val="TableParagraph"/>
              <w:rPr>
                <w:sz w:val="16"/>
              </w:rPr>
            </w:pPr>
          </w:p>
        </w:tc>
        <w:tc>
          <w:tcPr>
            <w:tcW w:w="940" w:type="dxa"/>
            <w:tcBorders>
              <w:top w:val="nil"/>
              <w:bottom w:val="nil"/>
            </w:tcBorders>
          </w:tcPr>
          <w:p w14:paraId="4135D8C2" w14:textId="77777777" w:rsidR="00997F6A" w:rsidRDefault="00997F6A">
            <w:pPr>
              <w:pStyle w:val="TableParagraph"/>
              <w:rPr>
                <w:sz w:val="16"/>
              </w:rPr>
            </w:pPr>
          </w:p>
        </w:tc>
      </w:tr>
      <w:tr w:rsidR="00997F6A" w14:paraId="1EAE9EB1" w14:textId="77777777">
        <w:trPr>
          <w:trHeight w:val="235"/>
        </w:trPr>
        <w:tc>
          <w:tcPr>
            <w:tcW w:w="1517" w:type="dxa"/>
            <w:tcBorders>
              <w:top w:val="nil"/>
            </w:tcBorders>
          </w:tcPr>
          <w:p w14:paraId="4C3D1E91" w14:textId="77777777" w:rsidR="00997F6A" w:rsidRDefault="005C48BA">
            <w:pPr>
              <w:pStyle w:val="TableParagraph"/>
              <w:spacing w:line="216" w:lineRule="exact"/>
              <w:ind w:left="78"/>
              <w:rPr>
                <w:sz w:val="20"/>
              </w:rPr>
            </w:pPr>
            <w:r>
              <w:rPr>
                <w:spacing w:val="-10"/>
                <w:sz w:val="20"/>
              </w:rPr>
              <w:t>е</w:t>
            </w:r>
          </w:p>
        </w:tc>
        <w:tc>
          <w:tcPr>
            <w:tcW w:w="1027" w:type="dxa"/>
            <w:tcBorders>
              <w:top w:val="nil"/>
            </w:tcBorders>
          </w:tcPr>
          <w:p w14:paraId="5FCA739F" w14:textId="77777777" w:rsidR="00997F6A" w:rsidRDefault="00997F6A">
            <w:pPr>
              <w:pStyle w:val="TableParagraph"/>
              <w:rPr>
                <w:sz w:val="16"/>
              </w:rPr>
            </w:pPr>
          </w:p>
        </w:tc>
        <w:tc>
          <w:tcPr>
            <w:tcW w:w="1037" w:type="dxa"/>
            <w:tcBorders>
              <w:top w:val="nil"/>
            </w:tcBorders>
          </w:tcPr>
          <w:p w14:paraId="74C27785" w14:textId="77777777" w:rsidR="00997F6A" w:rsidRDefault="00997F6A">
            <w:pPr>
              <w:pStyle w:val="TableParagraph"/>
              <w:rPr>
                <w:sz w:val="16"/>
              </w:rPr>
            </w:pPr>
          </w:p>
        </w:tc>
        <w:tc>
          <w:tcPr>
            <w:tcW w:w="979" w:type="dxa"/>
            <w:tcBorders>
              <w:top w:val="nil"/>
            </w:tcBorders>
          </w:tcPr>
          <w:p w14:paraId="63702492" w14:textId="77777777" w:rsidR="00997F6A" w:rsidRDefault="00997F6A">
            <w:pPr>
              <w:pStyle w:val="TableParagraph"/>
              <w:rPr>
                <w:sz w:val="16"/>
              </w:rPr>
            </w:pPr>
          </w:p>
        </w:tc>
        <w:tc>
          <w:tcPr>
            <w:tcW w:w="777" w:type="dxa"/>
            <w:tcBorders>
              <w:top w:val="nil"/>
            </w:tcBorders>
          </w:tcPr>
          <w:p w14:paraId="6037ED99" w14:textId="77777777" w:rsidR="00997F6A" w:rsidRDefault="00997F6A">
            <w:pPr>
              <w:pStyle w:val="TableParagraph"/>
              <w:rPr>
                <w:sz w:val="16"/>
              </w:rPr>
            </w:pPr>
          </w:p>
        </w:tc>
        <w:tc>
          <w:tcPr>
            <w:tcW w:w="1459" w:type="dxa"/>
            <w:tcBorders>
              <w:top w:val="nil"/>
            </w:tcBorders>
          </w:tcPr>
          <w:p w14:paraId="5CA2EA63" w14:textId="77777777" w:rsidR="00997F6A" w:rsidRDefault="00997F6A">
            <w:pPr>
              <w:pStyle w:val="TableParagraph"/>
              <w:rPr>
                <w:sz w:val="16"/>
              </w:rPr>
            </w:pPr>
          </w:p>
        </w:tc>
        <w:tc>
          <w:tcPr>
            <w:tcW w:w="979" w:type="dxa"/>
            <w:tcBorders>
              <w:top w:val="nil"/>
            </w:tcBorders>
          </w:tcPr>
          <w:p w14:paraId="7106AFB4" w14:textId="77777777" w:rsidR="00997F6A" w:rsidRDefault="00997F6A">
            <w:pPr>
              <w:pStyle w:val="TableParagraph"/>
              <w:rPr>
                <w:sz w:val="16"/>
              </w:rPr>
            </w:pPr>
          </w:p>
        </w:tc>
        <w:tc>
          <w:tcPr>
            <w:tcW w:w="921" w:type="dxa"/>
            <w:tcBorders>
              <w:top w:val="nil"/>
            </w:tcBorders>
          </w:tcPr>
          <w:p w14:paraId="288F8121" w14:textId="77777777" w:rsidR="00997F6A" w:rsidRDefault="00997F6A">
            <w:pPr>
              <w:pStyle w:val="TableParagraph"/>
              <w:rPr>
                <w:sz w:val="16"/>
              </w:rPr>
            </w:pPr>
          </w:p>
        </w:tc>
        <w:tc>
          <w:tcPr>
            <w:tcW w:w="940" w:type="dxa"/>
            <w:tcBorders>
              <w:top w:val="nil"/>
            </w:tcBorders>
          </w:tcPr>
          <w:p w14:paraId="2459A8D4" w14:textId="77777777" w:rsidR="00997F6A" w:rsidRDefault="00997F6A">
            <w:pPr>
              <w:pStyle w:val="TableParagraph"/>
              <w:rPr>
                <w:sz w:val="16"/>
              </w:rPr>
            </w:pPr>
          </w:p>
        </w:tc>
      </w:tr>
      <w:tr w:rsidR="00997F6A" w14:paraId="4D124AA7" w14:textId="77777777">
        <w:trPr>
          <w:trHeight w:val="1141"/>
        </w:trPr>
        <w:tc>
          <w:tcPr>
            <w:tcW w:w="1517" w:type="dxa"/>
            <w:tcBorders>
              <w:bottom w:val="nil"/>
            </w:tcBorders>
          </w:tcPr>
          <w:p w14:paraId="2C0A9F54" w14:textId="77777777" w:rsidR="00997F6A" w:rsidRDefault="005C48BA">
            <w:pPr>
              <w:pStyle w:val="TableParagraph"/>
              <w:ind w:left="78"/>
              <w:rPr>
                <w:sz w:val="20"/>
              </w:rPr>
            </w:pPr>
            <w:r>
              <w:rPr>
                <w:spacing w:val="-2"/>
                <w:sz w:val="20"/>
              </w:rPr>
              <w:t>Велосипедные дорожки:</w:t>
            </w:r>
          </w:p>
          <w:p w14:paraId="2E8F27BE" w14:textId="77777777" w:rsidR="00997F6A" w:rsidRDefault="005C48BA">
            <w:pPr>
              <w:pStyle w:val="TableParagraph"/>
              <w:ind w:left="78"/>
              <w:rPr>
                <w:sz w:val="20"/>
              </w:rPr>
            </w:pPr>
            <w:r>
              <w:rPr>
                <w:sz w:val="20"/>
              </w:rPr>
              <w:t>-</w:t>
            </w:r>
            <w:r>
              <w:rPr>
                <w:spacing w:val="2"/>
                <w:sz w:val="20"/>
              </w:rPr>
              <w:t xml:space="preserve"> </w:t>
            </w:r>
            <w:r>
              <w:rPr>
                <w:sz w:val="20"/>
              </w:rPr>
              <w:t>в</w:t>
            </w:r>
            <w:r>
              <w:rPr>
                <w:spacing w:val="-2"/>
                <w:sz w:val="20"/>
              </w:rPr>
              <w:t xml:space="preserve"> составе</w:t>
            </w:r>
          </w:p>
          <w:p w14:paraId="44F46FC7" w14:textId="77777777" w:rsidR="00997F6A" w:rsidRDefault="005C48BA">
            <w:pPr>
              <w:pStyle w:val="TableParagraph"/>
              <w:spacing w:line="226" w:lineRule="exact"/>
              <w:ind w:left="78" w:right="220"/>
              <w:rPr>
                <w:sz w:val="20"/>
              </w:rPr>
            </w:pPr>
            <w:r>
              <w:rPr>
                <w:spacing w:val="-2"/>
                <w:sz w:val="20"/>
              </w:rPr>
              <w:t xml:space="preserve">поперечного </w:t>
            </w:r>
            <w:r>
              <w:rPr>
                <w:sz w:val="20"/>
              </w:rPr>
              <w:t>профиля</w:t>
            </w:r>
            <w:r>
              <w:rPr>
                <w:spacing w:val="-13"/>
                <w:sz w:val="20"/>
              </w:rPr>
              <w:t xml:space="preserve"> </w:t>
            </w:r>
            <w:r>
              <w:rPr>
                <w:sz w:val="20"/>
              </w:rPr>
              <w:t>УДС</w:t>
            </w:r>
          </w:p>
        </w:tc>
        <w:tc>
          <w:tcPr>
            <w:tcW w:w="1027" w:type="dxa"/>
            <w:tcBorders>
              <w:bottom w:val="nil"/>
            </w:tcBorders>
          </w:tcPr>
          <w:p w14:paraId="7070F145" w14:textId="77777777" w:rsidR="00997F6A" w:rsidRDefault="00997F6A">
            <w:pPr>
              <w:pStyle w:val="TableParagraph"/>
              <w:spacing w:before="221"/>
              <w:rPr>
                <w:sz w:val="20"/>
              </w:rPr>
            </w:pPr>
          </w:p>
          <w:p w14:paraId="37E4C4F3" w14:textId="77777777" w:rsidR="00997F6A" w:rsidRDefault="005C48BA">
            <w:pPr>
              <w:pStyle w:val="TableParagraph"/>
              <w:ind w:left="9"/>
              <w:jc w:val="center"/>
              <w:rPr>
                <w:sz w:val="20"/>
              </w:rPr>
            </w:pPr>
            <w:r>
              <w:rPr>
                <w:spacing w:val="-10"/>
                <w:sz w:val="20"/>
              </w:rPr>
              <w:t>-</w:t>
            </w:r>
          </w:p>
        </w:tc>
        <w:tc>
          <w:tcPr>
            <w:tcW w:w="1037" w:type="dxa"/>
            <w:tcBorders>
              <w:bottom w:val="nil"/>
            </w:tcBorders>
          </w:tcPr>
          <w:p w14:paraId="5E6472DF" w14:textId="77777777" w:rsidR="00997F6A" w:rsidRDefault="00997F6A">
            <w:pPr>
              <w:pStyle w:val="TableParagraph"/>
              <w:spacing w:before="221"/>
              <w:rPr>
                <w:sz w:val="20"/>
              </w:rPr>
            </w:pPr>
          </w:p>
          <w:p w14:paraId="4E97B19F" w14:textId="77777777" w:rsidR="00997F6A" w:rsidRDefault="005C48BA">
            <w:pPr>
              <w:pStyle w:val="TableParagraph"/>
              <w:ind w:left="47" w:right="29"/>
              <w:jc w:val="center"/>
              <w:rPr>
                <w:sz w:val="20"/>
              </w:rPr>
            </w:pPr>
            <w:r>
              <w:rPr>
                <w:spacing w:val="-2"/>
                <w:sz w:val="20"/>
              </w:rPr>
              <w:t>1,50**</w:t>
            </w:r>
          </w:p>
        </w:tc>
        <w:tc>
          <w:tcPr>
            <w:tcW w:w="979" w:type="dxa"/>
            <w:tcBorders>
              <w:bottom w:val="nil"/>
            </w:tcBorders>
          </w:tcPr>
          <w:p w14:paraId="2C860E15" w14:textId="77777777" w:rsidR="00997F6A" w:rsidRDefault="00997F6A">
            <w:pPr>
              <w:pStyle w:val="TableParagraph"/>
              <w:spacing w:before="221"/>
              <w:rPr>
                <w:sz w:val="20"/>
              </w:rPr>
            </w:pPr>
          </w:p>
          <w:p w14:paraId="2DD715FE" w14:textId="77777777" w:rsidR="00997F6A" w:rsidRDefault="005C48BA">
            <w:pPr>
              <w:pStyle w:val="TableParagraph"/>
              <w:ind w:left="18"/>
              <w:jc w:val="center"/>
              <w:rPr>
                <w:sz w:val="20"/>
              </w:rPr>
            </w:pPr>
            <w:r>
              <w:rPr>
                <w:sz w:val="20"/>
              </w:rPr>
              <w:t>1-</w:t>
            </w:r>
            <w:r>
              <w:rPr>
                <w:spacing w:val="-10"/>
                <w:sz w:val="20"/>
              </w:rPr>
              <w:t>2</w:t>
            </w:r>
          </w:p>
        </w:tc>
        <w:tc>
          <w:tcPr>
            <w:tcW w:w="777" w:type="dxa"/>
            <w:tcBorders>
              <w:bottom w:val="nil"/>
            </w:tcBorders>
          </w:tcPr>
          <w:p w14:paraId="2F738D5D" w14:textId="77777777" w:rsidR="00997F6A" w:rsidRDefault="00997F6A">
            <w:pPr>
              <w:pStyle w:val="TableParagraph"/>
              <w:rPr>
                <w:sz w:val="24"/>
              </w:rPr>
            </w:pPr>
          </w:p>
        </w:tc>
        <w:tc>
          <w:tcPr>
            <w:tcW w:w="1459" w:type="dxa"/>
            <w:tcBorders>
              <w:bottom w:val="nil"/>
            </w:tcBorders>
          </w:tcPr>
          <w:p w14:paraId="7F02E553" w14:textId="77777777" w:rsidR="00997F6A" w:rsidRDefault="00997F6A">
            <w:pPr>
              <w:pStyle w:val="TableParagraph"/>
              <w:rPr>
                <w:sz w:val="24"/>
              </w:rPr>
            </w:pPr>
          </w:p>
        </w:tc>
        <w:tc>
          <w:tcPr>
            <w:tcW w:w="979" w:type="dxa"/>
            <w:tcBorders>
              <w:bottom w:val="nil"/>
            </w:tcBorders>
          </w:tcPr>
          <w:p w14:paraId="2D24985D" w14:textId="77777777" w:rsidR="00997F6A" w:rsidRDefault="00997F6A">
            <w:pPr>
              <w:pStyle w:val="TableParagraph"/>
              <w:spacing w:before="221"/>
              <w:rPr>
                <w:sz w:val="20"/>
              </w:rPr>
            </w:pPr>
          </w:p>
          <w:p w14:paraId="6FF60152" w14:textId="77777777" w:rsidR="00997F6A" w:rsidRDefault="005C48BA">
            <w:pPr>
              <w:pStyle w:val="TableParagraph"/>
              <w:ind w:left="20"/>
              <w:jc w:val="center"/>
              <w:rPr>
                <w:sz w:val="20"/>
              </w:rPr>
            </w:pPr>
            <w:r>
              <w:rPr>
                <w:spacing w:val="-10"/>
                <w:sz w:val="20"/>
              </w:rPr>
              <w:t>-</w:t>
            </w:r>
          </w:p>
        </w:tc>
        <w:tc>
          <w:tcPr>
            <w:tcW w:w="921" w:type="dxa"/>
            <w:tcBorders>
              <w:bottom w:val="nil"/>
            </w:tcBorders>
          </w:tcPr>
          <w:p w14:paraId="4B9DA950" w14:textId="77777777" w:rsidR="00997F6A" w:rsidRDefault="00997F6A">
            <w:pPr>
              <w:pStyle w:val="TableParagraph"/>
              <w:spacing w:before="221"/>
              <w:rPr>
                <w:sz w:val="20"/>
              </w:rPr>
            </w:pPr>
          </w:p>
          <w:p w14:paraId="7A754C15" w14:textId="77777777" w:rsidR="00997F6A" w:rsidRDefault="005C48BA">
            <w:pPr>
              <w:pStyle w:val="TableParagraph"/>
              <w:ind w:left="104" w:right="83"/>
              <w:jc w:val="center"/>
              <w:rPr>
                <w:sz w:val="20"/>
              </w:rPr>
            </w:pPr>
            <w:r>
              <w:rPr>
                <w:spacing w:val="-10"/>
                <w:sz w:val="20"/>
              </w:rPr>
              <w:t>-</w:t>
            </w:r>
          </w:p>
        </w:tc>
        <w:tc>
          <w:tcPr>
            <w:tcW w:w="940" w:type="dxa"/>
            <w:tcBorders>
              <w:bottom w:val="nil"/>
            </w:tcBorders>
          </w:tcPr>
          <w:p w14:paraId="00F4C2A9" w14:textId="77777777" w:rsidR="00997F6A" w:rsidRDefault="00997F6A">
            <w:pPr>
              <w:pStyle w:val="TableParagraph"/>
              <w:spacing w:before="221"/>
              <w:rPr>
                <w:sz w:val="20"/>
              </w:rPr>
            </w:pPr>
          </w:p>
          <w:p w14:paraId="48DC78C7" w14:textId="77777777" w:rsidR="00997F6A" w:rsidRDefault="005C48BA">
            <w:pPr>
              <w:pStyle w:val="TableParagraph"/>
              <w:ind w:left="27" w:right="4"/>
              <w:jc w:val="center"/>
              <w:rPr>
                <w:sz w:val="20"/>
              </w:rPr>
            </w:pPr>
            <w:r>
              <w:rPr>
                <w:spacing w:val="-10"/>
                <w:sz w:val="20"/>
              </w:rPr>
              <w:t>-</w:t>
            </w:r>
          </w:p>
        </w:tc>
      </w:tr>
      <w:tr w:rsidR="00997F6A" w14:paraId="67E34F3D" w14:textId="77777777">
        <w:trPr>
          <w:trHeight w:val="1381"/>
        </w:trPr>
        <w:tc>
          <w:tcPr>
            <w:tcW w:w="1517" w:type="dxa"/>
            <w:tcBorders>
              <w:top w:val="nil"/>
              <w:bottom w:val="nil"/>
            </w:tcBorders>
          </w:tcPr>
          <w:p w14:paraId="51C6BE3C" w14:textId="77777777" w:rsidR="00997F6A" w:rsidRDefault="005C48BA">
            <w:pPr>
              <w:pStyle w:val="TableParagraph"/>
              <w:spacing w:before="211" w:line="230" w:lineRule="atLeast"/>
              <w:ind w:left="78"/>
              <w:rPr>
                <w:sz w:val="20"/>
              </w:rPr>
            </w:pPr>
            <w:r>
              <w:rPr>
                <w:sz w:val="20"/>
              </w:rPr>
              <w:t xml:space="preserve">- на </w:t>
            </w:r>
            <w:r>
              <w:rPr>
                <w:spacing w:val="-2"/>
                <w:sz w:val="20"/>
              </w:rPr>
              <w:t xml:space="preserve">рекреационных </w:t>
            </w:r>
            <w:r>
              <w:rPr>
                <w:sz w:val="20"/>
              </w:rPr>
              <w:t xml:space="preserve">территориях в жилых зонах и </w:t>
            </w:r>
            <w:r>
              <w:rPr>
                <w:spacing w:val="-4"/>
                <w:sz w:val="20"/>
              </w:rPr>
              <w:t>т.п.</w:t>
            </w:r>
          </w:p>
        </w:tc>
        <w:tc>
          <w:tcPr>
            <w:tcW w:w="1027" w:type="dxa"/>
            <w:tcBorders>
              <w:top w:val="nil"/>
              <w:bottom w:val="nil"/>
            </w:tcBorders>
          </w:tcPr>
          <w:p w14:paraId="507CEE45" w14:textId="77777777" w:rsidR="00997F6A" w:rsidRDefault="005C48BA">
            <w:pPr>
              <w:pStyle w:val="TableParagraph"/>
              <w:spacing w:before="226"/>
              <w:ind w:left="9"/>
              <w:jc w:val="center"/>
              <w:rPr>
                <w:sz w:val="20"/>
              </w:rPr>
            </w:pPr>
            <w:r>
              <w:rPr>
                <w:spacing w:val="-5"/>
                <w:sz w:val="20"/>
              </w:rPr>
              <w:t>20</w:t>
            </w:r>
          </w:p>
        </w:tc>
        <w:tc>
          <w:tcPr>
            <w:tcW w:w="1037" w:type="dxa"/>
            <w:tcBorders>
              <w:top w:val="nil"/>
              <w:bottom w:val="nil"/>
            </w:tcBorders>
          </w:tcPr>
          <w:p w14:paraId="63CDAB2D" w14:textId="77777777" w:rsidR="00997F6A" w:rsidRDefault="005C48BA">
            <w:pPr>
              <w:pStyle w:val="TableParagraph"/>
              <w:spacing w:line="226" w:lineRule="exact"/>
              <w:ind w:left="194"/>
              <w:rPr>
                <w:sz w:val="20"/>
              </w:rPr>
            </w:pPr>
            <w:r>
              <w:rPr>
                <w:spacing w:val="-2"/>
                <w:sz w:val="20"/>
              </w:rPr>
              <w:t>1,00***</w:t>
            </w:r>
          </w:p>
          <w:p w14:paraId="642CBC94" w14:textId="77777777" w:rsidR="00997F6A" w:rsidRDefault="005C48BA">
            <w:pPr>
              <w:pStyle w:val="TableParagraph"/>
              <w:ind w:left="242"/>
              <w:rPr>
                <w:sz w:val="20"/>
              </w:rPr>
            </w:pPr>
            <w:r>
              <w:rPr>
                <w:spacing w:val="-2"/>
                <w:sz w:val="20"/>
              </w:rPr>
              <w:t>1,50**</w:t>
            </w:r>
          </w:p>
        </w:tc>
        <w:tc>
          <w:tcPr>
            <w:tcW w:w="979" w:type="dxa"/>
            <w:tcBorders>
              <w:top w:val="nil"/>
              <w:bottom w:val="nil"/>
            </w:tcBorders>
          </w:tcPr>
          <w:p w14:paraId="234B74CD" w14:textId="77777777" w:rsidR="00997F6A" w:rsidRDefault="005C48BA">
            <w:pPr>
              <w:pStyle w:val="TableParagraph"/>
              <w:spacing w:line="226" w:lineRule="exact"/>
              <w:ind w:left="23"/>
              <w:jc w:val="center"/>
              <w:rPr>
                <w:sz w:val="20"/>
              </w:rPr>
            </w:pPr>
            <w:r>
              <w:rPr>
                <w:spacing w:val="-10"/>
                <w:sz w:val="20"/>
              </w:rPr>
              <w:t>2</w:t>
            </w:r>
          </w:p>
          <w:p w14:paraId="20CC99B1" w14:textId="77777777" w:rsidR="00997F6A" w:rsidRDefault="005C48BA">
            <w:pPr>
              <w:pStyle w:val="TableParagraph"/>
              <w:ind w:left="18"/>
              <w:jc w:val="center"/>
              <w:rPr>
                <w:sz w:val="20"/>
              </w:rPr>
            </w:pPr>
            <w:r>
              <w:rPr>
                <w:sz w:val="20"/>
              </w:rPr>
              <w:t>1-</w:t>
            </w:r>
            <w:r>
              <w:rPr>
                <w:spacing w:val="-10"/>
                <w:sz w:val="20"/>
              </w:rPr>
              <w:t>2</w:t>
            </w:r>
          </w:p>
        </w:tc>
        <w:tc>
          <w:tcPr>
            <w:tcW w:w="777" w:type="dxa"/>
            <w:tcBorders>
              <w:top w:val="nil"/>
              <w:bottom w:val="nil"/>
            </w:tcBorders>
          </w:tcPr>
          <w:p w14:paraId="6430DE23" w14:textId="77777777" w:rsidR="00997F6A" w:rsidRDefault="005C48BA">
            <w:pPr>
              <w:pStyle w:val="TableParagraph"/>
              <w:spacing w:line="226" w:lineRule="exact"/>
              <w:ind w:left="19"/>
              <w:jc w:val="center"/>
              <w:rPr>
                <w:sz w:val="20"/>
              </w:rPr>
            </w:pPr>
            <w:r>
              <w:rPr>
                <w:spacing w:val="-5"/>
                <w:sz w:val="20"/>
              </w:rPr>
              <w:t>25</w:t>
            </w:r>
          </w:p>
          <w:p w14:paraId="41C6BF74" w14:textId="77777777" w:rsidR="00997F6A" w:rsidRDefault="005C48BA">
            <w:pPr>
              <w:pStyle w:val="TableParagraph"/>
              <w:ind w:left="19"/>
              <w:jc w:val="center"/>
              <w:rPr>
                <w:sz w:val="20"/>
              </w:rPr>
            </w:pPr>
            <w:r>
              <w:rPr>
                <w:spacing w:val="-5"/>
                <w:sz w:val="20"/>
              </w:rPr>
              <w:t>25</w:t>
            </w:r>
          </w:p>
        </w:tc>
        <w:tc>
          <w:tcPr>
            <w:tcW w:w="1459" w:type="dxa"/>
            <w:tcBorders>
              <w:top w:val="nil"/>
              <w:bottom w:val="nil"/>
            </w:tcBorders>
          </w:tcPr>
          <w:p w14:paraId="00AB9DB6" w14:textId="77777777" w:rsidR="00997F6A" w:rsidRDefault="005C48BA">
            <w:pPr>
              <w:pStyle w:val="TableParagraph"/>
              <w:spacing w:line="226" w:lineRule="exact"/>
              <w:ind w:left="25" w:right="5"/>
              <w:jc w:val="center"/>
              <w:rPr>
                <w:sz w:val="20"/>
              </w:rPr>
            </w:pPr>
            <w:r>
              <w:rPr>
                <w:spacing w:val="-5"/>
                <w:sz w:val="20"/>
              </w:rPr>
              <w:t>70</w:t>
            </w:r>
          </w:p>
          <w:p w14:paraId="52CDF70E" w14:textId="77777777" w:rsidR="00997F6A" w:rsidRDefault="005C48BA">
            <w:pPr>
              <w:pStyle w:val="TableParagraph"/>
              <w:ind w:left="25" w:right="5"/>
              <w:jc w:val="center"/>
              <w:rPr>
                <w:sz w:val="20"/>
              </w:rPr>
            </w:pPr>
            <w:r>
              <w:rPr>
                <w:spacing w:val="-5"/>
                <w:sz w:val="20"/>
              </w:rPr>
              <w:t>70</w:t>
            </w:r>
          </w:p>
        </w:tc>
        <w:tc>
          <w:tcPr>
            <w:tcW w:w="979" w:type="dxa"/>
            <w:tcBorders>
              <w:top w:val="nil"/>
              <w:bottom w:val="nil"/>
            </w:tcBorders>
          </w:tcPr>
          <w:p w14:paraId="428BA6CF" w14:textId="77777777" w:rsidR="00997F6A" w:rsidRDefault="005C48BA">
            <w:pPr>
              <w:pStyle w:val="TableParagraph"/>
              <w:spacing w:before="226"/>
              <w:ind w:left="20"/>
              <w:jc w:val="center"/>
              <w:rPr>
                <w:sz w:val="20"/>
              </w:rPr>
            </w:pPr>
            <w:r>
              <w:rPr>
                <w:spacing w:val="-10"/>
                <w:sz w:val="20"/>
              </w:rPr>
              <w:t>-</w:t>
            </w:r>
          </w:p>
        </w:tc>
        <w:tc>
          <w:tcPr>
            <w:tcW w:w="921" w:type="dxa"/>
            <w:tcBorders>
              <w:top w:val="nil"/>
              <w:bottom w:val="nil"/>
            </w:tcBorders>
          </w:tcPr>
          <w:p w14:paraId="028B2686" w14:textId="77777777" w:rsidR="00997F6A" w:rsidRDefault="005C48BA">
            <w:pPr>
              <w:pStyle w:val="TableParagraph"/>
              <w:spacing w:before="226"/>
              <w:ind w:left="104" w:right="83"/>
              <w:jc w:val="center"/>
              <w:rPr>
                <w:sz w:val="20"/>
              </w:rPr>
            </w:pPr>
            <w:r>
              <w:rPr>
                <w:spacing w:val="-10"/>
                <w:sz w:val="20"/>
              </w:rPr>
              <w:t>-</w:t>
            </w:r>
          </w:p>
        </w:tc>
        <w:tc>
          <w:tcPr>
            <w:tcW w:w="940" w:type="dxa"/>
            <w:tcBorders>
              <w:top w:val="nil"/>
              <w:bottom w:val="nil"/>
            </w:tcBorders>
          </w:tcPr>
          <w:p w14:paraId="2F51958F" w14:textId="77777777" w:rsidR="00997F6A" w:rsidRDefault="005C48BA">
            <w:pPr>
              <w:pStyle w:val="TableParagraph"/>
              <w:spacing w:before="226"/>
              <w:ind w:left="27" w:right="4"/>
              <w:jc w:val="center"/>
              <w:rPr>
                <w:sz w:val="20"/>
              </w:rPr>
            </w:pPr>
            <w:r>
              <w:rPr>
                <w:spacing w:val="-10"/>
                <w:sz w:val="20"/>
              </w:rPr>
              <w:t>-</w:t>
            </w:r>
          </w:p>
        </w:tc>
      </w:tr>
      <w:tr w:rsidR="00997F6A" w14:paraId="3C81AA8C" w14:textId="77777777">
        <w:trPr>
          <w:trHeight w:val="235"/>
        </w:trPr>
        <w:tc>
          <w:tcPr>
            <w:tcW w:w="1517" w:type="dxa"/>
            <w:tcBorders>
              <w:top w:val="nil"/>
            </w:tcBorders>
          </w:tcPr>
          <w:p w14:paraId="1663C229" w14:textId="77777777" w:rsidR="00997F6A" w:rsidRDefault="00997F6A">
            <w:pPr>
              <w:pStyle w:val="TableParagraph"/>
              <w:rPr>
                <w:sz w:val="16"/>
              </w:rPr>
            </w:pPr>
          </w:p>
        </w:tc>
        <w:tc>
          <w:tcPr>
            <w:tcW w:w="1027" w:type="dxa"/>
            <w:tcBorders>
              <w:top w:val="nil"/>
            </w:tcBorders>
          </w:tcPr>
          <w:p w14:paraId="0C1C610F" w14:textId="77777777" w:rsidR="00997F6A" w:rsidRDefault="00997F6A">
            <w:pPr>
              <w:pStyle w:val="TableParagraph"/>
              <w:rPr>
                <w:sz w:val="16"/>
              </w:rPr>
            </w:pPr>
          </w:p>
        </w:tc>
        <w:tc>
          <w:tcPr>
            <w:tcW w:w="1037" w:type="dxa"/>
            <w:tcBorders>
              <w:top w:val="nil"/>
            </w:tcBorders>
          </w:tcPr>
          <w:p w14:paraId="37C43ED6" w14:textId="77777777" w:rsidR="00997F6A" w:rsidRDefault="005C48BA">
            <w:pPr>
              <w:pStyle w:val="TableParagraph"/>
              <w:spacing w:line="216" w:lineRule="exact"/>
              <w:ind w:left="47" w:right="29"/>
              <w:jc w:val="center"/>
              <w:rPr>
                <w:sz w:val="20"/>
              </w:rPr>
            </w:pPr>
            <w:r>
              <w:rPr>
                <w:spacing w:val="-2"/>
                <w:sz w:val="20"/>
              </w:rPr>
              <w:t>1,00***</w:t>
            </w:r>
          </w:p>
        </w:tc>
        <w:tc>
          <w:tcPr>
            <w:tcW w:w="979" w:type="dxa"/>
            <w:tcBorders>
              <w:top w:val="nil"/>
            </w:tcBorders>
          </w:tcPr>
          <w:p w14:paraId="7EAB6F08" w14:textId="77777777" w:rsidR="00997F6A" w:rsidRDefault="005C48BA">
            <w:pPr>
              <w:pStyle w:val="TableParagraph"/>
              <w:spacing w:line="216" w:lineRule="exact"/>
              <w:ind w:left="23"/>
              <w:jc w:val="center"/>
              <w:rPr>
                <w:sz w:val="20"/>
              </w:rPr>
            </w:pPr>
            <w:r>
              <w:rPr>
                <w:spacing w:val="-10"/>
                <w:sz w:val="20"/>
              </w:rPr>
              <w:t>2</w:t>
            </w:r>
          </w:p>
        </w:tc>
        <w:tc>
          <w:tcPr>
            <w:tcW w:w="777" w:type="dxa"/>
            <w:tcBorders>
              <w:top w:val="nil"/>
            </w:tcBorders>
          </w:tcPr>
          <w:p w14:paraId="11CF7733" w14:textId="77777777" w:rsidR="00997F6A" w:rsidRDefault="00997F6A">
            <w:pPr>
              <w:pStyle w:val="TableParagraph"/>
              <w:rPr>
                <w:sz w:val="16"/>
              </w:rPr>
            </w:pPr>
          </w:p>
        </w:tc>
        <w:tc>
          <w:tcPr>
            <w:tcW w:w="1459" w:type="dxa"/>
            <w:tcBorders>
              <w:top w:val="nil"/>
            </w:tcBorders>
          </w:tcPr>
          <w:p w14:paraId="5F1CAB94" w14:textId="77777777" w:rsidR="00997F6A" w:rsidRDefault="00997F6A">
            <w:pPr>
              <w:pStyle w:val="TableParagraph"/>
              <w:rPr>
                <w:sz w:val="16"/>
              </w:rPr>
            </w:pPr>
          </w:p>
        </w:tc>
        <w:tc>
          <w:tcPr>
            <w:tcW w:w="979" w:type="dxa"/>
            <w:tcBorders>
              <w:top w:val="nil"/>
            </w:tcBorders>
          </w:tcPr>
          <w:p w14:paraId="69EF349D" w14:textId="77777777" w:rsidR="00997F6A" w:rsidRDefault="00997F6A">
            <w:pPr>
              <w:pStyle w:val="TableParagraph"/>
              <w:rPr>
                <w:sz w:val="16"/>
              </w:rPr>
            </w:pPr>
          </w:p>
        </w:tc>
        <w:tc>
          <w:tcPr>
            <w:tcW w:w="921" w:type="dxa"/>
            <w:tcBorders>
              <w:top w:val="nil"/>
            </w:tcBorders>
          </w:tcPr>
          <w:p w14:paraId="18C261CD" w14:textId="77777777" w:rsidR="00997F6A" w:rsidRDefault="00997F6A">
            <w:pPr>
              <w:pStyle w:val="TableParagraph"/>
              <w:rPr>
                <w:sz w:val="16"/>
              </w:rPr>
            </w:pPr>
          </w:p>
        </w:tc>
        <w:tc>
          <w:tcPr>
            <w:tcW w:w="940" w:type="dxa"/>
            <w:tcBorders>
              <w:top w:val="nil"/>
            </w:tcBorders>
          </w:tcPr>
          <w:p w14:paraId="742EA520" w14:textId="77777777" w:rsidR="00997F6A" w:rsidRDefault="00997F6A">
            <w:pPr>
              <w:pStyle w:val="TableParagraph"/>
              <w:rPr>
                <w:sz w:val="16"/>
              </w:rPr>
            </w:pPr>
          </w:p>
        </w:tc>
      </w:tr>
      <w:tr w:rsidR="00997F6A" w14:paraId="4FB7CDF1" w14:textId="77777777">
        <w:trPr>
          <w:trHeight w:val="1151"/>
        </w:trPr>
        <w:tc>
          <w:tcPr>
            <w:tcW w:w="9636" w:type="dxa"/>
            <w:gridSpan w:val="9"/>
          </w:tcPr>
          <w:p w14:paraId="55788251" w14:textId="77777777" w:rsidR="00997F6A" w:rsidRDefault="005C48BA">
            <w:pPr>
              <w:pStyle w:val="TableParagraph"/>
              <w:ind w:left="78"/>
              <w:rPr>
                <w:sz w:val="20"/>
              </w:rPr>
            </w:pPr>
            <w:r>
              <w:rPr>
                <w:sz w:val="20"/>
              </w:rPr>
              <w:t>* Ширина проезда может быть увеличена до 7 м в соответствии с заданием на проектирование. При размещении</w:t>
            </w:r>
            <w:r>
              <w:rPr>
                <w:spacing w:val="-4"/>
                <w:sz w:val="20"/>
              </w:rPr>
              <w:t xml:space="preserve"> </w:t>
            </w:r>
            <w:r>
              <w:rPr>
                <w:sz w:val="20"/>
              </w:rPr>
              <w:t>на проезде</w:t>
            </w:r>
            <w:r>
              <w:rPr>
                <w:spacing w:val="-5"/>
                <w:sz w:val="20"/>
              </w:rPr>
              <w:t xml:space="preserve"> </w:t>
            </w:r>
            <w:r>
              <w:rPr>
                <w:sz w:val="20"/>
              </w:rPr>
              <w:t>мест</w:t>
            </w:r>
            <w:r>
              <w:rPr>
                <w:spacing w:val="-3"/>
                <w:sz w:val="20"/>
              </w:rPr>
              <w:t xml:space="preserve"> </w:t>
            </w:r>
            <w:r>
              <w:rPr>
                <w:sz w:val="20"/>
              </w:rPr>
              <w:t>для</w:t>
            </w:r>
            <w:r>
              <w:rPr>
                <w:spacing w:val="-3"/>
                <w:sz w:val="20"/>
              </w:rPr>
              <w:t xml:space="preserve"> </w:t>
            </w:r>
            <w:r>
              <w:rPr>
                <w:sz w:val="20"/>
              </w:rPr>
              <w:t>стоянки</w:t>
            </w:r>
            <w:r>
              <w:rPr>
                <w:spacing w:val="-4"/>
                <w:sz w:val="20"/>
              </w:rPr>
              <w:t xml:space="preserve"> </w:t>
            </w:r>
            <w:r>
              <w:rPr>
                <w:sz w:val="20"/>
              </w:rPr>
              <w:t>автомобилей</w:t>
            </w:r>
            <w:r>
              <w:rPr>
                <w:spacing w:val="-4"/>
                <w:sz w:val="20"/>
              </w:rPr>
              <w:t xml:space="preserve"> </w:t>
            </w:r>
            <w:r>
              <w:rPr>
                <w:sz w:val="20"/>
              </w:rPr>
              <w:t>в</w:t>
            </w:r>
            <w:r>
              <w:rPr>
                <w:spacing w:val="-6"/>
                <w:sz w:val="20"/>
              </w:rPr>
              <w:t xml:space="preserve"> </w:t>
            </w:r>
            <w:r>
              <w:rPr>
                <w:sz w:val="20"/>
              </w:rPr>
              <w:t>соответствии</w:t>
            </w:r>
            <w:r>
              <w:rPr>
                <w:spacing w:val="-4"/>
                <w:sz w:val="20"/>
              </w:rPr>
              <w:t xml:space="preserve"> </w:t>
            </w:r>
            <w:r>
              <w:rPr>
                <w:sz w:val="20"/>
              </w:rPr>
              <w:t>с</w:t>
            </w:r>
            <w:r>
              <w:rPr>
                <w:spacing w:val="-5"/>
                <w:sz w:val="20"/>
              </w:rPr>
              <w:t xml:space="preserve"> </w:t>
            </w:r>
            <w:r>
              <w:rPr>
                <w:sz w:val="20"/>
                <w:u w:val="single"/>
              </w:rPr>
              <w:t>С</w:t>
            </w:r>
            <w:r>
              <w:rPr>
                <w:sz w:val="20"/>
              </w:rPr>
              <w:t>П</w:t>
            </w:r>
            <w:r>
              <w:rPr>
                <w:spacing w:val="-3"/>
                <w:sz w:val="20"/>
              </w:rPr>
              <w:t xml:space="preserve"> </w:t>
            </w:r>
            <w:r>
              <w:rPr>
                <w:sz w:val="20"/>
              </w:rPr>
              <w:t>396.1325800.2018</w:t>
            </w:r>
            <w:r>
              <w:rPr>
                <w:spacing w:val="-6"/>
                <w:sz w:val="20"/>
              </w:rPr>
              <w:t xml:space="preserve"> </w:t>
            </w:r>
            <w:r>
              <w:rPr>
                <w:sz w:val="20"/>
              </w:rPr>
              <w:t>ширина проезда может быть назначена более 7 м и принимается в зависимости от способа расстановки автомобилей.</w:t>
            </w:r>
          </w:p>
          <w:p w14:paraId="0B2C45E1" w14:textId="77777777" w:rsidR="00997F6A" w:rsidRDefault="005C48BA">
            <w:pPr>
              <w:pStyle w:val="TableParagraph"/>
              <w:ind w:left="78"/>
              <w:rPr>
                <w:sz w:val="20"/>
              </w:rPr>
            </w:pPr>
            <w:r>
              <w:rPr>
                <w:sz w:val="20"/>
              </w:rPr>
              <w:t>**</w:t>
            </w:r>
            <w:r>
              <w:rPr>
                <w:spacing w:val="-5"/>
                <w:sz w:val="20"/>
              </w:rPr>
              <w:t xml:space="preserve"> </w:t>
            </w:r>
            <w:r>
              <w:rPr>
                <w:sz w:val="20"/>
              </w:rPr>
              <w:t>При</w:t>
            </w:r>
            <w:r>
              <w:rPr>
                <w:spacing w:val="-6"/>
                <w:sz w:val="20"/>
              </w:rPr>
              <w:t xml:space="preserve"> </w:t>
            </w:r>
            <w:r>
              <w:rPr>
                <w:sz w:val="20"/>
              </w:rPr>
              <w:t>движении</w:t>
            </w:r>
            <w:r>
              <w:rPr>
                <w:spacing w:val="-6"/>
                <w:sz w:val="20"/>
              </w:rPr>
              <w:t xml:space="preserve"> </w:t>
            </w:r>
            <w:r>
              <w:rPr>
                <w:sz w:val="20"/>
              </w:rPr>
              <w:t>в</w:t>
            </w:r>
            <w:r>
              <w:rPr>
                <w:spacing w:val="-4"/>
                <w:sz w:val="20"/>
              </w:rPr>
              <w:t xml:space="preserve"> </w:t>
            </w:r>
            <w:r>
              <w:rPr>
                <w:sz w:val="20"/>
              </w:rPr>
              <w:t>одном</w:t>
            </w:r>
            <w:r>
              <w:rPr>
                <w:spacing w:val="-2"/>
                <w:sz w:val="20"/>
              </w:rPr>
              <w:t xml:space="preserve"> направлении.</w:t>
            </w:r>
          </w:p>
          <w:p w14:paraId="3C818428" w14:textId="77777777" w:rsidR="00997F6A" w:rsidRDefault="005C48BA">
            <w:pPr>
              <w:pStyle w:val="TableParagraph"/>
              <w:spacing w:line="219" w:lineRule="exact"/>
              <w:ind w:left="78"/>
              <w:rPr>
                <w:sz w:val="20"/>
              </w:rPr>
            </w:pPr>
            <w:r>
              <w:rPr>
                <w:sz w:val="20"/>
              </w:rPr>
              <w:t>***</w:t>
            </w:r>
            <w:r>
              <w:rPr>
                <w:spacing w:val="-5"/>
                <w:sz w:val="20"/>
              </w:rPr>
              <w:t xml:space="preserve"> </w:t>
            </w:r>
            <w:r>
              <w:rPr>
                <w:sz w:val="20"/>
              </w:rPr>
              <w:t>При</w:t>
            </w:r>
            <w:r>
              <w:rPr>
                <w:spacing w:val="-7"/>
                <w:sz w:val="20"/>
              </w:rPr>
              <w:t xml:space="preserve"> </w:t>
            </w:r>
            <w:r>
              <w:rPr>
                <w:sz w:val="20"/>
              </w:rPr>
              <w:t>движении</w:t>
            </w:r>
            <w:r>
              <w:rPr>
                <w:spacing w:val="-7"/>
                <w:sz w:val="20"/>
              </w:rPr>
              <w:t xml:space="preserve"> </w:t>
            </w:r>
            <w:r>
              <w:rPr>
                <w:sz w:val="20"/>
              </w:rPr>
              <w:t>в</w:t>
            </w:r>
            <w:r>
              <w:rPr>
                <w:spacing w:val="-4"/>
                <w:sz w:val="20"/>
              </w:rPr>
              <w:t xml:space="preserve"> </w:t>
            </w:r>
            <w:r>
              <w:rPr>
                <w:sz w:val="20"/>
              </w:rPr>
              <w:t>двух</w:t>
            </w:r>
            <w:r>
              <w:rPr>
                <w:spacing w:val="-4"/>
                <w:sz w:val="20"/>
              </w:rPr>
              <w:t xml:space="preserve"> </w:t>
            </w:r>
            <w:r>
              <w:rPr>
                <w:spacing w:val="-2"/>
                <w:sz w:val="20"/>
              </w:rPr>
              <w:t>направлениях.</w:t>
            </w:r>
          </w:p>
        </w:tc>
      </w:tr>
    </w:tbl>
    <w:p w14:paraId="59648777" w14:textId="77777777" w:rsidR="00997F6A" w:rsidRDefault="005C48BA">
      <w:pPr>
        <w:pStyle w:val="a6"/>
        <w:numPr>
          <w:ilvl w:val="0"/>
          <w:numId w:val="35"/>
        </w:numPr>
        <w:tabs>
          <w:tab w:val="left" w:pos="1132"/>
        </w:tabs>
        <w:spacing w:before="270"/>
        <w:ind w:right="420" w:firstLine="480"/>
        <w:jc w:val="both"/>
        <w:rPr>
          <w:sz w:val="28"/>
        </w:rPr>
      </w:pPr>
      <w:r>
        <w:rPr>
          <w:sz w:val="28"/>
        </w:rPr>
        <w:t>На второстепенных парковых проездах с одной полосой движения следует организовывать одностороннее движение либо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 Тупиковые проезды должны быть протяженностью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14:paraId="00ADD62C" w14:textId="77777777" w:rsidR="00997F6A" w:rsidRDefault="005C48BA">
      <w:pPr>
        <w:pStyle w:val="a6"/>
        <w:numPr>
          <w:ilvl w:val="0"/>
          <w:numId w:val="35"/>
        </w:numPr>
        <w:tabs>
          <w:tab w:val="left" w:pos="1180"/>
        </w:tabs>
        <w:spacing w:before="2"/>
        <w:ind w:right="423" w:firstLine="480"/>
        <w:jc w:val="both"/>
        <w:rPr>
          <w:sz w:val="28"/>
        </w:rPr>
      </w:pPr>
      <w:r>
        <w:rPr>
          <w:sz w:val="28"/>
        </w:rPr>
        <w:t>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w:t>
      </w:r>
    </w:p>
    <w:p w14:paraId="27FE05B7" w14:textId="77777777" w:rsidR="00997F6A" w:rsidRDefault="005C48BA">
      <w:pPr>
        <w:pStyle w:val="a6"/>
        <w:numPr>
          <w:ilvl w:val="0"/>
          <w:numId w:val="35"/>
        </w:numPr>
        <w:tabs>
          <w:tab w:val="left" w:pos="1079"/>
        </w:tabs>
        <w:ind w:right="424" w:firstLine="480"/>
        <w:jc w:val="both"/>
        <w:rPr>
          <w:sz w:val="28"/>
        </w:rPr>
      </w:pPr>
      <w:r>
        <w:rPr>
          <w:sz w:val="28"/>
        </w:rPr>
        <w:t>На кривых в плане радиусом 400 м и менее следует предусматривать уширение проезжей части. Уширение полосы движения на кривых в плане принимается на основе расчета, допускается принимать в соответствии с таблицей 57.</w:t>
      </w:r>
    </w:p>
    <w:p w14:paraId="572E0C01" w14:textId="77777777" w:rsidR="00997F6A" w:rsidRDefault="00997F6A">
      <w:pPr>
        <w:pStyle w:val="a6"/>
        <w:rPr>
          <w:sz w:val="28"/>
        </w:rPr>
        <w:sectPr w:rsidR="00997F6A">
          <w:type w:val="continuous"/>
          <w:pgSz w:w="11900" w:h="16840"/>
          <w:pgMar w:top="540" w:right="708" w:bottom="700" w:left="992" w:header="0" w:footer="518" w:gutter="0"/>
          <w:cols w:space="720"/>
        </w:sectPr>
      </w:pPr>
    </w:p>
    <w:p w14:paraId="1C8F757E" w14:textId="77777777" w:rsidR="00997F6A" w:rsidRDefault="005C48BA">
      <w:pPr>
        <w:pStyle w:val="a3"/>
        <w:spacing w:before="59"/>
        <w:ind w:left="846" w:firstLine="0"/>
        <w:jc w:val="left"/>
      </w:pPr>
      <w:r>
        <w:t>Таблица</w:t>
      </w:r>
      <w:r>
        <w:rPr>
          <w:spacing w:val="-6"/>
        </w:rPr>
        <w:t xml:space="preserve"> </w:t>
      </w:r>
      <w:r>
        <w:t>57.Уширение</w:t>
      </w:r>
      <w:r>
        <w:rPr>
          <w:spacing w:val="-5"/>
        </w:rPr>
        <w:t xml:space="preserve"> </w:t>
      </w:r>
      <w:r>
        <w:t>полосы</w:t>
      </w:r>
      <w:r>
        <w:rPr>
          <w:spacing w:val="-6"/>
        </w:rPr>
        <w:t xml:space="preserve"> </w:t>
      </w:r>
      <w:r>
        <w:t>движения</w:t>
      </w:r>
      <w:r>
        <w:rPr>
          <w:spacing w:val="-1"/>
        </w:rPr>
        <w:t xml:space="preserve"> </w:t>
      </w:r>
      <w:r>
        <w:t>на</w:t>
      </w:r>
      <w:r>
        <w:rPr>
          <w:spacing w:val="-5"/>
        </w:rPr>
        <w:t xml:space="preserve"> </w:t>
      </w:r>
      <w:r>
        <w:t>кривых</w:t>
      </w:r>
      <w:r>
        <w:rPr>
          <w:spacing w:val="-10"/>
        </w:rPr>
        <w:t xml:space="preserve"> </w:t>
      </w:r>
      <w:r>
        <w:t>в</w:t>
      </w:r>
      <w:r>
        <w:rPr>
          <w:spacing w:val="-7"/>
        </w:rPr>
        <w:t xml:space="preserve"> </w:t>
      </w:r>
      <w:r>
        <w:rPr>
          <w:spacing w:val="-2"/>
        </w:rPr>
        <w:t>плане</w:t>
      </w:r>
    </w:p>
    <w:p w14:paraId="469B2CF4" w14:textId="77777777" w:rsidR="00997F6A" w:rsidRDefault="00997F6A">
      <w:pPr>
        <w:pStyle w:val="a3"/>
        <w:spacing w:before="113"/>
        <w:ind w:left="0" w:firstLine="0"/>
        <w:jc w:val="left"/>
        <w:rPr>
          <w:sz w:val="20"/>
        </w:rPr>
      </w:pPr>
    </w:p>
    <w:tbl>
      <w:tblPr>
        <w:tblStyle w:val="TableNormal"/>
        <w:tblW w:w="0" w:type="auto"/>
        <w:tblInd w:w="15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3"/>
        <w:gridCol w:w="3403"/>
      </w:tblGrid>
      <w:tr w:rsidR="00997F6A" w14:paraId="2FCFBEE8" w14:textId="77777777">
        <w:trPr>
          <w:trHeight w:val="551"/>
        </w:trPr>
        <w:tc>
          <w:tcPr>
            <w:tcW w:w="3403" w:type="dxa"/>
          </w:tcPr>
          <w:p w14:paraId="4A185FBC" w14:textId="77777777" w:rsidR="00997F6A" w:rsidRDefault="005C48BA">
            <w:pPr>
              <w:pStyle w:val="TableParagraph"/>
              <w:spacing w:line="268" w:lineRule="exact"/>
              <w:ind w:left="29" w:right="1"/>
              <w:jc w:val="center"/>
              <w:rPr>
                <w:sz w:val="24"/>
              </w:rPr>
            </w:pPr>
            <w:r>
              <w:rPr>
                <w:sz w:val="24"/>
              </w:rPr>
              <w:t>Радиус</w:t>
            </w:r>
            <w:r>
              <w:rPr>
                <w:spacing w:val="-8"/>
                <w:sz w:val="24"/>
              </w:rPr>
              <w:t xml:space="preserve"> </w:t>
            </w:r>
            <w:r>
              <w:rPr>
                <w:sz w:val="24"/>
              </w:rPr>
              <w:t>кривой</w:t>
            </w:r>
            <w:r>
              <w:rPr>
                <w:spacing w:val="-8"/>
                <w:sz w:val="24"/>
              </w:rPr>
              <w:t xml:space="preserve"> </w:t>
            </w:r>
            <w:r>
              <w:rPr>
                <w:sz w:val="24"/>
              </w:rPr>
              <w:t>в</w:t>
            </w:r>
            <w:r>
              <w:rPr>
                <w:spacing w:val="-5"/>
                <w:sz w:val="24"/>
              </w:rPr>
              <w:t xml:space="preserve"> </w:t>
            </w:r>
            <w:r>
              <w:rPr>
                <w:sz w:val="24"/>
              </w:rPr>
              <w:t>плане,</w:t>
            </w:r>
            <w:r>
              <w:rPr>
                <w:spacing w:val="-8"/>
                <w:sz w:val="24"/>
              </w:rPr>
              <w:t xml:space="preserve"> </w:t>
            </w:r>
            <w:r>
              <w:rPr>
                <w:spacing w:val="-5"/>
                <w:sz w:val="24"/>
              </w:rPr>
              <w:t>м,</w:t>
            </w:r>
          </w:p>
          <w:p w14:paraId="241D99FF" w14:textId="77777777" w:rsidR="00997F6A" w:rsidRDefault="005C48BA">
            <w:pPr>
              <w:pStyle w:val="TableParagraph"/>
              <w:spacing w:before="2" w:line="261" w:lineRule="exact"/>
              <w:ind w:left="29" w:right="9"/>
              <w:jc w:val="center"/>
              <w:rPr>
                <w:sz w:val="24"/>
              </w:rPr>
            </w:pPr>
            <w:r>
              <w:rPr>
                <w:spacing w:val="-2"/>
                <w:sz w:val="24"/>
              </w:rPr>
              <w:t>менее</w:t>
            </w:r>
          </w:p>
        </w:tc>
        <w:tc>
          <w:tcPr>
            <w:tcW w:w="3403" w:type="dxa"/>
          </w:tcPr>
          <w:p w14:paraId="1EA9984A" w14:textId="77777777" w:rsidR="00997F6A" w:rsidRDefault="005C48BA">
            <w:pPr>
              <w:pStyle w:val="TableParagraph"/>
              <w:spacing w:line="268" w:lineRule="exact"/>
              <w:ind w:left="29" w:right="6"/>
              <w:jc w:val="center"/>
              <w:rPr>
                <w:sz w:val="24"/>
              </w:rPr>
            </w:pPr>
            <w:r>
              <w:rPr>
                <w:sz w:val="24"/>
              </w:rPr>
              <w:t>Значение</w:t>
            </w:r>
            <w:r>
              <w:rPr>
                <w:spacing w:val="-5"/>
                <w:sz w:val="24"/>
              </w:rPr>
              <w:t xml:space="preserve"> </w:t>
            </w:r>
            <w:r>
              <w:rPr>
                <w:sz w:val="24"/>
              </w:rPr>
              <w:t>уширения</w:t>
            </w:r>
            <w:r>
              <w:rPr>
                <w:spacing w:val="-7"/>
                <w:sz w:val="24"/>
              </w:rPr>
              <w:t xml:space="preserve"> </w:t>
            </w:r>
            <w:r>
              <w:rPr>
                <w:sz w:val="24"/>
              </w:rPr>
              <w:t>на</w:t>
            </w:r>
            <w:r>
              <w:rPr>
                <w:spacing w:val="-13"/>
                <w:sz w:val="24"/>
              </w:rPr>
              <w:t xml:space="preserve"> </w:t>
            </w:r>
            <w:r>
              <w:rPr>
                <w:spacing w:val="-2"/>
                <w:sz w:val="24"/>
              </w:rPr>
              <w:t>каждую</w:t>
            </w:r>
          </w:p>
          <w:p w14:paraId="6B4421C0" w14:textId="77777777" w:rsidR="00997F6A" w:rsidRDefault="005C48BA">
            <w:pPr>
              <w:pStyle w:val="TableParagraph"/>
              <w:spacing w:before="2" w:line="261" w:lineRule="exact"/>
              <w:ind w:left="29" w:right="6"/>
              <w:jc w:val="center"/>
              <w:rPr>
                <w:sz w:val="24"/>
              </w:rPr>
            </w:pPr>
            <w:r>
              <w:rPr>
                <w:sz w:val="24"/>
              </w:rPr>
              <w:t>полосу,</w:t>
            </w:r>
            <w:r>
              <w:rPr>
                <w:spacing w:val="-11"/>
                <w:sz w:val="24"/>
              </w:rPr>
              <w:t xml:space="preserve"> </w:t>
            </w:r>
            <w:r>
              <w:rPr>
                <w:spacing w:val="-10"/>
                <w:sz w:val="24"/>
              </w:rPr>
              <w:t>м</w:t>
            </w:r>
          </w:p>
        </w:tc>
      </w:tr>
      <w:tr w:rsidR="00997F6A" w14:paraId="70D4294E" w14:textId="77777777">
        <w:trPr>
          <w:trHeight w:val="277"/>
        </w:trPr>
        <w:tc>
          <w:tcPr>
            <w:tcW w:w="3403" w:type="dxa"/>
          </w:tcPr>
          <w:p w14:paraId="4FDBA35F" w14:textId="77777777" w:rsidR="00997F6A" w:rsidRDefault="005C48BA">
            <w:pPr>
              <w:pStyle w:val="TableParagraph"/>
              <w:spacing w:line="258" w:lineRule="exact"/>
              <w:ind w:left="29" w:right="10"/>
              <w:jc w:val="center"/>
              <w:rPr>
                <w:sz w:val="24"/>
              </w:rPr>
            </w:pPr>
            <w:r>
              <w:rPr>
                <w:spacing w:val="-5"/>
                <w:sz w:val="24"/>
              </w:rPr>
              <w:t>400</w:t>
            </w:r>
          </w:p>
        </w:tc>
        <w:tc>
          <w:tcPr>
            <w:tcW w:w="3403" w:type="dxa"/>
          </w:tcPr>
          <w:p w14:paraId="38174C3A" w14:textId="77777777" w:rsidR="00997F6A" w:rsidRDefault="005C48BA">
            <w:pPr>
              <w:pStyle w:val="TableParagraph"/>
              <w:spacing w:line="258" w:lineRule="exact"/>
              <w:ind w:left="29"/>
              <w:jc w:val="center"/>
              <w:rPr>
                <w:sz w:val="24"/>
              </w:rPr>
            </w:pPr>
            <w:r>
              <w:rPr>
                <w:spacing w:val="-5"/>
                <w:sz w:val="24"/>
              </w:rPr>
              <w:t>0,2</w:t>
            </w:r>
          </w:p>
        </w:tc>
      </w:tr>
      <w:tr w:rsidR="00997F6A" w14:paraId="3052CC62" w14:textId="77777777">
        <w:trPr>
          <w:trHeight w:val="272"/>
        </w:trPr>
        <w:tc>
          <w:tcPr>
            <w:tcW w:w="3403" w:type="dxa"/>
          </w:tcPr>
          <w:p w14:paraId="1641862E" w14:textId="77777777" w:rsidR="00997F6A" w:rsidRDefault="005C48BA">
            <w:pPr>
              <w:pStyle w:val="TableParagraph"/>
              <w:spacing w:line="253" w:lineRule="exact"/>
              <w:ind w:left="29" w:right="10"/>
              <w:jc w:val="center"/>
              <w:rPr>
                <w:sz w:val="24"/>
              </w:rPr>
            </w:pPr>
            <w:r>
              <w:rPr>
                <w:spacing w:val="-5"/>
                <w:sz w:val="24"/>
              </w:rPr>
              <w:t>300</w:t>
            </w:r>
          </w:p>
        </w:tc>
        <w:tc>
          <w:tcPr>
            <w:tcW w:w="3403" w:type="dxa"/>
          </w:tcPr>
          <w:p w14:paraId="6AC55B77" w14:textId="77777777" w:rsidR="00997F6A" w:rsidRDefault="005C48BA">
            <w:pPr>
              <w:pStyle w:val="TableParagraph"/>
              <w:spacing w:line="253" w:lineRule="exact"/>
              <w:ind w:left="29"/>
              <w:jc w:val="center"/>
              <w:rPr>
                <w:sz w:val="24"/>
              </w:rPr>
            </w:pPr>
            <w:r>
              <w:rPr>
                <w:spacing w:val="-5"/>
                <w:sz w:val="24"/>
              </w:rPr>
              <w:t>0,3</w:t>
            </w:r>
          </w:p>
        </w:tc>
      </w:tr>
      <w:tr w:rsidR="00997F6A" w14:paraId="3F9BAC9D" w14:textId="77777777">
        <w:trPr>
          <w:trHeight w:val="277"/>
        </w:trPr>
        <w:tc>
          <w:tcPr>
            <w:tcW w:w="3403" w:type="dxa"/>
          </w:tcPr>
          <w:p w14:paraId="737791A8" w14:textId="77777777" w:rsidR="00997F6A" w:rsidRDefault="005C48BA">
            <w:pPr>
              <w:pStyle w:val="TableParagraph"/>
              <w:spacing w:line="258" w:lineRule="exact"/>
              <w:ind w:left="29" w:right="10"/>
              <w:jc w:val="center"/>
              <w:rPr>
                <w:sz w:val="24"/>
              </w:rPr>
            </w:pPr>
            <w:r>
              <w:rPr>
                <w:spacing w:val="-5"/>
                <w:sz w:val="24"/>
              </w:rPr>
              <w:t>230</w:t>
            </w:r>
          </w:p>
        </w:tc>
        <w:tc>
          <w:tcPr>
            <w:tcW w:w="3403" w:type="dxa"/>
          </w:tcPr>
          <w:p w14:paraId="4D1BD3DD" w14:textId="77777777" w:rsidR="00997F6A" w:rsidRDefault="005C48BA">
            <w:pPr>
              <w:pStyle w:val="TableParagraph"/>
              <w:spacing w:line="258" w:lineRule="exact"/>
              <w:ind w:left="29"/>
              <w:jc w:val="center"/>
              <w:rPr>
                <w:sz w:val="24"/>
              </w:rPr>
            </w:pPr>
            <w:r>
              <w:rPr>
                <w:spacing w:val="-5"/>
                <w:sz w:val="24"/>
              </w:rPr>
              <w:t>0,4</w:t>
            </w:r>
          </w:p>
        </w:tc>
      </w:tr>
      <w:tr w:rsidR="00997F6A" w14:paraId="2190BBBA" w14:textId="77777777">
        <w:trPr>
          <w:trHeight w:val="277"/>
        </w:trPr>
        <w:tc>
          <w:tcPr>
            <w:tcW w:w="3403" w:type="dxa"/>
          </w:tcPr>
          <w:p w14:paraId="5239C904" w14:textId="77777777" w:rsidR="00997F6A" w:rsidRDefault="005C48BA">
            <w:pPr>
              <w:pStyle w:val="TableParagraph"/>
              <w:spacing w:line="258" w:lineRule="exact"/>
              <w:ind w:left="29" w:right="10"/>
              <w:jc w:val="center"/>
              <w:rPr>
                <w:sz w:val="24"/>
              </w:rPr>
            </w:pPr>
            <w:r>
              <w:rPr>
                <w:spacing w:val="-5"/>
                <w:sz w:val="24"/>
              </w:rPr>
              <w:t>180</w:t>
            </w:r>
          </w:p>
        </w:tc>
        <w:tc>
          <w:tcPr>
            <w:tcW w:w="3403" w:type="dxa"/>
          </w:tcPr>
          <w:p w14:paraId="0DE19152" w14:textId="77777777" w:rsidR="00997F6A" w:rsidRDefault="005C48BA">
            <w:pPr>
              <w:pStyle w:val="TableParagraph"/>
              <w:spacing w:line="258" w:lineRule="exact"/>
              <w:ind w:left="29"/>
              <w:jc w:val="center"/>
              <w:rPr>
                <w:sz w:val="24"/>
              </w:rPr>
            </w:pPr>
            <w:r>
              <w:rPr>
                <w:spacing w:val="-5"/>
                <w:sz w:val="24"/>
              </w:rPr>
              <w:t>0,5</w:t>
            </w:r>
          </w:p>
        </w:tc>
      </w:tr>
      <w:tr w:rsidR="00997F6A" w14:paraId="0986AE2D" w14:textId="77777777">
        <w:trPr>
          <w:trHeight w:val="273"/>
        </w:trPr>
        <w:tc>
          <w:tcPr>
            <w:tcW w:w="3403" w:type="dxa"/>
          </w:tcPr>
          <w:p w14:paraId="487E863E" w14:textId="77777777" w:rsidR="00997F6A" w:rsidRDefault="005C48BA">
            <w:pPr>
              <w:pStyle w:val="TableParagraph"/>
              <w:spacing w:line="253" w:lineRule="exact"/>
              <w:ind w:left="29" w:right="10"/>
              <w:jc w:val="center"/>
              <w:rPr>
                <w:sz w:val="24"/>
              </w:rPr>
            </w:pPr>
            <w:r>
              <w:rPr>
                <w:spacing w:val="-5"/>
                <w:sz w:val="24"/>
              </w:rPr>
              <w:t>140</w:t>
            </w:r>
          </w:p>
        </w:tc>
        <w:tc>
          <w:tcPr>
            <w:tcW w:w="3403" w:type="dxa"/>
          </w:tcPr>
          <w:p w14:paraId="38F0D0CA" w14:textId="77777777" w:rsidR="00997F6A" w:rsidRDefault="005C48BA">
            <w:pPr>
              <w:pStyle w:val="TableParagraph"/>
              <w:spacing w:line="253" w:lineRule="exact"/>
              <w:ind w:left="29"/>
              <w:jc w:val="center"/>
              <w:rPr>
                <w:sz w:val="24"/>
              </w:rPr>
            </w:pPr>
            <w:r>
              <w:rPr>
                <w:spacing w:val="-5"/>
                <w:sz w:val="24"/>
              </w:rPr>
              <w:t>0,6</w:t>
            </w:r>
          </w:p>
        </w:tc>
      </w:tr>
      <w:tr w:rsidR="00997F6A" w14:paraId="2881CCE0" w14:textId="77777777">
        <w:trPr>
          <w:trHeight w:val="277"/>
        </w:trPr>
        <w:tc>
          <w:tcPr>
            <w:tcW w:w="3403" w:type="dxa"/>
          </w:tcPr>
          <w:p w14:paraId="0ED4B131" w14:textId="77777777" w:rsidR="00997F6A" w:rsidRDefault="005C48BA">
            <w:pPr>
              <w:pStyle w:val="TableParagraph"/>
              <w:spacing w:line="258" w:lineRule="exact"/>
              <w:ind w:left="29" w:right="10"/>
              <w:jc w:val="center"/>
              <w:rPr>
                <w:sz w:val="24"/>
              </w:rPr>
            </w:pPr>
            <w:r>
              <w:rPr>
                <w:spacing w:val="-5"/>
                <w:sz w:val="24"/>
              </w:rPr>
              <w:t>120</w:t>
            </w:r>
          </w:p>
        </w:tc>
        <w:tc>
          <w:tcPr>
            <w:tcW w:w="3403" w:type="dxa"/>
          </w:tcPr>
          <w:p w14:paraId="109E6B29" w14:textId="77777777" w:rsidR="00997F6A" w:rsidRDefault="005C48BA">
            <w:pPr>
              <w:pStyle w:val="TableParagraph"/>
              <w:spacing w:line="258" w:lineRule="exact"/>
              <w:ind w:left="29"/>
              <w:jc w:val="center"/>
              <w:rPr>
                <w:sz w:val="24"/>
              </w:rPr>
            </w:pPr>
            <w:r>
              <w:rPr>
                <w:spacing w:val="-5"/>
                <w:sz w:val="24"/>
              </w:rPr>
              <w:t>0,7</w:t>
            </w:r>
          </w:p>
        </w:tc>
      </w:tr>
      <w:tr w:rsidR="00997F6A" w14:paraId="41D2F2A6" w14:textId="77777777">
        <w:trPr>
          <w:trHeight w:val="277"/>
        </w:trPr>
        <w:tc>
          <w:tcPr>
            <w:tcW w:w="3403" w:type="dxa"/>
          </w:tcPr>
          <w:p w14:paraId="169D8412" w14:textId="77777777" w:rsidR="00997F6A" w:rsidRDefault="005C48BA">
            <w:pPr>
              <w:pStyle w:val="TableParagraph"/>
              <w:spacing w:line="258" w:lineRule="exact"/>
              <w:ind w:left="29" w:right="10"/>
              <w:jc w:val="center"/>
              <w:rPr>
                <w:sz w:val="24"/>
              </w:rPr>
            </w:pPr>
            <w:r>
              <w:rPr>
                <w:spacing w:val="-5"/>
                <w:sz w:val="24"/>
              </w:rPr>
              <w:t>100</w:t>
            </w:r>
          </w:p>
        </w:tc>
        <w:tc>
          <w:tcPr>
            <w:tcW w:w="3403" w:type="dxa"/>
          </w:tcPr>
          <w:p w14:paraId="33E06016" w14:textId="77777777" w:rsidR="00997F6A" w:rsidRDefault="005C48BA">
            <w:pPr>
              <w:pStyle w:val="TableParagraph"/>
              <w:spacing w:line="258" w:lineRule="exact"/>
              <w:ind w:left="29"/>
              <w:jc w:val="center"/>
              <w:rPr>
                <w:sz w:val="24"/>
              </w:rPr>
            </w:pPr>
            <w:r>
              <w:rPr>
                <w:spacing w:val="-5"/>
                <w:sz w:val="24"/>
              </w:rPr>
              <w:t>0,8</w:t>
            </w:r>
          </w:p>
        </w:tc>
      </w:tr>
      <w:tr w:rsidR="00997F6A" w14:paraId="7A198CD9" w14:textId="77777777">
        <w:trPr>
          <w:trHeight w:val="272"/>
        </w:trPr>
        <w:tc>
          <w:tcPr>
            <w:tcW w:w="3403" w:type="dxa"/>
          </w:tcPr>
          <w:p w14:paraId="54B3AF28" w14:textId="77777777" w:rsidR="00997F6A" w:rsidRDefault="005C48BA">
            <w:pPr>
              <w:pStyle w:val="TableParagraph"/>
              <w:spacing w:line="253" w:lineRule="exact"/>
              <w:ind w:left="29" w:right="5"/>
              <w:jc w:val="center"/>
              <w:rPr>
                <w:sz w:val="24"/>
              </w:rPr>
            </w:pPr>
            <w:r>
              <w:rPr>
                <w:spacing w:val="-5"/>
                <w:sz w:val="24"/>
              </w:rPr>
              <w:t>90</w:t>
            </w:r>
          </w:p>
        </w:tc>
        <w:tc>
          <w:tcPr>
            <w:tcW w:w="3403" w:type="dxa"/>
          </w:tcPr>
          <w:p w14:paraId="0C537E1B" w14:textId="77777777" w:rsidR="00997F6A" w:rsidRDefault="005C48BA">
            <w:pPr>
              <w:pStyle w:val="TableParagraph"/>
              <w:spacing w:line="253" w:lineRule="exact"/>
              <w:ind w:left="29"/>
              <w:jc w:val="center"/>
              <w:rPr>
                <w:sz w:val="24"/>
              </w:rPr>
            </w:pPr>
            <w:r>
              <w:rPr>
                <w:spacing w:val="-5"/>
                <w:sz w:val="24"/>
              </w:rPr>
              <w:t>0,9</w:t>
            </w:r>
          </w:p>
        </w:tc>
      </w:tr>
      <w:tr w:rsidR="00997F6A" w14:paraId="3D176260" w14:textId="77777777">
        <w:trPr>
          <w:trHeight w:val="277"/>
        </w:trPr>
        <w:tc>
          <w:tcPr>
            <w:tcW w:w="3403" w:type="dxa"/>
          </w:tcPr>
          <w:p w14:paraId="413D6621" w14:textId="77777777" w:rsidR="00997F6A" w:rsidRDefault="005C48BA">
            <w:pPr>
              <w:pStyle w:val="TableParagraph"/>
              <w:spacing w:line="258" w:lineRule="exact"/>
              <w:ind w:left="29" w:right="5"/>
              <w:jc w:val="center"/>
              <w:rPr>
                <w:sz w:val="24"/>
              </w:rPr>
            </w:pPr>
            <w:r>
              <w:rPr>
                <w:spacing w:val="-5"/>
                <w:sz w:val="24"/>
              </w:rPr>
              <w:t>80</w:t>
            </w:r>
          </w:p>
        </w:tc>
        <w:tc>
          <w:tcPr>
            <w:tcW w:w="3403" w:type="dxa"/>
          </w:tcPr>
          <w:p w14:paraId="6B83DF38" w14:textId="77777777" w:rsidR="00997F6A" w:rsidRDefault="005C48BA">
            <w:pPr>
              <w:pStyle w:val="TableParagraph"/>
              <w:spacing w:line="258" w:lineRule="exact"/>
              <w:ind w:left="29"/>
              <w:jc w:val="center"/>
              <w:rPr>
                <w:sz w:val="24"/>
              </w:rPr>
            </w:pPr>
            <w:r>
              <w:rPr>
                <w:spacing w:val="-5"/>
                <w:sz w:val="24"/>
              </w:rPr>
              <w:t>1,0</w:t>
            </w:r>
          </w:p>
        </w:tc>
      </w:tr>
      <w:tr w:rsidR="00997F6A" w14:paraId="31E6D720" w14:textId="77777777">
        <w:trPr>
          <w:trHeight w:val="272"/>
        </w:trPr>
        <w:tc>
          <w:tcPr>
            <w:tcW w:w="3403" w:type="dxa"/>
          </w:tcPr>
          <w:p w14:paraId="4525E09B" w14:textId="77777777" w:rsidR="00997F6A" w:rsidRDefault="005C48BA">
            <w:pPr>
              <w:pStyle w:val="TableParagraph"/>
              <w:spacing w:line="253" w:lineRule="exact"/>
              <w:ind w:left="29" w:right="5"/>
              <w:jc w:val="center"/>
              <w:rPr>
                <w:sz w:val="24"/>
              </w:rPr>
            </w:pPr>
            <w:r>
              <w:rPr>
                <w:spacing w:val="-5"/>
                <w:sz w:val="24"/>
              </w:rPr>
              <w:t>70</w:t>
            </w:r>
          </w:p>
        </w:tc>
        <w:tc>
          <w:tcPr>
            <w:tcW w:w="3403" w:type="dxa"/>
          </w:tcPr>
          <w:p w14:paraId="59266B15" w14:textId="77777777" w:rsidR="00997F6A" w:rsidRDefault="005C48BA">
            <w:pPr>
              <w:pStyle w:val="TableParagraph"/>
              <w:spacing w:line="253" w:lineRule="exact"/>
              <w:ind w:left="29"/>
              <w:jc w:val="center"/>
              <w:rPr>
                <w:sz w:val="24"/>
              </w:rPr>
            </w:pPr>
            <w:r>
              <w:rPr>
                <w:spacing w:val="-5"/>
                <w:sz w:val="24"/>
              </w:rPr>
              <w:t>1,2</w:t>
            </w:r>
          </w:p>
        </w:tc>
      </w:tr>
      <w:tr w:rsidR="00997F6A" w14:paraId="672EA025" w14:textId="77777777">
        <w:trPr>
          <w:trHeight w:val="277"/>
        </w:trPr>
        <w:tc>
          <w:tcPr>
            <w:tcW w:w="3403" w:type="dxa"/>
          </w:tcPr>
          <w:p w14:paraId="7FD7BFF0" w14:textId="77777777" w:rsidR="00997F6A" w:rsidRDefault="005C48BA">
            <w:pPr>
              <w:pStyle w:val="TableParagraph"/>
              <w:spacing w:line="258" w:lineRule="exact"/>
              <w:ind w:left="29" w:right="5"/>
              <w:jc w:val="center"/>
              <w:rPr>
                <w:sz w:val="24"/>
              </w:rPr>
            </w:pPr>
            <w:r>
              <w:rPr>
                <w:spacing w:val="-5"/>
                <w:sz w:val="24"/>
              </w:rPr>
              <w:t>60</w:t>
            </w:r>
          </w:p>
        </w:tc>
        <w:tc>
          <w:tcPr>
            <w:tcW w:w="3403" w:type="dxa"/>
          </w:tcPr>
          <w:p w14:paraId="12EB47D0" w14:textId="77777777" w:rsidR="00997F6A" w:rsidRDefault="005C48BA">
            <w:pPr>
              <w:pStyle w:val="TableParagraph"/>
              <w:spacing w:line="258" w:lineRule="exact"/>
              <w:ind w:left="29"/>
              <w:jc w:val="center"/>
              <w:rPr>
                <w:sz w:val="24"/>
              </w:rPr>
            </w:pPr>
            <w:r>
              <w:rPr>
                <w:spacing w:val="-5"/>
                <w:sz w:val="24"/>
              </w:rPr>
              <w:t>1,4</w:t>
            </w:r>
          </w:p>
        </w:tc>
      </w:tr>
      <w:tr w:rsidR="00997F6A" w14:paraId="39D30309" w14:textId="77777777">
        <w:trPr>
          <w:trHeight w:val="277"/>
        </w:trPr>
        <w:tc>
          <w:tcPr>
            <w:tcW w:w="3403" w:type="dxa"/>
          </w:tcPr>
          <w:p w14:paraId="02C2A461" w14:textId="77777777" w:rsidR="00997F6A" w:rsidRDefault="005C48BA">
            <w:pPr>
              <w:pStyle w:val="TableParagraph"/>
              <w:spacing w:line="258" w:lineRule="exact"/>
              <w:ind w:left="29" w:right="5"/>
              <w:jc w:val="center"/>
              <w:rPr>
                <w:sz w:val="24"/>
              </w:rPr>
            </w:pPr>
            <w:r>
              <w:rPr>
                <w:spacing w:val="-5"/>
                <w:sz w:val="24"/>
              </w:rPr>
              <w:t>50</w:t>
            </w:r>
          </w:p>
        </w:tc>
        <w:tc>
          <w:tcPr>
            <w:tcW w:w="3403" w:type="dxa"/>
          </w:tcPr>
          <w:p w14:paraId="0028D729" w14:textId="77777777" w:rsidR="00997F6A" w:rsidRDefault="005C48BA">
            <w:pPr>
              <w:pStyle w:val="TableParagraph"/>
              <w:spacing w:line="258" w:lineRule="exact"/>
              <w:ind w:left="29"/>
              <w:jc w:val="center"/>
              <w:rPr>
                <w:sz w:val="24"/>
              </w:rPr>
            </w:pPr>
            <w:r>
              <w:rPr>
                <w:spacing w:val="-5"/>
                <w:sz w:val="24"/>
              </w:rPr>
              <w:t>1,6</w:t>
            </w:r>
          </w:p>
        </w:tc>
      </w:tr>
      <w:tr w:rsidR="00997F6A" w14:paraId="384A298C" w14:textId="77777777">
        <w:trPr>
          <w:trHeight w:val="272"/>
        </w:trPr>
        <w:tc>
          <w:tcPr>
            <w:tcW w:w="3403" w:type="dxa"/>
          </w:tcPr>
          <w:p w14:paraId="6F283126" w14:textId="77777777" w:rsidR="00997F6A" w:rsidRDefault="005C48BA">
            <w:pPr>
              <w:pStyle w:val="TableParagraph"/>
              <w:spacing w:line="253" w:lineRule="exact"/>
              <w:ind w:left="29" w:right="5"/>
              <w:jc w:val="center"/>
              <w:rPr>
                <w:sz w:val="24"/>
              </w:rPr>
            </w:pPr>
            <w:r>
              <w:rPr>
                <w:spacing w:val="-5"/>
                <w:sz w:val="24"/>
              </w:rPr>
              <w:t>45</w:t>
            </w:r>
          </w:p>
        </w:tc>
        <w:tc>
          <w:tcPr>
            <w:tcW w:w="3403" w:type="dxa"/>
          </w:tcPr>
          <w:p w14:paraId="73F27A49" w14:textId="77777777" w:rsidR="00997F6A" w:rsidRDefault="005C48BA">
            <w:pPr>
              <w:pStyle w:val="TableParagraph"/>
              <w:spacing w:line="253" w:lineRule="exact"/>
              <w:ind w:left="29"/>
              <w:jc w:val="center"/>
              <w:rPr>
                <w:sz w:val="24"/>
              </w:rPr>
            </w:pPr>
            <w:r>
              <w:rPr>
                <w:spacing w:val="-5"/>
                <w:sz w:val="24"/>
              </w:rPr>
              <w:t>1,8</w:t>
            </w:r>
          </w:p>
        </w:tc>
      </w:tr>
      <w:tr w:rsidR="00997F6A" w14:paraId="385936FA" w14:textId="77777777">
        <w:trPr>
          <w:trHeight w:val="277"/>
        </w:trPr>
        <w:tc>
          <w:tcPr>
            <w:tcW w:w="3403" w:type="dxa"/>
          </w:tcPr>
          <w:p w14:paraId="1028B069" w14:textId="77777777" w:rsidR="00997F6A" w:rsidRDefault="005C48BA">
            <w:pPr>
              <w:pStyle w:val="TableParagraph"/>
              <w:spacing w:line="258" w:lineRule="exact"/>
              <w:ind w:left="29" w:right="5"/>
              <w:jc w:val="center"/>
              <w:rPr>
                <w:sz w:val="24"/>
              </w:rPr>
            </w:pPr>
            <w:r>
              <w:rPr>
                <w:spacing w:val="-5"/>
                <w:sz w:val="24"/>
              </w:rPr>
              <w:t>40</w:t>
            </w:r>
          </w:p>
        </w:tc>
        <w:tc>
          <w:tcPr>
            <w:tcW w:w="3403" w:type="dxa"/>
          </w:tcPr>
          <w:p w14:paraId="040469BD" w14:textId="77777777" w:rsidR="00997F6A" w:rsidRDefault="005C48BA">
            <w:pPr>
              <w:pStyle w:val="TableParagraph"/>
              <w:spacing w:line="258" w:lineRule="exact"/>
              <w:ind w:left="29"/>
              <w:jc w:val="center"/>
              <w:rPr>
                <w:sz w:val="24"/>
              </w:rPr>
            </w:pPr>
            <w:r>
              <w:rPr>
                <w:spacing w:val="-5"/>
                <w:sz w:val="24"/>
              </w:rPr>
              <w:t>2,0</w:t>
            </w:r>
          </w:p>
        </w:tc>
      </w:tr>
    </w:tbl>
    <w:p w14:paraId="519EDAF4" w14:textId="77777777" w:rsidR="00997F6A" w:rsidRDefault="00997F6A">
      <w:pPr>
        <w:pStyle w:val="a3"/>
        <w:spacing w:before="3"/>
        <w:ind w:left="0" w:firstLine="0"/>
        <w:jc w:val="left"/>
      </w:pPr>
    </w:p>
    <w:p w14:paraId="56429D14" w14:textId="77777777" w:rsidR="00997F6A" w:rsidRDefault="005C48BA">
      <w:pPr>
        <w:pStyle w:val="a3"/>
        <w:ind w:right="420"/>
      </w:pPr>
      <w:r>
        <w:t>На кривых в плане радиусом менее рассчитанного из условия движения по двухскатному поперечному профилю, а на магистральных улицах и дорогах на кривых, радиусом менее указанных</w:t>
      </w:r>
      <w:r w:rsidR="009301F7">
        <w:t xml:space="preserve"> </w:t>
      </w:r>
      <w:r>
        <w:t>в таблице 58, необходимо предусматривать устройство виражей. В остальных случаях, а также в условиях реконструкции виражи допускается не устраивать. Минимальный радиус кривых в плане с устройством виража допускается принимать по таблице 58.</w:t>
      </w:r>
    </w:p>
    <w:p w14:paraId="5490EB52" w14:textId="77777777" w:rsidR="00997F6A" w:rsidRDefault="00997F6A">
      <w:pPr>
        <w:pStyle w:val="a3"/>
        <w:spacing w:before="2"/>
        <w:ind w:left="0" w:firstLine="0"/>
        <w:jc w:val="left"/>
      </w:pPr>
    </w:p>
    <w:p w14:paraId="56A08793" w14:textId="77777777" w:rsidR="00997F6A" w:rsidRDefault="005C48BA">
      <w:pPr>
        <w:pStyle w:val="a3"/>
        <w:spacing w:before="1"/>
        <w:ind w:left="846" w:firstLine="0"/>
        <w:jc w:val="left"/>
      </w:pPr>
      <w:r>
        <w:t>Таблица</w:t>
      </w:r>
      <w:r>
        <w:rPr>
          <w:spacing w:val="-8"/>
        </w:rPr>
        <w:t xml:space="preserve"> </w:t>
      </w:r>
      <w:r>
        <w:t>58.</w:t>
      </w:r>
      <w:r>
        <w:rPr>
          <w:spacing w:val="-6"/>
        </w:rPr>
        <w:t xml:space="preserve"> </w:t>
      </w:r>
      <w:r>
        <w:t>Минимальный</w:t>
      </w:r>
      <w:r>
        <w:rPr>
          <w:spacing w:val="-9"/>
        </w:rPr>
        <w:t xml:space="preserve"> </w:t>
      </w:r>
      <w:r>
        <w:t>радиус</w:t>
      </w:r>
      <w:r>
        <w:rPr>
          <w:spacing w:val="-7"/>
        </w:rPr>
        <w:t xml:space="preserve"> </w:t>
      </w:r>
      <w:r>
        <w:t>кривых</w:t>
      </w:r>
      <w:r w:rsidR="009301F7">
        <w:t xml:space="preserve"> </w:t>
      </w:r>
      <w:r>
        <w:t>в</w:t>
      </w:r>
      <w:r>
        <w:rPr>
          <w:spacing w:val="-10"/>
        </w:rPr>
        <w:t xml:space="preserve"> </w:t>
      </w:r>
      <w:r>
        <w:t>плане</w:t>
      </w:r>
      <w:r w:rsidR="009301F7">
        <w:t xml:space="preserve"> </w:t>
      </w:r>
      <w:r>
        <w:t>с</w:t>
      </w:r>
      <w:r>
        <w:rPr>
          <w:spacing w:val="-6"/>
        </w:rPr>
        <w:t xml:space="preserve"> </w:t>
      </w:r>
      <w:r>
        <w:t>устройством</w:t>
      </w:r>
      <w:r>
        <w:rPr>
          <w:spacing w:val="-7"/>
        </w:rPr>
        <w:t xml:space="preserve"> </w:t>
      </w:r>
      <w:r>
        <w:rPr>
          <w:spacing w:val="-2"/>
        </w:rPr>
        <w:t>виража</w:t>
      </w:r>
    </w:p>
    <w:p w14:paraId="677DE39F" w14:textId="77777777" w:rsidR="00997F6A" w:rsidRDefault="00997F6A">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5"/>
        <w:gridCol w:w="1944"/>
        <w:gridCol w:w="1925"/>
        <w:gridCol w:w="2055"/>
        <w:gridCol w:w="1791"/>
      </w:tblGrid>
      <w:tr w:rsidR="00997F6A" w14:paraId="44AE5FF5" w14:textId="77777777">
        <w:trPr>
          <w:trHeight w:val="503"/>
        </w:trPr>
        <w:tc>
          <w:tcPr>
            <w:tcW w:w="1925" w:type="dxa"/>
            <w:vMerge w:val="restart"/>
          </w:tcPr>
          <w:p w14:paraId="63924711" w14:textId="77777777" w:rsidR="00997F6A" w:rsidRDefault="005C48BA">
            <w:pPr>
              <w:pStyle w:val="TableParagraph"/>
              <w:spacing w:line="242" w:lineRule="auto"/>
              <w:ind w:left="285" w:right="262" w:firstLine="206"/>
            </w:pPr>
            <w:r>
              <w:rPr>
                <w:spacing w:val="-2"/>
              </w:rPr>
              <w:t xml:space="preserve">Расчетная </w:t>
            </w:r>
            <w:r>
              <w:t>скорость,</w:t>
            </w:r>
            <w:r>
              <w:rPr>
                <w:spacing w:val="-14"/>
              </w:rPr>
              <w:t xml:space="preserve"> </w:t>
            </w:r>
            <w:r>
              <w:t>км/ч</w:t>
            </w:r>
          </w:p>
        </w:tc>
        <w:tc>
          <w:tcPr>
            <w:tcW w:w="7715" w:type="dxa"/>
            <w:gridSpan w:val="4"/>
          </w:tcPr>
          <w:p w14:paraId="7DBD3E20" w14:textId="77777777" w:rsidR="00997F6A" w:rsidRDefault="005C48BA">
            <w:pPr>
              <w:pStyle w:val="TableParagraph"/>
              <w:spacing w:line="244" w:lineRule="exact"/>
              <w:ind w:left="22" w:right="7"/>
              <w:jc w:val="center"/>
            </w:pPr>
            <w:r>
              <w:t>Минимальный</w:t>
            </w:r>
            <w:r>
              <w:rPr>
                <w:spacing w:val="-5"/>
              </w:rPr>
              <w:t xml:space="preserve"> </w:t>
            </w:r>
            <w:r>
              <w:t>радиус</w:t>
            </w:r>
            <w:r>
              <w:rPr>
                <w:spacing w:val="-5"/>
              </w:rPr>
              <w:t xml:space="preserve"> </w:t>
            </w:r>
            <w:r>
              <w:t>кривой</w:t>
            </w:r>
            <w:r>
              <w:rPr>
                <w:spacing w:val="-7"/>
              </w:rPr>
              <w:t xml:space="preserve"> </w:t>
            </w:r>
            <w:r>
              <w:t>в</w:t>
            </w:r>
            <w:r>
              <w:rPr>
                <w:spacing w:val="-7"/>
              </w:rPr>
              <w:t xml:space="preserve"> </w:t>
            </w:r>
            <w:r>
              <w:t>плане,</w:t>
            </w:r>
            <w:r>
              <w:rPr>
                <w:spacing w:val="-2"/>
              </w:rPr>
              <w:t xml:space="preserve"> </w:t>
            </w:r>
            <w:r>
              <w:t>м,</w:t>
            </w:r>
            <w:r>
              <w:rPr>
                <w:spacing w:val="-6"/>
              </w:rPr>
              <w:t xml:space="preserve"> </w:t>
            </w:r>
            <w:r>
              <w:t>при</w:t>
            </w:r>
            <w:r>
              <w:rPr>
                <w:spacing w:val="-6"/>
              </w:rPr>
              <w:t xml:space="preserve"> </w:t>
            </w:r>
            <w:r>
              <w:t>поперечном</w:t>
            </w:r>
            <w:r>
              <w:rPr>
                <w:spacing w:val="-4"/>
              </w:rPr>
              <w:t xml:space="preserve"> </w:t>
            </w:r>
            <w:r>
              <w:t>уклоне</w:t>
            </w:r>
            <w:r>
              <w:rPr>
                <w:spacing w:val="-10"/>
              </w:rPr>
              <w:t xml:space="preserve"> </w:t>
            </w:r>
            <w:r>
              <w:rPr>
                <w:spacing w:val="-2"/>
              </w:rPr>
              <w:t>проезжей</w:t>
            </w:r>
          </w:p>
          <w:p w14:paraId="6005417E" w14:textId="77777777" w:rsidR="00997F6A" w:rsidRDefault="005C48BA">
            <w:pPr>
              <w:pStyle w:val="TableParagraph"/>
              <w:spacing w:before="1" w:line="238" w:lineRule="exact"/>
              <w:ind w:left="22"/>
              <w:jc w:val="center"/>
            </w:pPr>
            <w:r>
              <w:t>части/виража,</w:t>
            </w:r>
            <w:r>
              <w:rPr>
                <w:spacing w:val="-9"/>
              </w:rPr>
              <w:t xml:space="preserve"> </w:t>
            </w:r>
            <w:r>
              <w:rPr>
                <w:spacing w:val="-10"/>
              </w:rPr>
              <w:t>‰</w:t>
            </w:r>
          </w:p>
        </w:tc>
      </w:tr>
      <w:tr w:rsidR="00997F6A" w14:paraId="4FA81EFE" w14:textId="77777777">
        <w:trPr>
          <w:trHeight w:val="253"/>
        </w:trPr>
        <w:tc>
          <w:tcPr>
            <w:tcW w:w="1925" w:type="dxa"/>
            <w:vMerge/>
            <w:tcBorders>
              <w:top w:val="nil"/>
            </w:tcBorders>
          </w:tcPr>
          <w:p w14:paraId="70A40408" w14:textId="77777777" w:rsidR="00997F6A" w:rsidRDefault="00997F6A">
            <w:pPr>
              <w:rPr>
                <w:sz w:val="2"/>
                <w:szCs w:val="2"/>
              </w:rPr>
            </w:pPr>
          </w:p>
        </w:tc>
        <w:tc>
          <w:tcPr>
            <w:tcW w:w="1944" w:type="dxa"/>
          </w:tcPr>
          <w:p w14:paraId="5F3B926D" w14:textId="77777777" w:rsidR="00997F6A" w:rsidRDefault="005C48BA">
            <w:pPr>
              <w:pStyle w:val="TableParagraph"/>
              <w:spacing w:line="234" w:lineRule="exact"/>
              <w:ind w:left="20" w:right="7"/>
              <w:jc w:val="center"/>
            </w:pPr>
            <w:r>
              <w:rPr>
                <w:spacing w:val="-5"/>
              </w:rPr>
              <w:t>10</w:t>
            </w:r>
          </w:p>
        </w:tc>
        <w:tc>
          <w:tcPr>
            <w:tcW w:w="1925" w:type="dxa"/>
          </w:tcPr>
          <w:p w14:paraId="0B6D529E" w14:textId="77777777" w:rsidR="00997F6A" w:rsidRDefault="005C48BA">
            <w:pPr>
              <w:pStyle w:val="TableParagraph"/>
              <w:spacing w:line="234" w:lineRule="exact"/>
              <w:ind w:left="23" w:right="10"/>
              <w:jc w:val="center"/>
            </w:pPr>
            <w:r>
              <w:rPr>
                <w:spacing w:val="-5"/>
              </w:rPr>
              <w:t>20</w:t>
            </w:r>
          </w:p>
        </w:tc>
        <w:tc>
          <w:tcPr>
            <w:tcW w:w="2055" w:type="dxa"/>
          </w:tcPr>
          <w:p w14:paraId="7C0723E7" w14:textId="77777777" w:rsidR="00997F6A" w:rsidRDefault="005C48BA">
            <w:pPr>
              <w:pStyle w:val="TableParagraph"/>
              <w:spacing w:line="234" w:lineRule="exact"/>
              <w:ind w:left="22" w:right="5"/>
              <w:jc w:val="center"/>
            </w:pPr>
            <w:r>
              <w:rPr>
                <w:spacing w:val="-5"/>
              </w:rPr>
              <w:t>30</w:t>
            </w:r>
          </w:p>
        </w:tc>
        <w:tc>
          <w:tcPr>
            <w:tcW w:w="1791" w:type="dxa"/>
          </w:tcPr>
          <w:p w14:paraId="38F95113" w14:textId="77777777" w:rsidR="00997F6A" w:rsidRDefault="005C48BA">
            <w:pPr>
              <w:pStyle w:val="TableParagraph"/>
              <w:spacing w:line="234" w:lineRule="exact"/>
              <w:ind w:left="16" w:right="5"/>
              <w:jc w:val="center"/>
            </w:pPr>
            <w:r>
              <w:rPr>
                <w:spacing w:val="-5"/>
              </w:rPr>
              <w:t>40</w:t>
            </w:r>
          </w:p>
        </w:tc>
      </w:tr>
      <w:tr w:rsidR="00997F6A" w14:paraId="273B5076" w14:textId="77777777">
        <w:trPr>
          <w:trHeight w:val="253"/>
        </w:trPr>
        <w:tc>
          <w:tcPr>
            <w:tcW w:w="1925" w:type="dxa"/>
          </w:tcPr>
          <w:p w14:paraId="7FB9CEFC" w14:textId="77777777" w:rsidR="00997F6A" w:rsidRDefault="005C48BA">
            <w:pPr>
              <w:pStyle w:val="TableParagraph"/>
              <w:spacing w:line="234" w:lineRule="exact"/>
              <w:ind w:left="23" w:right="5"/>
              <w:jc w:val="center"/>
            </w:pPr>
            <w:r>
              <w:rPr>
                <w:spacing w:val="-5"/>
              </w:rPr>
              <w:t>130</w:t>
            </w:r>
          </w:p>
        </w:tc>
        <w:tc>
          <w:tcPr>
            <w:tcW w:w="1944" w:type="dxa"/>
          </w:tcPr>
          <w:p w14:paraId="16469C26" w14:textId="77777777" w:rsidR="00997F6A" w:rsidRDefault="005C48BA">
            <w:pPr>
              <w:pStyle w:val="TableParagraph"/>
              <w:spacing w:line="234" w:lineRule="exact"/>
              <w:ind w:left="20" w:right="5"/>
              <w:jc w:val="center"/>
            </w:pPr>
            <w:r>
              <w:rPr>
                <w:spacing w:val="-2"/>
              </w:rPr>
              <w:t>1700/-</w:t>
            </w:r>
          </w:p>
        </w:tc>
        <w:tc>
          <w:tcPr>
            <w:tcW w:w="1925" w:type="dxa"/>
          </w:tcPr>
          <w:p w14:paraId="2DE1285C" w14:textId="77777777" w:rsidR="00997F6A" w:rsidRDefault="005C48BA">
            <w:pPr>
              <w:pStyle w:val="TableParagraph"/>
              <w:spacing w:line="234" w:lineRule="exact"/>
              <w:ind w:left="23" w:right="5"/>
              <w:jc w:val="center"/>
            </w:pPr>
            <w:r>
              <w:rPr>
                <w:spacing w:val="-2"/>
              </w:rPr>
              <w:t>1900/1200</w:t>
            </w:r>
          </w:p>
        </w:tc>
        <w:tc>
          <w:tcPr>
            <w:tcW w:w="2055" w:type="dxa"/>
          </w:tcPr>
          <w:p w14:paraId="31D620FF" w14:textId="77777777" w:rsidR="00997F6A" w:rsidRDefault="005C48BA">
            <w:pPr>
              <w:pStyle w:val="TableParagraph"/>
              <w:spacing w:line="234" w:lineRule="exact"/>
              <w:ind w:left="22"/>
              <w:jc w:val="center"/>
            </w:pPr>
            <w:r>
              <w:rPr>
                <w:spacing w:val="-2"/>
              </w:rPr>
              <w:t>2200/1100</w:t>
            </w:r>
          </w:p>
        </w:tc>
        <w:tc>
          <w:tcPr>
            <w:tcW w:w="1791" w:type="dxa"/>
          </w:tcPr>
          <w:p w14:paraId="7EBCACBA" w14:textId="77777777" w:rsidR="00997F6A" w:rsidRDefault="005C48BA">
            <w:pPr>
              <w:pStyle w:val="TableParagraph"/>
              <w:spacing w:line="234" w:lineRule="exact"/>
              <w:ind w:left="16" w:right="5"/>
              <w:jc w:val="center"/>
            </w:pPr>
            <w:r>
              <w:rPr>
                <w:spacing w:val="-2"/>
              </w:rPr>
              <w:t>-/1000</w:t>
            </w:r>
          </w:p>
        </w:tc>
      </w:tr>
      <w:tr w:rsidR="00997F6A" w14:paraId="17D08743" w14:textId="77777777">
        <w:trPr>
          <w:trHeight w:val="253"/>
        </w:trPr>
        <w:tc>
          <w:tcPr>
            <w:tcW w:w="1925" w:type="dxa"/>
          </w:tcPr>
          <w:p w14:paraId="298A8022" w14:textId="77777777" w:rsidR="00997F6A" w:rsidRDefault="005C48BA">
            <w:pPr>
              <w:pStyle w:val="TableParagraph"/>
              <w:spacing w:line="234" w:lineRule="exact"/>
              <w:ind w:left="23" w:right="5"/>
              <w:jc w:val="center"/>
            </w:pPr>
            <w:r>
              <w:rPr>
                <w:spacing w:val="-5"/>
              </w:rPr>
              <w:t>110</w:t>
            </w:r>
          </w:p>
        </w:tc>
        <w:tc>
          <w:tcPr>
            <w:tcW w:w="1944" w:type="dxa"/>
          </w:tcPr>
          <w:p w14:paraId="416253D8" w14:textId="77777777" w:rsidR="00997F6A" w:rsidRDefault="005C48BA">
            <w:pPr>
              <w:pStyle w:val="TableParagraph"/>
              <w:spacing w:line="234" w:lineRule="exact"/>
              <w:ind w:left="20" w:right="5"/>
              <w:jc w:val="center"/>
            </w:pPr>
            <w:r>
              <w:rPr>
                <w:spacing w:val="-2"/>
              </w:rPr>
              <w:t>1000/-</w:t>
            </w:r>
          </w:p>
        </w:tc>
        <w:tc>
          <w:tcPr>
            <w:tcW w:w="1925" w:type="dxa"/>
          </w:tcPr>
          <w:p w14:paraId="743767D9" w14:textId="77777777" w:rsidR="00997F6A" w:rsidRDefault="005C48BA">
            <w:pPr>
              <w:pStyle w:val="TableParagraph"/>
              <w:spacing w:line="234" w:lineRule="exact"/>
              <w:ind w:left="23"/>
              <w:jc w:val="center"/>
            </w:pPr>
            <w:r>
              <w:rPr>
                <w:spacing w:val="-2"/>
              </w:rPr>
              <w:t>1100/760</w:t>
            </w:r>
          </w:p>
        </w:tc>
        <w:tc>
          <w:tcPr>
            <w:tcW w:w="2055" w:type="dxa"/>
          </w:tcPr>
          <w:p w14:paraId="0C97DCA2" w14:textId="77777777" w:rsidR="00997F6A" w:rsidRDefault="005C48BA">
            <w:pPr>
              <w:pStyle w:val="TableParagraph"/>
              <w:spacing w:line="234" w:lineRule="exact"/>
              <w:ind w:left="22" w:right="5"/>
              <w:jc w:val="center"/>
            </w:pPr>
            <w:r>
              <w:rPr>
                <w:spacing w:val="-2"/>
              </w:rPr>
              <w:t>1300/710</w:t>
            </w:r>
          </w:p>
        </w:tc>
        <w:tc>
          <w:tcPr>
            <w:tcW w:w="1791" w:type="dxa"/>
          </w:tcPr>
          <w:p w14:paraId="38F7DC70" w14:textId="77777777" w:rsidR="00997F6A" w:rsidRDefault="005C48BA">
            <w:pPr>
              <w:pStyle w:val="TableParagraph"/>
              <w:spacing w:line="234" w:lineRule="exact"/>
              <w:ind w:left="16"/>
              <w:jc w:val="center"/>
            </w:pPr>
            <w:r>
              <w:rPr>
                <w:spacing w:val="-2"/>
              </w:rPr>
              <w:t>-</w:t>
            </w:r>
            <w:r>
              <w:rPr>
                <w:spacing w:val="-4"/>
              </w:rPr>
              <w:t>/660</w:t>
            </w:r>
          </w:p>
        </w:tc>
      </w:tr>
      <w:tr w:rsidR="00997F6A" w14:paraId="7044D472" w14:textId="77777777">
        <w:trPr>
          <w:trHeight w:val="253"/>
        </w:trPr>
        <w:tc>
          <w:tcPr>
            <w:tcW w:w="1925" w:type="dxa"/>
          </w:tcPr>
          <w:p w14:paraId="35E1CF43" w14:textId="77777777" w:rsidR="00997F6A" w:rsidRDefault="005C48BA">
            <w:pPr>
              <w:pStyle w:val="TableParagraph"/>
              <w:spacing w:line="234" w:lineRule="exact"/>
              <w:ind w:left="23" w:right="9"/>
              <w:jc w:val="center"/>
            </w:pPr>
            <w:r>
              <w:rPr>
                <w:spacing w:val="-5"/>
              </w:rPr>
              <w:t>90</w:t>
            </w:r>
          </w:p>
        </w:tc>
        <w:tc>
          <w:tcPr>
            <w:tcW w:w="1944" w:type="dxa"/>
          </w:tcPr>
          <w:p w14:paraId="32D9007A" w14:textId="77777777" w:rsidR="00997F6A" w:rsidRDefault="005C48BA">
            <w:pPr>
              <w:pStyle w:val="TableParagraph"/>
              <w:spacing w:line="234" w:lineRule="exact"/>
              <w:ind w:left="20"/>
              <w:jc w:val="center"/>
            </w:pPr>
            <w:r>
              <w:rPr>
                <w:spacing w:val="-2"/>
              </w:rPr>
              <w:t>530/-</w:t>
            </w:r>
          </w:p>
        </w:tc>
        <w:tc>
          <w:tcPr>
            <w:tcW w:w="1925" w:type="dxa"/>
          </w:tcPr>
          <w:p w14:paraId="49F41891" w14:textId="77777777" w:rsidR="00997F6A" w:rsidRDefault="005C48BA">
            <w:pPr>
              <w:pStyle w:val="TableParagraph"/>
              <w:spacing w:line="234" w:lineRule="exact"/>
              <w:ind w:left="23" w:right="5"/>
              <w:jc w:val="center"/>
            </w:pPr>
            <w:r>
              <w:rPr>
                <w:spacing w:val="-2"/>
              </w:rPr>
              <w:t>580/430</w:t>
            </w:r>
          </w:p>
        </w:tc>
        <w:tc>
          <w:tcPr>
            <w:tcW w:w="2055" w:type="dxa"/>
          </w:tcPr>
          <w:p w14:paraId="345F611F" w14:textId="77777777" w:rsidR="00997F6A" w:rsidRDefault="005C48BA">
            <w:pPr>
              <w:pStyle w:val="TableParagraph"/>
              <w:spacing w:line="234" w:lineRule="exact"/>
              <w:ind w:left="22"/>
              <w:jc w:val="center"/>
            </w:pPr>
            <w:r>
              <w:rPr>
                <w:spacing w:val="-2"/>
              </w:rPr>
              <w:t>640/400</w:t>
            </w:r>
          </w:p>
        </w:tc>
        <w:tc>
          <w:tcPr>
            <w:tcW w:w="1791" w:type="dxa"/>
          </w:tcPr>
          <w:p w14:paraId="4A1DB20F" w14:textId="77777777" w:rsidR="00997F6A" w:rsidRDefault="005C48BA">
            <w:pPr>
              <w:pStyle w:val="TableParagraph"/>
              <w:spacing w:line="234" w:lineRule="exact"/>
              <w:ind w:left="16"/>
              <w:jc w:val="center"/>
            </w:pPr>
            <w:r>
              <w:rPr>
                <w:spacing w:val="-2"/>
              </w:rPr>
              <w:t>-</w:t>
            </w:r>
            <w:r>
              <w:rPr>
                <w:spacing w:val="-4"/>
              </w:rPr>
              <w:t>/380</w:t>
            </w:r>
          </w:p>
        </w:tc>
      </w:tr>
      <w:tr w:rsidR="00997F6A" w14:paraId="0ED8F537" w14:textId="77777777">
        <w:trPr>
          <w:trHeight w:val="253"/>
        </w:trPr>
        <w:tc>
          <w:tcPr>
            <w:tcW w:w="1925" w:type="dxa"/>
          </w:tcPr>
          <w:p w14:paraId="1B9701F1" w14:textId="77777777" w:rsidR="00997F6A" w:rsidRDefault="005C48BA">
            <w:pPr>
              <w:pStyle w:val="TableParagraph"/>
              <w:spacing w:line="234" w:lineRule="exact"/>
              <w:ind w:left="23" w:right="9"/>
              <w:jc w:val="center"/>
            </w:pPr>
            <w:r>
              <w:rPr>
                <w:spacing w:val="-5"/>
              </w:rPr>
              <w:t>80</w:t>
            </w:r>
          </w:p>
        </w:tc>
        <w:tc>
          <w:tcPr>
            <w:tcW w:w="1944" w:type="dxa"/>
          </w:tcPr>
          <w:p w14:paraId="0B323D04" w14:textId="77777777" w:rsidR="00997F6A" w:rsidRDefault="005C48BA">
            <w:pPr>
              <w:pStyle w:val="TableParagraph"/>
              <w:spacing w:line="234" w:lineRule="exact"/>
              <w:ind w:left="20"/>
              <w:jc w:val="center"/>
            </w:pPr>
            <w:r>
              <w:rPr>
                <w:spacing w:val="-2"/>
              </w:rPr>
              <w:t>390/-</w:t>
            </w:r>
          </w:p>
        </w:tc>
        <w:tc>
          <w:tcPr>
            <w:tcW w:w="1925" w:type="dxa"/>
          </w:tcPr>
          <w:p w14:paraId="215B7A5A" w14:textId="77777777" w:rsidR="00997F6A" w:rsidRDefault="005C48BA">
            <w:pPr>
              <w:pStyle w:val="TableParagraph"/>
              <w:spacing w:line="234" w:lineRule="exact"/>
              <w:ind w:left="23" w:right="5"/>
              <w:jc w:val="center"/>
            </w:pPr>
            <w:r>
              <w:rPr>
                <w:spacing w:val="-2"/>
              </w:rPr>
              <w:t>420/310</w:t>
            </w:r>
          </w:p>
        </w:tc>
        <w:tc>
          <w:tcPr>
            <w:tcW w:w="2055" w:type="dxa"/>
          </w:tcPr>
          <w:p w14:paraId="4D719581" w14:textId="77777777" w:rsidR="00997F6A" w:rsidRDefault="005C48BA">
            <w:pPr>
              <w:pStyle w:val="TableParagraph"/>
              <w:spacing w:line="234" w:lineRule="exact"/>
              <w:ind w:left="22"/>
              <w:jc w:val="center"/>
            </w:pPr>
            <w:r>
              <w:rPr>
                <w:spacing w:val="-2"/>
              </w:rPr>
              <w:t>460/300</w:t>
            </w:r>
          </w:p>
        </w:tc>
        <w:tc>
          <w:tcPr>
            <w:tcW w:w="1791" w:type="dxa"/>
          </w:tcPr>
          <w:p w14:paraId="1981424B" w14:textId="77777777" w:rsidR="00997F6A" w:rsidRDefault="005C48BA">
            <w:pPr>
              <w:pStyle w:val="TableParagraph"/>
              <w:spacing w:line="234" w:lineRule="exact"/>
              <w:ind w:left="16"/>
              <w:jc w:val="center"/>
            </w:pPr>
            <w:r>
              <w:rPr>
                <w:spacing w:val="-2"/>
              </w:rPr>
              <w:t>-</w:t>
            </w:r>
            <w:r>
              <w:rPr>
                <w:spacing w:val="-4"/>
              </w:rPr>
              <w:t>/280</w:t>
            </w:r>
          </w:p>
        </w:tc>
      </w:tr>
      <w:tr w:rsidR="00997F6A" w14:paraId="0B2E59F1" w14:textId="77777777">
        <w:trPr>
          <w:trHeight w:val="248"/>
        </w:trPr>
        <w:tc>
          <w:tcPr>
            <w:tcW w:w="1925" w:type="dxa"/>
          </w:tcPr>
          <w:p w14:paraId="3443FAC6" w14:textId="77777777" w:rsidR="00997F6A" w:rsidRDefault="005C48BA">
            <w:pPr>
              <w:pStyle w:val="TableParagraph"/>
              <w:spacing w:line="229" w:lineRule="exact"/>
              <w:ind w:left="23" w:right="9"/>
              <w:jc w:val="center"/>
            </w:pPr>
            <w:r>
              <w:rPr>
                <w:spacing w:val="-5"/>
              </w:rPr>
              <w:t>70</w:t>
            </w:r>
          </w:p>
        </w:tc>
        <w:tc>
          <w:tcPr>
            <w:tcW w:w="1944" w:type="dxa"/>
          </w:tcPr>
          <w:p w14:paraId="2EF855D2" w14:textId="77777777" w:rsidR="00997F6A" w:rsidRDefault="005C48BA">
            <w:pPr>
              <w:pStyle w:val="TableParagraph"/>
              <w:spacing w:line="229" w:lineRule="exact"/>
              <w:ind w:left="20"/>
              <w:jc w:val="center"/>
            </w:pPr>
            <w:r>
              <w:rPr>
                <w:spacing w:val="-2"/>
              </w:rPr>
              <w:t>290/-</w:t>
            </w:r>
          </w:p>
        </w:tc>
        <w:tc>
          <w:tcPr>
            <w:tcW w:w="1925" w:type="dxa"/>
          </w:tcPr>
          <w:p w14:paraId="0801359B" w14:textId="77777777" w:rsidR="00997F6A" w:rsidRDefault="005C48BA">
            <w:pPr>
              <w:pStyle w:val="TableParagraph"/>
              <w:spacing w:line="229" w:lineRule="exact"/>
              <w:ind w:left="23" w:right="5"/>
              <w:jc w:val="center"/>
            </w:pPr>
            <w:r>
              <w:rPr>
                <w:spacing w:val="-2"/>
              </w:rPr>
              <w:t>310/230</w:t>
            </w:r>
          </w:p>
        </w:tc>
        <w:tc>
          <w:tcPr>
            <w:tcW w:w="2055" w:type="dxa"/>
          </w:tcPr>
          <w:p w14:paraId="31722665" w14:textId="77777777" w:rsidR="00997F6A" w:rsidRDefault="005C48BA">
            <w:pPr>
              <w:pStyle w:val="TableParagraph"/>
              <w:spacing w:line="229" w:lineRule="exact"/>
              <w:ind w:left="22"/>
              <w:jc w:val="center"/>
            </w:pPr>
            <w:r>
              <w:rPr>
                <w:spacing w:val="-2"/>
              </w:rPr>
              <w:t>340/220</w:t>
            </w:r>
          </w:p>
        </w:tc>
        <w:tc>
          <w:tcPr>
            <w:tcW w:w="1791" w:type="dxa"/>
          </w:tcPr>
          <w:p w14:paraId="0337B52E" w14:textId="77777777" w:rsidR="00997F6A" w:rsidRDefault="005C48BA">
            <w:pPr>
              <w:pStyle w:val="TableParagraph"/>
              <w:spacing w:line="229" w:lineRule="exact"/>
              <w:ind w:left="16"/>
              <w:jc w:val="center"/>
            </w:pPr>
            <w:r>
              <w:rPr>
                <w:spacing w:val="-2"/>
              </w:rPr>
              <w:t>-</w:t>
            </w:r>
            <w:r>
              <w:rPr>
                <w:spacing w:val="-4"/>
              </w:rPr>
              <w:t>/210</w:t>
            </w:r>
          </w:p>
        </w:tc>
      </w:tr>
      <w:tr w:rsidR="00997F6A" w14:paraId="70673812" w14:textId="77777777">
        <w:trPr>
          <w:trHeight w:val="253"/>
        </w:trPr>
        <w:tc>
          <w:tcPr>
            <w:tcW w:w="1925" w:type="dxa"/>
          </w:tcPr>
          <w:p w14:paraId="0C3D16D2" w14:textId="77777777" w:rsidR="00997F6A" w:rsidRDefault="005C48BA">
            <w:pPr>
              <w:pStyle w:val="TableParagraph"/>
              <w:spacing w:line="234" w:lineRule="exact"/>
              <w:ind w:left="23" w:right="9"/>
              <w:jc w:val="center"/>
            </w:pPr>
            <w:r>
              <w:rPr>
                <w:spacing w:val="-5"/>
              </w:rPr>
              <w:t>60</w:t>
            </w:r>
          </w:p>
        </w:tc>
        <w:tc>
          <w:tcPr>
            <w:tcW w:w="1944" w:type="dxa"/>
          </w:tcPr>
          <w:p w14:paraId="1EA13D77" w14:textId="77777777" w:rsidR="00997F6A" w:rsidRDefault="005C48BA">
            <w:pPr>
              <w:pStyle w:val="TableParagraph"/>
              <w:spacing w:line="234" w:lineRule="exact"/>
              <w:ind w:left="20"/>
              <w:jc w:val="center"/>
            </w:pPr>
            <w:r>
              <w:rPr>
                <w:spacing w:val="-2"/>
              </w:rPr>
              <w:t>200/-</w:t>
            </w:r>
          </w:p>
        </w:tc>
        <w:tc>
          <w:tcPr>
            <w:tcW w:w="1925" w:type="dxa"/>
          </w:tcPr>
          <w:p w14:paraId="2ABFB7E1" w14:textId="77777777" w:rsidR="00997F6A" w:rsidRDefault="005C48BA">
            <w:pPr>
              <w:pStyle w:val="TableParagraph"/>
              <w:spacing w:line="234" w:lineRule="exact"/>
              <w:ind w:left="23" w:right="5"/>
              <w:jc w:val="center"/>
            </w:pPr>
            <w:r>
              <w:rPr>
                <w:spacing w:val="-2"/>
              </w:rPr>
              <w:t>220/170</w:t>
            </w:r>
          </w:p>
        </w:tc>
        <w:tc>
          <w:tcPr>
            <w:tcW w:w="2055" w:type="dxa"/>
          </w:tcPr>
          <w:p w14:paraId="17FE07C9" w14:textId="77777777" w:rsidR="00997F6A" w:rsidRDefault="005C48BA">
            <w:pPr>
              <w:pStyle w:val="TableParagraph"/>
              <w:spacing w:line="234" w:lineRule="exact"/>
              <w:ind w:left="22"/>
              <w:jc w:val="center"/>
            </w:pPr>
            <w:r>
              <w:rPr>
                <w:spacing w:val="-2"/>
              </w:rPr>
              <w:t>240/160</w:t>
            </w:r>
          </w:p>
        </w:tc>
        <w:tc>
          <w:tcPr>
            <w:tcW w:w="1791" w:type="dxa"/>
          </w:tcPr>
          <w:p w14:paraId="077D63B8" w14:textId="77777777" w:rsidR="00997F6A" w:rsidRDefault="005C48BA">
            <w:pPr>
              <w:pStyle w:val="TableParagraph"/>
              <w:spacing w:line="234" w:lineRule="exact"/>
              <w:ind w:left="16"/>
              <w:jc w:val="center"/>
            </w:pPr>
            <w:r>
              <w:rPr>
                <w:spacing w:val="-2"/>
              </w:rPr>
              <w:t>-</w:t>
            </w:r>
            <w:r>
              <w:rPr>
                <w:spacing w:val="-4"/>
              </w:rPr>
              <w:t>/150</w:t>
            </w:r>
          </w:p>
        </w:tc>
      </w:tr>
      <w:tr w:rsidR="00997F6A" w14:paraId="171A92BE" w14:textId="77777777">
        <w:trPr>
          <w:trHeight w:val="253"/>
        </w:trPr>
        <w:tc>
          <w:tcPr>
            <w:tcW w:w="1925" w:type="dxa"/>
          </w:tcPr>
          <w:p w14:paraId="42DF0D84" w14:textId="77777777" w:rsidR="00997F6A" w:rsidRDefault="005C48BA">
            <w:pPr>
              <w:pStyle w:val="TableParagraph"/>
              <w:spacing w:line="234" w:lineRule="exact"/>
              <w:ind w:left="23" w:right="9"/>
              <w:jc w:val="center"/>
            </w:pPr>
            <w:r>
              <w:rPr>
                <w:spacing w:val="-5"/>
              </w:rPr>
              <w:t>50</w:t>
            </w:r>
          </w:p>
        </w:tc>
        <w:tc>
          <w:tcPr>
            <w:tcW w:w="1944" w:type="dxa"/>
          </w:tcPr>
          <w:p w14:paraId="021647EA" w14:textId="77777777" w:rsidR="00997F6A" w:rsidRDefault="005C48BA">
            <w:pPr>
              <w:pStyle w:val="TableParagraph"/>
              <w:spacing w:line="234" w:lineRule="exact"/>
              <w:ind w:left="20"/>
              <w:jc w:val="center"/>
            </w:pPr>
            <w:r>
              <w:rPr>
                <w:spacing w:val="-2"/>
              </w:rPr>
              <w:t>130/-</w:t>
            </w:r>
          </w:p>
        </w:tc>
        <w:tc>
          <w:tcPr>
            <w:tcW w:w="1925" w:type="dxa"/>
          </w:tcPr>
          <w:p w14:paraId="2BD19002" w14:textId="77777777" w:rsidR="00997F6A" w:rsidRDefault="005C48BA">
            <w:pPr>
              <w:pStyle w:val="TableParagraph"/>
              <w:spacing w:line="234" w:lineRule="exact"/>
              <w:ind w:left="23" w:right="5"/>
              <w:jc w:val="center"/>
            </w:pPr>
            <w:r>
              <w:rPr>
                <w:spacing w:val="-2"/>
              </w:rPr>
              <w:t>140/110</w:t>
            </w:r>
          </w:p>
        </w:tc>
        <w:tc>
          <w:tcPr>
            <w:tcW w:w="2055" w:type="dxa"/>
          </w:tcPr>
          <w:p w14:paraId="218E78D1" w14:textId="77777777" w:rsidR="00997F6A" w:rsidRDefault="005C48BA">
            <w:pPr>
              <w:pStyle w:val="TableParagraph"/>
              <w:spacing w:line="234" w:lineRule="exact"/>
              <w:ind w:left="22"/>
              <w:jc w:val="center"/>
            </w:pPr>
            <w:r>
              <w:rPr>
                <w:spacing w:val="-2"/>
              </w:rPr>
              <w:t>150/100</w:t>
            </w:r>
          </w:p>
        </w:tc>
        <w:tc>
          <w:tcPr>
            <w:tcW w:w="1791" w:type="dxa"/>
          </w:tcPr>
          <w:p w14:paraId="71BDBD78" w14:textId="77777777" w:rsidR="00997F6A" w:rsidRDefault="005C48BA">
            <w:pPr>
              <w:pStyle w:val="TableParagraph"/>
              <w:spacing w:line="234" w:lineRule="exact"/>
              <w:ind w:left="16"/>
              <w:jc w:val="center"/>
            </w:pPr>
            <w:r>
              <w:rPr>
                <w:spacing w:val="-2"/>
              </w:rPr>
              <w:t>-</w:t>
            </w:r>
            <w:r>
              <w:rPr>
                <w:spacing w:val="-4"/>
              </w:rPr>
              <w:t>/100</w:t>
            </w:r>
          </w:p>
        </w:tc>
      </w:tr>
      <w:tr w:rsidR="00997F6A" w14:paraId="7A2B2129" w14:textId="77777777">
        <w:trPr>
          <w:trHeight w:val="253"/>
        </w:trPr>
        <w:tc>
          <w:tcPr>
            <w:tcW w:w="1925" w:type="dxa"/>
          </w:tcPr>
          <w:p w14:paraId="717C3719" w14:textId="77777777" w:rsidR="00997F6A" w:rsidRDefault="005C48BA">
            <w:pPr>
              <w:pStyle w:val="TableParagraph"/>
              <w:spacing w:line="234" w:lineRule="exact"/>
              <w:ind w:left="23" w:right="9"/>
              <w:jc w:val="center"/>
            </w:pPr>
            <w:r>
              <w:rPr>
                <w:spacing w:val="-5"/>
              </w:rPr>
              <w:t>40</w:t>
            </w:r>
          </w:p>
        </w:tc>
        <w:tc>
          <w:tcPr>
            <w:tcW w:w="1944" w:type="dxa"/>
          </w:tcPr>
          <w:p w14:paraId="455A9D23" w14:textId="77777777" w:rsidR="00997F6A" w:rsidRDefault="005C48BA">
            <w:pPr>
              <w:pStyle w:val="TableParagraph"/>
              <w:spacing w:line="234" w:lineRule="exact"/>
              <w:ind w:left="20" w:right="5"/>
              <w:jc w:val="center"/>
            </w:pPr>
            <w:r>
              <w:rPr>
                <w:spacing w:val="-4"/>
              </w:rPr>
              <w:t>80/-</w:t>
            </w:r>
          </w:p>
        </w:tc>
        <w:tc>
          <w:tcPr>
            <w:tcW w:w="1925" w:type="dxa"/>
          </w:tcPr>
          <w:p w14:paraId="404B26A6" w14:textId="77777777" w:rsidR="00997F6A" w:rsidRDefault="005C48BA">
            <w:pPr>
              <w:pStyle w:val="TableParagraph"/>
              <w:spacing w:line="234" w:lineRule="exact"/>
              <w:ind w:left="23" w:right="5"/>
              <w:jc w:val="center"/>
            </w:pPr>
            <w:r>
              <w:rPr>
                <w:spacing w:val="-2"/>
              </w:rPr>
              <w:t>80/70</w:t>
            </w:r>
          </w:p>
        </w:tc>
        <w:tc>
          <w:tcPr>
            <w:tcW w:w="2055" w:type="dxa"/>
          </w:tcPr>
          <w:p w14:paraId="1E168D77" w14:textId="77777777" w:rsidR="00997F6A" w:rsidRDefault="005C48BA">
            <w:pPr>
              <w:pStyle w:val="TableParagraph"/>
              <w:spacing w:line="234" w:lineRule="exact"/>
              <w:ind w:left="22"/>
              <w:jc w:val="center"/>
            </w:pPr>
            <w:r>
              <w:rPr>
                <w:spacing w:val="-2"/>
              </w:rPr>
              <w:t>90/60</w:t>
            </w:r>
          </w:p>
        </w:tc>
        <w:tc>
          <w:tcPr>
            <w:tcW w:w="1791" w:type="dxa"/>
          </w:tcPr>
          <w:p w14:paraId="623DDBEE" w14:textId="77777777" w:rsidR="00997F6A" w:rsidRDefault="005C48BA">
            <w:pPr>
              <w:pStyle w:val="TableParagraph"/>
              <w:spacing w:line="234" w:lineRule="exact"/>
              <w:ind w:left="16" w:right="5"/>
              <w:jc w:val="center"/>
            </w:pPr>
            <w:r>
              <w:rPr>
                <w:spacing w:val="-2"/>
              </w:rPr>
              <w:t>-</w:t>
            </w:r>
            <w:r>
              <w:rPr>
                <w:spacing w:val="-5"/>
              </w:rPr>
              <w:t>/60</w:t>
            </w:r>
          </w:p>
        </w:tc>
      </w:tr>
      <w:tr w:rsidR="00997F6A" w14:paraId="75572EB5" w14:textId="77777777">
        <w:trPr>
          <w:trHeight w:val="253"/>
        </w:trPr>
        <w:tc>
          <w:tcPr>
            <w:tcW w:w="1925" w:type="dxa"/>
          </w:tcPr>
          <w:p w14:paraId="63A40AB8" w14:textId="77777777" w:rsidR="00997F6A" w:rsidRDefault="005C48BA">
            <w:pPr>
              <w:pStyle w:val="TableParagraph"/>
              <w:spacing w:line="234" w:lineRule="exact"/>
              <w:ind w:left="23" w:right="9"/>
              <w:jc w:val="center"/>
            </w:pPr>
            <w:r>
              <w:rPr>
                <w:spacing w:val="-5"/>
              </w:rPr>
              <w:t>30</w:t>
            </w:r>
          </w:p>
        </w:tc>
        <w:tc>
          <w:tcPr>
            <w:tcW w:w="1944" w:type="dxa"/>
          </w:tcPr>
          <w:p w14:paraId="273C132E" w14:textId="77777777" w:rsidR="00997F6A" w:rsidRDefault="005C48BA">
            <w:pPr>
              <w:pStyle w:val="TableParagraph"/>
              <w:spacing w:line="234" w:lineRule="exact"/>
              <w:ind w:left="20" w:right="5"/>
              <w:jc w:val="center"/>
            </w:pPr>
            <w:r>
              <w:rPr>
                <w:spacing w:val="-4"/>
              </w:rPr>
              <w:t>40/-</w:t>
            </w:r>
          </w:p>
        </w:tc>
        <w:tc>
          <w:tcPr>
            <w:tcW w:w="1925" w:type="dxa"/>
          </w:tcPr>
          <w:p w14:paraId="46B8997D" w14:textId="77777777" w:rsidR="00997F6A" w:rsidRDefault="005C48BA">
            <w:pPr>
              <w:pStyle w:val="TableParagraph"/>
              <w:spacing w:line="234" w:lineRule="exact"/>
              <w:ind w:left="23" w:right="5"/>
              <w:jc w:val="center"/>
            </w:pPr>
            <w:r>
              <w:rPr>
                <w:spacing w:val="-2"/>
              </w:rPr>
              <w:t>40/40</w:t>
            </w:r>
          </w:p>
        </w:tc>
        <w:tc>
          <w:tcPr>
            <w:tcW w:w="2055" w:type="dxa"/>
          </w:tcPr>
          <w:p w14:paraId="32E518B8" w14:textId="77777777" w:rsidR="00997F6A" w:rsidRDefault="005C48BA">
            <w:pPr>
              <w:pStyle w:val="TableParagraph"/>
              <w:spacing w:line="234" w:lineRule="exact"/>
              <w:ind w:left="22"/>
              <w:jc w:val="center"/>
            </w:pPr>
            <w:r>
              <w:rPr>
                <w:spacing w:val="-2"/>
              </w:rPr>
              <w:t>50/30</w:t>
            </w:r>
          </w:p>
        </w:tc>
        <w:tc>
          <w:tcPr>
            <w:tcW w:w="1791" w:type="dxa"/>
          </w:tcPr>
          <w:p w14:paraId="19F20930" w14:textId="77777777" w:rsidR="00997F6A" w:rsidRDefault="005C48BA">
            <w:pPr>
              <w:pStyle w:val="TableParagraph"/>
              <w:spacing w:line="234" w:lineRule="exact"/>
              <w:ind w:left="16" w:right="5"/>
              <w:jc w:val="center"/>
            </w:pPr>
            <w:r>
              <w:rPr>
                <w:spacing w:val="-2"/>
              </w:rPr>
              <w:t>-</w:t>
            </w:r>
            <w:r>
              <w:rPr>
                <w:spacing w:val="-5"/>
              </w:rPr>
              <w:t>/30</w:t>
            </w:r>
          </w:p>
        </w:tc>
      </w:tr>
    </w:tbl>
    <w:p w14:paraId="2CA7BF68" w14:textId="77777777" w:rsidR="00997F6A" w:rsidRDefault="005C48BA">
      <w:pPr>
        <w:spacing w:before="273"/>
        <w:ind w:left="620"/>
      </w:pPr>
      <w:r>
        <w:rPr>
          <w:spacing w:val="-2"/>
        </w:rPr>
        <w:t>Примечание:</w:t>
      </w:r>
    </w:p>
    <w:p w14:paraId="3A66B0C1" w14:textId="77777777" w:rsidR="00997F6A" w:rsidRDefault="005C48BA">
      <w:pPr>
        <w:spacing w:before="1"/>
        <w:ind w:left="140" w:right="425" w:firstLine="480"/>
      </w:pPr>
      <w:r>
        <w:t>В числителе даны</w:t>
      </w:r>
      <w:r>
        <w:rPr>
          <w:spacing w:val="25"/>
        </w:rPr>
        <w:t xml:space="preserve"> </w:t>
      </w:r>
      <w:r>
        <w:t>значения</w:t>
      </w:r>
      <w:r>
        <w:rPr>
          <w:spacing w:val="24"/>
        </w:rPr>
        <w:t xml:space="preserve"> </w:t>
      </w:r>
      <w:r>
        <w:t>радиусов</w:t>
      </w:r>
      <w:r>
        <w:rPr>
          <w:spacing w:val="31"/>
        </w:rPr>
        <w:t xml:space="preserve"> </w:t>
      </w:r>
      <w:r>
        <w:t>кривых</w:t>
      </w:r>
      <w:r>
        <w:rPr>
          <w:spacing w:val="25"/>
        </w:rPr>
        <w:t xml:space="preserve"> </w:t>
      </w:r>
      <w:r>
        <w:t>в</w:t>
      </w:r>
      <w:r>
        <w:rPr>
          <w:spacing w:val="26"/>
        </w:rPr>
        <w:t xml:space="preserve"> </w:t>
      </w:r>
      <w:r>
        <w:t>плане при</w:t>
      </w:r>
      <w:r>
        <w:rPr>
          <w:spacing w:val="27"/>
        </w:rPr>
        <w:t xml:space="preserve"> </w:t>
      </w:r>
      <w:r>
        <w:t>отсутствии</w:t>
      </w:r>
      <w:r>
        <w:rPr>
          <w:spacing w:val="27"/>
        </w:rPr>
        <w:t xml:space="preserve"> </w:t>
      </w:r>
      <w:r>
        <w:t>виража,</w:t>
      </w:r>
      <w:r>
        <w:rPr>
          <w:spacing w:val="27"/>
        </w:rPr>
        <w:t xml:space="preserve"> </w:t>
      </w:r>
      <w:r>
        <w:t>в</w:t>
      </w:r>
      <w:r>
        <w:rPr>
          <w:spacing w:val="26"/>
        </w:rPr>
        <w:t xml:space="preserve"> </w:t>
      </w:r>
      <w:r>
        <w:t>знаменателе</w:t>
      </w:r>
      <w:r>
        <w:rPr>
          <w:spacing w:val="26"/>
        </w:rPr>
        <w:t xml:space="preserve"> </w:t>
      </w:r>
      <w:r>
        <w:t>- при устройстве виража.</w:t>
      </w:r>
    </w:p>
    <w:p w14:paraId="1097A9E4" w14:textId="77777777" w:rsidR="00997F6A" w:rsidRDefault="005C48BA">
      <w:pPr>
        <w:pStyle w:val="a3"/>
        <w:spacing w:line="242" w:lineRule="auto"/>
        <w:ind w:right="425"/>
      </w:pPr>
      <w:r>
        <w:t>Минимальный радиус кривых в плане без устройства виража допускается принимать по таблице 59.</w:t>
      </w:r>
    </w:p>
    <w:p w14:paraId="255D5823" w14:textId="77777777" w:rsidR="00997F6A" w:rsidRDefault="005C48BA">
      <w:pPr>
        <w:pStyle w:val="a3"/>
        <w:spacing w:before="271"/>
        <w:ind w:left="846" w:firstLine="0"/>
        <w:jc w:val="left"/>
      </w:pPr>
      <w:r>
        <w:t>Таблица</w:t>
      </w:r>
      <w:r>
        <w:rPr>
          <w:spacing w:val="-7"/>
        </w:rPr>
        <w:t xml:space="preserve"> </w:t>
      </w:r>
      <w:r>
        <w:t>59.</w:t>
      </w:r>
      <w:r>
        <w:rPr>
          <w:spacing w:val="-4"/>
        </w:rPr>
        <w:t xml:space="preserve"> </w:t>
      </w:r>
      <w:r>
        <w:t>Минимальный</w:t>
      </w:r>
      <w:r>
        <w:rPr>
          <w:spacing w:val="-7"/>
        </w:rPr>
        <w:t xml:space="preserve"> </w:t>
      </w:r>
      <w:r>
        <w:t>радиус</w:t>
      </w:r>
      <w:r>
        <w:rPr>
          <w:spacing w:val="-5"/>
        </w:rPr>
        <w:t xml:space="preserve"> </w:t>
      </w:r>
      <w:r>
        <w:t>кривых</w:t>
      </w:r>
      <w:r w:rsidR="009301F7">
        <w:t xml:space="preserve"> </w:t>
      </w:r>
      <w:r>
        <w:t>в</w:t>
      </w:r>
      <w:r>
        <w:rPr>
          <w:spacing w:val="-8"/>
        </w:rPr>
        <w:t xml:space="preserve"> </w:t>
      </w:r>
      <w:r>
        <w:t>плане</w:t>
      </w:r>
      <w:r>
        <w:rPr>
          <w:spacing w:val="-6"/>
        </w:rPr>
        <w:t xml:space="preserve"> </w:t>
      </w:r>
      <w:r>
        <w:t>без</w:t>
      </w:r>
      <w:r>
        <w:rPr>
          <w:spacing w:val="-7"/>
        </w:rPr>
        <w:t xml:space="preserve"> </w:t>
      </w:r>
      <w:r>
        <w:t>устройства</w:t>
      </w:r>
      <w:r>
        <w:rPr>
          <w:spacing w:val="-6"/>
        </w:rPr>
        <w:t xml:space="preserve"> </w:t>
      </w:r>
      <w:r>
        <w:rPr>
          <w:spacing w:val="-2"/>
        </w:rPr>
        <w:t>виража</w:t>
      </w:r>
    </w:p>
    <w:p w14:paraId="090AF50F" w14:textId="77777777" w:rsidR="00997F6A" w:rsidRDefault="005C48BA">
      <w:pPr>
        <w:pStyle w:val="a3"/>
        <w:spacing w:before="44"/>
        <w:ind w:left="0" w:firstLine="0"/>
        <w:jc w:val="left"/>
        <w:rPr>
          <w:sz w:val="20"/>
        </w:rPr>
      </w:pPr>
      <w:r>
        <w:rPr>
          <w:noProof/>
          <w:sz w:val="20"/>
          <w:lang w:eastAsia="ru-RU"/>
        </w:rPr>
        <mc:AlternateContent>
          <mc:Choice Requires="wpg">
            <w:drawing>
              <wp:anchor distT="0" distB="0" distL="0" distR="0" simplePos="0" relativeHeight="487591936" behindDoc="1" locked="0" layoutInCell="1" allowOverlap="1" wp14:anchorId="259181F8" wp14:editId="5A33C79B">
                <wp:simplePos x="0" y="0"/>
                <wp:positionH relativeFrom="page">
                  <wp:posOffset>1837944</wp:posOffset>
                </wp:positionH>
                <wp:positionV relativeFrom="paragraph">
                  <wp:posOffset>189725</wp:posOffset>
                </wp:positionV>
                <wp:extent cx="3880485" cy="18034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0485" cy="180340"/>
                          <a:chOff x="0" y="0"/>
                          <a:chExt cx="3880485" cy="180340"/>
                        </a:xfrm>
                      </wpg:grpSpPr>
                      <wps:wsp>
                        <wps:cNvPr id="22" name="Textbox 22"/>
                        <wps:cNvSpPr txBox="1"/>
                        <wps:spPr>
                          <a:xfrm>
                            <a:off x="2095500" y="4572"/>
                            <a:ext cx="1780539" cy="170815"/>
                          </a:xfrm>
                          <a:prstGeom prst="rect">
                            <a:avLst/>
                          </a:prstGeom>
                          <a:ln w="9144">
                            <a:solidFill>
                              <a:srgbClr val="000000"/>
                            </a:solidFill>
                            <a:prstDash val="solid"/>
                          </a:ln>
                        </wps:spPr>
                        <wps:txbx>
                          <w:txbxContent>
                            <w:p w14:paraId="44156DF8" w14:textId="77777777" w:rsidR="00A74FE5" w:rsidRDefault="00A74FE5">
                              <w:pPr>
                                <w:spacing w:line="244" w:lineRule="exact"/>
                                <w:ind w:left="206"/>
                              </w:pPr>
                              <w:r>
                                <w:t>Радиус</w:t>
                              </w:r>
                              <w:r>
                                <w:rPr>
                                  <w:spacing w:val="-5"/>
                                </w:rPr>
                                <w:t xml:space="preserve"> </w:t>
                              </w:r>
                              <w:r>
                                <w:t>кривой</w:t>
                              </w:r>
                              <w:r>
                                <w:rPr>
                                  <w:spacing w:val="-5"/>
                                </w:rPr>
                                <w:t xml:space="preserve"> </w:t>
                              </w:r>
                              <w:r>
                                <w:t>в</w:t>
                              </w:r>
                              <w:r>
                                <w:rPr>
                                  <w:spacing w:val="-5"/>
                                </w:rPr>
                                <w:t xml:space="preserve"> </w:t>
                              </w:r>
                              <w:r>
                                <w:t xml:space="preserve">плане, </w:t>
                              </w:r>
                              <w:r>
                                <w:rPr>
                                  <w:spacing w:val="-10"/>
                                </w:rPr>
                                <w:t>м</w:t>
                              </w:r>
                            </w:p>
                          </w:txbxContent>
                        </wps:txbx>
                        <wps:bodyPr wrap="square" lIns="0" tIns="0" rIns="0" bIns="0" rtlCol="0">
                          <a:noAutofit/>
                        </wps:bodyPr>
                      </wps:wsp>
                      <wps:wsp>
                        <wps:cNvPr id="23" name="Textbox 23"/>
                        <wps:cNvSpPr txBox="1"/>
                        <wps:spPr>
                          <a:xfrm>
                            <a:off x="4572" y="4572"/>
                            <a:ext cx="2091055" cy="170815"/>
                          </a:xfrm>
                          <a:prstGeom prst="rect">
                            <a:avLst/>
                          </a:prstGeom>
                          <a:ln w="9144">
                            <a:solidFill>
                              <a:srgbClr val="000000"/>
                            </a:solidFill>
                            <a:prstDash val="solid"/>
                          </a:ln>
                        </wps:spPr>
                        <wps:txbx>
                          <w:txbxContent>
                            <w:p w14:paraId="02D9E5D6" w14:textId="77777777" w:rsidR="00A74FE5" w:rsidRDefault="00A74FE5">
                              <w:pPr>
                                <w:spacing w:line="244" w:lineRule="exact"/>
                                <w:ind w:left="211"/>
                              </w:pPr>
                              <w:r>
                                <w:t>Расчетная</w:t>
                              </w:r>
                              <w:r>
                                <w:rPr>
                                  <w:spacing w:val="-8"/>
                                </w:rPr>
                                <w:t xml:space="preserve"> </w:t>
                              </w:r>
                              <w:r>
                                <w:t>скорость</w:t>
                              </w:r>
                              <w:r>
                                <w:rPr>
                                  <w:spacing w:val="-6"/>
                                </w:rPr>
                                <w:t xml:space="preserve"> </w:t>
                              </w:r>
                              <w:r>
                                <w:rPr>
                                  <w:spacing w:val="-2"/>
                                </w:rPr>
                                <w:t>движения,</w:t>
                              </w:r>
                            </w:p>
                          </w:txbxContent>
                        </wps:txbx>
                        <wps:bodyPr wrap="square" lIns="0" tIns="0" rIns="0" bIns="0" rtlCol="0">
                          <a:noAutofit/>
                        </wps:bodyPr>
                      </wps:wsp>
                    </wpg:wgp>
                  </a:graphicData>
                </a:graphic>
              </wp:anchor>
            </w:drawing>
          </mc:Choice>
          <mc:Fallback>
            <w:pict>
              <v:group w14:anchorId="259181F8" id="Group 21" o:spid="_x0000_s1040" style="position:absolute;margin-left:144.7pt;margin-top:14.95pt;width:305.55pt;height:14.2pt;z-index:-15724544;mso-wrap-distance-left:0;mso-wrap-distance-right:0;mso-position-horizontal-relative:page;mso-position-vertical-relative:text" coordsize="38804,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awIAAPIGAAAOAAAAZHJzL2Uyb0RvYy54bWzUVW1v0zAQ/o7Ef7D8nealDc2iphOsrEKa&#10;xqSNH+A6zotwbGO7TfrvOTtJCx1CYkiTyIfIzp3v7nnuOWd13bccHZg2jRQ5jmYhRkxQWTSiyvHX&#10;p9t3KUbGElEQLgXL8ZEZfL1++2bVqYzFspa8YBpBEGGyTuW4tlZlQWBozVpiZlIxAcZS6pZY2Ooq&#10;KDTpIHrLgzgM3wed1IXSkjJj4OtmMOK1j1+WjNovZWmYRTzHUJv1b+3fO/cO1iuSVZqouqFjGeQF&#10;VbSkEZD0FGpDLEF73TwL1TZUSyNLO6OyDWRZNpR5DIAmCi/QbLXcK4+lyrpKnWgCai94enFYen94&#10;0KgpchxHGAnSQo98WgR7IKdTVQY+W60e1YMeEMLyTtJvBszBpd3tq7NzX+rWHQKgqPesH0+ss94i&#10;Ch/naRou0gQjCrYoDeeLsS20ht49O0brT38+GJBsSOuLOxXTKVCYOZNo/o3Ex5oo5ntjHEETifFE&#10;4hPA28kexfFAo/dyHCLbf5QAe6TXZGYk9oKrOLxKkhA0C6wskqUPQ7KJtGiZhsn8aiRtGaZR4vKc&#10;sJNMaWO3TLbILXKsYRS8QsnhztjBdXJxHeICdTm+ihYL72Ukb4rbhnNnM7ra3XCNDsRNkX/GZL+4&#10;uXAbYurBz5tGNy68VCasrhW23/Ved8uJn50sjkBPB8OYY/N9TzTDiH8W0Cg3udNCT4vdtNCW30g/&#10;365YIT/srSwbj9FlGuKOBYACnKhfQwrzZ1KYT1BBMH8jBd/+3+sAVBKFyTQ8/7MO0omc19OBvyDg&#10;YvVzM/4E3M39897r5vyrWv8AAAD//wMAUEsDBBQABgAIAAAAIQBUuhQL4AAAAAkBAAAPAAAAZHJz&#10;L2Rvd25yZXYueG1sTI/BSsNAEIbvgu+wjODN7qY1ksRsSinqqQi2gnjbJtMkNDsbstskfXvHk95m&#10;mI9/vj9fz7YTIw6+daQhWigQSKWrWqo1fB5eHxIQPhiqTOcINVzRw7q4vclNVrmJPnDch1pwCPnM&#10;aGhC6DMpfdmgNX7heiS+ndxgTeB1qGU1mInDbSeXSj1Ja1riD43pcdtged5frIa3yUybVfQy7s6n&#10;7fX7EL9/7SLU+v5u3jyDCDiHPxh+9VkdCnY6ugtVXnQalkn6yCgPaQqCgVSpGMRRQ5ysQBa5/N+g&#10;+AEAAP//AwBQSwECLQAUAAYACAAAACEAtoM4kv4AAADhAQAAEwAAAAAAAAAAAAAAAAAAAAAAW0Nv&#10;bnRlbnRfVHlwZXNdLnhtbFBLAQItABQABgAIAAAAIQA4/SH/1gAAAJQBAAALAAAAAAAAAAAAAAAA&#10;AC8BAABfcmVscy8ucmVsc1BLAQItABQABgAIAAAAIQC/f+JSawIAAPIGAAAOAAAAAAAAAAAAAAAA&#10;AC4CAABkcnMvZTJvRG9jLnhtbFBLAQItABQABgAIAAAAIQBUuhQL4AAAAAkBAAAPAAAAAAAAAAAA&#10;AAAAAMUEAABkcnMvZG93bnJldi54bWxQSwUGAAAAAAQABADzAAAA0gUAAAAA&#10;">
                <v:shape id="Textbox 22" o:spid="_x0000_s1041" type="#_x0000_t202" style="position:absolute;left:20955;top:45;width:1780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CzNxAAAANsAAAAPAAAAZHJzL2Rvd25yZXYueG1sRI9Ba8JA&#10;FITvhf6H5RW81U2DqERXkdKCoCBaafH2mn1Ngtm3YXdN4r93BaHHYWa+YebL3tSiJecrywrehgkI&#10;4tzqigsFx6/P1ykIH5A11pZJwZU8LBfPT3PMtO14T+0hFCJC2GeooAyhyaT0eUkG/dA2xNH7s85g&#10;iNIVUjvsItzUMk2SsTRYcVwosaH3kvLz4WIU4M/mZHs3+v1ur2FadLvjZrL9UGrw0q9mIAL14T/8&#10;aK+1gjSF+5f4A+TiBgAA//8DAFBLAQItABQABgAIAAAAIQDb4fbL7gAAAIUBAAATAAAAAAAAAAAA&#10;AAAAAAAAAABbQ29udGVudF9UeXBlc10ueG1sUEsBAi0AFAAGAAgAAAAhAFr0LFu/AAAAFQEAAAsA&#10;AAAAAAAAAAAAAAAAHwEAAF9yZWxzLy5yZWxzUEsBAi0AFAAGAAgAAAAhAIRULM3EAAAA2wAAAA8A&#10;AAAAAAAAAAAAAAAABwIAAGRycy9kb3ducmV2LnhtbFBLBQYAAAAAAwADALcAAAD4AgAAAAA=&#10;" filled="f" strokeweight=".72pt">
                  <v:textbox inset="0,0,0,0">
                    <w:txbxContent>
                      <w:p w14:paraId="44156DF8" w14:textId="77777777" w:rsidR="00A74FE5" w:rsidRDefault="00A74FE5">
                        <w:pPr>
                          <w:spacing w:line="244" w:lineRule="exact"/>
                          <w:ind w:left="206"/>
                        </w:pPr>
                        <w:r>
                          <w:t>Радиус</w:t>
                        </w:r>
                        <w:r>
                          <w:rPr>
                            <w:spacing w:val="-5"/>
                          </w:rPr>
                          <w:t xml:space="preserve"> </w:t>
                        </w:r>
                        <w:r>
                          <w:t>кривой</w:t>
                        </w:r>
                        <w:r>
                          <w:rPr>
                            <w:spacing w:val="-5"/>
                          </w:rPr>
                          <w:t xml:space="preserve"> </w:t>
                        </w:r>
                        <w:r>
                          <w:t>в</w:t>
                        </w:r>
                        <w:r>
                          <w:rPr>
                            <w:spacing w:val="-5"/>
                          </w:rPr>
                          <w:t xml:space="preserve"> </w:t>
                        </w:r>
                        <w:r>
                          <w:t xml:space="preserve">плане, </w:t>
                        </w:r>
                        <w:r>
                          <w:rPr>
                            <w:spacing w:val="-10"/>
                          </w:rPr>
                          <w:t>м</w:t>
                        </w:r>
                      </w:p>
                    </w:txbxContent>
                  </v:textbox>
                </v:shape>
                <v:shape id="Textbox 23" o:spid="_x0000_s1042" type="#_x0000_t202" style="position:absolute;left:45;top:45;width:2091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lWxQAAANsAAAAPAAAAZHJzL2Rvd25yZXYueG1sRI/dasJA&#10;FITvBd9hOULvdKMtrURXkdJCQaH4g+LdMXtMgtmzYXebxLd3C4VeDjPzDTNfdqYSDTlfWlYwHiUg&#10;iDOrS84VHPafwykIH5A1VpZJwZ08LBf93hxTbVveUrMLuYgQ9ikqKEKoUyl9VpBBP7I1cfSu1hkM&#10;UbpcaodthJtKTpLkVRosOS4UWNN7Qdlt92MU4Gl9tp17uRybe5jm7fdh/bb5UOpp0K1mIAJ14T/8&#10;1/7SCibP8Psl/gC5eAAAAP//AwBQSwECLQAUAAYACAAAACEA2+H2y+4AAACFAQAAEwAAAAAAAAAA&#10;AAAAAAAAAAAAW0NvbnRlbnRfVHlwZXNdLnhtbFBLAQItABQABgAIAAAAIQBa9CxbvwAAABUBAAAL&#10;AAAAAAAAAAAAAAAAAB8BAABfcmVscy8ucmVsc1BLAQItABQABgAIAAAAIQDrGIlWxQAAANsAAAAP&#10;AAAAAAAAAAAAAAAAAAcCAABkcnMvZG93bnJldi54bWxQSwUGAAAAAAMAAwC3AAAA+QIAAAAA&#10;" filled="f" strokeweight=".72pt">
                  <v:textbox inset="0,0,0,0">
                    <w:txbxContent>
                      <w:p w14:paraId="02D9E5D6" w14:textId="77777777" w:rsidR="00A74FE5" w:rsidRDefault="00A74FE5">
                        <w:pPr>
                          <w:spacing w:line="244" w:lineRule="exact"/>
                          <w:ind w:left="211"/>
                        </w:pPr>
                        <w:r>
                          <w:t>Расчетная</w:t>
                        </w:r>
                        <w:r>
                          <w:rPr>
                            <w:spacing w:val="-8"/>
                          </w:rPr>
                          <w:t xml:space="preserve"> </w:t>
                        </w:r>
                        <w:r>
                          <w:t>скорость</w:t>
                        </w:r>
                        <w:r>
                          <w:rPr>
                            <w:spacing w:val="-6"/>
                          </w:rPr>
                          <w:t xml:space="preserve"> </w:t>
                        </w:r>
                        <w:r>
                          <w:rPr>
                            <w:spacing w:val="-2"/>
                          </w:rPr>
                          <w:t>движения,</w:t>
                        </w:r>
                      </w:p>
                    </w:txbxContent>
                  </v:textbox>
                </v:shape>
                <w10:wrap type="topAndBottom" anchorx="page"/>
              </v:group>
            </w:pict>
          </mc:Fallback>
        </mc:AlternateContent>
      </w:r>
    </w:p>
    <w:p w14:paraId="0467F8B9" w14:textId="77777777" w:rsidR="00997F6A" w:rsidRDefault="00997F6A">
      <w:pPr>
        <w:pStyle w:val="a3"/>
        <w:jc w:val="left"/>
        <w:rPr>
          <w:sz w:val="20"/>
        </w:rPr>
        <w:sectPr w:rsidR="00997F6A">
          <w:pgSz w:w="11900" w:h="16840"/>
          <w:pgMar w:top="780" w:right="708" w:bottom="700" w:left="992" w:header="0" w:footer="518" w:gutter="0"/>
          <w:cols w:space="720"/>
        </w:sectPr>
      </w:pPr>
    </w:p>
    <w:p w14:paraId="23BD947F" w14:textId="77777777" w:rsidR="00997F6A" w:rsidRDefault="00997F6A">
      <w:pPr>
        <w:pStyle w:val="a3"/>
        <w:spacing w:before="5"/>
        <w:ind w:left="0" w:firstLine="0"/>
        <w:jc w:val="left"/>
        <w:rPr>
          <w:sz w:val="2"/>
        </w:rPr>
      </w:pPr>
    </w:p>
    <w:tbl>
      <w:tblPr>
        <w:tblStyle w:val="TableNormal"/>
        <w:tblW w:w="0" w:type="auto"/>
        <w:tblInd w:w="1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93"/>
        <w:gridCol w:w="2803"/>
      </w:tblGrid>
      <w:tr w:rsidR="00997F6A" w14:paraId="60ACA5CD" w14:textId="77777777">
        <w:trPr>
          <w:trHeight w:val="508"/>
        </w:trPr>
        <w:tc>
          <w:tcPr>
            <w:tcW w:w="3293" w:type="dxa"/>
          </w:tcPr>
          <w:p w14:paraId="3AF683F5" w14:textId="77777777" w:rsidR="00997F6A" w:rsidRDefault="005C48BA">
            <w:pPr>
              <w:pStyle w:val="TableParagraph"/>
              <w:spacing w:line="244" w:lineRule="exact"/>
              <w:ind w:left="14"/>
              <w:jc w:val="center"/>
            </w:pPr>
            <w:r>
              <w:rPr>
                <w:spacing w:val="-4"/>
              </w:rPr>
              <w:t>км/ч</w:t>
            </w:r>
          </w:p>
        </w:tc>
        <w:tc>
          <w:tcPr>
            <w:tcW w:w="2803" w:type="dxa"/>
          </w:tcPr>
          <w:p w14:paraId="1E313435" w14:textId="77777777" w:rsidR="00997F6A" w:rsidRDefault="00997F6A">
            <w:pPr>
              <w:pStyle w:val="TableParagraph"/>
              <w:rPr>
                <w:sz w:val="26"/>
              </w:rPr>
            </w:pPr>
          </w:p>
        </w:tc>
      </w:tr>
      <w:tr w:rsidR="00997F6A" w14:paraId="7A288DEC" w14:textId="77777777">
        <w:trPr>
          <w:trHeight w:val="253"/>
        </w:trPr>
        <w:tc>
          <w:tcPr>
            <w:tcW w:w="3293" w:type="dxa"/>
          </w:tcPr>
          <w:p w14:paraId="5A618D6D" w14:textId="77777777" w:rsidR="00997F6A" w:rsidRDefault="005C48BA">
            <w:pPr>
              <w:pStyle w:val="TableParagraph"/>
              <w:spacing w:line="234" w:lineRule="exact"/>
              <w:ind w:left="14"/>
              <w:jc w:val="center"/>
            </w:pPr>
            <w:r>
              <w:rPr>
                <w:spacing w:val="-5"/>
              </w:rPr>
              <w:t>130</w:t>
            </w:r>
          </w:p>
        </w:tc>
        <w:tc>
          <w:tcPr>
            <w:tcW w:w="2803" w:type="dxa"/>
          </w:tcPr>
          <w:p w14:paraId="6B7B7446" w14:textId="77777777" w:rsidR="00997F6A" w:rsidRDefault="005C48BA">
            <w:pPr>
              <w:pStyle w:val="TableParagraph"/>
              <w:spacing w:line="234" w:lineRule="exact"/>
              <w:ind w:left="18"/>
              <w:jc w:val="center"/>
            </w:pPr>
            <w:r>
              <w:rPr>
                <w:spacing w:val="-4"/>
              </w:rPr>
              <w:t>3000</w:t>
            </w:r>
          </w:p>
        </w:tc>
      </w:tr>
      <w:tr w:rsidR="00997F6A" w14:paraId="64616E4E" w14:textId="77777777">
        <w:trPr>
          <w:trHeight w:val="253"/>
        </w:trPr>
        <w:tc>
          <w:tcPr>
            <w:tcW w:w="3293" w:type="dxa"/>
          </w:tcPr>
          <w:p w14:paraId="00D9978A" w14:textId="77777777" w:rsidR="00997F6A" w:rsidRDefault="005C48BA">
            <w:pPr>
              <w:pStyle w:val="TableParagraph"/>
              <w:spacing w:line="234" w:lineRule="exact"/>
              <w:ind w:left="14" w:right="5"/>
              <w:jc w:val="center"/>
            </w:pPr>
            <w:r>
              <w:rPr>
                <w:spacing w:val="-2"/>
              </w:rPr>
              <w:t>90-</w:t>
            </w:r>
            <w:r>
              <w:rPr>
                <w:spacing w:val="-5"/>
              </w:rPr>
              <w:t>110</w:t>
            </w:r>
          </w:p>
        </w:tc>
        <w:tc>
          <w:tcPr>
            <w:tcW w:w="2803" w:type="dxa"/>
          </w:tcPr>
          <w:p w14:paraId="369745E7" w14:textId="77777777" w:rsidR="00997F6A" w:rsidRDefault="005C48BA">
            <w:pPr>
              <w:pStyle w:val="TableParagraph"/>
              <w:spacing w:line="234" w:lineRule="exact"/>
              <w:ind w:left="18"/>
              <w:jc w:val="center"/>
            </w:pPr>
            <w:r>
              <w:rPr>
                <w:spacing w:val="-4"/>
              </w:rPr>
              <w:t>2000</w:t>
            </w:r>
          </w:p>
        </w:tc>
      </w:tr>
      <w:tr w:rsidR="00997F6A" w14:paraId="2AAD2916" w14:textId="77777777">
        <w:trPr>
          <w:trHeight w:val="249"/>
        </w:trPr>
        <w:tc>
          <w:tcPr>
            <w:tcW w:w="3293" w:type="dxa"/>
          </w:tcPr>
          <w:p w14:paraId="08D1A545" w14:textId="77777777" w:rsidR="00997F6A" w:rsidRDefault="005C48BA">
            <w:pPr>
              <w:pStyle w:val="TableParagraph"/>
              <w:spacing w:line="229" w:lineRule="exact"/>
              <w:ind w:left="14" w:right="8"/>
              <w:jc w:val="center"/>
            </w:pPr>
            <w:r>
              <w:t>80</w:t>
            </w:r>
            <w:r>
              <w:rPr>
                <w:spacing w:val="2"/>
              </w:rPr>
              <w:t xml:space="preserve"> </w:t>
            </w:r>
            <w:r>
              <w:t>и</w:t>
            </w:r>
            <w:r>
              <w:rPr>
                <w:spacing w:val="-1"/>
              </w:rPr>
              <w:t xml:space="preserve"> </w:t>
            </w:r>
            <w:r>
              <w:rPr>
                <w:spacing w:val="-2"/>
              </w:rPr>
              <w:t>менее</w:t>
            </w:r>
          </w:p>
        </w:tc>
        <w:tc>
          <w:tcPr>
            <w:tcW w:w="2803" w:type="dxa"/>
          </w:tcPr>
          <w:p w14:paraId="6DBDF000" w14:textId="77777777" w:rsidR="00997F6A" w:rsidRDefault="005C48BA">
            <w:pPr>
              <w:pStyle w:val="TableParagraph"/>
              <w:spacing w:line="229" w:lineRule="exact"/>
              <w:ind w:left="18"/>
              <w:jc w:val="center"/>
            </w:pPr>
            <w:r>
              <w:rPr>
                <w:spacing w:val="-4"/>
              </w:rPr>
              <w:t>1000</w:t>
            </w:r>
          </w:p>
        </w:tc>
      </w:tr>
    </w:tbl>
    <w:p w14:paraId="500DF8D9" w14:textId="77777777" w:rsidR="00997F6A" w:rsidRDefault="005C48BA">
      <w:pPr>
        <w:pStyle w:val="a6"/>
        <w:numPr>
          <w:ilvl w:val="0"/>
          <w:numId w:val="35"/>
        </w:numPr>
        <w:tabs>
          <w:tab w:val="left" w:pos="1257"/>
        </w:tabs>
        <w:spacing w:before="320"/>
        <w:ind w:right="424" w:firstLine="480"/>
        <w:jc w:val="both"/>
        <w:rPr>
          <w:sz w:val="28"/>
        </w:rPr>
      </w:pPr>
      <w:r>
        <w:rPr>
          <w:sz w:val="28"/>
        </w:rPr>
        <w:t>Поперечные уклоны элементов поперечного профиля следует принимать по таблице60.</w:t>
      </w:r>
    </w:p>
    <w:p w14:paraId="43107E17" w14:textId="77777777" w:rsidR="00997F6A" w:rsidRDefault="005C48BA">
      <w:pPr>
        <w:pStyle w:val="a3"/>
        <w:spacing w:before="321"/>
        <w:ind w:left="846" w:firstLine="0"/>
        <w:jc w:val="left"/>
      </w:pPr>
      <w:r>
        <w:t>Таблица</w:t>
      </w:r>
      <w:r>
        <w:rPr>
          <w:spacing w:val="-8"/>
        </w:rPr>
        <w:t xml:space="preserve"> </w:t>
      </w:r>
      <w:r>
        <w:t>60.</w:t>
      </w:r>
      <w:r>
        <w:rPr>
          <w:spacing w:val="-6"/>
        </w:rPr>
        <w:t xml:space="preserve"> </w:t>
      </w:r>
      <w:r>
        <w:t>Поперечные</w:t>
      </w:r>
      <w:r>
        <w:rPr>
          <w:spacing w:val="-6"/>
        </w:rPr>
        <w:t xml:space="preserve"> </w:t>
      </w:r>
      <w:r>
        <w:t>уклоны</w:t>
      </w:r>
      <w:r>
        <w:rPr>
          <w:spacing w:val="-9"/>
        </w:rPr>
        <w:t xml:space="preserve"> </w:t>
      </w:r>
      <w:r>
        <w:t>элементов</w:t>
      </w:r>
      <w:r>
        <w:rPr>
          <w:spacing w:val="-9"/>
        </w:rPr>
        <w:t xml:space="preserve"> </w:t>
      </w:r>
      <w:r>
        <w:t>поперечного</w:t>
      </w:r>
      <w:r>
        <w:rPr>
          <w:spacing w:val="-8"/>
        </w:rPr>
        <w:t xml:space="preserve"> </w:t>
      </w:r>
      <w:r>
        <w:rPr>
          <w:spacing w:val="-2"/>
        </w:rPr>
        <w:t>профиля</w:t>
      </w:r>
    </w:p>
    <w:p w14:paraId="6AC2095A" w14:textId="77777777" w:rsidR="00997F6A" w:rsidRDefault="00997F6A">
      <w:pPr>
        <w:pStyle w:val="a3"/>
        <w:spacing w:before="11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50"/>
        <w:gridCol w:w="1540"/>
        <w:gridCol w:w="1410"/>
        <w:gridCol w:w="997"/>
        <w:gridCol w:w="1832"/>
        <w:gridCol w:w="1102"/>
      </w:tblGrid>
      <w:tr w:rsidR="00997F6A" w14:paraId="5C37AEA6" w14:textId="77777777">
        <w:trPr>
          <w:trHeight w:val="253"/>
        </w:trPr>
        <w:tc>
          <w:tcPr>
            <w:tcW w:w="2750" w:type="dxa"/>
            <w:vMerge w:val="restart"/>
          </w:tcPr>
          <w:p w14:paraId="30EDA919" w14:textId="77777777" w:rsidR="00997F6A" w:rsidRDefault="005C48BA">
            <w:pPr>
              <w:pStyle w:val="TableParagraph"/>
              <w:spacing w:line="244" w:lineRule="exact"/>
              <w:ind w:left="477"/>
            </w:pPr>
            <w:r>
              <w:t>Поперечный</w:t>
            </w:r>
            <w:r>
              <w:rPr>
                <w:spacing w:val="-8"/>
              </w:rPr>
              <w:t xml:space="preserve"> </w:t>
            </w:r>
            <w:r>
              <w:rPr>
                <w:spacing w:val="-4"/>
              </w:rPr>
              <w:t>уклон</w:t>
            </w:r>
          </w:p>
        </w:tc>
        <w:tc>
          <w:tcPr>
            <w:tcW w:w="6881" w:type="dxa"/>
            <w:gridSpan w:val="5"/>
          </w:tcPr>
          <w:p w14:paraId="287CF109" w14:textId="77777777" w:rsidR="00997F6A" w:rsidRDefault="005C48BA">
            <w:pPr>
              <w:pStyle w:val="TableParagraph"/>
              <w:spacing w:line="234" w:lineRule="exact"/>
              <w:ind w:left="1932"/>
            </w:pPr>
            <w:r>
              <w:t>Поперечный</w:t>
            </w:r>
            <w:r>
              <w:rPr>
                <w:spacing w:val="-6"/>
              </w:rPr>
              <w:t xml:space="preserve"> </w:t>
            </w:r>
            <w:r>
              <w:t>уклон</w:t>
            </w:r>
            <w:r>
              <w:rPr>
                <w:spacing w:val="-6"/>
              </w:rPr>
              <w:t xml:space="preserve"> </w:t>
            </w:r>
            <w:r>
              <w:t>элемента,</w:t>
            </w:r>
            <w:r>
              <w:rPr>
                <w:spacing w:val="-5"/>
              </w:rPr>
              <w:t xml:space="preserve"> </w:t>
            </w:r>
            <w:r>
              <w:rPr>
                <w:spacing w:val="-10"/>
              </w:rPr>
              <w:t>‰</w:t>
            </w:r>
          </w:p>
        </w:tc>
      </w:tr>
      <w:tr w:rsidR="00997F6A" w14:paraId="14EA5ABE" w14:textId="77777777">
        <w:trPr>
          <w:trHeight w:val="503"/>
        </w:trPr>
        <w:tc>
          <w:tcPr>
            <w:tcW w:w="2750" w:type="dxa"/>
            <w:vMerge/>
            <w:tcBorders>
              <w:top w:val="nil"/>
            </w:tcBorders>
          </w:tcPr>
          <w:p w14:paraId="5F3401FA" w14:textId="77777777" w:rsidR="00997F6A" w:rsidRDefault="00997F6A">
            <w:pPr>
              <w:rPr>
                <w:sz w:val="2"/>
                <w:szCs w:val="2"/>
              </w:rPr>
            </w:pPr>
          </w:p>
        </w:tc>
        <w:tc>
          <w:tcPr>
            <w:tcW w:w="1540" w:type="dxa"/>
          </w:tcPr>
          <w:p w14:paraId="693CAE55" w14:textId="77777777" w:rsidR="00997F6A" w:rsidRDefault="005C48BA">
            <w:pPr>
              <w:pStyle w:val="TableParagraph"/>
              <w:spacing w:line="244" w:lineRule="exact"/>
              <w:ind w:left="19"/>
              <w:jc w:val="center"/>
            </w:pPr>
            <w:r>
              <w:rPr>
                <w:spacing w:val="-2"/>
              </w:rPr>
              <w:t>проезжей</w:t>
            </w:r>
          </w:p>
          <w:p w14:paraId="57F8DCE7" w14:textId="77777777" w:rsidR="00997F6A" w:rsidRDefault="005C48BA">
            <w:pPr>
              <w:pStyle w:val="TableParagraph"/>
              <w:spacing w:before="1" w:line="238" w:lineRule="exact"/>
              <w:ind w:left="19"/>
              <w:jc w:val="center"/>
            </w:pPr>
            <w:r>
              <w:rPr>
                <w:spacing w:val="-2"/>
              </w:rPr>
              <w:t>части</w:t>
            </w:r>
          </w:p>
        </w:tc>
        <w:tc>
          <w:tcPr>
            <w:tcW w:w="1410" w:type="dxa"/>
          </w:tcPr>
          <w:p w14:paraId="013F6496" w14:textId="77777777" w:rsidR="00997F6A" w:rsidRDefault="005C48BA">
            <w:pPr>
              <w:pStyle w:val="TableParagraph"/>
              <w:spacing w:line="244" w:lineRule="exact"/>
              <w:ind w:left="24"/>
              <w:jc w:val="center"/>
            </w:pPr>
            <w:r>
              <w:rPr>
                <w:spacing w:val="-2"/>
              </w:rPr>
              <w:t>тротуара</w:t>
            </w:r>
          </w:p>
        </w:tc>
        <w:tc>
          <w:tcPr>
            <w:tcW w:w="997" w:type="dxa"/>
          </w:tcPr>
          <w:p w14:paraId="780279B9" w14:textId="77777777" w:rsidR="00997F6A" w:rsidRDefault="005C48BA">
            <w:pPr>
              <w:pStyle w:val="TableParagraph"/>
              <w:spacing w:line="244" w:lineRule="exact"/>
              <w:ind w:left="25" w:right="3"/>
              <w:jc w:val="center"/>
            </w:pPr>
            <w:r>
              <w:rPr>
                <w:spacing w:val="-2"/>
              </w:rPr>
              <w:t>газона</w:t>
            </w:r>
          </w:p>
        </w:tc>
        <w:tc>
          <w:tcPr>
            <w:tcW w:w="1832" w:type="dxa"/>
          </w:tcPr>
          <w:p w14:paraId="1204A6FF" w14:textId="77777777" w:rsidR="00997F6A" w:rsidRDefault="005C48BA">
            <w:pPr>
              <w:pStyle w:val="TableParagraph"/>
              <w:spacing w:line="244" w:lineRule="exact"/>
              <w:ind w:left="33" w:right="7"/>
              <w:jc w:val="center"/>
            </w:pPr>
            <w:r>
              <w:rPr>
                <w:spacing w:val="-2"/>
              </w:rPr>
              <w:t>велосипедной</w:t>
            </w:r>
          </w:p>
          <w:p w14:paraId="57873C28" w14:textId="77777777" w:rsidR="00997F6A" w:rsidRDefault="005C48BA">
            <w:pPr>
              <w:pStyle w:val="TableParagraph"/>
              <w:spacing w:before="1" w:line="238" w:lineRule="exact"/>
              <w:ind w:left="33" w:right="7"/>
              <w:jc w:val="center"/>
            </w:pPr>
            <w:r>
              <w:rPr>
                <w:spacing w:val="-2"/>
              </w:rPr>
              <w:t>дорожки</w:t>
            </w:r>
          </w:p>
        </w:tc>
        <w:tc>
          <w:tcPr>
            <w:tcW w:w="1102" w:type="dxa"/>
          </w:tcPr>
          <w:p w14:paraId="7A1BBB38" w14:textId="77777777" w:rsidR="00997F6A" w:rsidRDefault="005C48BA">
            <w:pPr>
              <w:pStyle w:val="TableParagraph"/>
              <w:spacing w:line="244" w:lineRule="exact"/>
              <w:ind w:left="31"/>
              <w:jc w:val="center"/>
            </w:pPr>
            <w:r>
              <w:rPr>
                <w:spacing w:val="-2"/>
              </w:rPr>
              <w:t>бермы</w:t>
            </w:r>
          </w:p>
        </w:tc>
      </w:tr>
      <w:tr w:rsidR="00997F6A" w14:paraId="41288367" w14:textId="77777777">
        <w:trPr>
          <w:trHeight w:val="253"/>
        </w:trPr>
        <w:tc>
          <w:tcPr>
            <w:tcW w:w="2750" w:type="dxa"/>
          </w:tcPr>
          <w:p w14:paraId="7DA7E730" w14:textId="77777777" w:rsidR="00997F6A" w:rsidRDefault="005C48BA">
            <w:pPr>
              <w:pStyle w:val="TableParagraph"/>
              <w:spacing w:line="234" w:lineRule="exact"/>
              <w:ind w:left="131"/>
            </w:pPr>
            <w:r>
              <w:rPr>
                <w:spacing w:val="-2"/>
              </w:rPr>
              <w:t>Рекомендуемый</w:t>
            </w:r>
          </w:p>
        </w:tc>
        <w:tc>
          <w:tcPr>
            <w:tcW w:w="1540" w:type="dxa"/>
          </w:tcPr>
          <w:p w14:paraId="2D5D172C" w14:textId="77777777" w:rsidR="00997F6A" w:rsidRDefault="005C48BA">
            <w:pPr>
              <w:pStyle w:val="TableParagraph"/>
              <w:spacing w:line="234" w:lineRule="exact"/>
              <w:ind w:left="19" w:right="4"/>
              <w:jc w:val="center"/>
            </w:pPr>
            <w:r>
              <w:rPr>
                <w:spacing w:val="-5"/>
              </w:rPr>
              <w:t>20</w:t>
            </w:r>
          </w:p>
        </w:tc>
        <w:tc>
          <w:tcPr>
            <w:tcW w:w="1410" w:type="dxa"/>
          </w:tcPr>
          <w:p w14:paraId="674EBAD7" w14:textId="77777777" w:rsidR="00997F6A" w:rsidRDefault="005C48BA">
            <w:pPr>
              <w:pStyle w:val="TableParagraph"/>
              <w:spacing w:line="234" w:lineRule="exact"/>
              <w:ind w:left="24" w:right="2"/>
              <w:jc w:val="center"/>
            </w:pPr>
            <w:r>
              <w:rPr>
                <w:spacing w:val="-5"/>
              </w:rPr>
              <w:t>20</w:t>
            </w:r>
          </w:p>
        </w:tc>
        <w:tc>
          <w:tcPr>
            <w:tcW w:w="997" w:type="dxa"/>
          </w:tcPr>
          <w:p w14:paraId="5262AB5D" w14:textId="77777777" w:rsidR="00997F6A" w:rsidRDefault="005C48BA">
            <w:pPr>
              <w:pStyle w:val="TableParagraph"/>
              <w:spacing w:line="234" w:lineRule="exact"/>
              <w:ind w:left="25"/>
              <w:jc w:val="center"/>
            </w:pPr>
            <w:r>
              <w:rPr>
                <w:spacing w:val="-5"/>
              </w:rPr>
              <w:t>20</w:t>
            </w:r>
          </w:p>
        </w:tc>
        <w:tc>
          <w:tcPr>
            <w:tcW w:w="1832" w:type="dxa"/>
          </w:tcPr>
          <w:p w14:paraId="2E54DFC9" w14:textId="77777777" w:rsidR="00997F6A" w:rsidRDefault="005C48BA">
            <w:pPr>
              <w:pStyle w:val="TableParagraph"/>
              <w:spacing w:line="234" w:lineRule="exact"/>
              <w:ind w:left="33" w:right="5"/>
              <w:jc w:val="center"/>
            </w:pPr>
            <w:r>
              <w:rPr>
                <w:spacing w:val="-5"/>
              </w:rPr>
              <w:t>20</w:t>
            </w:r>
          </w:p>
        </w:tc>
        <w:tc>
          <w:tcPr>
            <w:tcW w:w="1102" w:type="dxa"/>
          </w:tcPr>
          <w:p w14:paraId="0919E310" w14:textId="77777777" w:rsidR="00997F6A" w:rsidRDefault="005C48BA">
            <w:pPr>
              <w:pStyle w:val="TableParagraph"/>
              <w:spacing w:line="234" w:lineRule="exact"/>
              <w:ind w:left="31"/>
              <w:jc w:val="center"/>
            </w:pPr>
            <w:r>
              <w:rPr>
                <w:spacing w:val="-5"/>
              </w:rPr>
              <w:t>40</w:t>
            </w:r>
          </w:p>
        </w:tc>
      </w:tr>
      <w:tr w:rsidR="00997F6A" w14:paraId="35891498" w14:textId="77777777">
        <w:trPr>
          <w:trHeight w:val="253"/>
        </w:trPr>
        <w:tc>
          <w:tcPr>
            <w:tcW w:w="2750" w:type="dxa"/>
          </w:tcPr>
          <w:p w14:paraId="4A45CECC" w14:textId="77777777" w:rsidR="00997F6A" w:rsidRDefault="005C48BA">
            <w:pPr>
              <w:pStyle w:val="TableParagraph"/>
              <w:spacing w:line="234" w:lineRule="exact"/>
              <w:ind w:left="131"/>
            </w:pPr>
            <w:r>
              <w:t>Минимально</w:t>
            </w:r>
            <w:r>
              <w:rPr>
                <w:spacing w:val="-8"/>
              </w:rPr>
              <w:t xml:space="preserve"> </w:t>
            </w:r>
            <w:r>
              <w:rPr>
                <w:spacing w:val="-2"/>
              </w:rPr>
              <w:t>допустимый</w:t>
            </w:r>
          </w:p>
        </w:tc>
        <w:tc>
          <w:tcPr>
            <w:tcW w:w="1540" w:type="dxa"/>
          </w:tcPr>
          <w:p w14:paraId="731B53C7" w14:textId="77777777" w:rsidR="00997F6A" w:rsidRDefault="005C48BA">
            <w:pPr>
              <w:pStyle w:val="TableParagraph"/>
              <w:spacing w:line="234" w:lineRule="exact"/>
              <w:ind w:left="19" w:right="4"/>
              <w:jc w:val="center"/>
            </w:pPr>
            <w:r>
              <w:rPr>
                <w:spacing w:val="-5"/>
              </w:rPr>
              <w:t>10</w:t>
            </w:r>
          </w:p>
        </w:tc>
        <w:tc>
          <w:tcPr>
            <w:tcW w:w="1410" w:type="dxa"/>
          </w:tcPr>
          <w:p w14:paraId="7A69FA2B" w14:textId="77777777" w:rsidR="00997F6A" w:rsidRDefault="005C48BA">
            <w:pPr>
              <w:pStyle w:val="TableParagraph"/>
              <w:spacing w:line="234" w:lineRule="exact"/>
              <w:ind w:left="24" w:right="7"/>
              <w:jc w:val="center"/>
            </w:pPr>
            <w:r>
              <w:rPr>
                <w:spacing w:val="-10"/>
              </w:rPr>
              <w:t>5</w:t>
            </w:r>
          </w:p>
        </w:tc>
        <w:tc>
          <w:tcPr>
            <w:tcW w:w="997" w:type="dxa"/>
          </w:tcPr>
          <w:p w14:paraId="4EAF2DA5" w14:textId="77777777" w:rsidR="00997F6A" w:rsidRDefault="005C48BA">
            <w:pPr>
              <w:pStyle w:val="TableParagraph"/>
              <w:spacing w:line="234" w:lineRule="exact"/>
              <w:ind w:left="25" w:right="5"/>
              <w:jc w:val="center"/>
            </w:pPr>
            <w:r>
              <w:rPr>
                <w:spacing w:val="-10"/>
              </w:rPr>
              <w:t>5</w:t>
            </w:r>
          </w:p>
        </w:tc>
        <w:tc>
          <w:tcPr>
            <w:tcW w:w="1832" w:type="dxa"/>
          </w:tcPr>
          <w:p w14:paraId="3176EDAE" w14:textId="77777777" w:rsidR="00997F6A" w:rsidRDefault="005C48BA">
            <w:pPr>
              <w:pStyle w:val="TableParagraph"/>
              <w:spacing w:line="234" w:lineRule="exact"/>
              <w:ind w:left="33"/>
              <w:jc w:val="center"/>
            </w:pPr>
            <w:r>
              <w:rPr>
                <w:spacing w:val="-10"/>
              </w:rPr>
              <w:t>5</w:t>
            </w:r>
          </w:p>
        </w:tc>
        <w:tc>
          <w:tcPr>
            <w:tcW w:w="1102" w:type="dxa"/>
          </w:tcPr>
          <w:p w14:paraId="3A8904C7" w14:textId="77777777" w:rsidR="00997F6A" w:rsidRDefault="005C48BA">
            <w:pPr>
              <w:pStyle w:val="TableParagraph"/>
              <w:spacing w:line="234" w:lineRule="exact"/>
              <w:ind w:left="31" w:right="4"/>
              <w:jc w:val="center"/>
            </w:pPr>
            <w:r>
              <w:rPr>
                <w:spacing w:val="-10"/>
              </w:rPr>
              <w:t>5</w:t>
            </w:r>
          </w:p>
        </w:tc>
      </w:tr>
      <w:tr w:rsidR="00997F6A" w14:paraId="6E546CF0" w14:textId="77777777">
        <w:trPr>
          <w:trHeight w:val="508"/>
        </w:trPr>
        <w:tc>
          <w:tcPr>
            <w:tcW w:w="2750" w:type="dxa"/>
          </w:tcPr>
          <w:p w14:paraId="66E7DDF0" w14:textId="77777777" w:rsidR="00997F6A" w:rsidRDefault="005C48BA">
            <w:pPr>
              <w:pStyle w:val="TableParagraph"/>
              <w:spacing w:line="244" w:lineRule="exact"/>
              <w:ind w:left="131"/>
            </w:pPr>
            <w:r>
              <w:rPr>
                <w:spacing w:val="-2"/>
              </w:rPr>
              <w:t>Максимально</w:t>
            </w:r>
          </w:p>
          <w:p w14:paraId="683A2E68" w14:textId="77777777" w:rsidR="00997F6A" w:rsidRDefault="005C48BA">
            <w:pPr>
              <w:pStyle w:val="TableParagraph"/>
              <w:spacing w:before="1" w:line="243" w:lineRule="exact"/>
              <w:ind w:left="131"/>
            </w:pPr>
            <w:r>
              <w:rPr>
                <w:spacing w:val="-2"/>
              </w:rPr>
              <w:t>допустимый</w:t>
            </w:r>
          </w:p>
        </w:tc>
        <w:tc>
          <w:tcPr>
            <w:tcW w:w="1540" w:type="dxa"/>
          </w:tcPr>
          <w:p w14:paraId="1B132D0A" w14:textId="77777777" w:rsidR="00997F6A" w:rsidRDefault="005C48BA">
            <w:pPr>
              <w:pStyle w:val="TableParagraph"/>
              <w:spacing w:line="244" w:lineRule="exact"/>
              <w:ind w:left="19" w:right="4"/>
              <w:jc w:val="center"/>
            </w:pPr>
            <w:r>
              <w:rPr>
                <w:spacing w:val="-5"/>
              </w:rPr>
              <w:t>30</w:t>
            </w:r>
          </w:p>
        </w:tc>
        <w:tc>
          <w:tcPr>
            <w:tcW w:w="1410" w:type="dxa"/>
          </w:tcPr>
          <w:p w14:paraId="49B3A9A1" w14:textId="77777777" w:rsidR="00997F6A" w:rsidRDefault="005C48BA">
            <w:pPr>
              <w:pStyle w:val="TableParagraph"/>
              <w:spacing w:line="244" w:lineRule="exact"/>
              <w:ind w:left="24" w:right="2"/>
              <w:jc w:val="center"/>
            </w:pPr>
            <w:r>
              <w:rPr>
                <w:spacing w:val="-5"/>
              </w:rPr>
              <w:t>20*</w:t>
            </w:r>
          </w:p>
        </w:tc>
        <w:tc>
          <w:tcPr>
            <w:tcW w:w="997" w:type="dxa"/>
          </w:tcPr>
          <w:p w14:paraId="0C7F6CE5" w14:textId="77777777" w:rsidR="00997F6A" w:rsidRDefault="005C48BA">
            <w:pPr>
              <w:pStyle w:val="TableParagraph"/>
              <w:spacing w:line="244" w:lineRule="exact"/>
              <w:ind w:left="25"/>
              <w:jc w:val="center"/>
            </w:pPr>
            <w:r>
              <w:rPr>
                <w:spacing w:val="-5"/>
              </w:rPr>
              <w:t>50</w:t>
            </w:r>
          </w:p>
        </w:tc>
        <w:tc>
          <w:tcPr>
            <w:tcW w:w="1832" w:type="dxa"/>
          </w:tcPr>
          <w:p w14:paraId="0F8133C8" w14:textId="77777777" w:rsidR="00997F6A" w:rsidRDefault="005C48BA">
            <w:pPr>
              <w:pStyle w:val="TableParagraph"/>
              <w:spacing w:line="244" w:lineRule="exact"/>
              <w:ind w:left="33" w:right="5"/>
              <w:jc w:val="center"/>
            </w:pPr>
            <w:r>
              <w:rPr>
                <w:spacing w:val="-5"/>
              </w:rPr>
              <w:t>30</w:t>
            </w:r>
          </w:p>
        </w:tc>
        <w:tc>
          <w:tcPr>
            <w:tcW w:w="1102" w:type="dxa"/>
          </w:tcPr>
          <w:p w14:paraId="6AAC4809" w14:textId="77777777" w:rsidR="00997F6A" w:rsidRDefault="005C48BA">
            <w:pPr>
              <w:pStyle w:val="TableParagraph"/>
              <w:spacing w:line="244" w:lineRule="exact"/>
              <w:ind w:left="31"/>
              <w:jc w:val="center"/>
            </w:pPr>
            <w:r>
              <w:rPr>
                <w:spacing w:val="-5"/>
              </w:rPr>
              <w:t>60</w:t>
            </w:r>
          </w:p>
        </w:tc>
      </w:tr>
      <w:tr w:rsidR="00997F6A" w14:paraId="5E077367" w14:textId="77777777">
        <w:trPr>
          <w:trHeight w:val="503"/>
        </w:trPr>
        <w:tc>
          <w:tcPr>
            <w:tcW w:w="9631" w:type="dxa"/>
            <w:gridSpan w:val="6"/>
          </w:tcPr>
          <w:p w14:paraId="37E43411" w14:textId="77777777" w:rsidR="00997F6A" w:rsidRDefault="005C48BA">
            <w:pPr>
              <w:pStyle w:val="TableParagraph"/>
              <w:spacing w:line="242" w:lineRule="exact"/>
              <w:ind w:left="131"/>
            </w:pPr>
            <w:r>
              <w:t>*</w:t>
            </w:r>
            <w:r>
              <w:rPr>
                <w:spacing w:val="-12"/>
              </w:rPr>
              <w:t xml:space="preserve"> </w:t>
            </w:r>
            <w:r>
              <w:t>В</w:t>
            </w:r>
            <w:r>
              <w:rPr>
                <w:spacing w:val="-8"/>
              </w:rPr>
              <w:t xml:space="preserve"> </w:t>
            </w:r>
            <w:r>
              <w:t>сложных</w:t>
            </w:r>
            <w:r>
              <w:rPr>
                <w:spacing w:val="-5"/>
              </w:rPr>
              <w:t xml:space="preserve"> </w:t>
            </w:r>
            <w:r>
              <w:t>градостроительных</w:t>
            </w:r>
            <w:r>
              <w:rPr>
                <w:spacing w:val="-5"/>
              </w:rPr>
              <w:t xml:space="preserve"> </w:t>
            </w:r>
            <w:r>
              <w:t>условиях</w:t>
            </w:r>
            <w:r>
              <w:rPr>
                <w:spacing w:val="-5"/>
              </w:rPr>
              <w:t xml:space="preserve"> </w:t>
            </w:r>
            <w:r>
              <w:t>и</w:t>
            </w:r>
            <w:r>
              <w:rPr>
                <w:spacing w:val="-8"/>
              </w:rPr>
              <w:t xml:space="preserve"> </w:t>
            </w:r>
            <w:r>
              <w:t>при</w:t>
            </w:r>
            <w:r>
              <w:rPr>
                <w:spacing w:val="-3"/>
              </w:rPr>
              <w:t xml:space="preserve"> </w:t>
            </w:r>
            <w:r>
              <w:t>реконструкции</w:t>
            </w:r>
            <w:r>
              <w:rPr>
                <w:spacing w:val="-4"/>
              </w:rPr>
              <w:t xml:space="preserve"> </w:t>
            </w:r>
            <w:r>
              <w:t>допускается</w:t>
            </w:r>
            <w:r>
              <w:rPr>
                <w:spacing w:val="-5"/>
              </w:rPr>
              <w:t xml:space="preserve"> </w:t>
            </w:r>
            <w:r>
              <w:rPr>
                <w:spacing w:val="-2"/>
              </w:rPr>
              <w:t>увеличение</w:t>
            </w:r>
          </w:p>
          <w:p w14:paraId="48AE33D6" w14:textId="77777777" w:rsidR="00997F6A" w:rsidRDefault="005C48BA">
            <w:pPr>
              <w:pStyle w:val="TableParagraph"/>
              <w:spacing w:line="241" w:lineRule="exact"/>
              <w:ind w:left="131"/>
            </w:pPr>
            <w:r>
              <w:t>поперечного</w:t>
            </w:r>
            <w:r>
              <w:rPr>
                <w:spacing w:val="-10"/>
              </w:rPr>
              <w:t xml:space="preserve"> </w:t>
            </w:r>
            <w:r>
              <w:t>уклона</w:t>
            </w:r>
            <w:r>
              <w:rPr>
                <w:spacing w:val="-2"/>
              </w:rPr>
              <w:t xml:space="preserve"> </w:t>
            </w:r>
            <w:r>
              <w:t>тротуара</w:t>
            </w:r>
            <w:r>
              <w:rPr>
                <w:spacing w:val="-2"/>
              </w:rPr>
              <w:t xml:space="preserve"> </w:t>
            </w:r>
            <w:r>
              <w:t>до</w:t>
            </w:r>
            <w:r>
              <w:rPr>
                <w:spacing w:val="-9"/>
              </w:rPr>
              <w:t xml:space="preserve"> </w:t>
            </w:r>
            <w:r>
              <w:rPr>
                <w:spacing w:val="-4"/>
              </w:rPr>
              <w:t>30‰.</w:t>
            </w:r>
          </w:p>
        </w:tc>
      </w:tr>
    </w:tbl>
    <w:p w14:paraId="5EE32E60" w14:textId="77777777" w:rsidR="00997F6A" w:rsidRDefault="00997F6A">
      <w:pPr>
        <w:pStyle w:val="a3"/>
        <w:spacing w:before="225"/>
        <w:ind w:left="0" w:firstLine="0"/>
        <w:jc w:val="left"/>
      </w:pPr>
    </w:p>
    <w:p w14:paraId="4C7711A9" w14:textId="77777777" w:rsidR="00997F6A" w:rsidRDefault="005C48BA">
      <w:pPr>
        <w:pStyle w:val="a6"/>
        <w:numPr>
          <w:ilvl w:val="0"/>
          <w:numId w:val="35"/>
        </w:numPr>
        <w:tabs>
          <w:tab w:val="left" w:pos="1075"/>
        </w:tabs>
        <w:spacing w:before="1"/>
        <w:ind w:right="418" w:firstLine="480"/>
        <w:jc w:val="both"/>
        <w:rPr>
          <w:sz w:val="28"/>
        </w:rPr>
      </w:pPr>
      <w:r>
        <w:rPr>
          <w:sz w:val="28"/>
        </w:rPr>
        <w:t>Расстояние от края основной проезжей части магистральных дорог до фасадов зданий жилой застройки при строительстве новых улиц и дорог</w:t>
      </w:r>
      <w:r>
        <w:rPr>
          <w:spacing w:val="40"/>
          <w:sz w:val="28"/>
        </w:rPr>
        <w:t xml:space="preserve"> </w:t>
      </w:r>
      <w:r>
        <w:rPr>
          <w:sz w:val="28"/>
        </w:rPr>
        <w:t>следует принимать не менее 50 м, а при условии применения шумозащитных сооружений (на территории - шумозащитных экранов, в здании - шумозащитных конструктивно-технических и объемно-планировочных решений (форма плана и габариты, ориентации жилых комнат)), обеспечивающих требования</w:t>
      </w:r>
      <w:r>
        <w:rPr>
          <w:spacing w:val="-3"/>
          <w:sz w:val="28"/>
        </w:rPr>
        <w:t xml:space="preserve"> </w:t>
      </w:r>
      <w:r>
        <w:rPr>
          <w:sz w:val="28"/>
        </w:rPr>
        <w:t>СП</w:t>
      </w:r>
      <w:r>
        <w:rPr>
          <w:spacing w:val="-4"/>
          <w:sz w:val="28"/>
        </w:rPr>
        <w:t xml:space="preserve"> </w:t>
      </w:r>
      <w:r>
        <w:rPr>
          <w:sz w:val="28"/>
        </w:rPr>
        <w:t>51.13330.</w:t>
      </w:r>
      <w:r>
        <w:rPr>
          <w:spacing w:val="-2"/>
          <w:sz w:val="28"/>
        </w:rPr>
        <w:t xml:space="preserve"> </w:t>
      </w:r>
      <w:r>
        <w:rPr>
          <w:sz w:val="28"/>
        </w:rPr>
        <w:t>2011, СП</w:t>
      </w:r>
      <w:r>
        <w:rPr>
          <w:spacing w:val="-4"/>
          <w:sz w:val="28"/>
        </w:rPr>
        <w:t xml:space="preserve"> </w:t>
      </w:r>
      <w:r>
        <w:rPr>
          <w:sz w:val="28"/>
        </w:rPr>
        <w:t>60.13330.2011-</w:t>
      </w:r>
      <w:r>
        <w:rPr>
          <w:spacing w:val="-1"/>
          <w:sz w:val="28"/>
        </w:rPr>
        <w:t xml:space="preserve"> </w:t>
      </w:r>
      <w:r>
        <w:rPr>
          <w:sz w:val="28"/>
        </w:rPr>
        <w:t xml:space="preserve">не менее 25 </w:t>
      </w:r>
      <w:r>
        <w:rPr>
          <w:spacing w:val="-6"/>
          <w:sz w:val="28"/>
        </w:rPr>
        <w:t>м.</w:t>
      </w:r>
    </w:p>
    <w:p w14:paraId="0EED52BE" w14:textId="77777777" w:rsidR="00997F6A" w:rsidRDefault="005C48BA">
      <w:pPr>
        <w:pStyle w:val="a3"/>
        <w:spacing w:before="1"/>
        <w:ind w:right="421"/>
      </w:pPr>
      <w:r>
        <w:t>Концентрация</w:t>
      </w:r>
      <w:r>
        <w:rPr>
          <w:spacing w:val="-4"/>
        </w:rPr>
        <w:t xml:space="preserve"> </w:t>
      </w:r>
      <w:r>
        <w:t>загрязняющих</w:t>
      </w:r>
      <w:r>
        <w:rPr>
          <w:spacing w:val="-6"/>
        </w:rPr>
        <w:t xml:space="preserve"> </w:t>
      </w:r>
      <w:r>
        <w:t>веществ</w:t>
      </w:r>
      <w:r>
        <w:rPr>
          <w:spacing w:val="-3"/>
        </w:rPr>
        <w:t xml:space="preserve"> </w:t>
      </w:r>
      <w:r>
        <w:t>в</w:t>
      </w:r>
      <w:r>
        <w:rPr>
          <w:spacing w:val="-3"/>
        </w:rPr>
        <w:t xml:space="preserve"> </w:t>
      </w:r>
      <w:r>
        <w:t>атмосферном</w:t>
      </w:r>
      <w:r>
        <w:rPr>
          <w:spacing w:val="-4"/>
        </w:rPr>
        <w:t xml:space="preserve"> </w:t>
      </w:r>
      <w:r>
        <w:t>воздухе</w:t>
      </w:r>
      <w:r>
        <w:rPr>
          <w:spacing w:val="-5"/>
        </w:rPr>
        <w:t xml:space="preserve"> </w:t>
      </w:r>
      <w:r>
        <w:t>для</w:t>
      </w:r>
      <w:r>
        <w:rPr>
          <w:spacing w:val="-4"/>
        </w:rPr>
        <w:t xml:space="preserve"> </w:t>
      </w:r>
      <w:r>
        <w:t>принятых проектных</w:t>
      </w:r>
      <w:r>
        <w:rPr>
          <w:spacing w:val="67"/>
        </w:rPr>
        <w:t xml:space="preserve">  </w:t>
      </w:r>
      <w:r>
        <w:t>решений</w:t>
      </w:r>
      <w:r>
        <w:rPr>
          <w:spacing w:val="71"/>
        </w:rPr>
        <w:t xml:space="preserve">  </w:t>
      </w:r>
      <w:r>
        <w:t>должна</w:t>
      </w:r>
      <w:r>
        <w:rPr>
          <w:spacing w:val="72"/>
        </w:rPr>
        <w:t xml:space="preserve">  </w:t>
      </w:r>
      <w:r>
        <w:t>удовлетворять</w:t>
      </w:r>
      <w:r>
        <w:rPr>
          <w:spacing w:val="70"/>
        </w:rPr>
        <w:t xml:space="preserve">  </w:t>
      </w:r>
      <w:r>
        <w:t>требованиям,</w:t>
      </w:r>
      <w:r>
        <w:rPr>
          <w:spacing w:val="70"/>
        </w:rPr>
        <w:t xml:space="preserve">  </w:t>
      </w:r>
      <w:r>
        <w:t>приведенным в СанПиН 1.2.3685-21, и подтверждаться расчетом.</w:t>
      </w:r>
    </w:p>
    <w:p w14:paraId="418C0E67" w14:textId="77777777" w:rsidR="00997F6A" w:rsidRDefault="005C48BA">
      <w:pPr>
        <w:pStyle w:val="a3"/>
        <w:ind w:right="420"/>
      </w:pPr>
      <w:r>
        <w:t>В конце проезжих частей тупиковых улиц, дорог следует устраивать разворотные площадки, размеры которых проектируются с учетом габаритов транспортных средств в соответствии с СП 396.1325800.2018 и радиуса разворота транспортных средств с учетом требований СП 4.13130.2013, но не менее 1515кв.м.</w:t>
      </w:r>
    </w:p>
    <w:p w14:paraId="351154EB" w14:textId="77777777" w:rsidR="00997F6A" w:rsidRDefault="005C48BA">
      <w:pPr>
        <w:pStyle w:val="a3"/>
        <w:spacing w:before="2"/>
        <w:ind w:right="418"/>
      </w:pPr>
      <w:r>
        <w:t xml:space="preserve">В габаритах разворотной площадки (при обосновании) для обеспечения движения специального транспорта допускается использование примыкающих к дороге тротуаров с устройством </w:t>
      </w:r>
      <w:proofErr w:type="spellStart"/>
      <w:r>
        <w:t>доборного</w:t>
      </w:r>
      <w:proofErr w:type="spellEnd"/>
      <w:r>
        <w:t xml:space="preserve"> бортового камня согласно</w:t>
      </w:r>
      <w:r>
        <w:rPr>
          <w:spacing w:val="-1"/>
        </w:rPr>
        <w:t xml:space="preserve"> </w:t>
      </w:r>
      <w:r>
        <w:t>ГОСТ 32961 и рассчитанных на нагрузку от пожарных автомобилей при условии ограждения тротуара.</w:t>
      </w:r>
    </w:p>
    <w:p w14:paraId="74F38A7E" w14:textId="77777777" w:rsidR="00997F6A" w:rsidRDefault="005C48BA">
      <w:pPr>
        <w:pStyle w:val="a3"/>
        <w:ind w:right="426"/>
      </w:pPr>
      <w:r>
        <w:t xml:space="preserve">Использование поворотных площадок для стоянки автомобилей не </w:t>
      </w:r>
      <w:r>
        <w:rPr>
          <w:spacing w:val="-2"/>
        </w:rPr>
        <w:t>допускается.</w:t>
      </w:r>
    </w:p>
    <w:p w14:paraId="3E14FCC8" w14:textId="77777777" w:rsidR="00997F6A" w:rsidRDefault="005C48BA">
      <w:pPr>
        <w:pStyle w:val="a3"/>
        <w:ind w:right="423"/>
      </w:pPr>
      <w:r>
        <w:t>При организации конечного пункта для разворота транспортных средств наземного пассажирского транспорта общего пользования расчетное транспортное средство принимается исходя из габаритов имеющегося и перспективного</w:t>
      </w:r>
      <w:r>
        <w:rPr>
          <w:spacing w:val="64"/>
        </w:rPr>
        <w:t xml:space="preserve"> </w:t>
      </w:r>
      <w:r>
        <w:t>подвижного</w:t>
      </w:r>
      <w:r>
        <w:rPr>
          <w:spacing w:val="65"/>
        </w:rPr>
        <w:t xml:space="preserve"> </w:t>
      </w:r>
      <w:r>
        <w:t>состава,</w:t>
      </w:r>
      <w:r>
        <w:rPr>
          <w:spacing w:val="62"/>
        </w:rPr>
        <w:t xml:space="preserve"> </w:t>
      </w:r>
      <w:r>
        <w:t>при</w:t>
      </w:r>
      <w:r>
        <w:rPr>
          <w:spacing w:val="61"/>
        </w:rPr>
        <w:t xml:space="preserve"> </w:t>
      </w:r>
      <w:r>
        <w:t>этом</w:t>
      </w:r>
      <w:r>
        <w:rPr>
          <w:spacing w:val="62"/>
        </w:rPr>
        <w:t xml:space="preserve"> </w:t>
      </w:r>
      <w:r>
        <w:t>размеры</w:t>
      </w:r>
      <w:r>
        <w:rPr>
          <w:spacing w:val="65"/>
        </w:rPr>
        <w:t xml:space="preserve"> </w:t>
      </w:r>
      <w:r>
        <w:t>территории</w:t>
      </w:r>
      <w:r>
        <w:rPr>
          <w:spacing w:val="61"/>
        </w:rPr>
        <w:t xml:space="preserve"> </w:t>
      </w:r>
      <w:r>
        <w:rPr>
          <w:spacing w:val="-2"/>
        </w:rPr>
        <w:t>должны</w:t>
      </w:r>
    </w:p>
    <w:p w14:paraId="46326BFB" w14:textId="77777777" w:rsidR="00997F6A" w:rsidRDefault="00997F6A">
      <w:pPr>
        <w:pStyle w:val="a3"/>
        <w:sectPr w:rsidR="00997F6A">
          <w:pgSz w:w="11900" w:h="16840"/>
          <w:pgMar w:top="540" w:right="708" w:bottom="700" w:left="992" w:header="0" w:footer="518" w:gutter="0"/>
          <w:cols w:space="720"/>
        </w:sectPr>
      </w:pPr>
    </w:p>
    <w:p w14:paraId="17656888" w14:textId="77777777" w:rsidR="00997F6A" w:rsidRDefault="005C48BA">
      <w:pPr>
        <w:pStyle w:val="a3"/>
        <w:spacing w:before="61"/>
        <w:ind w:right="426" w:firstLine="0"/>
      </w:pPr>
      <w:r>
        <w:t>позволять размещение разворотной площадки с центральным островком диаметром не менее 30 м.</w:t>
      </w:r>
    </w:p>
    <w:p w14:paraId="2867F5E9" w14:textId="77777777" w:rsidR="00997F6A" w:rsidRDefault="005C48BA">
      <w:pPr>
        <w:pStyle w:val="a6"/>
        <w:numPr>
          <w:ilvl w:val="0"/>
          <w:numId w:val="35"/>
        </w:numPr>
        <w:tabs>
          <w:tab w:val="left" w:pos="1185"/>
        </w:tabs>
        <w:ind w:right="423" w:firstLine="480"/>
        <w:jc w:val="both"/>
        <w:rPr>
          <w:sz w:val="28"/>
        </w:rPr>
      </w:pPr>
      <w:r>
        <w:rPr>
          <w:sz w:val="28"/>
        </w:rPr>
        <w:t xml:space="preserve">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w:t>
      </w:r>
      <w:proofErr w:type="spellStart"/>
      <w:r>
        <w:rPr>
          <w:sz w:val="28"/>
        </w:rPr>
        <w:t>велотранспорта</w:t>
      </w:r>
      <w:proofErr w:type="spellEnd"/>
      <w:r>
        <w:rPr>
          <w:sz w:val="28"/>
        </w:rPr>
        <w:t>,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p w14:paraId="3751B094" w14:textId="77777777" w:rsidR="00997F6A" w:rsidRDefault="005C48BA">
      <w:pPr>
        <w:pStyle w:val="a6"/>
        <w:numPr>
          <w:ilvl w:val="0"/>
          <w:numId w:val="35"/>
        </w:numPr>
        <w:tabs>
          <w:tab w:val="left" w:pos="1204"/>
        </w:tabs>
        <w:spacing w:before="1"/>
        <w:ind w:right="420" w:firstLine="480"/>
        <w:jc w:val="both"/>
        <w:rPr>
          <w:sz w:val="28"/>
        </w:rPr>
      </w:pPr>
      <w:r>
        <w:rPr>
          <w:sz w:val="28"/>
        </w:rPr>
        <w:t>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w:t>
      </w:r>
    </w:p>
    <w:p w14:paraId="53EFFBCD" w14:textId="77777777" w:rsidR="00997F6A" w:rsidRDefault="005C48BA">
      <w:pPr>
        <w:pStyle w:val="a6"/>
        <w:numPr>
          <w:ilvl w:val="1"/>
          <w:numId w:val="35"/>
        </w:numPr>
        <w:tabs>
          <w:tab w:val="left" w:pos="782"/>
        </w:tabs>
        <w:spacing w:before="2" w:line="322" w:lineRule="exact"/>
        <w:ind w:left="782" w:hanging="162"/>
        <w:rPr>
          <w:sz w:val="28"/>
        </w:rPr>
      </w:pPr>
      <w:r>
        <w:rPr>
          <w:sz w:val="28"/>
        </w:rPr>
        <w:t>до</w:t>
      </w:r>
      <w:r>
        <w:rPr>
          <w:spacing w:val="-4"/>
          <w:sz w:val="28"/>
        </w:rPr>
        <w:t xml:space="preserve"> </w:t>
      </w:r>
      <w:r>
        <w:rPr>
          <w:sz w:val="28"/>
        </w:rPr>
        <w:t>проезжай</w:t>
      </w:r>
      <w:r>
        <w:rPr>
          <w:spacing w:val="-4"/>
          <w:sz w:val="28"/>
        </w:rPr>
        <w:t xml:space="preserve"> </w:t>
      </w:r>
      <w:r>
        <w:rPr>
          <w:sz w:val="28"/>
        </w:rPr>
        <w:t>части,</w:t>
      </w:r>
      <w:r>
        <w:rPr>
          <w:spacing w:val="-1"/>
          <w:sz w:val="28"/>
        </w:rPr>
        <w:t xml:space="preserve"> </w:t>
      </w:r>
      <w:r>
        <w:rPr>
          <w:sz w:val="28"/>
        </w:rPr>
        <w:t>опор,</w:t>
      </w:r>
      <w:r>
        <w:rPr>
          <w:spacing w:val="-1"/>
          <w:sz w:val="28"/>
        </w:rPr>
        <w:t xml:space="preserve"> </w:t>
      </w:r>
      <w:r>
        <w:rPr>
          <w:sz w:val="28"/>
        </w:rPr>
        <w:t>деревьев</w:t>
      </w:r>
      <w:r>
        <w:rPr>
          <w:spacing w:val="62"/>
          <w:sz w:val="28"/>
        </w:rPr>
        <w:t xml:space="preserve"> </w:t>
      </w:r>
      <w:r>
        <w:rPr>
          <w:sz w:val="28"/>
        </w:rPr>
        <w:t>-</w:t>
      </w:r>
      <w:r>
        <w:rPr>
          <w:spacing w:val="-5"/>
          <w:sz w:val="28"/>
        </w:rPr>
        <w:t xml:space="preserve"> </w:t>
      </w:r>
      <w:r>
        <w:rPr>
          <w:sz w:val="28"/>
        </w:rPr>
        <w:t>0,75</w:t>
      </w:r>
      <w:r>
        <w:rPr>
          <w:spacing w:val="-4"/>
          <w:sz w:val="28"/>
        </w:rPr>
        <w:t xml:space="preserve"> </w:t>
      </w:r>
      <w:r>
        <w:rPr>
          <w:spacing w:val="-5"/>
          <w:sz w:val="28"/>
        </w:rPr>
        <w:t>м;</w:t>
      </w:r>
    </w:p>
    <w:p w14:paraId="389BBFBD" w14:textId="77777777" w:rsidR="00997F6A" w:rsidRDefault="005C48BA">
      <w:pPr>
        <w:pStyle w:val="a6"/>
        <w:numPr>
          <w:ilvl w:val="1"/>
          <w:numId w:val="35"/>
        </w:numPr>
        <w:tabs>
          <w:tab w:val="left" w:pos="782"/>
        </w:tabs>
        <w:spacing w:line="322" w:lineRule="exact"/>
        <w:ind w:left="782" w:hanging="162"/>
        <w:rPr>
          <w:sz w:val="28"/>
        </w:rPr>
      </w:pPr>
      <w:r>
        <w:rPr>
          <w:sz w:val="28"/>
        </w:rPr>
        <w:t>до</w:t>
      </w:r>
      <w:r>
        <w:rPr>
          <w:spacing w:val="-3"/>
          <w:sz w:val="28"/>
        </w:rPr>
        <w:t xml:space="preserve"> </w:t>
      </w:r>
      <w:r>
        <w:rPr>
          <w:sz w:val="28"/>
        </w:rPr>
        <w:t>тротуаров</w:t>
      </w:r>
      <w:r>
        <w:rPr>
          <w:spacing w:val="-4"/>
          <w:sz w:val="28"/>
        </w:rPr>
        <w:t xml:space="preserve"> </w:t>
      </w:r>
      <w:r>
        <w:rPr>
          <w:sz w:val="28"/>
        </w:rPr>
        <w:t>–</w:t>
      </w:r>
      <w:r>
        <w:rPr>
          <w:spacing w:val="-2"/>
          <w:sz w:val="28"/>
        </w:rPr>
        <w:t xml:space="preserve"> </w:t>
      </w:r>
      <w:r>
        <w:rPr>
          <w:sz w:val="28"/>
        </w:rPr>
        <w:t>0,5</w:t>
      </w:r>
      <w:r>
        <w:rPr>
          <w:spacing w:val="-2"/>
          <w:sz w:val="28"/>
        </w:rPr>
        <w:t xml:space="preserve"> </w:t>
      </w:r>
      <w:r>
        <w:rPr>
          <w:spacing w:val="-7"/>
          <w:sz w:val="28"/>
        </w:rPr>
        <w:t>м.</w:t>
      </w:r>
    </w:p>
    <w:p w14:paraId="4A178E73" w14:textId="77777777" w:rsidR="00997F6A" w:rsidRDefault="005C48BA">
      <w:pPr>
        <w:pStyle w:val="a3"/>
        <w:ind w:right="422"/>
      </w:pPr>
      <w:r>
        <w:t>Допускается устраивать велосипедные полосы по краю улиц и дорог местного значения. Ширина полосы должна быть не менее 1,2 м при движении в</w:t>
      </w:r>
      <w:r>
        <w:rPr>
          <w:spacing w:val="-4"/>
        </w:rPr>
        <w:t xml:space="preserve"> </w:t>
      </w:r>
      <w:r>
        <w:t>направлении транспортного потока</w:t>
      </w:r>
      <w:r>
        <w:rPr>
          <w:spacing w:val="-2"/>
        </w:rPr>
        <w:t xml:space="preserve"> </w:t>
      </w:r>
      <w:r>
        <w:t>и не</w:t>
      </w:r>
      <w:r>
        <w:rPr>
          <w:spacing w:val="-2"/>
        </w:rPr>
        <w:t xml:space="preserve"> </w:t>
      </w:r>
      <w:r>
        <w:t>менее</w:t>
      </w:r>
      <w:r>
        <w:rPr>
          <w:spacing w:val="-2"/>
        </w:rPr>
        <w:t xml:space="preserve"> </w:t>
      </w:r>
      <w:r>
        <w:t>1,5</w:t>
      </w:r>
      <w:r>
        <w:rPr>
          <w:spacing w:val="-3"/>
        </w:rPr>
        <w:t xml:space="preserve"> </w:t>
      </w:r>
      <w:r>
        <w:t>м</w:t>
      </w:r>
      <w:r>
        <w:rPr>
          <w:spacing w:val="-1"/>
        </w:rPr>
        <w:t xml:space="preserve"> </w:t>
      </w:r>
      <w:r>
        <w:t>при</w:t>
      </w:r>
      <w:r>
        <w:rPr>
          <w:spacing w:val="-3"/>
        </w:rPr>
        <w:t xml:space="preserve"> </w:t>
      </w:r>
      <w:r>
        <w:t>встречном</w:t>
      </w:r>
      <w:r>
        <w:rPr>
          <w:spacing w:val="-1"/>
        </w:rPr>
        <w:t xml:space="preserve"> </w:t>
      </w:r>
      <w:r>
        <w:t>движении. Ширина велосипедной полосы, устраиваемой вдоль тротуара, должна быть не менее 1 м.</w:t>
      </w:r>
    </w:p>
    <w:p w14:paraId="04C0B4FD" w14:textId="77777777" w:rsidR="00997F6A" w:rsidRDefault="005C48BA">
      <w:pPr>
        <w:pStyle w:val="a6"/>
        <w:numPr>
          <w:ilvl w:val="0"/>
          <w:numId w:val="35"/>
        </w:numPr>
        <w:tabs>
          <w:tab w:val="left" w:pos="1041"/>
        </w:tabs>
        <w:ind w:right="423" w:firstLine="480"/>
        <w:jc w:val="both"/>
        <w:rPr>
          <w:sz w:val="28"/>
        </w:rPr>
      </w:pPr>
      <w:r>
        <w:rPr>
          <w:sz w:val="28"/>
        </w:rPr>
        <w:t>Радиусы</w:t>
      </w:r>
      <w:r>
        <w:rPr>
          <w:spacing w:val="-6"/>
          <w:sz w:val="28"/>
        </w:rPr>
        <w:t xml:space="preserve"> </w:t>
      </w:r>
      <w:r>
        <w:rPr>
          <w:sz w:val="28"/>
        </w:rPr>
        <w:t>закругления</w:t>
      </w:r>
      <w:r>
        <w:rPr>
          <w:spacing w:val="-4"/>
          <w:sz w:val="28"/>
        </w:rPr>
        <w:t xml:space="preserve"> </w:t>
      </w:r>
      <w:r>
        <w:rPr>
          <w:sz w:val="28"/>
        </w:rPr>
        <w:t>бортового</w:t>
      </w:r>
      <w:r>
        <w:rPr>
          <w:spacing w:val="-6"/>
          <w:sz w:val="28"/>
        </w:rPr>
        <w:t xml:space="preserve"> </w:t>
      </w:r>
      <w:r>
        <w:rPr>
          <w:sz w:val="28"/>
        </w:rPr>
        <w:t>камня</w:t>
      </w:r>
      <w:r>
        <w:rPr>
          <w:spacing w:val="-4"/>
          <w:sz w:val="28"/>
        </w:rPr>
        <w:t xml:space="preserve"> </w:t>
      </w:r>
      <w:r>
        <w:rPr>
          <w:sz w:val="28"/>
        </w:rPr>
        <w:t>или</w:t>
      </w:r>
      <w:r>
        <w:rPr>
          <w:spacing w:val="-6"/>
          <w:sz w:val="28"/>
        </w:rPr>
        <w:t xml:space="preserve"> </w:t>
      </w:r>
      <w:r>
        <w:rPr>
          <w:sz w:val="28"/>
        </w:rPr>
        <w:t>кромки</w:t>
      </w:r>
      <w:r>
        <w:rPr>
          <w:spacing w:val="-6"/>
          <w:sz w:val="28"/>
        </w:rPr>
        <w:t xml:space="preserve"> </w:t>
      </w:r>
      <w:r>
        <w:rPr>
          <w:sz w:val="28"/>
        </w:rPr>
        <w:t>проезжей</w:t>
      </w:r>
      <w:r>
        <w:rPr>
          <w:spacing w:val="-6"/>
          <w:sz w:val="28"/>
        </w:rPr>
        <w:t xml:space="preserve"> </w:t>
      </w:r>
      <w:r>
        <w:rPr>
          <w:sz w:val="28"/>
        </w:rPr>
        <w:t>части</w:t>
      </w:r>
      <w:r>
        <w:rPr>
          <w:spacing w:val="-2"/>
          <w:sz w:val="28"/>
        </w:rPr>
        <w:t xml:space="preserve"> </w:t>
      </w:r>
      <w:r>
        <w:rPr>
          <w:sz w:val="28"/>
        </w:rPr>
        <w:t>улиц, дорог</w:t>
      </w:r>
      <w:r>
        <w:rPr>
          <w:spacing w:val="-1"/>
          <w:sz w:val="28"/>
        </w:rPr>
        <w:t xml:space="preserve"> </w:t>
      </w:r>
      <w:r>
        <w:rPr>
          <w:sz w:val="28"/>
        </w:rPr>
        <w:t>следует</w:t>
      </w:r>
      <w:r>
        <w:rPr>
          <w:spacing w:val="-3"/>
          <w:sz w:val="28"/>
        </w:rPr>
        <w:t xml:space="preserve"> </w:t>
      </w:r>
      <w:r>
        <w:rPr>
          <w:sz w:val="28"/>
        </w:rPr>
        <w:t>принимать по</w:t>
      </w:r>
      <w:r>
        <w:rPr>
          <w:spacing w:val="-2"/>
          <w:sz w:val="28"/>
        </w:rPr>
        <w:t xml:space="preserve"> </w:t>
      </w:r>
      <w:r>
        <w:rPr>
          <w:sz w:val="28"/>
        </w:rPr>
        <w:t>расчету, но не</w:t>
      </w:r>
      <w:r>
        <w:rPr>
          <w:spacing w:val="-1"/>
          <w:sz w:val="28"/>
        </w:rPr>
        <w:t xml:space="preserve"> </w:t>
      </w:r>
      <w:r>
        <w:rPr>
          <w:sz w:val="28"/>
        </w:rPr>
        <w:t>менее</w:t>
      </w:r>
      <w:r>
        <w:rPr>
          <w:spacing w:val="-1"/>
          <w:sz w:val="28"/>
        </w:rPr>
        <w:t xml:space="preserve"> </w:t>
      </w:r>
      <w:r>
        <w:rPr>
          <w:sz w:val="28"/>
        </w:rPr>
        <w:t>6</w:t>
      </w:r>
      <w:r>
        <w:rPr>
          <w:spacing w:val="-2"/>
          <w:sz w:val="28"/>
        </w:rPr>
        <w:t xml:space="preserve"> </w:t>
      </w:r>
      <w:r>
        <w:rPr>
          <w:sz w:val="28"/>
        </w:rPr>
        <w:t>м, при</w:t>
      </w:r>
      <w:r>
        <w:rPr>
          <w:spacing w:val="-2"/>
          <w:sz w:val="28"/>
        </w:rPr>
        <w:t xml:space="preserve"> </w:t>
      </w:r>
      <w:r>
        <w:rPr>
          <w:sz w:val="28"/>
        </w:rPr>
        <w:t>отсутствии</w:t>
      </w:r>
      <w:r>
        <w:rPr>
          <w:spacing w:val="-2"/>
          <w:sz w:val="28"/>
        </w:rPr>
        <w:t xml:space="preserve"> </w:t>
      </w:r>
      <w:r>
        <w:rPr>
          <w:sz w:val="28"/>
        </w:rPr>
        <w:t>движения допускается принимать 1,0 м.</w:t>
      </w:r>
    </w:p>
    <w:p w14:paraId="6FEBEDE7" w14:textId="77777777" w:rsidR="00997F6A" w:rsidRDefault="005C48BA">
      <w:pPr>
        <w:pStyle w:val="a3"/>
        <w:ind w:right="420"/>
      </w:pPr>
      <w:r>
        <w:t>Для общественного транспорта радиусы закругления устанавливаются в соответствии с техническими требованиями эксплуатации этих видов транспорта исходя из габаритов имеющегося и перспективного подвижного состава в парке наземного городского пассажирского транспорта общего пользования. Допускается принимать радиусы закруглений бортового камня или кромки проезжей части на основе моделирования траекторий проезда транспортных</w:t>
      </w:r>
      <w:r>
        <w:rPr>
          <w:spacing w:val="-1"/>
        </w:rPr>
        <w:t xml:space="preserve"> </w:t>
      </w:r>
      <w:r>
        <w:t>средств наземного городского</w:t>
      </w:r>
      <w:r>
        <w:rPr>
          <w:spacing w:val="-1"/>
        </w:rPr>
        <w:t xml:space="preserve"> </w:t>
      </w:r>
      <w:r>
        <w:t xml:space="preserve">пассажирского транспорта общего </w:t>
      </w:r>
      <w:r>
        <w:rPr>
          <w:spacing w:val="-2"/>
        </w:rPr>
        <w:t>пользования.</w:t>
      </w:r>
    </w:p>
    <w:p w14:paraId="4912A643" w14:textId="77777777" w:rsidR="00997F6A" w:rsidRDefault="005C48BA">
      <w:pPr>
        <w:pStyle w:val="a3"/>
        <w:ind w:right="421"/>
      </w:pPr>
      <w:r>
        <w:t>Допускается устраивать подъезды к зданиям и сооружениям без закругления бортового камня в соответствии с СП 396.1325800.2018.</w:t>
      </w:r>
    </w:p>
    <w:p w14:paraId="6B812F2E" w14:textId="77777777" w:rsidR="00997F6A" w:rsidRDefault="005C48BA">
      <w:pPr>
        <w:pStyle w:val="a6"/>
        <w:numPr>
          <w:ilvl w:val="0"/>
          <w:numId w:val="35"/>
        </w:numPr>
        <w:tabs>
          <w:tab w:val="left" w:pos="1050"/>
          <w:tab w:val="left" w:pos="2262"/>
        </w:tabs>
        <w:ind w:right="424" w:firstLine="480"/>
        <w:jc w:val="both"/>
        <w:rPr>
          <w:sz w:val="28"/>
        </w:rPr>
      </w:pPr>
      <w:r>
        <w:rPr>
          <w:sz w:val="28"/>
        </w:rPr>
        <w:t xml:space="preserve">На нерегулируемых перекрестках и примыканиях улиц и дорог, а также на пешеходных переходах необходимо предусматривать треугольники </w:t>
      </w:r>
      <w:r>
        <w:rPr>
          <w:spacing w:val="-2"/>
          <w:sz w:val="28"/>
        </w:rPr>
        <w:t>видимости.</w:t>
      </w:r>
      <w:r>
        <w:rPr>
          <w:sz w:val="28"/>
        </w:rPr>
        <w:tab/>
        <w:t>Размеры сторон треугольника для условий</w:t>
      </w:r>
      <w:r>
        <w:rPr>
          <w:spacing w:val="40"/>
          <w:sz w:val="28"/>
        </w:rPr>
        <w:t xml:space="preserve"> </w:t>
      </w:r>
      <w:r>
        <w:rPr>
          <w:sz w:val="28"/>
        </w:rPr>
        <w:t>«транспорт- транспорт» и для условий «пешеход-транспорт» должны быть определены по расчету согласно СП 396.1325800.2018.</w:t>
      </w:r>
    </w:p>
    <w:p w14:paraId="55FBE58E" w14:textId="77777777" w:rsidR="00997F6A" w:rsidRDefault="005C48BA">
      <w:pPr>
        <w:pStyle w:val="a3"/>
        <w:spacing w:before="1"/>
        <w:ind w:right="419"/>
      </w:pPr>
      <w: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14:paraId="3BA25D84" w14:textId="77777777" w:rsidR="00997F6A" w:rsidRDefault="005C48BA">
      <w:pPr>
        <w:pStyle w:val="a3"/>
        <w:ind w:right="424"/>
      </w:pPr>
      <w:r>
        <w:t>В условиях сложившейся капитальной застройки, не позволяющей организовать</w:t>
      </w:r>
      <w:r>
        <w:rPr>
          <w:spacing w:val="72"/>
          <w:w w:val="150"/>
        </w:rPr>
        <w:t xml:space="preserve"> </w:t>
      </w:r>
      <w:r>
        <w:t>необходимые</w:t>
      </w:r>
      <w:r>
        <w:rPr>
          <w:spacing w:val="23"/>
        </w:rPr>
        <w:t xml:space="preserve">  </w:t>
      </w:r>
      <w:r>
        <w:t>треугольники</w:t>
      </w:r>
      <w:r>
        <w:rPr>
          <w:spacing w:val="74"/>
          <w:w w:val="150"/>
        </w:rPr>
        <w:t xml:space="preserve"> </w:t>
      </w:r>
      <w:r>
        <w:t>видимости,</w:t>
      </w:r>
      <w:r>
        <w:rPr>
          <w:spacing w:val="78"/>
          <w:w w:val="150"/>
        </w:rPr>
        <w:t xml:space="preserve"> </w:t>
      </w:r>
      <w:r>
        <w:t>безопасное</w:t>
      </w:r>
      <w:r>
        <w:rPr>
          <w:spacing w:val="75"/>
          <w:w w:val="150"/>
        </w:rPr>
        <w:t xml:space="preserve"> </w:t>
      </w:r>
      <w:r>
        <w:rPr>
          <w:spacing w:val="-2"/>
        </w:rPr>
        <w:t>движение</w:t>
      </w:r>
    </w:p>
    <w:p w14:paraId="5EEA5E21" w14:textId="77777777" w:rsidR="00997F6A" w:rsidRDefault="00997F6A">
      <w:pPr>
        <w:pStyle w:val="a3"/>
        <w:sectPr w:rsidR="00997F6A">
          <w:pgSz w:w="11900" w:h="16840"/>
          <w:pgMar w:top="500" w:right="708" w:bottom="700" w:left="992" w:header="0" w:footer="518" w:gutter="0"/>
          <w:cols w:space="720"/>
        </w:sectPr>
      </w:pPr>
    </w:p>
    <w:p w14:paraId="6029F546" w14:textId="77777777" w:rsidR="00997F6A" w:rsidRDefault="005C48BA">
      <w:pPr>
        <w:pStyle w:val="a3"/>
        <w:spacing w:before="61"/>
        <w:ind w:right="424" w:firstLine="0"/>
      </w:pPr>
      <w:r>
        <w:t>транспорта и пешеходов следует обеспечивать средствами регулирования и специального технического оборудования.</w:t>
      </w:r>
    </w:p>
    <w:p w14:paraId="44B35DBD" w14:textId="77777777" w:rsidR="00997F6A" w:rsidRDefault="005C48BA">
      <w:pPr>
        <w:pStyle w:val="a6"/>
        <w:numPr>
          <w:ilvl w:val="0"/>
          <w:numId w:val="35"/>
        </w:numPr>
        <w:tabs>
          <w:tab w:val="left" w:pos="1041"/>
        </w:tabs>
        <w:spacing w:line="242" w:lineRule="auto"/>
        <w:ind w:right="424" w:firstLine="480"/>
        <w:jc w:val="both"/>
        <w:rPr>
          <w:sz w:val="28"/>
        </w:rPr>
      </w:pPr>
      <w:r>
        <w:rPr>
          <w:sz w:val="28"/>
        </w:rPr>
        <w:t>На</w:t>
      </w:r>
      <w:r>
        <w:rPr>
          <w:spacing w:val="-5"/>
          <w:sz w:val="28"/>
        </w:rPr>
        <w:t xml:space="preserve"> </w:t>
      </w:r>
      <w:r>
        <w:rPr>
          <w:sz w:val="28"/>
        </w:rPr>
        <w:t>всех</w:t>
      </w:r>
      <w:r>
        <w:rPr>
          <w:spacing w:val="-9"/>
          <w:sz w:val="28"/>
        </w:rPr>
        <w:t xml:space="preserve"> </w:t>
      </w:r>
      <w:r>
        <w:rPr>
          <w:sz w:val="28"/>
        </w:rPr>
        <w:t>элементах</w:t>
      </w:r>
      <w:r>
        <w:rPr>
          <w:spacing w:val="-9"/>
          <w:sz w:val="28"/>
        </w:rPr>
        <w:t xml:space="preserve"> </w:t>
      </w:r>
      <w:r>
        <w:rPr>
          <w:sz w:val="28"/>
        </w:rPr>
        <w:t>УДС</w:t>
      </w:r>
      <w:r>
        <w:rPr>
          <w:spacing w:val="-4"/>
          <w:sz w:val="28"/>
        </w:rPr>
        <w:t xml:space="preserve"> </w:t>
      </w:r>
      <w:r>
        <w:rPr>
          <w:sz w:val="28"/>
        </w:rPr>
        <w:t>должно</w:t>
      </w:r>
      <w:r>
        <w:rPr>
          <w:spacing w:val="-6"/>
          <w:sz w:val="28"/>
        </w:rPr>
        <w:t xml:space="preserve"> </w:t>
      </w:r>
      <w:r>
        <w:rPr>
          <w:sz w:val="28"/>
        </w:rPr>
        <w:t>быть</w:t>
      </w:r>
      <w:r>
        <w:rPr>
          <w:spacing w:val="-3"/>
          <w:sz w:val="28"/>
        </w:rPr>
        <w:t xml:space="preserve"> </w:t>
      </w:r>
      <w:r>
        <w:rPr>
          <w:sz w:val="28"/>
        </w:rPr>
        <w:t>обеспечено</w:t>
      </w:r>
      <w:r>
        <w:rPr>
          <w:spacing w:val="-6"/>
          <w:sz w:val="28"/>
        </w:rPr>
        <w:t xml:space="preserve"> </w:t>
      </w:r>
      <w:r>
        <w:rPr>
          <w:sz w:val="28"/>
        </w:rPr>
        <w:t>расстояние</w:t>
      </w:r>
      <w:r>
        <w:rPr>
          <w:spacing w:val="-5"/>
          <w:sz w:val="28"/>
        </w:rPr>
        <w:t xml:space="preserve"> </w:t>
      </w:r>
      <w:r>
        <w:rPr>
          <w:sz w:val="28"/>
        </w:rPr>
        <w:t>видимости, достаточное для безопасного движения транспортных средств, пешеходов и других пользователей УДС.</w:t>
      </w:r>
    </w:p>
    <w:p w14:paraId="301FF74C" w14:textId="77777777" w:rsidR="00997F6A" w:rsidRDefault="005C48BA">
      <w:pPr>
        <w:pStyle w:val="a6"/>
        <w:numPr>
          <w:ilvl w:val="0"/>
          <w:numId w:val="35"/>
        </w:numPr>
        <w:tabs>
          <w:tab w:val="left" w:pos="1156"/>
        </w:tabs>
        <w:ind w:right="423" w:firstLine="480"/>
        <w:jc w:val="both"/>
        <w:rPr>
          <w:sz w:val="28"/>
        </w:rPr>
      </w:pPr>
      <w:r>
        <w:rPr>
          <w:sz w:val="28"/>
        </w:rPr>
        <w:t>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14:paraId="555EFE11" w14:textId="77777777" w:rsidR="00997F6A" w:rsidRDefault="005C48BA">
      <w:pPr>
        <w:pStyle w:val="a3"/>
        <w:ind w:right="424"/>
        <w:jc w:val="left"/>
      </w:pPr>
      <w:r>
        <w:t>Расстояние</w:t>
      </w:r>
      <w:r>
        <w:rPr>
          <w:spacing w:val="40"/>
        </w:rPr>
        <w:t xml:space="preserve"> </w:t>
      </w:r>
      <w:r>
        <w:t>между</w:t>
      </w:r>
      <w:r>
        <w:rPr>
          <w:spacing w:val="40"/>
        </w:rPr>
        <w:t xml:space="preserve"> </w:t>
      </w:r>
      <w:r>
        <w:t>пересечениями</w:t>
      </w:r>
      <w:r>
        <w:rPr>
          <w:spacing w:val="40"/>
        </w:rPr>
        <w:t xml:space="preserve"> </w:t>
      </w:r>
      <w:r>
        <w:t>в</w:t>
      </w:r>
      <w:r>
        <w:rPr>
          <w:spacing w:val="40"/>
        </w:rPr>
        <w:t xml:space="preserve"> </w:t>
      </w:r>
      <w:r>
        <w:t>одном</w:t>
      </w:r>
      <w:r>
        <w:rPr>
          <w:spacing w:val="40"/>
        </w:rPr>
        <w:t xml:space="preserve"> </w:t>
      </w:r>
      <w:r>
        <w:t>уровне</w:t>
      </w:r>
      <w:r>
        <w:rPr>
          <w:spacing w:val="40"/>
        </w:rPr>
        <w:t xml:space="preserve"> </w:t>
      </w:r>
      <w:r>
        <w:t>следует</w:t>
      </w:r>
      <w:r>
        <w:rPr>
          <w:spacing w:val="40"/>
        </w:rPr>
        <w:t xml:space="preserve"> </w:t>
      </w:r>
      <w:r>
        <w:t>принимать</w:t>
      </w:r>
      <w:r>
        <w:rPr>
          <w:spacing w:val="40"/>
        </w:rPr>
        <w:t xml:space="preserve"> </w:t>
      </w:r>
      <w:r>
        <w:t xml:space="preserve">не </w:t>
      </w:r>
      <w:r>
        <w:rPr>
          <w:spacing w:val="-2"/>
        </w:rPr>
        <w:t>менее:</w:t>
      </w:r>
    </w:p>
    <w:p w14:paraId="3845BBC0" w14:textId="77777777" w:rsidR="00997F6A" w:rsidRDefault="005C48BA">
      <w:pPr>
        <w:pStyle w:val="a6"/>
        <w:numPr>
          <w:ilvl w:val="1"/>
          <w:numId w:val="35"/>
        </w:numPr>
        <w:tabs>
          <w:tab w:val="left" w:pos="782"/>
        </w:tabs>
        <w:spacing w:line="321" w:lineRule="exact"/>
        <w:ind w:left="782" w:hanging="162"/>
        <w:jc w:val="left"/>
        <w:rPr>
          <w:sz w:val="28"/>
        </w:rPr>
      </w:pPr>
      <w:r>
        <w:rPr>
          <w:sz w:val="28"/>
        </w:rPr>
        <w:t>для</w:t>
      </w:r>
      <w:r>
        <w:rPr>
          <w:spacing w:val="-6"/>
          <w:sz w:val="28"/>
        </w:rPr>
        <w:t xml:space="preserve"> </w:t>
      </w:r>
      <w:r>
        <w:rPr>
          <w:sz w:val="28"/>
        </w:rPr>
        <w:t>магистральных</w:t>
      </w:r>
      <w:r>
        <w:rPr>
          <w:spacing w:val="-6"/>
          <w:sz w:val="28"/>
        </w:rPr>
        <w:t xml:space="preserve"> </w:t>
      </w:r>
      <w:r>
        <w:rPr>
          <w:sz w:val="28"/>
        </w:rPr>
        <w:t>улиц</w:t>
      </w:r>
      <w:r>
        <w:rPr>
          <w:spacing w:val="-7"/>
          <w:sz w:val="28"/>
        </w:rPr>
        <w:t xml:space="preserve"> </w:t>
      </w:r>
      <w:r>
        <w:rPr>
          <w:sz w:val="28"/>
        </w:rPr>
        <w:t>и</w:t>
      </w:r>
      <w:r>
        <w:rPr>
          <w:spacing w:val="-7"/>
          <w:sz w:val="28"/>
        </w:rPr>
        <w:t xml:space="preserve"> </w:t>
      </w:r>
      <w:r>
        <w:rPr>
          <w:sz w:val="28"/>
        </w:rPr>
        <w:t>дорог</w:t>
      </w:r>
      <w:r>
        <w:rPr>
          <w:spacing w:val="-6"/>
          <w:sz w:val="28"/>
        </w:rPr>
        <w:t xml:space="preserve"> </w:t>
      </w:r>
      <w:r>
        <w:rPr>
          <w:sz w:val="28"/>
        </w:rPr>
        <w:t>регулируемого</w:t>
      </w:r>
      <w:r>
        <w:rPr>
          <w:spacing w:val="-7"/>
          <w:sz w:val="28"/>
        </w:rPr>
        <w:t xml:space="preserve"> </w:t>
      </w:r>
      <w:r>
        <w:rPr>
          <w:sz w:val="28"/>
        </w:rPr>
        <w:t>движения</w:t>
      </w:r>
      <w:r>
        <w:rPr>
          <w:spacing w:val="-3"/>
          <w:sz w:val="28"/>
        </w:rPr>
        <w:t xml:space="preserve"> </w:t>
      </w:r>
      <w:r>
        <w:rPr>
          <w:sz w:val="28"/>
        </w:rPr>
        <w:t>–</w:t>
      </w:r>
      <w:r>
        <w:rPr>
          <w:spacing w:val="-6"/>
          <w:sz w:val="28"/>
        </w:rPr>
        <w:t xml:space="preserve"> </w:t>
      </w:r>
      <w:r>
        <w:rPr>
          <w:sz w:val="28"/>
        </w:rPr>
        <w:t>400</w:t>
      </w:r>
      <w:r>
        <w:rPr>
          <w:spacing w:val="-6"/>
          <w:sz w:val="28"/>
        </w:rPr>
        <w:t xml:space="preserve"> </w:t>
      </w:r>
      <w:r>
        <w:rPr>
          <w:spacing w:val="-5"/>
          <w:sz w:val="28"/>
        </w:rPr>
        <w:t>м;</w:t>
      </w:r>
    </w:p>
    <w:p w14:paraId="66408BF7" w14:textId="77777777" w:rsidR="00997F6A" w:rsidRDefault="005C48BA">
      <w:pPr>
        <w:pStyle w:val="a6"/>
        <w:numPr>
          <w:ilvl w:val="1"/>
          <w:numId w:val="35"/>
        </w:numPr>
        <w:tabs>
          <w:tab w:val="left" w:pos="782"/>
        </w:tabs>
        <w:spacing w:line="322" w:lineRule="exact"/>
        <w:ind w:left="782" w:hanging="162"/>
        <w:jc w:val="left"/>
        <w:rPr>
          <w:sz w:val="28"/>
        </w:rPr>
      </w:pPr>
      <w:r>
        <w:rPr>
          <w:sz w:val="28"/>
        </w:rPr>
        <w:t>для</w:t>
      </w:r>
      <w:r>
        <w:rPr>
          <w:spacing w:val="-6"/>
          <w:sz w:val="28"/>
        </w:rPr>
        <w:t xml:space="preserve"> </w:t>
      </w:r>
      <w:r>
        <w:rPr>
          <w:sz w:val="28"/>
        </w:rPr>
        <w:t>улиц</w:t>
      </w:r>
      <w:r>
        <w:rPr>
          <w:spacing w:val="-7"/>
          <w:sz w:val="28"/>
        </w:rPr>
        <w:t xml:space="preserve"> </w:t>
      </w:r>
      <w:r>
        <w:rPr>
          <w:sz w:val="28"/>
        </w:rPr>
        <w:t>районного</w:t>
      </w:r>
      <w:r>
        <w:rPr>
          <w:spacing w:val="-7"/>
          <w:sz w:val="28"/>
        </w:rPr>
        <w:t xml:space="preserve"> </w:t>
      </w:r>
      <w:r>
        <w:rPr>
          <w:sz w:val="28"/>
        </w:rPr>
        <w:t>значения</w:t>
      </w:r>
      <w:r>
        <w:rPr>
          <w:spacing w:val="-5"/>
          <w:sz w:val="28"/>
        </w:rPr>
        <w:t xml:space="preserve"> </w:t>
      </w:r>
      <w:r>
        <w:rPr>
          <w:sz w:val="28"/>
        </w:rPr>
        <w:t>(распределительных)</w:t>
      </w:r>
      <w:r>
        <w:rPr>
          <w:spacing w:val="-7"/>
          <w:sz w:val="28"/>
        </w:rPr>
        <w:t xml:space="preserve"> </w:t>
      </w:r>
      <w:r>
        <w:rPr>
          <w:sz w:val="28"/>
        </w:rPr>
        <w:t>–</w:t>
      </w:r>
      <w:r>
        <w:rPr>
          <w:spacing w:val="-6"/>
          <w:sz w:val="28"/>
        </w:rPr>
        <w:t xml:space="preserve"> </w:t>
      </w:r>
      <w:r>
        <w:rPr>
          <w:sz w:val="28"/>
        </w:rPr>
        <w:t>200</w:t>
      </w:r>
      <w:r>
        <w:rPr>
          <w:spacing w:val="-7"/>
          <w:sz w:val="28"/>
        </w:rPr>
        <w:t xml:space="preserve"> </w:t>
      </w:r>
      <w:r>
        <w:rPr>
          <w:spacing w:val="-5"/>
          <w:sz w:val="28"/>
        </w:rPr>
        <w:t>м;</w:t>
      </w:r>
    </w:p>
    <w:p w14:paraId="55466D0E" w14:textId="77777777" w:rsidR="00997F6A" w:rsidRDefault="005C48BA">
      <w:pPr>
        <w:pStyle w:val="a6"/>
        <w:numPr>
          <w:ilvl w:val="1"/>
          <w:numId w:val="35"/>
        </w:numPr>
        <w:tabs>
          <w:tab w:val="left" w:pos="782"/>
        </w:tabs>
        <w:spacing w:line="322" w:lineRule="exact"/>
        <w:ind w:left="782" w:hanging="162"/>
        <w:jc w:val="left"/>
        <w:rPr>
          <w:sz w:val="28"/>
        </w:rPr>
      </w:pPr>
      <w:r>
        <w:rPr>
          <w:sz w:val="28"/>
        </w:rPr>
        <w:t>для</w:t>
      </w:r>
      <w:r>
        <w:rPr>
          <w:spacing w:val="-4"/>
          <w:sz w:val="28"/>
        </w:rPr>
        <w:t xml:space="preserve"> </w:t>
      </w:r>
      <w:r>
        <w:rPr>
          <w:sz w:val="28"/>
        </w:rPr>
        <w:t>улиц</w:t>
      </w:r>
      <w:r>
        <w:rPr>
          <w:spacing w:val="-6"/>
          <w:sz w:val="28"/>
        </w:rPr>
        <w:t xml:space="preserve"> </w:t>
      </w:r>
      <w:r>
        <w:rPr>
          <w:sz w:val="28"/>
        </w:rPr>
        <w:t>местного</w:t>
      </w:r>
      <w:r>
        <w:rPr>
          <w:spacing w:val="-5"/>
          <w:sz w:val="28"/>
        </w:rPr>
        <w:t xml:space="preserve"> </w:t>
      </w:r>
      <w:r>
        <w:rPr>
          <w:sz w:val="28"/>
        </w:rPr>
        <w:t>значения</w:t>
      </w:r>
      <w:r>
        <w:rPr>
          <w:spacing w:val="-4"/>
          <w:sz w:val="28"/>
        </w:rPr>
        <w:t xml:space="preserve"> </w:t>
      </w:r>
      <w:r>
        <w:rPr>
          <w:sz w:val="28"/>
        </w:rPr>
        <w:t>–</w:t>
      </w:r>
      <w:r>
        <w:rPr>
          <w:spacing w:val="-5"/>
          <w:sz w:val="28"/>
        </w:rPr>
        <w:t xml:space="preserve"> </w:t>
      </w:r>
      <w:r>
        <w:rPr>
          <w:sz w:val="28"/>
        </w:rPr>
        <w:t>60</w:t>
      </w:r>
      <w:r>
        <w:rPr>
          <w:spacing w:val="-4"/>
          <w:sz w:val="28"/>
        </w:rPr>
        <w:t xml:space="preserve"> </w:t>
      </w:r>
      <w:r>
        <w:rPr>
          <w:spacing w:val="-5"/>
          <w:sz w:val="28"/>
        </w:rPr>
        <w:t>м.</w:t>
      </w:r>
    </w:p>
    <w:p w14:paraId="09D28243" w14:textId="77777777" w:rsidR="00997F6A" w:rsidRDefault="005C48BA">
      <w:pPr>
        <w:pStyle w:val="a3"/>
        <w:spacing w:line="242" w:lineRule="auto"/>
        <w:ind w:right="425" w:firstLine="705"/>
        <w:jc w:val="left"/>
      </w:pPr>
      <w:r>
        <w:t>Для повышения пропускной способности регулируемых пересечений следует</w:t>
      </w:r>
      <w:r>
        <w:rPr>
          <w:spacing w:val="-8"/>
        </w:rPr>
        <w:t xml:space="preserve"> </w:t>
      </w:r>
      <w:r>
        <w:t>предусматривать</w:t>
      </w:r>
      <w:r>
        <w:rPr>
          <w:spacing w:val="-9"/>
        </w:rPr>
        <w:t xml:space="preserve"> </w:t>
      </w:r>
      <w:r>
        <w:t>дополнительные</w:t>
      </w:r>
      <w:r>
        <w:rPr>
          <w:spacing w:val="-6"/>
        </w:rPr>
        <w:t xml:space="preserve"> </w:t>
      </w:r>
      <w:r>
        <w:t>полосы</w:t>
      </w:r>
      <w:r>
        <w:rPr>
          <w:spacing w:val="-7"/>
        </w:rPr>
        <w:t xml:space="preserve"> </w:t>
      </w:r>
      <w:r>
        <w:t>для</w:t>
      </w:r>
      <w:r>
        <w:rPr>
          <w:spacing w:val="-5"/>
        </w:rPr>
        <w:t xml:space="preserve"> </w:t>
      </w:r>
      <w:r>
        <w:t>организации</w:t>
      </w:r>
      <w:r>
        <w:rPr>
          <w:spacing w:val="-7"/>
        </w:rPr>
        <w:t xml:space="preserve"> </w:t>
      </w:r>
      <w:r>
        <w:t>правого</w:t>
      </w:r>
      <w:r>
        <w:rPr>
          <w:spacing w:val="-7"/>
        </w:rPr>
        <w:t xml:space="preserve"> </w:t>
      </w:r>
      <w:r>
        <w:t>и левого поворотов.</w:t>
      </w:r>
    </w:p>
    <w:p w14:paraId="6BDC0573" w14:textId="77777777" w:rsidR="00997F6A" w:rsidRDefault="005C48BA">
      <w:pPr>
        <w:pStyle w:val="a6"/>
        <w:numPr>
          <w:ilvl w:val="0"/>
          <w:numId w:val="35"/>
        </w:numPr>
        <w:tabs>
          <w:tab w:val="left" w:pos="1199"/>
        </w:tabs>
        <w:ind w:right="423" w:firstLine="480"/>
        <w:jc w:val="both"/>
        <w:rPr>
          <w:sz w:val="28"/>
        </w:rPr>
      </w:pPr>
      <w:r>
        <w:rPr>
          <w:sz w:val="28"/>
        </w:rPr>
        <w:t>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 на пересечениях</w:t>
      </w:r>
      <w:r>
        <w:rPr>
          <w:spacing w:val="4"/>
          <w:sz w:val="28"/>
        </w:rPr>
        <w:t xml:space="preserve"> </w:t>
      </w:r>
      <w:r>
        <w:rPr>
          <w:sz w:val="28"/>
        </w:rPr>
        <w:t>с</w:t>
      </w:r>
      <w:r>
        <w:rPr>
          <w:spacing w:val="11"/>
          <w:sz w:val="28"/>
        </w:rPr>
        <w:t xml:space="preserve"> </w:t>
      </w:r>
      <w:r>
        <w:rPr>
          <w:sz w:val="28"/>
        </w:rPr>
        <w:t>магистральными</w:t>
      </w:r>
      <w:r>
        <w:rPr>
          <w:spacing w:val="13"/>
          <w:sz w:val="28"/>
        </w:rPr>
        <w:t xml:space="preserve"> </w:t>
      </w:r>
      <w:r>
        <w:rPr>
          <w:sz w:val="28"/>
        </w:rPr>
        <w:t>улицами</w:t>
      </w:r>
      <w:r>
        <w:rPr>
          <w:spacing w:val="10"/>
          <w:sz w:val="28"/>
        </w:rPr>
        <w:t xml:space="preserve"> </w:t>
      </w:r>
      <w:r>
        <w:rPr>
          <w:sz w:val="28"/>
        </w:rPr>
        <w:t>и</w:t>
      </w:r>
      <w:r>
        <w:rPr>
          <w:spacing w:val="9"/>
          <w:sz w:val="28"/>
        </w:rPr>
        <w:t xml:space="preserve"> </w:t>
      </w:r>
      <w:r>
        <w:rPr>
          <w:sz w:val="28"/>
        </w:rPr>
        <w:t>дорогами</w:t>
      </w:r>
      <w:r>
        <w:rPr>
          <w:spacing w:val="13"/>
          <w:sz w:val="28"/>
        </w:rPr>
        <w:t xml:space="preserve"> </w:t>
      </w:r>
      <w:r>
        <w:rPr>
          <w:sz w:val="28"/>
        </w:rPr>
        <w:t>регулируемого</w:t>
      </w:r>
      <w:r>
        <w:rPr>
          <w:spacing w:val="10"/>
          <w:sz w:val="28"/>
        </w:rPr>
        <w:t xml:space="preserve"> </w:t>
      </w:r>
      <w:r>
        <w:rPr>
          <w:spacing w:val="-2"/>
          <w:sz w:val="28"/>
        </w:rPr>
        <w:t>движения</w:t>
      </w:r>
    </w:p>
    <w:p w14:paraId="72CA070F" w14:textId="77777777" w:rsidR="00997F6A" w:rsidRDefault="005C48BA">
      <w:pPr>
        <w:pStyle w:val="a3"/>
        <w:spacing w:line="320" w:lineRule="exact"/>
        <w:ind w:firstLine="0"/>
      </w:pPr>
      <w:r>
        <w:t>-</w:t>
      </w:r>
      <w:r>
        <w:rPr>
          <w:spacing w:val="-8"/>
        </w:rPr>
        <w:t xml:space="preserve"> </w:t>
      </w:r>
      <w:r>
        <w:t>неполного</w:t>
      </w:r>
      <w:r>
        <w:rPr>
          <w:spacing w:val="-6"/>
        </w:rPr>
        <w:t xml:space="preserve"> </w:t>
      </w:r>
      <w:r>
        <w:rPr>
          <w:spacing w:val="-4"/>
        </w:rPr>
        <w:t>типа.</w:t>
      </w:r>
    </w:p>
    <w:p w14:paraId="4B7DB512" w14:textId="77777777" w:rsidR="00997F6A" w:rsidRDefault="005C48BA">
      <w:pPr>
        <w:pStyle w:val="a6"/>
        <w:numPr>
          <w:ilvl w:val="0"/>
          <w:numId w:val="35"/>
        </w:numPr>
        <w:tabs>
          <w:tab w:val="left" w:pos="1046"/>
        </w:tabs>
        <w:ind w:right="424" w:firstLine="480"/>
        <w:jc w:val="both"/>
        <w:rPr>
          <w:sz w:val="28"/>
        </w:rPr>
      </w:pPr>
      <w:r>
        <w:rPr>
          <w:sz w:val="28"/>
        </w:rPr>
        <w:t>Расстояние между</w:t>
      </w:r>
      <w:r>
        <w:rPr>
          <w:spacing w:val="-5"/>
          <w:sz w:val="28"/>
        </w:rPr>
        <w:t xml:space="preserve"> </w:t>
      </w:r>
      <w:r>
        <w:rPr>
          <w:sz w:val="28"/>
        </w:rPr>
        <w:t>транспортными развязками в</w:t>
      </w:r>
      <w:r>
        <w:rPr>
          <w:spacing w:val="-2"/>
          <w:sz w:val="28"/>
        </w:rPr>
        <w:t xml:space="preserve"> </w:t>
      </w:r>
      <w:r>
        <w:rPr>
          <w:sz w:val="28"/>
        </w:rPr>
        <w:t>разных уровнях</w:t>
      </w:r>
      <w:r>
        <w:rPr>
          <w:spacing w:val="-5"/>
          <w:sz w:val="28"/>
        </w:rPr>
        <w:t xml:space="preserve"> </w:t>
      </w:r>
      <w:r>
        <w:rPr>
          <w:sz w:val="28"/>
        </w:rPr>
        <w:t>следует принимать не менее 2000 м.</w:t>
      </w:r>
    </w:p>
    <w:p w14:paraId="30985FA9" w14:textId="77777777" w:rsidR="00997F6A" w:rsidRDefault="005C48BA">
      <w:pPr>
        <w:pStyle w:val="a3"/>
        <w:ind w:right="419"/>
      </w:pPr>
      <w:r>
        <w:t>В стесненных условиях и условиях реконструкции расстояние между транспортными развязками следует принимать не менее 600 м. При невозможности обеспечения минимальных расстояний между транспортными развязками следует предусматривать планировочные решения, учитывающие</w:t>
      </w:r>
      <w:r>
        <w:rPr>
          <w:spacing w:val="40"/>
        </w:rPr>
        <w:t xml:space="preserve"> </w:t>
      </w:r>
      <w:r>
        <w:t>их совместную работу.</w:t>
      </w:r>
    </w:p>
    <w:p w14:paraId="609AB45A" w14:textId="77777777" w:rsidR="00997F6A" w:rsidRDefault="005C48BA">
      <w:pPr>
        <w:pStyle w:val="a6"/>
        <w:numPr>
          <w:ilvl w:val="0"/>
          <w:numId w:val="35"/>
        </w:numPr>
        <w:tabs>
          <w:tab w:val="left" w:pos="1171"/>
        </w:tabs>
        <w:ind w:right="424" w:firstLine="480"/>
        <w:jc w:val="both"/>
        <w:rPr>
          <w:sz w:val="28"/>
        </w:rPr>
      </w:pPr>
      <w:r>
        <w:rPr>
          <w:sz w:val="28"/>
        </w:rPr>
        <w:t>Ширина снегозащитных лесонасаждений и расстояние от бровки земляного</w:t>
      </w:r>
      <w:r>
        <w:rPr>
          <w:spacing w:val="-5"/>
          <w:sz w:val="28"/>
        </w:rPr>
        <w:t xml:space="preserve"> </w:t>
      </w:r>
      <w:r>
        <w:rPr>
          <w:sz w:val="28"/>
        </w:rPr>
        <w:t>полотна</w:t>
      </w:r>
      <w:r>
        <w:rPr>
          <w:spacing w:val="-4"/>
          <w:sz w:val="28"/>
        </w:rPr>
        <w:t xml:space="preserve"> </w:t>
      </w:r>
      <w:r>
        <w:rPr>
          <w:sz w:val="28"/>
        </w:rPr>
        <w:t>до</w:t>
      </w:r>
      <w:r>
        <w:rPr>
          <w:spacing w:val="-5"/>
          <w:sz w:val="28"/>
        </w:rPr>
        <w:t xml:space="preserve"> </w:t>
      </w:r>
      <w:r>
        <w:rPr>
          <w:sz w:val="28"/>
        </w:rPr>
        <w:t>этих</w:t>
      </w:r>
      <w:r>
        <w:rPr>
          <w:spacing w:val="-9"/>
          <w:sz w:val="28"/>
        </w:rPr>
        <w:t xml:space="preserve"> </w:t>
      </w:r>
      <w:r>
        <w:rPr>
          <w:sz w:val="28"/>
        </w:rPr>
        <w:t>насаждений с</w:t>
      </w:r>
      <w:r>
        <w:rPr>
          <w:spacing w:val="-4"/>
          <w:sz w:val="28"/>
        </w:rPr>
        <w:t xml:space="preserve"> </w:t>
      </w:r>
      <w:r>
        <w:rPr>
          <w:sz w:val="28"/>
        </w:rPr>
        <w:t>каждой</w:t>
      </w:r>
      <w:r>
        <w:rPr>
          <w:spacing w:val="-5"/>
          <w:sz w:val="28"/>
        </w:rPr>
        <w:t xml:space="preserve"> </w:t>
      </w:r>
      <w:r>
        <w:rPr>
          <w:sz w:val="28"/>
        </w:rPr>
        <w:t>стороны</w:t>
      </w:r>
      <w:r>
        <w:rPr>
          <w:spacing w:val="-5"/>
          <w:sz w:val="28"/>
        </w:rPr>
        <w:t xml:space="preserve"> </w:t>
      </w:r>
      <w:r>
        <w:rPr>
          <w:sz w:val="28"/>
        </w:rPr>
        <w:t xml:space="preserve">дороги </w:t>
      </w:r>
      <w:proofErr w:type="spellStart"/>
      <w:r>
        <w:rPr>
          <w:sz w:val="28"/>
        </w:rPr>
        <w:t>принимаетмся</w:t>
      </w:r>
      <w:proofErr w:type="spellEnd"/>
      <w:r>
        <w:rPr>
          <w:sz w:val="28"/>
        </w:rPr>
        <w:t xml:space="preserve"> по таблице 61.</w:t>
      </w:r>
    </w:p>
    <w:p w14:paraId="2A05D85C" w14:textId="77777777" w:rsidR="00997F6A" w:rsidRDefault="005C48BA">
      <w:pPr>
        <w:pStyle w:val="a3"/>
        <w:spacing w:before="308"/>
        <w:ind w:firstLine="566"/>
        <w:jc w:val="left"/>
      </w:pPr>
      <w:r>
        <w:t>Таблица</w:t>
      </w:r>
      <w:r>
        <w:rPr>
          <w:spacing w:val="80"/>
        </w:rPr>
        <w:t xml:space="preserve"> </w:t>
      </w:r>
      <w:r>
        <w:t>61.</w:t>
      </w:r>
      <w:r>
        <w:rPr>
          <w:spacing w:val="80"/>
        </w:rPr>
        <w:t xml:space="preserve"> </w:t>
      </w:r>
      <w:r>
        <w:t>Ширина</w:t>
      </w:r>
      <w:r>
        <w:rPr>
          <w:spacing w:val="80"/>
        </w:rPr>
        <w:t xml:space="preserve"> </w:t>
      </w:r>
      <w:r>
        <w:t>снегозащитных</w:t>
      </w:r>
      <w:r>
        <w:rPr>
          <w:spacing w:val="80"/>
        </w:rPr>
        <w:t xml:space="preserve"> </w:t>
      </w:r>
      <w:r>
        <w:t>лесонасаждений</w:t>
      </w:r>
      <w:r>
        <w:rPr>
          <w:spacing w:val="80"/>
        </w:rPr>
        <w:t xml:space="preserve"> </w:t>
      </w:r>
      <w:r>
        <w:t>и</w:t>
      </w:r>
      <w:r>
        <w:rPr>
          <w:spacing w:val="80"/>
        </w:rPr>
        <w:t xml:space="preserve"> </w:t>
      </w:r>
      <w:r>
        <w:t>расстояние</w:t>
      </w:r>
      <w:r>
        <w:rPr>
          <w:spacing w:val="80"/>
        </w:rPr>
        <w:t xml:space="preserve"> </w:t>
      </w:r>
      <w:r>
        <w:t>от бровки земляного полотна до этих насаждений</w:t>
      </w:r>
    </w:p>
    <w:p w14:paraId="3D49F7F8" w14:textId="77777777" w:rsidR="00997F6A" w:rsidRDefault="00997F6A">
      <w:pPr>
        <w:pStyle w:val="a3"/>
        <w:spacing w:before="54"/>
        <w:ind w:left="0" w:firstLine="0"/>
        <w:jc w:val="left"/>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2568"/>
        <w:gridCol w:w="2568"/>
      </w:tblGrid>
      <w:tr w:rsidR="00997F6A" w14:paraId="5D642D0B" w14:textId="77777777">
        <w:trPr>
          <w:trHeight w:val="758"/>
        </w:trPr>
        <w:tc>
          <w:tcPr>
            <w:tcW w:w="2568" w:type="dxa"/>
          </w:tcPr>
          <w:p w14:paraId="59BAC7EC" w14:textId="77777777" w:rsidR="00997F6A" w:rsidRDefault="005C48BA">
            <w:pPr>
              <w:pStyle w:val="TableParagraph"/>
              <w:tabs>
                <w:tab w:val="left" w:pos="1708"/>
              </w:tabs>
              <w:spacing w:before="116"/>
              <w:ind w:left="110" w:right="100"/>
            </w:pPr>
            <w:r>
              <w:rPr>
                <w:spacing w:val="-2"/>
              </w:rPr>
              <w:t>Расчетный</w:t>
            </w:r>
            <w:r>
              <w:tab/>
            </w:r>
            <w:r>
              <w:rPr>
                <w:spacing w:val="-2"/>
              </w:rPr>
              <w:t xml:space="preserve">годовой </w:t>
            </w:r>
            <w:proofErr w:type="spellStart"/>
            <w:r>
              <w:t>снегопринос</w:t>
            </w:r>
            <w:proofErr w:type="spellEnd"/>
            <w:r>
              <w:t>, м3/м</w:t>
            </w:r>
          </w:p>
        </w:tc>
        <w:tc>
          <w:tcPr>
            <w:tcW w:w="2568" w:type="dxa"/>
          </w:tcPr>
          <w:p w14:paraId="6D9498F9" w14:textId="77777777" w:rsidR="00997F6A" w:rsidRDefault="005C48BA">
            <w:pPr>
              <w:pStyle w:val="TableParagraph"/>
              <w:spacing w:before="116"/>
              <w:ind w:left="110"/>
            </w:pPr>
            <w:r>
              <w:t>Ширина</w:t>
            </w:r>
            <w:r>
              <w:rPr>
                <w:spacing w:val="24"/>
              </w:rPr>
              <w:t xml:space="preserve"> </w:t>
            </w:r>
            <w:r>
              <w:t>снегозащитных лесонасаждений, м</w:t>
            </w:r>
          </w:p>
        </w:tc>
        <w:tc>
          <w:tcPr>
            <w:tcW w:w="2568" w:type="dxa"/>
          </w:tcPr>
          <w:p w14:paraId="78BD8C67" w14:textId="77777777" w:rsidR="00997F6A" w:rsidRDefault="005C48BA">
            <w:pPr>
              <w:pStyle w:val="TableParagraph"/>
              <w:tabs>
                <w:tab w:val="left" w:pos="1276"/>
                <w:tab w:val="left" w:pos="1382"/>
                <w:tab w:val="left" w:pos="1799"/>
                <w:tab w:val="left" w:pos="2241"/>
              </w:tabs>
              <w:spacing w:line="237" w:lineRule="auto"/>
              <w:ind w:left="110" w:right="93"/>
            </w:pPr>
            <w:r>
              <w:rPr>
                <w:spacing w:val="-2"/>
              </w:rPr>
              <w:t>Расстояние</w:t>
            </w:r>
            <w:r>
              <w:tab/>
            </w:r>
            <w:r>
              <w:tab/>
            </w:r>
            <w:r>
              <w:rPr>
                <w:spacing w:val="-6"/>
              </w:rPr>
              <w:t>от</w:t>
            </w:r>
            <w:r>
              <w:tab/>
            </w:r>
            <w:r>
              <w:rPr>
                <w:spacing w:val="-2"/>
              </w:rPr>
              <w:t>бровки земляного</w:t>
            </w:r>
            <w:r>
              <w:tab/>
            </w:r>
            <w:r>
              <w:rPr>
                <w:spacing w:val="-2"/>
              </w:rPr>
              <w:t>полотна</w:t>
            </w:r>
            <w:r>
              <w:tab/>
            </w:r>
            <w:r>
              <w:rPr>
                <w:spacing w:val="-5"/>
              </w:rPr>
              <w:t>до</w:t>
            </w:r>
          </w:p>
          <w:p w14:paraId="1AC046AD" w14:textId="77777777" w:rsidR="00997F6A" w:rsidRDefault="005C48BA">
            <w:pPr>
              <w:pStyle w:val="TableParagraph"/>
              <w:spacing w:line="243" w:lineRule="exact"/>
              <w:ind w:left="110"/>
            </w:pPr>
            <w:r>
              <w:t>лесонасаждений,</w:t>
            </w:r>
            <w:r>
              <w:rPr>
                <w:spacing w:val="-8"/>
              </w:rPr>
              <w:t xml:space="preserve"> </w:t>
            </w:r>
            <w:r>
              <w:rPr>
                <w:spacing w:val="-10"/>
              </w:rPr>
              <w:t>м</w:t>
            </w:r>
          </w:p>
        </w:tc>
      </w:tr>
      <w:tr w:rsidR="00997F6A" w14:paraId="7A4052E5" w14:textId="77777777">
        <w:trPr>
          <w:trHeight w:val="253"/>
        </w:trPr>
        <w:tc>
          <w:tcPr>
            <w:tcW w:w="2568" w:type="dxa"/>
          </w:tcPr>
          <w:p w14:paraId="6720E2CC" w14:textId="77777777" w:rsidR="00997F6A" w:rsidRDefault="005C48BA">
            <w:pPr>
              <w:pStyle w:val="TableParagraph"/>
              <w:spacing w:line="234" w:lineRule="exact"/>
              <w:ind w:left="110"/>
            </w:pPr>
            <w:r>
              <w:t>от</w:t>
            </w:r>
            <w:r>
              <w:rPr>
                <w:spacing w:val="-2"/>
              </w:rPr>
              <w:t xml:space="preserve"> </w:t>
            </w:r>
            <w:r>
              <w:t>10 до</w:t>
            </w:r>
            <w:r>
              <w:rPr>
                <w:spacing w:val="-5"/>
              </w:rPr>
              <w:t xml:space="preserve"> 25</w:t>
            </w:r>
          </w:p>
        </w:tc>
        <w:tc>
          <w:tcPr>
            <w:tcW w:w="2568" w:type="dxa"/>
          </w:tcPr>
          <w:p w14:paraId="73A9AA36" w14:textId="77777777" w:rsidR="00997F6A" w:rsidRDefault="005C48BA">
            <w:pPr>
              <w:pStyle w:val="TableParagraph"/>
              <w:spacing w:line="234" w:lineRule="exact"/>
              <w:ind w:left="110"/>
            </w:pPr>
            <w:r>
              <w:rPr>
                <w:spacing w:val="-10"/>
              </w:rPr>
              <w:t>4</w:t>
            </w:r>
          </w:p>
        </w:tc>
        <w:tc>
          <w:tcPr>
            <w:tcW w:w="2568" w:type="dxa"/>
          </w:tcPr>
          <w:p w14:paraId="4EF3CE5B" w14:textId="77777777" w:rsidR="00997F6A" w:rsidRDefault="005C48BA">
            <w:pPr>
              <w:pStyle w:val="TableParagraph"/>
              <w:spacing w:line="234" w:lineRule="exact"/>
              <w:ind w:left="110"/>
            </w:pPr>
            <w:r>
              <w:rPr>
                <w:spacing w:val="-2"/>
              </w:rPr>
              <w:t>15-</w:t>
            </w:r>
            <w:r>
              <w:rPr>
                <w:spacing w:val="-7"/>
              </w:rPr>
              <w:t>25</w:t>
            </w:r>
          </w:p>
        </w:tc>
      </w:tr>
      <w:tr w:rsidR="00997F6A" w14:paraId="0C7F5A42" w14:textId="77777777">
        <w:trPr>
          <w:trHeight w:val="249"/>
        </w:trPr>
        <w:tc>
          <w:tcPr>
            <w:tcW w:w="2568" w:type="dxa"/>
          </w:tcPr>
          <w:p w14:paraId="10B9133B" w14:textId="77777777" w:rsidR="00997F6A" w:rsidRDefault="005C48BA">
            <w:pPr>
              <w:pStyle w:val="TableParagraph"/>
              <w:spacing w:line="229" w:lineRule="exact"/>
              <w:ind w:left="110"/>
            </w:pPr>
            <w:r>
              <w:t>св. 25</w:t>
            </w:r>
            <w:r>
              <w:rPr>
                <w:spacing w:val="-4"/>
              </w:rPr>
              <w:t xml:space="preserve"> </w:t>
            </w:r>
            <w:r>
              <w:t>до</w:t>
            </w:r>
            <w:r>
              <w:rPr>
                <w:spacing w:val="-3"/>
              </w:rPr>
              <w:t xml:space="preserve"> </w:t>
            </w:r>
            <w:r>
              <w:rPr>
                <w:spacing w:val="-5"/>
              </w:rPr>
              <w:t>50</w:t>
            </w:r>
          </w:p>
        </w:tc>
        <w:tc>
          <w:tcPr>
            <w:tcW w:w="2568" w:type="dxa"/>
          </w:tcPr>
          <w:p w14:paraId="2723719D" w14:textId="77777777" w:rsidR="00997F6A" w:rsidRDefault="005C48BA">
            <w:pPr>
              <w:pStyle w:val="TableParagraph"/>
              <w:spacing w:line="229" w:lineRule="exact"/>
              <w:ind w:left="110"/>
            </w:pPr>
            <w:r>
              <w:rPr>
                <w:spacing w:val="-10"/>
              </w:rPr>
              <w:t>9</w:t>
            </w:r>
          </w:p>
        </w:tc>
        <w:tc>
          <w:tcPr>
            <w:tcW w:w="2568" w:type="dxa"/>
          </w:tcPr>
          <w:p w14:paraId="15CA49D6" w14:textId="77777777" w:rsidR="00997F6A" w:rsidRDefault="005C48BA">
            <w:pPr>
              <w:pStyle w:val="TableParagraph"/>
              <w:spacing w:line="229" w:lineRule="exact"/>
              <w:ind w:left="110"/>
            </w:pPr>
            <w:r>
              <w:rPr>
                <w:spacing w:val="-5"/>
              </w:rPr>
              <w:t>30</w:t>
            </w:r>
          </w:p>
        </w:tc>
      </w:tr>
      <w:tr w:rsidR="00997F6A" w14:paraId="38907762" w14:textId="77777777">
        <w:trPr>
          <w:trHeight w:val="254"/>
        </w:trPr>
        <w:tc>
          <w:tcPr>
            <w:tcW w:w="2568" w:type="dxa"/>
          </w:tcPr>
          <w:p w14:paraId="0CB63C58" w14:textId="77777777" w:rsidR="00997F6A" w:rsidRDefault="005C48BA">
            <w:pPr>
              <w:pStyle w:val="TableParagraph"/>
              <w:spacing w:line="234" w:lineRule="exact"/>
              <w:ind w:left="110"/>
            </w:pPr>
            <w:r>
              <w:t>св.50</w:t>
            </w:r>
            <w:r>
              <w:rPr>
                <w:spacing w:val="1"/>
              </w:rPr>
              <w:t xml:space="preserve"> </w:t>
            </w:r>
            <w:r>
              <w:t>до</w:t>
            </w:r>
            <w:r>
              <w:rPr>
                <w:spacing w:val="-3"/>
              </w:rPr>
              <w:t xml:space="preserve"> </w:t>
            </w:r>
            <w:r>
              <w:rPr>
                <w:spacing w:val="-5"/>
              </w:rPr>
              <w:t>75</w:t>
            </w:r>
          </w:p>
        </w:tc>
        <w:tc>
          <w:tcPr>
            <w:tcW w:w="2568" w:type="dxa"/>
          </w:tcPr>
          <w:p w14:paraId="4635AF72" w14:textId="77777777" w:rsidR="00997F6A" w:rsidRDefault="005C48BA">
            <w:pPr>
              <w:pStyle w:val="TableParagraph"/>
              <w:spacing w:line="234" w:lineRule="exact"/>
              <w:ind w:left="110"/>
            </w:pPr>
            <w:r>
              <w:rPr>
                <w:spacing w:val="-5"/>
              </w:rPr>
              <w:t>12</w:t>
            </w:r>
          </w:p>
        </w:tc>
        <w:tc>
          <w:tcPr>
            <w:tcW w:w="2568" w:type="dxa"/>
          </w:tcPr>
          <w:p w14:paraId="14987A17" w14:textId="77777777" w:rsidR="00997F6A" w:rsidRDefault="005C48BA">
            <w:pPr>
              <w:pStyle w:val="TableParagraph"/>
              <w:spacing w:line="234" w:lineRule="exact"/>
              <w:ind w:left="110"/>
            </w:pPr>
            <w:r>
              <w:rPr>
                <w:spacing w:val="-5"/>
              </w:rPr>
              <w:t>40</w:t>
            </w:r>
          </w:p>
        </w:tc>
      </w:tr>
      <w:tr w:rsidR="00997F6A" w14:paraId="23D7CA61" w14:textId="77777777">
        <w:trPr>
          <w:trHeight w:val="253"/>
        </w:trPr>
        <w:tc>
          <w:tcPr>
            <w:tcW w:w="2568" w:type="dxa"/>
          </w:tcPr>
          <w:p w14:paraId="1940B8D4" w14:textId="77777777" w:rsidR="00997F6A" w:rsidRDefault="005C48BA">
            <w:pPr>
              <w:pStyle w:val="TableParagraph"/>
              <w:spacing w:line="234" w:lineRule="exact"/>
              <w:ind w:left="110"/>
            </w:pPr>
            <w:r>
              <w:t>св.75</w:t>
            </w:r>
            <w:r>
              <w:rPr>
                <w:spacing w:val="1"/>
              </w:rPr>
              <w:t xml:space="preserve"> </w:t>
            </w:r>
            <w:r>
              <w:t>до</w:t>
            </w:r>
            <w:r>
              <w:rPr>
                <w:spacing w:val="-3"/>
              </w:rPr>
              <w:t xml:space="preserve"> </w:t>
            </w:r>
            <w:r>
              <w:rPr>
                <w:spacing w:val="-5"/>
              </w:rPr>
              <w:t>100</w:t>
            </w:r>
          </w:p>
        </w:tc>
        <w:tc>
          <w:tcPr>
            <w:tcW w:w="2568" w:type="dxa"/>
          </w:tcPr>
          <w:p w14:paraId="62FF68C4" w14:textId="77777777" w:rsidR="00997F6A" w:rsidRDefault="005C48BA">
            <w:pPr>
              <w:pStyle w:val="TableParagraph"/>
              <w:spacing w:line="234" w:lineRule="exact"/>
              <w:ind w:left="110"/>
            </w:pPr>
            <w:r>
              <w:rPr>
                <w:spacing w:val="-5"/>
              </w:rPr>
              <w:t>14</w:t>
            </w:r>
          </w:p>
        </w:tc>
        <w:tc>
          <w:tcPr>
            <w:tcW w:w="2568" w:type="dxa"/>
          </w:tcPr>
          <w:p w14:paraId="7B63198A" w14:textId="77777777" w:rsidR="00997F6A" w:rsidRDefault="005C48BA">
            <w:pPr>
              <w:pStyle w:val="TableParagraph"/>
              <w:spacing w:line="234" w:lineRule="exact"/>
              <w:ind w:left="110"/>
            </w:pPr>
            <w:r>
              <w:rPr>
                <w:spacing w:val="-5"/>
              </w:rPr>
              <w:t>50</w:t>
            </w:r>
          </w:p>
        </w:tc>
      </w:tr>
      <w:tr w:rsidR="00997F6A" w14:paraId="4B2DC6CC" w14:textId="77777777">
        <w:trPr>
          <w:trHeight w:val="253"/>
        </w:trPr>
        <w:tc>
          <w:tcPr>
            <w:tcW w:w="2568" w:type="dxa"/>
          </w:tcPr>
          <w:p w14:paraId="287BBFD6" w14:textId="77777777" w:rsidR="00997F6A" w:rsidRDefault="005C48BA">
            <w:pPr>
              <w:pStyle w:val="TableParagraph"/>
              <w:spacing w:line="234" w:lineRule="exact"/>
              <w:ind w:left="110"/>
            </w:pPr>
            <w:r>
              <w:t>св.</w:t>
            </w:r>
            <w:r>
              <w:rPr>
                <w:spacing w:val="2"/>
              </w:rPr>
              <w:t xml:space="preserve"> </w:t>
            </w:r>
            <w:r>
              <w:t>100</w:t>
            </w:r>
            <w:r>
              <w:rPr>
                <w:spacing w:val="-4"/>
              </w:rPr>
              <w:t xml:space="preserve"> </w:t>
            </w:r>
            <w:r>
              <w:t>до</w:t>
            </w:r>
            <w:r>
              <w:rPr>
                <w:spacing w:val="-3"/>
              </w:rPr>
              <w:t xml:space="preserve"> </w:t>
            </w:r>
            <w:r>
              <w:rPr>
                <w:spacing w:val="-5"/>
              </w:rPr>
              <w:t>125</w:t>
            </w:r>
          </w:p>
        </w:tc>
        <w:tc>
          <w:tcPr>
            <w:tcW w:w="2568" w:type="dxa"/>
          </w:tcPr>
          <w:p w14:paraId="2E7B2AFE" w14:textId="77777777" w:rsidR="00997F6A" w:rsidRDefault="005C48BA">
            <w:pPr>
              <w:pStyle w:val="TableParagraph"/>
              <w:spacing w:line="234" w:lineRule="exact"/>
              <w:ind w:left="110"/>
            </w:pPr>
            <w:r>
              <w:rPr>
                <w:spacing w:val="-5"/>
              </w:rPr>
              <w:t>17</w:t>
            </w:r>
          </w:p>
        </w:tc>
        <w:tc>
          <w:tcPr>
            <w:tcW w:w="2568" w:type="dxa"/>
          </w:tcPr>
          <w:p w14:paraId="462D193B" w14:textId="77777777" w:rsidR="00997F6A" w:rsidRDefault="005C48BA">
            <w:pPr>
              <w:pStyle w:val="TableParagraph"/>
              <w:spacing w:line="234" w:lineRule="exact"/>
              <w:ind w:left="110"/>
            </w:pPr>
            <w:r>
              <w:rPr>
                <w:spacing w:val="-5"/>
              </w:rPr>
              <w:t>60</w:t>
            </w:r>
          </w:p>
        </w:tc>
      </w:tr>
      <w:tr w:rsidR="00997F6A" w14:paraId="159F3B82" w14:textId="77777777">
        <w:trPr>
          <w:trHeight w:val="249"/>
        </w:trPr>
        <w:tc>
          <w:tcPr>
            <w:tcW w:w="2568" w:type="dxa"/>
          </w:tcPr>
          <w:p w14:paraId="36305C32" w14:textId="77777777" w:rsidR="00997F6A" w:rsidRDefault="005C48BA">
            <w:pPr>
              <w:pStyle w:val="TableParagraph"/>
              <w:spacing w:line="229" w:lineRule="exact"/>
              <w:ind w:left="110"/>
            </w:pPr>
            <w:r>
              <w:t>св.</w:t>
            </w:r>
            <w:r>
              <w:rPr>
                <w:spacing w:val="2"/>
              </w:rPr>
              <w:t xml:space="preserve"> </w:t>
            </w:r>
            <w:r>
              <w:t>125</w:t>
            </w:r>
            <w:r>
              <w:rPr>
                <w:spacing w:val="-4"/>
              </w:rPr>
              <w:t xml:space="preserve"> </w:t>
            </w:r>
            <w:r>
              <w:t>до</w:t>
            </w:r>
            <w:r>
              <w:rPr>
                <w:spacing w:val="-3"/>
              </w:rPr>
              <w:t xml:space="preserve"> </w:t>
            </w:r>
            <w:r>
              <w:rPr>
                <w:spacing w:val="-5"/>
              </w:rPr>
              <w:t>150</w:t>
            </w:r>
          </w:p>
        </w:tc>
        <w:tc>
          <w:tcPr>
            <w:tcW w:w="2568" w:type="dxa"/>
          </w:tcPr>
          <w:p w14:paraId="784DCD11" w14:textId="77777777" w:rsidR="00997F6A" w:rsidRDefault="005C48BA">
            <w:pPr>
              <w:pStyle w:val="TableParagraph"/>
              <w:spacing w:line="229" w:lineRule="exact"/>
              <w:ind w:left="110"/>
            </w:pPr>
            <w:r>
              <w:rPr>
                <w:spacing w:val="-5"/>
              </w:rPr>
              <w:t>19</w:t>
            </w:r>
          </w:p>
        </w:tc>
        <w:tc>
          <w:tcPr>
            <w:tcW w:w="2568" w:type="dxa"/>
          </w:tcPr>
          <w:p w14:paraId="5BC0FC63" w14:textId="77777777" w:rsidR="00997F6A" w:rsidRDefault="005C48BA">
            <w:pPr>
              <w:pStyle w:val="TableParagraph"/>
              <w:spacing w:line="229" w:lineRule="exact"/>
              <w:ind w:left="110"/>
            </w:pPr>
            <w:r>
              <w:rPr>
                <w:spacing w:val="-5"/>
              </w:rPr>
              <w:t>65</w:t>
            </w:r>
          </w:p>
        </w:tc>
      </w:tr>
      <w:tr w:rsidR="00997F6A" w14:paraId="6EA0A666" w14:textId="77777777">
        <w:trPr>
          <w:trHeight w:val="254"/>
        </w:trPr>
        <w:tc>
          <w:tcPr>
            <w:tcW w:w="2568" w:type="dxa"/>
          </w:tcPr>
          <w:p w14:paraId="18BAA007" w14:textId="77777777" w:rsidR="00997F6A" w:rsidRDefault="005C48BA">
            <w:pPr>
              <w:pStyle w:val="TableParagraph"/>
              <w:spacing w:line="234" w:lineRule="exact"/>
              <w:ind w:left="110"/>
            </w:pPr>
            <w:r>
              <w:t>св.</w:t>
            </w:r>
            <w:r>
              <w:rPr>
                <w:spacing w:val="2"/>
              </w:rPr>
              <w:t xml:space="preserve"> </w:t>
            </w:r>
            <w:r>
              <w:t>150</w:t>
            </w:r>
            <w:r>
              <w:rPr>
                <w:spacing w:val="-4"/>
              </w:rPr>
              <w:t xml:space="preserve"> </w:t>
            </w:r>
            <w:r>
              <w:t>до</w:t>
            </w:r>
            <w:r>
              <w:rPr>
                <w:spacing w:val="-3"/>
              </w:rPr>
              <w:t xml:space="preserve"> </w:t>
            </w:r>
            <w:r>
              <w:rPr>
                <w:spacing w:val="-5"/>
              </w:rPr>
              <w:t>200</w:t>
            </w:r>
          </w:p>
        </w:tc>
        <w:tc>
          <w:tcPr>
            <w:tcW w:w="2568" w:type="dxa"/>
          </w:tcPr>
          <w:p w14:paraId="4A99F00E" w14:textId="77777777" w:rsidR="00997F6A" w:rsidRDefault="005C48BA">
            <w:pPr>
              <w:pStyle w:val="TableParagraph"/>
              <w:spacing w:line="234" w:lineRule="exact"/>
              <w:ind w:left="110"/>
            </w:pPr>
            <w:r>
              <w:rPr>
                <w:spacing w:val="-5"/>
              </w:rPr>
              <w:t>22</w:t>
            </w:r>
          </w:p>
        </w:tc>
        <w:tc>
          <w:tcPr>
            <w:tcW w:w="2568" w:type="dxa"/>
          </w:tcPr>
          <w:p w14:paraId="0E9B15D1" w14:textId="77777777" w:rsidR="00997F6A" w:rsidRDefault="005C48BA">
            <w:pPr>
              <w:pStyle w:val="TableParagraph"/>
              <w:spacing w:line="234" w:lineRule="exact"/>
              <w:ind w:left="110"/>
            </w:pPr>
            <w:r>
              <w:rPr>
                <w:spacing w:val="-5"/>
              </w:rPr>
              <w:t>70</w:t>
            </w:r>
          </w:p>
        </w:tc>
      </w:tr>
      <w:tr w:rsidR="00997F6A" w14:paraId="195C6DB9" w14:textId="77777777">
        <w:trPr>
          <w:trHeight w:val="253"/>
        </w:trPr>
        <w:tc>
          <w:tcPr>
            <w:tcW w:w="2568" w:type="dxa"/>
          </w:tcPr>
          <w:p w14:paraId="241C8F18" w14:textId="77777777" w:rsidR="00997F6A" w:rsidRDefault="005C48BA">
            <w:pPr>
              <w:pStyle w:val="TableParagraph"/>
              <w:spacing w:line="234" w:lineRule="exact"/>
              <w:ind w:left="110"/>
            </w:pPr>
            <w:r>
              <w:t>св.</w:t>
            </w:r>
            <w:r>
              <w:rPr>
                <w:spacing w:val="2"/>
              </w:rPr>
              <w:t xml:space="preserve"> </w:t>
            </w:r>
            <w:r>
              <w:t>200</w:t>
            </w:r>
            <w:r>
              <w:rPr>
                <w:spacing w:val="-4"/>
              </w:rPr>
              <w:t xml:space="preserve"> </w:t>
            </w:r>
            <w:r>
              <w:t>до</w:t>
            </w:r>
            <w:r>
              <w:rPr>
                <w:spacing w:val="-3"/>
              </w:rPr>
              <w:t xml:space="preserve"> </w:t>
            </w:r>
            <w:r>
              <w:rPr>
                <w:spacing w:val="-5"/>
              </w:rPr>
              <w:t>250</w:t>
            </w:r>
          </w:p>
        </w:tc>
        <w:tc>
          <w:tcPr>
            <w:tcW w:w="2568" w:type="dxa"/>
          </w:tcPr>
          <w:p w14:paraId="76AA3EE4" w14:textId="77777777" w:rsidR="00997F6A" w:rsidRDefault="005C48BA">
            <w:pPr>
              <w:pStyle w:val="TableParagraph"/>
              <w:spacing w:line="234" w:lineRule="exact"/>
              <w:ind w:left="110"/>
            </w:pPr>
            <w:r>
              <w:rPr>
                <w:spacing w:val="-5"/>
              </w:rPr>
              <w:t>28</w:t>
            </w:r>
          </w:p>
        </w:tc>
        <w:tc>
          <w:tcPr>
            <w:tcW w:w="2568" w:type="dxa"/>
          </w:tcPr>
          <w:p w14:paraId="7C3BB35A" w14:textId="77777777" w:rsidR="00997F6A" w:rsidRDefault="005C48BA">
            <w:pPr>
              <w:pStyle w:val="TableParagraph"/>
              <w:spacing w:line="234" w:lineRule="exact"/>
              <w:ind w:left="110"/>
            </w:pPr>
            <w:r>
              <w:rPr>
                <w:spacing w:val="-5"/>
              </w:rPr>
              <w:t>50</w:t>
            </w:r>
          </w:p>
        </w:tc>
      </w:tr>
    </w:tbl>
    <w:p w14:paraId="09EA0696" w14:textId="77777777" w:rsidR="00997F6A" w:rsidRDefault="005C48BA">
      <w:pPr>
        <w:spacing w:before="274"/>
        <w:ind w:left="707"/>
      </w:pPr>
      <w:r>
        <w:rPr>
          <w:spacing w:val="-2"/>
        </w:rPr>
        <w:t>Примечание:</w:t>
      </w:r>
    </w:p>
    <w:p w14:paraId="720B5AB1" w14:textId="77777777" w:rsidR="00997F6A" w:rsidRDefault="00997F6A">
      <w:pPr>
        <w:sectPr w:rsidR="00997F6A">
          <w:pgSz w:w="11900" w:h="16840"/>
          <w:pgMar w:top="500" w:right="708" w:bottom="700" w:left="992" w:header="0" w:footer="518" w:gutter="0"/>
          <w:cols w:space="720"/>
        </w:sectPr>
      </w:pPr>
    </w:p>
    <w:p w14:paraId="38A32CF7" w14:textId="77777777" w:rsidR="00997F6A" w:rsidRDefault="005C48BA">
      <w:pPr>
        <w:spacing w:before="79"/>
        <w:ind w:left="140" w:right="417" w:firstLine="566"/>
        <w:jc w:val="both"/>
      </w:pPr>
      <w:r>
        <w:t xml:space="preserve">* Меньшие значения расстояний от бровки земляного полотна до лесонасаждений при расчетном годовом </w:t>
      </w:r>
      <w:proofErr w:type="spellStart"/>
      <w:r>
        <w:t>снегоприносе</w:t>
      </w:r>
      <w:proofErr w:type="spellEnd"/>
      <w:r>
        <w:t xml:space="preserve"> 10 - 25 м</w:t>
      </w:r>
      <w:r>
        <w:rPr>
          <w:vertAlign w:val="superscript"/>
        </w:rPr>
        <w:t>3</w:t>
      </w:r>
      <w:r>
        <w:t>/м принимаются для дорог IV и V категорий, большие значения -</w:t>
      </w:r>
      <w:r>
        <w:rPr>
          <w:spacing w:val="40"/>
        </w:rPr>
        <w:t xml:space="preserve"> </w:t>
      </w:r>
      <w:r>
        <w:t>для дорог I-III категорий.</w:t>
      </w:r>
    </w:p>
    <w:p w14:paraId="6700D286" w14:textId="77777777" w:rsidR="00997F6A" w:rsidRDefault="005C48BA">
      <w:pPr>
        <w:ind w:left="140" w:right="419" w:firstLine="566"/>
        <w:jc w:val="both"/>
      </w:pPr>
      <w:r>
        <w:t xml:space="preserve">При </w:t>
      </w:r>
      <w:proofErr w:type="spellStart"/>
      <w:r>
        <w:t>снегоприносе</w:t>
      </w:r>
      <w:proofErr w:type="spellEnd"/>
      <w:r>
        <w:t xml:space="preserve"> от 200 до 250 м2/м принимается двухполосная система лесонасаждений с разрывом между полосами 50 м.</w:t>
      </w:r>
    </w:p>
    <w:p w14:paraId="259953DF" w14:textId="77777777" w:rsidR="00997F6A" w:rsidRDefault="00997F6A">
      <w:pPr>
        <w:pStyle w:val="a3"/>
        <w:spacing w:before="5"/>
        <w:ind w:left="0" w:firstLine="0"/>
        <w:jc w:val="left"/>
        <w:rPr>
          <w:sz w:val="22"/>
        </w:rPr>
      </w:pPr>
    </w:p>
    <w:p w14:paraId="063348CA" w14:textId="77777777" w:rsidR="00997F6A" w:rsidRDefault="005C48BA">
      <w:pPr>
        <w:pStyle w:val="a6"/>
        <w:numPr>
          <w:ilvl w:val="0"/>
          <w:numId w:val="35"/>
        </w:numPr>
        <w:tabs>
          <w:tab w:val="left" w:pos="1362"/>
        </w:tabs>
        <w:ind w:right="419" w:firstLine="480"/>
        <w:jc w:val="both"/>
        <w:rPr>
          <w:sz w:val="28"/>
        </w:rPr>
      </w:pPr>
      <w:r>
        <w:rPr>
          <w:sz w:val="28"/>
        </w:rPr>
        <w:t>Система общественного пассажирского транспорта должна обеспечивать функциональную целостность и взаимосвязанность всех</w:t>
      </w:r>
      <w:r>
        <w:rPr>
          <w:spacing w:val="40"/>
          <w:sz w:val="28"/>
        </w:rPr>
        <w:t xml:space="preserve"> </w:t>
      </w:r>
      <w:r>
        <w:rPr>
          <w:sz w:val="28"/>
        </w:rPr>
        <w:t>основных структурных элементов территории с учетом перспектив развития сельского поселения.</w:t>
      </w:r>
    </w:p>
    <w:p w14:paraId="787C1863" w14:textId="77777777" w:rsidR="00997F6A" w:rsidRDefault="005C48BA">
      <w:pPr>
        <w:pStyle w:val="a6"/>
        <w:numPr>
          <w:ilvl w:val="0"/>
          <w:numId w:val="35"/>
        </w:numPr>
        <w:tabs>
          <w:tab w:val="left" w:pos="1151"/>
        </w:tabs>
        <w:ind w:right="420" w:firstLine="480"/>
        <w:jc w:val="both"/>
        <w:rPr>
          <w:sz w:val="28"/>
        </w:rPr>
      </w:pPr>
      <w:r>
        <w:rPr>
          <w:sz w:val="28"/>
        </w:rPr>
        <w:t>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w:t>
      </w:r>
    </w:p>
    <w:p w14:paraId="4BC09835" w14:textId="77777777" w:rsidR="00997F6A" w:rsidRDefault="005C48BA">
      <w:pPr>
        <w:pStyle w:val="a3"/>
        <w:ind w:right="423"/>
      </w:pPr>
      <w:r>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учетом функциональных и планировочных особенностей конкретных территорий.</w:t>
      </w:r>
    </w:p>
    <w:p w14:paraId="369C080A" w14:textId="77777777" w:rsidR="00997F6A" w:rsidRDefault="005C48BA">
      <w:pPr>
        <w:pStyle w:val="a6"/>
        <w:numPr>
          <w:ilvl w:val="0"/>
          <w:numId w:val="35"/>
        </w:numPr>
        <w:tabs>
          <w:tab w:val="left" w:pos="1122"/>
        </w:tabs>
        <w:ind w:right="422" w:firstLine="480"/>
        <w:jc w:val="both"/>
        <w:rPr>
          <w:sz w:val="28"/>
        </w:rPr>
      </w:pPr>
      <w:r>
        <w:rPr>
          <w:sz w:val="28"/>
        </w:rPr>
        <w:t>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w:t>
      </w:r>
      <w:r>
        <w:rPr>
          <w:spacing w:val="-1"/>
          <w:sz w:val="28"/>
        </w:rPr>
        <w:t xml:space="preserve"> </w:t>
      </w:r>
      <w:r>
        <w:rPr>
          <w:sz w:val="28"/>
        </w:rPr>
        <w:t>пола пассажирского</w:t>
      </w:r>
      <w:r>
        <w:rPr>
          <w:spacing w:val="-1"/>
          <w:sz w:val="28"/>
        </w:rPr>
        <w:t xml:space="preserve"> </w:t>
      </w:r>
      <w:r>
        <w:rPr>
          <w:sz w:val="28"/>
        </w:rPr>
        <w:t>салона для обычных</w:t>
      </w:r>
      <w:r>
        <w:rPr>
          <w:spacing w:val="-1"/>
          <w:sz w:val="28"/>
        </w:rPr>
        <w:t xml:space="preserve"> </w:t>
      </w:r>
      <w:r>
        <w:rPr>
          <w:sz w:val="28"/>
        </w:rPr>
        <w:t>видов</w:t>
      </w:r>
      <w:r>
        <w:rPr>
          <w:spacing w:val="-2"/>
          <w:sz w:val="28"/>
        </w:rPr>
        <w:t xml:space="preserve"> </w:t>
      </w:r>
      <w:r>
        <w:rPr>
          <w:sz w:val="28"/>
        </w:rPr>
        <w:t>наземного</w:t>
      </w:r>
      <w:r>
        <w:rPr>
          <w:spacing w:val="-1"/>
          <w:sz w:val="28"/>
        </w:rPr>
        <w:t xml:space="preserve"> </w:t>
      </w:r>
      <w:r>
        <w:rPr>
          <w:sz w:val="28"/>
        </w:rPr>
        <w:t>транспорта.</w:t>
      </w:r>
    </w:p>
    <w:p w14:paraId="1AED38DC" w14:textId="77777777" w:rsidR="00997F6A" w:rsidRDefault="005C48BA">
      <w:pPr>
        <w:pStyle w:val="a6"/>
        <w:numPr>
          <w:ilvl w:val="0"/>
          <w:numId w:val="35"/>
        </w:numPr>
        <w:tabs>
          <w:tab w:val="left" w:pos="1400"/>
        </w:tabs>
        <w:ind w:right="422" w:firstLine="480"/>
        <w:jc w:val="both"/>
        <w:rPr>
          <w:sz w:val="28"/>
        </w:rPr>
      </w:pPr>
      <w:r>
        <w:rPr>
          <w:sz w:val="28"/>
        </w:rPr>
        <w:t>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14:paraId="19AAFF81" w14:textId="77777777" w:rsidR="00997F6A" w:rsidRDefault="005C48BA">
      <w:pPr>
        <w:pStyle w:val="a6"/>
        <w:numPr>
          <w:ilvl w:val="0"/>
          <w:numId w:val="35"/>
        </w:numPr>
        <w:tabs>
          <w:tab w:val="left" w:pos="1583"/>
        </w:tabs>
        <w:ind w:right="423" w:firstLine="480"/>
        <w:jc w:val="both"/>
        <w:rPr>
          <w:sz w:val="28"/>
        </w:rPr>
      </w:pPr>
      <w:r>
        <w:rPr>
          <w:sz w:val="28"/>
        </w:rPr>
        <w:t>Расстояния между остановочными пунктами общественного пассажирского транспорта</w:t>
      </w:r>
      <w:r>
        <w:rPr>
          <w:spacing w:val="40"/>
          <w:sz w:val="28"/>
        </w:rPr>
        <w:t xml:space="preserve"> </w:t>
      </w:r>
      <w:r>
        <w:rPr>
          <w:sz w:val="28"/>
        </w:rPr>
        <w:t>следует принимать 400 - 600 м.</w:t>
      </w:r>
    </w:p>
    <w:p w14:paraId="5018B873" w14:textId="77777777" w:rsidR="00997F6A" w:rsidRDefault="005C48BA">
      <w:pPr>
        <w:pStyle w:val="a6"/>
        <w:numPr>
          <w:ilvl w:val="0"/>
          <w:numId w:val="35"/>
        </w:numPr>
        <w:tabs>
          <w:tab w:val="left" w:pos="1305"/>
        </w:tabs>
        <w:ind w:right="424" w:firstLine="480"/>
        <w:jc w:val="both"/>
        <w:rPr>
          <w:sz w:val="28"/>
        </w:rPr>
      </w:pPr>
      <w:r>
        <w:rPr>
          <w:sz w:val="28"/>
        </w:rPr>
        <w:t>Дальность пешеходных подходов до ближайшей остановки общественного пассажирского транспорта следует принимать не более 800 м.</w:t>
      </w:r>
    </w:p>
    <w:p w14:paraId="5F6903A5" w14:textId="77777777" w:rsidR="00997F6A" w:rsidRDefault="005C48BA">
      <w:pPr>
        <w:pStyle w:val="a6"/>
        <w:numPr>
          <w:ilvl w:val="0"/>
          <w:numId w:val="35"/>
        </w:numPr>
        <w:tabs>
          <w:tab w:val="left" w:pos="1305"/>
        </w:tabs>
        <w:ind w:right="422" w:firstLine="480"/>
        <w:jc w:val="both"/>
        <w:rPr>
          <w:sz w:val="28"/>
        </w:rPr>
      </w:pPr>
      <w:r>
        <w:rPr>
          <w:sz w:val="28"/>
        </w:rPr>
        <w:t>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w:t>
      </w:r>
      <w:r>
        <w:rPr>
          <w:spacing w:val="-4"/>
          <w:sz w:val="28"/>
        </w:rPr>
        <w:t xml:space="preserve"> </w:t>
      </w:r>
      <w:r>
        <w:rPr>
          <w:sz w:val="28"/>
        </w:rPr>
        <w:t>главного</w:t>
      </w:r>
      <w:r>
        <w:rPr>
          <w:spacing w:val="-3"/>
          <w:sz w:val="28"/>
        </w:rPr>
        <w:t xml:space="preserve"> </w:t>
      </w:r>
      <w:r>
        <w:rPr>
          <w:sz w:val="28"/>
        </w:rPr>
        <w:t>входа;</w:t>
      </w:r>
      <w:r>
        <w:rPr>
          <w:spacing w:val="-3"/>
          <w:sz w:val="28"/>
        </w:rPr>
        <w:t xml:space="preserve"> </w:t>
      </w:r>
      <w:r>
        <w:rPr>
          <w:sz w:val="28"/>
        </w:rPr>
        <w:t>от</w:t>
      </w:r>
      <w:r>
        <w:rPr>
          <w:spacing w:val="-4"/>
          <w:sz w:val="28"/>
        </w:rPr>
        <w:t xml:space="preserve"> </w:t>
      </w:r>
      <w:r>
        <w:rPr>
          <w:sz w:val="28"/>
        </w:rPr>
        <w:t>медицинских</w:t>
      </w:r>
      <w:r>
        <w:rPr>
          <w:spacing w:val="-7"/>
          <w:sz w:val="28"/>
        </w:rPr>
        <w:t xml:space="preserve"> </w:t>
      </w:r>
      <w:r>
        <w:rPr>
          <w:sz w:val="28"/>
        </w:rPr>
        <w:t>организаций</w:t>
      </w:r>
      <w:r>
        <w:rPr>
          <w:spacing w:val="-3"/>
          <w:sz w:val="28"/>
        </w:rPr>
        <w:t xml:space="preserve"> </w:t>
      </w:r>
      <w:r>
        <w:rPr>
          <w:sz w:val="28"/>
        </w:rPr>
        <w:t>стационарного</w:t>
      </w:r>
      <w:r>
        <w:rPr>
          <w:spacing w:val="-3"/>
          <w:sz w:val="28"/>
        </w:rPr>
        <w:t xml:space="preserve"> </w:t>
      </w:r>
      <w:r>
        <w:rPr>
          <w:sz w:val="28"/>
        </w:rPr>
        <w:t>типа, отделений социального обслуживания граждан - не более 150 м; от транспортно- пересадочных узлов - не более 300 м.</w:t>
      </w:r>
    </w:p>
    <w:p w14:paraId="5ABDB20C" w14:textId="77777777" w:rsidR="00997F6A" w:rsidRDefault="005C48BA">
      <w:pPr>
        <w:pStyle w:val="a6"/>
        <w:numPr>
          <w:ilvl w:val="0"/>
          <w:numId w:val="35"/>
        </w:numPr>
        <w:tabs>
          <w:tab w:val="left" w:pos="1064"/>
        </w:tabs>
        <w:ind w:right="422" w:firstLine="480"/>
        <w:jc w:val="both"/>
        <w:rPr>
          <w:sz w:val="28"/>
        </w:rPr>
      </w:pPr>
      <w:r>
        <w:rPr>
          <w:sz w:val="28"/>
        </w:rPr>
        <w:t>Заездной карман для автобусов устраивают при размещении остановки</w:t>
      </w:r>
      <w:r>
        <w:rPr>
          <w:spacing w:val="40"/>
          <w:sz w:val="28"/>
        </w:rPr>
        <w:t xml:space="preserve"> </w:t>
      </w:r>
      <w:r>
        <w:rPr>
          <w:sz w:val="28"/>
        </w:rPr>
        <w:t xml:space="preserve">в зоне пересечения или примыкания автомобильных дорог, когда переходно- скоростная полоса одновременно используется как автобусами, так и транспортными средствами, въезжающими на дорогу с автобусным </w:t>
      </w:r>
      <w:r>
        <w:rPr>
          <w:spacing w:val="-2"/>
          <w:sz w:val="28"/>
        </w:rPr>
        <w:t>сообщением.</w:t>
      </w:r>
    </w:p>
    <w:p w14:paraId="3A645FC9" w14:textId="77777777" w:rsidR="00997F6A" w:rsidRDefault="005C48BA">
      <w:pPr>
        <w:pStyle w:val="a6"/>
        <w:numPr>
          <w:ilvl w:val="0"/>
          <w:numId w:val="35"/>
        </w:numPr>
        <w:tabs>
          <w:tab w:val="left" w:pos="1041"/>
        </w:tabs>
        <w:ind w:right="420" w:firstLine="480"/>
        <w:jc w:val="both"/>
        <w:rPr>
          <w:sz w:val="28"/>
        </w:rPr>
      </w:pPr>
      <w:r>
        <w:rPr>
          <w:sz w:val="28"/>
        </w:rPr>
        <w:t>Заездной</w:t>
      </w:r>
      <w:r>
        <w:rPr>
          <w:spacing w:val="-6"/>
          <w:sz w:val="28"/>
        </w:rPr>
        <w:t xml:space="preserve"> </w:t>
      </w:r>
      <w:r>
        <w:rPr>
          <w:sz w:val="28"/>
        </w:rPr>
        <w:t>карман</w:t>
      </w:r>
      <w:r>
        <w:rPr>
          <w:spacing w:val="-6"/>
          <w:sz w:val="28"/>
        </w:rPr>
        <w:t xml:space="preserve"> </w:t>
      </w:r>
      <w:r>
        <w:rPr>
          <w:sz w:val="28"/>
        </w:rPr>
        <w:t>состоит</w:t>
      </w:r>
      <w:r>
        <w:rPr>
          <w:spacing w:val="-6"/>
          <w:sz w:val="28"/>
        </w:rPr>
        <w:t xml:space="preserve"> </w:t>
      </w:r>
      <w:r>
        <w:rPr>
          <w:sz w:val="28"/>
        </w:rPr>
        <w:t>из</w:t>
      </w:r>
      <w:r>
        <w:rPr>
          <w:spacing w:val="-5"/>
          <w:sz w:val="28"/>
        </w:rPr>
        <w:t xml:space="preserve"> </w:t>
      </w:r>
      <w:r>
        <w:rPr>
          <w:sz w:val="28"/>
        </w:rPr>
        <w:t>остановочной</w:t>
      </w:r>
      <w:r>
        <w:rPr>
          <w:spacing w:val="-6"/>
          <w:sz w:val="28"/>
        </w:rPr>
        <w:t xml:space="preserve"> </w:t>
      </w:r>
      <w:r>
        <w:rPr>
          <w:sz w:val="28"/>
        </w:rPr>
        <w:t>площадки</w:t>
      </w:r>
      <w:r>
        <w:rPr>
          <w:spacing w:val="-6"/>
          <w:sz w:val="28"/>
        </w:rPr>
        <w:t xml:space="preserve"> </w:t>
      </w:r>
      <w:r>
        <w:rPr>
          <w:sz w:val="28"/>
        </w:rPr>
        <w:t>и</w:t>
      </w:r>
      <w:r>
        <w:rPr>
          <w:spacing w:val="-1"/>
          <w:sz w:val="28"/>
        </w:rPr>
        <w:t xml:space="preserve"> </w:t>
      </w:r>
      <w:r>
        <w:rPr>
          <w:sz w:val="28"/>
        </w:rPr>
        <w:t>участков</w:t>
      </w:r>
      <w:r>
        <w:rPr>
          <w:spacing w:val="-3"/>
          <w:sz w:val="28"/>
        </w:rPr>
        <w:t xml:space="preserve"> </w:t>
      </w:r>
      <w:r>
        <w:rPr>
          <w:sz w:val="28"/>
        </w:rPr>
        <w:t>въезда</w:t>
      </w:r>
      <w:r>
        <w:rPr>
          <w:spacing w:val="-5"/>
          <w:sz w:val="28"/>
        </w:rPr>
        <w:t xml:space="preserve"> </w:t>
      </w:r>
      <w:r>
        <w:rPr>
          <w:sz w:val="28"/>
        </w:rPr>
        <w:t>и выезда</w:t>
      </w:r>
      <w:r>
        <w:rPr>
          <w:spacing w:val="80"/>
          <w:w w:val="150"/>
          <w:sz w:val="28"/>
        </w:rPr>
        <w:t xml:space="preserve"> </w:t>
      </w:r>
      <w:r>
        <w:rPr>
          <w:sz w:val="28"/>
        </w:rPr>
        <w:t>на</w:t>
      </w:r>
      <w:r>
        <w:rPr>
          <w:spacing w:val="80"/>
          <w:w w:val="150"/>
          <w:sz w:val="28"/>
        </w:rPr>
        <w:t xml:space="preserve"> </w:t>
      </w:r>
      <w:r>
        <w:rPr>
          <w:sz w:val="28"/>
        </w:rPr>
        <w:t>площадку.</w:t>
      </w:r>
      <w:r w:rsidR="009301F7">
        <w:rPr>
          <w:sz w:val="28"/>
        </w:rPr>
        <w:t xml:space="preserve"> </w:t>
      </w:r>
      <w:r>
        <w:rPr>
          <w:sz w:val="28"/>
        </w:rPr>
        <w:t>Ширину</w:t>
      </w:r>
      <w:r>
        <w:rPr>
          <w:spacing w:val="80"/>
          <w:w w:val="150"/>
          <w:sz w:val="28"/>
        </w:rPr>
        <w:t xml:space="preserve"> </w:t>
      </w:r>
      <w:r>
        <w:rPr>
          <w:sz w:val="28"/>
        </w:rPr>
        <w:t>остановочной</w:t>
      </w:r>
      <w:r>
        <w:rPr>
          <w:spacing w:val="80"/>
          <w:w w:val="150"/>
          <w:sz w:val="28"/>
        </w:rPr>
        <w:t xml:space="preserve"> </w:t>
      </w:r>
      <w:r>
        <w:rPr>
          <w:sz w:val="28"/>
        </w:rPr>
        <w:t>площадки</w:t>
      </w:r>
      <w:r>
        <w:rPr>
          <w:spacing w:val="80"/>
          <w:w w:val="150"/>
          <w:sz w:val="28"/>
        </w:rPr>
        <w:t xml:space="preserve"> </w:t>
      </w:r>
      <w:r>
        <w:rPr>
          <w:sz w:val="28"/>
        </w:rPr>
        <w:t>следует</w:t>
      </w:r>
      <w:r>
        <w:rPr>
          <w:spacing w:val="80"/>
          <w:w w:val="150"/>
          <w:sz w:val="28"/>
        </w:rPr>
        <w:t xml:space="preserve"> </w:t>
      </w:r>
      <w:r>
        <w:rPr>
          <w:sz w:val="28"/>
        </w:rPr>
        <w:t>принимать</w:t>
      </w:r>
    </w:p>
    <w:p w14:paraId="37BB6B4D" w14:textId="77777777" w:rsidR="00997F6A" w:rsidRDefault="00997F6A">
      <w:pPr>
        <w:pStyle w:val="a6"/>
        <w:rPr>
          <w:sz w:val="28"/>
        </w:rPr>
        <w:sectPr w:rsidR="00997F6A">
          <w:pgSz w:w="11900" w:h="16840"/>
          <w:pgMar w:top="480" w:right="708" w:bottom="700" w:left="992" w:header="0" w:footer="518" w:gutter="0"/>
          <w:cols w:space="720"/>
        </w:sectPr>
      </w:pPr>
    </w:p>
    <w:p w14:paraId="2C10352D" w14:textId="77777777" w:rsidR="00997F6A" w:rsidRDefault="005C48BA">
      <w:pPr>
        <w:pStyle w:val="a3"/>
        <w:spacing w:before="61"/>
        <w:ind w:right="420" w:firstLine="0"/>
      </w:pPr>
      <w:r>
        <w:t>равной ширине основных полос проезжей части, а длину - в зависимости от числа</w:t>
      </w:r>
      <w:r>
        <w:rPr>
          <w:spacing w:val="-3"/>
        </w:rPr>
        <w:t xml:space="preserve"> </w:t>
      </w:r>
      <w:r>
        <w:t>одновременно</w:t>
      </w:r>
      <w:r>
        <w:rPr>
          <w:spacing w:val="-4"/>
        </w:rPr>
        <w:t xml:space="preserve"> </w:t>
      </w:r>
      <w:r>
        <w:t>останавливающихся</w:t>
      </w:r>
      <w:r>
        <w:rPr>
          <w:spacing w:val="-2"/>
        </w:rPr>
        <w:t xml:space="preserve"> </w:t>
      </w:r>
      <w:r>
        <w:t>автобусов</w:t>
      </w:r>
      <w:r>
        <w:rPr>
          <w:spacing w:val="-5"/>
        </w:rPr>
        <w:t xml:space="preserve"> </w:t>
      </w:r>
      <w:r>
        <w:t>и</w:t>
      </w:r>
      <w:r>
        <w:rPr>
          <w:spacing w:val="-4"/>
        </w:rPr>
        <w:t xml:space="preserve"> </w:t>
      </w:r>
      <w:r>
        <w:t>их</w:t>
      </w:r>
      <w:r>
        <w:rPr>
          <w:spacing w:val="-8"/>
        </w:rPr>
        <w:t xml:space="preserve"> </w:t>
      </w:r>
      <w:r>
        <w:t>габаритов</w:t>
      </w:r>
      <w:r>
        <w:rPr>
          <w:spacing w:val="-5"/>
        </w:rPr>
        <w:t xml:space="preserve"> </w:t>
      </w:r>
      <w:r>
        <w:t>по</w:t>
      </w:r>
      <w:r>
        <w:rPr>
          <w:spacing w:val="-4"/>
        </w:rPr>
        <w:t xml:space="preserve"> </w:t>
      </w:r>
      <w:r>
        <w:t>длине,</w:t>
      </w:r>
      <w:r>
        <w:rPr>
          <w:spacing w:val="-1"/>
        </w:rPr>
        <w:t xml:space="preserve"> </w:t>
      </w:r>
      <w:r>
        <w:t>но не менее 13 м. Длину участков въезда и выезда принимают равной 15 м.</w:t>
      </w:r>
    </w:p>
    <w:p w14:paraId="04D4CEC7" w14:textId="77777777" w:rsidR="00997F6A" w:rsidRDefault="005C48BA">
      <w:pPr>
        <w:pStyle w:val="a6"/>
        <w:numPr>
          <w:ilvl w:val="0"/>
          <w:numId w:val="35"/>
        </w:numPr>
        <w:tabs>
          <w:tab w:val="left" w:pos="1266"/>
        </w:tabs>
        <w:spacing w:before="3"/>
        <w:ind w:right="422" w:firstLine="480"/>
        <w:jc w:val="both"/>
        <w:rPr>
          <w:sz w:val="28"/>
        </w:rPr>
      </w:pPr>
      <w:r>
        <w:rPr>
          <w:sz w:val="28"/>
        </w:rPr>
        <w:t>Длину посадочной площадки на остановках следует принимать не менее длины остановочной площадки. Ширину посадочной площадки следует принимать не менее 3 м; для установки павильона ожидания следует предусматривать уширение до 5 м.</w:t>
      </w:r>
    </w:p>
    <w:p w14:paraId="730D4A15" w14:textId="77777777" w:rsidR="00997F6A" w:rsidRDefault="005C48BA">
      <w:pPr>
        <w:pStyle w:val="a6"/>
        <w:numPr>
          <w:ilvl w:val="0"/>
          <w:numId w:val="35"/>
        </w:numPr>
        <w:tabs>
          <w:tab w:val="left" w:pos="1069"/>
        </w:tabs>
        <w:ind w:right="422" w:firstLine="480"/>
        <w:jc w:val="both"/>
        <w:rPr>
          <w:sz w:val="28"/>
        </w:rPr>
      </w:pPr>
      <w:r>
        <w:rPr>
          <w:sz w:val="28"/>
        </w:rPr>
        <w:t>Остановочный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14:paraId="5FE004C2" w14:textId="77777777" w:rsidR="00997F6A" w:rsidRDefault="005C48BA">
      <w:pPr>
        <w:pStyle w:val="a6"/>
        <w:numPr>
          <w:ilvl w:val="0"/>
          <w:numId w:val="35"/>
        </w:numPr>
        <w:tabs>
          <w:tab w:val="left" w:pos="1219"/>
        </w:tabs>
        <w:ind w:right="425" w:firstLine="480"/>
        <w:jc w:val="both"/>
        <w:rPr>
          <w:sz w:val="28"/>
        </w:rPr>
      </w:pPr>
      <w:r>
        <w:rPr>
          <w:sz w:val="28"/>
        </w:rPr>
        <w:t xml:space="preserve">Остановочные пункты общественного пассажирского транспорта запрещается проектировать в охранных зонах высоковольтных линий </w:t>
      </w:r>
      <w:r>
        <w:rPr>
          <w:spacing w:val="-2"/>
          <w:sz w:val="28"/>
        </w:rPr>
        <w:t>электропередач.</w:t>
      </w:r>
    </w:p>
    <w:p w14:paraId="30236D81" w14:textId="77777777" w:rsidR="00997F6A" w:rsidRDefault="005C48BA">
      <w:pPr>
        <w:pStyle w:val="a6"/>
        <w:numPr>
          <w:ilvl w:val="0"/>
          <w:numId w:val="35"/>
        </w:numPr>
        <w:tabs>
          <w:tab w:val="left" w:pos="1074"/>
        </w:tabs>
        <w:ind w:right="424" w:firstLine="480"/>
        <w:jc w:val="both"/>
        <w:rPr>
          <w:sz w:val="28"/>
        </w:rPr>
      </w:pPr>
      <w:r>
        <w:rPr>
          <w:sz w:val="28"/>
        </w:rPr>
        <w:t xml:space="preserve">На конечных пунктах маршрутной сети общественного пассажирского транспорта следует предусматривать </w:t>
      </w:r>
      <w:proofErr w:type="spellStart"/>
      <w:r>
        <w:rPr>
          <w:sz w:val="28"/>
        </w:rPr>
        <w:t>отстойно</w:t>
      </w:r>
      <w:proofErr w:type="spellEnd"/>
      <w:r>
        <w:rPr>
          <w:sz w:val="28"/>
        </w:rPr>
        <w:t xml:space="preserve">-разворотные площадки с учетом необходимости снятия с линии в межпиковый период около 30% подвижного </w:t>
      </w:r>
      <w:r>
        <w:rPr>
          <w:spacing w:val="-2"/>
          <w:sz w:val="28"/>
        </w:rPr>
        <w:t>состава.</w:t>
      </w:r>
    </w:p>
    <w:p w14:paraId="5A2CBE56" w14:textId="77777777" w:rsidR="00997F6A" w:rsidRDefault="005C48BA">
      <w:pPr>
        <w:pStyle w:val="a6"/>
        <w:numPr>
          <w:ilvl w:val="0"/>
          <w:numId w:val="35"/>
        </w:numPr>
        <w:tabs>
          <w:tab w:val="left" w:pos="1219"/>
        </w:tabs>
        <w:ind w:right="423" w:firstLine="480"/>
        <w:jc w:val="both"/>
        <w:rPr>
          <w:sz w:val="28"/>
        </w:rPr>
      </w:pPr>
      <w:r>
        <w:rPr>
          <w:sz w:val="28"/>
        </w:rPr>
        <w:t xml:space="preserve">Для автобуса площадь </w:t>
      </w:r>
      <w:proofErr w:type="spellStart"/>
      <w:r>
        <w:rPr>
          <w:sz w:val="28"/>
        </w:rPr>
        <w:t>отстойно</w:t>
      </w:r>
      <w:proofErr w:type="spellEnd"/>
      <w:r>
        <w:rPr>
          <w:sz w:val="28"/>
        </w:rPr>
        <w:t xml:space="preserve">-разворотной площадки должна определяться расчетом в зависимости от количества маршрутов и частоты движения, исходя из норматива 100 - 200 кв. м на одно </w:t>
      </w:r>
      <w:proofErr w:type="spellStart"/>
      <w:r>
        <w:rPr>
          <w:sz w:val="28"/>
        </w:rPr>
        <w:t>машино</w:t>
      </w:r>
      <w:proofErr w:type="spellEnd"/>
      <w:r>
        <w:rPr>
          <w:sz w:val="28"/>
        </w:rPr>
        <w:t>-место.</w:t>
      </w:r>
    </w:p>
    <w:p w14:paraId="018EC63B" w14:textId="77777777" w:rsidR="00997F6A" w:rsidRDefault="005C48BA">
      <w:pPr>
        <w:pStyle w:val="a6"/>
        <w:numPr>
          <w:ilvl w:val="0"/>
          <w:numId w:val="35"/>
        </w:numPr>
        <w:tabs>
          <w:tab w:val="left" w:pos="1228"/>
        </w:tabs>
        <w:ind w:right="423" w:firstLine="480"/>
        <w:jc w:val="both"/>
        <w:rPr>
          <w:sz w:val="28"/>
        </w:rPr>
      </w:pPr>
      <w:r>
        <w:rPr>
          <w:sz w:val="28"/>
        </w:rPr>
        <w:t xml:space="preserve">Ширину </w:t>
      </w:r>
      <w:proofErr w:type="spellStart"/>
      <w:r>
        <w:rPr>
          <w:sz w:val="28"/>
        </w:rPr>
        <w:t>отстойно</w:t>
      </w:r>
      <w:proofErr w:type="spellEnd"/>
      <w:r>
        <w:rPr>
          <w:sz w:val="28"/>
        </w:rPr>
        <w:t>-разворотной площадки для автобуса следует предусматривать не менее 30 м.</w:t>
      </w:r>
    </w:p>
    <w:p w14:paraId="5D5788DE" w14:textId="77777777" w:rsidR="00997F6A" w:rsidRDefault="005C48BA">
      <w:pPr>
        <w:pStyle w:val="a6"/>
        <w:numPr>
          <w:ilvl w:val="0"/>
          <w:numId w:val="35"/>
        </w:numPr>
        <w:tabs>
          <w:tab w:val="left" w:pos="1084"/>
        </w:tabs>
        <w:ind w:right="423" w:firstLine="480"/>
        <w:jc w:val="both"/>
        <w:rPr>
          <w:sz w:val="28"/>
        </w:rPr>
      </w:pPr>
      <w:r>
        <w:rPr>
          <w:sz w:val="28"/>
        </w:rPr>
        <w:t xml:space="preserve">Границы </w:t>
      </w:r>
      <w:proofErr w:type="spellStart"/>
      <w:r>
        <w:rPr>
          <w:sz w:val="28"/>
        </w:rPr>
        <w:t>отстойно</w:t>
      </w:r>
      <w:proofErr w:type="spellEnd"/>
      <w:r>
        <w:rPr>
          <w:sz w:val="28"/>
        </w:rPr>
        <w:t>-разворотных площадок должны быть закреплены в плане красных линий.</w:t>
      </w:r>
    </w:p>
    <w:p w14:paraId="022A98C6" w14:textId="77777777" w:rsidR="00997F6A" w:rsidRDefault="005C48BA">
      <w:pPr>
        <w:pStyle w:val="a6"/>
        <w:numPr>
          <w:ilvl w:val="0"/>
          <w:numId w:val="35"/>
        </w:numPr>
        <w:tabs>
          <w:tab w:val="left" w:pos="1281"/>
        </w:tabs>
        <w:spacing w:line="242" w:lineRule="auto"/>
        <w:ind w:right="424" w:firstLine="480"/>
        <w:jc w:val="both"/>
        <w:rPr>
          <w:sz w:val="28"/>
        </w:rPr>
      </w:pPr>
      <w:proofErr w:type="spellStart"/>
      <w:r>
        <w:rPr>
          <w:sz w:val="28"/>
        </w:rPr>
        <w:t>Отстойно</w:t>
      </w:r>
      <w:proofErr w:type="spellEnd"/>
      <w:r>
        <w:rPr>
          <w:sz w:val="28"/>
        </w:rPr>
        <w:t>-разворотные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14:paraId="3733A6FE" w14:textId="77777777" w:rsidR="00997F6A" w:rsidRDefault="005C48BA">
      <w:pPr>
        <w:pStyle w:val="a6"/>
        <w:numPr>
          <w:ilvl w:val="0"/>
          <w:numId w:val="35"/>
        </w:numPr>
        <w:tabs>
          <w:tab w:val="left" w:pos="1204"/>
        </w:tabs>
        <w:ind w:right="420" w:firstLine="480"/>
        <w:jc w:val="both"/>
        <w:rPr>
          <w:sz w:val="28"/>
        </w:rPr>
      </w:pPr>
      <w:r>
        <w:rPr>
          <w:sz w:val="28"/>
        </w:rPr>
        <w:t>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 схемой комплексного развития всех видов транспорта проектом планировки территории, проектом межевания территории, схемой комплексного развития всех видов транспорта и иной градостроительной документацией, действующей на проектируемый период.</w:t>
      </w:r>
    </w:p>
    <w:p w14:paraId="539A278E" w14:textId="77777777" w:rsidR="00997F6A" w:rsidRDefault="005C48BA">
      <w:pPr>
        <w:pStyle w:val="a6"/>
        <w:numPr>
          <w:ilvl w:val="0"/>
          <w:numId w:val="35"/>
        </w:numPr>
        <w:tabs>
          <w:tab w:val="left" w:pos="1175"/>
        </w:tabs>
        <w:ind w:right="423" w:firstLine="480"/>
        <w:jc w:val="both"/>
        <w:rPr>
          <w:sz w:val="28"/>
        </w:rPr>
      </w:pPr>
      <w:r>
        <w:rPr>
          <w:sz w:val="28"/>
        </w:rPr>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200-500 м.</w:t>
      </w:r>
    </w:p>
    <w:p w14:paraId="5BEC55CA" w14:textId="77777777" w:rsidR="00997F6A" w:rsidRDefault="005C48BA">
      <w:pPr>
        <w:pStyle w:val="a3"/>
        <w:ind w:right="424"/>
      </w:pPr>
      <w:r>
        <w:t>В стесненных условиях указанное расстояние допускается уменьшать в пределах 20%.</w:t>
      </w:r>
    </w:p>
    <w:p w14:paraId="14A4131B" w14:textId="77777777" w:rsidR="00997F6A" w:rsidRDefault="005C48BA">
      <w:pPr>
        <w:pStyle w:val="a3"/>
        <w:spacing w:line="242" w:lineRule="auto"/>
        <w:ind w:right="424"/>
      </w:pPr>
      <w:r>
        <w:t>На незастроенных территориях расстояния между пешеходными переходами в одном уровне могут быть увеличены при обеспечении доступности к застроенным территориям и непрерывности пешеходных путей.</w:t>
      </w:r>
    </w:p>
    <w:p w14:paraId="757DBBC9" w14:textId="77777777" w:rsidR="00997F6A" w:rsidRDefault="005C48BA">
      <w:pPr>
        <w:pStyle w:val="a3"/>
        <w:ind w:right="425"/>
      </w:pPr>
      <w:r>
        <w:t>Пешеходные переходы в разных уровнях, оборудованные лестницами и пандусами, подъемниками, следует предусматривать с интервалом:</w:t>
      </w:r>
    </w:p>
    <w:p w14:paraId="739A0B12" w14:textId="77777777" w:rsidR="00997F6A" w:rsidRDefault="005C48BA">
      <w:pPr>
        <w:pStyle w:val="a3"/>
        <w:ind w:right="426"/>
      </w:pPr>
      <w:r>
        <w:t>400-800 м - на дорогах скоростного движения, линиях скоростного трамвая и железных дорогах;</w:t>
      </w:r>
    </w:p>
    <w:p w14:paraId="77A7B7E2" w14:textId="77777777" w:rsidR="00997F6A" w:rsidRDefault="00997F6A">
      <w:pPr>
        <w:pStyle w:val="a3"/>
        <w:sectPr w:rsidR="00997F6A">
          <w:pgSz w:w="11900" w:h="16840"/>
          <w:pgMar w:top="500" w:right="708" w:bottom="700" w:left="992" w:header="0" w:footer="518" w:gutter="0"/>
          <w:cols w:space="720"/>
        </w:sectPr>
      </w:pPr>
    </w:p>
    <w:p w14:paraId="78464D2A" w14:textId="77777777" w:rsidR="00997F6A" w:rsidRDefault="005C48BA">
      <w:pPr>
        <w:pStyle w:val="a3"/>
        <w:spacing w:before="61" w:line="322" w:lineRule="exact"/>
        <w:ind w:left="620" w:firstLine="0"/>
      </w:pPr>
      <w:r>
        <w:t>300-400</w:t>
      </w:r>
      <w:r>
        <w:rPr>
          <w:spacing w:val="-5"/>
        </w:rPr>
        <w:t xml:space="preserve"> </w:t>
      </w:r>
      <w:r>
        <w:t>м</w:t>
      </w:r>
      <w:r>
        <w:rPr>
          <w:spacing w:val="-4"/>
        </w:rPr>
        <w:t xml:space="preserve"> </w:t>
      </w:r>
      <w:r>
        <w:t>-</w:t>
      </w:r>
      <w:r>
        <w:rPr>
          <w:spacing w:val="-7"/>
        </w:rPr>
        <w:t xml:space="preserve"> </w:t>
      </w:r>
      <w:r>
        <w:t>на</w:t>
      </w:r>
      <w:r>
        <w:rPr>
          <w:spacing w:val="-5"/>
        </w:rPr>
        <w:t xml:space="preserve"> </w:t>
      </w:r>
      <w:r>
        <w:t>магистральных</w:t>
      </w:r>
      <w:r>
        <w:rPr>
          <w:spacing w:val="-6"/>
        </w:rPr>
        <w:t xml:space="preserve"> </w:t>
      </w:r>
      <w:r>
        <w:t>улицах</w:t>
      </w:r>
      <w:r>
        <w:rPr>
          <w:spacing w:val="-9"/>
        </w:rPr>
        <w:t xml:space="preserve"> </w:t>
      </w:r>
      <w:r>
        <w:t>непрерывного</w:t>
      </w:r>
      <w:r>
        <w:rPr>
          <w:spacing w:val="-6"/>
        </w:rPr>
        <w:t xml:space="preserve"> </w:t>
      </w:r>
      <w:r>
        <w:rPr>
          <w:spacing w:val="-2"/>
        </w:rPr>
        <w:t>движения.</w:t>
      </w:r>
    </w:p>
    <w:p w14:paraId="3C0B2C09" w14:textId="77777777" w:rsidR="00997F6A" w:rsidRDefault="005C48BA">
      <w:pPr>
        <w:pStyle w:val="a3"/>
        <w:ind w:right="425"/>
      </w:pPr>
      <w:r>
        <w:t>На незастроенных территориях расстояния между подземными пешеходными переходами могут быть увеличены.</w:t>
      </w:r>
    </w:p>
    <w:p w14:paraId="13A51EC7" w14:textId="77777777" w:rsidR="00997F6A" w:rsidRDefault="005C48BA">
      <w:pPr>
        <w:pStyle w:val="a3"/>
        <w:spacing w:before="4"/>
        <w:ind w:right="422"/>
      </w:pPr>
      <w:r>
        <w:t>Пешеходные пути (тротуары, площадки, лестницы) у административных и торговых центров, гостиниц, выставок и рынков следует проектировать из условий обеспечения плотности пешеходных потоков в час пик не более 0,3 чел./</w:t>
      </w:r>
      <w:proofErr w:type="spellStart"/>
      <w:r>
        <w:t>кв.м</w:t>
      </w:r>
      <w:proofErr w:type="spellEnd"/>
      <w:r>
        <w:t xml:space="preserve"> на площадях перед производственными объектами, у спортивно- зрелищных учреждений, кинотеатров, вокзалов - 0,8 чел./</w:t>
      </w:r>
      <w:proofErr w:type="spellStart"/>
      <w:r>
        <w:t>кв.м</w:t>
      </w:r>
      <w:proofErr w:type="spellEnd"/>
      <w:r>
        <w:t>.</w:t>
      </w:r>
    </w:p>
    <w:p w14:paraId="409A7309" w14:textId="77777777" w:rsidR="00997F6A" w:rsidRDefault="005C48BA">
      <w:pPr>
        <w:pStyle w:val="a6"/>
        <w:numPr>
          <w:ilvl w:val="0"/>
          <w:numId w:val="35"/>
        </w:numPr>
        <w:tabs>
          <w:tab w:val="left" w:pos="1171"/>
        </w:tabs>
        <w:ind w:right="418" w:firstLine="480"/>
        <w:jc w:val="both"/>
        <w:rPr>
          <w:sz w:val="28"/>
        </w:rPr>
      </w:pPr>
      <w:r>
        <w:rPr>
          <w:sz w:val="28"/>
        </w:rPr>
        <w:t>На путях движения пешеходов следует предусматривать условия безопасного и комфортного передвижения МГН в соответствии с СП 59.13330.2020.</w:t>
      </w:r>
      <w:r>
        <w:rPr>
          <w:spacing w:val="40"/>
          <w:sz w:val="28"/>
        </w:rPr>
        <w:t xml:space="preserve"> </w:t>
      </w:r>
      <w:r>
        <w:rPr>
          <w:sz w:val="28"/>
        </w:rPr>
        <w:t>Подходы к специализированным парковочным местам и остановочным пунктам общественного транспорта должны быть беспрепятственными и удобными.</w:t>
      </w:r>
    </w:p>
    <w:p w14:paraId="003C09B3" w14:textId="77777777" w:rsidR="00997F6A" w:rsidRDefault="005C48BA">
      <w:pPr>
        <w:pStyle w:val="a6"/>
        <w:numPr>
          <w:ilvl w:val="0"/>
          <w:numId w:val="35"/>
        </w:numPr>
        <w:tabs>
          <w:tab w:val="left" w:pos="1156"/>
        </w:tabs>
        <w:ind w:right="424" w:firstLine="480"/>
        <w:jc w:val="both"/>
        <w:rPr>
          <w:sz w:val="28"/>
        </w:rPr>
      </w:pPr>
      <w:r>
        <w:rPr>
          <w:sz w:val="28"/>
        </w:rPr>
        <w:t>Ширину тротуаров и внеуличных пешеходных переходов следует принимать согласно разделу 7 СП 396.1325800.2018.</w:t>
      </w:r>
    </w:p>
    <w:p w14:paraId="1A4CBAF2" w14:textId="77777777" w:rsidR="00997F6A" w:rsidRDefault="005C48BA">
      <w:pPr>
        <w:pStyle w:val="a3"/>
        <w:spacing w:line="242" w:lineRule="auto"/>
        <w:ind w:right="423"/>
      </w:pPr>
      <w:r>
        <w:t>Пропускную способность пешеходных коммуникаций следует рассчитывать согласно разделу 7 СП 396.1325800.2018.</w:t>
      </w:r>
    </w:p>
    <w:p w14:paraId="0CACA21F" w14:textId="77777777" w:rsidR="00997F6A" w:rsidRDefault="005C48BA">
      <w:pPr>
        <w:pStyle w:val="1"/>
        <w:spacing w:before="319"/>
        <w:ind w:right="421" w:firstLine="480"/>
        <w:jc w:val="both"/>
      </w:pPr>
      <w:r>
        <w:t>Статья 27. Сооружения и устройства для хранения и обслуживания транспортных средств</w:t>
      </w:r>
    </w:p>
    <w:p w14:paraId="55D436B0" w14:textId="77777777" w:rsidR="00997F6A" w:rsidRDefault="005C48BA">
      <w:pPr>
        <w:pStyle w:val="a6"/>
        <w:numPr>
          <w:ilvl w:val="0"/>
          <w:numId w:val="32"/>
        </w:numPr>
        <w:tabs>
          <w:tab w:val="left" w:pos="945"/>
        </w:tabs>
        <w:spacing w:before="316"/>
        <w:ind w:right="418" w:firstLine="480"/>
        <w:jc w:val="both"/>
        <w:rPr>
          <w:sz w:val="28"/>
        </w:rPr>
      </w:pPr>
      <w:r>
        <w:rPr>
          <w:sz w:val="28"/>
        </w:rPr>
        <w:t>Сооружения и устройства для хранения и обслуживания транспортных средств</w:t>
      </w:r>
      <w:r w:rsidR="009301F7">
        <w:rPr>
          <w:sz w:val="28"/>
        </w:rPr>
        <w:t xml:space="preserve"> </w:t>
      </w:r>
      <w:r>
        <w:rPr>
          <w:sz w:val="28"/>
        </w:rPr>
        <w:t>могут</w:t>
      </w:r>
      <w:r>
        <w:rPr>
          <w:spacing w:val="40"/>
          <w:sz w:val="28"/>
        </w:rPr>
        <w:t xml:space="preserve"> </w:t>
      </w:r>
      <w:r>
        <w:rPr>
          <w:sz w:val="28"/>
        </w:rPr>
        <w:t>размещаться в составе различных 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14:paraId="4942EF83" w14:textId="77777777" w:rsidR="00997F6A" w:rsidRDefault="005C48BA">
      <w:pPr>
        <w:pStyle w:val="a6"/>
        <w:numPr>
          <w:ilvl w:val="0"/>
          <w:numId w:val="32"/>
        </w:numPr>
        <w:tabs>
          <w:tab w:val="left" w:pos="984"/>
        </w:tabs>
        <w:ind w:right="421" w:firstLine="480"/>
        <w:jc w:val="both"/>
        <w:rPr>
          <w:sz w:val="28"/>
        </w:rPr>
      </w:pPr>
      <w:r>
        <w:rPr>
          <w:sz w:val="28"/>
        </w:rPr>
        <w:t>В сельском поселении должны быть предусмотрены территории для постоянного хранения, временного хранения и технического обслуживания легковых автомобилей всех категорий, исходя из уровня автомобилизации с соблюдением нормативных</w:t>
      </w:r>
      <w:r>
        <w:rPr>
          <w:spacing w:val="-2"/>
          <w:sz w:val="28"/>
        </w:rPr>
        <w:t xml:space="preserve"> </w:t>
      </w:r>
      <w:r>
        <w:rPr>
          <w:sz w:val="28"/>
        </w:rPr>
        <w:t>радиусов доступности от обслуживаемых объектов, с учетом требований эффективного использования территорий, с обеспечением экологической безопасности и требуемых санитарных разрывов.</w:t>
      </w:r>
    </w:p>
    <w:p w14:paraId="27EB3E05" w14:textId="77777777" w:rsidR="00997F6A" w:rsidRDefault="005C48BA">
      <w:pPr>
        <w:pStyle w:val="a3"/>
        <w:spacing w:before="1"/>
        <w:ind w:right="419"/>
      </w:pPr>
      <w: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w:t>
      </w:r>
    </w:p>
    <w:p w14:paraId="06B71FF5" w14:textId="77777777" w:rsidR="00997F6A" w:rsidRDefault="005C48BA">
      <w:pPr>
        <w:pStyle w:val="a6"/>
        <w:numPr>
          <w:ilvl w:val="0"/>
          <w:numId w:val="32"/>
        </w:numPr>
        <w:tabs>
          <w:tab w:val="left" w:pos="1142"/>
        </w:tabs>
        <w:ind w:right="418" w:firstLine="480"/>
        <w:jc w:val="both"/>
        <w:rPr>
          <w:sz w:val="28"/>
        </w:rPr>
      </w:pPr>
      <w:r>
        <w:rPr>
          <w:sz w:val="28"/>
        </w:rPr>
        <w:t>При проектировании сооружений и устройств для хранения транспортных средств необходимо руководствоваться требованиями СП 42.13330.2016.</w:t>
      </w:r>
      <w:r>
        <w:rPr>
          <w:spacing w:val="40"/>
          <w:sz w:val="28"/>
        </w:rPr>
        <w:t xml:space="preserve"> </w:t>
      </w:r>
      <w:r>
        <w:rPr>
          <w:sz w:val="28"/>
        </w:rPr>
        <w:t>СП</w:t>
      </w:r>
      <w:r>
        <w:rPr>
          <w:spacing w:val="40"/>
          <w:sz w:val="28"/>
        </w:rPr>
        <w:t xml:space="preserve"> </w:t>
      </w:r>
      <w:r>
        <w:rPr>
          <w:sz w:val="28"/>
        </w:rPr>
        <w:t>113.13330.2016</w:t>
      </w:r>
      <w:r>
        <w:rPr>
          <w:spacing w:val="80"/>
          <w:sz w:val="28"/>
        </w:rPr>
        <w:t xml:space="preserve"> </w:t>
      </w:r>
      <w:r>
        <w:rPr>
          <w:sz w:val="28"/>
        </w:rPr>
        <w:t>«СНиП</w:t>
      </w:r>
      <w:r>
        <w:rPr>
          <w:spacing w:val="40"/>
          <w:sz w:val="28"/>
        </w:rPr>
        <w:t xml:space="preserve"> </w:t>
      </w:r>
      <w:r>
        <w:rPr>
          <w:sz w:val="28"/>
        </w:rPr>
        <w:t>21-02-99*</w:t>
      </w:r>
      <w:r>
        <w:rPr>
          <w:spacing w:val="40"/>
          <w:sz w:val="28"/>
        </w:rPr>
        <w:t xml:space="preserve"> </w:t>
      </w:r>
      <w:r>
        <w:rPr>
          <w:sz w:val="28"/>
        </w:rPr>
        <w:t>Стоянки</w:t>
      </w:r>
      <w:r>
        <w:rPr>
          <w:spacing w:val="40"/>
          <w:sz w:val="28"/>
        </w:rPr>
        <w:t xml:space="preserve"> </w:t>
      </w:r>
      <w:r>
        <w:rPr>
          <w:sz w:val="28"/>
        </w:rPr>
        <w:t>автомобилей» (с изменением №1).</w:t>
      </w:r>
    </w:p>
    <w:p w14:paraId="3A51C130" w14:textId="77777777" w:rsidR="00997F6A" w:rsidRDefault="005C48BA">
      <w:pPr>
        <w:pStyle w:val="a6"/>
        <w:numPr>
          <w:ilvl w:val="0"/>
          <w:numId w:val="32"/>
        </w:numPr>
        <w:tabs>
          <w:tab w:val="left" w:pos="1046"/>
        </w:tabs>
        <w:ind w:right="421" w:firstLine="480"/>
        <w:jc w:val="both"/>
        <w:rPr>
          <w:sz w:val="28"/>
        </w:rPr>
      </w:pPr>
      <w:r>
        <w:rPr>
          <w:sz w:val="28"/>
        </w:rPr>
        <w:t>Размещение наземных, подземных, обвалованных гаражей-стоянок, открытых</w:t>
      </w:r>
      <w:r>
        <w:rPr>
          <w:spacing w:val="-4"/>
          <w:sz w:val="28"/>
        </w:rPr>
        <w:t xml:space="preserve"> </w:t>
      </w:r>
      <w:r>
        <w:rPr>
          <w:sz w:val="28"/>
        </w:rPr>
        <w:t>площадок</w:t>
      </w:r>
      <w:r>
        <w:rPr>
          <w:spacing w:val="-4"/>
          <w:sz w:val="28"/>
        </w:rPr>
        <w:t xml:space="preserve"> </w:t>
      </w:r>
      <w:r>
        <w:rPr>
          <w:sz w:val="28"/>
        </w:rPr>
        <w:t>автомобилей,</w:t>
      </w:r>
      <w:r>
        <w:rPr>
          <w:spacing w:val="-1"/>
          <w:sz w:val="28"/>
        </w:rPr>
        <w:t xml:space="preserve"> </w:t>
      </w:r>
      <w:r>
        <w:rPr>
          <w:sz w:val="28"/>
        </w:rPr>
        <w:t>предназначенных</w:t>
      </w:r>
      <w:r>
        <w:rPr>
          <w:spacing w:val="-8"/>
          <w:sz w:val="28"/>
        </w:rPr>
        <w:t xml:space="preserve"> </w:t>
      </w:r>
      <w:r>
        <w:rPr>
          <w:sz w:val="28"/>
        </w:rPr>
        <w:t>для хранения</w:t>
      </w:r>
      <w:r>
        <w:rPr>
          <w:spacing w:val="-2"/>
          <w:sz w:val="28"/>
        </w:rPr>
        <w:t xml:space="preserve"> </w:t>
      </w:r>
      <w:r>
        <w:rPr>
          <w:sz w:val="28"/>
        </w:rPr>
        <w:t>и</w:t>
      </w:r>
      <w:r>
        <w:rPr>
          <w:spacing w:val="-4"/>
          <w:sz w:val="28"/>
        </w:rPr>
        <w:t xml:space="preserve"> </w:t>
      </w:r>
      <w:r>
        <w:rPr>
          <w:sz w:val="28"/>
        </w:rPr>
        <w:t>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 нормативных требований, приведенных</w:t>
      </w:r>
      <w:r>
        <w:rPr>
          <w:spacing w:val="5"/>
          <w:sz w:val="28"/>
        </w:rPr>
        <w:t xml:space="preserve"> </w:t>
      </w:r>
      <w:r>
        <w:rPr>
          <w:sz w:val="28"/>
        </w:rPr>
        <w:t>в</w:t>
      </w:r>
      <w:r>
        <w:rPr>
          <w:spacing w:val="-4"/>
          <w:sz w:val="28"/>
        </w:rPr>
        <w:t xml:space="preserve"> </w:t>
      </w:r>
      <w:r>
        <w:rPr>
          <w:sz w:val="28"/>
        </w:rPr>
        <w:t>СП</w:t>
      </w:r>
      <w:r>
        <w:rPr>
          <w:spacing w:val="2"/>
          <w:sz w:val="28"/>
        </w:rPr>
        <w:t xml:space="preserve"> </w:t>
      </w:r>
      <w:r>
        <w:rPr>
          <w:sz w:val="28"/>
        </w:rPr>
        <w:t>51.13330,2011,</w:t>
      </w:r>
      <w:r>
        <w:rPr>
          <w:spacing w:val="76"/>
          <w:sz w:val="28"/>
        </w:rPr>
        <w:t xml:space="preserve"> </w:t>
      </w:r>
      <w:r>
        <w:rPr>
          <w:sz w:val="28"/>
        </w:rPr>
        <w:t>СанПиН</w:t>
      </w:r>
      <w:r>
        <w:rPr>
          <w:spacing w:val="7"/>
          <w:sz w:val="28"/>
        </w:rPr>
        <w:t xml:space="preserve"> </w:t>
      </w:r>
      <w:r>
        <w:rPr>
          <w:sz w:val="28"/>
        </w:rPr>
        <w:t>1.2.3685-21,</w:t>
      </w:r>
      <w:r>
        <w:rPr>
          <w:spacing w:val="-1"/>
          <w:sz w:val="28"/>
        </w:rPr>
        <w:t xml:space="preserve"> </w:t>
      </w:r>
      <w:r>
        <w:rPr>
          <w:sz w:val="28"/>
        </w:rPr>
        <w:t>СанПиН</w:t>
      </w:r>
      <w:r>
        <w:rPr>
          <w:spacing w:val="7"/>
          <w:sz w:val="28"/>
        </w:rPr>
        <w:t xml:space="preserve"> </w:t>
      </w:r>
      <w:r>
        <w:rPr>
          <w:sz w:val="28"/>
        </w:rPr>
        <w:t>2.1.3684-21,</w:t>
      </w:r>
      <w:r>
        <w:rPr>
          <w:spacing w:val="62"/>
          <w:sz w:val="28"/>
        </w:rPr>
        <w:t xml:space="preserve"> </w:t>
      </w:r>
      <w:r>
        <w:rPr>
          <w:spacing w:val="-10"/>
          <w:sz w:val="28"/>
        </w:rPr>
        <w:t>в</w:t>
      </w:r>
    </w:p>
    <w:p w14:paraId="6D6D1757" w14:textId="77777777" w:rsidR="00997F6A" w:rsidRDefault="00997F6A">
      <w:pPr>
        <w:pStyle w:val="a6"/>
        <w:rPr>
          <w:sz w:val="28"/>
        </w:rPr>
        <w:sectPr w:rsidR="00997F6A">
          <w:pgSz w:w="11900" w:h="16840"/>
          <w:pgMar w:top="500" w:right="708" w:bottom="700" w:left="992" w:header="0" w:footer="518" w:gutter="0"/>
          <w:cols w:space="720"/>
        </w:sectPr>
      </w:pPr>
    </w:p>
    <w:p w14:paraId="0D255AB2" w14:textId="77777777" w:rsidR="00997F6A" w:rsidRDefault="005C48BA">
      <w:pPr>
        <w:pStyle w:val="a3"/>
        <w:spacing w:before="61"/>
        <w:ind w:right="420" w:firstLine="0"/>
      </w:pPr>
      <w: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Pr>
          <w:spacing w:val="40"/>
        </w:rPr>
        <w:t xml:space="preserve"> </w:t>
      </w:r>
      <w:r>
        <w:t>в постановлении Правительства РФ «Об утверждении Правил установления санитарно-защитных зон и использования земельных участков,</w:t>
      </w:r>
      <w:r>
        <w:rPr>
          <w:spacing w:val="-1"/>
        </w:rPr>
        <w:t xml:space="preserve"> </w:t>
      </w:r>
      <w:r>
        <w:t>расположенных</w:t>
      </w:r>
      <w:r>
        <w:rPr>
          <w:spacing w:val="-4"/>
        </w:rPr>
        <w:t xml:space="preserve"> </w:t>
      </w:r>
      <w:r>
        <w:t>в</w:t>
      </w:r>
      <w:r>
        <w:rPr>
          <w:spacing w:val="-5"/>
        </w:rPr>
        <w:t xml:space="preserve"> </w:t>
      </w:r>
      <w:r>
        <w:t>границах</w:t>
      </w:r>
      <w:r>
        <w:rPr>
          <w:spacing w:val="-4"/>
        </w:rPr>
        <w:t xml:space="preserve"> </w:t>
      </w:r>
      <w:r>
        <w:t>санитарно-защитных</w:t>
      </w:r>
      <w:r>
        <w:rPr>
          <w:spacing w:val="-8"/>
        </w:rPr>
        <w:t xml:space="preserve"> </w:t>
      </w:r>
      <w:r>
        <w:t>зон», в</w:t>
      </w:r>
      <w:r>
        <w:rPr>
          <w:spacing w:val="-5"/>
        </w:rPr>
        <w:t xml:space="preserve"> </w:t>
      </w:r>
      <w:r>
        <w:t>Федеральном законе «О внесении изменений в Федеральный закон «Об охране окружающей среды"</w:t>
      </w:r>
      <w:r>
        <w:rPr>
          <w:spacing w:val="-4"/>
        </w:rPr>
        <w:t xml:space="preserve"> </w:t>
      </w:r>
      <w:r>
        <w:t>и отдельные законодательные акты Российской Федерации», а также нормативных требований по пожарной безопасности.</w:t>
      </w:r>
    </w:p>
    <w:p w14:paraId="6D151C54" w14:textId="77777777" w:rsidR="00997F6A" w:rsidRDefault="005C48BA">
      <w:pPr>
        <w:pStyle w:val="a3"/>
        <w:spacing w:before="2"/>
        <w:ind w:right="424"/>
      </w:pPr>
      <w:r>
        <w:t>Расстояния от вентиляционных шахт подземных стоянок автомобилей должны</w:t>
      </w:r>
      <w:r>
        <w:rPr>
          <w:spacing w:val="80"/>
        </w:rPr>
        <w:t xml:space="preserve"> </w:t>
      </w:r>
      <w:r>
        <w:t>предусматриваться</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требованиями,</w:t>
      </w:r>
      <w:r>
        <w:rPr>
          <w:spacing w:val="80"/>
        </w:rPr>
        <w:t xml:space="preserve"> </w:t>
      </w:r>
      <w:r>
        <w:t>приведенными в СанПиН 1.2.3685-21 и СП 113.13330.2016.</w:t>
      </w:r>
    </w:p>
    <w:p w14:paraId="5DECAF29" w14:textId="77777777" w:rsidR="00997F6A" w:rsidRDefault="005C48BA">
      <w:pPr>
        <w:pStyle w:val="a6"/>
        <w:numPr>
          <w:ilvl w:val="0"/>
          <w:numId w:val="32"/>
        </w:numPr>
        <w:tabs>
          <w:tab w:val="left" w:pos="979"/>
        </w:tabs>
        <w:ind w:right="419" w:firstLine="480"/>
        <w:jc w:val="both"/>
        <w:rPr>
          <w:sz w:val="28"/>
        </w:rPr>
      </w:pPr>
      <w:r>
        <w:rPr>
          <w:sz w:val="28"/>
        </w:rPr>
        <w:t>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r>
        <w:rPr>
          <w:spacing w:val="40"/>
          <w:sz w:val="28"/>
        </w:rPr>
        <w:t xml:space="preserve"> </w:t>
      </w:r>
      <w:r>
        <w:rPr>
          <w:sz w:val="28"/>
        </w:rPr>
        <w:t>требованиями</w:t>
      </w:r>
      <w:r>
        <w:rPr>
          <w:spacing w:val="-1"/>
          <w:sz w:val="28"/>
        </w:rPr>
        <w:t xml:space="preserve"> </w:t>
      </w:r>
      <w:r>
        <w:rPr>
          <w:sz w:val="28"/>
        </w:rPr>
        <w:t>СП</w:t>
      </w:r>
      <w:r>
        <w:rPr>
          <w:spacing w:val="40"/>
          <w:sz w:val="28"/>
        </w:rPr>
        <w:t xml:space="preserve"> </w:t>
      </w:r>
      <w:r>
        <w:rPr>
          <w:sz w:val="28"/>
        </w:rPr>
        <w:t>118.133302012 и</w:t>
      </w:r>
      <w:r>
        <w:rPr>
          <w:spacing w:val="-1"/>
          <w:sz w:val="28"/>
        </w:rPr>
        <w:t xml:space="preserve"> </w:t>
      </w:r>
      <w:r>
        <w:rPr>
          <w:sz w:val="28"/>
        </w:rPr>
        <w:t xml:space="preserve">СП </w:t>
      </w:r>
      <w:r>
        <w:rPr>
          <w:spacing w:val="-2"/>
          <w:sz w:val="28"/>
        </w:rPr>
        <w:t>54.13330.2016.</w:t>
      </w:r>
    </w:p>
    <w:p w14:paraId="5C08A06B" w14:textId="77777777" w:rsidR="00997F6A" w:rsidRDefault="005C48BA">
      <w:pPr>
        <w:pStyle w:val="a6"/>
        <w:numPr>
          <w:ilvl w:val="0"/>
          <w:numId w:val="32"/>
        </w:numPr>
        <w:tabs>
          <w:tab w:val="left" w:pos="912"/>
        </w:tabs>
        <w:spacing w:before="1"/>
        <w:ind w:right="424" w:firstLine="480"/>
        <w:jc w:val="both"/>
        <w:rPr>
          <w:sz w:val="28"/>
        </w:rPr>
      </w:pPr>
      <w:r>
        <w:rPr>
          <w:sz w:val="28"/>
        </w:rPr>
        <w:t>Размеры минимальных разрывов</w:t>
      </w:r>
      <w:r>
        <w:rPr>
          <w:spacing w:val="40"/>
          <w:sz w:val="28"/>
        </w:rPr>
        <w:t xml:space="preserve"> </w:t>
      </w:r>
      <w:r>
        <w:rPr>
          <w:sz w:val="28"/>
        </w:rPr>
        <w:t>от сооружений для хранения легкового автотранспорта до объектов застройки принимаются по таблице 62.</w:t>
      </w:r>
    </w:p>
    <w:p w14:paraId="51FF119F" w14:textId="77777777" w:rsidR="00997F6A" w:rsidRDefault="005C48BA">
      <w:pPr>
        <w:pStyle w:val="a3"/>
        <w:spacing w:before="321"/>
        <w:ind w:right="424"/>
      </w:pPr>
      <w:r>
        <w:t>Таблица 62. Расстояния от сооружений для хранения легкового автотранспорта до объектов застройки</w:t>
      </w:r>
    </w:p>
    <w:p w14:paraId="4153D80E" w14:textId="77777777" w:rsidR="00997F6A" w:rsidRDefault="00997F6A">
      <w:pPr>
        <w:pStyle w:val="a3"/>
        <w:ind w:left="0" w:firstLine="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4"/>
        <w:gridCol w:w="1008"/>
        <w:gridCol w:w="1008"/>
        <w:gridCol w:w="1013"/>
        <w:gridCol w:w="1008"/>
        <w:gridCol w:w="1008"/>
      </w:tblGrid>
      <w:tr w:rsidR="00997F6A" w14:paraId="7DA34A7E" w14:textId="77777777">
        <w:trPr>
          <w:trHeight w:val="642"/>
        </w:trPr>
        <w:tc>
          <w:tcPr>
            <w:tcW w:w="4354" w:type="dxa"/>
            <w:vMerge w:val="restart"/>
          </w:tcPr>
          <w:p w14:paraId="48945C04" w14:textId="77777777" w:rsidR="00997F6A" w:rsidRDefault="00997F6A">
            <w:pPr>
              <w:pStyle w:val="TableParagraph"/>
              <w:spacing w:before="153"/>
            </w:pPr>
          </w:p>
          <w:p w14:paraId="7E9AD180" w14:textId="77777777" w:rsidR="00997F6A" w:rsidRDefault="005C48BA">
            <w:pPr>
              <w:pStyle w:val="TableParagraph"/>
              <w:spacing w:before="1"/>
              <w:ind w:left="215"/>
            </w:pPr>
            <w:r>
              <w:t>Объекты,</w:t>
            </w:r>
            <w:r>
              <w:rPr>
                <w:spacing w:val="-4"/>
              </w:rPr>
              <w:t xml:space="preserve"> </w:t>
            </w:r>
            <w:r>
              <w:t>до</w:t>
            </w:r>
            <w:r>
              <w:rPr>
                <w:spacing w:val="-9"/>
              </w:rPr>
              <w:t xml:space="preserve"> </w:t>
            </w:r>
            <w:r>
              <w:t>которых</w:t>
            </w:r>
            <w:r>
              <w:rPr>
                <w:spacing w:val="-5"/>
              </w:rPr>
              <w:t xml:space="preserve"> </w:t>
            </w:r>
            <w:r>
              <w:t>исчисляется</w:t>
            </w:r>
            <w:r>
              <w:rPr>
                <w:spacing w:val="-5"/>
              </w:rPr>
              <w:t xml:space="preserve"> </w:t>
            </w:r>
            <w:r>
              <w:rPr>
                <w:spacing w:val="-2"/>
              </w:rPr>
              <w:t>разрыв</w:t>
            </w:r>
          </w:p>
        </w:tc>
        <w:tc>
          <w:tcPr>
            <w:tcW w:w="5045" w:type="dxa"/>
            <w:gridSpan w:val="5"/>
          </w:tcPr>
          <w:p w14:paraId="146429B8" w14:textId="77777777" w:rsidR="00997F6A" w:rsidRDefault="00997F6A">
            <w:pPr>
              <w:pStyle w:val="TableParagraph"/>
              <w:spacing w:before="40"/>
            </w:pPr>
          </w:p>
          <w:p w14:paraId="61A12207" w14:textId="77777777" w:rsidR="00997F6A" w:rsidRDefault="005C48BA">
            <w:pPr>
              <w:pStyle w:val="TableParagraph"/>
              <w:ind w:left="3"/>
              <w:jc w:val="center"/>
            </w:pPr>
            <w:r>
              <w:t>Расстояние,</w:t>
            </w:r>
            <w:r>
              <w:rPr>
                <w:spacing w:val="-9"/>
              </w:rPr>
              <w:t xml:space="preserve"> </w:t>
            </w:r>
            <w:r>
              <w:rPr>
                <w:spacing w:val="-10"/>
              </w:rPr>
              <w:t>м</w:t>
            </w:r>
          </w:p>
        </w:tc>
      </w:tr>
      <w:tr w:rsidR="00997F6A" w14:paraId="3BDE2948" w14:textId="77777777">
        <w:trPr>
          <w:trHeight w:val="897"/>
        </w:trPr>
        <w:tc>
          <w:tcPr>
            <w:tcW w:w="4354" w:type="dxa"/>
            <w:vMerge/>
            <w:tcBorders>
              <w:top w:val="nil"/>
            </w:tcBorders>
          </w:tcPr>
          <w:p w14:paraId="7C6DCFD0" w14:textId="77777777" w:rsidR="00997F6A" w:rsidRDefault="00997F6A">
            <w:pPr>
              <w:rPr>
                <w:sz w:val="2"/>
                <w:szCs w:val="2"/>
              </w:rPr>
            </w:pPr>
          </w:p>
        </w:tc>
        <w:tc>
          <w:tcPr>
            <w:tcW w:w="5045" w:type="dxa"/>
            <w:gridSpan w:val="5"/>
          </w:tcPr>
          <w:p w14:paraId="1BCA4B23" w14:textId="77777777" w:rsidR="00997F6A" w:rsidRDefault="00997F6A">
            <w:pPr>
              <w:pStyle w:val="TableParagraph"/>
              <w:spacing w:before="42"/>
            </w:pPr>
          </w:p>
          <w:p w14:paraId="3AB138D5" w14:textId="77777777" w:rsidR="00997F6A" w:rsidRDefault="005C48BA">
            <w:pPr>
              <w:pStyle w:val="TableParagraph"/>
              <w:spacing w:line="237" w:lineRule="auto"/>
              <w:ind w:left="1890" w:right="144" w:hanging="1743"/>
            </w:pPr>
            <w:r>
              <w:t>Открытые</w:t>
            </w:r>
            <w:r>
              <w:rPr>
                <w:spacing w:val="-14"/>
              </w:rPr>
              <w:t xml:space="preserve"> </w:t>
            </w:r>
            <w:r>
              <w:t>автостоянки</w:t>
            </w:r>
            <w:r>
              <w:rPr>
                <w:spacing w:val="-7"/>
              </w:rPr>
              <w:t xml:space="preserve"> </w:t>
            </w:r>
            <w:r>
              <w:t>и</w:t>
            </w:r>
            <w:r>
              <w:rPr>
                <w:spacing w:val="-11"/>
              </w:rPr>
              <w:t xml:space="preserve"> </w:t>
            </w:r>
            <w:r>
              <w:t>паркинги</w:t>
            </w:r>
            <w:r>
              <w:rPr>
                <w:spacing w:val="-11"/>
              </w:rPr>
              <w:t xml:space="preserve"> </w:t>
            </w:r>
            <w:r>
              <w:t xml:space="preserve">вместимостью, </w:t>
            </w:r>
            <w:proofErr w:type="spellStart"/>
            <w:r>
              <w:rPr>
                <w:spacing w:val="-2"/>
              </w:rPr>
              <w:t>машино</w:t>
            </w:r>
            <w:proofErr w:type="spellEnd"/>
            <w:r>
              <w:rPr>
                <w:spacing w:val="-2"/>
              </w:rPr>
              <w:t>-мест</w:t>
            </w:r>
          </w:p>
        </w:tc>
      </w:tr>
      <w:tr w:rsidR="00997F6A" w14:paraId="15007207" w14:textId="77777777">
        <w:trPr>
          <w:trHeight w:val="897"/>
        </w:trPr>
        <w:tc>
          <w:tcPr>
            <w:tcW w:w="4354" w:type="dxa"/>
            <w:vMerge/>
            <w:tcBorders>
              <w:top w:val="nil"/>
            </w:tcBorders>
          </w:tcPr>
          <w:p w14:paraId="54E28A31" w14:textId="77777777" w:rsidR="00997F6A" w:rsidRDefault="00997F6A">
            <w:pPr>
              <w:rPr>
                <w:sz w:val="2"/>
                <w:szCs w:val="2"/>
              </w:rPr>
            </w:pPr>
          </w:p>
        </w:tc>
        <w:tc>
          <w:tcPr>
            <w:tcW w:w="1008" w:type="dxa"/>
          </w:tcPr>
          <w:p w14:paraId="11DC6E3E" w14:textId="77777777" w:rsidR="00997F6A" w:rsidRDefault="00997F6A">
            <w:pPr>
              <w:pStyle w:val="TableParagraph"/>
              <w:spacing w:before="42"/>
            </w:pPr>
          </w:p>
          <w:p w14:paraId="507DFE57" w14:textId="77777777" w:rsidR="00997F6A" w:rsidRDefault="005C48BA">
            <w:pPr>
              <w:pStyle w:val="TableParagraph"/>
              <w:spacing w:line="237" w:lineRule="auto"/>
              <w:ind w:left="229" w:right="216" w:firstLine="76"/>
            </w:pPr>
            <w:r>
              <w:t xml:space="preserve">10 и </w:t>
            </w:r>
            <w:r>
              <w:rPr>
                <w:spacing w:val="-2"/>
              </w:rPr>
              <w:t>менее</w:t>
            </w:r>
          </w:p>
        </w:tc>
        <w:tc>
          <w:tcPr>
            <w:tcW w:w="1008" w:type="dxa"/>
          </w:tcPr>
          <w:p w14:paraId="0C9323D4" w14:textId="77777777" w:rsidR="00997F6A" w:rsidRDefault="00997F6A">
            <w:pPr>
              <w:pStyle w:val="TableParagraph"/>
              <w:spacing w:before="40"/>
            </w:pPr>
          </w:p>
          <w:p w14:paraId="03D235CA" w14:textId="77777777" w:rsidR="00997F6A" w:rsidRDefault="005C48BA">
            <w:pPr>
              <w:pStyle w:val="TableParagraph"/>
              <w:ind w:left="14" w:right="1"/>
              <w:jc w:val="center"/>
            </w:pPr>
            <w:r>
              <w:t>11</w:t>
            </w:r>
            <w:r>
              <w:rPr>
                <w:spacing w:val="2"/>
              </w:rPr>
              <w:t xml:space="preserve"> </w:t>
            </w:r>
            <w:r>
              <w:t>-</w:t>
            </w:r>
            <w:r>
              <w:rPr>
                <w:spacing w:val="1"/>
              </w:rPr>
              <w:t xml:space="preserve"> </w:t>
            </w:r>
            <w:r>
              <w:rPr>
                <w:spacing w:val="-5"/>
              </w:rPr>
              <w:t>50</w:t>
            </w:r>
          </w:p>
        </w:tc>
        <w:tc>
          <w:tcPr>
            <w:tcW w:w="1013" w:type="dxa"/>
          </w:tcPr>
          <w:p w14:paraId="32663B95" w14:textId="77777777" w:rsidR="00997F6A" w:rsidRDefault="00997F6A">
            <w:pPr>
              <w:pStyle w:val="TableParagraph"/>
              <w:spacing w:before="40"/>
            </w:pPr>
          </w:p>
          <w:p w14:paraId="17089B9F" w14:textId="77777777" w:rsidR="00997F6A" w:rsidRDefault="005C48BA">
            <w:pPr>
              <w:pStyle w:val="TableParagraph"/>
              <w:ind w:left="13"/>
              <w:jc w:val="center"/>
            </w:pPr>
            <w:r>
              <w:t>51</w:t>
            </w:r>
            <w:r>
              <w:rPr>
                <w:spacing w:val="2"/>
              </w:rPr>
              <w:t xml:space="preserve"> </w:t>
            </w:r>
            <w:r>
              <w:t>-</w:t>
            </w:r>
            <w:r>
              <w:rPr>
                <w:spacing w:val="1"/>
              </w:rPr>
              <w:t xml:space="preserve"> </w:t>
            </w:r>
            <w:r>
              <w:rPr>
                <w:spacing w:val="-5"/>
              </w:rPr>
              <w:t>100</w:t>
            </w:r>
          </w:p>
        </w:tc>
        <w:tc>
          <w:tcPr>
            <w:tcW w:w="1008" w:type="dxa"/>
          </w:tcPr>
          <w:p w14:paraId="4046EA18" w14:textId="77777777" w:rsidR="00997F6A" w:rsidRDefault="00997F6A">
            <w:pPr>
              <w:pStyle w:val="TableParagraph"/>
              <w:spacing w:before="40"/>
            </w:pPr>
          </w:p>
          <w:p w14:paraId="7B8F718F" w14:textId="77777777" w:rsidR="00997F6A" w:rsidRDefault="005C48BA">
            <w:pPr>
              <w:pStyle w:val="TableParagraph"/>
              <w:ind w:left="13" w:right="10"/>
              <w:jc w:val="center"/>
            </w:pPr>
            <w:r>
              <w:t>101</w:t>
            </w:r>
            <w:r>
              <w:rPr>
                <w:spacing w:val="2"/>
              </w:rPr>
              <w:t xml:space="preserve"> </w:t>
            </w:r>
            <w:r>
              <w:t>-</w:t>
            </w:r>
            <w:r>
              <w:rPr>
                <w:spacing w:val="1"/>
              </w:rPr>
              <w:t xml:space="preserve"> </w:t>
            </w:r>
            <w:r>
              <w:rPr>
                <w:spacing w:val="-5"/>
              </w:rPr>
              <w:t>300</w:t>
            </w:r>
          </w:p>
        </w:tc>
        <w:tc>
          <w:tcPr>
            <w:tcW w:w="1008" w:type="dxa"/>
          </w:tcPr>
          <w:p w14:paraId="490468CB" w14:textId="77777777" w:rsidR="00997F6A" w:rsidRDefault="00997F6A">
            <w:pPr>
              <w:pStyle w:val="TableParagraph"/>
              <w:spacing w:before="42"/>
            </w:pPr>
          </w:p>
          <w:p w14:paraId="493518AD" w14:textId="77777777" w:rsidR="00997F6A" w:rsidRDefault="005C48BA">
            <w:pPr>
              <w:pStyle w:val="TableParagraph"/>
              <w:spacing w:line="237" w:lineRule="auto"/>
              <w:ind w:left="335" w:right="176" w:hanging="140"/>
            </w:pPr>
            <w:r>
              <w:rPr>
                <w:spacing w:val="-2"/>
              </w:rPr>
              <w:t xml:space="preserve">свыше </w:t>
            </w:r>
            <w:r>
              <w:rPr>
                <w:spacing w:val="-4"/>
              </w:rPr>
              <w:t>300</w:t>
            </w:r>
          </w:p>
        </w:tc>
      </w:tr>
      <w:tr w:rsidR="00997F6A" w14:paraId="7AF8E909" w14:textId="77777777">
        <w:trPr>
          <w:trHeight w:val="642"/>
        </w:trPr>
        <w:tc>
          <w:tcPr>
            <w:tcW w:w="4354" w:type="dxa"/>
          </w:tcPr>
          <w:p w14:paraId="4D232D77" w14:textId="77777777" w:rsidR="00997F6A" w:rsidRDefault="005C48BA">
            <w:pPr>
              <w:pStyle w:val="TableParagraph"/>
              <w:spacing w:before="82"/>
              <w:ind w:left="62"/>
            </w:pPr>
            <w:r>
              <w:t>Фасады</w:t>
            </w:r>
            <w:r>
              <w:rPr>
                <w:spacing w:val="-6"/>
              </w:rPr>
              <w:t xml:space="preserve"> </w:t>
            </w:r>
            <w:r>
              <w:t>жилых</w:t>
            </w:r>
            <w:r>
              <w:rPr>
                <w:spacing w:val="-6"/>
              </w:rPr>
              <w:t xml:space="preserve"> </w:t>
            </w:r>
            <w:r>
              <w:t>домов и торцы</w:t>
            </w:r>
            <w:r>
              <w:rPr>
                <w:spacing w:val="-1"/>
              </w:rPr>
              <w:t xml:space="preserve"> </w:t>
            </w:r>
            <w:r>
              <w:t>с</w:t>
            </w:r>
            <w:r>
              <w:rPr>
                <w:spacing w:val="-3"/>
              </w:rPr>
              <w:t xml:space="preserve"> </w:t>
            </w:r>
            <w:r>
              <w:rPr>
                <w:spacing w:val="-2"/>
              </w:rPr>
              <w:t>окнами</w:t>
            </w:r>
          </w:p>
        </w:tc>
        <w:tc>
          <w:tcPr>
            <w:tcW w:w="1008" w:type="dxa"/>
          </w:tcPr>
          <w:p w14:paraId="59940D8A" w14:textId="77777777" w:rsidR="00997F6A" w:rsidRDefault="00997F6A">
            <w:pPr>
              <w:pStyle w:val="TableParagraph"/>
              <w:spacing w:before="35"/>
            </w:pPr>
          </w:p>
          <w:p w14:paraId="1FD842C6" w14:textId="77777777" w:rsidR="00997F6A" w:rsidRDefault="005C48BA">
            <w:pPr>
              <w:pStyle w:val="TableParagraph"/>
              <w:spacing w:before="1"/>
              <w:ind w:left="13" w:right="5"/>
              <w:jc w:val="center"/>
            </w:pPr>
            <w:r>
              <w:rPr>
                <w:spacing w:val="-5"/>
              </w:rPr>
              <w:t>10</w:t>
            </w:r>
          </w:p>
        </w:tc>
        <w:tc>
          <w:tcPr>
            <w:tcW w:w="1008" w:type="dxa"/>
          </w:tcPr>
          <w:p w14:paraId="46865F06" w14:textId="77777777" w:rsidR="00997F6A" w:rsidRDefault="00997F6A">
            <w:pPr>
              <w:pStyle w:val="TableParagraph"/>
              <w:spacing w:before="35"/>
            </w:pPr>
          </w:p>
          <w:p w14:paraId="2BF852C1" w14:textId="77777777" w:rsidR="00997F6A" w:rsidRDefault="005C48BA">
            <w:pPr>
              <w:pStyle w:val="TableParagraph"/>
              <w:spacing w:before="1"/>
              <w:ind w:left="13" w:right="5"/>
              <w:jc w:val="center"/>
            </w:pPr>
            <w:r>
              <w:rPr>
                <w:spacing w:val="-5"/>
              </w:rPr>
              <w:t>15</w:t>
            </w:r>
          </w:p>
        </w:tc>
        <w:tc>
          <w:tcPr>
            <w:tcW w:w="1013" w:type="dxa"/>
          </w:tcPr>
          <w:p w14:paraId="708B8D54" w14:textId="77777777" w:rsidR="00997F6A" w:rsidRDefault="00997F6A">
            <w:pPr>
              <w:pStyle w:val="TableParagraph"/>
              <w:spacing w:before="35"/>
            </w:pPr>
          </w:p>
          <w:p w14:paraId="34B9B9D7" w14:textId="77777777" w:rsidR="00997F6A" w:rsidRDefault="005C48BA">
            <w:pPr>
              <w:pStyle w:val="TableParagraph"/>
              <w:spacing w:before="1"/>
              <w:ind w:left="13" w:right="10"/>
              <w:jc w:val="center"/>
            </w:pPr>
            <w:r>
              <w:rPr>
                <w:spacing w:val="-5"/>
              </w:rPr>
              <w:t>25</w:t>
            </w:r>
          </w:p>
        </w:tc>
        <w:tc>
          <w:tcPr>
            <w:tcW w:w="1008" w:type="dxa"/>
          </w:tcPr>
          <w:p w14:paraId="541B3D5A" w14:textId="77777777" w:rsidR="00997F6A" w:rsidRDefault="00997F6A">
            <w:pPr>
              <w:pStyle w:val="TableParagraph"/>
              <w:spacing w:before="35"/>
            </w:pPr>
          </w:p>
          <w:p w14:paraId="340D9424" w14:textId="77777777" w:rsidR="00997F6A" w:rsidRDefault="005C48BA">
            <w:pPr>
              <w:pStyle w:val="TableParagraph"/>
              <w:spacing w:before="1"/>
              <w:ind w:left="13" w:right="14"/>
              <w:jc w:val="center"/>
            </w:pPr>
            <w:r>
              <w:rPr>
                <w:spacing w:val="-5"/>
              </w:rPr>
              <w:t>35</w:t>
            </w:r>
          </w:p>
        </w:tc>
        <w:tc>
          <w:tcPr>
            <w:tcW w:w="1008" w:type="dxa"/>
          </w:tcPr>
          <w:p w14:paraId="07F8F8E1" w14:textId="77777777" w:rsidR="00997F6A" w:rsidRDefault="00997F6A">
            <w:pPr>
              <w:pStyle w:val="TableParagraph"/>
              <w:spacing w:before="35"/>
            </w:pPr>
          </w:p>
          <w:p w14:paraId="7570945F" w14:textId="77777777" w:rsidR="00997F6A" w:rsidRDefault="005C48BA">
            <w:pPr>
              <w:pStyle w:val="TableParagraph"/>
              <w:spacing w:before="1"/>
              <w:ind w:left="13" w:right="14"/>
              <w:jc w:val="center"/>
            </w:pPr>
            <w:r>
              <w:rPr>
                <w:spacing w:val="-5"/>
              </w:rPr>
              <w:t>50</w:t>
            </w:r>
          </w:p>
        </w:tc>
      </w:tr>
      <w:tr w:rsidR="00997F6A" w14:paraId="36375ADC" w14:textId="77777777">
        <w:trPr>
          <w:trHeight w:val="642"/>
        </w:trPr>
        <w:tc>
          <w:tcPr>
            <w:tcW w:w="4354" w:type="dxa"/>
          </w:tcPr>
          <w:p w14:paraId="3A10E718" w14:textId="77777777" w:rsidR="00997F6A" w:rsidRDefault="005C48BA">
            <w:pPr>
              <w:pStyle w:val="TableParagraph"/>
              <w:spacing w:before="87"/>
              <w:ind w:left="62"/>
            </w:pPr>
            <w:r>
              <w:t>Торцы</w:t>
            </w:r>
            <w:r>
              <w:rPr>
                <w:spacing w:val="-8"/>
              </w:rPr>
              <w:t xml:space="preserve"> </w:t>
            </w:r>
            <w:r>
              <w:t>жилых</w:t>
            </w:r>
            <w:r>
              <w:rPr>
                <w:spacing w:val="-4"/>
              </w:rPr>
              <w:t xml:space="preserve"> </w:t>
            </w:r>
            <w:r>
              <w:t>домов</w:t>
            </w:r>
            <w:r>
              <w:rPr>
                <w:spacing w:val="-3"/>
              </w:rPr>
              <w:t xml:space="preserve"> </w:t>
            </w:r>
            <w:r>
              <w:t>без</w:t>
            </w:r>
            <w:r>
              <w:rPr>
                <w:spacing w:val="-4"/>
              </w:rPr>
              <w:t xml:space="preserve"> окон</w:t>
            </w:r>
          </w:p>
        </w:tc>
        <w:tc>
          <w:tcPr>
            <w:tcW w:w="1008" w:type="dxa"/>
          </w:tcPr>
          <w:p w14:paraId="357E620E" w14:textId="77777777" w:rsidR="00997F6A" w:rsidRDefault="00997F6A">
            <w:pPr>
              <w:pStyle w:val="TableParagraph"/>
              <w:spacing w:before="40"/>
            </w:pPr>
          </w:p>
          <w:p w14:paraId="4C8480DC" w14:textId="77777777" w:rsidR="00997F6A" w:rsidRDefault="005C48BA">
            <w:pPr>
              <w:pStyle w:val="TableParagraph"/>
              <w:ind w:left="13" w:right="5"/>
              <w:jc w:val="center"/>
            </w:pPr>
            <w:r>
              <w:rPr>
                <w:spacing w:val="-5"/>
              </w:rPr>
              <w:t>10</w:t>
            </w:r>
          </w:p>
        </w:tc>
        <w:tc>
          <w:tcPr>
            <w:tcW w:w="1008" w:type="dxa"/>
          </w:tcPr>
          <w:p w14:paraId="12506698" w14:textId="77777777" w:rsidR="00997F6A" w:rsidRDefault="00997F6A">
            <w:pPr>
              <w:pStyle w:val="TableParagraph"/>
              <w:spacing w:before="40"/>
            </w:pPr>
          </w:p>
          <w:p w14:paraId="317C938F" w14:textId="77777777" w:rsidR="00997F6A" w:rsidRDefault="005C48BA">
            <w:pPr>
              <w:pStyle w:val="TableParagraph"/>
              <w:ind w:left="13" w:right="5"/>
              <w:jc w:val="center"/>
            </w:pPr>
            <w:r>
              <w:rPr>
                <w:spacing w:val="-5"/>
              </w:rPr>
              <w:t>10</w:t>
            </w:r>
          </w:p>
        </w:tc>
        <w:tc>
          <w:tcPr>
            <w:tcW w:w="1013" w:type="dxa"/>
          </w:tcPr>
          <w:p w14:paraId="1335B396" w14:textId="77777777" w:rsidR="00997F6A" w:rsidRDefault="00997F6A">
            <w:pPr>
              <w:pStyle w:val="TableParagraph"/>
              <w:spacing w:before="40"/>
            </w:pPr>
          </w:p>
          <w:p w14:paraId="0E3744C8" w14:textId="77777777" w:rsidR="00997F6A" w:rsidRDefault="005C48BA">
            <w:pPr>
              <w:pStyle w:val="TableParagraph"/>
              <w:ind w:left="13" w:right="10"/>
              <w:jc w:val="center"/>
            </w:pPr>
            <w:r>
              <w:rPr>
                <w:spacing w:val="-5"/>
              </w:rPr>
              <w:t>15</w:t>
            </w:r>
          </w:p>
        </w:tc>
        <w:tc>
          <w:tcPr>
            <w:tcW w:w="1008" w:type="dxa"/>
          </w:tcPr>
          <w:p w14:paraId="7956647A" w14:textId="77777777" w:rsidR="00997F6A" w:rsidRDefault="00997F6A">
            <w:pPr>
              <w:pStyle w:val="TableParagraph"/>
              <w:spacing w:before="40"/>
            </w:pPr>
          </w:p>
          <w:p w14:paraId="02598287" w14:textId="77777777" w:rsidR="00997F6A" w:rsidRDefault="005C48BA">
            <w:pPr>
              <w:pStyle w:val="TableParagraph"/>
              <w:ind w:left="13" w:right="14"/>
              <w:jc w:val="center"/>
            </w:pPr>
            <w:r>
              <w:rPr>
                <w:spacing w:val="-5"/>
              </w:rPr>
              <w:t>25</w:t>
            </w:r>
          </w:p>
        </w:tc>
        <w:tc>
          <w:tcPr>
            <w:tcW w:w="1008" w:type="dxa"/>
          </w:tcPr>
          <w:p w14:paraId="3EF11F3A" w14:textId="77777777" w:rsidR="00997F6A" w:rsidRDefault="00997F6A">
            <w:pPr>
              <w:pStyle w:val="TableParagraph"/>
              <w:spacing w:before="40"/>
            </w:pPr>
          </w:p>
          <w:p w14:paraId="4347D807" w14:textId="77777777" w:rsidR="00997F6A" w:rsidRDefault="005C48BA">
            <w:pPr>
              <w:pStyle w:val="TableParagraph"/>
              <w:ind w:left="13" w:right="14"/>
              <w:jc w:val="center"/>
            </w:pPr>
            <w:r>
              <w:rPr>
                <w:spacing w:val="-5"/>
              </w:rPr>
              <w:t>35</w:t>
            </w:r>
          </w:p>
        </w:tc>
      </w:tr>
      <w:tr w:rsidR="00997F6A" w14:paraId="201161DD" w14:textId="77777777">
        <w:trPr>
          <w:trHeight w:val="1146"/>
        </w:trPr>
        <w:tc>
          <w:tcPr>
            <w:tcW w:w="4354" w:type="dxa"/>
          </w:tcPr>
          <w:p w14:paraId="04A58D5B" w14:textId="77777777" w:rsidR="00997F6A" w:rsidRDefault="00997F6A">
            <w:pPr>
              <w:pStyle w:val="TableParagraph"/>
              <w:spacing w:before="40"/>
            </w:pPr>
          </w:p>
          <w:p w14:paraId="5E2C90F5" w14:textId="77777777" w:rsidR="00997F6A" w:rsidRDefault="005C48BA">
            <w:pPr>
              <w:pStyle w:val="TableParagraph"/>
              <w:ind w:left="62" w:right="48"/>
              <w:jc w:val="both"/>
            </w:pPr>
            <w:r>
              <w:t>Территории школ, детских учреждений, ПТУ, техникумов, площадок для отдыха,</w:t>
            </w:r>
            <w:r>
              <w:rPr>
                <w:spacing w:val="40"/>
              </w:rPr>
              <w:t xml:space="preserve"> </w:t>
            </w:r>
            <w:r>
              <w:t>игр и спорта, детских</w:t>
            </w:r>
          </w:p>
        </w:tc>
        <w:tc>
          <w:tcPr>
            <w:tcW w:w="1008" w:type="dxa"/>
          </w:tcPr>
          <w:p w14:paraId="6EC1E9FB" w14:textId="77777777" w:rsidR="00997F6A" w:rsidRDefault="00997F6A">
            <w:pPr>
              <w:pStyle w:val="TableParagraph"/>
              <w:spacing w:before="40"/>
            </w:pPr>
          </w:p>
          <w:p w14:paraId="203A405D" w14:textId="77777777" w:rsidR="00997F6A" w:rsidRDefault="005C48BA">
            <w:pPr>
              <w:pStyle w:val="TableParagraph"/>
              <w:ind w:left="13" w:right="5"/>
              <w:jc w:val="center"/>
            </w:pPr>
            <w:r>
              <w:rPr>
                <w:spacing w:val="-5"/>
              </w:rPr>
              <w:t>25</w:t>
            </w:r>
          </w:p>
        </w:tc>
        <w:tc>
          <w:tcPr>
            <w:tcW w:w="1008" w:type="dxa"/>
          </w:tcPr>
          <w:p w14:paraId="75C40520" w14:textId="77777777" w:rsidR="00997F6A" w:rsidRDefault="00997F6A">
            <w:pPr>
              <w:pStyle w:val="TableParagraph"/>
              <w:spacing w:before="40"/>
            </w:pPr>
          </w:p>
          <w:p w14:paraId="7C05988E" w14:textId="77777777" w:rsidR="00997F6A" w:rsidRDefault="005C48BA">
            <w:pPr>
              <w:pStyle w:val="TableParagraph"/>
              <w:ind w:left="13" w:right="5"/>
              <w:jc w:val="center"/>
            </w:pPr>
            <w:r>
              <w:rPr>
                <w:spacing w:val="-5"/>
              </w:rPr>
              <w:t>50</w:t>
            </w:r>
          </w:p>
        </w:tc>
        <w:tc>
          <w:tcPr>
            <w:tcW w:w="1013" w:type="dxa"/>
          </w:tcPr>
          <w:p w14:paraId="7DBA6A35" w14:textId="77777777" w:rsidR="00997F6A" w:rsidRDefault="00997F6A">
            <w:pPr>
              <w:pStyle w:val="TableParagraph"/>
              <w:spacing w:before="40"/>
            </w:pPr>
          </w:p>
          <w:p w14:paraId="73895F5F" w14:textId="77777777" w:rsidR="00997F6A" w:rsidRDefault="005C48BA">
            <w:pPr>
              <w:pStyle w:val="TableParagraph"/>
              <w:ind w:left="13" w:right="10"/>
              <w:jc w:val="center"/>
            </w:pPr>
            <w:r>
              <w:rPr>
                <w:spacing w:val="-5"/>
              </w:rPr>
              <w:t>50</w:t>
            </w:r>
          </w:p>
        </w:tc>
        <w:tc>
          <w:tcPr>
            <w:tcW w:w="1008" w:type="dxa"/>
          </w:tcPr>
          <w:p w14:paraId="781CC3E8" w14:textId="77777777" w:rsidR="00997F6A" w:rsidRDefault="00997F6A">
            <w:pPr>
              <w:pStyle w:val="TableParagraph"/>
              <w:spacing w:before="40"/>
            </w:pPr>
          </w:p>
          <w:p w14:paraId="029499FD" w14:textId="77777777" w:rsidR="00997F6A" w:rsidRDefault="005C48BA">
            <w:pPr>
              <w:pStyle w:val="TableParagraph"/>
              <w:ind w:left="13" w:right="14"/>
              <w:jc w:val="center"/>
            </w:pPr>
            <w:r>
              <w:rPr>
                <w:spacing w:val="-5"/>
              </w:rPr>
              <w:t>50</w:t>
            </w:r>
          </w:p>
        </w:tc>
        <w:tc>
          <w:tcPr>
            <w:tcW w:w="1008" w:type="dxa"/>
          </w:tcPr>
          <w:p w14:paraId="19E43862" w14:textId="77777777" w:rsidR="00997F6A" w:rsidRDefault="00997F6A">
            <w:pPr>
              <w:pStyle w:val="TableParagraph"/>
              <w:spacing w:before="40"/>
            </w:pPr>
          </w:p>
          <w:p w14:paraId="6353C74B" w14:textId="77777777" w:rsidR="00997F6A" w:rsidRDefault="005C48BA">
            <w:pPr>
              <w:pStyle w:val="TableParagraph"/>
              <w:ind w:left="13" w:right="14"/>
              <w:jc w:val="center"/>
            </w:pPr>
            <w:r>
              <w:rPr>
                <w:spacing w:val="-5"/>
              </w:rPr>
              <w:t>50</w:t>
            </w:r>
          </w:p>
        </w:tc>
      </w:tr>
      <w:tr w:rsidR="00997F6A" w14:paraId="180BF042" w14:textId="77777777">
        <w:trPr>
          <w:trHeight w:val="1401"/>
        </w:trPr>
        <w:tc>
          <w:tcPr>
            <w:tcW w:w="4354" w:type="dxa"/>
          </w:tcPr>
          <w:p w14:paraId="55E4180D" w14:textId="77777777" w:rsidR="00997F6A" w:rsidRDefault="00997F6A">
            <w:pPr>
              <w:pStyle w:val="TableParagraph"/>
              <w:spacing w:before="40"/>
            </w:pPr>
          </w:p>
          <w:p w14:paraId="2A7B907A" w14:textId="77777777" w:rsidR="00997F6A" w:rsidRDefault="005C48BA">
            <w:pPr>
              <w:pStyle w:val="TableParagraph"/>
              <w:ind w:left="62" w:right="44"/>
              <w:jc w:val="both"/>
            </w:pPr>
            <w: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008" w:type="dxa"/>
          </w:tcPr>
          <w:p w14:paraId="6162656B" w14:textId="77777777" w:rsidR="00997F6A" w:rsidRDefault="00997F6A">
            <w:pPr>
              <w:pStyle w:val="TableParagraph"/>
              <w:spacing w:before="40"/>
            </w:pPr>
          </w:p>
          <w:p w14:paraId="16D9B68E" w14:textId="77777777" w:rsidR="00997F6A" w:rsidRDefault="005C48BA">
            <w:pPr>
              <w:pStyle w:val="TableParagraph"/>
              <w:ind w:left="13" w:right="5"/>
              <w:jc w:val="center"/>
            </w:pPr>
            <w:r>
              <w:rPr>
                <w:spacing w:val="-5"/>
              </w:rPr>
              <w:t>25</w:t>
            </w:r>
          </w:p>
        </w:tc>
        <w:tc>
          <w:tcPr>
            <w:tcW w:w="1008" w:type="dxa"/>
          </w:tcPr>
          <w:p w14:paraId="393D22A7" w14:textId="77777777" w:rsidR="00997F6A" w:rsidRDefault="00997F6A">
            <w:pPr>
              <w:pStyle w:val="TableParagraph"/>
              <w:spacing w:before="40"/>
            </w:pPr>
          </w:p>
          <w:p w14:paraId="79673BED" w14:textId="77777777" w:rsidR="00997F6A" w:rsidRDefault="005C48BA">
            <w:pPr>
              <w:pStyle w:val="TableParagraph"/>
              <w:ind w:left="13" w:right="5"/>
              <w:jc w:val="center"/>
            </w:pPr>
            <w:r>
              <w:rPr>
                <w:spacing w:val="-5"/>
              </w:rPr>
              <w:t>50</w:t>
            </w:r>
          </w:p>
        </w:tc>
        <w:tc>
          <w:tcPr>
            <w:tcW w:w="1013" w:type="dxa"/>
          </w:tcPr>
          <w:p w14:paraId="0872FC72" w14:textId="77777777" w:rsidR="00997F6A" w:rsidRDefault="00997F6A">
            <w:pPr>
              <w:pStyle w:val="TableParagraph"/>
              <w:spacing w:before="42"/>
            </w:pPr>
          </w:p>
          <w:p w14:paraId="3E4B52F1" w14:textId="77777777" w:rsidR="00997F6A" w:rsidRDefault="005C48BA">
            <w:pPr>
              <w:pStyle w:val="TableParagraph"/>
              <w:spacing w:line="237" w:lineRule="auto"/>
              <w:ind w:left="81" w:right="71" w:firstLine="312"/>
            </w:pPr>
            <w:r>
              <w:rPr>
                <w:spacing w:val="-6"/>
              </w:rPr>
              <w:t xml:space="preserve">по </w:t>
            </w:r>
            <w:r>
              <w:rPr>
                <w:spacing w:val="-2"/>
              </w:rPr>
              <w:t>расчетам</w:t>
            </w:r>
          </w:p>
        </w:tc>
        <w:tc>
          <w:tcPr>
            <w:tcW w:w="1008" w:type="dxa"/>
          </w:tcPr>
          <w:p w14:paraId="6AB9C3DC" w14:textId="77777777" w:rsidR="00997F6A" w:rsidRDefault="00997F6A">
            <w:pPr>
              <w:pStyle w:val="TableParagraph"/>
              <w:spacing w:before="42"/>
            </w:pPr>
          </w:p>
          <w:p w14:paraId="739BC6BB" w14:textId="77777777" w:rsidR="00997F6A" w:rsidRDefault="005C48BA">
            <w:pPr>
              <w:pStyle w:val="TableParagraph"/>
              <w:spacing w:line="237" w:lineRule="auto"/>
              <w:ind w:left="76" w:right="71" w:firstLine="312"/>
            </w:pPr>
            <w:r>
              <w:rPr>
                <w:spacing w:val="-6"/>
              </w:rPr>
              <w:t xml:space="preserve">по </w:t>
            </w:r>
            <w:r>
              <w:rPr>
                <w:spacing w:val="-2"/>
              </w:rPr>
              <w:t>расчетам</w:t>
            </w:r>
          </w:p>
        </w:tc>
        <w:tc>
          <w:tcPr>
            <w:tcW w:w="1008" w:type="dxa"/>
          </w:tcPr>
          <w:p w14:paraId="3A23DEC8" w14:textId="77777777" w:rsidR="00997F6A" w:rsidRDefault="00997F6A">
            <w:pPr>
              <w:pStyle w:val="TableParagraph"/>
              <w:spacing w:before="42"/>
            </w:pPr>
          </w:p>
          <w:p w14:paraId="0D267966" w14:textId="77777777" w:rsidR="00997F6A" w:rsidRDefault="005C48BA">
            <w:pPr>
              <w:pStyle w:val="TableParagraph"/>
              <w:spacing w:line="237" w:lineRule="auto"/>
              <w:ind w:left="76" w:right="71" w:firstLine="312"/>
            </w:pPr>
            <w:r>
              <w:rPr>
                <w:spacing w:val="-6"/>
              </w:rPr>
              <w:t xml:space="preserve">по </w:t>
            </w:r>
            <w:r>
              <w:rPr>
                <w:spacing w:val="-2"/>
              </w:rPr>
              <w:t>расчетам</w:t>
            </w:r>
          </w:p>
        </w:tc>
      </w:tr>
      <w:tr w:rsidR="00997F6A" w14:paraId="5493E975" w14:textId="77777777">
        <w:trPr>
          <w:trHeight w:val="921"/>
        </w:trPr>
        <w:tc>
          <w:tcPr>
            <w:tcW w:w="9399" w:type="dxa"/>
            <w:gridSpan w:val="6"/>
          </w:tcPr>
          <w:p w14:paraId="1D0CE247" w14:textId="77777777" w:rsidR="00997F6A" w:rsidRDefault="00997F6A">
            <w:pPr>
              <w:pStyle w:val="TableParagraph"/>
              <w:spacing w:before="40"/>
            </w:pPr>
          </w:p>
          <w:p w14:paraId="12519084" w14:textId="77777777" w:rsidR="00997F6A" w:rsidRDefault="005C48BA">
            <w:pPr>
              <w:pStyle w:val="TableParagraph"/>
              <w:ind w:left="62"/>
            </w:pPr>
            <w:r>
              <w:rPr>
                <w:spacing w:val="-2"/>
              </w:rPr>
              <w:t>Примечания:</w:t>
            </w:r>
          </w:p>
          <w:p w14:paraId="5E21DFCF" w14:textId="77777777" w:rsidR="00997F6A" w:rsidRDefault="005C48BA">
            <w:pPr>
              <w:pStyle w:val="TableParagraph"/>
              <w:spacing w:before="2"/>
              <w:ind w:left="62"/>
              <w:rPr>
                <w:sz w:val="24"/>
              </w:rPr>
            </w:pPr>
            <w:r>
              <w:rPr>
                <w:sz w:val="24"/>
              </w:rPr>
              <w:t>1.</w:t>
            </w:r>
            <w:r>
              <w:rPr>
                <w:spacing w:val="70"/>
                <w:sz w:val="24"/>
              </w:rPr>
              <w:t xml:space="preserve"> </w:t>
            </w:r>
            <w:r>
              <w:rPr>
                <w:sz w:val="24"/>
              </w:rPr>
              <w:t>Разрыв</w:t>
            </w:r>
            <w:r>
              <w:rPr>
                <w:spacing w:val="65"/>
                <w:sz w:val="24"/>
              </w:rPr>
              <w:t xml:space="preserve"> </w:t>
            </w:r>
            <w:r>
              <w:rPr>
                <w:sz w:val="24"/>
              </w:rPr>
              <w:t>от</w:t>
            </w:r>
            <w:r>
              <w:rPr>
                <w:spacing w:val="64"/>
                <w:sz w:val="24"/>
              </w:rPr>
              <w:t xml:space="preserve"> </w:t>
            </w:r>
            <w:r>
              <w:rPr>
                <w:sz w:val="24"/>
              </w:rPr>
              <w:t>наземных</w:t>
            </w:r>
            <w:r>
              <w:rPr>
                <w:spacing w:val="64"/>
                <w:sz w:val="24"/>
              </w:rPr>
              <w:t xml:space="preserve"> </w:t>
            </w:r>
            <w:r>
              <w:rPr>
                <w:sz w:val="24"/>
              </w:rPr>
              <w:t>гаражей-стоянок,</w:t>
            </w:r>
            <w:r>
              <w:rPr>
                <w:spacing w:val="70"/>
                <w:sz w:val="24"/>
              </w:rPr>
              <w:t xml:space="preserve"> </w:t>
            </w:r>
            <w:r>
              <w:rPr>
                <w:sz w:val="24"/>
              </w:rPr>
              <w:t>паркингов</w:t>
            </w:r>
            <w:r>
              <w:rPr>
                <w:spacing w:val="65"/>
                <w:sz w:val="24"/>
              </w:rPr>
              <w:t xml:space="preserve"> </w:t>
            </w:r>
            <w:r>
              <w:rPr>
                <w:sz w:val="24"/>
              </w:rPr>
              <w:t>закрытого</w:t>
            </w:r>
            <w:r>
              <w:rPr>
                <w:spacing w:val="69"/>
                <w:sz w:val="24"/>
              </w:rPr>
              <w:t xml:space="preserve"> </w:t>
            </w:r>
            <w:r>
              <w:rPr>
                <w:sz w:val="24"/>
              </w:rPr>
              <w:t>типа</w:t>
            </w:r>
            <w:r>
              <w:rPr>
                <w:spacing w:val="62"/>
                <w:sz w:val="24"/>
              </w:rPr>
              <w:t xml:space="preserve"> </w:t>
            </w:r>
            <w:r>
              <w:rPr>
                <w:sz w:val="24"/>
              </w:rPr>
              <w:t>принимается</w:t>
            </w:r>
            <w:r>
              <w:rPr>
                <w:spacing w:val="68"/>
                <w:sz w:val="24"/>
              </w:rPr>
              <w:t xml:space="preserve"> </w:t>
            </w:r>
            <w:r>
              <w:rPr>
                <w:spacing w:val="-5"/>
                <w:sz w:val="24"/>
              </w:rPr>
              <w:t>на</w:t>
            </w:r>
          </w:p>
        </w:tc>
      </w:tr>
    </w:tbl>
    <w:p w14:paraId="496FFE80" w14:textId="77777777" w:rsidR="00997F6A" w:rsidRDefault="00997F6A">
      <w:pPr>
        <w:pStyle w:val="TableParagraph"/>
        <w:rPr>
          <w:sz w:val="24"/>
        </w:rPr>
        <w:sectPr w:rsidR="00997F6A">
          <w:pgSz w:w="11900" w:h="16840"/>
          <w:pgMar w:top="500" w:right="708" w:bottom="700" w:left="992" w:header="0" w:footer="518" w:gutter="0"/>
          <w:cols w:space="720"/>
        </w:sectPr>
      </w:pPr>
    </w:p>
    <w:p w14:paraId="68835BE6" w14:textId="77777777" w:rsidR="00997F6A" w:rsidRDefault="005C48BA">
      <w:pPr>
        <w:spacing w:before="100" w:line="242" w:lineRule="auto"/>
        <w:ind w:left="323"/>
        <w:rPr>
          <w:sz w:val="24"/>
        </w:rPr>
      </w:pPr>
      <w:r>
        <w:rPr>
          <w:noProof/>
          <w:sz w:val="24"/>
          <w:lang w:eastAsia="ru-RU"/>
        </w:rPr>
        <mc:AlternateContent>
          <mc:Choice Requires="wps">
            <w:drawing>
              <wp:anchor distT="0" distB="0" distL="0" distR="0" simplePos="0" relativeHeight="477424640" behindDoc="1" locked="0" layoutInCell="1" allowOverlap="1" wp14:anchorId="0F7D6E36" wp14:editId="59F9CC7B">
                <wp:simplePos x="0" y="0"/>
                <wp:positionH relativeFrom="page">
                  <wp:posOffset>792480</wp:posOffset>
                </wp:positionH>
                <wp:positionV relativeFrom="paragraph">
                  <wp:posOffset>5079</wp:posOffset>
                </wp:positionV>
                <wp:extent cx="5974080" cy="670877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6708775"/>
                        </a:xfrm>
                        <a:custGeom>
                          <a:avLst/>
                          <a:gdLst/>
                          <a:ahLst/>
                          <a:cxnLst/>
                          <a:rect l="l" t="t" r="r" b="b"/>
                          <a:pathLst>
                            <a:path w="5974080" h="6708775">
                              <a:moveTo>
                                <a:pt x="6083" y="0"/>
                              </a:moveTo>
                              <a:lnTo>
                                <a:pt x="0" y="0"/>
                              </a:lnTo>
                              <a:lnTo>
                                <a:pt x="0" y="6096"/>
                              </a:lnTo>
                              <a:lnTo>
                                <a:pt x="0" y="64008"/>
                              </a:lnTo>
                              <a:lnTo>
                                <a:pt x="0" y="6702552"/>
                              </a:lnTo>
                              <a:lnTo>
                                <a:pt x="0" y="6708648"/>
                              </a:lnTo>
                              <a:lnTo>
                                <a:pt x="6083" y="6708648"/>
                              </a:lnTo>
                              <a:lnTo>
                                <a:pt x="6083" y="6702552"/>
                              </a:lnTo>
                              <a:lnTo>
                                <a:pt x="6083" y="64008"/>
                              </a:lnTo>
                              <a:lnTo>
                                <a:pt x="6083" y="6096"/>
                              </a:lnTo>
                              <a:lnTo>
                                <a:pt x="6083" y="12"/>
                              </a:lnTo>
                              <a:close/>
                            </a:path>
                            <a:path w="5974080" h="6708775">
                              <a:moveTo>
                                <a:pt x="5974080" y="0"/>
                              </a:moveTo>
                              <a:lnTo>
                                <a:pt x="5967984" y="0"/>
                              </a:lnTo>
                              <a:lnTo>
                                <a:pt x="6096" y="0"/>
                              </a:lnTo>
                              <a:lnTo>
                                <a:pt x="6096" y="6096"/>
                              </a:lnTo>
                              <a:lnTo>
                                <a:pt x="5967984" y="6096"/>
                              </a:lnTo>
                              <a:lnTo>
                                <a:pt x="5967984" y="64008"/>
                              </a:lnTo>
                              <a:lnTo>
                                <a:pt x="5967984" y="6702552"/>
                              </a:lnTo>
                              <a:lnTo>
                                <a:pt x="6096" y="6702552"/>
                              </a:lnTo>
                              <a:lnTo>
                                <a:pt x="6096" y="6708648"/>
                              </a:lnTo>
                              <a:lnTo>
                                <a:pt x="5967984" y="6708648"/>
                              </a:lnTo>
                              <a:lnTo>
                                <a:pt x="5974080" y="6708648"/>
                              </a:lnTo>
                              <a:lnTo>
                                <a:pt x="5974080" y="6702552"/>
                              </a:lnTo>
                              <a:lnTo>
                                <a:pt x="5974080" y="64008"/>
                              </a:lnTo>
                              <a:lnTo>
                                <a:pt x="5974080" y="6096"/>
                              </a:lnTo>
                              <a:lnTo>
                                <a:pt x="597408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244F12" id="Graphic 24" o:spid="_x0000_s1026" style="position:absolute;margin-left:62.4pt;margin-top:.4pt;width:470.4pt;height:528.25pt;z-index:-25891840;visibility:visible;mso-wrap-style:square;mso-wrap-distance-left:0;mso-wrap-distance-top:0;mso-wrap-distance-right:0;mso-wrap-distance-bottom:0;mso-position-horizontal:absolute;mso-position-horizontal-relative:page;mso-position-vertical:absolute;mso-position-vertical-relative:text;v-text-anchor:top" coordsize="5974080,670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jvtQIAALkIAAAOAAAAZHJzL2Uyb0RvYy54bWysVlFvmzAQfp+0/2D5fYVmCSGopJpatZpU&#10;dZWaac+OMQHNYM92QvrvdzaYkE4btFoe4OA+Pu7uO+5ydX2sODowpUtRp/jyIsSI1VRkZb1L8ffN&#10;3acYI21InREuapbiF6bx9frjh6tGJmwmCsEzphCQ1DppZIoLY2QSBJoWrCL6QkhWgzMXqiIGLtUu&#10;yBRpgL3iwSwMo6ARKpNKUKY13L1tnXjt+POcUfMtzzUziKcYYjPuqNxxa4/B+ookO0VkUdIuDPKO&#10;KCpS1vDSnuqWGIL2qvyDqiqpElrk5oKKKhB5XlLmcoBsLsNX2TwXRDKXCxRHy75M+v/R0sfDk0Jl&#10;luLZHKOaVKDRfVcOuAPlaaROAPUsn5RNUMsHQX9qcARnHnuhO8wxV5XFQnro6Gr90teaHQ2icHOx&#10;Ws7DGCSh4IuWYbxcLuzrApL4x+lem3smHBU5PGjTipV5ixTeosfamwokt2JzJ7bBCMRWGIHY21Zs&#10;SYx9zsZnTdQMYilOoVh/JQ5sIxzS2ESiMP6Mkc8FIj0BeD0EQloDlPf5s3RkLSYKV1GXtnf78xls&#10;HobxFNwynC0Ws2nIOJr/m7PP1+rzFvBoDCfm0cRO0LFS9cjL1wWgXGjWNpfV/D3a9/06EPZv8i9W&#10;0XIVw/c0wHpV/blV18n/Bthouwxf/TbwqBBn1BP6rM8NumdCQ8B3YAsxpdVeRTLamkPtpvF3s6mN&#10;ZzT4M/4JdRywj/X0kHq8rWEk9eMN7OEA1YKX2V3JuW1+rXbbG67Qgdi16H7dyBjA3HxvR7od7luR&#10;vcCqaGA5pFj/2hPFMOJfa1hGdrF6Q3lj6w1l+I1w69d9d0qbzfEHURJJMFNsYCM8Cr/qSOInvc2l&#10;x9ona/Flb0Re2jXgYmsj6i5gP7rl0e1yu4CH1w51+sex/g0AAP//AwBQSwMEFAAGAAgAAAAhAAmH&#10;dRPdAAAACgEAAA8AAABkcnMvZG93bnJldi54bWxMj09LxDAQxe+C3yGM4M1NXN0qtemiC4J/QLSK&#10;52w6tsFkUprsbv32Tk96Gebxhje/V62n4MUex+QiaThfKBBINraOOg0f7/dn1yBSNtQaHwk1/GCC&#10;dX18VJmyjQd6w32TO8EhlEqjoc95KKVMtsdg0iIOSOx9xTGYzHLsZDuaA4cHL5dKFTIYR/yhNwNu&#10;erTfzS5o+HwJtHlWj+nOWeuevO0emvSq9enJdHsDIuOU/45hxmd0qJlpG3fUJuFZLy8ZPWvgOduq&#10;WBUgtvO2uroAWVfyf4X6FwAA//8DAFBLAQItABQABgAIAAAAIQC2gziS/gAAAOEBAAATAAAAAAAA&#10;AAAAAAAAAAAAAABbQ29udGVudF9UeXBlc10ueG1sUEsBAi0AFAAGAAgAAAAhADj9If/WAAAAlAEA&#10;AAsAAAAAAAAAAAAAAAAALwEAAF9yZWxzLy5yZWxzUEsBAi0AFAAGAAgAAAAhAMPNWO+1AgAAuQgA&#10;AA4AAAAAAAAAAAAAAAAALgIAAGRycy9lMm9Eb2MueG1sUEsBAi0AFAAGAAgAAAAhAAmHdRPdAAAA&#10;CgEAAA8AAAAAAAAAAAAAAAAADwUAAGRycy9kb3ducmV2LnhtbFBLBQYAAAAABAAEAPMAAAAZBgAA&#10;AAA=&#10;" path="m6083,l,,,6096,,64008,,6702552r,6096l6083,6708648r,-6096l6083,64008r,-57912l6083,12r,-12xem5974080,r-6096,l6096,r,6096l5967984,6096r,57912l5967984,6702552r-5961888,l6096,6708648r5961888,l5974080,6708648r,-6096l5974080,64008r,-57912l5974080,12r,-12xe" fillcolor="black" stroked="f">
                <v:path arrowok="t"/>
                <w10:wrap anchorx="page"/>
              </v:shape>
            </w:pict>
          </mc:Fallback>
        </mc:AlternateContent>
      </w:r>
      <w:r>
        <w:rPr>
          <w:sz w:val="24"/>
        </w:rPr>
        <w:t>основании</w:t>
      </w:r>
      <w:r>
        <w:rPr>
          <w:spacing w:val="80"/>
          <w:sz w:val="24"/>
        </w:rPr>
        <w:t xml:space="preserve"> </w:t>
      </w:r>
      <w:r>
        <w:rPr>
          <w:sz w:val="24"/>
        </w:rPr>
        <w:t>результатов</w:t>
      </w:r>
      <w:r>
        <w:rPr>
          <w:spacing w:val="80"/>
          <w:sz w:val="24"/>
        </w:rPr>
        <w:t xml:space="preserve"> </w:t>
      </w:r>
      <w:r>
        <w:rPr>
          <w:sz w:val="24"/>
        </w:rPr>
        <w:t>расчетов</w:t>
      </w:r>
      <w:r>
        <w:rPr>
          <w:spacing w:val="80"/>
          <w:sz w:val="24"/>
        </w:rPr>
        <w:t xml:space="preserve"> </w:t>
      </w:r>
      <w:r>
        <w:rPr>
          <w:sz w:val="24"/>
        </w:rPr>
        <w:t>рассеивания</w:t>
      </w:r>
      <w:r>
        <w:rPr>
          <w:spacing w:val="40"/>
          <w:sz w:val="24"/>
        </w:rPr>
        <w:t xml:space="preserve"> </w:t>
      </w:r>
      <w:r>
        <w:rPr>
          <w:sz w:val="24"/>
        </w:rPr>
        <w:t>загрязнений</w:t>
      </w:r>
      <w:r>
        <w:rPr>
          <w:spacing w:val="40"/>
          <w:sz w:val="24"/>
        </w:rPr>
        <w:t xml:space="preserve"> </w:t>
      </w:r>
      <w:r>
        <w:rPr>
          <w:sz w:val="24"/>
        </w:rPr>
        <w:t>в</w:t>
      </w:r>
      <w:r>
        <w:rPr>
          <w:spacing w:val="80"/>
          <w:sz w:val="24"/>
        </w:rPr>
        <w:t xml:space="preserve"> </w:t>
      </w:r>
      <w:r>
        <w:rPr>
          <w:sz w:val="24"/>
        </w:rPr>
        <w:t>атмосферном</w:t>
      </w:r>
      <w:r>
        <w:rPr>
          <w:spacing w:val="80"/>
          <w:sz w:val="24"/>
        </w:rPr>
        <w:t xml:space="preserve"> </w:t>
      </w:r>
      <w:r>
        <w:rPr>
          <w:sz w:val="24"/>
        </w:rPr>
        <w:t>воздухе</w:t>
      </w:r>
      <w:r>
        <w:rPr>
          <w:spacing w:val="80"/>
          <w:sz w:val="24"/>
        </w:rPr>
        <w:t xml:space="preserve"> </w:t>
      </w:r>
      <w:r>
        <w:rPr>
          <w:sz w:val="24"/>
        </w:rPr>
        <w:t>и уровней физического воздействия.</w:t>
      </w:r>
    </w:p>
    <w:p w14:paraId="126979DF" w14:textId="77777777" w:rsidR="00997F6A" w:rsidRDefault="005C48BA">
      <w:pPr>
        <w:pStyle w:val="a6"/>
        <w:numPr>
          <w:ilvl w:val="0"/>
          <w:numId w:val="56"/>
        </w:numPr>
        <w:tabs>
          <w:tab w:val="left" w:pos="624"/>
        </w:tabs>
        <w:spacing w:before="153"/>
        <w:ind w:left="323" w:right="590" w:firstLine="0"/>
        <w:jc w:val="both"/>
        <w:rPr>
          <w:sz w:val="24"/>
        </w:rPr>
      </w:pPr>
      <w:r>
        <w:rPr>
          <w:sz w:val="24"/>
        </w:rPr>
        <w:t>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14:paraId="73752864" w14:textId="77777777" w:rsidR="00997F6A" w:rsidRDefault="005C48BA">
      <w:pPr>
        <w:pStyle w:val="a6"/>
        <w:numPr>
          <w:ilvl w:val="0"/>
          <w:numId w:val="56"/>
        </w:numPr>
        <w:tabs>
          <w:tab w:val="left" w:pos="657"/>
        </w:tabs>
        <w:spacing w:before="161" w:line="242" w:lineRule="auto"/>
        <w:ind w:left="323" w:right="594" w:firstLine="0"/>
        <w:jc w:val="both"/>
        <w:rPr>
          <w:sz w:val="24"/>
        </w:rPr>
      </w:pPr>
      <w:r>
        <w:rPr>
          <w:sz w:val="24"/>
        </w:rPr>
        <w:t>Наземные гаражи-стоянки, паркинги, автостоянки вместимостью свыше 500 м/м следует размещать на территории промышленных и коммунально-складских зон.</w:t>
      </w:r>
    </w:p>
    <w:p w14:paraId="709B6FFF" w14:textId="77777777" w:rsidR="00997F6A" w:rsidRDefault="005C48BA">
      <w:pPr>
        <w:pStyle w:val="a6"/>
        <w:numPr>
          <w:ilvl w:val="0"/>
          <w:numId w:val="56"/>
        </w:numPr>
        <w:tabs>
          <w:tab w:val="left" w:pos="609"/>
        </w:tabs>
        <w:spacing w:before="158"/>
        <w:ind w:left="323" w:right="594" w:firstLine="0"/>
        <w:jc w:val="both"/>
        <w:rPr>
          <w:sz w:val="24"/>
        </w:rPr>
      </w:pPr>
      <w:r>
        <w:rPr>
          <w:sz w:val="24"/>
        </w:rPr>
        <w:t>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w:t>
      </w:r>
      <w:r>
        <w:rPr>
          <w:spacing w:val="40"/>
          <w:sz w:val="24"/>
        </w:rPr>
        <w:t xml:space="preserve"> </w:t>
      </w:r>
      <w:r>
        <w:rPr>
          <w:sz w:val="24"/>
        </w:rPr>
        <w:t xml:space="preserve">домов, площадок отдыха и др., которое должно составлять не менее 15 метров.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w:t>
      </w:r>
      <w:r>
        <w:rPr>
          <w:spacing w:val="-2"/>
          <w:sz w:val="24"/>
        </w:rPr>
        <w:t>расчетами.</w:t>
      </w:r>
    </w:p>
    <w:p w14:paraId="16248A97" w14:textId="77777777" w:rsidR="00997F6A" w:rsidRDefault="005C48BA">
      <w:pPr>
        <w:pStyle w:val="a6"/>
        <w:numPr>
          <w:ilvl w:val="0"/>
          <w:numId w:val="56"/>
        </w:numPr>
        <w:tabs>
          <w:tab w:val="left" w:pos="614"/>
        </w:tabs>
        <w:spacing w:before="161" w:line="237" w:lineRule="auto"/>
        <w:ind w:left="323" w:right="598" w:firstLine="0"/>
        <w:jc w:val="both"/>
        <w:rPr>
          <w:sz w:val="24"/>
        </w:rPr>
      </w:pPr>
      <w:r>
        <w:rPr>
          <w:sz w:val="24"/>
        </w:rPr>
        <w:t>Разрыв от проездов автотранспорта из гаражей-стоянок, паркингов, автостоянок до нормируемых объектов должен быть не менее 7 метров.</w:t>
      </w:r>
    </w:p>
    <w:p w14:paraId="12E58D90" w14:textId="77777777" w:rsidR="00997F6A" w:rsidRDefault="005C48BA">
      <w:pPr>
        <w:pStyle w:val="a6"/>
        <w:numPr>
          <w:ilvl w:val="0"/>
          <w:numId w:val="56"/>
        </w:numPr>
        <w:tabs>
          <w:tab w:val="left" w:pos="701"/>
        </w:tabs>
        <w:spacing w:before="162"/>
        <w:ind w:left="323" w:right="592" w:firstLine="0"/>
        <w:jc w:val="both"/>
        <w:rPr>
          <w:sz w:val="24"/>
        </w:rPr>
      </w:pPr>
      <w:proofErr w:type="spellStart"/>
      <w:r>
        <w:rPr>
          <w:sz w:val="24"/>
        </w:rPr>
        <w:t>Вентвыбросы</w:t>
      </w:r>
      <w:proofErr w:type="spellEnd"/>
      <w:r>
        <w:rPr>
          <w:sz w:val="24"/>
        </w:rPr>
        <w:t xml:space="preserve">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14:paraId="0B748477" w14:textId="77777777" w:rsidR="00997F6A" w:rsidRDefault="005C48BA">
      <w:pPr>
        <w:pStyle w:val="a6"/>
        <w:numPr>
          <w:ilvl w:val="0"/>
          <w:numId w:val="56"/>
        </w:numPr>
        <w:tabs>
          <w:tab w:val="left" w:pos="677"/>
        </w:tabs>
        <w:spacing w:before="160"/>
        <w:ind w:left="323" w:right="593" w:firstLine="0"/>
        <w:jc w:val="both"/>
        <w:rPr>
          <w:sz w:val="24"/>
        </w:rPr>
      </w:pPr>
      <w:r>
        <w:rPr>
          <w:sz w:val="24"/>
        </w:rPr>
        <w:t>На эксплуатируемой кровле подземного гаража-стоянки допускается размещать площадки отдыха, детские, спортивные, игровые</w:t>
      </w:r>
      <w:r>
        <w:rPr>
          <w:spacing w:val="-2"/>
          <w:sz w:val="24"/>
        </w:rPr>
        <w:t xml:space="preserve"> </w:t>
      </w:r>
      <w:r>
        <w:rPr>
          <w:sz w:val="24"/>
        </w:rPr>
        <w:t>и др. сооружения, на</w:t>
      </w:r>
      <w:r>
        <w:rPr>
          <w:spacing w:val="-2"/>
          <w:sz w:val="24"/>
        </w:rPr>
        <w:t xml:space="preserve"> </w:t>
      </w:r>
      <w:r>
        <w:rPr>
          <w:sz w:val="24"/>
        </w:rPr>
        <w:t>расстоянии 15</w:t>
      </w:r>
      <w:r>
        <w:rPr>
          <w:spacing w:val="-6"/>
          <w:sz w:val="24"/>
        </w:rPr>
        <w:t xml:space="preserve"> </w:t>
      </w:r>
      <w:r>
        <w:rPr>
          <w:sz w:val="24"/>
        </w:rPr>
        <w:t>м</w:t>
      </w:r>
      <w:r>
        <w:rPr>
          <w:spacing w:val="-4"/>
          <w:sz w:val="24"/>
        </w:rPr>
        <w:t xml:space="preserve"> </w:t>
      </w:r>
      <w:r>
        <w:rPr>
          <w:sz w:val="24"/>
        </w:rPr>
        <w:t>от вентиляционных шахт, въездов-выездов, проездов, при условии озеленения эксплуатируемой кровли и обеспечении ПДК в устье выброса в атмосферу.</w:t>
      </w:r>
    </w:p>
    <w:p w14:paraId="100A70B9" w14:textId="77777777" w:rsidR="00997F6A" w:rsidRDefault="005C48BA">
      <w:pPr>
        <w:pStyle w:val="a6"/>
        <w:numPr>
          <w:ilvl w:val="0"/>
          <w:numId w:val="56"/>
        </w:numPr>
        <w:tabs>
          <w:tab w:val="left" w:pos="629"/>
        </w:tabs>
        <w:spacing w:before="159" w:line="242" w:lineRule="auto"/>
        <w:ind w:left="323" w:right="596" w:firstLine="0"/>
        <w:jc w:val="both"/>
        <w:rPr>
          <w:sz w:val="24"/>
        </w:rPr>
      </w:pPr>
      <w:r>
        <w:rPr>
          <w:sz w:val="24"/>
        </w:rPr>
        <w:t>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14:paraId="7B93121D" w14:textId="77777777" w:rsidR="00997F6A" w:rsidRDefault="005C48BA">
      <w:pPr>
        <w:pStyle w:val="a6"/>
        <w:numPr>
          <w:ilvl w:val="0"/>
          <w:numId w:val="56"/>
        </w:numPr>
        <w:tabs>
          <w:tab w:val="left" w:pos="566"/>
        </w:tabs>
        <w:spacing w:before="158"/>
        <w:ind w:left="566" w:hanging="243"/>
        <w:jc w:val="left"/>
        <w:rPr>
          <w:sz w:val="24"/>
        </w:rPr>
      </w:pPr>
      <w:r>
        <w:rPr>
          <w:sz w:val="24"/>
        </w:rPr>
        <w:t>Разрыв</w:t>
      </w:r>
      <w:r>
        <w:rPr>
          <w:spacing w:val="-15"/>
          <w:sz w:val="24"/>
        </w:rPr>
        <w:t xml:space="preserve"> </w:t>
      </w:r>
      <w:r>
        <w:rPr>
          <w:sz w:val="24"/>
        </w:rPr>
        <w:t>от</w:t>
      </w:r>
      <w:r>
        <w:rPr>
          <w:spacing w:val="-9"/>
          <w:sz w:val="24"/>
        </w:rPr>
        <w:t xml:space="preserve"> </w:t>
      </w:r>
      <w:r>
        <w:rPr>
          <w:sz w:val="24"/>
        </w:rPr>
        <w:t>территорий</w:t>
      </w:r>
      <w:r>
        <w:rPr>
          <w:spacing w:val="-12"/>
          <w:sz w:val="24"/>
        </w:rPr>
        <w:t xml:space="preserve"> </w:t>
      </w:r>
      <w:r>
        <w:rPr>
          <w:sz w:val="24"/>
        </w:rPr>
        <w:t>подземных</w:t>
      </w:r>
      <w:r>
        <w:rPr>
          <w:spacing w:val="-13"/>
          <w:sz w:val="24"/>
        </w:rPr>
        <w:t xml:space="preserve"> </w:t>
      </w:r>
      <w:r>
        <w:rPr>
          <w:sz w:val="24"/>
        </w:rPr>
        <w:t>гаражей-стоянок</w:t>
      </w:r>
      <w:r>
        <w:rPr>
          <w:spacing w:val="-15"/>
          <w:sz w:val="24"/>
        </w:rPr>
        <w:t xml:space="preserve"> </w:t>
      </w:r>
      <w:r>
        <w:rPr>
          <w:sz w:val="24"/>
        </w:rPr>
        <w:t>не</w:t>
      </w:r>
      <w:r>
        <w:rPr>
          <w:spacing w:val="-10"/>
          <w:sz w:val="24"/>
        </w:rPr>
        <w:t xml:space="preserve"> </w:t>
      </w:r>
      <w:r>
        <w:rPr>
          <w:spacing w:val="-2"/>
          <w:sz w:val="24"/>
        </w:rPr>
        <w:t>лимитируется.</w:t>
      </w:r>
    </w:p>
    <w:p w14:paraId="542AE97B" w14:textId="77777777" w:rsidR="00997F6A" w:rsidRDefault="005C48BA">
      <w:pPr>
        <w:pStyle w:val="a6"/>
        <w:numPr>
          <w:ilvl w:val="0"/>
          <w:numId w:val="56"/>
        </w:numPr>
        <w:tabs>
          <w:tab w:val="left" w:pos="744"/>
        </w:tabs>
        <w:spacing w:before="163" w:line="237" w:lineRule="auto"/>
        <w:ind w:left="323" w:right="590" w:firstLine="0"/>
        <w:jc w:val="both"/>
        <w:rPr>
          <w:sz w:val="24"/>
        </w:rPr>
      </w:pPr>
      <w:r>
        <w:rPr>
          <w:sz w:val="24"/>
        </w:rPr>
        <w:t>Требования, отнесенные к подземным гаражам, распространяются на размещение обвалованных гаражей-стоянок.</w:t>
      </w:r>
    </w:p>
    <w:p w14:paraId="0D4BF2C5" w14:textId="77777777" w:rsidR="00997F6A" w:rsidRDefault="005C48BA">
      <w:pPr>
        <w:pStyle w:val="a6"/>
        <w:numPr>
          <w:ilvl w:val="0"/>
          <w:numId w:val="56"/>
        </w:numPr>
        <w:tabs>
          <w:tab w:val="left" w:pos="686"/>
        </w:tabs>
        <w:spacing w:before="161"/>
        <w:ind w:left="686" w:hanging="363"/>
        <w:jc w:val="left"/>
        <w:rPr>
          <w:sz w:val="24"/>
        </w:rPr>
      </w:pPr>
      <w:r>
        <w:rPr>
          <w:sz w:val="24"/>
        </w:rPr>
        <w:t>Для</w:t>
      </w:r>
      <w:r>
        <w:rPr>
          <w:spacing w:val="-12"/>
          <w:sz w:val="24"/>
        </w:rPr>
        <w:t xml:space="preserve"> </w:t>
      </w:r>
      <w:r>
        <w:rPr>
          <w:sz w:val="24"/>
        </w:rPr>
        <w:t>гостевых</w:t>
      </w:r>
      <w:r>
        <w:rPr>
          <w:spacing w:val="-11"/>
          <w:sz w:val="24"/>
        </w:rPr>
        <w:t xml:space="preserve"> </w:t>
      </w:r>
      <w:r>
        <w:rPr>
          <w:sz w:val="24"/>
        </w:rPr>
        <w:t>автостоянок</w:t>
      </w:r>
      <w:r>
        <w:rPr>
          <w:spacing w:val="-8"/>
          <w:sz w:val="24"/>
        </w:rPr>
        <w:t xml:space="preserve"> </w:t>
      </w:r>
      <w:r>
        <w:rPr>
          <w:sz w:val="24"/>
        </w:rPr>
        <w:t>жилых</w:t>
      </w:r>
      <w:r>
        <w:rPr>
          <w:spacing w:val="-12"/>
          <w:sz w:val="24"/>
        </w:rPr>
        <w:t xml:space="preserve"> </w:t>
      </w:r>
      <w:r>
        <w:rPr>
          <w:sz w:val="24"/>
        </w:rPr>
        <w:t>домов</w:t>
      </w:r>
      <w:r>
        <w:rPr>
          <w:spacing w:val="-5"/>
          <w:sz w:val="24"/>
        </w:rPr>
        <w:t xml:space="preserve"> </w:t>
      </w:r>
      <w:r>
        <w:rPr>
          <w:sz w:val="24"/>
        </w:rPr>
        <w:t>разрывы</w:t>
      </w:r>
      <w:r>
        <w:rPr>
          <w:spacing w:val="-10"/>
          <w:sz w:val="24"/>
        </w:rPr>
        <w:t xml:space="preserve"> </w:t>
      </w:r>
      <w:r>
        <w:rPr>
          <w:sz w:val="24"/>
        </w:rPr>
        <w:t>не</w:t>
      </w:r>
      <w:r>
        <w:rPr>
          <w:spacing w:val="-8"/>
          <w:sz w:val="24"/>
        </w:rPr>
        <w:t xml:space="preserve"> </w:t>
      </w:r>
      <w:r>
        <w:rPr>
          <w:spacing w:val="-2"/>
          <w:sz w:val="24"/>
        </w:rPr>
        <w:t>устанавливаются.</w:t>
      </w:r>
    </w:p>
    <w:p w14:paraId="35AD364D" w14:textId="77777777" w:rsidR="00997F6A" w:rsidRDefault="005C48BA">
      <w:pPr>
        <w:pStyle w:val="a6"/>
        <w:numPr>
          <w:ilvl w:val="0"/>
          <w:numId w:val="56"/>
        </w:numPr>
        <w:tabs>
          <w:tab w:val="left" w:pos="686"/>
        </w:tabs>
        <w:spacing w:before="209"/>
        <w:ind w:left="686" w:hanging="363"/>
        <w:jc w:val="left"/>
        <w:rPr>
          <w:sz w:val="24"/>
        </w:rPr>
      </w:pPr>
      <w:r>
        <w:rPr>
          <w:sz w:val="24"/>
        </w:rPr>
        <w:t>Разрывы,</w:t>
      </w:r>
      <w:r>
        <w:rPr>
          <w:spacing w:val="-11"/>
          <w:sz w:val="24"/>
        </w:rPr>
        <w:t xml:space="preserve"> </w:t>
      </w:r>
      <w:r>
        <w:rPr>
          <w:sz w:val="24"/>
        </w:rPr>
        <w:t>приведенные</w:t>
      </w:r>
      <w:r>
        <w:rPr>
          <w:spacing w:val="-14"/>
          <w:sz w:val="24"/>
        </w:rPr>
        <w:t xml:space="preserve"> </w:t>
      </w:r>
      <w:r>
        <w:rPr>
          <w:sz w:val="24"/>
        </w:rPr>
        <w:t>в</w:t>
      </w:r>
      <w:r>
        <w:rPr>
          <w:spacing w:val="-12"/>
          <w:sz w:val="24"/>
        </w:rPr>
        <w:t xml:space="preserve"> </w:t>
      </w:r>
      <w:r>
        <w:rPr>
          <w:sz w:val="24"/>
        </w:rPr>
        <w:t>таблице</w:t>
      </w:r>
      <w:r>
        <w:rPr>
          <w:spacing w:val="-10"/>
          <w:sz w:val="24"/>
        </w:rPr>
        <w:t xml:space="preserve"> </w:t>
      </w:r>
      <w:r>
        <w:rPr>
          <w:sz w:val="24"/>
        </w:rPr>
        <w:t>62,</w:t>
      </w:r>
      <w:r>
        <w:rPr>
          <w:spacing w:val="-7"/>
          <w:sz w:val="24"/>
        </w:rPr>
        <w:t xml:space="preserve"> </w:t>
      </w:r>
      <w:r>
        <w:rPr>
          <w:sz w:val="24"/>
        </w:rPr>
        <w:t>могут</w:t>
      </w:r>
      <w:r>
        <w:rPr>
          <w:spacing w:val="-8"/>
          <w:sz w:val="24"/>
        </w:rPr>
        <w:t xml:space="preserve"> </w:t>
      </w:r>
      <w:r>
        <w:rPr>
          <w:sz w:val="24"/>
        </w:rPr>
        <w:t>приниматься</w:t>
      </w:r>
      <w:r>
        <w:rPr>
          <w:spacing w:val="-9"/>
          <w:sz w:val="24"/>
        </w:rPr>
        <w:t xml:space="preserve"> </w:t>
      </w:r>
      <w:r>
        <w:rPr>
          <w:sz w:val="24"/>
        </w:rPr>
        <w:t>с</w:t>
      </w:r>
      <w:r>
        <w:rPr>
          <w:spacing w:val="-10"/>
          <w:sz w:val="24"/>
        </w:rPr>
        <w:t xml:space="preserve"> </w:t>
      </w:r>
      <w:r>
        <w:rPr>
          <w:sz w:val="24"/>
        </w:rPr>
        <w:t>учетом</w:t>
      </w:r>
      <w:r>
        <w:rPr>
          <w:spacing w:val="-7"/>
          <w:sz w:val="24"/>
        </w:rPr>
        <w:t xml:space="preserve"> </w:t>
      </w:r>
      <w:r>
        <w:rPr>
          <w:spacing w:val="-2"/>
          <w:sz w:val="24"/>
        </w:rPr>
        <w:t>интерполяции</w:t>
      </w:r>
    </w:p>
    <w:p w14:paraId="5108ED6E" w14:textId="77777777" w:rsidR="00997F6A" w:rsidRDefault="00997F6A">
      <w:pPr>
        <w:pStyle w:val="a3"/>
        <w:ind w:left="0" w:firstLine="0"/>
        <w:jc w:val="left"/>
      </w:pPr>
    </w:p>
    <w:p w14:paraId="5E897D69" w14:textId="77777777" w:rsidR="00997F6A" w:rsidRDefault="00997F6A">
      <w:pPr>
        <w:pStyle w:val="a3"/>
        <w:spacing w:before="118"/>
        <w:ind w:left="0" w:firstLine="0"/>
        <w:jc w:val="left"/>
      </w:pPr>
    </w:p>
    <w:p w14:paraId="5B9D06ED" w14:textId="77777777" w:rsidR="00997F6A" w:rsidRDefault="005C48BA">
      <w:pPr>
        <w:pStyle w:val="a6"/>
        <w:numPr>
          <w:ilvl w:val="0"/>
          <w:numId w:val="32"/>
        </w:numPr>
        <w:tabs>
          <w:tab w:val="left" w:pos="950"/>
        </w:tabs>
        <w:spacing w:line="322" w:lineRule="exact"/>
        <w:ind w:left="950" w:hanging="330"/>
        <w:jc w:val="both"/>
        <w:rPr>
          <w:sz w:val="28"/>
        </w:rPr>
      </w:pPr>
      <w:r>
        <w:rPr>
          <w:sz w:val="28"/>
        </w:rPr>
        <w:t>Количество</w:t>
      </w:r>
      <w:r>
        <w:rPr>
          <w:spacing w:val="42"/>
          <w:sz w:val="28"/>
        </w:rPr>
        <w:t xml:space="preserve"> </w:t>
      </w:r>
      <w:r>
        <w:rPr>
          <w:sz w:val="28"/>
        </w:rPr>
        <w:t>парковочных</w:t>
      </w:r>
      <w:r>
        <w:rPr>
          <w:spacing w:val="39"/>
          <w:sz w:val="28"/>
        </w:rPr>
        <w:t xml:space="preserve"> </w:t>
      </w:r>
      <w:r>
        <w:rPr>
          <w:sz w:val="28"/>
        </w:rPr>
        <w:t>мест</w:t>
      </w:r>
      <w:r>
        <w:rPr>
          <w:spacing w:val="42"/>
          <w:sz w:val="28"/>
        </w:rPr>
        <w:t xml:space="preserve"> </w:t>
      </w:r>
      <w:r>
        <w:rPr>
          <w:sz w:val="28"/>
        </w:rPr>
        <w:t>для</w:t>
      </w:r>
      <w:r>
        <w:rPr>
          <w:spacing w:val="40"/>
          <w:sz w:val="28"/>
        </w:rPr>
        <w:t xml:space="preserve"> </w:t>
      </w:r>
      <w:r>
        <w:rPr>
          <w:sz w:val="28"/>
        </w:rPr>
        <w:t>МГН</w:t>
      </w:r>
      <w:r>
        <w:rPr>
          <w:spacing w:val="40"/>
          <w:sz w:val="28"/>
        </w:rPr>
        <w:t xml:space="preserve"> </w:t>
      </w:r>
      <w:r>
        <w:rPr>
          <w:sz w:val="28"/>
        </w:rPr>
        <w:t>следует</w:t>
      </w:r>
      <w:r>
        <w:rPr>
          <w:spacing w:val="42"/>
          <w:sz w:val="28"/>
        </w:rPr>
        <w:t xml:space="preserve"> </w:t>
      </w:r>
      <w:r>
        <w:rPr>
          <w:sz w:val="28"/>
        </w:rPr>
        <w:t>принимать</w:t>
      </w:r>
      <w:r>
        <w:rPr>
          <w:spacing w:val="42"/>
          <w:sz w:val="28"/>
        </w:rPr>
        <w:t xml:space="preserve"> </w:t>
      </w:r>
      <w:r>
        <w:rPr>
          <w:sz w:val="28"/>
        </w:rPr>
        <w:t>по</w:t>
      </w:r>
      <w:r>
        <w:rPr>
          <w:spacing w:val="43"/>
          <w:sz w:val="28"/>
        </w:rPr>
        <w:t xml:space="preserve"> </w:t>
      </w:r>
      <w:r>
        <w:rPr>
          <w:spacing w:val="-2"/>
          <w:sz w:val="28"/>
        </w:rPr>
        <w:t>пункту</w:t>
      </w:r>
    </w:p>
    <w:p w14:paraId="321F8D83" w14:textId="77777777" w:rsidR="00997F6A" w:rsidRDefault="005C48BA">
      <w:pPr>
        <w:pStyle w:val="a3"/>
        <w:ind w:right="419" w:firstLine="0"/>
      </w:pPr>
      <w:r>
        <w:t xml:space="preserve">5.2.1 СП 59.13330.2020. - Стоянки для хранения автомобилей и других </w:t>
      </w:r>
      <w:proofErr w:type="spellStart"/>
      <w:r>
        <w:t>мототранспортных</w:t>
      </w:r>
      <w:proofErr w:type="spellEnd"/>
      <w:r>
        <w:t xml:space="preserve"> средств, принадлежащих инвалидам, следует предусматривать в радиусе пешеходной доступности согласно пункту 5.2.2</w:t>
      </w:r>
      <w:r>
        <w:rPr>
          <w:spacing w:val="-2"/>
        </w:rPr>
        <w:t xml:space="preserve"> </w:t>
      </w:r>
      <w:r>
        <w:t xml:space="preserve">СП </w:t>
      </w:r>
      <w:r>
        <w:rPr>
          <w:spacing w:val="-2"/>
        </w:rPr>
        <w:t>59.13330.2020.</w:t>
      </w:r>
    </w:p>
    <w:p w14:paraId="7F84A524" w14:textId="77777777" w:rsidR="00997F6A" w:rsidRDefault="005C48BA">
      <w:pPr>
        <w:pStyle w:val="a3"/>
        <w:ind w:right="416"/>
      </w:pPr>
      <w:r>
        <w:t xml:space="preserve">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w:t>
      </w:r>
      <w:proofErr w:type="spellStart"/>
      <w:r>
        <w:t>машино</w:t>
      </w:r>
      <w:proofErr w:type="spellEnd"/>
      <w:r>
        <w:t xml:space="preserve">-мест (но не менее одного места) для людей с инвалидностью, включая число специализированных </w:t>
      </w:r>
      <w:proofErr w:type="spellStart"/>
      <w:r>
        <w:t>машино</w:t>
      </w:r>
      <w:proofErr w:type="spellEnd"/>
      <w:r>
        <w:t>-мест для транспортных</w:t>
      </w:r>
      <w:r>
        <w:rPr>
          <w:spacing w:val="55"/>
          <w:w w:val="150"/>
        </w:rPr>
        <w:t xml:space="preserve"> </w:t>
      </w:r>
      <w:r>
        <w:t>средств</w:t>
      </w:r>
      <w:r>
        <w:rPr>
          <w:spacing w:val="59"/>
          <w:w w:val="150"/>
        </w:rPr>
        <w:t xml:space="preserve"> </w:t>
      </w:r>
      <w:r>
        <w:t>(с</w:t>
      </w:r>
      <w:r>
        <w:rPr>
          <w:spacing w:val="62"/>
          <w:w w:val="150"/>
        </w:rPr>
        <w:t xml:space="preserve"> </w:t>
      </w:r>
      <w:r>
        <w:t>габаритами</w:t>
      </w:r>
      <w:r>
        <w:rPr>
          <w:spacing w:val="65"/>
          <w:w w:val="150"/>
        </w:rPr>
        <w:t xml:space="preserve"> </w:t>
      </w:r>
      <w:r>
        <w:t>по</w:t>
      </w:r>
      <w:r>
        <w:rPr>
          <w:spacing w:val="62"/>
          <w:w w:val="150"/>
        </w:rPr>
        <w:t xml:space="preserve"> </w:t>
      </w:r>
      <w:r>
        <w:t>п.</w:t>
      </w:r>
      <w:r>
        <w:rPr>
          <w:spacing w:val="63"/>
          <w:w w:val="150"/>
        </w:rPr>
        <w:t xml:space="preserve"> </w:t>
      </w:r>
      <w:r>
        <w:t>5.2.4)</w:t>
      </w:r>
      <w:r>
        <w:rPr>
          <w:spacing w:val="60"/>
          <w:w w:val="150"/>
        </w:rPr>
        <w:t xml:space="preserve"> </w:t>
      </w:r>
      <w:r>
        <w:t>инвалидов,</w:t>
      </w:r>
      <w:r>
        <w:rPr>
          <w:spacing w:val="63"/>
          <w:w w:val="150"/>
        </w:rPr>
        <w:t xml:space="preserve"> </w:t>
      </w:r>
      <w:r>
        <w:t>в</w:t>
      </w:r>
      <w:r>
        <w:rPr>
          <w:spacing w:val="58"/>
          <w:w w:val="150"/>
        </w:rPr>
        <w:t xml:space="preserve"> </w:t>
      </w:r>
      <w:r>
        <w:t>том</w:t>
      </w:r>
      <w:r>
        <w:rPr>
          <w:spacing w:val="63"/>
          <w:w w:val="150"/>
        </w:rPr>
        <w:t xml:space="preserve"> </w:t>
      </w:r>
      <w:r>
        <w:rPr>
          <w:spacing w:val="-2"/>
        </w:rPr>
        <w:t>числе</w:t>
      </w:r>
    </w:p>
    <w:p w14:paraId="1EC04C05" w14:textId="77777777" w:rsidR="00997F6A" w:rsidRDefault="00997F6A">
      <w:pPr>
        <w:pStyle w:val="a3"/>
        <w:sectPr w:rsidR="00997F6A">
          <w:pgSz w:w="11900" w:h="16840"/>
          <w:pgMar w:top="560" w:right="708" w:bottom="700" w:left="992" w:header="0" w:footer="518" w:gutter="0"/>
          <w:cols w:space="720"/>
        </w:sectPr>
      </w:pPr>
    </w:p>
    <w:p w14:paraId="52310BB2" w14:textId="77777777" w:rsidR="00997F6A" w:rsidRDefault="005C48BA">
      <w:pPr>
        <w:pStyle w:val="a3"/>
        <w:spacing w:before="61"/>
        <w:ind w:firstLine="0"/>
        <w:jc w:val="left"/>
      </w:pPr>
      <w:r>
        <w:t>передвигающихся на креслах-колясках, определять</w:t>
      </w:r>
      <w:r>
        <w:rPr>
          <w:spacing w:val="-3"/>
        </w:rPr>
        <w:t xml:space="preserve"> </w:t>
      </w:r>
      <w:r>
        <w:t>расчетом, при</w:t>
      </w:r>
      <w:r>
        <w:rPr>
          <w:spacing w:val="-1"/>
        </w:rPr>
        <w:t xml:space="preserve"> </w:t>
      </w:r>
      <w:r>
        <w:t>числе мест</w:t>
      </w:r>
      <w:r>
        <w:rPr>
          <w:spacing w:val="-2"/>
        </w:rPr>
        <w:t xml:space="preserve"> </w:t>
      </w:r>
      <w:r>
        <w:t>от общего числа по таблице 63.</w:t>
      </w:r>
    </w:p>
    <w:p w14:paraId="3E9A8820" w14:textId="77777777" w:rsidR="00997F6A" w:rsidRDefault="00997F6A">
      <w:pPr>
        <w:pStyle w:val="a3"/>
        <w:spacing w:before="3"/>
        <w:ind w:left="0" w:firstLine="0"/>
        <w:jc w:val="left"/>
      </w:pPr>
    </w:p>
    <w:p w14:paraId="49651302" w14:textId="77777777" w:rsidR="00997F6A" w:rsidRDefault="005C48BA">
      <w:pPr>
        <w:pStyle w:val="a3"/>
        <w:ind w:left="620" w:firstLine="0"/>
        <w:jc w:val="left"/>
      </w:pPr>
      <w:r>
        <w:t>Таблица</w:t>
      </w:r>
      <w:r>
        <w:rPr>
          <w:spacing w:val="-7"/>
        </w:rPr>
        <w:t xml:space="preserve"> </w:t>
      </w:r>
      <w:r>
        <w:t>63.</w:t>
      </w:r>
      <w:r>
        <w:rPr>
          <w:spacing w:val="-5"/>
        </w:rPr>
        <w:t xml:space="preserve"> </w:t>
      </w:r>
      <w:r>
        <w:t>Число</w:t>
      </w:r>
      <w:r>
        <w:rPr>
          <w:spacing w:val="-7"/>
        </w:rPr>
        <w:t xml:space="preserve"> </w:t>
      </w:r>
      <w:r>
        <w:t>специализированных</w:t>
      </w:r>
      <w:r>
        <w:rPr>
          <w:spacing w:val="-11"/>
        </w:rPr>
        <w:t xml:space="preserve"> </w:t>
      </w:r>
      <w:proofErr w:type="spellStart"/>
      <w:r>
        <w:t>машино</w:t>
      </w:r>
      <w:proofErr w:type="spellEnd"/>
      <w:r>
        <w:t>-мест</w:t>
      </w:r>
      <w:r>
        <w:rPr>
          <w:spacing w:val="-8"/>
        </w:rPr>
        <w:t xml:space="preserve"> </w:t>
      </w:r>
      <w:r>
        <w:t>для</w:t>
      </w:r>
      <w:r>
        <w:rPr>
          <w:spacing w:val="-6"/>
        </w:rPr>
        <w:t xml:space="preserve"> </w:t>
      </w:r>
      <w:r>
        <w:rPr>
          <w:spacing w:val="-5"/>
        </w:rPr>
        <w:t>МГН</w:t>
      </w:r>
    </w:p>
    <w:p w14:paraId="45971655" w14:textId="77777777" w:rsidR="00997F6A" w:rsidRDefault="00997F6A">
      <w:pPr>
        <w:pStyle w:val="a3"/>
        <w:spacing w:before="98" w:after="1"/>
        <w:ind w:left="0" w:firstLine="0"/>
        <w:jc w:val="left"/>
        <w:rPr>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0"/>
        <w:gridCol w:w="692"/>
        <w:gridCol w:w="656"/>
        <w:gridCol w:w="639"/>
        <w:gridCol w:w="972"/>
        <w:gridCol w:w="1072"/>
        <w:gridCol w:w="873"/>
      </w:tblGrid>
      <w:tr w:rsidR="00997F6A" w14:paraId="311D6F28" w14:textId="77777777">
        <w:trPr>
          <w:trHeight w:val="254"/>
        </w:trPr>
        <w:tc>
          <w:tcPr>
            <w:tcW w:w="4310" w:type="dxa"/>
          </w:tcPr>
          <w:p w14:paraId="50409637" w14:textId="77777777" w:rsidR="00997F6A" w:rsidRDefault="005C48BA">
            <w:pPr>
              <w:pStyle w:val="TableParagraph"/>
              <w:spacing w:line="234" w:lineRule="exact"/>
              <w:ind w:left="4"/>
            </w:pPr>
            <w:r>
              <w:t>Вместимость</w:t>
            </w:r>
            <w:r>
              <w:rPr>
                <w:spacing w:val="-13"/>
              </w:rPr>
              <w:t xml:space="preserve"> </w:t>
            </w:r>
            <w:r>
              <w:t>стоянок,</w:t>
            </w:r>
            <w:r>
              <w:rPr>
                <w:spacing w:val="-10"/>
              </w:rPr>
              <w:t xml:space="preserve"> </w:t>
            </w:r>
            <w:proofErr w:type="spellStart"/>
            <w:r>
              <w:t>машино</w:t>
            </w:r>
            <w:proofErr w:type="spellEnd"/>
            <w:r>
              <w:t>-</w:t>
            </w:r>
            <w:r>
              <w:rPr>
                <w:spacing w:val="-4"/>
              </w:rPr>
              <w:t>мест</w:t>
            </w:r>
          </w:p>
        </w:tc>
        <w:tc>
          <w:tcPr>
            <w:tcW w:w="4904" w:type="dxa"/>
            <w:gridSpan w:val="6"/>
          </w:tcPr>
          <w:p w14:paraId="58CFA5EE" w14:textId="77777777" w:rsidR="00997F6A" w:rsidRDefault="005C48BA">
            <w:pPr>
              <w:pStyle w:val="TableParagraph"/>
              <w:spacing w:line="234" w:lineRule="exact"/>
              <w:ind w:left="5"/>
            </w:pPr>
            <w:r>
              <w:t>Места</w:t>
            </w:r>
            <w:r>
              <w:rPr>
                <w:spacing w:val="-4"/>
              </w:rPr>
              <w:t xml:space="preserve"> </w:t>
            </w:r>
            <w:r>
              <w:t>для</w:t>
            </w:r>
            <w:r>
              <w:rPr>
                <w:spacing w:val="-6"/>
              </w:rPr>
              <w:t xml:space="preserve"> </w:t>
            </w:r>
            <w:r>
              <w:t>МГН,</w:t>
            </w:r>
            <w:r>
              <w:rPr>
                <w:spacing w:val="-7"/>
              </w:rPr>
              <w:t xml:space="preserve"> </w:t>
            </w:r>
            <w:proofErr w:type="spellStart"/>
            <w:r>
              <w:t>машино</w:t>
            </w:r>
            <w:proofErr w:type="spellEnd"/>
            <w:r>
              <w:t>-</w:t>
            </w:r>
            <w:r>
              <w:rPr>
                <w:spacing w:val="-4"/>
              </w:rPr>
              <w:t>мест</w:t>
            </w:r>
          </w:p>
        </w:tc>
      </w:tr>
      <w:tr w:rsidR="00997F6A" w14:paraId="798DE66D" w14:textId="77777777">
        <w:trPr>
          <w:trHeight w:val="503"/>
        </w:trPr>
        <w:tc>
          <w:tcPr>
            <w:tcW w:w="4310" w:type="dxa"/>
          </w:tcPr>
          <w:p w14:paraId="513E2740" w14:textId="77777777" w:rsidR="00997F6A" w:rsidRDefault="005C48BA">
            <w:pPr>
              <w:pStyle w:val="TableParagraph"/>
              <w:spacing w:line="244" w:lineRule="exact"/>
              <w:ind w:left="609"/>
            </w:pPr>
            <w:r>
              <w:t>до</w:t>
            </w:r>
            <w:r>
              <w:rPr>
                <w:spacing w:val="-4"/>
              </w:rPr>
              <w:t xml:space="preserve"> </w:t>
            </w:r>
            <w:r>
              <w:t>100</w:t>
            </w:r>
            <w:r>
              <w:rPr>
                <w:spacing w:val="1"/>
              </w:rPr>
              <w:t xml:space="preserve"> </w:t>
            </w:r>
            <w:r>
              <w:rPr>
                <w:spacing w:val="-2"/>
              </w:rPr>
              <w:t>включительно</w:t>
            </w:r>
          </w:p>
        </w:tc>
        <w:tc>
          <w:tcPr>
            <w:tcW w:w="692" w:type="dxa"/>
            <w:tcBorders>
              <w:right w:val="nil"/>
            </w:tcBorders>
          </w:tcPr>
          <w:p w14:paraId="5874944C" w14:textId="77777777" w:rsidR="00997F6A" w:rsidRDefault="005C48BA">
            <w:pPr>
              <w:pStyle w:val="TableParagraph"/>
              <w:spacing w:line="244" w:lineRule="exact"/>
              <w:ind w:left="129"/>
            </w:pPr>
            <w:r>
              <w:rPr>
                <w:spacing w:val="-5"/>
              </w:rPr>
              <w:t>5%,</w:t>
            </w:r>
          </w:p>
        </w:tc>
        <w:tc>
          <w:tcPr>
            <w:tcW w:w="656" w:type="dxa"/>
            <w:tcBorders>
              <w:left w:val="nil"/>
              <w:right w:val="nil"/>
            </w:tcBorders>
          </w:tcPr>
          <w:p w14:paraId="0B69FD7B" w14:textId="77777777" w:rsidR="00997F6A" w:rsidRDefault="005C48BA">
            <w:pPr>
              <w:pStyle w:val="TableParagraph"/>
              <w:spacing w:line="244" w:lineRule="exact"/>
              <w:ind w:left="220"/>
            </w:pPr>
            <w:r>
              <w:rPr>
                <w:spacing w:val="-5"/>
              </w:rPr>
              <w:t>но</w:t>
            </w:r>
          </w:p>
        </w:tc>
        <w:tc>
          <w:tcPr>
            <w:tcW w:w="639" w:type="dxa"/>
            <w:tcBorders>
              <w:left w:val="nil"/>
              <w:right w:val="nil"/>
            </w:tcBorders>
          </w:tcPr>
          <w:p w14:paraId="7C2E114D" w14:textId="77777777" w:rsidR="00997F6A" w:rsidRDefault="005C48BA">
            <w:pPr>
              <w:pStyle w:val="TableParagraph"/>
              <w:spacing w:line="244" w:lineRule="exact"/>
              <w:ind w:left="217"/>
            </w:pPr>
            <w:r>
              <w:rPr>
                <w:spacing w:val="-5"/>
              </w:rPr>
              <w:t>не</w:t>
            </w:r>
          </w:p>
        </w:tc>
        <w:tc>
          <w:tcPr>
            <w:tcW w:w="972" w:type="dxa"/>
            <w:tcBorders>
              <w:left w:val="nil"/>
              <w:right w:val="nil"/>
            </w:tcBorders>
          </w:tcPr>
          <w:p w14:paraId="0E5AAAF7" w14:textId="77777777" w:rsidR="00997F6A" w:rsidRDefault="005C48BA">
            <w:pPr>
              <w:pStyle w:val="TableParagraph"/>
              <w:spacing w:line="244" w:lineRule="exact"/>
              <w:ind w:left="216"/>
            </w:pPr>
            <w:r>
              <w:rPr>
                <w:spacing w:val="-2"/>
              </w:rPr>
              <w:t>менее</w:t>
            </w:r>
          </w:p>
        </w:tc>
        <w:tc>
          <w:tcPr>
            <w:tcW w:w="1072" w:type="dxa"/>
            <w:tcBorders>
              <w:left w:val="nil"/>
              <w:right w:val="nil"/>
            </w:tcBorders>
          </w:tcPr>
          <w:p w14:paraId="475D8019" w14:textId="77777777" w:rsidR="00997F6A" w:rsidRDefault="005C48BA">
            <w:pPr>
              <w:pStyle w:val="TableParagraph"/>
              <w:spacing w:line="244" w:lineRule="exact"/>
              <w:ind w:left="219"/>
            </w:pPr>
            <w:r>
              <w:rPr>
                <w:spacing w:val="-2"/>
              </w:rPr>
              <w:t>одного</w:t>
            </w:r>
          </w:p>
        </w:tc>
        <w:tc>
          <w:tcPr>
            <w:tcW w:w="873" w:type="dxa"/>
            <w:tcBorders>
              <w:left w:val="nil"/>
            </w:tcBorders>
          </w:tcPr>
          <w:p w14:paraId="69082C07" w14:textId="77777777" w:rsidR="00997F6A" w:rsidRDefault="005C48BA">
            <w:pPr>
              <w:pStyle w:val="TableParagraph"/>
              <w:spacing w:line="244" w:lineRule="exact"/>
              <w:ind w:left="217"/>
            </w:pPr>
            <w:r>
              <w:rPr>
                <w:spacing w:val="-2"/>
              </w:rPr>
              <w:t>места</w:t>
            </w:r>
          </w:p>
        </w:tc>
      </w:tr>
      <w:tr w:rsidR="00997F6A" w14:paraId="066CFCA3" w14:textId="77777777">
        <w:trPr>
          <w:trHeight w:val="503"/>
        </w:trPr>
        <w:tc>
          <w:tcPr>
            <w:tcW w:w="4310" w:type="dxa"/>
          </w:tcPr>
          <w:p w14:paraId="53CDD44A" w14:textId="77777777" w:rsidR="00997F6A" w:rsidRDefault="005C48BA">
            <w:pPr>
              <w:pStyle w:val="TableParagraph"/>
              <w:spacing w:line="244" w:lineRule="exact"/>
              <w:ind w:left="609"/>
            </w:pPr>
            <w:r>
              <w:t>от</w:t>
            </w:r>
            <w:r>
              <w:rPr>
                <w:spacing w:val="-1"/>
              </w:rPr>
              <w:t xml:space="preserve"> </w:t>
            </w:r>
            <w:r>
              <w:t>101 до</w:t>
            </w:r>
            <w:r>
              <w:rPr>
                <w:spacing w:val="-5"/>
              </w:rPr>
              <w:t xml:space="preserve"> </w:t>
            </w:r>
            <w:r>
              <w:t>200</w:t>
            </w:r>
            <w:r>
              <w:rPr>
                <w:spacing w:val="1"/>
              </w:rPr>
              <w:t xml:space="preserve"> </w:t>
            </w:r>
            <w:r>
              <w:rPr>
                <w:spacing w:val="-2"/>
              </w:rPr>
              <w:t>включительно</w:t>
            </w:r>
          </w:p>
        </w:tc>
        <w:tc>
          <w:tcPr>
            <w:tcW w:w="4904" w:type="dxa"/>
            <w:gridSpan w:val="6"/>
          </w:tcPr>
          <w:p w14:paraId="1A55FBEB" w14:textId="77777777" w:rsidR="00997F6A" w:rsidRDefault="005C48BA">
            <w:pPr>
              <w:pStyle w:val="TableParagraph"/>
              <w:spacing w:line="244" w:lineRule="exact"/>
              <w:ind w:left="129"/>
            </w:pPr>
            <w:r>
              <w:t>5</w:t>
            </w:r>
            <w:r>
              <w:rPr>
                <w:spacing w:val="37"/>
              </w:rPr>
              <w:t xml:space="preserve"> </w:t>
            </w:r>
            <w:r>
              <w:t>мест</w:t>
            </w:r>
            <w:r>
              <w:rPr>
                <w:spacing w:val="42"/>
              </w:rPr>
              <w:t xml:space="preserve"> </w:t>
            </w:r>
            <w:r>
              <w:t>и</w:t>
            </w:r>
            <w:r>
              <w:rPr>
                <w:spacing w:val="39"/>
              </w:rPr>
              <w:t xml:space="preserve"> </w:t>
            </w:r>
            <w:r>
              <w:t>дополнительно</w:t>
            </w:r>
            <w:r>
              <w:rPr>
                <w:spacing w:val="34"/>
              </w:rPr>
              <w:t xml:space="preserve"> </w:t>
            </w:r>
            <w:r>
              <w:t>3%</w:t>
            </w:r>
            <w:r>
              <w:rPr>
                <w:spacing w:val="41"/>
              </w:rPr>
              <w:t xml:space="preserve"> </w:t>
            </w:r>
            <w:r>
              <w:t>числа</w:t>
            </w:r>
            <w:r>
              <w:rPr>
                <w:spacing w:val="40"/>
              </w:rPr>
              <w:t xml:space="preserve"> </w:t>
            </w:r>
            <w:r>
              <w:t>мест</w:t>
            </w:r>
            <w:r>
              <w:rPr>
                <w:spacing w:val="43"/>
              </w:rPr>
              <w:t xml:space="preserve"> </w:t>
            </w:r>
            <w:r>
              <w:rPr>
                <w:spacing w:val="-4"/>
              </w:rPr>
              <w:t>свыше</w:t>
            </w:r>
          </w:p>
          <w:p w14:paraId="6FAE2276" w14:textId="77777777" w:rsidR="00997F6A" w:rsidRDefault="005C48BA">
            <w:pPr>
              <w:pStyle w:val="TableParagraph"/>
              <w:spacing w:before="1" w:line="238" w:lineRule="exact"/>
              <w:ind w:left="129"/>
            </w:pPr>
            <w:r>
              <w:rPr>
                <w:spacing w:val="-5"/>
              </w:rPr>
              <w:t>100</w:t>
            </w:r>
          </w:p>
        </w:tc>
      </w:tr>
      <w:tr w:rsidR="00997F6A" w14:paraId="4204E12F" w14:textId="77777777">
        <w:trPr>
          <w:trHeight w:val="508"/>
        </w:trPr>
        <w:tc>
          <w:tcPr>
            <w:tcW w:w="4310" w:type="dxa"/>
          </w:tcPr>
          <w:p w14:paraId="1E249EC2" w14:textId="77777777" w:rsidR="00997F6A" w:rsidRDefault="005C48BA">
            <w:pPr>
              <w:pStyle w:val="TableParagraph"/>
              <w:spacing w:line="249" w:lineRule="exact"/>
              <w:ind w:left="609"/>
            </w:pPr>
            <w:r>
              <w:t>от</w:t>
            </w:r>
            <w:r>
              <w:rPr>
                <w:spacing w:val="-1"/>
              </w:rPr>
              <w:t xml:space="preserve"> </w:t>
            </w:r>
            <w:r>
              <w:t>201 до</w:t>
            </w:r>
            <w:r>
              <w:rPr>
                <w:spacing w:val="-5"/>
              </w:rPr>
              <w:t xml:space="preserve"> </w:t>
            </w:r>
            <w:r>
              <w:t>500</w:t>
            </w:r>
            <w:r>
              <w:rPr>
                <w:spacing w:val="1"/>
              </w:rPr>
              <w:t xml:space="preserve"> </w:t>
            </w:r>
            <w:r>
              <w:rPr>
                <w:spacing w:val="-2"/>
              </w:rPr>
              <w:t>включительно</w:t>
            </w:r>
          </w:p>
        </w:tc>
        <w:tc>
          <w:tcPr>
            <w:tcW w:w="4904" w:type="dxa"/>
            <w:gridSpan w:val="6"/>
          </w:tcPr>
          <w:p w14:paraId="7DEB2C06" w14:textId="77777777" w:rsidR="00997F6A" w:rsidRDefault="005C48BA">
            <w:pPr>
              <w:pStyle w:val="TableParagraph"/>
              <w:spacing w:line="250" w:lineRule="exact"/>
              <w:ind w:left="129"/>
            </w:pPr>
            <w:r>
              <w:t>8</w:t>
            </w:r>
            <w:r>
              <w:rPr>
                <w:spacing w:val="36"/>
              </w:rPr>
              <w:t xml:space="preserve"> </w:t>
            </w:r>
            <w:r>
              <w:t>мест</w:t>
            </w:r>
            <w:r>
              <w:rPr>
                <w:spacing w:val="40"/>
              </w:rPr>
              <w:t xml:space="preserve"> </w:t>
            </w:r>
            <w:r>
              <w:t>и</w:t>
            </w:r>
            <w:r>
              <w:rPr>
                <w:spacing w:val="38"/>
              </w:rPr>
              <w:t xml:space="preserve"> </w:t>
            </w:r>
            <w:r>
              <w:t>дополнительно</w:t>
            </w:r>
            <w:r>
              <w:rPr>
                <w:spacing w:val="32"/>
              </w:rPr>
              <w:t xml:space="preserve"> </w:t>
            </w:r>
            <w:r>
              <w:t>2%</w:t>
            </w:r>
            <w:r>
              <w:rPr>
                <w:spacing w:val="38"/>
              </w:rPr>
              <w:t xml:space="preserve"> </w:t>
            </w:r>
            <w:r>
              <w:t>числа</w:t>
            </w:r>
            <w:r>
              <w:rPr>
                <w:spacing w:val="38"/>
              </w:rPr>
              <w:t xml:space="preserve"> </w:t>
            </w:r>
            <w:r>
              <w:t>мест</w:t>
            </w:r>
            <w:r>
              <w:rPr>
                <w:spacing w:val="40"/>
              </w:rPr>
              <w:t xml:space="preserve"> </w:t>
            </w:r>
            <w:r>
              <w:t xml:space="preserve">свыше </w:t>
            </w:r>
            <w:r>
              <w:rPr>
                <w:spacing w:val="-4"/>
              </w:rPr>
              <w:t>200</w:t>
            </w:r>
          </w:p>
        </w:tc>
      </w:tr>
      <w:tr w:rsidR="00997F6A" w14:paraId="43E56901" w14:textId="77777777">
        <w:trPr>
          <w:trHeight w:val="508"/>
        </w:trPr>
        <w:tc>
          <w:tcPr>
            <w:tcW w:w="4310" w:type="dxa"/>
          </w:tcPr>
          <w:p w14:paraId="503F9D6B" w14:textId="77777777" w:rsidR="00997F6A" w:rsidRDefault="005C48BA">
            <w:pPr>
              <w:pStyle w:val="TableParagraph"/>
              <w:spacing w:line="244" w:lineRule="exact"/>
              <w:ind w:left="609"/>
            </w:pPr>
            <w:r>
              <w:t>501</w:t>
            </w:r>
            <w:r>
              <w:rPr>
                <w:spacing w:val="2"/>
              </w:rPr>
              <w:t xml:space="preserve"> </w:t>
            </w:r>
            <w:r>
              <w:t>и</w:t>
            </w:r>
            <w:r>
              <w:rPr>
                <w:spacing w:val="-1"/>
              </w:rPr>
              <w:t xml:space="preserve"> </w:t>
            </w:r>
            <w:r>
              <w:rPr>
                <w:spacing w:val="-2"/>
              </w:rPr>
              <w:t>более</w:t>
            </w:r>
          </w:p>
        </w:tc>
        <w:tc>
          <w:tcPr>
            <w:tcW w:w="4904" w:type="dxa"/>
            <w:gridSpan w:val="6"/>
          </w:tcPr>
          <w:p w14:paraId="3386E771" w14:textId="77777777" w:rsidR="00997F6A" w:rsidRDefault="005C48BA">
            <w:pPr>
              <w:pStyle w:val="TableParagraph"/>
              <w:spacing w:line="244" w:lineRule="exact"/>
              <w:ind w:left="129"/>
            </w:pPr>
            <w:r>
              <w:t>14</w:t>
            </w:r>
            <w:r>
              <w:rPr>
                <w:spacing w:val="23"/>
              </w:rPr>
              <w:t xml:space="preserve"> </w:t>
            </w:r>
            <w:r>
              <w:t>мест</w:t>
            </w:r>
            <w:r>
              <w:rPr>
                <w:spacing w:val="23"/>
              </w:rPr>
              <w:t xml:space="preserve"> </w:t>
            </w:r>
            <w:r>
              <w:t>и</w:t>
            </w:r>
            <w:r>
              <w:rPr>
                <w:spacing w:val="25"/>
              </w:rPr>
              <w:t xml:space="preserve"> </w:t>
            </w:r>
            <w:r>
              <w:t>дополнительно</w:t>
            </w:r>
            <w:r>
              <w:rPr>
                <w:spacing w:val="19"/>
              </w:rPr>
              <w:t xml:space="preserve"> </w:t>
            </w:r>
            <w:r>
              <w:t>1%</w:t>
            </w:r>
            <w:r>
              <w:rPr>
                <w:spacing w:val="22"/>
              </w:rPr>
              <w:t xml:space="preserve"> </w:t>
            </w:r>
            <w:r>
              <w:t>числа</w:t>
            </w:r>
            <w:r>
              <w:rPr>
                <w:spacing w:val="26"/>
              </w:rPr>
              <w:t xml:space="preserve"> </w:t>
            </w:r>
            <w:r>
              <w:t>мест</w:t>
            </w:r>
            <w:r>
              <w:rPr>
                <w:spacing w:val="28"/>
              </w:rPr>
              <w:t xml:space="preserve"> </w:t>
            </w:r>
            <w:r>
              <w:rPr>
                <w:spacing w:val="-4"/>
              </w:rPr>
              <w:t>свыше</w:t>
            </w:r>
          </w:p>
          <w:p w14:paraId="59699E29" w14:textId="77777777" w:rsidR="00997F6A" w:rsidRDefault="005C48BA">
            <w:pPr>
              <w:pStyle w:val="TableParagraph"/>
              <w:spacing w:before="1" w:line="243" w:lineRule="exact"/>
              <w:ind w:left="129"/>
            </w:pPr>
            <w:r>
              <w:rPr>
                <w:spacing w:val="-5"/>
              </w:rPr>
              <w:t>500</w:t>
            </w:r>
          </w:p>
        </w:tc>
      </w:tr>
    </w:tbl>
    <w:p w14:paraId="52FA2A99" w14:textId="77777777" w:rsidR="00997F6A" w:rsidRDefault="005C48BA">
      <w:pPr>
        <w:pStyle w:val="a6"/>
        <w:numPr>
          <w:ilvl w:val="0"/>
          <w:numId w:val="32"/>
        </w:numPr>
        <w:tabs>
          <w:tab w:val="left" w:pos="1031"/>
        </w:tabs>
        <w:spacing w:before="316"/>
        <w:ind w:right="424" w:firstLine="566"/>
        <w:jc w:val="both"/>
        <w:rPr>
          <w:sz w:val="28"/>
        </w:rPr>
      </w:pPr>
      <w:r>
        <w:rPr>
          <w:sz w:val="28"/>
        </w:rPr>
        <w:t>В зонах жилой застройки предусматриваются стоянки для хранения и паркования легковых автомобилей населения при пешеходной доступности не более 800 м, а в районах реконструкции - не более 1200 м.</w:t>
      </w:r>
    </w:p>
    <w:p w14:paraId="62410440" w14:textId="77777777" w:rsidR="00997F6A" w:rsidRDefault="005C48BA">
      <w:pPr>
        <w:pStyle w:val="a6"/>
        <w:numPr>
          <w:ilvl w:val="0"/>
          <w:numId w:val="32"/>
        </w:numPr>
        <w:tabs>
          <w:tab w:val="left" w:pos="1146"/>
        </w:tabs>
        <w:ind w:right="423" w:firstLine="566"/>
        <w:jc w:val="both"/>
        <w:rPr>
          <w:sz w:val="28"/>
        </w:rPr>
      </w:pPr>
      <w:r>
        <w:rPr>
          <w:sz w:val="28"/>
        </w:rPr>
        <w:t xml:space="preserve">На территории жилой застройки рекомендуется предусматривать гостевые стоянки, предназначенные для посетителей жилой застройки, из расчета не менее 30 </w:t>
      </w:r>
      <w:proofErr w:type="spellStart"/>
      <w:r>
        <w:rPr>
          <w:sz w:val="28"/>
        </w:rPr>
        <w:t>машино</w:t>
      </w:r>
      <w:proofErr w:type="spellEnd"/>
      <w:r>
        <w:rPr>
          <w:sz w:val="28"/>
        </w:rPr>
        <w:t>-мест на 1000 жителей, или по РНГП.</w:t>
      </w:r>
    </w:p>
    <w:p w14:paraId="734CEED4" w14:textId="77777777" w:rsidR="00997F6A" w:rsidRDefault="005C48BA">
      <w:pPr>
        <w:pStyle w:val="a6"/>
        <w:numPr>
          <w:ilvl w:val="0"/>
          <w:numId w:val="32"/>
        </w:numPr>
        <w:tabs>
          <w:tab w:val="left" w:pos="1429"/>
        </w:tabs>
        <w:ind w:right="422" w:firstLine="566"/>
        <w:jc w:val="both"/>
        <w:rPr>
          <w:sz w:val="28"/>
        </w:rPr>
      </w:pPr>
      <w:r>
        <w:rPr>
          <w:sz w:val="28"/>
        </w:rPr>
        <w:t xml:space="preserve">В зонах малоэтажной жилой застройки блокированными многоквартирными жилыми домами при определении общей потребности в стоянках для хранения и паркования легковых автомобилей населения принимаются показатели минимально допустимого количество </w:t>
      </w:r>
      <w:proofErr w:type="spellStart"/>
      <w:r>
        <w:rPr>
          <w:sz w:val="28"/>
        </w:rPr>
        <w:t>машино</w:t>
      </w:r>
      <w:proofErr w:type="spellEnd"/>
      <w:r>
        <w:rPr>
          <w:sz w:val="28"/>
        </w:rPr>
        <w:t>-мест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 по таблице 64.</w:t>
      </w:r>
    </w:p>
    <w:p w14:paraId="69732436" w14:textId="77777777" w:rsidR="00997F6A" w:rsidRDefault="005C48BA">
      <w:pPr>
        <w:pStyle w:val="a3"/>
        <w:spacing w:before="321"/>
        <w:ind w:left="846" w:firstLine="0"/>
        <w:jc w:val="left"/>
      </w:pPr>
      <w:r>
        <w:t>Таблица</w:t>
      </w:r>
      <w:r>
        <w:rPr>
          <w:spacing w:val="-5"/>
        </w:rPr>
        <w:t xml:space="preserve"> </w:t>
      </w:r>
      <w:r>
        <w:t>64.</w:t>
      </w:r>
      <w:r>
        <w:rPr>
          <w:spacing w:val="-3"/>
        </w:rPr>
        <w:t xml:space="preserve"> </w:t>
      </w:r>
      <w:r>
        <w:t>Нормы</w:t>
      </w:r>
      <w:r>
        <w:rPr>
          <w:spacing w:val="-6"/>
        </w:rPr>
        <w:t xml:space="preserve"> </w:t>
      </w:r>
      <w:r>
        <w:t>расчета</w:t>
      </w:r>
      <w:r>
        <w:rPr>
          <w:spacing w:val="-5"/>
        </w:rPr>
        <w:t xml:space="preserve"> </w:t>
      </w:r>
      <w:r>
        <w:t>стоянок</w:t>
      </w:r>
      <w:r>
        <w:rPr>
          <w:spacing w:val="-6"/>
        </w:rPr>
        <w:t xml:space="preserve"> </w:t>
      </w:r>
      <w:r>
        <w:t>автомобилей</w:t>
      </w:r>
      <w:r>
        <w:rPr>
          <w:spacing w:val="-5"/>
        </w:rPr>
        <w:t xml:space="preserve"> </w:t>
      </w:r>
      <w:r>
        <w:t>в</w:t>
      </w:r>
      <w:r>
        <w:rPr>
          <w:spacing w:val="-7"/>
        </w:rPr>
        <w:t xml:space="preserve"> </w:t>
      </w:r>
      <w:r>
        <w:t>жилой</w:t>
      </w:r>
      <w:r>
        <w:rPr>
          <w:spacing w:val="-5"/>
        </w:rPr>
        <w:t xml:space="preserve"> </w:t>
      </w:r>
      <w:r>
        <w:rPr>
          <w:spacing w:val="-4"/>
        </w:rPr>
        <w:t>зоне</w:t>
      </w:r>
    </w:p>
    <w:p w14:paraId="01412CB9" w14:textId="77777777" w:rsidR="00997F6A" w:rsidRDefault="00997F6A">
      <w:pPr>
        <w:pStyle w:val="a3"/>
        <w:spacing w:before="31"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49"/>
        <w:gridCol w:w="4690"/>
      </w:tblGrid>
      <w:tr w:rsidR="00997F6A" w14:paraId="43AC77C9" w14:textId="77777777">
        <w:trPr>
          <w:trHeight w:val="503"/>
        </w:trPr>
        <w:tc>
          <w:tcPr>
            <w:tcW w:w="4949" w:type="dxa"/>
          </w:tcPr>
          <w:p w14:paraId="3C5D6769" w14:textId="77777777" w:rsidR="00997F6A" w:rsidRDefault="005C48BA">
            <w:pPr>
              <w:pStyle w:val="TableParagraph"/>
              <w:spacing w:line="244" w:lineRule="exact"/>
              <w:ind w:left="654"/>
            </w:pPr>
            <w:r>
              <w:t>Тип</w:t>
            </w:r>
            <w:r>
              <w:rPr>
                <w:spacing w:val="-5"/>
              </w:rPr>
              <w:t xml:space="preserve"> </w:t>
            </w:r>
            <w:r>
              <w:t>жилого</w:t>
            </w:r>
            <w:r>
              <w:rPr>
                <w:spacing w:val="-6"/>
              </w:rPr>
              <w:t xml:space="preserve"> </w:t>
            </w:r>
            <w:r>
              <w:t>дома</w:t>
            </w:r>
            <w:r>
              <w:rPr>
                <w:spacing w:val="1"/>
              </w:rPr>
              <w:t xml:space="preserve"> </w:t>
            </w:r>
            <w:r>
              <w:t>по</w:t>
            </w:r>
            <w:r>
              <w:rPr>
                <w:spacing w:val="-7"/>
              </w:rPr>
              <w:t xml:space="preserve"> </w:t>
            </w:r>
            <w:r>
              <w:t>уровню</w:t>
            </w:r>
            <w:r>
              <w:rPr>
                <w:spacing w:val="-3"/>
              </w:rPr>
              <w:t xml:space="preserve"> </w:t>
            </w:r>
            <w:r>
              <w:rPr>
                <w:spacing w:val="-2"/>
              </w:rPr>
              <w:t>комфорта</w:t>
            </w:r>
          </w:p>
        </w:tc>
        <w:tc>
          <w:tcPr>
            <w:tcW w:w="4690" w:type="dxa"/>
          </w:tcPr>
          <w:p w14:paraId="6654F572" w14:textId="77777777" w:rsidR="00997F6A" w:rsidRDefault="005C48BA">
            <w:pPr>
              <w:pStyle w:val="TableParagraph"/>
              <w:spacing w:line="244" w:lineRule="exact"/>
              <w:ind w:left="27" w:right="12"/>
              <w:jc w:val="center"/>
            </w:pPr>
            <w:r>
              <w:t>Хранение</w:t>
            </w:r>
            <w:r>
              <w:rPr>
                <w:spacing w:val="-14"/>
              </w:rPr>
              <w:t xml:space="preserve"> </w:t>
            </w:r>
            <w:r>
              <w:t>автотранспорта,</w:t>
            </w:r>
            <w:r>
              <w:rPr>
                <w:spacing w:val="-9"/>
              </w:rPr>
              <w:t xml:space="preserve"> </w:t>
            </w:r>
            <w:proofErr w:type="spellStart"/>
            <w:r>
              <w:t>машино</w:t>
            </w:r>
            <w:proofErr w:type="spellEnd"/>
            <w:r>
              <w:t>-мест</w:t>
            </w:r>
            <w:r>
              <w:rPr>
                <w:spacing w:val="-9"/>
              </w:rPr>
              <w:t xml:space="preserve"> </w:t>
            </w:r>
            <w:r>
              <w:rPr>
                <w:spacing w:val="-5"/>
              </w:rPr>
              <w:t>на</w:t>
            </w:r>
          </w:p>
          <w:p w14:paraId="6458F499" w14:textId="77777777" w:rsidR="00997F6A" w:rsidRDefault="005C48BA">
            <w:pPr>
              <w:pStyle w:val="TableParagraph"/>
              <w:spacing w:before="1" w:line="238" w:lineRule="exact"/>
              <w:ind w:left="27"/>
              <w:jc w:val="center"/>
            </w:pPr>
            <w:r>
              <w:rPr>
                <w:spacing w:val="-2"/>
              </w:rPr>
              <w:t>квартиру</w:t>
            </w:r>
          </w:p>
        </w:tc>
      </w:tr>
      <w:tr w:rsidR="00997F6A" w14:paraId="16AB662B" w14:textId="77777777">
        <w:trPr>
          <w:trHeight w:val="253"/>
        </w:trPr>
        <w:tc>
          <w:tcPr>
            <w:tcW w:w="4949" w:type="dxa"/>
          </w:tcPr>
          <w:p w14:paraId="4A7C2A91" w14:textId="77777777" w:rsidR="00997F6A" w:rsidRDefault="005C48BA">
            <w:pPr>
              <w:pStyle w:val="TableParagraph"/>
              <w:spacing w:line="234" w:lineRule="exact"/>
              <w:ind w:left="78"/>
            </w:pPr>
            <w:r>
              <w:t>1</w:t>
            </w:r>
            <w:r>
              <w:rPr>
                <w:spacing w:val="-10"/>
              </w:rPr>
              <w:t xml:space="preserve"> </w:t>
            </w:r>
            <w:r>
              <w:t>Бизнес-</w:t>
            </w:r>
            <w:r>
              <w:rPr>
                <w:spacing w:val="-2"/>
              </w:rPr>
              <w:t>класс</w:t>
            </w:r>
          </w:p>
        </w:tc>
        <w:tc>
          <w:tcPr>
            <w:tcW w:w="4690" w:type="dxa"/>
          </w:tcPr>
          <w:p w14:paraId="1879E0A2" w14:textId="77777777" w:rsidR="00997F6A" w:rsidRDefault="005C48BA">
            <w:pPr>
              <w:pStyle w:val="TableParagraph"/>
              <w:spacing w:line="234" w:lineRule="exact"/>
              <w:ind w:left="27" w:right="5"/>
              <w:jc w:val="center"/>
            </w:pPr>
            <w:r>
              <w:rPr>
                <w:spacing w:val="-5"/>
              </w:rPr>
              <w:t>2,0</w:t>
            </w:r>
          </w:p>
        </w:tc>
      </w:tr>
      <w:tr w:rsidR="00997F6A" w14:paraId="126D1F48" w14:textId="77777777">
        <w:trPr>
          <w:trHeight w:val="253"/>
        </w:trPr>
        <w:tc>
          <w:tcPr>
            <w:tcW w:w="4949" w:type="dxa"/>
          </w:tcPr>
          <w:p w14:paraId="487B45C1" w14:textId="77777777" w:rsidR="00997F6A" w:rsidRDefault="005C48BA">
            <w:pPr>
              <w:pStyle w:val="TableParagraph"/>
              <w:spacing w:line="234" w:lineRule="exact"/>
              <w:ind w:left="78"/>
            </w:pPr>
            <w:r>
              <w:t>2</w:t>
            </w:r>
            <w:r>
              <w:rPr>
                <w:spacing w:val="-5"/>
              </w:rPr>
              <w:t xml:space="preserve"> </w:t>
            </w:r>
            <w:r>
              <w:t>Стандартное</w:t>
            </w:r>
            <w:r>
              <w:rPr>
                <w:spacing w:val="-10"/>
              </w:rPr>
              <w:t xml:space="preserve"> </w:t>
            </w:r>
            <w:r>
              <w:rPr>
                <w:spacing w:val="-4"/>
              </w:rPr>
              <w:t>жилье</w:t>
            </w:r>
          </w:p>
        </w:tc>
        <w:tc>
          <w:tcPr>
            <w:tcW w:w="4690" w:type="dxa"/>
          </w:tcPr>
          <w:p w14:paraId="3C2FD78D" w14:textId="77777777" w:rsidR="00997F6A" w:rsidRDefault="005C48BA">
            <w:pPr>
              <w:pStyle w:val="TableParagraph"/>
              <w:spacing w:line="234" w:lineRule="exact"/>
              <w:ind w:left="27" w:right="5"/>
              <w:jc w:val="center"/>
            </w:pPr>
            <w:r>
              <w:rPr>
                <w:spacing w:val="-5"/>
              </w:rPr>
              <w:t>1,2</w:t>
            </w:r>
          </w:p>
        </w:tc>
      </w:tr>
      <w:tr w:rsidR="00997F6A" w14:paraId="7065B2DA" w14:textId="77777777">
        <w:trPr>
          <w:trHeight w:val="253"/>
        </w:trPr>
        <w:tc>
          <w:tcPr>
            <w:tcW w:w="4949" w:type="dxa"/>
          </w:tcPr>
          <w:p w14:paraId="7F55C593" w14:textId="77777777" w:rsidR="00997F6A" w:rsidRDefault="005C48BA">
            <w:pPr>
              <w:pStyle w:val="TableParagraph"/>
              <w:spacing w:line="234" w:lineRule="exact"/>
              <w:ind w:left="78"/>
            </w:pPr>
            <w:r>
              <w:t>3</w:t>
            </w:r>
            <w:r>
              <w:rPr>
                <w:spacing w:val="2"/>
              </w:rPr>
              <w:t xml:space="preserve"> </w:t>
            </w:r>
            <w:r>
              <w:rPr>
                <w:spacing w:val="-2"/>
              </w:rPr>
              <w:t>Муниципальный</w:t>
            </w:r>
          </w:p>
        </w:tc>
        <w:tc>
          <w:tcPr>
            <w:tcW w:w="4690" w:type="dxa"/>
          </w:tcPr>
          <w:p w14:paraId="18898FFE" w14:textId="77777777" w:rsidR="00997F6A" w:rsidRDefault="005C48BA">
            <w:pPr>
              <w:pStyle w:val="TableParagraph"/>
              <w:spacing w:line="234" w:lineRule="exact"/>
              <w:ind w:left="27" w:right="5"/>
              <w:jc w:val="center"/>
            </w:pPr>
            <w:r>
              <w:rPr>
                <w:spacing w:val="-5"/>
              </w:rPr>
              <w:t>1,0</w:t>
            </w:r>
          </w:p>
        </w:tc>
      </w:tr>
      <w:tr w:rsidR="00997F6A" w14:paraId="73B5428B" w14:textId="77777777">
        <w:trPr>
          <w:trHeight w:val="253"/>
        </w:trPr>
        <w:tc>
          <w:tcPr>
            <w:tcW w:w="4949" w:type="dxa"/>
          </w:tcPr>
          <w:p w14:paraId="088B3C27" w14:textId="77777777" w:rsidR="00997F6A" w:rsidRDefault="005C48BA">
            <w:pPr>
              <w:pStyle w:val="TableParagraph"/>
              <w:spacing w:line="234" w:lineRule="exact"/>
              <w:ind w:left="78"/>
            </w:pPr>
            <w:r>
              <w:t>4</w:t>
            </w:r>
            <w:r>
              <w:rPr>
                <w:spacing w:val="2"/>
              </w:rPr>
              <w:t xml:space="preserve"> </w:t>
            </w:r>
            <w:r>
              <w:rPr>
                <w:spacing w:val="-2"/>
              </w:rPr>
              <w:t>Специализированный</w:t>
            </w:r>
          </w:p>
        </w:tc>
        <w:tc>
          <w:tcPr>
            <w:tcW w:w="4690" w:type="dxa"/>
          </w:tcPr>
          <w:p w14:paraId="608F4775" w14:textId="77777777" w:rsidR="00997F6A" w:rsidRDefault="005C48BA">
            <w:pPr>
              <w:pStyle w:val="TableParagraph"/>
              <w:spacing w:line="234" w:lineRule="exact"/>
              <w:ind w:left="27" w:right="5"/>
              <w:jc w:val="center"/>
            </w:pPr>
            <w:r>
              <w:rPr>
                <w:spacing w:val="-5"/>
              </w:rPr>
              <w:t>0,7</w:t>
            </w:r>
          </w:p>
        </w:tc>
      </w:tr>
      <w:tr w:rsidR="00997F6A" w14:paraId="478579C5" w14:textId="77777777">
        <w:trPr>
          <w:trHeight w:val="3033"/>
        </w:trPr>
        <w:tc>
          <w:tcPr>
            <w:tcW w:w="9639" w:type="dxa"/>
            <w:gridSpan w:val="2"/>
          </w:tcPr>
          <w:p w14:paraId="0BC6D60B" w14:textId="77777777" w:rsidR="00997F6A" w:rsidRDefault="005C48BA">
            <w:pPr>
              <w:pStyle w:val="TableParagraph"/>
              <w:spacing w:line="244" w:lineRule="exact"/>
              <w:ind w:left="78"/>
            </w:pPr>
            <w:r>
              <w:rPr>
                <w:spacing w:val="-2"/>
              </w:rPr>
              <w:t>Примечания:</w:t>
            </w:r>
          </w:p>
          <w:p w14:paraId="660E2E19" w14:textId="77777777" w:rsidR="00997F6A" w:rsidRDefault="005C48BA">
            <w:pPr>
              <w:pStyle w:val="TableParagraph"/>
              <w:numPr>
                <w:ilvl w:val="0"/>
                <w:numId w:val="31"/>
              </w:numPr>
              <w:tabs>
                <w:tab w:val="left" w:pos="351"/>
              </w:tabs>
              <w:spacing w:before="1"/>
              <w:ind w:right="47" w:firstLine="0"/>
              <w:jc w:val="both"/>
            </w:pPr>
            <w:r>
              <w:t xml:space="preserve">Допускается размещение </w:t>
            </w:r>
            <w:proofErr w:type="spellStart"/>
            <w:r>
              <w:t>машино</w:t>
            </w:r>
            <w:proofErr w:type="spellEnd"/>
            <w:r>
              <w:t>-мест для хранения индивидуального транспорта, в т.ч.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требованиями</w:t>
            </w:r>
            <w:r>
              <w:rPr>
                <w:spacing w:val="-3"/>
              </w:rPr>
              <w:t xml:space="preserve"> </w:t>
            </w:r>
            <w:r>
              <w:t xml:space="preserve">СП </w:t>
            </w:r>
            <w:r>
              <w:rPr>
                <w:spacing w:val="-2"/>
              </w:rPr>
              <w:t>59.13330.2020</w:t>
            </w:r>
          </w:p>
          <w:p w14:paraId="490B6792" w14:textId="77777777" w:rsidR="00997F6A" w:rsidRDefault="005C48BA">
            <w:pPr>
              <w:pStyle w:val="TableParagraph"/>
              <w:numPr>
                <w:ilvl w:val="0"/>
                <w:numId w:val="31"/>
              </w:numPr>
              <w:tabs>
                <w:tab w:val="left" w:pos="375"/>
              </w:tabs>
              <w:spacing w:line="242" w:lineRule="auto"/>
              <w:ind w:right="51" w:firstLine="0"/>
              <w:jc w:val="both"/>
            </w:pPr>
            <w:r>
              <w:t>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14:paraId="55913ADB" w14:textId="77777777" w:rsidR="00997F6A" w:rsidRDefault="005C48BA">
            <w:pPr>
              <w:pStyle w:val="TableParagraph"/>
              <w:numPr>
                <w:ilvl w:val="1"/>
                <w:numId w:val="31"/>
              </w:numPr>
              <w:tabs>
                <w:tab w:val="left" w:pos="207"/>
                <w:tab w:val="left" w:pos="6410"/>
              </w:tabs>
              <w:spacing w:line="244" w:lineRule="exact"/>
              <w:ind w:left="207" w:hanging="129"/>
            </w:pPr>
            <w:r>
              <w:t>мотоциклы</w:t>
            </w:r>
            <w:r>
              <w:rPr>
                <w:spacing w:val="-5"/>
              </w:rPr>
              <w:t xml:space="preserve"> </w:t>
            </w:r>
            <w:r>
              <w:t>и</w:t>
            </w:r>
            <w:r>
              <w:rPr>
                <w:spacing w:val="-7"/>
              </w:rPr>
              <w:t xml:space="preserve"> </w:t>
            </w:r>
            <w:r>
              <w:t>мотороллеры</w:t>
            </w:r>
            <w:r>
              <w:rPr>
                <w:spacing w:val="-5"/>
              </w:rPr>
              <w:t xml:space="preserve"> </w:t>
            </w:r>
            <w:r>
              <w:t>с</w:t>
            </w:r>
            <w:r>
              <w:rPr>
                <w:spacing w:val="-7"/>
              </w:rPr>
              <w:t xml:space="preserve"> </w:t>
            </w:r>
            <w:r>
              <w:t>колясками,</w:t>
            </w:r>
            <w:r>
              <w:rPr>
                <w:spacing w:val="-2"/>
              </w:rPr>
              <w:t xml:space="preserve"> мотоколяски</w:t>
            </w:r>
            <w:r>
              <w:tab/>
            </w:r>
            <w:r>
              <w:rPr>
                <w:spacing w:val="-4"/>
              </w:rPr>
              <w:t>0,5;</w:t>
            </w:r>
          </w:p>
          <w:p w14:paraId="3F8BD633" w14:textId="77777777" w:rsidR="00997F6A" w:rsidRDefault="005C48BA">
            <w:pPr>
              <w:pStyle w:val="TableParagraph"/>
              <w:numPr>
                <w:ilvl w:val="1"/>
                <w:numId w:val="31"/>
              </w:numPr>
              <w:tabs>
                <w:tab w:val="left" w:pos="207"/>
                <w:tab w:val="left" w:pos="6410"/>
              </w:tabs>
              <w:ind w:left="207" w:hanging="129"/>
            </w:pPr>
            <w:r>
              <w:t>мотоциклы</w:t>
            </w:r>
            <w:r>
              <w:rPr>
                <w:spacing w:val="-6"/>
              </w:rPr>
              <w:t xml:space="preserve"> </w:t>
            </w:r>
            <w:r>
              <w:t>и</w:t>
            </w:r>
            <w:r>
              <w:rPr>
                <w:spacing w:val="-7"/>
              </w:rPr>
              <w:t xml:space="preserve"> </w:t>
            </w:r>
            <w:r>
              <w:t>мотороллеры</w:t>
            </w:r>
            <w:r>
              <w:rPr>
                <w:spacing w:val="-5"/>
              </w:rPr>
              <w:t xml:space="preserve"> </w:t>
            </w:r>
            <w:r>
              <w:t>без</w:t>
            </w:r>
            <w:r>
              <w:rPr>
                <w:spacing w:val="-6"/>
              </w:rPr>
              <w:t xml:space="preserve"> </w:t>
            </w:r>
            <w:r>
              <w:rPr>
                <w:spacing w:val="-2"/>
              </w:rPr>
              <w:t>колясок</w:t>
            </w:r>
            <w:r>
              <w:tab/>
            </w:r>
            <w:r>
              <w:rPr>
                <w:spacing w:val="-2"/>
              </w:rPr>
              <w:t>0,28;</w:t>
            </w:r>
          </w:p>
          <w:p w14:paraId="72A538EB" w14:textId="77777777" w:rsidR="00997F6A" w:rsidRDefault="005C48BA">
            <w:pPr>
              <w:pStyle w:val="TableParagraph"/>
              <w:numPr>
                <w:ilvl w:val="1"/>
                <w:numId w:val="31"/>
              </w:numPr>
              <w:tabs>
                <w:tab w:val="left" w:pos="207"/>
                <w:tab w:val="left" w:pos="6410"/>
              </w:tabs>
              <w:spacing w:line="238" w:lineRule="exact"/>
              <w:ind w:left="207" w:hanging="129"/>
            </w:pPr>
            <w:r>
              <w:t>мопеды</w:t>
            </w:r>
            <w:r>
              <w:rPr>
                <w:spacing w:val="-3"/>
              </w:rPr>
              <w:t xml:space="preserve"> </w:t>
            </w:r>
            <w:r>
              <w:t xml:space="preserve">и </w:t>
            </w:r>
            <w:r>
              <w:rPr>
                <w:spacing w:val="-2"/>
              </w:rPr>
              <w:t>велосипеды</w:t>
            </w:r>
            <w:r>
              <w:tab/>
            </w:r>
            <w:r>
              <w:rPr>
                <w:spacing w:val="-4"/>
              </w:rPr>
              <w:t>0,1.</w:t>
            </w:r>
          </w:p>
        </w:tc>
      </w:tr>
    </w:tbl>
    <w:p w14:paraId="669D51B5" w14:textId="77777777" w:rsidR="00997F6A" w:rsidRDefault="00997F6A">
      <w:pPr>
        <w:pStyle w:val="TableParagraph"/>
        <w:spacing w:line="238" w:lineRule="exact"/>
        <w:sectPr w:rsidR="00997F6A">
          <w:pgSz w:w="11900" w:h="16840"/>
          <w:pgMar w:top="500" w:right="708" w:bottom="700" w:left="992" w:header="0" w:footer="518" w:gutter="0"/>
          <w:cols w:space="720"/>
        </w:sectPr>
      </w:pPr>
    </w:p>
    <w:p w14:paraId="3C54701C" w14:textId="77777777" w:rsidR="00997F6A" w:rsidRDefault="005C48BA">
      <w:pPr>
        <w:pStyle w:val="a6"/>
        <w:numPr>
          <w:ilvl w:val="0"/>
          <w:numId w:val="32"/>
        </w:numPr>
        <w:tabs>
          <w:tab w:val="left" w:pos="1232"/>
        </w:tabs>
        <w:spacing w:before="61"/>
        <w:ind w:right="422" w:firstLine="566"/>
        <w:jc w:val="both"/>
        <w:rPr>
          <w:sz w:val="28"/>
        </w:rPr>
      </w:pPr>
      <w:r>
        <w:rPr>
          <w:sz w:val="28"/>
        </w:rPr>
        <w:t>Для паркования легковых автомобилей работников и посетителей объектов различного функционального назначения следует предусматривать стоянки автомобилей.</w:t>
      </w:r>
    </w:p>
    <w:p w14:paraId="0E5DB678" w14:textId="77777777" w:rsidR="00997F6A" w:rsidRDefault="005C48BA">
      <w:pPr>
        <w:pStyle w:val="a3"/>
        <w:spacing w:before="3"/>
        <w:ind w:right="419" w:firstLine="566"/>
      </w:pPr>
      <w:r>
        <w:t xml:space="preserve">Минимально допустимое количество </w:t>
      </w:r>
      <w:proofErr w:type="spellStart"/>
      <w:r>
        <w:t>машино</w:t>
      </w:r>
      <w:proofErr w:type="spellEnd"/>
      <w:r>
        <w:t>-мест для парковки легковых автомобилей на стоянках автомобилей, размещаемых в непосредственной близости</w:t>
      </w:r>
      <w:r>
        <w:rPr>
          <w:spacing w:val="-4"/>
        </w:rPr>
        <w:t xml:space="preserve"> </w:t>
      </w:r>
      <w:r>
        <w:t>от</w:t>
      </w:r>
      <w:r>
        <w:rPr>
          <w:spacing w:val="-5"/>
        </w:rPr>
        <w:t xml:space="preserve"> </w:t>
      </w:r>
      <w:r>
        <w:t>отдельно</w:t>
      </w:r>
      <w:r>
        <w:rPr>
          <w:spacing w:val="-4"/>
        </w:rPr>
        <w:t xml:space="preserve"> </w:t>
      </w:r>
      <w:r>
        <w:t>стоящих</w:t>
      </w:r>
      <w:r>
        <w:rPr>
          <w:spacing w:val="-7"/>
        </w:rPr>
        <w:t xml:space="preserve"> </w:t>
      </w:r>
      <w:r>
        <w:t>объектов</w:t>
      </w:r>
      <w:r>
        <w:rPr>
          <w:spacing w:val="-1"/>
        </w:rPr>
        <w:t xml:space="preserve"> </w:t>
      </w:r>
      <w:r>
        <w:t>капитального</w:t>
      </w:r>
      <w:r>
        <w:rPr>
          <w:spacing w:val="-4"/>
        </w:rPr>
        <w:t xml:space="preserve"> </w:t>
      </w:r>
      <w:r>
        <w:t>строительства</w:t>
      </w:r>
      <w:r>
        <w:rPr>
          <w:spacing w:val="-3"/>
        </w:rPr>
        <w:t xml:space="preserve"> </w:t>
      </w:r>
      <w:r>
        <w:t>в</w:t>
      </w:r>
      <w:r>
        <w:rPr>
          <w:spacing w:val="-5"/>
        </w:rPr>
        <w:t xml:space="preserve"> </w:t>
      </w:r>
      <w:r>
        <w:t>границах общественно-деловых зон принимать на расчетный срок по РНГП.</w:t>
      </w:r>
    </w:p>
    <w:p w14:paraId="3C2DDA55" w14:textId="77777777" w:rsidR="00997F6A" w:rsidRDefault="005C48BA">
      <w:pPr>
        <w:pStyle w:val="a3"/>
        <w:ind w:right="420"/>
      </w:pPr>
      <w:r>
        <w:t xml:space="preserve">Нормы расчета </w:t>
      </w:r>
      <w:proofErr w:type="spellStart"/>
      <w:r>
        <w:t>приобъектных</w:t>
      </w:r>
      <w:proofErr w:type="spellEnd"/>
      <w:r>
        <w:t xml:space="preserve"> стоянок легковых автомобилей для общественных зданий в соответствии с</w:t>
      </w:r>
      <w:r>
        <w:rPr>
          <w:spacing w:val="40"/>
        </w:rPr>
        <w:t xml:space="preserve"> </w:t>
      </w:r>
      <w:r>
        <w:t>СП 42.13330.2016 следует принимать</w:t>
      </w:r>
      <w:r>
        <w:rPr>
          <w:spacing w:val="40"/>
        </w:rPr>
        <w:t xml:space="preserve"> </w:t>
      </w:r>
      <w:r>
        <w:t>по таблице 65.</w:t>
      </w:r>
    </w:p>
    <w:p w14:paraId="461DC652" w14:textId="77777777" w:rsidR="00997F6A" w:rsidRDefault="005C48BA">
      <w:pPr>
        <w:spacing w:line="274" w:lineRule="exact"/>
        <w:ind w:left="140"/>
        <w:rPr>
          <w:sz w:val="24"/>
        </w:rPr>
      </w:pPr>
      <w:r>
        <w:rPr>
          <w:spacing w:val="-10"/>
          <w:sz w:val="24"/>
        </w:rPr>
        <w:t>.</w:t>
      </w:r>
    </w:p>
    <w:p w14:paraId="7F4E10A7" w14:textId="77777777" w:rsidR="00997F6A" w:rsidRDefault="005C48BA">
      <w:pPr>
        <w:pStyle w:val="a3"/>
        <w:spacing w:before="2"/>
        <w:ind w:left="846" w:firstLine="0"/>
        <w:jc w:val="left"/>
      </w:pPr>
      <w:r>
        <w:t>Таблица</w:t>
      </w:r>
      <w:r>
        <w:rPr>
          <w:spacing w:val="-6"/>
        </w:rPr>
        <w:t xml:space="preserve"> </w:t>
      </w:r>
      <w:r>
        <w:t>65.</w:t>
      </w:r>
      <w:r>
        <w:rPr>
          <w:spacing w:val="-4"/>
        </w:rPr>
        <w:t xml:space="preserve"> </w:t>
      </w:r>
      <w:r>
        <w:t>Нормы</w:t>
      </w:r>
      <w:r>
        <w:rPr>
          <w:spacing w:val="-7"/>
        </w:rPr>
        <w:t xml:space="preserve"> </w:t>
      </w:r>
      <w:r>
        <w:t>расчета</w:t>
      </w:r>
      <w:r>
        <w:rPr>
          <w:spacing w:val="-5"/>
        </w:rPr>
        <w:t xml:space="preserve"> </w:t>
      </w:r>
      <w:r>
        <w:t>стоянок</w:t>
      </w:r>
      <w:r>
        <w:rPr>
          <w:spacing w:val="-7"/>
        </w:rPr>
        <w:t xml:space="preserve"> </w:t>
      </w:r>
      <w:r>
        <w:rPr>
          <w:spacing w:val="-2"/>
        </w:rPr>
        <w:t>автомобилей</w:t>
      </w:r>
    </w:p>
    <w:p w14:paraId="70E1C0D7" w14:textId="77777777" w:rsidR="00997F6A" w:rsidRDefault="00997F6A">
      <w:pPr>
        <w:pStyle w:val="a3"/>
        <w:spacing w:before="3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28"/>
        <w:gridCol w:w="2746"/>
        <w:gridCol w:w="2765"/>
      </w:tblGrid>
      <w:tr w:rsidR="00997F6A" w14:paraId="4749F688" w14:textId="77777777">
        <w:trPr>
          <w:trHeight w:val="1012"/>
        </w:trPr>
        <w:tc>
          <w:tcPr>
            <w:tcW w:w="4128" w:type="dxa"/>
          </w:tcPr>
          <w:p w14:paraId="1FAFE0C8" w14:textId="77777777" w:rsidR="00997F6A" w:rsidRDefault="005C48BA">
            <w:pPr>
              <w:pStyle w:val="TableParagraph"/>
              <w:spacing w:line="242" w:lineRule="auto"/>
              <w:ind w:left="717" w:hanging="428"/>
            </w:pPr>
            <w:r>
              <w:t>Здания</w:t>
            </w:r>
            <w:r>
              <w:rPr>
                <w:spacing w:val="-14"/>
              </w:rPr>
              <w:t xml:space="preserve"> </w:t>
            </w:r>
            <w:r>
              <w:t>и</w:t>
            </w:r>
            <w:r>
              <w:rPr>
                <w:spacing w:val="-12"/>
              </w:rPr>
              <w:t xml:space="preserve"> </w:t>
            </w:r>
            <w:r>
              <w:t>сооружения,</w:t>
            </w:r>
            <w:r>
              <w:rPr>
                <w:spacing w:val="-8"/>
              </w:rPr>
              <w:t xml:space="preserve"> </w:t>
            </w:r>
            <w:r>
              <w:t>рекреационные территории, объекты отдыха</w:t>
            </w:r>
          </w:p>
        </w:tc>
        <w:tc>
          <w:tcPr>
            <w:tcW w:w="2746" w:type="dxa"/>
          </w:tcPr>
          <w:p w14:paraId="394F290E" w14:textId="77777777" w:rsidR="00997F6A" w:rsidRDefault="005C48BA">
            <w:pPr>
              <w:pStyle w:val="TableParagraph"/>
              <w:spacing w:line="244" w:lineRule="exact"/>
              <w:ind w:left="15"/>
              <w:jc w:val="center"/>
            </w:pPr>
            <w:r>
              <w:t>Расчетная</w:t>
            </w:r>
            <w:r>
              <w:rPr>
                <w:spacing w:val="-4"/>
              </w:rPr>
              <w:t xml:space="preserve"> </w:t>
            </w:r>
            <w:r>
              <w:rPr>
                <w:spacing w:val="-2"/>
              </w:rPr>
              <w:t>единица</w:t>
            </w:r>
          </w:p>
        </w:tc>
        <w:tc>
          <w:tcPr>
            <w:tcW w:w="2765" w:type="dxa"/>
          </w:tcPr>
          <w:p w14:paraId="2CE6D41B" w14:textId="77777777" w:rsidR="00997F6A" w:rsidRDefault="005C48BA">
            <w:pPr>
              <w:pStyle w:val="TableParagraph"/>
              <w:ind w:left="299" w:right="278" w:hanging="1"/>
              <w:jc w:val="center"/>
            </w:pPr>
            <w:r>
              <w:t xml:space="preserve">Предусматривается 1 </w:t>
            </w:r>
            <w:proofErr w:type="spellStart"/>
            <w:r>
              <w:t>машино</w:t>
            </w:r>
            <w:proofErr w:type="spellEnd"/>
            <w:r>
              <w:t>-место на следующее</w:t>
            </w:r>
            <w:r>
              <w:rPr>
                <w:spacing w:val="-14"/>
              </w:rPr>
              <w:t xml:space="preserve"> </w:t>
            </w:r>
            <w:r>
              <w:t>количество</w:t>
            </w:r>
          </w:p>
          <w:p w14:paraId="2E63D75E" w14:textId="77777777" w:rsidR="00997F6A" w:rsidRDefault="005C48BA">
            <w:pPr>
              <w:pStyle w:val="TableParagraph"/>
              <w:spacing w:line="242" w:lineRule="exact"/>
              <w:ind w:left="21"/>
              <w:jc w:val="center"/>
            </w:pPr>
            <w:r>
              <w:t>расчетных</w:t>
            </w:r>
            <w:r>
              <w:rPr>
                <w:spacing w:val="-6"/>
              </w:rPr>
              <w:t xml:space="preserve"> </w:t>
            </w:r>
            <w:r>
              <w:rPr>
                <w:spacing w:val="-2"/>
              </w:rPr>
              <w:t>единиц</w:t>
            </w:r>
          </w:p>
        </w:tc>
      </w:tr>
      <w:tr w:rsidR="00997F6A" w14:paraId="03C00A5F" w14:textId="77777777">
        <w:trPr>
          <w:trHeight w:val="253"/>
        </w:trPr>
        <w:tc>
          <w:tcPr>
            <w:tcW w:w="9639" w:type="dxa"/>
            <w:gridSpan w:val="3"/>
          </w:tcPr>
          <w:p w14:paraId="7B83A0E2" w14:textId="77777777" w:rsidR="00997F6A" w:rsidRDefault="005C48BA">
            <w:pPr>
              <w:pStyle w:val="TableParagraph"/>
              <w:spacing w:line="234" w:lineRule="exact"/>
              <w:ind w:left="27"/>
              <w:jc w:val="center"/>
              <w:rPr>
                <w:b/>
              </w:rPr>
            </w:pPr>
            <w:r>
              <w:rPr>
                <w:b/>
              </w:rPr>
              <w:t>Здания</w:t>
            </w:r>
            <w:r>
              <w:rPr>
                <w:b/>
                <w:spacing w:val="-1"/>
              </w:rPr>
              <w:t xml:space="preserve"> </w:t>
            </w:r>
            <w:r>
              <w:rPr>
                <w:b/>
              </w:rPr>
              <w:t>и</w:t>
            </w:r>
            <w:r>
              <w:rPr>
                <w:b/>
                <w:spacing w:val="-2"/>
              </w:rPr>
              <w:t xml:space="preserve"> сооружения</w:t>
            </w:r>
          </w:p>
        </w:tc>
      </w:tr>
      <w:tr w:rsidR="00997F6A" w14:paraId="5B518087" w14:textId="77777777">
        <w:trPr>
          <w:trHeight w:val="397"/>
        </w:trPr>
        <w:tc>
          <w:tcPr>
            <w:tcW w:w="4128" w:type="dxa"/>
          </w:tcPr>
          <w:p w14:paraId="795A932F" w14:textId="77777777" w:rsidR="00997F6A" w:rsidRDefault="005C48BA">
            <w:pPr>
              <w:pStyle w:val="TableParagraph"/>
              <w:spacing w:line="244" w:lineRule="exact"/>
              <w:ind w:left="78"/>
            </w:pPr>
            <w:r>
              <w:t>Органы</w:t>
            </w:r>
            <w:r>
              <w:rPr>
                <w:spacing w:val="-6"/>
              </w:rPr>
              <w:t xml:space="preserve"> </w:t>
            </w:r>
            <w:r>
              <w:t>местного</w:t>
            </w:r>
            <w:r>
              <w:rPr>
                <w:spacing w:val="-9"/>
              </w:rPr>
              <w:t xml:space="preserve"> </w:t>
            </w:r>
            <w:r>
              <w:rPr>
                <w:spacing w:val="-2"/>
              </w:rPr>
              <w:t>самоуправления</w:t>
            </w:r>
          </w:p>
        </w:tc>
        <w:tc>
          <w:tcPr>
            <w:tcW w:w="2746" w:type="dxa"/>
          </w:tcPr>
          <w:p w14:paraId="22CD6684" w14:textId="77777777" w:rsidR="00997F6A" w:rsidRDefault="005C48BA">
            <w:pPr>
              <w:pStyle w:val="TableParagraph"/>
              <w:tabs>
                <w:tab w:val="left" w:pos="645"/>
              </w:tabs>
              <w:spacing w:before="135" w:line="243" w:lineRule="exact"/>
              <w:ind w:left="17"/>
              <w:jc w:val="center"/>
            </w:pPr>
            <w:proofErr w:type="spellStart"/>
            <w:r>
              <w:rPr>
                <w:spacing w:val="-4"/>
              </w:rPr>
              <w:t>кв.м</w:t>
            </w:r>
            <w:proofErr w:type="spellEnd"/>
            <w:r>
              <w:tab/>
              <w:t>общей</w:t>
            </w:r>
            <w:r>
              <w:rPr>
                <w:spacing w:val="-8"/>
              </w:rPr>
              <w:t xml:space="preserve"> </w:t>
            </w:r>
            <w:r>
              <w:rPr>
                <w:spacing w:val="-2"/>
              </w:rPr>
              <w:t>площади</w:t>
            </w:r>
          </w:p>
        </w:tc>
        <w:tc>
          <w:tcPr>
            <w:tcW w:w="2765" w:type="dxa"/>
          </w:tcPr>
          <w:p w14:paraId="3CE293EB" w14:textId="77777777" w:rsidR="00997F6A" w:rsidRDefault="005C48BA">
            <w:pPr>
              <w:pStyle w:val="TableParagraph"/>
              <w:spacing w:line="244" w:lineRule="exact"/>
              <w:ind w:left="21" w:right="8"/>
              <w:jc w:val="center"/>
            </w:pPr>
            <w:r>
              <w:rPr>
                <w:spacing w:val="-2"/>
              </w:rPr>
              <w:t>200-</w:t>
            </w:r>
            <w:r>
              <w:rPr>
                <w:spacing w:val="-5"/>
              </w:rPr>
              <w:t>220</w:t>
            </w:r>
          </w:p>
        </w:tc>
      </w:tr>
      <w:tr w:rsidR="00997F6A" w14:paraId="0B1AE99E" w14:textId="77777777">
        <w:trPr>
          <w:trHeight w:val="757"/>
        </w:trPr>
        <w:tc>
          <w:tcPr>
            <w:tcW w:w="4128" w:type="dxa"/>
          </w:tcPr>
          <w:p w14:paraId="60BC92EF" w14:textId="77777777" w:rsidR="00997F6A" w:rsidRDefault="005C48BA">
            <w:pPr>
              <w:pStyle w:val="TableParagraph"/>
              <w:spacing w:line="237" w:lineRule="auto"/>
              <w:ind w:left="78"/>
            </w:pPr>
            <w:r>
              <w:rPr>
                <w:spacing w:val="-2"/>
              </w:rPr>
              <w:t xml:space="preserve">Административно-управленческие </w:t>
            </w:r>
            <w:r>
              <w:t>учреждения, здания и помещения</w:t>
            </w:r>
          </w:p>
          <w:p w14:paraId="3D5DB723" w14:textId="77777777" w:rsidR="00997F6A" w:rsidRDefault="005C48BA">
            <w:pPr>
              <w:pStyle w:val="TableParagraph"/>
              <w:spacing w:line="243" w:lineRule="exact"/>
              <w:ind w:left="78"/>
            </w:pPr>
            <w:r>
              <w:t>общественных</w:t>
            </w:r>
            <w:r>
              <w:rPr>
                <w:spacing w:val="-8"/>
              </w:rPr>
              <w:t xml:space="preserve"> </w:t>
            </w:r>
            <w:r>
              <w:rPr>
                <w:spacing w:val="-2"/>
              </w:rPr>
              <w:t>организаций</w:t>
            </w:r>
          </w:p>
        </w:tc>
        <w:tc>
          <w:tcPr>
            <w:tcW w:w="2746" w:type="dxa"/>
          </w:tcPr>
          <w:p w14:paraId="4F478B29" w14:textId="77777777" w:rsidR="00997F6A" w:rsidRDefault="005C48BA">
            <w:pPr>
              <w:pStyle w:val="TableParagraph"/>
              <w:spacing w:line="244" w:lineRule="exact"/>
              <w:ind w:left="13"/>
              <w:jc w:val="center"/>
            </w:pPr>
            <w:r>
              <w:rPr>
                <w:spacing w:val="-10"/>
              </w:rPr>
              <w:t>«</w:t>
            </w:r>
          </w:p>
        </w:tc>
        <w:tc>
          <w:tcPr>
            <w:tcW w:w="2765" w:type="dxa"/>
          </w:tcPr>
          <w:p w14:paraId="06B28EBF" w14:textId="77777777" w:rsidR="00997F6A" w:rsidRDefault="005C48BA">
            <w:pPr>
              <w:pStyle w:val="TableParagraph"/>
              <w:spacing w:line="244" w:lineRule="exact"/>
              <w:ind w:left="21" w:right="8"/>
              <w:jc w:val="center"/>
            </w:pPr>
            <w:r>
              <w:rPr>
                <w:spacing w:val="-2"/>
              </w:rPr>
              <w:t>100-</w:t>
            </w:r>
            <w:r>
              <w:rPr>
                <w:spacing w:val="-5"/>
              </w:rPr>
              <w:t>120</w:t>
            </w:r>
          </w:p>
        </w:tc>
      </w:tr>
      <w:tr w:rsidR="00997F6A" w14:paraId="1F7C72BE" w14:textId="77777777">
        <w:trPr>
          <w:trHeight w:val="757"/>
        </w:trPr>
        <w:tc>
          <w:tcPr>
            <w:tcW w:w="4128" w:type="dxa"/>
          </w:tcPr>
          <w:p w14:paraId="2280F6AA" w14:textId="77777777" w:rsidR="00997F6A" w:rsidRDefault="005C48BA">
            <w:pPr>
              <w:pStyle w:val="TableParagraph"/>
              <w:spacing w:line="244" w:lineRule="exact"/>
              <w:ind w:left="78"/>
            </w:pPr>
            <w:r>
              <w:t>Коммерческо-деловые</w:t>
            </w:r>
            <w:r>
              <w:rPr>
                <w:spacing w:val="-14"/>
              </w:rPr>
              <w:t xml:space="preserve"> </w:t>
            </w:r>
            <w:r>
              <w:t>центры,</w:t>
            </w:r>
            <w:r>
              <w:rPr>
                <w:spacing w:val="-7"/>
              </w:rPr>
              <w:t xml:space="preserve"> </w:t>
            </w:r>
            <w:r>
              <w:rPr>
                <w:spacing w:val="-2"/>
              </w:rPr>
              <w:t>офисные</w:t>
            </w:r>
          </w:p>
          <w:p w14:paraId="4883AE4D" w14:textId="77777777" w:rsidR="00997F6A" w:rsidRDefault="005C48BA">
            <w:pPr>
              <w:pStyle w:val="TableParagraph"/>
              <w:spacing w:line="250" w:lineRule="exact"/>
              <w:ind w:left="78" w:right="173"/>
            </w:pPr>
            <w:r>
              <w:t>здания</w:t>
            </w:r>
            <w:r>
              <w:rPr>
                <w:spacing w:val="-14"/>
              </w:rPr>
              <w:t xml:space="preserve"> </w:t>
            </w:r>
            <w:r>
              <w:t>и</w:t>
            </w:r>
            <w:r>
              <w:rPr>
                <w:spacing w:val="-14"/>
              </w:rPr>
              <w:t xml:space="preserve"> </w:t>
            </w:r>
            <w:r>
              <w:t>помещения,</w:t>
            </w:r>
            <w:r>
              <w:rPr>
                <w:spacing w:val="-9"/>
              </w:rPr>
              <w:t xml:space="preserve"> </w:t>
            </w:r>
            <w:r>
              <w:t xml:space="preserve">страховые </w:t>
            </w:r>
            <w:r>
              <w:rPr>
                <w:spacing w:val="-2"/>
              </w:rPr>
              <w:t>компании</w:t>
            </w:r>
          </w:p>
        </w:tc>
        <w:tc>
          <w:tcPr>
            <w:tcW w:w="2746" w:type="dxa"/>
          </w:tcPr>
          <w:p w14:paraId="7EC291F1" w14:textId="77777777" w:rsidR="00997F6A" w:rsidRDefault="005C48BA">
            <w:pPr>
              <w:pStyle w:val="TableParagraph"/>
              <w:spacing w:line="244" w:lineRule="exact"/>
              <w:ind w:left="13"/>
              <w:jc w:val="center"/>
            </w:pPr>
            <w:r>
              <w:rPr>
                <w:spacing w:val="-10"/>
              </w:rPr>
              <w:t>«</w:t>
            </w:r>
          </w:p>
        </w:tc>
        <w:tc>
          <w:tcPr>
            <w:tcW w:w="2765" w:type="dxa"/>
          </w:tcPr>
          <w:p w14:paraId="0965BFD1" w14:textId="77777777" w:rsidR="00997F6A" w:rsidRDefault="005C48BA">
            <w:pPr>
              <w:pStyle w:val="TableParagraph"/>
              <w:spacing w:line="244" w:lineRule="exact"/>
              <w:ind w:left="21" w:right="8"/>
              <w:jc w:val="center"/>
            </w:pPr>
            <w:r>
              <w:rPr>
                <w:spacing w:val="-2"/>
              </w:rPr>
              <w:t>50-</w:t>
            </w:r>
            <w:r>
              <w:rPr>
                <w:spacing w:val="-7"/>
              </w:rPr>
              <w:t>60</w:t>
            </w:r>
          </w:p>
        </w:tc>
      </w:tr>
      <w:tr w:rsidR="00997F6A" w14:paraId="04565174" w14:textId="77777777">
        <w:trPr>
          <w:trHeight w:val="508"/>
        </w:trPr>
        <w:tc>
          <w:tcPr>
            <w:tcW w:w="4128" w:type="dxa"/>
          </w:tcPr>
          <w:p w14:paraId="044AB73F" w14:textId="77777777" w:rsidR="00997F6A" w:rsidRDefault="005C48BA">
            <w:pPr>
              <w:pStyle w:val="TableParagraph"/>
              <w:spacing w:line="244" w:lineRule="exact"/>
              <w:ind w:left="78"/>
            </w:pPr>
            <w:r>
              <w:t>Банки</w:t>
            </w:r>
            <w:r>
              <w:rPr>
                <w:spacing w:val="-5"/>
              </w:rPr>
              <w:t xml:space="preserve"> </w:t>
            </w:r>
            <w:r>
              <w:t>и</w:t>
            </w:r>
            <w:r>
              <w:rPr>
                <w:spacing w:val="-4"/>
              </w:rPr>
              <w:t xml:space="preserve"> </w:t>
            </w:r>
            <w:r>
              <w:t>банковские</w:t>
            </w:r>
            <w:r>
              <w:rPr>
                <w:spacing w:val="-7"/>
              </w:rPr>
              <w:t xml:space="preserve"> </w:t>
            </w:r>
            <w:r>
              <w:rPr>
                <w:spacing w:val="-2"/>
              </w:rPr>
              <w:t>учреждения,</w:t>
            </w:r>
          </w:p>
          <w:p w14:paraId="4164A5A8" w14:textId="77777777" w:rsidR="00997F6A" w:rsidRDefault="005C48BA">
            <w:pPr>
              <w:pStyle w:val="TableParagraph"/>
              <w:spacing w:before="1" w:line="243" w:lineRule="exact"/>
              <w:ind w:left="78"/>
            </w:pPr>
            <w:r>
              <w:rPr>
                <w:spacing w:val="-2"/>
              </w:rPr>
              <w:t>кредитно-финансовые</w:t>
            </w:r>
            <w:r>
              <w:rPr>
                <w:spacing w:val="19"/>
              </w:rPr>
              <w:t xml:space="preserve"> </w:t>
            </w:r>
            <w:r>
              <w:rPr>
                <w:spacing w:val="-2"/>
              </w:rPr>
              <w:t>учреждения:</w:t>
            </w:r>
          </w:p>
        </w:tc>
        <w:tc>
          <w:tcPr>
            <w:tcW w:w="2746" w:type="dxa"/>
          </w:tcPr>
          <w:p w14:paraId="4D33F998" w14:textId="77777777" w:rsidR="00997F6A" w:rsidRDefault="00997F6A">
            <w:pPr>
              <w:pStyle w:val="TableParagraph"/>
            </w:pPr>
          </w:p>
        </w:tc>
        <w:tc>
          <w:tcPr>
            <w:tcW w:w="2765" w:type="dxa"/>
          </w:tcPr>
          <w:p w14:paraId="5DFB14B5" w14:textId="77777777" w:rsidR="00997F6A" w:rsidRDefault="00997F6A">
            <w:pPr>
              <w:pStyle w:val="TableParagraph"/>
            </w:pPr>
          </w:p>
        </w:tc>
      </w:tr>
      <w:tr w:rsidR="00997F6A" w14:paraId="79097063" w14:textId="77777777">
        <w:trPr>
          <w:trHeight w:val="248"/>
        </w:trPr>
        <w:tc>
          <w:tcPr>
            <w:tcW w:w="4128" w:type="dxa"/>
          </w:tcPr>
          <w:p w14:paraId="7E7F7F9E" w14:textId="77777777" w:rsidR="00997F6A" w:rsidRDefault="005C48BA">
            <w:pPr>
              <w:pStyle w:val="TableParagraph"/>
              <w:spacing w:line="229" w:lineRule="exact"/>
              <w:ind w:left="78"/>
            </w:pPr>
            <w:r>
              <w:t>-</w:t>
            </w:r>
            <w:r>
              <w:rPr>
                <w:spacing w:val="-3"/>
              </w:rPr>
              <w:t xml:space="preserve"> </w:t>
            </w:r>
            <w:r>
              <w:t>с</w:t>
            </w:r>
            <w:r>
              <w:rPr>
                <w:spacing w:val="-4"/>
              </w:rPr>
              <w:t xml:space="preserve"> </w:t>
            </w:r>
            <w:r>
              <w:t>операционными</w:t>
            </w:r>
            <w:r>
              <w:rPr>
                <w:spacing w:val="-4"/>
              </w:rPr>
              <w:t xml:space="preserve"> </w:t>
            </w:r>
            <w:r>
              <w:rPr>
                <w:spacing w:val="-2"/>
              </w:rPr>
              <w:t>залами</w:t>
            </w:r>
          </w:p>
        </w:tc>
        <w:tc>
          <w:tcPr>
            <w:tcW w:w="2746" w:type="dxa"/>
          </w:tcPr>
          <w:p w14:paraId="7C4FBE3D" w14:textId="77777777" w:rsidR="00997F6A" w:rsidRDefault="005C48BA">
            <w:pPr>
              <w:pStyle w:val="TableParagraph"/>
              <w:spacing w:line="229" w:lineRule="exact"/>
              <w:ind w:left="13"/>
              <w:jc w:val="center"/>
            </w:pPr>
            <w:r>
              <w:rPr>
                <w:spacing w:val="-10"/>
              </w:rPr>
              <w:t>«</w:t>
            </w:r>
          </w:p>
        </w:tc>
        <w:tc>
          <w:tcPr>
            <w:tcW w:w="2765" w:type="dxa"/>
          </w:tcPr>
          <w:p w14:paraId="1A423574" w14:textId="77777777" w:rsidR="00997F6A" w:rsidRDefault="005C48BA">
            <w:pPr>
              <w:pStyle w:val="TableParagraph"/>
              <w:spacing w:line="229" w:lineRule="exact"/>
              <w:ind w:left="21" w:right="8"/>
              <w:jc w:val="center"/>
            </w:pPr>
            <w:r>
              <w:rPr>
                <w:spacing w:val="-2"/>
              </w:rPr>
              <w:t>30-</w:t>
            </w:r>
            <w:r>
              <w:rPr>
                <w:spacing w:val="-7"/>
              </w:rPr>
              <w:t>35</w:t>
            </w:r>
          </w:p>
        </w:tc>
      </w:tr>
      <w:tr w:rsidR="00997F6A" w14:paraId="6A3EB246" w14:textId="77777777">
        <w:trPr>
          <w:trHeight w:val="253"/>
        </w:trPr>
        <w:tc>
          <w:tcPr>
            <w:tcW w:w="4128" w:type="dxa"/>
          </w:tcPr>
          <w:p w14:paraId="7A299094" w14:textId="77777777" w:rsidR="00997F6A" w:rsidRDefault="005C48BA">
            <w:pPr>
              <w:pStyle w:val="TableParagraph"/>
              <w:spacing w:line="234" w:lineRule="exact"/>
              <w:ind w:left="78"/>
            </w:pPr>
            <w:r>
              <w:t>-</w:t>
            </w:r>
            <w:r>
              <w:rPr>
                <w:spacing w:val="-6"/>
              </w:rPr>
              <w:t xml:space="preserve"> </w:t>
            </w:r>
            <w:r>
              <w:t>без</w:t>
            </w:r>
            <w:r>
              <w:rPr>
                <w:spacing w:val="1"/>
              </w:rPr>
              <w:t xml:space="preserve"> </w:t>
            </w:r>
            <w:r>
              <w:t>операционных</w:t>
            </w:r>
            <w:r>
              <w:rPr>
                <w:spacing w:val="-7"/>
              </w:rPr>
              <w:t xml:space="preserve"> </w:t>
            </w:r>
            <w:r>
              <w:rPr>
                <w:spacing w:val="-4"/>
              </w:rPr>
              <w:t>залов</w:t>
            </w:r>
          </w:p>
        </w:tc>
        <w:tc>
          <w:tcPr>
            <w:tcW w:w="2746" w:type="dxa"/>
          </w:tcPr>
          <w:p w14:paraId="279C7F78" w14:textId="77777777" w:rsidR="00997F6A" w:rsidRDefault="005C48BA">
            <w:pPr>
              <w:pStyle w:val="TableParagraph"/>
              <w:spacing w:line="234" w:lineRule="exact"/>
              <w:ind w:left="13"/>
              <w:jc w:val="center"/>
            </w:pPr>
            <w:r>
              <w:rPr>
                <w:spacing w:val="-10"/>
              </w:rPr>
              <w:t>«</w:t>
            </w:r>
          </w:p>
        </w:tc>
        <w:tc>
          <w:tcPr>
            <w:tcW w:w="2765" w:type="dxa"/>
          </w:tcPr>
          <w:p w14:paraId="39D2E241" w14:textId="77777777" w:rsidR="00997F6A" w:rsidRDefault="005C48BA">
            <w:pPr>
              <w:pStyle w:val="TableParagraph"/>
              <w:spacing w:line="234" w:lineRule="exact"/>
              <w:ind w:left="21" w:right="8"/>
              <w:jc w:val="center"/>
            </w:pPr>
            <w:r>
              <w:rPr>
                <w:spacing w:val="-2"/>
              </w:rPr>
              <w:t>55-</w:t>
            </w:r>
            <w:r>
              <w:rPr>
                <w:spacing w:val="-7"/>
              </w:rPr>
              <w:t>60</w:t>
            </w:r>
          </w:p>
        </w:tc>
      </w:tr>
      <w:tr w:rsidR="00997F6A" w14:paraId="28523277" w14:textId="77777777">
        <w:trPr>
          <w:trHeight w:val="508"/>
        </w:trPr>
        <w:tc>
          <w:tcPr>
            <w:tcW w:w="4128" w:type="dxa"/>
          </w:tcPr>
          <w:p w14:paraId="024A1F65" w14:textId="77777777" w:rsidR="00997F6A" w:rsidRDefault="005C48BA">
            <w:pPr>
              <w:pStyle w:val="TableParagraph"/>
              <w:spacing w:line="244" w:lineRule="exact"/>
              <w:ind w:left="78"/>
            </w:pPr>
            <w:r>
              <w:t>Здания</w:t>
            </w:r>
            <w:r>
              <w:rPr>
                <w:spacing w:val="-4"/>
              </w:rPr>
              <w:t xml:space="preserve"> </w:t>
            </w:r>
            <w:r>
              <w:t>и</w:t>
            </w:r>
            <w:r>
              <w:rPr>
                <w:spacing w:val="1"/>
              </w:rPr>
              <w:t xml:space="preserve"> </w:t>
            </w:r>
            <w:r>
              <w:rPr>
                <w:spacing w:val="-2"/>
              </w:rPr>
              <w:t>комплексы</w:t>
            </w:r>
          </w:p>
          <w:p w14:paraId="70A311BF" w14:textId="77777777" w:rsidR="00997F6A" w:rsidRDefault="005C48BA">
            <w:pPr>
              <w:pStyle w:val="TableParagraph"/>
              <w:spacing w:before="1" w:line="243" w:lineRule="exact"/>
              <w:ind w:left="78"/>
            </w:pPr>
            <w:r>
              <w:rPr>
                <w:spacing w:val="-2"/>
              </w:rPr>
              <w:t>многофункциональные</w:t>
            </w:r>
          </w:p>
        </w:tc>
        <w:tc>
          <w:tcPr>
            <w:tcW w:w="5511" w:type="dxa"/>
            <w:gridSpan w:val="2"/>
          </w:tcPr>
          <w:p w14:paraId="3AECC519" w14:textId="77777777" w:rsidR="00997F6A" w:rsidRDefault="005C48BA">
            <w:pPr>
              <w:pStyle w:val="TableParagraph"/>
              <w:spacing w:line="244" w:lineRule="exact"/>
              <w:ind w:left="1590"/>
            </w:pPr>
            <w:r>
              <w:t>По</w:t>
            </w:r>
            <w:r>
              <w:rPr>
                <w:spacing w:val="-3"/>
              </w:rPr>
              <w:t xml:space="preserve"> </w:t>
            </w:r>
            <w:r>
              <w:t>СП</w:t>
            </w:r>
            <w:r>
              <w:rPr>
                <w:spacing w:val="1"/>
              </w:rPr>
              <w:t xml:space="preserve"> </w:t>
            </w:r>
            <w:r>
              <w:rPr>
                <w:spacing w:val="-2"/>
              </w:rPr>
              <w:t>160.1325800.2014</w:t>
            </w:r>
          </w:p>
        </w:tc>
      </w:tr>
      <w:tr w:rsidR="00997F6A" w14:paraId="1E6E49B7" w14:textId="77777777">
        <w:trPr>
          <w:trHeight w:val="503"/>
        </w:trPr>
        <w:tc>
          <w:tcPr>
            <w:tcW w:w="4128" w:type="dxa"/>
          </w:tcPr>
          <w:p w14:paraId="7466C5A9" w14:textId="77777777" w:rsidR="00997F6A" w:rsidRDefault="005C48BA">
            <w:pPr>
              <w:pStyle w:val="TableParagraph"/>
              <w:spacing w:line="244" w:lineRule="exact"/>
              <w:ind w:left="78"/>
            </w:pPr>
            <w:r>
              <w:t>Общественные</w:t>
            </w:r>
            <w:r>
              <w:rPr>
                <w:spacing w:val="-10"/>
              </w:rPr>
              <w:t xml:space="preserve"> </w:t>
            </w:r>
            <w:r>
              <w:t>помещения</w:t>
            </w:r>
            <w:r>
              <w:rPr>
                <w:spacing w:val="-4"/>
              </w:rPr>
              <w:t xml:space="preserve"> </w:t>
            </w:r>
            <w:r>
              <w:t>с</w:t>
            </w:r>
            <w:r>
              <w:rPr>
                <w:spacing w:val="-5"/>
              </w:rPr>
              <w:t xml:space="preserve"> </w:t>
            </w:r>
            <w:r>
              <w:rPr>
                <w:spacing w:val="-2"/>
              </w:rPr>
              <w:t>гибким</w:t>
            </w:r>
          </w:p>
          <w:p w14:paraId="25B9DAB5" w14:textId="77777777" w:rsidR="00997F6A" w:rsidRDefault="005C48BA">
            <w:pPr>
              <w:pStyle w:val="TableParagraph"/>
              <w:spacing w:before="1" w:line="238" w:lineRule="exact"/>
              <w:ind w:left="78"/>
            </w:pPr>
            <w:r>
              <w:t>функциональным</w:t>
            </w:r>
            <w:r>
              <w:rPr>
                <w:spacing w:val="-13"/>
              </w:rPr>
              <w:t xml:space="preserve"> </w:t>
            </w:r>
            <w:r>
              <w:rPr>
                <w:spacing w:val="-2"/>
              </w:rPr>
              <w:t>назначением</w:t>
            </w:r>
          </w:p>
        </w:tc>
        <w:tc>
          <w:tcPr>
            <w:tcW w:w="2746" w:type="dxa"/>
          </w:tcPr>
          <w:p w14:paraId="66082466" w14:textId="77777777" w:rsidR="00997F6A" w:rsidRDefault="005C48BA">
            <w:pPr>
              <w:pStyle w:val="TableParagraph"/>
              <w:spacing w:line="244" w:lineRule="exact"/>
              <w:ind w:left="17"/>
              <w:jc w:val="center"/>
            </w:pPr>
            <w:proofErr w:type="spellStart"/>
            <w:r>
              <w:t>кв.м</w:t>
            </w:r>
            <w:proofErr w:type="spellEnd"/>
            <w:r>
              <w:rPr>
                <w:spacing w:val="-7"/>
              </w:rPr>
              <w:t xml:space="preserve"> </w:t>
            </w:r>
            <w:r>
              <w:t>расчетной</w:t>
            </w:r>
            <w:r>
              <w:rPr>
                <w:spacing w:val="-4"/>
              </w:rPr>
              <w:t xml:space="preserve"> </w:t>
            </w:r>
            <w:r>
              <w:rPr>
                <w:spacing w:val="-2"/>
              </w:rPr>
              <w:t>площади</w:t>
            </w:r>
          </w:p>
        </w:tc>
        <w:tc>
          <w:tcPr>
            <w:tcW w:w="2765" w:type="dxa"/>
          </w:tcPr>
          <w:p w14:paraId="6169444E" w14:textId="77777777" w:rsidR="00997F6A" w:rsidRDefault="005C48BA">
            <w:pPr>
              <w:pStyle w:val="TableParagraph"/>
              <w:spacing w:line="244" w:lineRule="exact"/>
              <w:ind w:left="21" w:right="8"/>
              <w:jc w:val="center"/>
            </w:pPr>
            <w:r>
              <w:rPr>
                <w:spacing w:val="-2"/>
              </w:rPr>
              <w:t>50-</w:t>
            </w:r>
            <w:r>
              <w:rPr>
                <w:spacing w:val="-7"/>
              </w:rPr>
              <w:t>60</w:t>
            </w:r>
          </w:p>
        </w:tc>
      </w:tr>
      <w:tr w:rsidR="00997F6A" w14:paraId="3C2ED042" w14:textId="77777777">
        <w:trPr>
          <w:trHeight w:val="508"/>
        </w:trPr>
        <w:tc>
          <w:tcPr>
            <w:tcW w:w="4128" w:type="dxa"/>
          </w:tcPr>
          <w:p w14:paraId="080EC21B" w14:textId="77777777" w:rsidR="00997F6A" w:rsidRDefault="005C48BA">
            <w:pPr>
              <w:pStyle w:val="TableParagraph"/>
              <w:spacing w:line="244" w:lineRule="exact"/>
              <w:ind w:left="78"/>
            </w:pPr>
            <w:r>
              <w:t>Здания</w:t>
            </w:r>
            <w:r>
              <w:rPr>
                <w:spacing w:val="-2"/>
              </w:rPr>
              <w:t xml:space="preserve"> общеобразовательных</w:t>
            </w:r>
          </w:p>
          <w:p w14:paraId="39394A5E" w14:textId="77777777" w:rsidR="00997F6A" w:rsidRDefault="005C48BA">
            <w:pPr>
              <w:pStyle w:val="TableParagraph"/>
              <w:spacing w:before="1" w:line="243" w:lineRule="exact"/>
              <w:ind w:left="78"/>
            </w:pPr>
            <w:r>
              <w:rPr>
                <w:spacing w:val="-2"/>
              </w:rPr>
              <w:t>организаций</w:t>
            </w:r>
          </w:p>
        </w:tc>
        <w:tc>
          <w:tcPr>
            <w:tcW w:w="5511" w:type="dxa"/>
            <w:gridSpan w:val="2"/>
          </w:tcPr>
          <w:p w14:paraId="65E6D9B4" w14:textId="77777777" w:rsidR="00997F6A" w:rsidRDefault="005C48BA">
            <w:pPr>
              <w:pStyle w:val="TableParagraph"/>
              <w:spacing w:line="244" w:lineRule="exact"/>
              <w:ind w:left="20"/>
              <w:jc w:val="center"/>
            </w:pPr>
            <w:r>
              <w:t>РНГП</w:t>
            </w:r>
            <w:r>
              <w:rPr>
                <w:spacing w:val="-3"/>
              </w:rPr>
              <w:t xml:space="preserve"> </w:t>
            </w:r>
            <w:r>
              <w:t>(при</w:t>
            </w:r>
            <w:r>
              <w:rPr>
                <w:spacing w:val="-5"/>
              </w:rPr>
              <w:t xml:space="preserve"> </w:t>
            </w:r>
            <w:r>
              <w:t>отсутствии</w:t>
            </w:r>
            <w:r>
              <w:rPr>
                <w:spacing w:val="1"/>
              </w:rPr>
              <w:t xml:space="preserve"> </w:t>
            </w:r>
            <w:r>
              <w:t>РНГП</w:t>
            </w:r>
            <w:r>
              <w:rPr>
                <w:spacing w:val="-2"/>
              </w:rPr>
              <w:t xml:space="preserve"> </w:t>
            </w:r>
            <w:r>
              <w:t>-</w:t>
            </w:r>
            <w:r>
              <w:rPr>
                <w:spacing w:val="-8"/>
              </w:rPr>
              <w:t xml:space="preserve"> </w:t>
            </w:r>
            <w:r>
              <w:t>по</w:t>
            </w:r>
            <w:r>
              <w:rPr>
                <w:spacing w:val="-6"/>
              </w:rPr>
              <w:t xml:space="preserve"> </w:t>
            </w:r>
            <w:r>
              <w:t>заданию</w:t>
            </w:r>
            <w:r>
              <w:rPr>
                <w:spacing w:val="-3"/>
              </w:rPr>
              <w:t xml:space="preserve"> </w:t>
            </w:r>
            <w:r>
              <w:rPr>
                <w:spacing w:val="-5"/>
              </w:rPr>
              <w:t>на</w:t>
            </w:r>
          </w:p>
          <w:p w14:paraId="643ABB42" w14:textId="77777777" w:rsidR="00997F6A" w:rsidRDefault="005C48BA">
            <w:pPr>
              <w:pStyle w:val="TableParagraph"/>
              <w:spacing w:before="1" w:line="243" w:lineRule="exact"/>
              <w:ind w:left="20" w:right="5"/>
              <w:jc w:val="center"/>
            </w:pPr>
            <w:r>
              <w:rPr>
                <w:spacing w:val="-2"/>
              </w:rPr>
              <w:t>проектирование)</w:t>
            </w:r>
          </w:p>
        </w:tc>
      </w:tr>
      <w:tr w:rsidR="00997F6A" w14:paraId="63CB299A" w14:textId="77777777">
        <w:trPr>
          <w:trHeight w:val="503"/>
        </w:trPr>
        <w:tc>
          <w:tcPr>
            <w:tcW w:w="4128" w:type="dxa"/>
          </w:tcPr>
          <w:p w14:paraId="6AF8426D" w14:textId="77777777" w:rsidR="00997F6A" w:rsidRDefault="005C48BA">
            <w:pPr>
              <w:pStyle w:val="TableParagraph"/>
              <w:spacing w:line="244" w:lineRule="exact"/>
              <w:ind w:left="78"/>
            </w:pPr>
            <w:r>
              <w:t>Здания</w:t>
            </w:r>
            <w:r>
              <w:rPr>
                <w:spacing w:val="-9"/>
              </w:rPr>
              <w:t xml:space="preserve"> </w:t>
            </w:r>
            <w:r>
              <w:t>дошкольных</w:t>
            </w:r>
            <w:r>
              <w:rPr>
                <w:spacing w:val="-2"/>
              </w:rPr>
              <w:t xml:space="preserve"> организаций</w:t>
            </w:r>
          </w:p>
        </w:tc>
        <w:tc>
          <w:tcPr>
            <w:tcW w:w="5511" w:type="dxa"/>
            <w:gridSpan w:val="2"/>
          </w:tcPr>
          <w:p w14:paraId="51193041" w14:textId="77777777" w:rsidR="00997F6A" w:rsidRDefault="005C48BA">
            <w:pPr>
              <w:pStyle w:val="TableParagraph"/>
              <w:spacing w:line="244" w:lineRule="exact"/>
              <w:ind w:left="20"/>
              <w:jc w:val="center"/>
            </w:pPr>
            <w:r>
              <w:t>РНГП</w:t>
            </w:r>
            <w:r>
              <w:rPr>
                <w:spacing w:val="-3"/>
              </w:rPr>
              <w:t xml:space="preserve"> </w:t>
            </w:r>
            <w:r>
              <w:t>(при</w:t>
            </w:r>
            <w:r>
              <w:rPr>
                <w:spacing w:val="-5"/>
              </w:rPr>
              <w:t xml:space="preserve"> </w:t>
            </w:r>
            <w:r>
              <w:t>отсутствии</w:t>
            </w:r>
            <w:r>
              <w:rPr>
                <w:spacing w:val="1"/>
              </w:rPr>
              <w:t xml:space="preserve"> </w:t>
            </w:r>
            <w:r>
              <w:t>РНГП</w:t>
            </w:r>
            <w:r>
              <w:rPr>
                <w:spacing w:val="-2"/>
              </w:rPr>
              <w:t xml:space="preserve"> </w:t>
            </w:r>
            <w:r>
              <w:t>-</w:t>
            </w:r>
            <w:r>
              <w:rPr>
                <w:spacing w:val="-7"/>
              </w:rPr>
              <w:t xml:space="preserve"> </w:t>
            </w:r>
            <w:r>
              <w:t>по</w:t>
            </w:r>
            <w:r>
              <w:rPr>
                <w:spacing w:val="-7"/>
              </w:rPr>
              <w:t xml:space="preserve"> </w:t>
            </w:r>
            <w:r>
              <w:t>заданию</w:t>
            </w:r>
            <w:r>
              <w:rPr>
                <w:spacing w:val="-2"/>
              </w:rPr>
              <w:t xml:space="preserve"> </w:t>
            </w:r>
            <w:r>
              <w:rPr>
                <w:spacing w:val="-5"/>
              </w:rPr>
              <w:t>на</w:t>
            </w:r>
          </w:p>
          <w:p w14:paraId="4E5D13BD" w14:textId="77777777" w:rsidR="00997F6A" w:rsidRDefault="005C48BA">
            <w:pPr>
              <w:pStyle w:val="TableParagraph"/>
              <w:spacing w:before="1" w:line="238" w:lineRule="exact"/>
              <w:ind w:left="20" w:right="5"/>
              <w:jc w:val="center"/>
            </w:pPr>
            <w:r>
              <w:rPr>
                <w:spacing w:val="-2"/>
              </w:rPr>
              <w:t>проектирование)</w:t>
            </w:r>
          </w:p>
        </w:tc>
      </w:tr>
      <w:tr w:rsidR="00997F6A" w14:paraId="11861BE8" w14:textId="77777777">
        <w:trPr>
          <w:trHeight w:val="762"/>
        </w:trPr>
        <w:tc>
          <w:tcPr>
            <w:tcW w:w="4128" w:type="dxa"/>
          </w:tcPr>
          <w:p w14:paraId="0407E106" w14:textId="77777777" w:rsidR="00997F6A" w:rsidRDefault="005C48BA">
            <w:pPr>
              <w:pStyle w:val="TableParagraph"/>
              <w:spacing w:line="242" w:lineRule="auto"/>
              <w:ind w:left="78"/>
            </w:pPr>
            <w:r>
              <w:t>Центры обучения, самодеятельного творчества,</w:t>
            </w:r>
            <w:r>
              <w:rPr>
                <w:spacing w:val="-7"/>
              </w:rPr>
              <w:t xml:space="preserve"> </w:t>
            </w:r>
            <w:r>
              <w:t>клубы</w:t>
            </w:r>
            <w:r>
              <w:rPr>
                <w:spacing w:val="-9"/>
              </w:rPr>
              <w:t xml:space="preserve"> </w:t>
            </w:r>
            <w:r>
              <w:t>по</w:t>
            </w:r>
            <w:r>
              <w:rPr>
                <w:spacing w:val="-13"/>
              </w:rPr>
              <w:t xml:space="preserve"> </w:t>
            </w:r>
            <w:r>
              <w:t>интересам</w:t>
            </w:r>
            <w:r>
              <w:rPr>
                <w:spacing w:val="-9"/>
              </w:rPr>
              <w:t xml:space="preserve"> </w:t>
            </w:r>
            <w:r>
              <w:t>для</w:t>
            </w:r>
          </w:p>
          <w:p w14:paraId="3D50621F" w14:textId="77777777" w:rsidR="00997F6A" w:rsidRDefault="005C48BA">
            <w:pPr>
              <w:pStyle w:val="TableParagraph"/>
              <w:spacing w:line="240" w:lineRule="exact"/>
              <w:ind w:left="78"/>
            </w:pPr>
            <w:r>
              <w:rPr>
                <w:spacing w:val="-2"/>
              </w:rPr>
              <w:t>взрослых</w:t>
            </w:r>
          </w:p>
        </w:tc>
        <w:tc>
          <w:tcPr>
            <w:tcW w:w="2746" w:type="dxa"/>
          </w:tcPr>
          <w:p w14:paraId="4FD108EA" w14:textId="77777777" w:rsidR="00997F6A" w:rsidRDefault="005C48BA">
            <w:pPr>
              <w:pStyle w:val="TableParagraph"/>
              <w:spacing w:before="135"/>
              <w:ind w:left="12"/>
              <w:jc w:val="center"/>
            </w:pPr>
            <w:proofErr w:type="spellStart"/>
            <w:r>
              <w:t>кв.м</w:t>
            </w:r>
            <w:proofErr w:type="spellEnd"/>
            <w:r>
              <w:rPr>
                <w:spacing w:val="75"/>
                <w:w w:val="150"/>
              </w:rPr>
              <w:t xml:space="preserve"> </w:t>
            </w:r>
            <w:r>
              <w:t>общей</w:t>
            </w:r>
            <w:r>
              <w:rPr>
                <w:spacing w:val="2"/>
              </w:rPr>
              <w:t xml:space="preserve"> </w:t>
            </w:r>
            <w:r>
              <w:rPr>
                <w:spacing w:val="-2"/>
              </w:rPr>
              <w:t>площади</w:t>
            </w:r>
          </w:p>
        </w:tc>
        <w:tc>
          <w:tcPr>
            <w:tcW w:w="2765" w:type="dxa"/>
          </w:tcPr>
          <w:p w14:paraId="214FE80E" w14:textId="77777777" w:rsidR="00997F6A" w:rsidRDefault="005C48BA">
            <w:pPr>
              <w:pStyle w:val="TableParagraph"/>
              <w:spacing w:line="244" w:lineRule="exact"/>
              <w:ind w:left="21" w:right="8"/>
              <w:jc w:val="center"/>
            </w:pPr>
            <w:r>
              <w:rPr>
                <w:spacing w:val="-2"/>
              </w:rPr>
              <w:t>20-</w:t>
            </w:r>
            <w:r>
              <w:rPr>
                <w:spacing w:val="-7"/>
              </w:rPr>
              <w:t>25</w:t>
            </w:r>
          </w:p>
        </w:tc>
      </w:tr>
      <w:tr w:rsidR="00997F6A" w14:paraId="4EA21AE4" w14:textId="77777777">
        <w:trPr>
          <w:trHeight w:val="503"/>
        </w:trPr>
        <w:tc>
          <w:tcPr>
            <w:tcW w:w="4128" w:type="dxa"/>
          </w:tcPr>
          <w:p w14:paraId="60E95D4F" w14:textId="77777777" w:rsidR="00997F6A" w:rsidRDefault="005C48BA">
            <w:pPr>
              <w:pStyle w:val="TableParagraph"/>
              <w:spacing w:line="242" w:lineRule="exact"/>
              <w:ind w:left="78"/>
            </w:pPr>
            <w:r>
              <w:t>Научно-исследовательские</w:t>
            </w:r>
            <w:r>
              <w:rPr>
                <w:spacing w:val="-14"/>
              </w:rPr>
              <w:t xml:space="preserve"> </w:t>
            </w:r>
            <w:r>
              <w:t>и</w:t>
            </w:r>
            <w:r>
              <w:rPr>
                <w:spacing w:val="-5"/>
              </w:rPr>
              <w:t xml:space="preserve"> </w:t>
            </w:r>
            <w:r>
              <w:rPr>
                <w:spacing w:val="-2"/>
              </w:rPr>
              <w:t>проектные</w:t>
            </w:r>
          </w:p>
          <w:p w14:paraId="73AD8B38" w14:textId="77777777" w:rsidR="00997F6A" w:rsidRDefault="005C48BA">
            <w:pPr>
              <w:pStyle w:val="TableParagraph"/>
              <w:spacing w:line="241" w:lineRule="exact"/>
              <w:ind w:left="78"/>
            </w:pPr>
            <w:r>
              <w:rPr>
                <w:spacing w:val="-2"/>
              </w:rPr>
              <w:t>институты</w:t>
            </w:r>
          </w:p>
        </w:tc>
        <w:tc>
          <w:tcPr>
            <w:tcW w:w="2746" w:type="dxa"/>
          </w:tcPr>
          <w:p w14:paraId="63C2D648" w14:textId="77777777" w:rsidR="00997F6A" w:rsidRDefault="005C48BA">
            <w:pPr>
              <w:pStyle w:val="TableParagraph"/>
              <w:spacing w:line="244" w:lineRule="exact"/>
              <w:ind w:left="13"/>
              <w:jc w:val="center"/>
            </w:pPr>
            <w:r>
              <w:rPr>
                <w:spacing w:val="-10"/>
              </w:rPr>
              <w:t>«</w:t>
            </w:r>
          </w:p>
        </w:tc>
        <w:tc>
          <w:tcPr>
            <w:tcW w:w="2765" w:type="dxa"/>
          </w:tcPr>
          <w:p w14:paraId="44A37A92" w14:textId="77777777" w:rsidR="00997F6A" w:rsidRDefault="005C48BA">
            <w:pPr>
              <w:pStyle w:val="TableParagraph"/>
              <w:spacing w:line="244" w:lineRule="exact"/>
              <w:ind w:left="21" w:right="8"/>
              <w:jc w:val="center"/>
            </w:pPr>
            <w:r>
              <w:rPr>
                <w:spacing w:val="-2"/>
              </w:rPr>
              <w:t>140-</w:t>
            </w:r>
            <w:r>
              <w:rPr>
                <w:spacing w:val="-5"/>
              </w:rPr>
              <w:t>170</w:t>
            </w:r>
          </w:p>
        </w:tc>
      </w:tr>
      <w:tr w:rsidR="00997F6A" w14:paraId="6F77FCCF" w14:textId="77777777">
        <w:trPr>
          <w:trHeight w:val="757"/>
        </w:trPr>
        <w:tc>
          <w:tcPr>
            <w:tcW w:w="4128" w:type="dxa"/>
          </w:tcPr>
          <w:p w14:paraId="3BEE6D3A" w14:textId="77777777" w:rsidR="00997F6A" w:rsidRDefault="005C48BA">
            <w:pPr>
              <w:pStyle w:val="TableParagraph"/>
              <w:spacing w:line="242" w:lineRule="auto"/>
              <w:ind w:left="78"/>
            </w:pPr>
            <w:r>
              <w:t>Производственные</w:t>
            </w:r>
            <w:r>
              <w:rPr>
                <w:spacing w:val="-14"/>
              </w:rPr>
              <w:t xml:space="preserve"> </w:t>
            </w:r>
            <w:r>
              <w:t>здания,</w:t>
            </w:r>
            <w:r>
              <w:rPr>
                <w:spacing w:val="-14"/>
              </w:rPr>
              <w:t xml:space="preserve"> </w:t>
            </w:r>
            <w:r>
              <w:t>коммунально- складские объекты, размещаемые в</w:t>
            </w:r>
          </w:p>
          <w:p w14:paraId="44E12017" w14:textId="77777777" w:rsidR="00997F6A" w:rsidRDefault="005C48BA">
            <w:pPr>
              <w:pStyle w:val="TableParagraph"/>
              <w:spacing w:line="236" w:lineRule="exact"/>
              <w:ind w:left="78"/>
            </w:pPr>
            <w:r>
              <w:t>составе</w:t>
            </w:r>
            <w:r>
              <w:rPr>
                <w:spacing w:val="-14"/>
              </w:rPr>
              <w:t xml:space="preserve"> </w:t>
            </w:r>
            <w:r>
              <w:t>многофункциональных</w:t>
            </w:r>
            <w:r>
              <w:rPr>
                <w:spacing w:val="-9"/>
              </w:rPr>
              <w:t xml:space="preserve"> </w:t>
            </w:r>
            <w:r>
              <w:rPr>
                <w:spacing w:val="-5"/>
              </w:rPr>
              <w:t>зон</w:t>
            </w:r>
          </w:p>
        </w:tc>
        <w:tc>
          <w:tcPr>
            <w:tcW w:w="2746" w:type="dxa"/>
          </w:tcPr>
          <w:p w14:paraId="0B98D9EA" w14:textId="77777777" w:rsidR="00997F6A" w:rsidRDefault="005C48BA">
            <w:pPr>
              <w:pStyle w:val="TableParagraph"/>
              <w:spacing w:line="242" w:lineRule="auto"/>
              <w:ind w:left="342" w:firstLine="115"/>
            </w:pPr>
            <w:r>
              <w:t>Работающие в двух смежных</w:t>
            </w:r>
            <w:r>
              <w:rPr>
                <w:spacing w:val="-14"/>
              </w:rPr>
              <w:t xml:space="preserve"> </w:t>
            </w:r>
            <w:r>
              <w:t>сменах,</w:t>
            </w:r>
            <w:r>
              <w:rPr>
                <w:spacing w:val="-14"/>
              </w:rPr>
              <w:t xml:space="preserve"> </w:t>
            </w:r>
            <w:r>
              <w:t>чел.</w:t>
            </w:r>
          </w:p>
        </w:tc>
        <w:tc>
          <w:tcPr>
            <w:tcW w:w="2765" w:type="dxa"/>
          </w:tcPr>
          <w:p w14:paraId="01ECAB65" w14:textId="77777777" w:rsidR="00997F6A" w:rsidRDefault="005C48BA">
            <w:pPr>
              <w:pStyle w:val="TableParagraph"/>
              <w:spacing w:line="244" w:lineRule="exact"/>
              <w:ind w:left="21" w:right="8"/>
              <w:jc w:val="center"/>
            </w:pPr>
            <w:r>
              <w:rPr>
                <w:spacing w:val="-2"/>
              </w:rPr>
              <w:t>6-</w:t>
            </w:r>
            <w:r>
              <w:rPr>
                <w:spacing w:val="-10"/>
              </w:rPr>
              <w:t>8</w:t>
            </w:r>
          </w:p>
        </w:tc>
      </w:tr>
      <w:tr w:rsidR="00997F6A" w14:paraId="063EA8BA" w14:textId="77777777">
        <w:trPr>
          <w:trHeight w:val="1266"/>
        </w:trPr>
        <w:tc>
          <w:tcPr>
            <w:tcW w:w="4128" w:type="dxa"/>
          </w:tcPr>
          <w:p w14:paraId="692A771A" w14:textId="77777777" w:rsidR="00997F6A" w:rsidRDefault="005C48BA">
            <w:pPr>
              <w:pStyle w:val="TableParagraph"/>
              <w:spacing w:line="242" w:lineRule="auto"/>
              <w:ind w:left="78"/>
            </w:pPr>
            <w:r>
              <w:t>Объекты производственного и коммунального</w:t>
            </w:r>
            <w:r>
              <w:rPr>
                <w:spacing w:val="-14"/>
              </w:rPr>
              <w:t xml:space="preserve"> </w:t>
            </w:r>
            <w:r>
              <w:t>назначения,</w:t>
            </w:r>
            <w:r>
              <w:rPr>
                <w:spacing w:val="-14"/>
              </w:rPr>
              <w:t xml:space="preserve"> </w:t>
            </w:r>
            <w:r>
              <w:t>размещаемые на участках территорий</w:t>
            </w:r>
          </w:p>
          <w:p w14:paraId="1D281290" w14:textId="77777777" w:rsidR="00997F6A" w:rsidRDefault="005C48BA">
            <w:pPr>
              <w:pStyle w:val="TableParagraph"/>
              <w:spacing w:line="250" w:lineRule="exact"/>
              <w:ind w:left="78"/>
            </w:pPr>
            <w:r>
              <w:t>производственных</w:t>
            </w:r>
            <w:r>
              <w:rPr>
                <w:spacing w:val="-14"/>
              </w:rPr>
              <w:t xml:space="preserve"> </w:t>
            </w:r>
            <w:r>
              <w:t>и</w:t>
            </w:r>
            <w:r>
              <w:rPr>
                <w:spacing w:val="-14"/>
              </w:rPr>
              <w:t xml:space="preserve"> </w:t>
            </w:r>
            <w:r>
              <w:t>промышленно- производственных объектов</w:t>
            </w:r>
          </w:p>
        </w:tc>
        <w:tc>
          <w:tcPr>
            <w:tcW w:w="2746" w:type="dxa"/>
          </w:tcPr>
          <w:p w14:paraId="255CEA4B" w14:textId="77777777" w:rsidR="00997F6A" w:rsidRDefault="005C48BA">
            <w:pPr>
              <w:pStyle w:val="TableParagraph"/>
              <w:spacing w:line="242" w:lineRule="auto"/>
              <w:ind w:left="338" w:hanging="72"/>
            </w:pPr>
            <w:r>
              <w:t>100</w:t>
            </w:r>
            <w:r>
              <w:rPr>
                <w:spacing w:val="-12"/>
              </w:rPr>
              <w:t xml:space="preserve"> </w:t>
            </w:r>
            <w:r>
              <w:t>чел.,</w:t>
            </w:r>
            <w:r>
              <w:rPr>
                <w:spacing w:val="-11"/>
              </w:rPr>
              <w:t xml:space="preserve"> </w:t>
            </w:r>
            <w:r>
              <w:t>работающих</w:t>
            </w:r>
            <w:r>
              <w:rPr>
                <w:spacing w:val="-12"/>
              </w:rPr>
              <w:t xml:space="preserve"> </w:t>
            </w:r>
            <w:r>
              <w:t>в двух смежных сменах</w:t>
            </w:r>
          </w:p>
        </w:tc>
        <w:tc>
          <w:tcPr>
            <w:tcW w:w="2765" w:type="dxa"/>
          </w:tcPr>
          <w:p w14:paraId="7894F9C3" w14:textId="77777777" w:rsidR="00997F6A" w:rsidRDefault="005C48BA">
            <w:pPr>
              <w:pStyle w:val="TableParagraph"/>
              <w:spacing w:line="244" w:lineRule="exact"/>
              <w:ind w:left="21" w:right="3"/>
              <w:jc w:val="center"/>
            </w:pPr>
            <w:r>
              <w:rPr>
                <w:spacing w:val="-2"/>
              </w:rPr>
              <w:t>7-</w:t>
            </w:r>
            <w:r>
              <w:rPr>
                <w:spacing w:val="-5"/>
              </w:rPr>
              <w:t>10</w:t>
            </w:r>
          </w:p>
        </w:tc>
      </w:tr>
      <w:tr w:rsidR="00997F6A" w14:paraId="2F537AC7" w14:textId="77777777">
        <w:trPr>
          <w:trHeight w:val="508"/>
        </w:trPr>
        <w:tc>
          <w:tcPr>
            <w:tcW w:w="4128" w:type="dxa"/>
          </w:tcPr>
          <w:p w14:paraId="2CDB96DA" w14:textId="77777777" w:rsidR="00997F6A" w:rsidRDefault="005C48BA">
            <w:pPr>
              <w:pStyle w:val="TableParagraph"/>
              <w:spacing w:line="244" w:lineRule="exact"/>
              <w:ind w:left="78"/>
            </w:pPr>
            <w:r>
              <w:t>Магазины-склады</w:t>
            </w:r>
            <w:r>
              <w:rPr>
                <w:spacing w:val="-13"/>
              </w:rPr>
              <w:t xml:space="preserve"> </w:t>
            </w:r>
            <w:r>
              <w:t>(мелкооптовой</w:t>
            </w:r>
            <w:r>
              <w:rPr>
                <w:spacing w:val="-11"/>
              </w:rPr>
              <w:t xml:space="preserve"> </w:t>
            </w:r>
            <w:r>
              <w:rPr>
                <w:spacing w:val="-10"/>
              </w:rPr>
              <w:t>и</w:t>
            </w:r>
          </w:p>
          <w:p w14:paraId="7F36F445" w14:textId="77777777" w:rsidR="00997F6A" w:rsidRDefault="005C48BA">
            <w:pPr>
              <w:pStyle w:val="TableParagraph"/>
              <w:spacing w:before="1" w:line="243" w:lineRule="exact"/>
              <w:ind w:left="78"/>
            </w:pPr>
            <w:r>
              <w:t>розничной</w:t>
            </w:r>
            <w:r>
              <w:rPr>
                <w:spacing w:val="-6"/>
              </w:rPr>
              <w:t xml:space="preserve"> </w:t>
            </w:r>
            <w:r>
              <w:t>торговли,</w:t>
            </w:r>
            <w:r>
              <w:rPr>
                <w:spacing w:val="-4"/>
              </w:rPr>
              <w:t xml:space="preserve"> </w:t>
            </w:r>
            <w:r>
              <w:rPr>
                <w:spacing w:val="-2"/>
              </w:rPr>
              <w:t>гипермаркеты)</w:t>
            </w:r>
          </w:p>
        </w:tc>
        <w:tc>
          <w:tcPr>
            <w:tcW w:w="2746" w:type="dxa"/>
          </w:tcPr>
          <w:p w14:paraId="7A45FB6A" w14:textId="77777777" w:rsidR="00997F6A" w:rsidRDefault="005C48BA">
            <w:pPr>
              <w:pStyle w:val="TableParagraph"/>
              <w:tabs>
                <w:tab w:val="left" w:pos="640"/>
              </w:tabs>
              <w:spacing w:before="135"/>
              <w:ind w:left="12"/>
              <w:jc w:val="center"/>
            </w:pPr>
            <w:proofErr w:type="spellStart"/>
            <w:r>
              <w:rPr>
                <w:spacing w:val="-4"/>
              </w:rPr>
              <w:t>кв.м</w:t>
            </w:r>
            <w:proofErr w:type="spellEnd"/>
            <w:r>
              <w:tab/>
              <w:t>расчетной</w:t>
            </w:r>
            <w:r>
              <w:rPr>
                <w:spacing w:val="-9"/>
              </w:rPr>
              <w:t xml:space="preserve"> </w:t>
            </w:r>
            <w:r>
              <w:rPr>
                <w:spacing w:val="-2"/>
              </w:rPr>
              <w:t>площади</w:t>
            </w:r>
          </w:p>
        </w:tc>
        <w:tc>
          <w:tcPr>
            <w:tcW w:w="2765" w:type="dxa"/>
          </w:tcPr>
          <w:p w14:paraId="69CB178D" w14:textId="77777777" w:rsidR="00997F6A" w:rsidRDefault="005C48BA">
            <w:pPr>
              <w:pStyle w:val="TableParagraph"/>
              <w:spacing w:line="244" w:lineRule="exact"/>
              <w:ind w:left="21" w:right="8"/>
              <w:jc w:val="center"/>
            </w:pPr>
            <w:r>
              <w:rPr>
                <w:spacing w:val="-2"/>
              </w:rPr>
              <w:t>30-</w:t>
            </w:r>
            <w:r>
              <w:rPr>
                <w:spacing w:val="-7"/>
              </w:rPr>
              <w:t>35</w:t>
            </w:r>
          </w:p>
        </w:tc>
      </w:tr>
      <w:tr w:rsidR="00997F6A" w14:paraId="035271FA" w14:textId="77777777">
        <w:trPr>
          <w:trHeight w:val="757"/>
        </w:trPr>
        <w:tc>
          <w:tcPr>
            <w:tcW w:w="4128" w:type="dxa"/>
          </w:tcPr>
          <w:p w14:paraId="3099F61E" w14:textId="77777777" w:rsidR="00997F6A" w:rsidRDefault="005C48BA">
            <w:pPr>
              <w:pStyle w:val="TableParagraph"/>
              <w:spacing w:line="237" w:lineRule="auto"/>
              <w:ind w:left="78" w:right="899"/>
            </w:pPr>
            <w:r>
              <w:t>Объекты торгового</w:t>
            </w:r>
            <w:r>
              <w:rPr>
                <w:spacing w:val="-1"/>
              </w:rPr>
              <w:t xml:space="preserve"> </w:t>
            </w:r>
            <w:r>
              <w:t>назначения с широким</w:t>
            </w:r>
            <w:r>
              <w:rPr>
                <w:spacing w:val="-14"/>
              </w:rPr>
              <w:t xml:space="preserve"> </w:t>
            </w:r>
            <w:r>
              <w:t>ассортиментом</w:t>
            </w:r>
            <w:r>
              <w:rPr>
                <w:spacing w:val="-14"/>
              </w:rPr>
              <w:t xml:space="preserve"> </w:t>
            </w:r>
            <w:r>
              <w:t>товаров</w:t>
            </w:r>
          </w:p>
          <w:p w14:paraId="1D839DDD" w14:textId="77777777" w:rsidR="00997F6A" w:rsidRDefault="005C48BA">
            <w:pPr>
              <w:pStyle w:val="TableParagraph"/>
              <w:spacing w:line="243" w:lineRule="exact"/>
              <w:ind w:left="78"/>
            </w:pPr>
            <w:r>
              <w:t>периодического</w:t>
            </w:r>
            <w:r>
              <w:rPr>
                <w:spacing w:val="-12"/>
              </w:rPr>
              <w:t xml:space="preserve"> </w:t>
            </w:r>
            <w:r>
              <w:rPr>
                <w:spacing w:val="-2"/>
              </w:rPr>
              <w:t>спроса</w:t>
            </w:r>
          </w:p>
        </w:tc>
        <w:tc>
          <w:tcPr>
            <w:tcW w:w="2746" w:type="dxa"/>
          </w:tcPr>
          <w:p w14:paraId="5D4BED44" w14:textId="77777777" w:rsidR="00997F6A" w:rsidRDefault="005C48BA">
            <w:pPr>
              <w:pStyle w:val="TableParagraph"/>
              <w:spacing w:line="244" w:lineRule="exact"/>
              <w:ind w:left="13"/>
              <w:jc w:val="center"/>
            </w:pPr>
            <w:r>
              <w:rPr>
                <w:spacing w:val="-10"/>
              </w:rPr>
              <w:t>«</w:t>
            </w:r>
          </w:p>
        </w:tc>
        <w:tc>
          <w:tcPr>
            <w:tcW w:w="2765" w:type="dxa"/>
          </w:tcPr>
          <w:p w14:paraId="44DA3C91" w14:textId="77777777" w:rsidR="00997F6A" w:rsidRDefault="005C48BA">
            <w:pPr>
              <w:pStyle w:val="TableParagraph"/>
              <w:spacing w:line="244" w:lineRule="exact"/>
              <w:ind w:left="21" w:right="8"/>
              <w:jc w:val="center"/>
            </w:pPr>
            <w:r>
              <w:rPr>
                <w:spacing w:val="-2"/>
              </w:rPr>
              <w:t>40-</w:t>
            </w:r>
            <w:r>
              <w:rPr>
                <w:spacing w:val="-7"/>
              </w:rPr>
              <w:t>50</w:t>
            </w:r>
          </w:p>
        </w:tc>
      </w:tr>
    </w:tbl>
    <w:p w14:paraId="0CEB3B7F" w14:textId="77777777" w:rsidR="00997F6A" w:rsidRDefault="00997F6A">
      <w:pPr>
        <w:pStyle w:val="TableParagraph"/>
        <w:spacing w:line="244" w:lineRule="exact"/>
        <w:jc w:val="center"/>
        <w:sectPr w:rsidR="00997F6A">
          <w:pgSz w:w="11900" w:h="16840"/>
          <w:pgMar w:top="500" w:right="708" w:bottom="700" w:left="992" w:header="0" w:footer="518" w:gutter="0"/>
          <w:cols w:space="720"/>
        </w:sectPr>
      </w:pPr>
    </w:p>
    <w:p w14:paraId="3756290B" w14:textId="77777777"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28"/>
        <w:gridCol w:w="2746"/>
        <w:gridCol w:w="2765"/>
      </w:tblGrid>
      <w:tr w:rsidR="00997F6A" w14:paraId="51D72E7E" w14:textId="77777777">
        <w:trPr>
          <w:trHeight w:val="1266"/>
        </w:trPr>
        <w:tc>
          <w:tcPr>
            <w:tcW w:w="4128" w:type="dxa"/>
          </w:tcPr>
          <w:p w14:paraId="7F71546A" w14:textId="77777777" w:rsidR="00997F6A" w:rsidRDefault="005C48BA">
            <w:pPr>
              <w:pStyle w:val="TableParagraph"/>
              <w:spacing w:line="242" w:lineRule="auto"/>
              <w:ind w:left="78"/>
            </w:pPr>
            <w:r>
              <w:t>продовольственной и (или) непродовольственной групп (торговые центры, торговые комплексы,</w:t>
            </w:r>
          </w:p>
          <w:p w14:paraId="39C057BA" w14:textId="77777777" w:rsidR="00997F6A" w:rsidRDefault="005C48BA">
            <w:pPr>
              <w:pStyle w:val="TableParagraph"/>
              <w:spacing w:line="250" w:lineRule="exact"/>
              <w:ind w:left="78"/>
            </w:pPr>
            <w:r>
              <w:t>супермаркеты,</w:t>
            </w:r>
            <w:r>
              <w:rPr>
                <w:spacing w:val="-12"/>
              </w:rPr>
              <w:t xml:space="preserve"> </w:t>
            </w:r>
            <w:r>
              <w:t>универсамы,</w:t>
            </w:r>
            <w:r>
              <w:rPr>
                <w:spacing w:val="-11"/>
              </w:rPr>
              <w:t xml:space="preserve"> </w:t>
            </w:r>
            <w:r>
              <w:t>универмаги</w:t>
            </w:r>
            <w:r>
              <w:rPr>
                <w:spacing w:val="-14"/>
              </w:rPr>
              <w:t xml:space="preserve"> </w:t>
            </w:r>
            <w:r>
              <w:t xml:space="preserve">и </w:t>
            </w:r>
            <w:r>
              <w:rPr>
                <w:spacing w:val="-2"/>
              </w:rPr>
              <w:t>т.п.)</w:t>
            </w:r>
          </w:p>
        </w:tc>
        <w:tc>
          <w:tcPr>
            <w:tcW w:w="2746" w:type="dxa"/>
          </w:tcPr>
          <w:p w14:paraId="22F23FBB" w14:textId="77777777" w:rsidR="00997F6A" w:rsidRDefault="00997F6A">
            <w:pPr>
              <w:pStyle w:val="TableParagraph"/>
            </w:pPr>
          </w:p>
        </w:tc>
        <w:tc>
          <w:tcPr>
            <w:tcW w:w="2765" w:type="dxa"/>
          </w:tcPr>
          <w:p w14:paraId="4283B583" w14:textId="77777777" w:rsidR="00997F6A" w:rsidRDefault="00997F6A">
            <w:pPr>
              <w:pStyle w:val="TableParagraph"/>
            </w:pPr>
          </w:p>
        </w:tc>
      </w:tr>
      <w:tr w:rsidR="00997F6A" w14:paraId="1877123F" w14:textId="77777777">
        <w:trPr>
          <w:trHeight w:val="1770"/>
        </w:trPr>
        <w:tc>
          <w:tcPr>
            <w:tcW w:w="4128" w:type="dxa"/>
          </w:tcPr>
          <w:p w14:paraId="471F71B0" w14:textId="77777777" w:rsidR="00997F6A" w:rsidRDefault="005C48BA">
            <w:pPr>
              <w:pStyle w:val="TableParagraph"/>
              <w:ind w:left="78" w:right="173"/>
            </w:pPr>
            <w:r>
              <w:t>Специализированные магазины по продаже</w:t>
            </w:r>
            <w:r>
              <w:rPr>
                <w:spacing w:val="-14"/>
              </w:rPr>
              <w:t xml:space="preserve"> </w:t>
            </w:r>
            <w:r>
              <w:t>товаров</w:t>
            </w:r>
            <w:r>
              <w:rPr>
                <w:spacing w:val="-14"/>
              </w:rPr>
              <w:t xml:space="preserve"> </w:t>
            </w:r>
            <w:r>
              <w:t>эпизодического</w:t>
            </w:r>
            <w:r>
              <w:rPr>
                <w:spacing w:val="-14"/>
              </w:rPr>
              <w:t xml:space="preserve"> </w:t>
            </w:r>
            <w:r>
              <w:t>спроса непродовольственной группы (спортивные, автосалоны, мебельные, бытовой техники, музыкальных</w:t>
            </w:r>
          </w:p>
          <w:p w14:paraId="1C594595" w14:textId="77777777" w:rsidR="00997F6A" w:rsidRDefault="005C48BA">
            <w:pPr>
              <w:pStyle w:val="TableParagraph"/>
              <w:spacing w:line="250" w:lineRule="exact"/>
              <w:ind w:left="78" w:right="173"/>
            </w:pPr>
            <w:r>
              <w:t>инструментов,</w:t>
            </w:r>
            <w:r>
              <w:rPr>
                <w:spacing w:val="-13"/>
              </w:rPr>
              <w:t xml:space="preserve"> </w:t>
            </w:r>
            <w:r>
              <w:t>ювелирные,</w:t>
            </w:r>
            <w:r>
              <w:rPr>
                <w:spacing w:val="-10"/>
              </w:rPr>
              <w:t xml:space="preserve"> </w:t>
            </w:r>
            <w:r>
              <w:t>книжные</w:t>
            </w:r>
            <w:r>
              <w:rPr>
                <w:spacing w:val="-14"/>
              </w:rPr>
              <w:t xml:space="preserve"> </w:t>
            </w:r>
            <w:r>
              <w:t xml:space="preserve">и </w:t>
            </w:r>
            <w:r>
              <w:rPr>
                <w:spacing w:val="-2"/>
              </w:rPr>
              <w:t>т.п.)</w:t>
            </w:r>
          </w:p>
        </w:tc>
        <w:tc>
          <w:tcPr>
            <w:tcW w:w="2746" w:type="dxa"/>
          </w:tcPr>
          <w:p w14:paraId="27CF1409" w14:textId="77777777" w:rsidR="00997F6A" w:rsidRDefault="005C48BA">
            <w:pPr>
              <w:pStyle w:val="TableParagraph"/>
              <w:spacing w:line="244" w:lineRule="exact"/>
              <w:ind w:left="13"/>
              <w:jc w:val="center"/>
            </w:pPr>
            <w:r>
              <w:rPr>
                <w:spacing w:val="-10"/>
              </w:rPr>
              <w:t>«</w:t>
            </w:r>
          </w:p>
        </w:tc>
        <w:tc>
          <w:tcPr>
            <w:tcW w:w="2765" w:type="dxa"/>
          </w:tcPr>
          <w:p w14:paraId="4E406BDE" w14:textId="77777777" w:rsidR="00997F6A" w:rsidRDefault="005C48BA">
            <w:pPr>
              <w:pStyle w:val="TableParagraph"/>
              <w:spacing w:line="244" w:lineRule="exact"/>
              <w:ind w:left="21" w:right="8"/>
              <w:jc w:val="center"/>
            </w:pPr>
            <w:r>
              <w:rPr>
                <w:spacing w:val="-2"/>
              </w:rPr>
              <w:t>60-</w:t>
            </w:r>
            <w:r>
              <w:rPr>
                <w:spacing w:val="-7"/>
              </w:rPr>
              <w:t>70</w:t>
            </w:r>
          </w:p>
        </w:tc>
      </w:tr>
      <w:tr w:rsidR="00997F6A" w14:paraId="4B9F95F6" w14:textId="77777777">
        <w:trPr>
          <w:trHeight w:val="253"/>
        </w:trPr>
        <w:tc>
          <w:tcPr>
            <w:tcW w:w="4128" w:type="dxa"/>
          </w:tcPr>
          <w:p w14:paraId="2B03B243" w14:textId="77777777" w:rsidR="00997F6A" w:rsidRDefault="005C48BA">
            <w:pPr>
              <w:pStyle w:val="TableParagraph"/>
              <w:spacing w:line="234" w:lineRule="exact"/>
              <w:ind w:left="78"/>
            </w:pPr>
            <w:r>
              <w:t>Рынки</w:t>
            </w:r>
            <w:r>
              <w:rPr>
                <w:spacing w:val="-1"/>
              </w:rPr>
              <w:t xml:space="preserve"> </w:t>
            </w:r>
            <w:r>
              <w:rPr>
                <w:spacing w:val="-2"/>
              </w:rPr>
              <w:t>постоянные:</w:t>
            </w:r>
          </w:p>
        </w:tc>
        <w:tc>
          <w:tcPr>
            <w:tcW w:w="2746" w:type="dxa"/>
          </w:tcPr>
          <w:p w14:paraId="47DA70BB" w14:textId="77777777" w:rsidR="00997F6A" w:rsidRDefault="00997F6A">
            <w:pPr>
              <w:pStyle w:val="TableParagraph"/>
              <w:rPr>
                <w:sz w:val="18"/>
              </w:rPr>
            </w:pPr>
          </w:p>
        </w:tc>
        <w:tc>
          <w:tcPr>
            <w:tcW w:w="2765" w:type="dxa"/>
          </w:tcPr>
          <w:p w14:paraId="22239F36" w14:textId="77777777" w:rsidR="00997F6A" w:rsidRDefault="00997F6A">
            <w:pPr>
              <w:pStyle w:val="TableParagraph"/>
              <w:rPr>
                <w:sz w:val="18"/>
              </w:rPr>
            </w:pPr>
          </w:p>
        </w:tc>
      </w:tr>
      <w:tr w:rsidR="00997F6A" w14:paraId="56BB4E09" w14:textId="77777777">
        <w:trPr>
          <w:trHeight w:val="397"/>
        </w:trPr>
        <w:tc>
          <w:tcPr>
            <w:tcW w:w="4128" w:type="dxa"/>
          </w:tcPr>
          <w:p w14:paraId="4448D2D0" w14:textId="77777777" w:rsidR="00997F6A" w:rsidRDefault="005C48BA">
            <w:pPr>
              <w:pStyle w:val="TableParagraph"/>
              <w:spacing w:line="244" w:lineRule="exact"/>
              <w:ind w:left="78"/>
            </w:pPr>
            <w:r>
              <w:t>-</w:t>
            </w:r>
            <w:r>
              <w:rPr>
                <w:spacing w:val="-3"/>
              </w:rPr>
              <w:t xml:space="preserve"> </w:t>
            </w:r>
            <w:r>
              <w:t>универсальные</w:t>
            </w:r>
            <w:r>
              <w:rPr>
                <w:spacing w:val="-7"/>
              </w:rPr>
              <w:t xml:space="preserve"> </w:t>
            </w:r>
            <w:r>
              <w:t>и</w:t>
            </w:r>
            <w:r>
              <w:rPr>
                <w:spacing w:val="1"/>
              </w:rPr>
              <w:t xml:space="preserve"> </w:t>
            </w:r>
            <w:r>
              <w:rPr>
                <w:spacing w:val="-2"/>
              </w:rPr>
              <w:t>непродовольственные</w:t>
            </w:r>
          </w:p>
        </w:tc>
        <w:tc>
          <w:tcPr>
            <w:tcW w:w="2746" w:type="dxa"/>
          </w:tcPr>
          <w:p w14:paraId="38CC443D" w14:textId="77777777" w:rsidR="00997F6A" w:rsidRDefault="005C48BA">
            <w:pPr>
              <w:pStyle w:val="TableParagraph"/>
              <w:tabs>
                <w:tab w:val="left" w:pos="645"/>
              </w:tabs>
              <w:spacing w:before="135" w:line="243" w:lineRule="exact"/>
              <w:ind w:left="17"/>
              <w:jc w:val="center"/>
            </w:pPr>
            <w:proofErr w:type="spellStart"/>
            <w:r>
              <w:rPr>
                <w:spacing w:val="-4"/>
              </w:rPr>
              <w:t>кв.м</w:t>
            </w:r>
            <w:proofErr w:type="spellEnd"/>
            <w:r>
              <w:tab/>
              <w:t>общей</w:t>
            </w:r>
            <w:r>
              <w:rPr>
                <w:spacing w:val="-8"/>
              </w:rPr>
              <w:t xml:space="preserve"> </w:t>
            </w:r>
            <w:r>
              <w:rPr>
                <w:spacing w:val="-2"/>
              </w:rPr>
              <w:t>площади</w:t>
            </w:r>
          </w:p>
        </w:tc>
        <w:tc>
          <w:tcPr>
            <w:tcW w:w="2765" w:type="dxa"/>
          </w:tcPr>
          <w:p w14:paraId="0F62A75D" w14:textId="77777777" w:rsidR="00997F6A" w:rsidRDefault="005C48BA">
            <w:pPr>
              <w:pStyle w:val="TableParagraph"/>
              <w:spacing w:line="244" w:lineRule="exact"/>
              <w:ind w:left="21" w:right="8"/>
              <w:jc w:val="center"/>
            </w:pPr>
            <w:r>
              <w:rPr>
                <w:spacing w:val="-2"/>
              </w:rPr>
              <w:t>30-</w:t>
            </w:r>
            <w:r>
              <w:rPr>
                <w:spacing w:val="-7"/>
              </w:rPr>
              <w:t>40</w:t>
            </w:r>
          </w:p>
        </w:tc>
      </w:tr>
      <w:tr w:rsidR="00997F6A" w14:paraId="1193D451" w14:textId="77777777">
        <w:trPr>
          <w:trHeight w:val="503"/>
        </w:trPr>
        <w:tc>
          <w:tcPr>
            <w:tcW w:w="4128" w:type="dxa"/>
          </w:tcPr>
          <w:p w14:paraId="6AAD9266" w14:textId="77777777" w:rsidR="00997F6A" w:rsidRDefault="005C48BA">
            <w:pPr>
              <w:pStyle w:val="TableParagraph"/>
              <w:spacing w:line="244" w:lineRule="exact"/>
              <w:ind w:left="78"/>
            </w:pPr>
            <w:r>
              <w:t>-</w:t>
            </w:r>
            <w:r>
              <w:rPr>
                <w:spacing w:val="-8"/>
              </w:rPr>
              <w:t xml:space="preserve"> </w:t>
            </w:r>
            <w:r>
              <w:t>продовольственные</w:t>
            </w:r>
            <w:r>
              <w:rPr>
                <w:spacing w:val="-10"/>
              </w:rPr>
              <w:t xml:space="preserve"> и</w:t>
            </w:r>
          </w:p>
          <w:p w14:paraId="1FD638CF" w14:textId="77777777" w:rsidR="00997F6A" w:rsidRDefault="005C48BA">
            <w:pPr>
              <w:pStyle w:val="TableParagraph"/>
              <w:spacing w:before="1" w:line="238" w:lineRule="exact"/>
              <w:ind w:left="78"/>
            </w:pPr>
            <w:r>
              <w:rPr>
                <w:spacing w:val="-2"/>
              </w:rPr>
              <w:t>сельскохозяйственные</w:t>
            </w:r>
          </w:p>
        </w:tc>
        <w:tc>
          <w:tcPr>
            <w:tcW w:w="2746" w:type="dxa"/>
          </w:tcPr>
          <w:p w14:paraId="784E2A4C" w14:textId="77777777" w:rsidR="00997F6A" w:rsidRDefault="005C48BA">
            <w:pPr>
              <w:pStyle w:val="TableParagraph"/>
              <w:spacing w:line="244" w:lineRule="exact"/>
              <w:ind w:left="13"/>
              <w:jc w:val="center"/>
            </w:pPr>
            <w:r>
              <w:rPr>
                <w:spacing w:val="-10"/>
              </w:rPr>
              <w:t>«</w:t>
            </w:r>
          </w:p>
        </w:tc>
        <w:tc>
          <w:tcPr>
            <w:tcW w:w="2765" w:type="dxa"/>
          </w:tcPr>
          <w:p w14:paraId="69B9A24A" w14:textId="77777777" w:rsidR="00997F6A" w:rsidRDefault="005C48BA">
            <w:pPr>
              <w:pStyle w:val="TableParagraph"/>
              <w:spacing w:line="244" w:lineRule="exact"/>
              <w:ind w:left="21" w:right="8"/>
              <w:jc w:val="center"/>
            </w:pPr>
            <w:r>
              <w:rPr>
                <w:spacing w:val="-2"/>
              </w:rPr>
              <w:t>40-</w:t>
            </w:r>
            <w:r>
              <w:rPr>
                <w:spacing w:val="-7"/>
              </w:rPr>
              <w:t>50</w:t>
            </w:r>
          </w:p>
        </w:tc>
      </w:tr>
      <w:tr w:rsidR="00997F6A" w14:paraId="10345C31" w14:textId="77777777">
        <w:trPr>
          <w:trHeight w:val="508"/>
        </w:trPr>
        <w:tc>
          <w:tcPr>
            <w:tcW w:w="4128" w:type="dxa"/>
          </w:tcPr>
          <w:p w14:paraId="6F44DC53" w14:textId="77777777" w:rsidR="00997F6A" w:rsidRDefault="005C48BA">
            <w:pPr>
              <w:pStyle w:val="TableParagraph"/>
              <w:spacing w:line="244" w:lineRule="exact"/>
              <w:ind w:left="78"/>
            </w:pPr>
            <w:r>
              <w:t>Предприятия</w:t>
            </w:r>
            <w:r>
              <w:rPr>
                <w:spacing w:val="-9"/>
              </w:rPr>
              <w:t xml:space="preserve"> </w:t>
            </w:r>
            <w:r>
              <w:t>общественного</w:t>
            </w:r>
            <w:r>
              <w:rPr>
                <w:spacing w:val="-12"/>
              </w:rPr>
              <w:t xml:space="preserve"> </w:t>
            </w:r>
            <w:r>
              <w:rPr>
                <w:spacing w:val="-2"/>
              </w:rPr>
              <w:t>питания</w:t>
            </w:r>
          </w:p>
          <w:p w14:paraId="3FC53F22" w14:textId="77777777" w:rsidR="00997F6A" w:rsidRDefault="005C48BA">
            <w:pPr>
              <w:pStyle w:val="TableParagraph"/>
              <w:spacing w:before="1" w:line="243" w:lineRule="exact"/>
              <w:ind w:left="78"/>
            </w:pPr>
            <w:r>
              <w:t>периодического</w:t>
            </w:r>
            <w:r>
              <w:rPr>
                <w:spacing w:val="-10"/>
              </w:rPr>
              <w:t xml:space="preserve"> </w:t>
            </w:r>
            <w:r>
              <w:t>спроса</w:t>
            </w:r>
            <w:r>
              <w:rPr>
                <w:spacing w:val="-3"/>
              </w:rPr>
              <w:t xml:space="preserve"> </w:t>
            </w:r>
            <w:r>
              <w:t>(рестораны,</w:t>
            </w:r>
            <w:r>
              <w:rPr>
                <w:spacing w:val="-6"/>
              </w:rPr>
              <w:t xml:space="preserve"> </w:t>
            </w:r>
            <w:r>
              <w:rPr>
                <w:spacing w:val="-4"/>
              </w:rPr>
              <w:t>кафе)</w:t>
            </w:r>
          </w:p>
        </w:tc>
        <w:tc>
          <w:tcPr>
            <w:tcW w:w="2746" w:type="dxa"/>
          </w:tcPr>
          <w:p w14:paraId="0D13D33F" w14:textId="77777777" w:rsidR="00997F6A" w:rsidRDefault="005C48BA">
            <w:pPr>
              <w:pStyle w:val="TableParagraph"/>
              <w:spacing w:line="244" w:lineRule="exact"/>
              <w:ind w:left="11"/>
              <w:jc w:val="center"/>
            </w:pPr>
            <w:r>
              <w:t>Посадочные</w:t>
            </w:r>
            <w:r>
              <w:rPr>
                <w:spacing w:val="-11"/>
              </w:rPr>
              <w:t xml:space="preserve"> </w:t>
            </w:r>
            <w:r>
              <w:rPr>
                <w:spacing w:val="-4"/>
              </w:rPr>
              <w:t>места</w:t>
            </w:r>
          </w:p>
        </w:tc>
        <w:tc>
          <w:tcPr>
            <w:tcW w:w="2765" w:type="dxa"/>
          </w:tcPr>
          <w:p w14:paraId="4C9BCDD6" w14:textId="77777777" w:rsidR="00997F6A" w:rsidRDefault="005C48BA">
            <w:pPr>
              <w:pStyle w:val="TableParagraph"/>
              <w:spacing w:line="244" w:lineRule="exact"/>
              <w:ind w:left="21" w:right="8"/>
              <w:jc w:val="center"/>
            </w:pPr>
            <w:r>
              <w:rPr>
                <w:spacing w:val="-2"/>
              </w:rPr>
              <w:t>4-</w:t>
            </w:r>
            <w:r>
              <w:rPr>
                <w:spacing w:val="-10"/>
              </w:rPr>
              <w:t>5</w:t>
            </w:r>
          </w:p>
        </w:tc>
      </w:tr>
      <w:tr w:rsidR="00997F6A" w14:paraId="29EAC13E" w14:textId="77777777">
        <w:trPr>
          <w:trHeight w:val="1012"/>
        </w:trPr>
        <w:tc>
          <w:tcPr>
            <w:tcW w:w="4128" w:type="dxa"/>
          </w:tcPr>
          <w:p w14:paraId="43C18849" w14:textId="77777777" w:rsidR="00997F6A" w:rsidRDefault="005C48BA">
            <w:pPr>
              <w:pStyle w:val="TableParagraph"/>
              <w:spacing w:line="242" w:lineRule="auto"/>
              <w:ind w:left="78" w:right="929"/>
            </w:pPr>
            <w:r>
              <w:t>Объекты</w:t>
            </w:r>
            <w:r>
              <w:rPr>
                <w:spacing w:val="-14"/>
              </w:rPr>
              <w:t xml:space="preserve"> </w:t>
            </w:r>
            <w:r>
              <w:t xml:space="preserve">коммунально-бытового </w:t>
            </w:r>
            <w:r>
              <w:rPr>
                <w:spacing w:val="-2"/>
              </w:rPr>
              <w:t>обслуживания:</w:t>
            </w:r>
          </w:p>
          <w:p w14:paraId="7296331B" w14:textId="77777777" w:rsidR="00997F6A" w:rsidRDefault="005C48BA">
            <w:pPr>
              <w:pStyle w:val="TableParagraph"/>
              <w:spacing w:line="246" w:lineRule="exact"/>
              <w:ind w:left="78"/>
            </w:pPr>
            <w:r>
              <w:t>-</w:t>
            </w:r>
            <w:r>
              <w:rPr>
                <w:spacing w:val="1"/>
              </w:rPr>
              <w:t xml:space="preserve"> </w:t>
            </w:r>
            <w:r>
              <w:rPr>
                <w:spacing w:val="-4"/>
              </w:rPr>
              <w:t>бани</w:t>
            </w:r>
          </w:p>
        </w:tc>
        <w:tc>
          <w:tcPr>
            <w:tcW w:w="2746" w:type="dxa"/>
          </w:tcPr>
          <w:p w14:paraId="073383CE" w14:textId="77777777" w:rsidR="00997F6A" w:rsidRDefault="00997F6A">
            <w:pPr>
              <w:pStyle w:val="TableParagraph"/>
              <w:spacing w:before="233"/>
            </w:pPr>
          </w:p>
          <w:p w14:paraId="5E542603" w14:textId="77777777" w:rsidR="00997F6A" w:rsidRDefault="005C48BA">
            <w:pPr>
              <w:pStyle w:val="TableParagraph"/>
              <w:spacing w:line="250" w:lineRule="atLeast"/>
              <w:ind w:left="846" w:hanging="284"/>
            </w:pPr>
            <w:r>
              <w:rPr>
                <w:spacing w:val="-2"/>
              </w:rPr>
              <w:t>Единовременные посетители</w:t>
            </w:r>
          </w:p>
        </w:tc>
        <w:tc>
          <w:tcPr>
            <w:tcW w:w="2765" w:type="dxa"/>
          </w:tcPr>
          <w:p w14:paraId="5D43396C" w14:textId="77777777" w:rsidR="00997F6A" w:rsidRDefault="00997F6A">
            <w:pPr>
              <w:pStyle w:val="TableParagraph"/>
              <w:spacing w:before="242"/>
            </w:pPr>
          </w:p>
          <w:p w14:paraId="76FED97E" w14:textId="77777777" w:rsidR="00997F6A" w:rsidRDefault="005C48BA">
            <w:pPr>
              <w:pStyle w:val="TableParagraph"/>
              <w:ind w:left="21" w:right="8"/>
              <w:jc w:val="center"/>
            </w:pPr>
            <w:r>
              <w:rPr>
                <w:spacing w:val="-2"/>
              </w:rPr>
              <w:t>5-</w:t>
            </w:r>
            <w:r>
              <w:rPr>
                <w:spacing w:val="-10"/>
              </w:rPr>
              <w:t>6</w:t>
            </w:r>
          </w:p>
        </w:tc>
      </w:tr>
      <w:tr w:rsidR="00997F6A" w14:paraId="20AFA081" w14:textId="77777777">
        <w:trPr>
          <w:trHeight w:val="757"/>
        </w:trPr>
        <w:tc>
          <w:tcPr>
            <w:tcW w:w="4128" w:type="dxa"/>
          </w:tcPr>
          <w:p w14:paraId="2E0434C7" w14:textId="77777777" w:rsidR="00997F6A" w:rsidRDefault="005C48BA">
            <w:pPr>
              <w:pStyle w:val="TableParagraph"/>
              <w:spacing w:line="244" w:lineRule="exact"/>
              <w:ind w:left="78"/>
            </w:pPr>
            <w:r>
              <w:t>-</w:t>
            </w:r>
            <w:r>
              <w:rPr>
                <w:spacing w:val="-7"/>
              </w:rPr>
              <w:t xml:space="preserve"> </w:t>
            </w:r>
            <w:r>
              <w:t>ателье,</w:t>
            </w:r>
            <w:r>
              <w:rPr>
                <w:spacing w:val="-4"/>
              </w:rPr>
              <w:t xml:space="preserve"> </w:t>
            </w:r>
            <w:r>
              <w:t>фотосалоны,</w:t>
            </w:r>
            <w:r>
              <w:rPr>
                <w:spacing w:val="-4"/>
              </w:rPr>
              <w:t xml:space="preserve"> </w:t>
            </w:r>
            <w:r>
              <w:rPr>
                <w:spacing w:val="-2"/>
              </w:rPr>
              <w:t>салоны-</w:t>
            </w:r>
          </w:p>
          <w:p w14:paraId="7269742E" w14:textId="77777777" w:rsidR="00997F6A" w:rsidRDefault="005C48BA">
            <w:pPr>
              <w:pStyle w:val="TableParagraph"/>
              <w:spacing w:line="250" w:lineRule="exact"/>
              <w:ind w:left="78" w:right="44"/>
            </w:pPr>
            <w:r>
              <w:t>парикмахерские, салоны красоты, солярии,</w:t>
            </w:r>
            <w:r>
              <w:rPr>
                <w:spacing w:val="-8"/>
              </w:rPr>
              <w:t xml:space="preserve"> </w:t>
            </w:r>
            <w:r>
              <w:t>салоны</w:t>
            </w:r>
            <w:r>
              <w:rPr>
                <w:spacing w:val="-12"/>
              </w:rPr>
              <w:t xml:space="preserve"> </w:t>
            </w:r>
            <w:r>
              <w:t>моды,</w:t>
            </w:r>
            <w:r>
              <w:rPr>
                <w:spacing w:val="-8"/>
              </w:rPr>
              <w:t xml:space="preserve"> </w:t>
            </w:r>
            <w:r>
              <w:t>свадебные</w:t>
            </w:r>
            <w:r>
              <w:rPr>
                <w:spacing w:val="-14"/>
              </w:rPr>
              <w:t xml:space="preserve"> </w:t>
            </w:r>
            <w:r>
              <w:t>салоны</w:t>
            </w:r>
          </w:p>
        </w:tc>
        <w:tc>
          <w:tcPr>
            <w:tcW w:w="2746" w:type="dxa"/>
          </w:tcPr>
          <w:p w14:paraId="529B0A43" w14:textId="77777777" w:rsidR="00997F6A" w:rsidRDefault="005C48BA">
            <w:pPr>
              <w:pStyle w:val="TableParagraph"/>
              <w:tabs>
                <w:tab w:val="left" w:pos="645"/>
              </w:tabs>
              <w:spacing w:before="135"/>
              <w:ind w:left="17"/>
              <w:jc w:val="center"/>
            </w:pPr>
            <w:proofErr w:type="spellStart"/>
            <w:r>
              <w:rPr>
                <w:spacing w:val="-4"/>
              </w:rPr>
              <w:t>кв.м</w:t>
            </w:r>
            <w:proofErr w:type="spellEnd"/>
            <w:r>
              <w:tab/>
              <w:t>общей</w:t>
            </w:r>
            <w:r>
              <w:rPr>
                <w:spacing w:val="-8"/>
              </w:rPr>
              <w:t xml:space="preserve"> </w:t>
            </w:r>
            <w:r>
              <w:rPr>
                <w:spacing w:val="-2"/>
              </w:rPr>
              <w:t>площади</w:t>
            </w:r>
          </w:p>
        </w:tc>
        <w:tc>
          <w:tcPr>
            <w:tcW w:w="2765" w:type="dxa"/>
          </w:tcPr>
          <w:p w14:paraId="20E5886E" w14:textId="77777777" w:rsidR="00997F6A" w:rsidRDefault="005C48BA">
            <w:pPr>
              <w:pStyle w:val="TableParagraph"/>
              <w:spacing w:line="244" w:lineRule="exact"/>
              <w:ind w:left="21" w:right="8"/>
              <w:jc w:val="center"/>
            </w:pPr>
            <w:r>
              <w:rPr>
                <w:spacing w:val="-2"/>
              </w:rPr>
              <w:t>10-</w:t>
            </w:r>
            <w:r>
              <w:rPr>
                <w:spacing w:val="-7"/>
              </w:rPr>
              <w:t>15</w:t>
            </w:r>
          </w:p>
        </w:tc>
      </w:tr>
      <w:tr w:rsidR="00997F6A" w14:paraId="3DA2CCDC" w14:textId="77777777">
        <w:trPr>
          <w:trHeight w:val="253"/>
        </w:trPr>
        <w:tc>
          <w:tcPr>
            <w:tcW w:w="4128" w:type="dxa"/>
          </w:tcPr>
          <w:p w14:paraId="0CAD45B7" w14:textId="77777777" w:rsidR="00997F6A" w:rsidRDefault="005C48BA">
            <w:pPr>
              <w:pStyle w:val="TableParagraph"/>
              <w:spacing w:line="234" w:lineRule="exact"/>
              <w:ind w:left="78"/>
            </w:pPr>
            <w:r>
              <w:t>-</w:t>
            </w:r>
            <w:r>
              <w:rPr>
                <w:spacing w:val="-6"/>
              </w:rPr>
              <w:t xml:space="preserve"> </w:t>
            </w:r>
            <w:r>
              <w:t>салоны</w:t>
            </w:r>
            <w:r>
              <w:rPr>
                <w:spacing w:val="-2"/>
              </w:rPr>
              <w:t xml:space="preserve"> </w:t>
            </w:r>
            <w:r>
              <w:t>ритуальных</w:t>
            </w:r>
            <w:r>
              <w:rPr>
                <w:spacing w:val="-6"/>
              </w:rPr>
              <w:t xml:space="preserve"> </w:t>
            </w:r>
            <w:r>
              <w:rPr>
                <w:spacing w:val="-4"/>
              </w:rPr>
              <w:t>услуг</w:t>
            </w:r>
          </w:p>
        </w:tc>
        <w:tc>
          <w:tcPr>
            <w:tcW w:w="2746" w:type="dxa"/>
          </w:tcPr>
          <w:p w14:paraId="6E583094" w14:textId="77777777" w:rsidR="00997F6A" w:rsidRDefault="005C48BA">
            <w:pPr>
              <w:pStyle w:val="TableParagraph"/>
              <w:spacing w:line="234" w:lineRule="exact"/>
              <w:ind w:left="13"/>
              <w:jc w:val="center"/>
            </w:pPr>
            <w:r>
              <w:rPr>
                <w:spacing w:val="-10"/>
              </w:rPr>
              <w:t>«</w:t>
            </w:r>
          </w:p>
        </w:tc>
        <w:tc>
          <w:tcPr>
            <w:tcW w:w="2765" w:type="dxa"/>
          </w:tcPr>
          <w:p w14:paraId="484C9952" w14:textId="77777777" w:rsidR="00997F6A" w:rsidRDefault="005C48BA">
            <w:pPr>
              <w:pStyle w:val="TableParagraph"/>
              <w:spacing w:line="234" w:lineRule="exact"/>
              <w:ind w:left="21" w:right="8"/>
              <w:jc w:val="center"/>
            </w:pPr>
            <w:r>
              <w:rPr>
                <w:spacing w:val="-2"/>
              </w:rPr>
              <w:t>20-</w:t>
            </w:r>
            <w:r>
              <w:rPr>
                <w:spacing w:val="-7"/>
              </w:rPr>
              <w:t>25</w:t>
            </w:r>
          </w:p>
        </w:tc>
      </w:tr>
      <w:tr w:rsidR="00997F6A" w14:paraId="26DFAECC" w14:textId="77777777">
        <w:trPr>
          <w:trHeight w:val="757"/>
        </w:trPr>
        <w:tc>
          <w:tcPr>
            <w:tcW w:w="4128" w:type="dxa"/>
          </w:tcPr>
          <w:p w14:paraId="2999E73E" w14:textId="77777777" w:rsidR="00997F6A" w:rsidRDefault="005C48BA">
            <w:pPr>
              <w:pStyle w:val="TableParagraph"/>
              <w:spacing w:line="244" w:lineRule="exact"/>
              <w:ind w:left="78"/>
            </w:pPr>
            <w:r>
              <w:t>-</w:t>
            </w:r>
            <w:r>
              <w:rPr>
                <w:spacing w:val="-6"/>
              </w:rPr>
              <w:t xml:space="preserve"> </w:t>
            </w:r>
            <w:r>
              <w:t>химчистки,</w:t>
            </w:r>
            <w:r>
              <w:rPr>
                <w:spacing w:val="-7"/>
              </w:rPr>
              <w:t xml:space="preserve"> </w:t>
            </w:r>
            <w:r>
              <w:t>прачечные,</w:t>
            </w:r>
            <w:r>
              <w:rPr>
                <w:spacing w:val="-3"/>
              </w:rPr>
              <w:t xml:space="preserve"> </w:t>
            </w:r>
            <w:r>
              <w:rPr>
                <w:spacing w:val="-2"/>
              </w:rPr>
              <w:t>ремонтные</w:t>
            </w:r>
          </w:p>
          <w:p w14:paraId="10490EC4" w14:textId="77777777" w:rsidR="00997F6A" w:rsidRDefault="005C48BA">
            <w:pPr>
              <w:pStyle w:val="TableParagraph"/>
              <w:spacing w:line="250" w:lineRule="exact"/>
              <w:ind w:left="78"/>
            </w:pPr>
            <w:r>
              <w:t>мастерские,</w:t>
            </w:r>
            <w:r>
              <w:rPr>
                <w:spacing w:val="-14"/>
              </w:rPr>
              <w:t xml:space="preserve"> </w:t>
            </w:r>
            <w:r>
              <w:t>специализированные</w:t>
            </w:r>
            <w:r>
              <w:rPr>
                <w:spacing w:val="-14"/>
              </w:rPr>
              <w:t xml:space="preserve"> </w:t>
            </w:r>
            <w:r>
              <w:t>центры по</w:t>
            </w:r>
            <w:r>
              <w:rPr>
                <w:spacing w:val="-11"/>
              </w:rPr>
              <w:t xml:space="preserve"> </w:t>
            </w:r>
            <w:r>
              <w:t>обслуживанию</w:t>
            </w:r>
            <w:r>
              <w:rPr>
                <w:spacing w:val="-5"/>
              </w:rPr>
              <w:t xml:space="preserve"> </w:t>
            </w:r>
            <w:r>
              <w:t>бытовой</w:t>
            </w:r>
            <w:r>
              <w:rPr>
                <w:spacing w:val="-2"/>
              </w:rPr>
              <w:t xml:space="preserve"> </w:t>
            </w:r>
            <w:r>
              <w:t>техники</w:t>
            </w:r>
            <w:r>
              <w:rPr>
                <w:spacing w:val="-2"/>
              </w:rPr>
              <w:t xml:space="preserve"> </w:t>
            </w:r>
            <w:r>
              <w:t>и</w:t>
            </w:r>
            <w:r>
              <w:rPr>
                <w:spacing w:val="-6"/>
              </w:rPr>
              <w:t xml:space="preserve"> </w:t>
            </w:r>
            <w:r>
              <w:rPr>
                <w:spacing w:val="-5"/>
              </w:rPr>
              <w:t>др.</w:t>
            </w:r>
          </w:p>
        </w:tc>
        <w:tc>
          <w:tcPr>
            <w:tcW w:w="2746" w:type="dxa"/>
          </w:tcPr>
          <w:p w14:paraId="5DC8357D" w14:textId="77777777" w:rsidR="00997F6A" w:rsidRDefault="005C48BA">
            <w:pPr>
              <w:pStyle w:val="TableParagraph"/>
              <w:spacing w:line="244" w:lineRule="exact"/>
              <w:ind w:left="11"/>
              <w:jc w:val="center"/>
            </w:pPr>
            <w:r>
              <w:t>Рабочее</w:t>
            </w:r>
            <w:r>
              <w:rPr>
                <w:spacing w:val="-7"/>
              </w:rPr>
              <w:t xml:space="preserve"> </w:t>
            </w:r>
            <w:r>
              <w:t>место</w:t>
            </w:r>
            <w:r>
              <w:rPr>
                <w:spacing w:val="-4"/>
              </w:rPr>
              <w:t xml:space="preserve"> </w:t>
            </w:r>
            <w:r>
              <w:rPr>
                <w:spacing w:val="-2"/>
              </w:rPr>
              <w:t>приемщика</w:t>
            </w:r>
          </w:p>
        </w:tc>
        <w:tc>
          <w:tcPr>
            <w:tcW w:w="2765" w:type="dxa"/>
          </w:tcPr>
          <w:p w14:paraId="64B8F6C4" w14:textId="77777777" w:rsidR="00997F6A" w:rsidRDefault="005C48BA">
            <w:pPr>
              <w:pStyle w:val="TableParagraph"/>
              <w:spacing w:line="244" w:lineRule="exact"/>
              <w:ind w:left="21" w:right="8"/>
              <w:jc w:val="center"/>
            </w:pPr>
            <w:r>
              <w:rPr>
                <w:spacing w:val="-2"/>
              </w:rPr>
              <w:t>1-</w:t>
            </w:r>
            <w:r>
              <w:rPr>
                <w:spacing w:val="-10"/>
              </w:rPr>
              <w:t>2</w:t>
            </w:r>
          </w:p>
        </w:tc>
      </w:tr>
      <w:tr w:rsidR="00997F6A" w14:paraId="5E1C173E" w14:textId="77777777">
        <w:trPr>
          <w:trHeight w:val="253"/>
        </w:trPr>
        <w:tc>
          <w:tcPr>
            <w:tcW w:w="4128" w:type="dxa"/>
          </w:tcPr>
          <w:p w14:paraId="6E4189AB" w14:textId="77777777" w:rsidR="00997F6A" w:rsidRDefault="005C48BA">
            <w:pPr>
              <w:pStyle w:val="TableParagraph"/>
              <w:spacing w:line="234" w:lineRule="exact"/>
              <w:ind w:left="78"/>
            </w:pPr>
            <w:r>
              <w:rPr>
                <w:spacing w:val="-2"/>
              </w:rPr>
              <w:t>Гостиницы</w:t>
            </w:r>
          </w:p>
        </w:tc>
        <w:tc>
          <w:tcPr>
            <w:tcW w:w="5511" w:type="dxa"/>
            <w:gridSpan w:val="2"/>
          </w:tcPr>
          <w:p w14:paraId="634B62D9" w14:textId="77777777" w:rsidR="00997F6A" w:rsidRDefault="005C48BA">
            <w:pPr>
              <w:pStyle w:val="TableParagraph"/>
              <w:spacing w:line="234" w:lineRule="exact"/>
              <w:ind w:left="1590"/>
            </w:pPr>
            <w:r>
              <w:t>По</w:t>
            </w:r>
            <w:r>
              <w:rPr>
                <w:spacing w:val="-3"/>
              </w:rPr>
              <w:t xml:space="preserve"> </w:t>
            </w:r>
            <w:r>
              <w:t>СП</w:t>
            </w:r>
            <w:r>
              <w:rPr>
                <w:spacing w:val="1"/>
              </w:rPr>
              <w:t xml:space="preserve"> </w:t>
            </w:r>
            <w:r>
              <w:rPr>
                <w:spacing w:val="-2"/>
              </w:rPr>
              <w:t>257.1325800.2020</w:t>
            </w:r>
          </w:p>
        </w:tc>
      </w:tr>
      <w:tr w:rsidR="00997F6A" w14:paraId="0A0887F6" w14:textId="77777777">
        <w:trPr>
          <w:trHeight w:val="503"/>
        </w:trPr>
        <w:tc>
          <w:tcPr>
            <w:tcW w:w="4128" w:type="dxa"/>
          </w:tcPr>
          <w:p w14:paraId="76B47B63" w14:textId="77777777" w:rsidR="00997F6A" w:rsidRDefault="005C48BA">
            <w:pPr>
              <w:pStyle w:val="TableParagraph"/>
              <w:spacing w:line="244" w:lineRule="exact"/>
              <w:ind w:left="78"/>
            </w:pPr>
            <w:r>
              <w:t>Музеи,</w:t>
            </w:r>
            <w:r>
              <w:rPr>
                <w:spacing w:val="-6"/>
              </w:rPr>
              <w:t xml:space="preserve"> </w:t>
            </w:r>
            <w:r>
              <w:t>галереи,</w:t>
            </w:r>
            <w:r>
              <w:rPr>
                <w:spacing w:val="-5"/>
              </w:rPr>
              <w:t xml:space="preserve"> </w:t>
            </w:r>
            <w:r>
              <w:t>выставочные</w:t>
            </w:r>
            <w:r>
              <w:rPr>
                <w:spacing w:val="-13"/>
              </w:rPr>
              <w:t xml:space="preserve"> </w:t>
            </w:r>
            <w:r>
              <w:rPr>
                <w:spacing w:val="-4"/>
              </w:rPr>
              <w:t>залы</w:t>
            </w:r>
          </w:p>
        </w:tc>
        <w:tc>
          <w:tcPr>
            <w:tcW w:w="2746" w:type="dxa"/>
          </w:tcPr>
          <w:p w14:paraId="04EE8B51" w14:textId="77777777" w:rsidR="00997F6A" w:rsidRDefault="005C48BA">
            <w:pPr>
              <w:pStyle w:val="TableParagraph"/>
              <w:spacing w:line="244" w:lineRule="exact"/>
              <w:ind w:left="20"/>
              <w:jc w:val="center"/>
            </w:pPr>
            <w:r>
              <w:rPr>
                <w:spacing w:val="-2"/>
              </w:rPr>
              <w:t>Единовременные</w:t>
            </w:r>
          </w:p>
          <w:p w14:paraId="4E6349C3" w14:textId="77777777" w:rsidR="00997F6A" w:rsidRDefault="005C48BA">
            <w:pPr>
              <w:pStyle w:val="TableParagraph"/>
              <w:spacing w:before="1" w:line="238" w:lineRule="exact"/>
              <w:ind w:left="16"/>
              <w:jc w:val="center"/>
            </w:pPr>
            <w:r>
              <w:rPr>
                <w:spacing w:val="-2"/>
              </w:rPr>
              <w:t>посетители</w:t>
            </w:r>
          </w:p>
        </w:tc>
        <w:tc>
          <w:tcPr>
            <w:tcW w:w="2765" w:type="dxa"/>
          </w:tcPr>
          <w:p w14:paraId="5211A58A" w14:textId="77777777" w:rsidR="00997F6A" w:rsidRDefault="005C48BA">
            <w:pPr>
              <w:pStyle w:val="TableParagraph"/>
              <w:spacing w:line="244" w:lineRule="exact"/>
              <w:ind w:left="21" w:right="8"/>
              <w:jc w:val="center"/>
            </w:pPr>
            <w:r>
              <w:rPr>
                <w:spacing w:val="-2"/>
              </w:rPr>
              <w:t>6-</w:t>
            </w:r>
            <w:r>
              <w:rPr>
                <w:spacing w:val="-10"/>
              </w:rPr>
              <w:t>8</w:t>
            </w:r>
          </w:p>
        </w:tc>
      </w:tr>
      <w:tr w:rsidR="00997F6A" w14:paraId="1BB3C905" w14:textId="77777777">
        <w:trPr>
          <w:trHeight w:val="253"/>
        </w:trPr>
        <w:tc>
          <w:tcPr>
            <w:tcW w:w="4128" w:type="dxa"/>
          </w:tcPr>
          <w:p w14:paraId="0454A045" w14:textId="77777777" w:rsidR="00997F6A" w:rsidRDefault="005C48BA">
            <w:pPr>
              <w:pStyle w:val="TableParagraph"/>
              <w:spacing w:line="234" w:lineRule="exact"/>
              <w:ind w:left="78"/>
            </w:pPr>
            <w:r>
              <w:t>Здания</w:t>
            </w:r>
            <w:r>
              <w:rPr>
                <w:spacing w:val="-2"/>
              </w:rPr>
              <w:t xml:space="preserve"> зрелищные</w:t>
            </w:r>
          </w:p>
        </w:tc>
        <w:tc>
          <w:tcPr>
            <w:tcW w:w="5511" w:type="dxa"/>
            <w:gridSpan w:val="2"/>
          </w:tcPr>
          <w:p w14:paraId="3D951783" w14:textId="77777777" w:rsidR="00997F6A" w:rsidRDefault="005C48BA">
            <w:pPr>
              <w:pStyle w:val="TableParagraph"/>
              <w:spacing w:line="234" w:lineRule="exact"/>
              <w:ind w:left="928"/>
            </w:pPr>
            <w:r>
              <w:t>В</w:t>
            </w:r>
            <w:r>
              <w:rPr>
                <w:spacing w:val="-3"/>
              </w:rPr>
              <w:t xml:space="preserve"> </w:t>
            </w:r>
            <w:r>
              <w:t>соответствии</w:t>
            </w:r>
            <w:r>
              <w:rPr>
                <w:spacing w:val="3"/>
              </w:rPr>
              <w:t xml:space="preserve"> </w:t>
            </w:r>
            <w:r>
              <w:t>с</w:t>
            </w:r>
            <w:r>
              <w:rPr>
                <w:spacing w:val="-5"/>
              </w:rPr>
              <w:t xml:space="preserve"> </w:t>
            </w:r>
            <w:r>
              <w:t xml:space="preserve">СП </w:t>
            </w:r>
            <w:r>
              <w:rPr>
                <w:spacing w:val="-2"/>
              </w:rPr>
              <w:t>309.1325800.2017</w:t>
            </w:r>
          </w:p>
        </w:tc>
      </w:tr>
      <w:tr w:rsidR="00997F6A" w14:paraId="21957897" w14:textId="77777777">
        <w:trPr>
          <w:trHeight w:val="762"/>
        </w:trPr>
        <w:tc>
          <w:tcPr>
            <w:tcW w:w="4128" w:type="dxa"/>
          </w:tcPr>
          <w:p w14:paraId="5B3382C8" w14:textId="77777777" w:rsidR="00997F6A" w:rsidRDefault="005C48BA">
            <w:pPr>
              <w:pStyle w:val="TableParagraph"/>
              <w:spacing w:line="242" w:lineRule="auto"/>
              <w:ind w:left="78" w:right="840"/>
            </w:pPr>
            <w:r>
              <w:t>Центральные, специальные и специализированные</w:t>
            </w:r>
            <w:r>
              <w:rPr>
                <w:spacing w:val="-14"/>
              </w:rPr>
              <w:t xml:space="preserve"> </w:t>
            </w:r>
            <w:r>
              <w:t>библиотеки,</w:t>
            </w:r>
          </w:p>
          <w:p w14:paraId="622D14D0" w14:textId="77777777" w:rsidR="00997F6A" w:rsidRDefault="005C48BA">
            <w:pPr>
              <w:pStyle w:val="TableParagraph"/>
              <w:spacing w:line="240" w:lineRule="exact"/>
              <w:ind w:left="78"/>
            </w:pPr>
            <w:r>
              <w:rPr>
                <w:spacing w:val="-2"/>
              </w:rPr>
              <w:t>интернет-</w:t>
            </w:r>
            <w:r>
              <w:rPr>
                <w:spacing w:val="-4"/>
              </w:rPr>
              <w:t>кафе</w:t>
            </w:r>
          </w:p>
        </w:tc>
        <w:tc>
          <w:tcPr>
            <w:tcW w:w="2746" w:type="dxa"/>
          </w:tcPr>
          <w:p w14:paraId="76844773" w14:textId="77777777" w:rsidR="00997F6A" w:rsidRDefault="005C48BA">
            <w:pPr>
              <w:pStyle w:val="TableParagraph"/>
              <w:spacing w:line="244" w:lineRule="exact"/>
              <w:ind w:left="16"/>
              <w:jc w:val="center"/>
            </w:pPr>
            <w:r>
              <w:t>Постоянные</w:t>
            </w:r>
            <w:r>
              <w:rPr>
                <w:spacing w:val="-8"/>
              </w:rPr>
              <w:t xml:space="preserve"> </w:t>
            </w:r>
            <w:r>
              <w:rPr>
                <w:spacing w:val="-4"/>
              </w:rPr>
              <w:t>места</w:t>
            </w:r>
          </w:p>
        </w:tc>
        <w:tc>
          <w:tcPr>
            <w:tcW w:w="2765" w:type="dxa"/>
          </w:tcPr>
          <w:p w14:paraId="4BB60974" w14:textId="77777777" w:rsidR="00997F6A" w:rsidRDefault="005C48BA">
            <w:pPr>
              <w:pStyle w:val="TableParagraph"/>
              <w:spacing w:line="244" w:lineRule="exact"/>
              <w:ind w:left="21" w:right="8"/>
              <w:jc w:val="center"/>
            </w:pPr>
            <w:r>
              <w:rPr>
                <w:spacing w:val="-2"/>
              </w:rPr>
              <w:t>6-</w:t>
            </w:r>
            <w:r>
              <w:rPr>
                <w:spacing w:val="-10"/>
              </w:rPr>
              <w:t>8</w:t>
            </w:r>
          </w:p>
        </w:tc>
      </w:tr>
      <w:tr w:rsidR="00997F6A" w14:paraId="0FDC00F2" w14:textId="77777777">
        <w:trPr>
          <w:trHeight w:val="503"/>
        </w:trPr>
        <w:tc>
          <w:tcPr>
            <w:tcW w:w="4128" w:type="dxa"/>
          </w:tcPr>
          <w:p w14:paraId="7E3FFD56" w14:textId="77777777" w:rsidR="00997F6A" w:rsidRDefault="005C48BA">
            <w:pPr>
              <w:pStyle w:val="TableParagraph"/>
              <w:spacing w:line="242" w:lineRule="exact"/>
              <w:ind w:left="78"/>
            </w:pPr>
            <w:r>
              <w:t>Объекты</w:t>
            </w:r>
            <w:r>
              <w:rPr>
                <w:spacing w:val="-7"/>
              </w:rPr>
              <w:t xml:space="preserve"> </w:t>
            </w:r>
            <w:r>
              <w:t>религиозных</w:t>
            </w:r>
            <w:r>
              <w:rPr>
                <w:spacing w:val="-7"/>
              </w:rPr>
              <w:t xml:space="preserve"> </w:t>
            </w:r>
            <w:r>
              <w:rPr>
                <w:spacing w:val="-2"/>
              </w:rPr>
              <w:t>конфессий</w:t>
            </w:r>
          </w:p>
          <w:p w14:paraId="77E6CD31" w14:textId="77777777" w:rsidR="00997F6A" w:rsidRDefault="005C48BA">
            <w:pPr>
              <w:pStyle w:val="TableParagraph"/>
              <w:spacing w:line="241" w:lineRule="exact"/>
              <w:ind w:left="78"/>
            </w:pPr>
            <w:r>
              <w:t>(церкви,</w:t>
            </w:r>
            <w:r>
              <w:rPr>
                <w:spacing w:val="-4"/>
              </w:rPr>
              <w:t xml:space="preserve"> </w:t>
            </w:r>
            <w:r>
              <w:t>костелы,</w:t>
            </w:r>
            <w:r>
              <w:rPr>
                <w:spacing w:val="-3"/>
              </w:rPr>
              <w:t xml:space="preserve"> </w:t>
            </w:r>
            <w:r>
              <w:t>мечети,</w:t>
            </w:r>
            <w:r>
              <w:rPr>
                <w:spacing w:val="-3"/>
              </w:rPr>
              <w:t xml:space="preserve"> </w:t>
            </w:r>
            <w:r>
              <w:t>синагоги</w:t>
            </w:r>
            <w:r>
              <w:rPr>
                <w:spacing w:val="-7"/>
              </w:rPr>
              <w:t xml:space="preserve"> </w:t>
            </w:r>
            <w:r>
              <w:t>и</w:t>
            </w:r>
            <w:r>
              <w:rPr>
                <w:spacing w:val="-7"/>
              </w:rPr>
              <w:t xml:space="preserve"> </w:t>
            </w:r>
            <w:r>
              <w:rPr>
                <w:spacing w:val="-4"/>
              </w:rPr>
              <w:t>др.)</w:t>
            </w:r>
          </w:p>
        </w:tc>
        <w:tc>
          <w:tcPr>
            <w:tcW w:w="2746" w:type="dxa"/>
          </w:tcPr>
          <w:p w14:paraId="6C5AC1DD" w14:textId="77777777" w:rsidR="00997F6A" w:rsidRDefault="005C48BA">
            <w:pPr>
              <w:pStyle w:val="TableParagraph"/>
              <w:spacing w:line="242" w:lineRule="exact"/>
              <w:ind w:left="20"/>
              <w:jc w:val="center"/>
            </w:pPr>
            <w:r>
              <w:rPr>
                <w:spacing w:val="-2"/>
              </w:rPr>
              <w:t>Единовременные</w:t>
            </w:r>
          </w:p>
          <w:p w14:paraId="70CC3F3B" w14:textId="77777777" w:rsidR="00997F6A" w:rsidRDefault="005C48BA">
            <w:pPr>
              <w:pStyle w:val="TableParagraph"/>
              <w:spacing w:line="241" w:lineRule="exact"/>
              <w:ind w:left="16"/>
              <w:jc w:val="center"/>
            </w:pPr>
            <w:r>
              <w:rPr>
                <w:spacing w:val="-2"/>
              </w:rPr>
              <w:t>посетители</w:t>
            </w:r>
          </w:p>
        </w:tc>
        <w:tc>
          <w:tcPr>
            <w:tcW w:w="2765" w:type="dxa"/>
          </w:tcPr>
          <w:p w14:paraId="66A2B5B0" w14:textId="77777777" w:rsidR="00997F6A" w:rsidRDefault="005C48BA">
            <w:pPr>
              <w:pStyle w:val="TableParagraph"/>
              <w:spacing w:line="242" w:lineRule="exact"/>
              <w:ind w:left="21" w:right="8"/>
              <w:jc w:val="center"/>
            </w:pPr>
            <w:r>
              <w:t>8-10,</w:t>
            </w:r>
            <w:r>
              <w:rPr>
                <w:spacing w:val="-2"/>
              </w:rPr>
              <w:t xml:space="preserve"> </w:t>
            </w:r>
            <w:r>
              <w:t>но</w:t>
            </w:r>
            <w:r>
              <w:rPr>
                <w:spacing w:val="-4"/>
              </w:rPr>
              <w:t xml:space="preserve"> </w:t>
            </w:r>
            <w:r>
              <w:t>не</w:t>
            </w:r>
            <w:r>
              <w:rPr>
                <w:spacing w:val="-6"/>
              </w:rPr>
              <w:t xml:space="preserve"> </w:t>
            </w:r>
            <w:r>
              <w:t>менее</w:t>
            </w:r>
            <w:r>
              <w:rPr>
                <w:spacing w:val="-5"/>
              </w:rPr>
              <w:t xml:space="preserve"> 10</w:t>
            </w:r>
          </w:p>
          <w:p w14:paraId="0B211980" w14:textId="77777777" w:rsidR="00997F6A" w:rsidRDefault="005C48BA">
            <w:pPr>
              <w:pStyle w:val="TableParagraph"/>
              <w:spacing w:line="241" w:lineRule="exact"/>
              <w:ind w:left="21" w:right="7"/>
              <w:jc w:val="center"/>
            </w:pPr>
            <w:proofErr w:type="spellStart"/>
            <w:r>
              <w:t>машино</w:t>
            </w:r>
            <w:proofErr w:type="spellEnd"/>
            <w:r>
              <w:t>-мест</w:t>
            </w:r>
            <w:r>
              <w:rPr>
                <w:spacing w:val="-5"/>
              </w:rPr>
              <w:t xml:space="preserve"> </w:t>
            </w:r>
            <w:r>
              <w:t>на</w:t>
            </w:r>
            <w:r>
              <w:rPr>
                <w:spacing w:val="-4"/>
              </w:rPr>
              <w:t xml:space="preserve"> </w:t>
            </w:r>
            <w:r>
              <w:rPr>
                <w:spacing w:val="-2"/>
              </w:rPr>
              <w:t>объект</w:t>
            </w:r>
          </w:p>
        </w:tc>
      </w:tr>
      <w:tr w:rsidR="00997F6A" w14:paraId="0A6BF503" w14:textId="77777777">
        <w:trPr>
          <w:trHeight w:val="508"/>
        </w:trPr>
        <w:tc>
          <w:tcPr>
            <w:tcW w:w="4128" w:type="dxa"/>
          </w:tcPr>
          <w:p w14:paraId="061CF54C" w14:textId="77777777" w:rsidR="00997F6A" w:rsidRDefault="005C48BA">
            <w:pPr>
              <w:pStyle w:val="TableParagraph"/>
              <w:spacing w:line="244" w:lineRule="exact"/>
              <w:ind w:left="78"/>
            </w:pPr>
            <w:r>
              <w:rPr>
                <w:spacing w:val="-2"/>
              </w:rPr>
              <w:t>Досугово-развлекательные</w:t>
            </w:r>
            <w:r>
              <w:rPr>
                <w:spacing w:val="29"/>
              </w:rPr>
              <w:t xml:space="preserve"> </w:t>
            </w:r>
            <w:r>
              <w:rPr>
                <w:spacing w:val="-2"/>
              </w:rPr>
              <w:t>учреждения</w:t>
            </w:r>
          </w:p>
        </w:tc>
        <w:tc>
          <w:tcPr>
            <w:tcW w:w="2746" w:type="dxa"/>
          </w:tcPr>
          <w:p w14:paraId="1FFB0CA0" w14:textId="77777777" w:rsidR="00997F6A" w:rsidRDefault="005C48BA">
            <w:pPr>
              <w:pStyle w:val="TableParagraph"/>
              <w:spacing w:line="244" w:lineRule="exact"/>
              <w:ind w:left="20"/>
              <w:jc w:val="center"/>
            </w:pPr>
            <w:r>
              <w:rPr>
                <w:spacing w:val="-2"/>
              </w:rPr>
              <w:t>Единовременные</w:t>
            </w:r>
          </w:p>
          <w:p w14:paraId="7D200973" w14:textId="77777777" w:rsidR="00997F6A" w:rsidRDefault="005C48BA">
            <w:pPr>
              <w:pStyle w:val="TableParagraph"/>
              <w:spacing w:before="1" w:line="243" w:lineRule="exact"/>
              <w:ind w:left="16"/>
              <w:jc w:val="center"/>
            </w:pPr>
            <w:r>
              <w:rPr>
                <w:spacing w:val="-2"/>
              </w:rPr>
              <w:t>посетители</w:t>
            </w:r>
          </w:p>
        </w:tc>
        <w:tc>
          <w:tcPr>
            <w:tcW w:w="2765" w:type="dxa"/>
          </w:tcPr>
          <w:p w14:paraId="51176AE0" w14:textId="77777777" w:rsidR="00997F6A" w:rsidRDefault="005C48BA">
            <w:pPr>
              <w:pStyle w:val="TableParagraph"/>
              <w:spacing w:line="244" w:lineRule="exact"/>
              <w:ind w:left="21" w:right="8"/>
              <w:jc w:val="center"/>
            </w:pPr>
            <w:r>
              <w:rPr>
                <w:spacing w:val="-2"/>
              </w:rPr>
              <w:t>4-</w:t>
            </w:r>
            <w:r>
              <w:rPr>
                <w:spacing w:val="-10"/>
              </w:rPr>
              <w:t>7</w:t>
            </w:r>
          </w:p>
        </w:tc>
      </w:tr>
      <w:tr w:rsidR="00997F6A" w14:paraId="61682331" w14:textId="77777777">
        <w:trPr>
          <w:trHeight w:val="503"/>
        </w:trPr>
        <w:tc>
          <w:tcPr>
            <w:tcW w:w="4128" w:type="dxa"/>
          </w:tcPr>
          <w:p w14:paraId="6AA31B33" w14:textId="77777777" w:rsidR="00997F6A" w:rsidRDefault="005C48BA">
            <w:pPr>
              <w:pStyle w:val="TableParagraph"/>
              <w:spacing w:line="244" w:lineRule="exact"/>
              <w:ind w:left="78"/>
            </w:pPr>
            <w:r>
              <w:t>Бильярдные,</w:t>
            </w:r>
            <w:r>
              <w:rPr>
                <w:spacing w:val="-6"/>
              </w:rPr>
              <w:t xml:space="preserve"> </w:t>
            </w:r>
            <w:r>
              <w:rPr>
                <w:spacing w:val="-2"/>
              </w:rPr>
              <w:t>боулинги</w:t>
            </w:r>
          </w:p>
        </w:tc>
        <w:tc>
          <w:tcPr>
            <w:tcW w:w="2746" w:type="dxa"/>
          </w:tcPr>
          <w:p w14:paraId="0E576CB1" w14:textId="77777777" w:rsidR="00997F6A" w:rsidRDefault="005C48BA">
            <w:pPr>
              <w:pStyle w:val="TableParagraph"/>
              <w:spacing w:line="242" w:lineRule="exact"/>
              <w:ind w:left="20"/>
              <w:jc w:val="center"/>
            </w:pPr>
            <w:r>
              <w:rPr>
                <w:spacing w:val="-2"/>
              </w:rPr>
              <w:t>Единовременные</w:t>
            </w:r>
          </w:p>
          <w:p w14:paraId="4AF16AC3" w14:textId="77777777" w:rsidR="00997F6A" w:rsidRDefault="005C48BA">
            <w:pPr>
              <w:pStyle w:val="TableParagraph"/>
              <w:spacing w:line="241" w:lineRule="exact"/>
              <w:ind w:left="16"/>
              <w:jc w:val="center"/>
            </w:pPr>
            <w:r>
              <w:rPr>
                <w:spacing w:val="-2"/>
              </w:rPr>
              <w:t>посетители</w:t>
            </w:r>
          </w:p>
        </w:tc>
        <w:tc>
          <w:tcPr>
            <w:tcW w:w="2765" w:type="dxa"/>
          </w:tcPr>
          <w:p w14:paraId="2A9997FA" w14:textId="77777777" w:rsidR="00997F6A" w:rsidRDefault="005C48BA">
            <w:pPr>
              <w:pStyle w:val="TableParagraph"/>
              <w:spacing w:line="244" w:lineRule="exact"/>
              <w:ind w:left="21" w:right="8"/>
              <w:jc w:val="center"/>
            </w:pPr>
            <w:r>
              <w:rPr>
                <w:spacing w:val="-2"/>
              </w:rPr>
              <w:t>3-</w:t>
            </w:r>
            <w:r>
              <w:rPr>
                <w:spacing w:val="-10"/>
              </w:rPr>
              <w:t>4</w:t>
            </w:r>
          </w:p>
        </w:tc>
      </w:tr>
      <w:tr w:rsidR="00997F6A" w14:paraId="4491E20D" w14:textId="77777777">
        <w:trPr>
          <w:trHeight w:val="508"/>
        </w:trPr>
        <w:tc>
          <w:tcPr>
            <w:tcW w:w="4128" w:type="dxa"/>
          </w:tcPr>
          <w:p w14:paraId="731AF2AD" w14:textId="77777777" w:rsidR="00997F6A" w:rsidRDefault="005C48BA">
            <w:pPr>
              <w:pStyle w:val="TableParagraph"/>
              <w:spacing w:line="244" w:lineRule="exact"/>
              <w:ind w:left="78"/>
            </w:pPr>
            <w:r>
              <w:t>Здания</w:t>
            </w:r>
            <w:r>
              <w:rPr>
                <w:spacing w:val="-9"/>
              </w:rPr>
              <w:t xml:space="preserve"> </w:t>
            </w:r>
            <w:r>
              <w:t>и</w:t>
            </w:r>
            <w:r>
              <w:rPr>
                <w:spacing w:val="-5"/>
              </w:rPr>
              <w:t xml:space="preserve"> </w:t>
            </w:r>
            <w:r>
              <w:t>помещения</w:t>
            </w:r>
            <w:r>
              <w:rPr>
                <w:spacing w:val="-3"/>
              </w:rPr>
              <w:t xml:space="preserve"> </w:t>
            </w:r>
            <w:r>
              <w:rPr>
                <w:spacing w:val="-2"/>
              </w:rPr>
              <w:t>медицинских</w:t>
            </w:r>
          </w:p>
          <w:p w14:paraId="6BDCDBEB" w14:textId="77777777" w:rsidR="00997F6A" w:rsidRDefault="005C48BA">
            <w:pPr>
              <w:pStyle w:val="TableParagraph"/>
              <w:spacing w:before="1" w:line="243" w:lineRule="exact"/>
              <w:ind w:left="78"/>
            </w:pPr>
            <w:r>
              <w:rPr>
                <w:spacing w:val="-2"/>
              </w:rPr>
              <w:t>организаций</w:t>
            </w:r>
          </w:p>
        </w:tc>
        <w:tc>
          <w:tcPr>
            <w:tcW w:w="5511" w:type="dxa"/>
            <w:gridSpan w:val="2"/>
          </w:tcPr>
          <w:p w14:paraId="12EDB6FE" w14:textId="77777777" w:rsidR="00997F6A" w:rsidRDefault="005C48BA">
            <w:pPr>
              <w:pStyle w:val="TableParagraph"/>
              <w:spacing w:line="244" w:lineRule="exact"/>
              <w:ind w:left="1701"/>
            </w:pPr>
            <w:r>
              <w:t>По</w:t>
            </w:r>
            <w:r>
              <w:rPr>
                <w:spacing w:val="-3"/>
              </w:rPr>
              <w:t xml:space="preserve"> </w:t>
            </w:r>
            <w:r>
              <w:t>СП</w:t>
            </w:r>
            <w:r>
              <w:rPr>
                <w:spacing w:val="1"/>
              </w:rPr>
              <w:t xml:space="preserve"> </w:t>
            </w:r>
            <w:r>
              <w:rPr>
                <w:spacing w:val="-2"/>
              </w:rPr>
              <w:t>158.13330.2014</w:t>
            </w:r>
          </w:p>
        </w:tc>
      </w:tr>
      <w:tr w:rsidR="00997F6A" w14:paraId="4C4BFF61" w14:textId="77777777">
        <w:trPr>
          <w:trHeight w:val="503"/>
        </w:trPr>
        <w:tc>
          <w:tcPr>
            <w:tcW w:w="4128" w:type="dxa"/>
          </w:tcPr>
          <w:p w14:paraId="2B99D3E8" w14:textId="77777777" w:rsidR="00997F6A" w:rsidRDefault="005C48BA">
            <w:pPr>
              <w:pStyle w:val="TableParagraph"/>
              <w:spacing w:line="244" w:lineRule="exact"/>
              <w:ind w:left="78"/>
            </w:pPr>
            <w:r>
              <w:t>Спортивные</w:t>
            </w:r>
            <w:r>
              <w:rPr>
                <w:spacing w:val="-9"/>
              </w:rPr>
              <w:t xml:space="preserve"> </w:t>
            </w:r>
            <w:r>
              <w:t>комплексы</w:t>
            </w:r>
            <w:r>
              <w:rPr>
                <w:spacing w:val="-3"/>
              </w:rPr>
              <w:t xml:space="preserve"> </w:t>
            </w:r>
            <w:r>
              <w:t>и</w:t>
            </w:r>
            <w:r>
              <w:rPr>
                <w:spacing w:val="-2"/>
              </w:rPr>
              <w:t xml:space="preserve"> </w:t>
            </w:r>
            <w:r>
              <w:t>стадионы</w:t>
            </w:r>
            <w:r>
              <w:rPr>
                <w:spacing w:val="-6"/>
              </w:rPr>
              <w:t xml:space="preserve"> </w:t>
            </w:r>
            <w:r>
              <w:rPr>
                <w:spacing w:val="-10"/>
              </w:rPr>
              <w:t>с</w:t>
            </w:r>
          </w:p>
          <w:p w14:paraId="47633430" w14:textId="77777777" w:rsidR="00997F6A" w:rsidRDefault="005C48BA">
            <w:pPr>
              <w:pStyle w:val="TableParagraph"/>
              <w:spacing w:before="1" w:line="238" w:lineRule="exact"/>
              <w:ind w:left="78"/>
            </w:pPr>
            <w:r>
              <w:rPr>
                <w:spacing w:val="-2"/>
              </w:rPr>
              <w:t>трибунами</w:t>
            </w:r>
          </w:p>
        </w:tc>
        <w:tc>
          <w:tcPr>
            <w:tcW w:w="2746" w:type="dxa"/>
          </w:tcPr>
          <w:p w14:paraId="43D5E529" w14:textId="77777777" w:rsidR="00997F6A" w:rsidRDefault="005C48BA">
            <w:pPr>
              <w:pStyle w:val="TableParagraph"/>
              <w:spacing w:line="244" w:lineRule="exact"/>
              <w:ind w:left="18"/>
              <w:jc w:val="center"/>
            </w:pPr>
            <w:r>
              <w:t>Места на</w:t>
            </w:r>
            <w:r>
              <w:rPr>
                <w:spacing w:val="1"/>
              </w:rPr>
              <w:t xml:space="preserve"> </w:t>
            </w:r>
            <w:r>
              <w:rPr>
                <w:spacing w:val="-2"/>
              </w:rPr>
              <w:t>трибунах</w:t>
            </w:r>
          </w:p>
        </w:tc>
        <w:tc>
          <w:tcPr>
            <w:tcW w:w="2765" w:type="dxa"/>
          </w:tcPr>
          <w:p w14:paraId="7FC539EC" w14:textId="77777777" w:rsidR="00997F6A" w:rsidRDefault="005C48BA">
            <w:pPr>
              <w:pStyle w:val="TableParagraph"/>
              <w:spacing w:line="244" w:lineRule="exact"/>
              <w:ind w:left="21" w:right="8"/>
              <w:jc w:val="center"/>
            </w:pPr>
            <w:r>
              <w:rPr>
                <w:spacing w:val="-2"/>
              </w:rPr>
              <w:t>25-</w:t>
            </w:r>
            <w:r>
              <w:rPr>
                <w:spacing w:val="-7"/>
              </w:rPr>
              <w:t>30</w:t>
            </w:r>
          </w:p>
        </w:tc>
      </w:tr>
      <w:tr w:rsidR="00997F6A" w14:paraId="5616CA1D" w14:textId="77777777">
        <w:trPr>
          <w:trHeight w:val="1266"/>
        </w:trPr>
        <w:tc>
          <w:tcPr>
            <w:tcW w:w="4128" w:type="dxa"/>
          </w:tcPr>
          <w:p w14:paraId="1A9114C4" w14:textId="77777777" w:rsidR="00997F6A" w:rsidRDefault="005C48BA">
            <w:pPr>
              <w:pStyle w:val="TableParagraph"/>
              <w:spacing w:line="242" w:lineRule="auto"/>
              <w:ind w:left="78"/>
            </w:pPr>
            <w:r>
              <w:t>Оздоровительные комплексы (фитнес- клубы,</w:t>
            </w:r>
            <w:r>
              <w:rPr>
                <w:spacing w:val="-7"/>
              </w:rPr>
              <w:t xml:space="preserve"> </w:t>
            </w:r>
            <w:r>
              <w:t>ФОК,</w:t>
            </w:r>
            <w:r>
              <w:rPr>
                <w:spacing w:val="-7"/>
              </w:rPr>
              <w:t xml:space="preserve"> </w:t>
            </w:r>
            <w:r>
              <w:t>спортивные</w:t>
            </w:r>
            <w:r>
              <w:rPr>
                <w:spacing w:val="-14"/>
              </w:rPr>
              <w:t xml:space="preserve"> </w:t>
            </w:r>
            <w:r>
              <w:t>и</w:t>
            </w:r>
            <w:r>
              <w:rPr>
                <w:spacing w:val="-7"/>
              </w:rPr>
              <w:t xml:space="preserve"> </w:t>
            </w:r>
            <w:r>
              <w:t xml:space="preserve">тренажерные </w:t>
            </w:r>
            <w:r>
              <w:rPr>
                <w:spacing w:val="-2"/>
              </w:rPr>
              <w:t>залы)</w:t>
            </w:r>
          </w:p>
          <w:p w14:paraId="4AD66597" w14:textId="77777777" w:rsidR="00997F6A" w:rsidRDefault="005C48BA">
            <w:pPr>
              <w:pStyle w:val="TableParagraph"/>
              <w:spacing w:before="127"/>
              <w:ind w:left="78"/>
            </w:pPr>
            <w:r>
              <w:t>-</w:t>
            </w:r>
            <w:r>
              <w:rPr>
                <w:spacing w:val="-3"/>
              </w:rPr>
              <w:t xml:space="preserve"> </w:t>
            </w:r>
            <w:r>
              <w:t>общей площадью</w:t>
            </w:r>
            <w:r>
              <w:rPr>
                <w:spacing w:val="-4"/>
              </w:rPr>
              <w:t xml:space="preserve"> </w:t>
            </w:r>
            <w:r>
              <w:t>менее</w:t>
            </w:r>
            <w:r>
              <w:rPr>
                <w:spacing w:val="-8"/>
              </w:rPr>
              <w:t xml:space="preserve"> </w:t>
            </w:r>
            <w:r>
              <w:t>1000</w:t>
            </w:r>
            <w:r>
              <w:rPr>
                <w:spacing w:val="-1"/>
              </w:rPr>
              <w:t xml:space="preserve"> </w:t>
            </w:r>
            <w:r>
              <w:rPr>
                <w:spacing w:val="-10"/>
              </w:rPr>
              <w:t>м</w:t>
            </w:r>
          </w:p>
        </w:tc>
        <w:tc>
          <w:tcPr>
            <w:tcW w:w="2746" w:type="dxa"/>
          </w:tcPr>
          <w:p w14:paraId="1E042926" w14:textId="77777777" w:rsidR="00997F6A" w:rsidRDefault="00997F6A">
            <w:pPr>
              <w:pStyle w:val="TableParagraph"/>
            </w:pPr>
          </w:p>
          <w:p w14:paraId="20AB61BC" w14:textId="77777777" w:rsidR="00997F6A" w:rsidRDefault="00997F6A">
            <w:pPr>
              <w:pStyle w:val="TableParagraph"/>
            </w:pPr>
          </w:p>
          <w:p w14:paraId="69D13559" w14:textId="77777777" w:rsidR="00997F6A" w:rsidRDefault="00997F6A">
            <w:pPr>
              <w:pStyle w:val="TableParagraph"/>
              <w:spacing w:before="134"/>
            </w:pPr>
          </w:p>
          <w:p w14:paraId="19F87F2F" w14:textId="77777777" w:rsidR="00997F6A" w:rsidRDefault="005C48BA">
            <w:pPr>
              <w:pStyle w:val="TableParagraph"/>
              <w:tabs>
                <w:tab w:val="left" w:pos="640"/>
              </w:tabs>
              <w:ind w:left="12"/>
              <w:jc w:val="center"/>
            </w:pPr>
            <w:proofErr w:type="spellStart"/>
            <w:r>
              <w:rPr>
                <w:spacing w:val="-4"/>
              </w:rPr>
              <w:t>кв.м</w:t>
            </w:r>
            <w:proofErr w:type="spellEnd"/>
            <w:r>
              <w:tab/>
              <w:t>расчетной</w:t>
            </w:r>
            <w:r>
              <w:rPr>
                <w:spacing w:val="-9"/>
              </w:rPr>
              <w:t xml:space="preserve"> </w:t>
            </w:r>
            <w:r>
              <w:rPr>
                <w:spacing w:val="-2"/>
              </w:rPr>
              <w:t>площади</w:t>
            </w:r>
          </w:p>
        </w:tc>
        <w:tc>
          <w:tcPr>
            <w:tcW w:w="2765" w:type="dxa"/>
          </w:tcPr>
          <w:p w14:paraId="6D33FE78" w14:textId="77777777" w:rsidR="00997F6A" w:rsidRDefault="00997F6A">
            <w:pPr>
              <w:pStyle w:val="TableParagraph"/>
            </w:pPr>
          </w:p>
          <w:p w14:paraId="7EB63DF9" w14:textId="77777777" w:rsidR="00997F6A" w:rsidRDefault="00997F6A">
            <w:pPr>
              <w:pStyle w:val="TableParagraph"/>
              <w:spacing w:before="243"/>
            </w:pPr>
          </w:p>
          <w:p w14:paraId="30746761" w14:textId="77777777" w:rsidR="00997F6A" w:rsidRDefault="005C48BA">
            <w:pPr>
              <w:pStyle w:val="TableParagraph"/>
              <w:ind w:left="21" w:right="8"/>
              <w:jc w:val="center"/>
            </w:pPr>
            <w:r>
              <w:rPr>
                <w:spacing w:val="-2"/>
              </w:rPr>
              <w:t>25-</w:t>
            </w:r>
            <w:r>
              <w:rPr>
                <w:spacing w:val="-7"/>
              </w:rPr>
              <w:t>55</w:t>
            </w:r>
          </w:p>
          <w:p w14:paraId="7CAEB9B2" w14:textId="77777777" w:rsidR="00997F6A" w:rsidRDefault="005C48BA">
            <w:pPr>
              <w:pStyle w:val="TableParagraph"/>
              <w:spacing w:before="2" w:line="243" w:lineRule="exact"/>
              <w:ind w:left="21" w:right="8"/>
              <w:jc w:val="center"/>
            </w:pPr>
            <w:r>
              <w:rPr>
                <w:spacing w:val="-2"/>
              </w:rPr>
              <w:t>25-</w:t>
            </w:r>
            <w:r>
              <w:rPr>
                <w:spacing w:val="-7"/>
              </w:rPr>
              <w:t>40</w:t>
            </w:r>
          </w:p>
        </w:tc>
      </w:tr>
      <w:tr w:rsidR="00997F6A" w14:paraId="6A10F75F" w14:textId="77777777">
        <w:trPr>
          <w:trHeight w:val="397"/>
        </w:trPr>
        <w:tc>
          <w:tcPr>
            <w:tcW w:w="4128" w:type="dxa"/>
          </w:tcPr>
          <w:p w14:paraId="43549C77" w14:textId="77777777" w:rsidR="00997F6A" w:rsidRDefault="005C48BA">
            <w:pPr>
              <w:pStyle w:val="TableParagraph"/>
              <w:tabs>
                <w:tab w:val="left" w:pos="2762"/>
              </w:tabs>
              <w:spacing w:before="135" w:line="243" w:lineRule="exact"/>
              <w:ind w:left="78"/>
            </w:pPr>
            <w:r>
              <w:t>-</w:t>
            </w:r>
            <w:r>
              <w:rPr>
                <w:spacing w:val="-4"/>
              </w:rPr>
              <w:t xml:space="preserve"> </w:t>
            </w:r>
            <w:r>
              <w:t>общей</w:t>
            </w:r>
            <w:r>
              <w:rPr>
                <w:spacing w:val="-1"/>
              </w:rPr>
              <w:t xml:space="preserve"> </w:t>
            </w:r>
            <w:r>
              <w:t>площадью</w:t>
            </w:r>
            <w:r>
              <w:rPr>
                <w:spacing w:val="-5"/>
              </w:rPr>
              <w:t xml:space="preserve"> </w:t>
            </w:r>
            <w:r>
              <w:t>1000</w:t>
            </w:r>
            <w:r>
              <w:rPr>
                <w:spacing w:val="-2"/>
              </w:rPr>
              <w:t xml:space="preserve"> </w:t>
            </w:r>
            <w:r>
              <w:rPr>
                <w:spacing w:val="-12"/>
              </w:rPr>
              <w:t>м</w:t>
            </w:r>
            <w:r>
              <w:tab/>
              <w:t>и</w:t>
            </w:r>
            <w:r>
              <w:rPr>
                <w:spacing w:val="4"/>
              </w:rPr>
              <w:t xml:space="preserve"> </w:t>
            </w:r>
            <w:r>
              <w:rPr>
                <w:spacing w:val="-4"/>
              </w:rPr>
              <w:t>более</w:t>
            </w:r>
          </w:p>
        </w:tc>
        <w:tc>
          <w:tcPr>
            <w:tcW w:w="2746" w:type="dxa"/>
          </w:tcPr>
          <w:p w14:paraId="20036A95" w14:textId="77777777" w:rsidR="00997F6A" w:rsidRDefault="005C48BA">
            <w:pPr>
              <w:pStyle w:val="TableParagraph"/>
              <w:spacing w:line="244" w:lineRule="exact"/>
              <w:ind w:left="13"/>
              <w:jc w:val="center"/>
            </w:pPr>
            <w:r>
              <w:rPr>
                <w:spacing w:val="-10"/>
              </w:rPr>
              <w:t>«</w:t>
            </w:r>
          </w:p>
        </w:tc>
        <w:tc>
          <w:tcPr>
            <w:tcW w:w="2765" w:type="dxa"/>
          </w:tcPr>
          <w:p w14:paraId="3E1C9871" w14:textId="77777777" w:rsidR="00997F6A" w:rsidRDefault="005C48BA">
            <w:pPr>
              <w:pStyle w:val="TableParagraph"/>
              <w:spacing w:line="244" w:lineRule="exact"/>
              <w:ind w:left="21" w:right="8"/>
              <w:jc w:val="center"/>
            </w:pPr>
            <w:r>
              <w:rPr>
                <w:spacing w:val="-2"/>
              </w:rPr>
              <w:t>40-</w:t>
            </w:r>
            <w:r>
              <w:rPr>
                <w:spacing w:val="-7"/>
              </w:rPr>
              <w:t>55</w:t>
            </w:r>
          </w:p>
        </w:tc>
      </w:tr>
      <w:tr w:rsidR="00997F6A" w14:paraId="3FB7937F" w14:textId="77777777">
        <w:trPr>
          <w:trHeight w:val="1266"/>
        </w:trPr>
        <w:tc>
          <w:tcPr>
            <w:tcW w:w="4128" w:type="dxa"/>
          </w:tcPr>
          <w:p w14:paraId="27EEECED" w14:textId="77777777" w:rsidR="00997F6A" w:rsidRDefault="005C48BA">
            <w:pPr>
              <w:pStyle w:val="TableParagraph"/>
              <w:ind w:left="78" w:right="243"/>
              <w:jc w:val="both"/>
            </w:pPr>
            <w:r>
              <w:t>Муниципальные</w:t>
            </w:r>
            <w:r>
              <w:rPr>
                <w:spacing w:val="-14"/>
              </w:rPr>
              <w:t xml:space="preserve"> </w:t>
            </w:r>
            <w:r>
              <w:t>детские</w:t>
            </w:r>
            <w:r>
              <w:rPr>
                <w:spacing w:val="-14"/>
              </w:rPr>
              <w:t xml:space="preserve"> </w:t>
            </w:r>
            <w:r>
              <w:t>физкультурно- оздоровительные</w:t>
            </w:r>
            <w:r>
              <w:rPr>
                <w:spacing w:val="-5"/>
              </w:rPr>
              <w:t xml:space="preserve"> </w:t>
            </w:r>
            <w:r>
              <w:t>объекты локального</w:t>
            </w:r>
            <w:r>
              <w:rPr>
                <w:spacing w:val="-3"/>
              </w:rPr>
              <w:t xml:space="preserve"> </w:t>
            </w:r>
            <w:r>
              <w:t>и районного уровней обслуживания:</w:t>
            </w:r>
          </w:p>
          <w:p w14:paraId="14040BC7" w14:textId="77777777" w:rsidR="00997F6A" w:rsidRDefault="005C48BA">
            <w:pPr>
              <w:pStyle w:val="TableParagraph"/>
              <w:spacing w:line="252" w:lineRule="exact"/>
              <w:ind w:left="78"/>
              <w:jc w:val="both"/>
            </w:pPr>
            <w:r>
              <w:t>-</w:t>
            </w:r>
            <w:r>
              <w:rPr>
                <w:spacing w:val="-5"/>
              </w:rPr>
              <w:t xml:space="preserve"> </w:t>
            </w:r>
            <w:r>
              <w:t>тренажерные</w:t>
            </w:r>
            <w:r>
              <w:rPr>
                <w:spacing w:val="-9"/>
              </w:rPr>
              <w:t xml:space="preserve"> </w:t>
            </w:r>
            <w:r>
              <w:t>залы</w:t>
            </w:r>
            <w:r>
              <w:rPr>
                <w:spacing w:val="-3"/>
              </w:rPr>
              <w:t xml:space="preserve"> </w:t>
            </w:r>
            <w:r>
              <w:t>площадью</w:t>
            </w:r>
            <w:r>
              <w:rPr>
                <w:spacing w:val="-5"/>
              </w:rPr>
              <w:t xml:space="preserve"> </w:t>
            </w:r>
            <w:r>
              <w:t>150-</w:t>
            </w:r>
            <w:r>
              <w:rPr>
                <w:spacing w:val="-5"/>
              </w:rPr>
              <w:t>500</w:t>
            </w:r>
          </w:p>
        </w:tc>
        <w:tc>
          <w:tcPr>
            <w:tcW w:w="2746" w:type="dxa"/>
          </w:tcPr>
          <w:p w14:paraId="7A44964C" w14:textId="77777777" w:rsidR="00997F6A" w:rsidRDefault="00997F6A">
            <w:pPr>
              <w:pStyle w:val="TableParagraph"/>
            </w:pPr>
          </w:p>
          <w:p w14:paraId="3446ECFA" w14:textId="77777777" w:rsidR="00997F6A" w:rsidRDefault="00997F6A">
            <w:pPr>
              <w:pStyle w:val="TableParagraph"/>
              <w:spacing w:before="234"/>
            </w:pPr>
          </w:p>
          <w:p w14:paraId="1FFE06F8" w14:textId="77777777" w:rsidR="00997F6A" w:rsidRDefault="005C48BA">
            <w:pPr>
              <w:pStyle w:val="TableParagraph"/>
              <w:spacing w:line="250" w:lineRule="atLeast"/>
              <w:ind w:left="846" w:hanging="284"/>
            </w:pPr>
            <w:r>
              <w:rPr>
                <w:spacing w:val="-2"/>
              </w:rPr>
              <w:t>Единовременные посетители</w:t>
            </w:r>
          </w:p>
        </w:tc>
        <w:tc>
          <w:tcPr>
            <w:tcW w:w="2765" w:type="dxa"/>
          </w:tcPr>
          <w:p w14:paraId="6F5E0AE4" w14:textId="77777777" w:rsidR="00997F6A" w:rsidRDefault="00997F6A">
            <w:pPr>
              <w:pStyle w:val="TableParagraph"/>
            </w:pPr>
          </w:p>
          <w:p w14:paraId="05D4D2E1" w14:textId="77777777" w:rsidR="00997F6A" w:rsidRDefault="00997F6A">
            <w:pPr>
              <w:pStyle w:val="TableParagraph"/>
              <w:spacing w:before="243"/>
            </w:pPr>
          </w:p>
          <w:p w14:paraId="50AAB391" w14:textId="77777777" w:rsidR="00997F6A" w:rsidRDefault="005C48BA">
            <w:pPr>
              <w:pStyle w:val="TableParagraph"/>
              <w:ind w:left="21" w:right="3"/>
              <w:jc w:val="center"/>
            </w:pPr>
            <w:r>
              <w:rPr>
                <w:spacing w:val="-2"/>
              </w:rPr>
              <w:t>8-</w:t>
            </w:r>
            <w:r>
              <w:rPr>
                <w:spacing w:val="-5"/>
              </w:rPr>
              <w:t>10</w:t>
            </w:r>
          </w:p>
        </w:tc>
      </w:tr>
    </w:tbl>
    <w:p w14:paraId="00A25678" w14:textId="77777777" w:rsidR="00997F6A" w:rsidRDefault="00997F6A">
      <w:pPr>
        <w:pStyle w:val="TableParagraph"/>
        <w:jc w:val="center"/>
        <w:sectPr w:rsidR="00997F6A">
          <w:pgSz w:w="11900" w:h="16840"/>
          <w:pgMar w:top="540" w:right="708" w:bottom="1026" w:left="992" w:header="0" w:footer="518"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28"/>
        <w:gridCol w:w="2746"/>
        <w:gridCol w:w="2765"/>
      </w:tblGrid>
      <w:tr w:rsidR="00997F6A" w14:paraId="2743732D" w14:textId="77777777">
        <w:trPr>
          <w:trHeight w:val="398"/>
        </w:trPr>
        <w:tc>
          <w:tcPr>
            <w:tcW w:w="4128" w:type="dxa"/>
            <w:tcBorders>
              <w:top w:val="nil"/>
            </w:tcBorders>
          </w:tcPr>
          <w:p w14:paraId="6EDBD936" w14:textId="77777777" w:rsidR="00997F6A" w:rsidRDefault="005C48BA">
            <w:pPr>
              <w:pStyle w:val="TableParagraph"/>
              <w:spacing w:before="135" w:line="243" w:lineRule="exact"/>
              <w:ind w:left="78"/>
            </w:pPr>
            <w:r>
              <w:rPr>
                <w:spacing w:val="-10"/>
              </w:rPr>
              <w:t>м</w:t>
            </w:r>
          </w:p>
        </w:tc>
        <w:tc>
          <w:tcPr>
            <w:tcW w:w="2746" w:type="dxa"/>
            <w:tcBorders>
              <w:top w:val="nil"/>
            </w:tcBorders>
          </w:tcPr>
          <w:p w14:paraId="0328DF7D" w14:textId="77777777" w:rsidR="00997F6A" w:rsidRDefault="00997F6A">
            <w:pPr>
              <w:pStyle w:val="TableParagraph"/>
            </w:pPr>
          </w:p>
        </w:tc>
        <w:tc>
          <w:tcPr>
            <w:tcW w:w="2765" w:type="dxa"/>
            <w:tcBorders>
              <w:top w:val="nil"/>
            </w:tcBorders>
          </w:tcPr>
          <w:p w14:paraId="52126898" w14:textId="77777777" w:rsidR="00997F6A" w:rsidRDefault="00997F6A">
            <w:pPr>
              <w:pStyle w:val="TableParagraph"/>
            </w:pPr>
          </w:p>
        </w:tc>
      </w:tr>
      <w:tr w:rsidR="00997F6A" w14:paraId="0FECCA8C" w14:textId="77777777">
        <w:trPr>
          <w:trHeight w:val="508"/>
        </w:trPr>
        <w:tc>
          <w:tcPr>
            <w:tcW w:w="4128" w:type="dxa"/>
          </w:tcPr>
          <w:p w14:paraId="61A65BAA" w14:textId="77777777" w:rsidR="00997F6A" w:rsidRDefault="005C48BA">
            <w:pPr>
              <w:pStyle w:val="TableParagraph"/>
              <w:spacing w:before="135"/>
              <w:ind w:left="78"/>
            </w:pPr>
            <w:r>
              <w:t>-</w:t>
            </w:r>
            <w:r>
              <w:rPr>
                <w:spacing w:val="-3"/>
              </w:rPr>
              <w:t xml:space="preserve"> </w:t>
            </w:r>
            <w:r>
              <w:t>ФОК</w:t>
            </w:r>
            <w:r>
              <w:rPr>
                <w:spacing w:val="-1"/>
              </w:rPr>
              <w:t xml:space="preserve"> </w:t>
            </w:r>
            <w:r>
              <w:t>с</w:t>
            </w:r>
            <w:r>
              <w:rPr>
                <w:spacing w:val="-3"/>
              </w:rPr>
              <w:t xml:space="preserve"> </w:t>
            </w:r>
            <w:r>
              <w:t>залом</w:t>
            </w:r>
            <w:r>
              <w:rPr>
                <w:spacing w:val="-2"/>
              </w:rPr>
              <w:t xml:space="preserve"> </w:t>
            </w:r>
            <w:r>
              <w:t>площадью</w:t>
            </w:r>
            <w:r>
              <w:rPr>
                <w:spacing w:val="-3"/>
              </w:rPr>
              <w:t xml:space="preserve"> </w:t>
            </w:r>
            <w:r>
              <w:t>1000-2000</w:t>
            </w:r>
            <w:r>
              <w:rPr>
                <w:spacing w:val="-6"/>
              </w:rPr>
              <w:t xml:space="preserve"> </w:t>
            </w:r>
            <w:r>
              <w:rPr>
                <w:spacing w:val="-10"/>
              </w:rPr>
              <w:t>м</w:t>
            </w:r>
          </w:p>
        </w:tc>
        <w:tc>
          <w:tcPr>
            <w:tcW w:w="2746" w:type="dxa"/>
          </w:tcPr>
          <w:p w14:paraId="46176C30" w14:textId="77777777" w:rsidR="00997F6A" w:rsidRDefault="005C48BA">
            <w:pPr>
              <w:pStyle w:val="TableParagraph"/>
              <w:spacing w:line="244" w:lineRule="exact"/>
              <w:ind w:left="20"/>
              <w:jc w:val="center"/>
            </w:pPr>
            <w:r>
              <w:rPr>
                <w:spacing w:val="-2"/>
              </w:rPr>
              <w:t>Единовременные</w:t>
            </w:r>
          </w:p>
          <w:p w14:paraId="0B9E48B4" w14:textId="77777777" w:rsidR="00997F6A" w:rsidRDefault="005C48BA">
            <w:pPr>
              <w:pStyle w:val="TableParagraph"/>
              <w:spacing w:before="1" w:line="243" w:lineRule="exact"/>
              <w:ind w:left="16"/>
              <w:jc w:val="center"/>
            </w:pPr>
            <w:r>
              <w:rPr>
                <w:spacing w:val="-2"/>
              </w:rPr>
              <w:t>посетители</w:t>
            </w:r>
          </w:p>
        </w:tc>
        <w:tc>
          <w:tcPr>
            <w:tcW w:w="2765" w:type="dxa"/>
          </w:tcPr>
          <w:p w14:paraId="5257DE02" w14:textId="77777777" w:rsidR="00997F6A" w:rsidRDefault="005C48BA">
            <w:pPr>
              <w:pStyle w:val="TableParagraph"/>
              <w:spacing w:line="244" w:lineRule="exact"/>
              <w:ind w:left="21" w:right="3"/>
              <w:jc w:val="center"/>
            </w:pPr>
            <w:r>
              <w:rPr>
                <w:spacing w:val="-5"/>
              </w:rPr>
              <w:t>10</w:t>
            </w:r>
          </w:p>
        </w:tc>
      </w:tr>
      <w:tr w:rsidR="00997F6A" w14:paraId="3A97A4A4" w14:textId="77777777">
        <w:trPr>
          <w:trHeight w:val="647"/>
        </w:trPr>
        <w:tc>
          <w:tcPr>
            <w:tcW w:w="4128" w:type="dxa"/>
          </w:tcPr>
          <w:p w14:paraId="0A230BD8" w14:textId="77777777" w:rsidR="00997F6A" w:rsidRDefault="005C48BA">
            <w:pPr>
              <w:pStyle w:val="TableParagraph"/>
              <w:spacing w:line="244" w:lineRule="exact"/>
              <w:ind w:left="78"/>
            </w:pPr>
            <w:r>
              <w:t>-</w:t>
            </w:r>
            <w:r>
              <w:rPr>
                <w:spacing w:val="-4"/>
              </w:rPr>
              <w:t xml:space="preserve"> </w:t>
            </w:r>
            <w:r>
              <w:t>ФОК</w:t>
            </w:r>
            <w:r>
              <w:rPr>
                <w:spacing w:val="-1"/>
              </w:rPr>
              <w:t xml:space="preserve"> </w:t>
            </w:r>
            <w:r>
              <w:t>с</w:t>
            </w:r>
            <w:r>
              <w:rPr>
                <w:spacing w:val="-4"/>
              </w:rPr>
              <w:t xml:space="preserve"> </w:t>
            </w:r>
            <w:r>
              <w:t>залом</w:t>
            </w:r>
            <w:r>
              <w:rPr>
                <w:spacing w:val="-3"/>
              </w:rPr>
              <w:t xml:space="preserve"> </w:t>
            </w:r>
            <w:r>
              <w:t>и</w:t>
            </w:r>
            <w:r>
              <w:rPr>
                <w:spacing w:val="-5"/>
              </w:rPr>
              <w:t xml:space="preserve"> </w:t>
            </w:r>
            <w:r>
              <w:t>бассейном</w:t>
            </w:r>
            <w:r>
              <w:rPr>
                <w:spacing w:val="2"/>
              </w:rPr>
              <w:t xml:space="preserve"> </w:t>
            </w:r>
            <w:r>
              <w:rPr>
                <w:spacing w:val="-4"/>
              </w:rPr>
              <w:t>общей</w:t>
            </w:r>
          </w:p>
          <w:p w14:paraId="7D8A0CAC" w14:textId="77777777" w:rsidR="00997F6A" w:rsidRDefault="005C48BA">
            <w:pPr>
              <w:pStyle w:val="TableParagraph"/>
              <w:spacing w:before="145" w:line="238" w:lineRule="exact"/>
              <w:ind w:left="78"/>
            </w:pPr>
            <w:r>
              <w:t>площадью</w:t>
            </w:r>
            <w:r>
              <w:rPr>
                <w:spacing w:val="-5"/>
              </w:rPr>
              <w:t xml:space="preserve"> </w:t>
            </w:r>
            <w:r>
              <w:t>2000-3000</w:t>
            </w:r>
            <w:r>
              <w:rPr>
                <w:spacing w:val="-2"/>
              </w:rPr>
              <w:t xml:space="preserve"> </w:t>
            </w:r>
            <w:r>
              <w:rPr>
                <w:spacing w:val="-10"/>
              </w:rPr>
              <w:t>м</w:t>
            </w:r>
          </w:p>
        </w:tc>
        <w:tc>
          <w:tcPr>
            <w:tcW w:w="2746" w:type="dxa"/>
          </w:tcPr>
          <w:p w14:paraId="34150CF5" w14:textId="77777777" w:rsidR="00997F6A" w:rsidRDefault="005C48BA">
            <w:pPr>
              <w:pStyle w:val="TableParagraph"/>
              <w:spacing w:line="242" w:lineRule="auto"/>
              <w:ind w:left="846" w:hanging="284"/>
            </w:pPr>
            <w:r>
              <w:rPr>
                <w:spacing w:val="-2"/>
              </w:rPr>
              <w:t>Единовременные посетители</w:t>
            </w:r>
          </w:p>
        </w:tc>
        <w:tc>
          <w:tcPr>
            <w:tcW w:w="2765" w:type="dxa"/>
          </w:tcPr>
          <w:p w14:paraId="269EF131" w14:textId="77777777" w:rsidR="00997F6A" w:rsidRDefault="005C48BA">
            <w:pPr>
              <w:pStyle w:val="TableParagraph"/>
              <w:spacing w:line="244" w:lineRule="exact"/>
              <w:ind w:left="21" w:right="8"/>
              <w:jc w:val="center"/>
            </w:pPr>
            <w:r>
              <w:rPr>
                <w:spacing w:val="-2"/>
              </w:rPr>
              <w:t>5-</w:t>
            </w:r>
            <w:r>
              <w:rPr>
                <w:spacing w:val="-10"/>
              </w:rPr>
              <w:t>7</w:t>
            </w:r>
          </w:p>
        </w:tc>
      </w:tr>
      <w:tr w:rsidR="00997F6A" w14:paraId="20B3324D" w14:textId="77777777">
        <w:trPr>
          <w:trHeight w:val="762"/>
        </w:trPr>
        <w:tc>
          <w:tcPr>
            <w:tcW w:w="4128" w:type="dxa"/>
          </w:tcPr>
          <w:p w14:paraId="6693F820" w14:textId="77777777" w:rsidR="00997F6A" w:rsidRDefault="005C48BA">
            <w:pPr>
              <w:pStyle w:val="TableParagraph"/>
              <w:spacing w:line="244" w:lineRule="exact"/>
              <w:ind w:left="78"/>
            </w:pPr>
            <w:r>
              <w:t>Специализированные</w:t>
            </w:r>
            <w:r>
              <w:rPr>
                <w:spacing w:val="-14"/>
              </w:rPr>
              <w:t xml:space="preserve"> </w:t>
            </w:r>
            <w:r>
              <w:t>спортивные</w:t>
            </w:r>
            <w:r>
              <w:rPr>
                <w:spacing w:val="-13"/>
              </w:rPr>
              <w:t xml:space="preserve"> </w:t>
            </w:r>
            <w:r>
              <w:rPr>
                <w:spacing w:val="-4"/>
              </w:rPr>
              <w:t>клубы</w:t>
            </w:r>
          </w:p>
          <w:p w14:paraId="55A2C794" w14:textId="77777777" w:rsidR="00997F6A" w:rsidRDefault="005C48BA">
            <w:pPr>
              <w:pStyle w:val="TableParagraph"/>
              <w:spacing w:line="250" w:lineRule="atLeast"/>
              <w:ind w:left="78"/>
            </w:pPr>
            <w:r>
              <w:t>и</w:t>
            </w:r>
            <w:r>
              <w:rPr>
                <w:spacing w:val="-8"/>
              </w:rPr>
              <w:t xml:space="preserve"> </w:t>
            </w:r>
            <w:r>
              <w:t>комплексы</w:t>
            </w:r>
            <w:r>
              <w:rPr>
                <w:spacing w:val="-10"/>
              </w:rPr>
              <w:t xml:space="preserve"> </w:t>
            </w:r>
            <w:r>
              <w:t>(теннис,</w:t>
            </w:r>
            <w:r>
              <w:rPr>
                <w:spacing w:val="-8"/>
              </w:rPr>
              <w:t xml:space="preserve"> </w:t>
            </w:r>
            <w:r>
              <w:t>конный</w:t>
            </w:r>
            <w:r>
              <w:rPr>
                <w:spacing w:val="-12"/>
              </w:rPr>
              <w:t xml:space="preserve"> </w:t>
            </w:r>
            <w:r>
              <w:t>спорт, горнолыжные центры и др.)</w:t>
            </w:r>
          </w:p>
        </w:tc>
        <w:tc>
          <w:tcPr>
            <w:tcW w:w="2746" w:type="dxa"/>
          </w:tcPr>
          <w:p w14:paraId="60CF5E71" w14:textId="77777777" w:rsidR="00997F6A" w:rsidRDefault="005C48BA">
            <w:pPr>
              <w:pStyle w:val="TableParagraph"/>
              <w:spacing w:line="242" w:lineRule="auto"/>
              <w:ind w:left="846" w:hanging="284"/>
            </w:pPr>
            <w:r>
              <w:rPr>
                <w:spacing w:val="-2"/>
              </w:rPr>
              <w:t>Единовременные посетители</w:t>
            </w:r>
          </w:p>
        </w:tc>
        <w:tc>
          <w:tcPr>
            <w:tcW w:w="2765" w:type="dxa"/>
          </w:tcPr>
          <w:p w14:paraId="0E67018D" w14:textId="77777777" w:rsidR="00997F6A" w:rsidRDefault="005C48BA">
            <w:pPr>
              <w:pStyle w:val="TableParagraph"/>
              <w:spacing w:line="244" w:lineRule="exact"/>
              <w:ind w:left="21" w:right="8"/>
              <w:jc w:val="center"/>
            </w:pPr>
            <w:r>
              <w:rPr>
                <w:spacing w:val="-2"/>
              </w:rPr>
              <w:t>3-</w:t>
            </w:r>
            <w:r>
              <w:rPr>
                <w:spacing w:val="-10"/>
              </w:rPr>
              <w:t>4</w:t>
            </w:r>
          </w:p>
        </w:tc>
      </w:tr>
      <w:tr w:rsidR="00997F6A" w14:paraId="399C830C" w14:textId="77777777">
        <w:trPr>
          <w:trHeight w:val="503"/>
        </w:trPr>
        <w:tc>
          <w:tcPr>
            <w:tcW w:w="4128" w:type="dxa"/>
          </w:tcPr>
          <w:p w14:paraId="159D70AB" w14:textId="77777777" w:rsidR="00997F6A" w:rsidRDefault="005C48BA">
            <w:pPr>
              <w:pStyle w:val="TableParagraph"/>
              <w:spacing w:line="244" w:lineRule="exact"/>
              <w:ind w:left="78"/>
            </w:pPr>
            <w:r>
              <w:t>Аквапарки,</w:t>
            </w:r>
            <w:r>
              <w:rPr>
                <w:spacing w:val="-3"/>
              </w:rPr>
              <w:t xml:space="preserve"> </w:t>
            </w:r>
            <w:r>
              <w:rPr>
                <w:spacing w:val="-2"/>
              </w:rPr>
              <w:t>бассейны</w:t>
            </w:r>
          </w:p>
        </w:tc>
        <w:tc>
          <w:tcPr>
            <w:tcW w:w="2746" w:type="dxa"/>
          </w:tcPr>
          <w:p w14:paraId="53F8088B" w14:textId="77777777" w:rsidR="00997F6A" w:rsidRDefault="005C48BA">
            <w:pPr>
              <w:pStyle w:val="TableParagraph"/>
              <w:spacing w:line="242" w:lineRule="exact"/>
              <w:ind w:left="20"/>
              <w:jc w:val="center"/>
            </w:pPr>
            <w:r>
              <w:rPr>
                <w:spacing w:val="-2"/>
              </w:rPr>
              <w:t>Единовременные</w:t>
            </w:r>
          </w:p>
          <w:p w14:paraId="6D6C8DB7" w14:textId="77777777" w:rsidR="00997F6A" w:rsidRDefault="005C48BA">
            <w:pPr>
              <w:pStyle w:val="TableParagraph"/>
              <w:spacing w:line="241" w:lineRule="exact"/>
              <w:ind w:left="16"/>
              <w:jc w:val="center"/>
            </w:pPr>
            <w:r>
              <w:rPr>
                <w:spacing w:val="-2"/>
              </w:rPr>
              <w:t>посетители</w:t>
            </w:r>
          </w:p>
        </w:tc>
        <w:tc>
          <w:tcPr>
            <w:tcW w:w="2765" w:type="dxa"/>
          </w:tcPr>
          <w:p w14:paraId="7885A1C9" w14:textId="77777777" w:rsidR="00997F6A" w:rsidRDefault="005C48BA">
            <w:pPr>
              <w:pStyle w:val="TableParagraph"/>
              <w:spacing w:line="244" w:lineRule="exact"/>
              <w:ind w:left="21" w:right="8"/>
              <w:jc w:val="center"/>
            </w:pPr>
            <w:r>
              <w:rPr>
                <w:spacing w:val="-2"/>
              </w:rPr>
              <w:t>5-</w:t>
            </w:r>
            <w:r>
              <w:rPr>
                <w:spacing w:val="-10"/>
              </w:rPr>
              <w:t>7</w:t>
            </w:r>
          </w:p>
        </w:tc>
      </w:tr>
      <w:tr w:rsidR="00997F6A" w14:paraId="5E397894" w14:textId="77777777">
        <w:trPr>
          <w:trHeight w:val="652"/>
        </w:trPr>
        <w:tc>
          <w:tcPr>
            <w:tcW w:w="4128" w:type="dxa"/>
          </w:tcPr>
          <w:p w14:paraId="445C33E8" w14:textId="77777777" w:rsidR="00997F6A" w:rsidRDefault="005C48BA">
            <w:pPr>
              <w:pStyle w:val="TableParagraph"/>
              <w:spacing w:line="244" w:lineRule="exact"/>
              <w:ind w:left="78"/>
            </w:pPr>
            <w:r>
              <w:t>Катки</w:t>
            </w:r>
            <w:r>
              <w:rPr>
                <w:spacing w:val="-7"/>
              </w:rPr>
              <w:t xml:space="preserve"> </w:t>
            </w:r>
            <w:r>
              <w:t>с</w:t>
            </w:r>
            <w:r>
              <w:rPr>
                <w:spacing w:val="-10"/>
              </w:rPr>
              <w:t xml:space="preserve"> </w:t>
            </w:r>
            <w:r>
              <w:t>искусственным</w:t>
            </w:r>
            <w:r>
              <w:rPr>
                <w:spacing w:val="-3"/>
              </w:rPr>
              <w:t xml:space="preserve"> </w:t>
            </w:r>
            <w:r>
              <w:t>покрытием</w:t>
            </w:r>
            <w:r>
              <w:rPr>
                <w:spacing w:val="-3"/>
              </w:rPr>
              <w:t xml:space="preserve"> </w:t>
            </w:r>
            <w:r>
              <w:rPr>
                <w:spacing w:val="-4"/>
              </w:rPr>
              <w:t>общей</w:t>
            </w:r>
          </w:p>
          <w:p w14:paraId="20402F3D" w14:textId="77777777" w:rsidR="00997F6A" w:rsidRDefault="005C48BA">
            <w:pPr>
              <w:pStyle w:val="TableParagraph"/>
              <w:spacing w:before="145" w:line="243" w:lineRule="exact"/>
              <w:ind w:left="78"/>
            </w:pPr>
            <w:r>
              <w:t>площадью</w:t>
            </w:r>
            <w:r>
              <w:rPr>
                <w:spacing w:val="-5"/>
              </w:rPr>
              <w:t xml:space="preserve"> </w:t>
            </w:r>
            <w:r>
              <w:t>более</w:t>
            </w:r>
            <w:r>
              <w:rPr>
                <w:spacing w:val="-8"/>
              </w:rPr>
              <w:t xml:space="preserve"> </w:t>
            </w:r>
            <w:r>
              <w:t>3000</w:t>
            </w:r>
            <w:r>
              <w:rPr>
                <w:spacing w:val="-2"/>
              </w:rPr>
              <w:t xml:space="preserve"> </w:t>
            </w:r>
            <w:r>
              <w:rPr>
                <w:spacing w:val="-10"/>
              </w:rPr>
              <w:t>м</w:t>
            </w:r>
          </w:p>
        </w:tc>
        <w:tc>
          <w:tcPr>
            <w:tcW w:w="2746" w:type="dxa"/>
          </w:tcPr>
          <w:p w14:paraId="5960F679" w14:textId="77777777" w:rsidR="00997F6A" w:rsidRDefault="005C48BA">
            <w:pPr>
              <w:pStyle w:val="TableParagraph"/>
              <w:spacing w:line="242" w:lineRule="auto"/>
              <w:ind w:left="846" w:hanging="284"/>
            </w:pPr>
            <w:r>
              <w:rPr>
                <w:spacing w:val="-2"/>
              </w:rPr>
              <w:t>Единовременные посетители</w:t>
            </w:r>
          </w:p>
        </w:tc>
        <w:tc>
          <w:tcPr>
            <w:tcW w:w="2765" w:type="dxa"/>
          </w:tcPr>
          <w:p w14:paraId="77DC6C73" w14:textId="77777777" w:rsidR="00997F6A" w:rsidRDefault="005C48BA">
            <w:pPr>
              <w:pStyle w:val="TableParagraph"/>
              <w:spacing w:line="244" w:lineRule="exact"/>
              <w:ind w:left="21" w:right="8"/>
              <w:jc w:val="center"/>
            </w:pPr>
            <w:r>
              <w:rPr>
                <w:spacing w:val="-2"/>
              </w:rPr>
              <w:t>6-</w:t>
            </w:r>
            <w:r>
              <w:rPr>
                <w:spacing w:val="-10"/>
              </w:rPr>
              <w:t>7</w:t>
            </w:r>
          </w:p>
        </w:tc>
      </w:tr>
      <w:tr w:rsidR="00997F6A" w14:paraId="5E194AFF" w14:textId="77777777">
        <w:trPr>
          <w:trHeight w:val="503"/>
        </w:trPr>
        <w:tc>
          <w:tcPr>
            <w:tcW w:w="4128" w:type="dxa"/>
          </w:tcPr>
          <w:p w14:paraId="5DD3A8E5" w14:textId="77777777" w:rsidR="00997F6A" w:rsidRDefault="005C48BA">
            <w:pPr>
              <w:pStyle w:val="TableParagraph"/>
              <w:spacing w:line="244" w:lineRule="exact"/>
              <w:ind w:left="78"/>
            </w:pPr>
            <w:r>
              <w:rPr>
                <w:spacing w:val="-2"/>
              </w:rPr>
              <w:t>Железнодорожные</w:t>
            </w:r>
            <w:r>
              <w:rPr>
                <w:spacing w:val="16"/>
              </w:rPr>
              <w:t xml:space="preserve"> </w:t>
            </w:r>
            <w:r>
              <w:rPr>
                <w:spacing w:val="-2"/>
              </w:rPr>
              <w:t>вокзалы</w:t>
            </w:r>
          </w:p>
        </w:tc>
        <w:tc>
          <w:tcPr>
            <w:tcW w:w="2746" w:type="dxa"/>
          </w:tcPr>
          <w:p w14:paraId="1C033EF2" w14:textId="77777777" w:rsidR="00997F6A" w:rsidRDefault="005C48BA">
            <w:pPr>
              <w:pStyle w:val="TableParagraph"/>
              <w:spacing w:line="244" w:lineRule="exact"/>
              <w:ind w:left="390"/>
            </w:pPr>
            <w:r>
              <w:t>Пассажиры</w:t>
            </w:r>
            <w:r>
              <w:rPr>
                <w:spacing w:val="-3"/>
              </w:rPr>
              <w:t xml:space="preserve"> </w:t>
            </w:r>
            <w:r>
              <w:rPr>
                <w:spacing w:val="-2"/>
              </w:rPr>
              <w:t>дальнего</w:t>
            </w:r>
          </w:p>
          <w:p w14:paraId="43929704" w14:textId="77777777" w:rsidR="00997F6A" w:rsidRDefault="005C48BA">
            <w:pPr>
              <w:pStyle w:val="TableParagraph"/>
              <w:spacing w:before="1" w:line="238" w:lineRule="exact"/>
              <w:ind w:left="381"/>
            </w:pPr>
            <w:r>
              <w:t>следования</w:t>
            </w:r>
            <w:r>
              <w:rPr>
                <w:spacing w:val="-7"/>
              </w:rPr>
              <w:t xml:space="preserve"> </w:t>
            </w:r>
            <w:r>
              <w:t>в</w:t>
            </w:r>
            <w:r>
              <w:rPr>
                <w:spacing w:val="-2"/>
              </w:rPr>
              <w:t xml:space="preserve"> </w:t>
            </w:r>
            <w:r>
              <w:t>час</w:t>
            </w:r>
            <w:r>
              <w:rPr>
                <w:spacing w:val="-4"/>
              </w:rPr>
              <w:t xml:space="preserve"> </w:t>
            </w:r>
            <w:r>
              <w:rPr>
                <w:spacing w:val="-5"/>
              </w:rPr>
              <w:t>пик</w:t>
            </w:r>
          </w:p>
        </w:tc>
        <w:tc>
          <w:tcPr>
            <w:tcW w:w="2765" w:type="dxa"/>
          </w:tcPr>
          <w:p w14:paraId="69B84AC5" w14:textId="77777777" w:rsidR="00997F6A" w:rsidRDefault="005C48BA">
            <w:pPr>
              <w:pStyle w:val="TableParagraph"/>
              <w:spacing w:line="244" w:lineRule="exact"/>
              <w:ind w:left="21" w:right="3"/>
              <w:jc w:val="center"/>
            </w:pPr>
            <w:r>
              <w:rPr>
                <w:spacing w:val="-2"/>
              </w:rPr>
              <w:t>8-</w:t>
            </w:r>
            <w:r>
              <w:rPr>
                <w:spacing w:val="-5"/>
              </w:rPr>
              <w:t>10</w:t>
            </w:r>
          </w:p>
        </w:tc>
      </w:tr>
      <w:tr w:rsidR="00997F6A" w14:paraId="0DAF3BD7" w14:textId="77777777">
        <w:trPr>
          <w:trHeight w:val="253"/>
        </w:trPr>
        <w:tc>
          <w:tcPr>
            <w:tcW w:w="4128" w:type="dxa"/>
          </w:tcPr>
          <w:p w14:paraId="0B5EF3E7" w14:textId="77777777" w:rsidR="00997F6A" w:rsidRDefault="005C48BA">
            <w:pPr>
              <w:pStyle w:val="TableParagraph"/>
              <w:spacing w:line="234" w:lineRule="exact"/>
              <w:ind w:left="78"/>
            </w:pPr>
            <w:r>
              <w:rPr>
                <w:spacing w:val="-2"/>
              </w:rPr>
              <w:t>Автовокзалы</w:t>
            </w:r>
          </w:p>
        </w:tc>
        <w:tc>
          <w:tcPr>
            <w:tcW w:w="2746" w:type="dxa"/>
          </w:tcPr>
          <w:p w14:paraId="54BFA189" w14:textId="77777777" w:rsidR="00997F6A" w:rsidRDefault="005C48BA">
            <w:pPr>
              <w:pStyle w:val="TableParagraph"/>
              <w:spacing w:line="234" w:lineRule="exact"/>
              <w:ind w:left="19"/>
              <w:jc w:val="center"/>
            </w:pPr>
            <w:r>
              <w:t>Пассажиры</w:t>
            </w:r>
            <w:r>
              <w:rPr>
                <w:spacing w:val="-7"/>
              </w:rPr>
              <w:t xml:space="preserve"> </w:t>
            </w:r>
            <w:r>
              <w:t>в</w:t>
            </w:r>
            <w:r>
              <w:rPr>
                <w:spacing w:val="-1"/>
              </w:rPr>
              <w:t xml:space="preserve"> </w:t>
            </w:r>
            <w:r>
              <w:t>час</w:t>
            </w:r>
            <w:r>
              <w:rPr>
                <w:spacing w:val="-2"/>
              </w:rPr>
              <w:t xml:space="preserve"> </w:t>
            </w:r>
            <w:r>
              <w:rPr>
                <w:spacing w:val="-5"/>
              </w:rPr>
              <w:t>пик</w:t>
            </w:r>
          </w:p>
        </w:tc>
        <w:tc>
          <w:tcPr>
            <w:tcW w:w="2765" w:type="dxa"/>
          </w:tcPr>
          <w:p w14:paraId="56A4DC96" w14:textId="77777777" w:rsidR="00997F6A" w:rsidRDefault="005C48BA">
            <w:pPr>
              <w:pStyle w:val="TableParagraph"/>
              <w:spacing w:line="234" w:lineRule="exact"/>
              <w:ind w:left="21" w:right="8"/>
              <w:jc w:val="center"/>
            </w:pPr>
            <w:r>
              <w:rPr>
                <w:spacing w:val="-2"/>
              </w:rPr>
              <w:t>10-</w:t>
            </w:r>
            <w:r>
              <w:rPr>
                <w:spacing w:val="-7"/>
              </w:rPr>
              <w:t>15</w:t>
            </w:r>
          </w:p>
        </w:tc>
      </w:tr>
      <w:tr w:rsidR="00997F6A" w14:paraId="6EB78CF3" w14:textId="77777777">
        <w:trPr>
          <w:trHeight w:val="253"/>
        </w:trPr>
        <w:tc>
          <w:tcPr>
            <w:tcW w:w="4128" w:type="dxa"/>
          </w:tcPr>
          <w:p w14:paraId="16975650" w14:textId="77777777" w:rsidR="00997F6A" w:rsidRDefault="005C48BA">
            <w:pPr>
              <w:pStyle w:val="TableParagraph"/>
              <w:spacing w:line="234" w:lineRule="exact"/>
              <w:ind w:left="78"/>
            </w:pPr>
            <w:r>
              <w:rPr>
                <w:spacing w:val="-2"/>
              </w:rPr>
              <w:t>Аэровокзалы</w:t>
            </w:r>
          </w:p>
        </w:tc>
        <w:tc>
          <w:tcPr>
            <w:tcW w:w="2746" w:type="dxa"/>
          </w:tcPr>
          <w:p w14:paraId="46D6FF2C" w14:textId="77777777" w:rsidR="00997F6A" w:rsidRDefault="005C48BA">
            <w:pPr>
              <w:pStyle w:val="TableParagraph"/>
              <w:spacing w:line="234" w:lineRule="exact"/>
              <w:ind w:left="19"/>
              <w:jc w:val="center"/>
            </w:pPr>
            <w:r>
              <w:t>Пассажиры</w:t>
            </w:r>
            <w:r>
              <w:rPr>
                <w:spacing w:val="-7"/>
              </w:rPr>
              <w:t xml:space="preserve"> </w:t>
            </w:r>
            <w:r>
              <w:t>в</w:t>
            </w:r>
            <w:r>
              <w:rPr>
                <w:spacing w:val="-1"/>
              </w:rPr>
              <w:t xml:space="preserve"> </w:t>
            </w:r>
            <w:r>
              <w:t>час</w:t>
            </w:r>
            <w:r>
              <w:rPr>
                <w:spacing w:val="-2"/>
              </w:rPr>
              <w:t xml:space="preserve"> </w:t>
            </w:r>
            <w:r>
              <w:rPr>
                <w:spacing w:val="-5"/>
              </w:rPr>
              <w:t>пик</w:t>
            </w:r>
          </w:p>
        </w:tc>
        <w:tc>
          <w:tcPr>
            <w:tcW w:w="2765" w:type="dxa"/>
          </w:tcPr>
          <w:p w14:paraId="41081918" w14:textId="77777777" w:rsidR="00997F6A" w:rsidRDefault="005C48BA">
            <w:pPr>
              <w:pStyle w:val="TableParagraph"/>
              <w:spacing w:line="234" w:lineRule="exact"/>
              <w:ind w:left="21" w:right="8"/>
              <w:jc w:val="center"/>
            </w:pPr>
            <w:r>
              <w:rPr>
                <w:spacing w:val="-2"/>
              </w:rPr>
              <w:t>6-</w:t>
            </w:r>
            <w:r>
              <w:rPr>
                <w:spacing w:val="-10"/>
              </w:rPr>
              <w:t>8</w:t>
            </w:r>
          </w:p>
        </w:tc>
      </w:tr>
      <w:tr w:rsidR="00997F6A" w14:paraId="36DDE9CB" w14:textId="77777777">
        <w:trPr>
          <w:trHeight w:val="253"/>
        </w:trPr>
        <w:tc>
          <w:tcPr>
            <w:tcW w:w="4128" w:type="dxa"/>
          </w:tcPr>
          <w:p w14:paraId="12A74150" w14:textId="77777777" w:rsidR="00997F6A" w:rsidRDefault="005C48BA">
            <w:pPr>
              <w:pStyle w:val="TableParagraph"/>
              <w:spacing w:line="234" w:lineRule="exact"/>
              <w:ind w:left="78"/>
            </w:pPr>
            <w:r>
              <w:t>Речные</w:t>
            </w:r>
            <w:r>
              <w:rPr>
                <w:spacing w:val="-6"/>
              </w:rPr>
              <w:t xml:space="preserve"> </w:t>
            </w:r>
            <w:r>
              <w:rPr>
                <w:spacing w:val="-2"/>
              </w:rPr>
              <w:t>порты</w:t>
            </w:r>
          </w:p>
        </w:tc>
        <w:tc>
          <w:tcPr>
            <w:tcW w:w="2746" w:type="dxa"/>
          </w:tcPr>
          <w:p w14:paraId="3581576E" w14:textId="77777777" w:rsidR="00997F6A" w:rsidRDefault="005C48BA">
            <w:pPr>
              <w:pStyle w:val="TableParagraph"/>
              <w:spacing w:line="234" w:lineRule="exact"/>
              <w:ind w:left="19"/>
              <w:jc w:val="center"/>
            </w:pPr>
            <w:r>
              <w:t>Пассажиры</w:t>
            </w:r>
            <w:r>
              <w:rPr>
                <w:spacing w:val="-7"/>
              </w:rPr>
              <w:t xml:space="preserve"> </w:t>
            </w:r>
            <w:r>
              <w:t>в</w:t>
            </w:r>
            <w:r>
              <w:rPr>
                <w:spacing w:val="-1"/>
              </w:rPr>
              <w:t xml:space="preserve"> </w:t>
            </w:r>
            <w:r>
              <w:t>час</w:t>
            </w:r>
            <w:r>
              <w:rPr>
                <w:spacing w:val="-2"/>
              </w:rPr>
              <w:t xml:space="preserve"> </w:t>
            </w:r>
            <w:r>
              <w:rPr>
                <w:spacing w:val="-5"/>
              </w:rPr>
              <w:t>пик</w:t>
            </w:r>
          </w:p>
        </w:tc>
        <w:tc>
          <w:tcPr>
            <w:tcW w:w="2765" w:type="dxa"/>
          </w:tcPr>
          <w:p w14:paraId="3E03E7BC" w14:textId="77777777" w:rsidR="00997F6A" w:rsidRDefault="005C48BA">
            <w:pPr>
              <w:pStyle w:val="TableParagraph"/>
              <w:spacing w:line="234" w:lineRule="exact"/>
              <w:ind w:left="21" w:right="8"/>
              <w:jc w:val="center"/>
            </w:pPr>
            <w:r>
              <w:rPr>
                <w:spacing w:val="-2"/>
              </w:rPr>
              <w:t>7-</w:t>
            </w:r>
            <w:r>
              <w:rPr>
                <w:spacing w:val="-10"/>
              </w:rPr>
              <w:t>9</w:t>
            </w:r>
          </w:p>
        </w:tc>
      </w:tr>
      <w:tr w:rsidR="00997F6A" w14:paraId="25D4B39E" w14:textId="77777777">
        <w:trPr>
          <w:trHeight w:val="1146"/>
        </w:trPr>
        <w:tc>
          <w:tcPr>
            <w:tcW w:w="4128" w:type="dxa"/>
          </w:tcPr>
          <w:p w14:paraId="7A5EEA0F" w14:textId="77777777" w:rsidR="00997F6A" w:rsidRDefault="005C48BA">
            <w:pPr>
              <w:pStyle w:val="TableParagraph"/>
              <w:spacing w:line="242" w:lineRule="auto"/>
              <w:ind w:left="78" w:right="365"/>
            </w:pPr>
            <w:r>
              <w:t>Исправительные</w:t>
            </w:r>
            <w:r>
              <w:rPr>
                <w:spacing w:val="-13"/>
              </w:rPr>
              <w:t xml:space="preserve"> </w:t>
            </w:r>
            <w:r>
              <w:t>учреждения</w:t>
            </w:r>
            <w:r>
              <w:rPr>
                <w:spacing w:val="-12"/>
              </w:rPr>
              <w:t xml:space="preserve"> </w:t>
            </w:r>
            <w:r>
              <w:t>и</w:t>
            </w:r>
            <w:r>
              <w:rPr>
                <w:spacing w:val="-14"/>
              </w:rPr>
              <w:t xml:space="preserve"> </w:t>
            </w:r>
            <w:r>
              <w:t>центры уголовно-исполнительной системы</w:t>
            </w:r>
          </w:p>
        </w:tc>
        <w:tc>
          <w:tcPr>
            <w:tcW w:w="2746" w:type="dxa"/>
          </w:tcPr>
          <w:p w14:paraId="26462F12" w14:textId="77777777" w:rsidR="00997F6A" w:rsidRDefault="005C48BA">
            <w:pPr>
              <w:pStyle w:val="TableParagraph"/>
              <w:ind w:left="150" w:right="130" w:hanging="8"/>
              <w:jc w:val="center"/>
              <w:rPr>
                <w:sz w:val="28"/>
              </w:rPr>
            </w:pPr>
            <w:r>
              <w:t xml:space="preserve">Одно </w:t>
            </w:r>
            <w:proofErr w:type="spellStart"/>
            <w:r>
              <w:t>машино</w:t>
            </w:r>
            <w:proofErr w:type="spellEnd"/>
            <w:r>
              <w:t>-место на следующее количество расчетных</w:t>
            </w:r>
            <w:r>
              <w:rPr>
                <w:spacing w:val="-11"/>
              </w:rPr>
              <w:t xml:space="preserve"> </w:t>
            </w:r>
            <w:r>
              <w:t>единиц</w:t>
            </w:r>
            <w:r>
              <w:rPr>
                <w:spacing w:val="-13"/>
              </w:rPr>
              <w:t xml:space="preserve"> </w:t>
            </w:r>
            <w:r>
              <w:t>по</w:t>
            </w:r>
            <w:r>
              <w:rPr>
                <w:spacing w:val="-14"/>
              </w:rPr>
              <w:t xml:space="preserve"> </w:t>
            </w:r>
            <w:r>
              <w:rPr>
                <w:sz w:val="28"/>
              </w:rPr>
              <w:t>СП</w:t>
            </w:r>
          </w:p>
          <w:p w14:paraId="6D88957C" w14:textId="77777777" w:rsidR="00997F6A" w:rsidRDefault="005C48BA">
            <w:pPr>
              <w:pStyle w:val="TableParagraph"/>
              <w:spacing w:line="308" w:lineRule="exact"/>
              <w:ind w:left="8"/>
              <w:jc w:val="center"/>
              <w:rPr>
                <w:sz w:val="28"/>
              </w:rPr>
            </w:pPr>
            <w:r>
              <w:rPr>
                <w:spacing w:val="-2"/>
                <w:sz w:val="28"/>
              </w:rPr>
              <w:t>308.1325800.2017</w:t>
            </w:r>
          </w:p>
        </w:tc>
        <w:tc>
          <w:tcPr>
            <w:tcW w:w="2765" w:type="dxa"/>
          </w:tcPr>
          <w:p w14:paraId="2BDBAEFC" w14:textId="77777777" w:rsidR="00997F6A" w:rsidRDefault="005C48BA">
            <w:pPr>
              <w:pStyle w:val="TableParagraph"/>
              <w:spacing w:line="244" w:lineRule="exact"/>
              <w:ind w:left="21" w:right="8"/>
              <w:jc w:val="center"/>
            </w:pPr>
            <w:r>
              <w:rPr>
                <w:spacing w:val="-2"/>
              </w:rPr>
              <w:t>7-</w:t>
            </w:r>
            <w:r>
              <w:rPr>
                <w:spacing w:val="-10"/>
              </w:rPr>
              <w:t>9</w:t>
            </w:r>
          </w:p>
        </w:tc>
      </w:tr>
      <w:tr w:rsidR="00997F6A" w14:paraId="2B3C3AF7" w14:textId="77777777">
        <w:trPr>
          <w:trHeight w:val="253"/>
        </w:trPr>
        <w:tc>
          <w:tcPr>
            <w:tcW w:w="9639" w:type="dxa"/>
            <w:gridSpan w:val="3"/>
          </w:tcPr>
          <w:p w14:paraId="6BFB8578" w14:textId="77777777" w:rsidR="00997F6A" w:rsidRDefault="005C48BA">
            <w:pPr>
              <w:pStyle w:val="TableParagraph"/>
              <w:spacing w:line="233" w:lineRule="exact"/>
              <w:ind w:left="27" w:right="9"/>
              <w:jc w:val="center"/>
              <w:rPr>
                <w:b/>
              </w:rPr>
            </w:pPr>
            <w:r>
              <w:rPr>
                <w:b/>
              </w:rPr>
              <w:t>Рекреационные</w:t>
            </w:r>
            <w:r>
              <w:rPr>
                <w:b/>
                <w:spacing w:val="-7"/>
              </w:rPr>
              <w:t xml:space="preserve"> </w:t>
            </w:r>
            <w:r>
              <w:rPr>
                <w:b/>
              </w:rPr>
              <w:t>территории</w:t>
            </w:r>
            <w:r>
              <w:rPr>
                <w:b/>
                <w:spacing w:val="-8"/>
              </w:rPr>
              <w:t xml:space="preserve"> </w:t>
            </w:r>
            <w:r>
              <w:rPr>
                <w:b/>
              </w:rPr>
              <w:t>и</w:t>
            </w:r>
            <w:r>
              <w:rPr>
                <w:b/>
                <w:spacing w:val="-2"/>
              </w:rPr>
              <w:t xml:space="preserve"> </w:t>
            </w:r>
            <w:r>
              <w:rPr>
                <w:b/>
              </w:rPr>
              <w:t>объекты</w:t>
            </w:r>
            <w:r>
              <w:rPr>
                <w:b/>
                <w:spacing w:val="-8"/>
              </w:rPr>
              <w:t xml:space="preserve"> </w:t>
            </w:r>
            <w:r>
              <w:rPr>
                <w:b/>
                <w:spacing w:val="-2"/>
              </w:rPr>
              <w:t>отдыха</w:t>
            </w:r>
          </w:p>
        </w:tc>
      </w:tr>
      <w:tr w:rsidR="00997F6A" w14:paraId="62CB8180" w14:textId="77777777">
        <w:trPr>
          <w:trHeight w:val="508"/>
        </w:trPr>
        <w:tc>
          <w:tcPr>
            <w:tcW w:w="4128" w:type="dxa"/>
          </w:tcPr>
          <w:p w14:paraId="40AEDEA3" w14:textId="77777777" w:rsidR="00997F6A" w:rsidRDefault="005C48BA">
            <w:pPr>
              <w:pStyle w:val="TableParagraph"/>
              <w:spacing w:line="244" w:lineRule="exact"/>
              <w:ind w:left="78"/>
            </w:pPr>
            <w:r>
              <w:t>Пляжи</w:t>
            </w:r>
            <w:r>
              <w:rPr>
                <w:spacing w:val="-3"/>
              </w:rPr>
              <w:t xml:space="preserve"> </w:t>
            </w:r>
            <w:r>
              <w:t>и</w:t>
            </w:r>
            <w:r>
              <w:rPr>
                <w:spacing w:val="-3"/>
              </w:rPr>
              <w:t xml:space="preserve"> </w:t>
            </w:r>
            <w:r>
              <w:t>парки</w:t>
            </w:r>
            <w:r>
              <w:rPr>
                <w:spacing w:val="-2"/>
              </w:rPr>
              <w:t xml:space="preserve"> </w:t>
            </w:r>
            <w:r>
              <w:t>в</w:t>
            </w:r>
            <w:r>
              <w:rPr>
                <w:spacing w:val="1"/>
              </w:rPr>
              <w:t xml:space="preserve"> </w:t>
            </w:r>
            <w:r>
              <w:t>зонах</w:t>
            </w:r>
            <w:r>
              <w:rPr>
                <w:spacing w:val="-4"/>
              </w:rPr>
              <w:t xml:space="preserve"> </w:t>
            </w:r>
            <w:r>
              <w:rPr>
                <w:spacing w:val="-2"/>
              </w:rPr>
              <w:t>отдыха</w:t>
            </w:r>
          </w:p>
        </w:tc>
        <w:tc>
          <w:tcPr>
            <w:tcW w:w="2746" w:type="dxa"/>
          </w:tcPr>
          <w:p w14:paraId="0F9FE2F1" w14:textId="77777777" w:rsidR="00997F6A" w:rsidRDefault="005C48BA">
            <w:pPr>
              <w:pStyle w:val="TableParagraph"/>
              <w:spacing w:line="244" w:lineRule="exact"/>
              <w:ind w:left="13"/>
              <w:jc w:val="center"/>
            </w:pPr>
            <w:r>
              <w:t>100</w:t>
            </w:r>
            <w:r>
              <w:rPr>
                <w:spacing w:val="2"/>
              </w:rPr>
              <w:t xml:space="preserve"> </w:t>
            </w:r>
            <w:r>
              <w:rPr>
                <w:spacing w:val="-2"/>
              </w:rPr>
              <w:t>единовременных</w:t>
            </w:r>
          </w:p>
          <w:p w14:paraId="03D1F539" w14:textId="77777777" w:rsidR="00997F6A" w:rsidRDefault="005C48BA">
            <w:pPr>
              <w:pStyle w:val="TableParagraph"/>
              <w:spacing w:before="1" w:line="243" w:lineRule="exact"/>
              <w:ind w:left="7"/>
              <w:jc w:val="center"/>
            </w:pPr>
            <w:r>
              <w:rPr>
                <w:spacing w:val="-2"/>
              </w:rPr>
              <w:t>посетителей</w:t>
            </w:r>
          </w:p>
        </w:tc>
        <w:tc>
          <w:tcPr>
            <w:tcW w:w="2765" w:type="dxa"/>
          </w:tcPr>
          <w:p w14:paraId="28B92BA1" w14:textId="77777777" w:rsidR="00997F6A" w:rsidRDefault="005C48BA">
            <w:pPr>
              <w:pStyle w:val="TableParagraph"/>
              <w:spacing w:line="244" w:lineRule="exact"/>
              <w:ind w:left="21" w:right="8"/>
              <w:jc w:val="center"/>
            </w:pPr>
            <w:r>
              <w:rPr>
                <w:spacing w:val="-2"/>
              </w:rPr>
              <w:t>15-</w:t>
            </w:r>
            <w:r>
              <w:rPr>
                <w:spacing w:val="-7"/>
              </w:rPr>
              <w:t>20</w:t>
            </w:r>
          </w:p>
        </w:tc>
      </w:tr>
      <w:tr w:rsidR="00997F6A" w14:paraId="74837B85" w14:textId="77777777">
        <w:trPr>
          <w:trHeight w:val="503"/>
        </w:trPr>
        <w:tc>
          <w:tcPr>
            <w:tcW w:w="4128" w:type="dxa"/>
          </w:tcPr>
          <w:p w14:paraId="3433E650" w14:textId="77777777" w:rsidR="00997F6A" w:rsidRDefault="005C48BA">
            <w:pPr>
              <w:pStyle w:val="TableParagraph"/>
              <w:spacing w:line="244" w:lineRule="exact"/>
              <w:ind w:left="78"/>
            </w:pPr>
            <w:r>
              <w:t>Лесопарки</w:t>
            </w:r>
            <w:r>
              <w:rPr>
                <w:spacing w:val="-4"/>
              </w:rPr>
              <w:t xml:space="preserve"> </w:t>
            </w:r>
            <w:r>
              <w:t>и</w:t>
            </w:r>
            <w:r>
              <w:rPr>
                <w:spacing w:val="2"/>
              </w:rPr>
              <w:t xml:space="preserve"> </w:t>
            </w:r>
            <w:r>
              <w:rPr>
                <w:spacing w:val="-2"/>
              </w:rPr>
              <w:t>заповедники</w:t>
            </w:r>
          </w:p>
        </w:tc>
        <w:tc>
          <w:tcPr>
            <w:tcW w:w="2746" w:type="dxa"/>
          </w:tcPr>
          <w:p w14:paraId="46176A99" w14:textId="77777777" w:rsidR="00997F6A" w:rsidRDefault="005C48BA">
            <w:pPr>
              <w:pStyle w:val="TableParagraph"/>
              <w:spacing w:line="244" w:lineRule="exact"/>
              <w:ind w:left="13"/>
              <w:jc w:val="center"/>
            </w:pPr>
            <w:r>
              <w:t>100</w:t>
            </w:r>
            <w:r>
              <w:rPr>
                <w:spacing w:val="2"/>
              </w:rPr>
              <w:t xml:space="preserve"> </w:t>
            </w:r>
            <w:r>
              <w:rPr>
                <w:spacing w:val="-2"/>
              </w:rPr>
              <w:t>единовременных</w:t>
            </w:r>
          </w:p>
          <w:p w14:paraId="0B6139C4" w14:textId="77777777" w:rsidR="00997F6A" w:rsidRDefault="005C48BA">
            <w:pPr>
              <w:pStyle w:val="TableParagraph"/>
              <w:spacing w:before="1" w:line="238" w:lineRule="exact"/>
              <w:ind w:left="7"/>
              <w:jc w:val="center"/>
            </w:pPr>
            <w:r>
              <w:rPr>
                <w:spacing w:val="-2"/>
              </w:rPr>
              <w:t>посетителей</w:t>
            </w:r>
          </w:p>
        </w:tc>
        <w:tc>
          <w:tcPr>
            <w:tcW w:w="2765" w:type="dxa"/>
          </w:tcPr>
          <w:p w14:paraId="2BF1C0F0" w14:textId="77777777" w:rsidR="00997F6A" w:rsidRDefault="005C48BA">
            <w:pPr>
              <w:pStyle w:val="TableParagraph"/>
              <w:spacing w:line="244" w:lineRule="exact"/>
              <w:ind w:left="21" w:right="3"/>
              <w:jc w:val="center"/>
            </w:pPr>
            <w:r>
              <w:rPr>
                <w:spacing w:val="-2"/>
              </w:rPr>
              <w:t>7-</w:t>
            </w:r>
            <w:r>
              <w:rPr>
                <w:spacing w:val="-5"/>
              </w:rPr>
              <w:t>10</w:t>
            </w:r>
          </w:p>
        </w:tc>
      </w:tr>
      <w:tr w:rsidR="00997F6A" w14:paraId="7A5A146D" w14:textId="77777777">
        <w:trPr>
          <w:trHeight w:val="762"/>
        </w:trPr>
        <w:tc>
          <w:tcPr>
            <w:tcW w:w="4128" w:type="dxa"/>
          </w:tcPr>
          <w:p w14:paraId="73269054" w14:textId="77777777" w:rsidR="00997F6A" w:rsidRDefault="005C48BA">
            <w:pPr>
              <w:pStyle w:val="TableParagraph"/>
              <w:spacing w:line="237" w:lineRule="auto"/>
              <w:ind w:left="78"/>
            </w:pPr>
            <w:r>
              <w:t>Базы кратковременного отдыха (спортивные,</w:t>
            </w:r>
            <w:r>
              <w:rPr>
                <w:spacing w:val="-14"/>
              </w:rPr>
              <w:t xml:space="preserve"> </w:t>
            </w:r>
            <w:r>
              <w:t>лыжные,</w:t>
            </w:r>
            <w:r>
              <w:rPr>
                <w:spacing w:val="-14"/>
              </w:rPr>
              <w:t xml:space="preserve"> </w:t>
            </w:r>
            <w:r>
              <w:t>рыболовные,</w:t>
            </w:r>
          </w:p>
          <w:p w14:paraId="297BDFD4" w14:textId="77777777" w:rsidR="00997F6A" w:rsidRDefault="005C48BA">
            <w:pPr>
              <w:pStyle w:val="TableParagraph"/>
              <w:spacing w:line="243" w:lineRule="exact"/>
              <w:ind w:left="78"/>
            </w:pPr>
            <w:r>
              <w:t>охотничьи</w:t>
            </w:r>
            <w:r>
              <w:rPr>
                <w:spacing w:val="-5"/>
              </w:rPr>
              <w:t xml:space="preserve"> </w:t>
            </w:r>
            <w:r>
              <w:t>и</w:t>
            </w:r>
            <w:r>
              <w:rPr>
                <w:spacing w:val="1"/>
              </w:rPr>
              <w:t xml:space="preserve"> </w:t>
            </w:r>
            <w:r>
              <w:rPr>
                <w:spacing w:val="-4"/>
              </w:rPr>
              <w:t>др.)</w:t>
            </w:r>
          </w:p>
        </w:tc>
        <w:tc>
          <w:tcPr>
            <w:tcW w:w="2746" w:type="dxa"/>
          </w:tcPr>
          <w:p w14:paraId="10467E7E" w14:textId="77777777" w:rsidR="00997F6A" w:rsidRDefault="005C48BA">
            <w:pPr>
              <w:pStyle w:val="TableParagraph"/>
              <w:spacing w:line="237" w:lineRule="auto"/>
              <w:ind w:left="794" w:right="362" w:hanging="413"/>
            </w:pPr>
            <w:r>
              <w:t>100</w:t>
            </w:r>
            <w:r>
              <w:rPr>
                <w:spacing w:val="-14"/>
              </w:rPr>
              <w:t xml:space="preserve"> </w:t>
            </w:r>
            <w:r>
              <w:t xml:space="preserve">единовременных </w:t>
            </w:r>
            <w:r>
              <w:rPr>
                <w:spacing w:val="-2"/>
              </w:rPr>
              <w:t>посетителей</w:t>
            </w:r>
          </w:p>
        </w:tc>
        <w:tc>
          <w:tcPr>
            <w:tcW w:w="2765" w:type="dxa"/>
          </w:tcPr>
          <w:p w14:paraId="7B6F5D45" w14:textId="77777777" w:rsidR="00997F6A" w:rsidRDefault="005C48BA">
            <w:pPr>
              <w:pStyle w:val="TableParagraph"/>
              <w:spacing w:line="249" w:lineRule="exact"/>
              <w:ind w:left="21" w:right="8"/>
              <w:jc w:val="center"/>
            </w:pPr>
            <w:r>
              <w:rPr>
                <w:spacing w:val="-2"/>
              </w:rPr>
              <w:t>10-</w:t>
            </w:r>
            <w:r>
              <w:rPr>
                <w:spacing w:val="-7"/>
              </w:rPr>
              <w:t>15</w:t>
            </w:r>
          </w:p>
        </w:tc>
      </w:tr>
      <w:tr w:rsidR="00997F6A" w14:paraId="0F7AC722" w14:textId="77777777">
        <w:trPr>
          <w:trHeight w:val="503"/>
        </w:trPr>
        <w:tc>
          <w:tcPr>
            <w:tcW w:w="4128" w:type="dxa"/>
          </w:tcPr>
          <w:p w14:paraId="6CCE9D3F" w14:textId="77777777" w:rsidR="00997F6A" w:rsidRDefault="005C48BA">
            <w:pPr>
              <w:pStyle w:val="TableParagraph"/>
              <w:spacing w:line="244" w:lineRule="exact"/>
              <w:ind w:left="78"/>
            </w:pPr>
            <w:r>
              <w:t>Береговые</w:t>
            </w:r>
            <w:r>
              <w:rPr>
                <w:spacing w:val="-12"/>
              </w:rPr>
              <w:t xml:space="preserve"> </w:t>
            </w:r>
            <w:r>
              <w:t>базы</w:t>
            </w:r>
            <w:r>
              <w:rPr>
                <w:spacing w:val="-5"/>
              </w:rPr>
              <w:t xml:space="preserve"> </w:t>
            </w:r>
            <w:r>
              <w:t>маломерного</w:t>
            </w:r>
            <w:r>
              <w:rPr>
                <w:spacing w:val="-9"/>
              </w:rPr>
              <w:t xml:space="preserve"> </w:t>
            </w:r>
            <w:r>
              <w:rPr>
                <w:spacing w:val="-4"/>
              </w:rPr>
              <w:t>флота</w:t>
            </w:r>
          </w:p>
        </w:tc>
        <w:tc>
          <w:tcPr>
            <w:tcW w:w="2746" w:type="dxa"/>
          </w:tcPr>
          <w:p w14:paraId="4D735945" w14:textId="77777777" w:rsidR="00997F6A" w:rsidRDefault="005C48BA">
            <w:pPr>
              <w:pStyle w:val="TableParagraph"/>
              <w:spacing w:line="242" w:lineRule="exact"/>
              <w:ind w:left="13"/>
              <w:jc w:val="center"/>
            </w:pPr>
            <w:r>
              <w:t>100</w:t>
            </w:r>
            <w:r>
              <w:rPr>
                <w:spacing w:val="2"/>
              </w:rPr>
              <w:t xml:space="preserve"> </w:t>
            </w:r>
            <w:r>
              <w:rPr>
                <w:spacing w:val="-2"/>
              </w:rPr>
              <w:t>единовременных</w:t>
            </w:r>
          </w:p>
          <w:p w14:paraId="5D348EBF" w14:textId="77777777" w:rsidR="00997F6A" w:rsidRDefault="005C48BA">
            <w:pPr>
              <w:pStyle w:val="TableParagraph"/>
              <w:spacing w:line="241" w:lineRule="exact"/>
              <w:ind w:left="7"/>
              <w:jc w:val="center"/>
            </w:pPr>
            <w:r>
              <w:rPr>
                <w:spacing w:val="-2"/>
              </w:rPr>
              <w:t>посетителей</w:t>
            </w:r>
          </w:p>
        </w:tc>
        <w:tc>
          <w:tcPr>
            <w:tcW w:w="2765" w:type="dxa"/>
          </w:tcPr>
          <w:p w14:paraId="445517B1" w14:textId="77777777" w:rsidR="00997F6A" w:rsidRDefault="005C48BA">
            <w:pPr>
              <w:pStyle w:val="TableParagraph"/>
              <w:spacing w:line="244" w:lineRule="exact"/>
              <w:ind w:left="21" w:right="8"/>
              <w:jc w:val="center"/>
            </w:pPr>
            <w:r>
              <w:rPr>
                <w:spacing w:val="-2"/>
              </w:rPr>
              <w:t>10-</w:t>
            </w:r>
            <w:r>
              <w:rPr>
                <w:spacing w:val="-7"/>
              </w:rPr>
              <w:t>15</w:t>
            </w:r>
          </w:p>
        </w:tc>
      </w:tr>
      <w:tr w:rsidR="00997F6A" w14:paraId="40D4F7AD" w14:textId="77777777">
        <w:trPr>
          <w:trHeight w:val="757"/>
        </w:trPr>
        <w:tc>
          <w:tcPr>
            <w:tcW w:w="4128" w:type="dxa"/>
          </w:tcPr>
          <w:p w14:paraId="7436110E" w14:textId="77777777" w:rsidR="00997F6A" w:rsidRDefault="005C48BA">
            <w:pPr>
              <w:pStyle w:val="TableParagraph"/>
              <w:spacing w:line="242" w:lineRule="auto"/>
              <w:ind w:left="78"/>
            </w:pPr>
            <w:r>
              <w:t>Дома</w:t>
            </w:r>
            <w:r>
              <w:rPr>
                <w:spacing w:val="-7"/>
              </w:rPr>
              <w:t xml:space="preserve"> </w:t>
            </w:r>
            <w:r>
              <w:t>отдыха</w:t>
            </w:r>
            <w:r>
              <w:rPr>
                <w:spacing w:val="-7"/>
              </w:rPr>
              <w:t xml:space="preserve"> </w:t>
            </w:r>
            <w:r>
              <w:t>и</w:t>
            </w:r>
            <w:r>
              <w:rPr>
                <w:spacing w:val="-8"/>
              </w:rPr>
              <w:t xml:space="preserve"> </w:t>
            </w:r>
            <w:r>
              <w:t>санатории,</w:t>
            </w:r>
            <w:r>
              <w:rPr>
                <w:spacing w:val="-11"/>
              </w:rPr>
              <w:t xml:space="preserve"> </w:t>
            </w:r>
            <w:r>
              <w:t>санатории- профилактории, базы отдыха</w:t>
            </w:r>
          </w:p>
          <w:p w14:paraId="59393EA5" w14:textId="77777777" w:rsidR="00997F6A" w:rsidRDefault="005C48BA">
            <w:pPr>
              <w:pStyle w:val="TableParagraph"/>
              <w:spacing w:line="236" w:lineRule="exact"/>
              <w:ind w:left="78"/>
            </w:pPr>
            <w:r>
              <w:t>предприятий</w:t>
            </w:r>
            <w:r>
              <w:rPr>
                <w:spacing w:val="-8"/>
              </w:rPr>
              <w:t xml:space="preserve"> </w:t>
            </w:r>
            <w:r>
              <w:t>и</w:t>
            </w:r>
            <w:r>
              <w:rPr>
                <w:spacing w:val="-3"/>
              </w:rPr>
              <w:t xml:space="preserve"> </w:t>
            </w:r>
            <w:r>
              <w:t>туристские</w:t>
            </w:r>
            <w:r>
              <w:rPr>
                <w:spacing w:val="-11"/>
              </w:rPr>
              <w:t xml:space="preserve"> </w:t>
            </w:r>
            <w:r>
              <w:rPr>
                <w:spacing w:val="-4"/>
              </w:rPr>
              <w:t>базы</w:t>
            </w:r>
          </w:p>
        </w:tc>
        <w:tc>
          <w:tcPr>
            <w:tcW w:w="2746" w:type="dxa"/>
          </w:tcPr>
          <w:p w14:paraId="042523D3" w14:textId="77777777" w:rsidR="00997F6A" w:rsidRDefault="005C48BA">
            <w:pPr>
              <w:pStyle w:val="TableParagraph"/>
              <w:spacing w:line="242" w:lineRule="auto"/>
              <w:ind w:left="477" w:right="458"/>
              <w:jc w:val="center"/>
            </w:pPr>
            <w:r>
              <w:t>100</w:t>
            </w:r>
            <w:r>
              <w:rPr>
                <w:spacing w:val="-14"/>
              </w:rPr>
              <w:t xml:space="preserve"> </w:t>
            </w:r>
            <w:r>
              <w:t>отдыхающих</w:t>
            </w:r>
            <w:r>
              <w:rPr>
                <w:spacing w:val="-14"/>
              </w:rPr>
              <w:t xml:space="preserve"> </w:t>
            </w:r>
            <w:r>
              <w:t xml:space="preserve">и </w:t>
            </w:r>
            <w:r>
              <w:rPr>
                <w:spacing w:val="-2"/>
              </w:rPr>
              <w:t>обслуживающего</w:t>
            </w:r>
          </w:p>
          <w:p w14:paraId="1FDC0E00" w14:textId="77777777" w:rsidR="00997F6A" w:rsidRDefault="005C48BA">
            <w:pPr>
              <w:pStyle w:val="TableParagraph"/>
              <w:spacing w:line="236" w:lineRule="exact"/>
              <w:ind w:left="15"/>
              <w:jc w:val="center"/>
            </w:pPr>
            <w:r>
              <w:rPr>
                <w:spacing w:val="-2"/>
              </w:rPr>
              <w:t>персонала</w:t>
            </w:r>
          </w:p>
        </w:tc>
        <w:tc>
          <w:tcPr>
            <w:tcW w:w="2765" w:type="dxa"/>
          </w:tcPr>
          <w:p w14:paraId="5811E041" w14:textId="77777777" w:rsidR="00997F6A" w:rsidRDefault="005C48BA">
            <w:pPr>
              <w:pStyle w:val="TableParagraph"/>
              <w:spacing w:line="244" w:lineRule="exact"/>
              <w:ind w:left="21" w:right="8"/>
              <w:jc w:val="center"/>
            </w:pPr>
            <w:r>
              <w:rPr>
                <w:spacing w:val="-2"/>
              </w:rPr>
              <w:t>3-</w:t>
            </w:r>
            <w:r>
              <w:rPr>
                <w:spacing w:val="-10"/>
              </w:rPr>
              <w:t>5</w:t>
            </w:r>
          </w:p>
        </w:tc>
      </w:tr>
      <w:tr w:rsidR="00997F6A" w14:paraId="4649041D" w14:textId="77777777">
        <w:trPr>
          <w:trHeight w:val="762"/>
        </w:trPr>
        <w:tc>
          <w:tcPr>
            <w:tcW w:w="4128" w:type="dxa"/>
          </w:tcPr>
          <w:p w14:paraId="452E8E6D" w14:textId="77777777" w:rsidR="00997F6A" w:rsidRDefault="005C48BA">
            <w:pPr>
              <w:pStyle w:val="TableParagraph"/>
              <w:spacing w:line="237" w:lineRule="auto"/>
              <w:ind w:left="78"/>
            </w:pPr>
            <w:r>
              <w:t>Предприятия</w:t>
            </w:r>
            <w:r>
              <w:rPr>
                <w:spacing w:val="-14"/>
              </w:rPr>
              <w:t xml:space="preserve"> </w:t>
            </w:r>
            <w:r>
              <w:t>общественного</w:t>
            </w:r>
            <w:r>
              <w:rPr>
                <w:spacing w:val="-14"/>
              </w:rPr>
              <w:t xml:space="preserve"> </w:t>
            </w:r>
            <w:r>
              <w:t xml:space="preserve">питания, </w:t>
            </w:r>
            <w:r>
              <w:rPr>
                <w:spacing w:val="-2"/>
              </w:rPr>
              <w:t>торговли</w:t>
            </w:r>
          </w:p>
        </w:tc>
        <w:tc>
          <w:tcPr>
            <w:tcW w:w="2746" w:type="dxa"/>
          </w:tcPr>
          <w:p w14:paraId="261AB8A0" w14:textId="77777777" w:rsidR="00997F6A" w:rsidRDefault="005C48BA">
            <w:pPr>
              <w:pStyle w:val="TableParagraph"/>
              <w:spacing w:line="237" w:lineRule="auto"/>
              <w:ind w:left="405" w:right="391"/>
              <w:jc w:val="center"/>
            </w:pPr>
            <w:r>
              <w:t>100</w:t>
            </w:r>
            <w:r>
              <w:rPr>
                <w:spacing w:val="-9"/>
              </w:rPr>
              <w:t xml:space="preserve"> </w:t>
            </w:r>
            <w:r>
              <w:t>мест</w:t>
            </w:r>
            <w:r>
              <w:rPr>
                <w:spacing w:val="-10"/>
              </w:rPr>
              <w:t xml:space="preserve"> </w:t>
            </w:r>
            <w:r>
              <w:t>в</w:t>
            </w:r>
            <w:r>
              <w:rPr>
                <w:spacing w:val="-8"/>
              </w:rPr>
              <w:t xml:space="preserve"> </w:t>
            </w:r>
            <w:r>
              <w:t>залах</w:t>
            </w:r>
            <w:r>
              <w:rPr>
                <w:spacing w:val="-13"/>
              </w:rPr>
              <w:t xml:space="preserve"> </w:t>
            </w:r>
            <w:r>
              <w:t xml:space="preserve">или </w:t>
            </w:r>
            <w:r>
              <w:rPr>
                <w:spacing w:val="-2"/>
              </w:rPr>
              <w:t>единовременных</w:t>
            </w:r>
          </w:p>
          <w:p w14:paraId="6A29A179" w14:textId="77777777" w:rsidR="00997F6A" w:rsidRDefault="005C48BA">
            <w:pPr>
              <w:pStyle w:val="TableParagraph"/>
              <w:spacing w:line="243" w:lineRule="exact"/>
              <w:ind w:left="15"/>
              <w:jc w:val="center"/>
            </w:pPr>
            <w:r>
              <w:t>посетителей</w:t>
            </w:r>
            <w:r>
              <w:rPr>
                <w:spacing w:val="-4"/>
              </w:rPr>
              <w:t xml:space="preserve"> </w:t>
            </w:r>
            <w:r>
              <w:t>и</w:t>
            </w:r>
            <w:r>
              <w:rPr>
                <w:spacing w:val="-3"/>
              </w:rPr>
              <w:t xml:space="preserve"> </w:t>
            </w:r>
            <w:r>
              <w:rPr>
                <w:spacing w:val="-2"/>
              </w:rPr>
              <w:t>персонала</w:t>
            </w:r>
          </w:p>
        </w:tc>
        <w:tc>
          <w:tcPr>
            <w:tcW w:w="2765" w:type="dxa"/>
          </w:tcPr>
          <w:p w14:paraId="5A248682" w14:textId="77777777" w:rsidR="00997F6A" w:rsidRDefault="005C48BA">
            <w:pPr>
              <w:pStyle w:val="TableParagraph"/>
              <w:spacing w:line="249" w:lineRule="exact"/>
              <w:ind w:left="21" w:right="3"/>
              <w:jc w:val="center"/>
            </w:pPr>
            <w:r>
              <w:rPr>
                <w:spacing w:val="-2"/>
              </w:rPr>
              <w:t>7-</w:t>
            </w:r>
            <w:r>
              <w:rPr>
                <w:spacing w:val="-5"/>
              </w:rPr>
              <w:t>10</w:t>
            </w:r>
          </w:p>
        </w:tc>
      </w:tr>
      <w:tr w:rsidR="00997F6A" w14:paraId="022BDACA" w14:textId="77777777">
        <w:trPr>
          <w:trHeight w:val="4693"/>
        </w:trPr>
        <w:tc>
          <w:tcPr>
            <w:tcW w:w="9639" w:type="dxa"/>
            <w:gridSpan w:val="3"/>
          </w:tcPr>
          <w:p w14:paraId="7A2FB309" w14:textId="77777777" w:rsidR="00997F6A" w:rsidRDefault="005C48BA">
            <w:pPr>
              <w:pStyle w:val="TableParagraph"/>
              <w:spacing w:line="242" w:lineRule="exact"/>
              <w:ind w:left="78"/>
            </w:pPr>
            <w:r>
              <w:rPr>
                <w:spacing w:val="-2"/>
              </w:rPr>
              <w:t>Примечания:</w:t>
            </w:r>
          </w:p>
          <w:p w14:paraId="12F44CB2" w14:textId="77777777" w:rsidR="00997F6A" w:rsidRDefault="005C48BA">
            <w:pPr>
              <w:pStyle w:val="TableParagraph"/>
              <w:numPr>
                <w:ilvl w:val="0"/>
                <w:numId w:val="30"/>
              </w:numPr>
              <w:tabs>
                <w:tab w:val="left" w:pos="346"/>
              </w:tabs>
              <w:ind w:right="54" w:firstLine="0"/>
            </w:pPr>
            <w:r>
              <w:t>Длина</w:t>
            </w:r>
            <w:r>
              <w:rPr>
                <w:spacing w:val="40"/>
              </w:rPr>
              <w:t xml:space="preserve"> </w:t>
            </w:r>
            <w:r>
              <w:t>пешеходных</w:t>
            </w:r>
            <w:r>
              <w:rPr>
                <w:spacing w:val="40"/>
              </w:rPr>
              <w:t xml:space="preserve"> </w:t>
            </w:r>
            <w:r>
              <w:t>подходов</w:t>
            </w:r>
            <w:r>
              <w:rPr>
                <w:spacing w:val="40"/>
              </w:rPr>
              <w:t xml:space="preserve"> </w:t>
            </w:r>
            <w:r>
              <w:t>от</w:t>
            </w:r>
            <w:r>
              <w:rPr>
                <w:spacing w:val="40"/>
              </w:rPr>
              <w:t xml:space="preserve"> </w:t>
            </w:r>
            <w:r>
              <w:t>стоянок</w:t>
            </w:r>
            <w:r>
              <w:rPr>
                <w:spacing w:val="40"/>
              </w:rPr>
              <w:t xml:space="preserve"> </w:t>
            </w:r>
            <w:r>
              <w:t>для</w:t>
            </w:r>
            <w:r>
              <w:rPr>
                <w:spacing w:val="40"/>
              </w:rPr>
              <w:t xml:space="preserve"> </w:t>
            </w:r>
            <w:r>
              <w:t>временного</w:t>
            </w:r>
            <w:r>
              <w:rPr>
                <w:spacing w:val="37"/>
              </w:rPr>
              <w:t xml:space="preserve"> </w:t>
            </w:r>
            <w:r>
              <w:t>хранения</w:t>
            </w:r>
            <w:r>
              <w:rPr>
                <w:spacing w:val="40"/>
              </w:rPr>
              <w:t xml:space="preserve"> </w:t>
            </w:r>
            <w:r>
              <w:t>легковых</w:t>
            </w:r>
            <w:r>
              <w:rPr>
                <w:spacing w:val="40"/>
              </w:rPr>
              <w:t xml:space="preserve"> </w:t>
            </w:r>
            <w:r>
              <w:t>автомобилей</w:t>
            </w:r>
            <w:r>
              <w:rPr>
                <w:spacing w:val="40"/>
              </w:rPr>
              <w:t xml:space="preserve"> </w:t>
            </w:r>
            <w:r>
              <w:t>до объектов в зонах массового отдыха не должна превышать 1000 м.</w:t>
            </w:r>
          </w:p>
          <w:p w14:paraId="412EF5D9" w14:textId="77777777" w:rsidR="00997F6A" w:rsidRDefault="00997F6A">
            <w:pPr>
              <w:pStyle w:val="TableParagraph"/>
              <w:spacing w:before="45"/>
            </w:pPr>
          </w:p>
          <w:p w14:paraId="419A4D9D" w14:textId="77777777" w:rsidR="00997F6A" w:rsidRDefault="005C48BA">
            <w:pPr>
              <w:pStyle w:val="TableParagraph"/>
              <w:numPr>
                <w:ilvl w:val="0"/>
                <w:numId w:val="30"/>
              </w:numPr>
              <w:tabs>
                <w:tab w:val="left" w:pos="245"/>
              </w:tabs>
              <w:ind w:right="51" w:firstLine="0"/>
              <w:jc w:val="both"/>
            </w:pPr>
            <w:r>
              <w:t>В</w:t>
            </w:r>
            <w:r>
              <w:rPr>
                <w:spacing w:val="40"/>
              </w:rPr>
              <w:t xml:space="preserve"> </w:t>
            </w:r>
            <w:r>
              <w:t>центрах туризма следует предусматривать стоянки туристических автобусов и парковочные места для легковых автомобилей, принадлежащих</w:t>
            </w:r>
            <w:r>
              <w:rPr>
                <w:spacing w:val="-2"/>
              </w:rPr>
              <w:t xml:space="preserve"> </w:t>
            </w:r>
            <w:r>
              <w:t>туристам, число</w:t>
            </w:r>
            <w:r>
              <w:rPr>
                <w:spacing w:val="-2"/>
              </w:rPr>
              <w:t xml:space="preserve"> </w:t>
            </w:r>
            <w:r>
              <w:t>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w:t>
            </w:r>
            <w:r>
              <w:rPr>
                <w:spacing w:val="40"/>
              </w:rPr>
              <w:t xml:space="preserve"> </w:t>
            </w:r>
            <w:r>
              <w:t xml:space="preserve">Минимально допустимое количество </w:t>
            </w:r>
            <w:proofErr w:type="spellStart"/>
            <w:r>
              <w:t>машино</w:t>
            </w:r>
            <w:proofErr w:type="spellEnd"/>
            <w:r>
              <w:t>-мест для парковки легковых автомобилей на стоянках автомобилей, размещаемых у границ лесопарков, зон отдыха и курортных зон</w:t>
            </w:r>
            <w:r>
              <w:rPr>
                <w:spacing w:val="40"/>
              </w:rPr>
              <w:t xml:space="preserve"> </w:t>
            </w:r>
            <w:r>
              <w:t>следует принимать по утвержденным региональным нормативам градостроительного проектирования.</w:t>
            </w:r>
          </w:p>
          <w:p w14:paraId="57A05A53" w14:textId="77777777" w:rsidR="00997F6A" w:rsidRDefault="00997F6A">
            <w:pPr>
              <w:pStyle w:val="TableParagraph"/>
              <w:spacing w:before="50"/>
            </w:pPr>
          </w:p>
          <w:p w14:paraId="3DB5F745" w14:textId="77777777" w:rsidR="00997F6A" w:rsidRDefault="005C48BA">
            <w:pPr>
              <w:pStyle w:val="TableParagraph"/>
              <w:numPr>
                <w:ilvl w:val="0"/>
                <w:numId w:val="30"/>
              </w:numPr>
              <w:tabs>
                <w:tab w:val="left" w:pos="346"/>
              </w:tabs>
              <w:ind w:right="55" w:firstLine="0"/>
              <w:jc w:val="both"/>
            </w:pPr>
            <w:r>
              <w:t xml:space="preserve">Вместимость стоянок для парковки туристических автобусов у речных пассажирских портов, железнодорожных вокзалов следует принимать по норме 3-4 </w:t>
            </w:r>
            <w:proofErr w:type="spellStart"/>
            <w:r>
              <w:t>машино</w:t>
            </w:r>
            <w:proofErr w:type="spellEnd"/>
            <w:r>
              <w:t>-места на 100 пассажиров (туристов), прибывающих в часы пик.</w:t>
            </w:r>
          </w:p>
          <w:p w14:paraId="08DBF919" w14:textId="77777777" w:rsidR="00997F6A" w:rsidRDefault="00997F6A">
            <w:pPr>
              <w:pStyle w:val="TableParagraph"/>
              <w:spacing w:before="35"/>
            </w:pPr>
          </w:p>
          <w:p w14:paraId="79EFDE30" w14:textId="77777777" w:rsidR="00997F6A" w:rsidRDefault="005C48BA">
            <w:pPr>
              <w:pStyle w:val="TableParagraph"/>
              <w:spacing w:line="250" w:lineRule="atLeast"/>
              <w:ind w:left="78" w:right="51"/>
              <w:jc w:val="both"/>
            </w:pPr>
            <w:r>
              <w:t>Параметры парковки должны рассчитываться с учетом класса вместимости автобусов, но не менее по</w:t>
            </w:r>
            <w:r>
              <w:rPr>
                <w:spacing w:val="73"/>
              </w:rPr>
              <w:t xml:space="preserve"> </w:t>
            </w:r>
            <w:r>
              <w:t>ширине</w:t>
            </w:r>
            <w:r>
              <w:rPr>
                <w:spacing w:val="77"/>
              </w:rPr>
              <w:t xml:space="preserve"> </w:t>
            </w:r>
            <w:r>
              <w:t>-</w:t>
            </w:r>
            <w:r>
              <w:rPr>
                <w:spacing w:val="76"/>
              </w:rPr>
              <w:t xml:space="preserve"> </w:t>
            </w:r>
            <w:r>
              <w:t>3,0</w:t>
            </w:r>
            <w:r>
              <w:rPr>
                <w:spacing w:val="78"/>
              </w:rPr>
              <w:t xml:space="preserve"> </w:t>
            </w:r>
            <w:r>
              <w:t>м,</w:t>
            </w:r>
            <w:r>
              <w:rPr>
                <w:spacing w:val="53"/>
                <w:w w:val="150"/>
              </w:rPr>
              <w:t xml:space="preserve"> </w:t>
            </w:r>
            <w:r>
              <w:t>по</w:t>
            </w:r>
            <w:r>
              <w:rPr>
                <w:spacing w:val="78"/>
              </w:rPr>
              <w:t xml:space="preserve"> </w:t>
            </w:r>
            <w:r>
              <w:t>длине</w:t>
            </w:r>
            <w:r>
              <w:rPr>
                <w:spacing w:val="72"/>
              </w:rPr>
              <w:t xml:space="preserve"> </w:t>
            </w:r>
            <w:r>
              <w:t>-</w:t>
            </w:r>
            <w:r>
              <w:rPr>
                <w:spacing w:val="54"/>
                <w:w w:val="150"/>
              </w:rPr>
              <w:t xml:space="preserve"> </w:t>
            </w:r>
            <w:r>
              <w:t>8,5</w:t>
            </w:r>
            <w:r>
              <w:rPr>
                <w:spacing w:val="78"/>
              </w:rPr>
              <w:t xml:space="preserve"> </w:t>
            </w:r>
            <w:r>
              <w:t>м</w:t>
            </w:r>
            <w:r>
              <w:rPr>
                <w:spacing w:val="77"/>
              </w:rPr>
              <w:t xml:space="preserve"> </w:t>
            </w:r>
            <w:r>
              <w:t>и</w:t>
            </w:r>
            <w:r>
              <w:rPr>
                <w:spacing w:val="79"/>
              </w:rPr>
              <w:t xml:space="preserve"> </w:t>
            </w:r>
            <w:r>
              <w:t>безопасного</w:t>
            </w:r>
            <w:r>
              <w:rPr>
                <w:spacing w:val="73"/>
              </w:rPr>
              <w:t xml:space="preserve"> </w:t>
            </w:r>
            <w:r>
              <w:t>прохода</w:t>
            </w:r>
            <w:r>
              <w:rPr>
                <w:spacing w:val="53"/>
                <w:w w:val="150"/>
              </w:rPr>
              <w:t xml:space="preserve"> </w:t>
            </w:r>
            <w:r>
              <w:t>пешеходов</w:t>
            </w:r>
            <w:r>
              <w:rPr>
                <w:spacing w:val="79"/>
              </w:rPr>
              <w:t xml:space="preserve"> </w:t>
            </w:r>
            <w:r>
              <w:t>между</w:t>
            </w:r>
            <w:r>
              <w:rPr>
                <w:spacing w:val="78"/>
              </w:rPr>
              <w:t xml:space="preserve"> </w:t>
            </w:r>
            <w:r>
              <w:rPr>
                <w:spacing w:val="-2"/>
              </w:rPr>
              <w:t>границами</w:t>
            </w:r>
          </w:p>
        </w:tc>
      </w:tr>
    </w:tbl>
    <w:p w14:paraId="67753AE4" w14:textId="77777777" w:rsidR="00997F6A" w:rsidRDefault="00997F6A">
      <w:pPr>
        <w:pStyle w:val="TableParagraph"/>
        <w:spacing w:line="250" w:lineRule="atLeast"/>
        <w:jc w:val="both"/>
        <w:sectPr w:rsidR="00997F6A">
          <w:type w:val="continuous"/>
          <w:pgSz w:w="11900" w:h="16840"/>
          <w:pgMar w:top="540" w:right="708" w:bottom="700" w:left="992" w:header="0" w:footer="518" w:gutter="0"/>
          <w:cols w:space="720"/>
        </w:sectPr>
      </w:pPr>
    </w:p>
    <w:p w14:paraId="17612FEC" w14:textId="77777777" w:rsidR="00997F6A" w:rsidRDefault="005C48BA">
      <w:pPr>
        <w:pStyle w:val="a3"/>
        <w:ind w:left="130" w:firstLine="0"/>
        <w:jc w:val="left"/>
        <w:rPr>
          <w:sz w:val="20"/>
        </w:rPr>
      </w:pPr>
      <w:r>
        <w:rPr>
          <w:noProof/>
          <w:sz w:val="20"/>
          <w:lang w:eastAsia="ru-RU"/>
        </w:rPr>
        <mc:AlternateContent>
          <mc:Choice Requires="wps">
            <w:drawing>
              <wp:inline distT="0" distB="0" distL="0" distR="0" wp14:anchorId="5F2673BB" wp14:editId="6132C019">
                <wp:extent cx="6120765" cy="1386840"/>
                <wp:effectExtent l="9525" t="0" r="3810" b="13334"/>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65" cy="1386840"/>
                        </a:xfrm>
                        <a:prstGeom prst="rect">
                          <a:avLst/>
                        </a:prstGeom>
                        <a:ln w="9144">
                          <a:solidFill>
                            <a:srgbClr val="000000"/>
                          </a:solidFill>
                          <a:prstDash val="solid"/>
                        </a:ln>
                      </wps:spPr>
                      <wps:txbx>
                        <w:txbxContent>
                          <w:p w14:paraId="148901DC" w14:textId="77777777" w:rsidR="00A74FE5" w:rsidRDefault="00A74FE5">
                            <w:pPr>
                              <w:spacing w:line="244" w:lineRule="exact"/>
                              <w:ind w:left="71"/>
                            </w:pPr>
                            <w:r>
                              <w:t>парковочных</w:t>
                            </w:r>
                            <w:r>
                              <w:rPr>
                                <w:spacing w:val="-3"/>
                              </w:rPr>
                              <w:t xml:space="preserve"> </w:t>
                            </w:r>
                            <w:r>
                              <w:t>мест</w:t>
                            </w:r>
                            <w:r>
                              <w:rPr>
                                <w:spacing w:val="-3"/>
                              </w:rPr>
                              <w:t xml:space="preserve"> </w:t>
                            </w:r>
                            <w:r>
                              <w:t>шириной не</w:t>
                            </w:r>
                            <w:r>
                              <w:rPr>
                                <w:spacing w:val="-9"/>
                              </w:rPr>
                              <w:t xml:space="preserve"> </w:t>
                            </w:r>
                            <w:r>
                              <w:t>менее</w:t>
                            </w:r>
                            <w:r>
                              <w:rPr>
                                <w:spacing w:val="-8"/>
                              </w:rPr>
                              <w:t xml:space="preserve"> </w:t>
                            </w:r>
                            <w:r>
                              <w:t>0,75</w:t>
                            </w:r>
                            <w:r>
                              <w:rPr>
                                <w:spacing w:val="-2"/>
                              </w:rPr>
                              <w:t xml:space="preserve"> </w:t>
                            </w:r>
                            <w:r>
                              <w:rPr>
                                <w:spacing w:val="-5"/>
                              </w:rPr>
                              <w:t>м.</w:t>
                            </w:r>
                          </w:p>
                          <w:p w14:paraId="67190B8B" w14:textId="77777777" w:rsidR="00A74FE5" w:rsidRDefault="00A74FE5">
                            <w:pPr>
                              <w:pStyle w:val="a3"/>
                              <w:spacing w:before="52"/>
                              <w:ind w:left="0" w:firstLine="0"/>
                              <w:jc w:val="left"/>
                              <w:rPr>
                                <w:sz w:val="22"/>
                              </w:rPr>
                            </w:pPr>
                          </w:p>
                          <w:p w14:paraId="46DCBD4B" w14:textId="77777777" w:rsidR="00A74FE5" w:rsidRDefault="00A74FE5">
                            <w:pPr>
                              <w:numPr>
                                <w:ilvl w:val="0"/>
                                <w:numId w:val="29"/>
                              </w:numPr>
                              <w:tabs>
                                <w:tab w:val="left" w:pos="392"/>
                              </w:tabs>
                              <w:spacing w:before="1" w:line="237" w:lineRule="auto"/>
                              <w:ind w:left="71" w:right="58" w:firstLine="0"/>
                            </w:pPr>
                            <w:r>
                              <w:t>Число</w:t>
                            </w:r>
                            <w:r>
                              <w:rPr>
                                <w:spacing w:val="80"/>
                              </w:rPr>
                              <w:t xml:space="preserve"> </w:t>
                            </w:r>
                            <w:r>
                              <w:t>машино-мест</w:t>
                            </w:r>
                            <w:r>
                              <w:rPr>
                                <w:spacing w:val="80"/>
                              </w:rPr>
                              <w:t xml:space="preserve"> </w:t>
                            </w:r>
                            <w:r>
                              <w:t>следует</w:t>
                            </w:r>
                            <w:r>
                              <w:rPr>
                                <w:spacing w:val="80"/>
                              </w:rPr>
                              <w:t xml:space="preserve"> </w:t>
                            </w:r>
                            <w:r>
                              <w:t>принимать</w:t>
                            </w:r>
                            <w:r>
                              <w:rPr>
                                <w:spacing w:val="80"/>
                              </w:rPr>
                              <w:t xml:space="preserve"> </w:t>
                            </w:r>
                            <w:r>
                              <w:t>при</w:t>
                            </w:r>
                            <w:r>
                              <w:rPr>
                                <w:spacing w:val="80"/>
                              </w:rPr>
                              <w:t xml:space="preserve"> </w:t>
                            </w:r>
                            <w:r>
                              <w:t>уровнях</w:t>
                            </w:r>
                            <w:r>
                              <w:rPr>
                                <w:spacing w:val="80"/>
                              </w:rPr>
                              <w:t xml:space="preserve"> </w:t>
                            </w:r>
                            <w:r>
                              <w:t>автомобилизации,</w:t>
                            </w:r>
                            <w:r>
                              <w:rPr>
                                <w:spacing w:val="80"/>
                              </w:rPr>
                              <w:t xml:space="preserve"> </w:t>
                            </w:r>
                            <w:r>
                              <w:t>определенных</w:t>
                            </w:r>
                            <w:r>
                              <w:rPr>
                                <w:spacing w:val="80"/>
                              </w:rPr>
                              <w:t xml:space="preserve"> </w:t>
                            </w:r>
                            <w:r>
                              <w:t>на расчетный срок в РНГП.</w:t>
                            </w:r>
                          </w:p>
                          <w:p w14:paraId="1D56D25F" w14:textId="77777777" w:rsidR="00A74FE5" w:rsidRDefault="00A74FE5">
                            <w:pPr>
                              <w:pStyle w:val="a3"/>
                              <w:spacing w:before="52"/>
                              <w:ind w:left="0" w:firstLine="0"/>
                              <w:jc w:val="left"/>
                              <w:rPr>
                                <w:sz w:val="22"/>
                              </w:rPr>
                            </w:pPr>
                          </w:p>
                          <w:p w14:paraId="26D13E1C" w14:textId="77777777" w:rsidR="00A74FE5" w:rsidRDefault="00A74FE5">
                            <w:pPr>
                              <w:numPr>
                                <w:ilvl w:val="0"/>
                                <w:numId w:val="29"/>
                              </w:numPr>
                              <w:tabs>
                                <w:tab w:val="left" w:pos="238"/>
                              </w:tabs>
                              <w:spacing w:line="237" w:lineRule="auto"/>
                              <w:ind w:left="71" w:right="58" w:firstLine="0"/>
                            </w:pPr>
                            <w:r>
                              <w:t>. Количество расчетных единиц для помещений общественного назначения, встроенных в жилые здания согласно приложению В СП 54.13330.2016, допускается уменьшать на 15%.</w:t>
                            </w:r>
                          </w:p>
                        </w:txbxContent>
                      </wps:txbx>
                      <wps:bodyPr wrap="square" lIns="0" tIns="0" rIns="0" bIns="0" rtlCol="0">
                        <a:noAutofit/>
                      </wps:bodyPr>
                    </wps:wsp>
                  </a:graphicData>
                </a:graphic>
              </wp:inline>
            </w:drawing>
          </mc:Choice>
          <mc:Fallback>
            <w:pict>
              <v:shape w14:anchorId="5F2673BB" id="Textbox 25" o:spid="_x0000_s1043" type="#_x0000_t202" style="width:481.95pt;height:1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W3wEAAKwDAAAOAAAAZHJzL2Uyb0RvYy54bWysU8Fu2zAMvQ/YPwi6L7azLEuNOMXWoMOA&#10;Yh3Q9gNkWY6FyaImKrHz96PkJA2221AfZFl8enyPpNe3Y2/YQXnUYCtezHLOlJXQaLur+Mvz/YcV&#10;ZxiEbYQBqyp+VMhvN+/frQdXqjl0YBrlGZFYLAdX8S4EV2YZyk71AmfglKVgC74XgT79Lmu8GIi9&#10;N9k8z5fZAL5xHqRCpNPtFOSbxN+2SobHtkUVmKk4aQtp9Wmt45pt1qLceeE6LU8yxH+o6IW2lPRC&#10;tRVBsL3X/1D1WnpAaMNMQp9B22qpkgdyU+R/uXnqhFPJCxUH3aVM+Ha08sfhp2e6qfj8E2dW9NSj&#10;ZzWGGkZGJ1SewWFJqCdHuDB+hZHanKyiewD5CwmSXWGmC0joWI6x9X18k1FGF6kDx0vVKQuTdLgs&#10;5vnnJWWXFCs+rparRepL9nrdeQzfFPQsbiruqa1Jgjg8YIgCRHmGxGzGsqHiN8ViMQkFo5t7bUyM&#10;od/Vd8azg4gTkZ7okhjwGhbptgK7CZdCJ5ixJ8OTx2g9jPWYanhzLlgNzZHqNdBgVRx/74VXnJnv&#10;ljoXp/C88edNfd74YO4gzWoUa+HLPkCrk8eYaeI9CaCRSMJP4xtn7vo7oV5/ss0fAAAA//8DAFBL&#10;AwQUAAYACAAAACEA+7YRct4AAAAFAQAADwAAAGRycy9kb3ducmV2LnhtbEyP3UrDQBCF7wXfYRnB&#10;G2k3rdqfmEmRQhUFpUYfYJMdk+DubMhum+jTu3qjNwOHczjnm2wzWiOO1PvWMcJsmoAgrpxuuUZ4&#10;e91NViB8UKyVcUwIn+Rhk5+eZCrVbuAXOhahFrGEfaoQmhC6VEpfNWSVn7qOOHrvrrcqRNnXUvdq&#10;iOXWyHmSLKRVLceFRnW0baj6KA4WYVk++275sH1ydGHui8fr/dfdbkA8Pxtvb0AEGsNfGH7wIzrk&#10;kal0B9ZeGIT4SPi90VsvLtcgSoT5bHUFMs/kf/r8GwAA//8DAFBLAQItABQABgAIAAAAIQC2gziS&#10;/gAAAOEBAAATAAAAAAAAAAAAAAAAAAAAAABbQ29udGVudF9UeXBlc10ueG1sUEsBAi0AFAAGAAgA&#10;AAAhADj9If/WAAAAlAEAAAsAAAAAAAAAAAAAAAAALwEAAF9yZWxzLy5yZWxzUEsBAi0AFAAGAAgA&#10;AAAhABxX99bfAQAArAMAAA4AAAAAAAAAAAAAAAAALgIAAGRycy9lMm9Eb2MueG1sUEsBAi0AFAAG&#10;AAgAAAAhAPu2EXLeAAAABQEAAA8AAAAAAAAAAAAAAAAAOQQAAGRycy9kb3ducmV2LnhtbFBLBQYA&#10;AAAABAAEAPMAAABEBQAAAAA=&#10;" filled="f" strokeweight=".72pt">
                <v:path arrowok="t"/>
                <v:textbox inset="0,0,0,0">
                  <w:txbxContent>
                    <w:p w14:paraId="148901DC" w14:textId="77777777" w:rsidR="00A74FE5" w:rsidRDefault="00A74FE5">
                      <w:pPr>
                        <w:spacing w:line="244" w:lineRule="exact"/>
                        <w:ind w:left="71"/>
                      </w:pPr>
                      <w:r>
                        <w:t>парковочных</w:t>
                      </w:r>
                      <w:r>
                        <w:rPr>
                          <w:spacing w:val="-3"/>
                        </w:rPr>
                        <w:t xml:space="preserve"> </w:t>
                      </w:r>
                      <w:r>
                        <w:t>мест</w:t>
                      </w:r>
                      <w:r>
                        <w:rPr>
                          <w:spacing w:val="-3"/>
                        </w:rPr>
                        <w:t xml:space="preserve"> </w:t>
                      </w:r>
                      <w:r>
                        <w:t>шириной не</w:t>
                      </w:r>
                      <w:r>
                        <w:rPr>
                          <w:spacing w:val="-9"/>
                        </w:rPr>
                        <w:t xml:space="preserve"> </w:t>
                      </w:r>
                      <w:r>
                        <w:t>менее</w:t>
                      </w:r>
                      <w:r>
                        <w:rPr>
                          <w:spacing w:val="-8"/>
                        </w:rPr>
                        <w:t xml:space="preserve"> </w:t>
                      </w:r>
                      <w:r>
                        <w:t>0,75</w:t>
                      </w:r>
                      <w:r>
                        <w:rPr>
                          <w:spacing w:val="-2"/>
                        </w:rPr>
                        <w:t xml:space="preserve"> </w:t>
                      </w:r>
                      <w:r>
                        <w:rPr>
                          <w:spacing w:val="-5"/>
                        </w:rPr>
                        <w:t>м.</w:t>
                      </w:r>
                    </w:p>
                    <w:p w14:paraId="67190B8B" w14:textId="77777777" w:rsidR="00A74FE5" w:rsidRDefault="00A74FE5">
                      <w:pPr>
                        <w:pStyle w:val="a3"/>
                        <w:spacing w:before="52"/>
                        <w:ind w:left="0" w:firstLine="0"/>
                        <w:jc w:val="left"/>
                        <w:rPr>
                          <w:sz w:val="22"/>
                        </w:rPr>
                      </w:pPr>
                    </w:p>
                    <w:p w14:paraId="46DCBD4B" w14:textId="77777777" w:rsidR="00A74FE5" w:rsidRDefault="00A74FE5">
                      <w:pPr>
                        <w:numPr>
                          <w:ilvl w:val="0"/>
                          <w:numId w:val="29"/>
                        </w:numPr>
                        <w:tabs>
                          <w:tab w:val="left" w:pos="392"/>
                        </w:tabs>
                        <w:spacing w:before="1" w:line="237" w:lineRule="auto"/>
                        <w:ind w:left="71" w:right="58" w:firstLine="0"/>
                      </w:pPr>
                      <w:r>
                        <w:t>Число</w:t>
                      </w:r>
                      <w:r>
                        <w:rPr>
                          <w:spacing w:val="80"/>
                        </w:rPr>
                        <w:t xml:space="preserve"> </w:t>
                      </w:r>
                      <w:r>
                        <w:t>машино-мест</w:t>
                      </w:r>
                      <w:r>
                        <w:rPr>
                          <w:spacing w:val="80"/>
                        </w:rPr>
                        <w:t xml:space="preserve"> </w:t>
                      </w:r>
                      <w:r>
                        <w:t>следует</w:t>
                      </w:r>
                      <w:r>
                        <w:rPr>
                          <w:spacing w:val="80"/>
                        </w:rPr>
                        <w:t xml:space="preserve"> </w:t>
                      </w:r>
                      <w:r>
                        <w:t>принимать</w:t>
                      </w:r>
                      <w:r>
                        <w:rPr>
                          <w:spacing w:val="80"/>
                        </w:rPr>
                        <w:t xml:space="preserve"> </w:t>
                      </w:r>
                      <w:r>
                        <w:t>при</w:t>
                      </w:r>
                      <w:r>
                        <w:rPr>
                          <w:spacing w:val="80"/>
                        </w:rPr>
                        <w:t xml:space="preserve"> </w:t>
                      </w:r>
                      <w:r>
                        <w:t>уровнях</w:t>
                      </w:r>
                      <w:r>
                        <w:rPr>
                          <w:spacing w:val="80"/>
                        </w:rPr>
                        <w:t xml:space="preserve"> </w:t>
                      </w:r>
                      <w:r>
                        <w:t>автомобилизации,</w:t>
                      </w:r>
                      <w:r>
                        <w:rPr>
                          <w:spacing w:val="80"/>
                        </w:rPr>
                        <w:t xml:space="preserve"> </w:t>
                      </w:r>
                      <w:r>
                        <w:t>определенных</w:t>
                      </w:r>
                      <w:r>
                        <w:rPr>
                          <w:spacing w:val="80"/>
                        </w:rPr>
                        <w:t xml:space="preserve"> </w:t>
                      </w:r>
                      <w:r>
                        <w:t>на расчетный срок в РНГП.</w:t>
                      </w:r>
                    </w:p>
                    <w:p w14:paraId="1D56D25F" w14:textId="77777777" w:rsidR="00A74FE5" w:rsidRDefault="00A74FE5">
                      <w:pPr>
                        <w:pStyle w:val="a3"/>
                        <w:spacing w:before="52"/>
                        <w:ind w:left="0" w:firstLine="0"/>
                        <w:jc w:val="left"/>
                        <w:rPr>
                          <w:sz w:val="22"/>
                        </w:rPr>
                      </w:pPr>
                    </w:p>
                    <w:p w14:paraId="26D13E1C" w14:textId="77777777" w:rsidR="00A74FE5" w:rsidRDefault="00A74FE5">
                      <w:pPr>
                        <w:numPr>
                          <w:ilvl w:val="0"/>
                          <w:numId w:val="29"/>
                        </w:numPr>
                        <w:tabs>
                          <w:tab w:val="left" w:pos="238"/>
                        </w:tabs>
                        <w:spacing w:line="237" w:lineRule="auto"/>
                        <w:ind w:left="71" w:right="58" w:firstLine="0"/>
                      </w:pPr>
                      <w:r>
                        <w:t>. Количество расчетных единиц для помещений общественного назначения, встроенных в жилые здания согласно приложению В СП 54.13330.2016, допускается уменьшать на 15%.</w:t>
                      </w:r>
                    </w:p>
                  </w:txbxContent>
                </v:textbox>
                <w10:anchorlock/>
              </v:shape>
            </w:pict>
          </mc:Fallback>
        </mc:AlternateContent>
      </w:r>
    </w:p>
    <w:p w14:paraId="06783B38" w14:textId="77777777" w:rsidR="00997F6A" w:rsidRDefault="005C48BA">
      <w:pPr>
        <w:pStyle w:val="a6"/>
        <w:numPr>
          <w:ilvl w:val="0"/>
          <w:numId w:val="32"/>
        </w:numPr>
        <w:tabs>
          <w:tab w:val="left" w:pos="1060"/>
        </w:tabs>
        <w:spacing w:before="227"/>
        <w:ind w:right="421" w:firstLine="480"/>
        <w:jc w:val="both"/>
        <w:rPr>
          <w:color w:val="434343"/>
          <w:sz w:val="28"/>
        </w:rPr>
      </w:pPr>
      <w:r>
        <w:rPr>
          <w:sz w:val="28"/>
        </w:rPr>
        <w:t>Расстояние пешеходных подходов от стоянок для паркования легковых автомобилей следует принимать</w:t>
      </w:r>
      <w:r w:rsidR="007B3F88">
        <w:rPr>
          <w:sz w:val="28"/>
        </w:rPr>
        <w:t xml:space="preserve"> </w:t>
      </w:r>
      <w:r>
        <w:rPr>
          <w:sz w:val="28"/>
        </w:rPr>
        <w:t>не более:</w:t>
      </w:r>
    </w:p>
    <w:p w14:paraId="4D847596" w14:textId="77777777" w:rsidR="00997F6A" w:rsidRDefault="005C48BA">
      <w:pPr>
        <w:pStyle w:val="a6"/>
        <w:numPr>
          <w:ilvl w:val="1"/>
          <w:numId w:val="32"/>
        </w:numPr>
        <w:tabs>
          <w:tab w:val="left" w:pos="782"/>
        </w:tabs>
        <w:spacing w:line="321" w:lineRule="exact"/>
        <w:ind w:left="782" w:hanging="162"/>
        <w:rPr>
          <w:sz w:val="28"/>
        </w:rPr>
      </w:pPr>
      <w:r>
        <w:rPr>
          <w:sz w:val="28"/>
        </w:rPr>
        <w:t>до</w:t>
      </w:r>
      <w:r>
        <w:rPr>
          <w:spacing w:val="-4"/>
          <w:sz w:val="28"/>
        </w:rPr>
        <w:t xml:space="preserve"> </w:t>
      </w:r>
      <w:r>
        <w:rPr>
          <w:sz w:val="28"/>
        </w:rPr>
        <w:t>входов</w:t>
      </w:r>
      <w:r>
        <w:rPr>
          <w:spacing w:val="-4"/>
          <w:sz w:val="28"/>
        </w:rPr>
        <w:t xml:space="preserve"> </w:t>
      </w:r>
      <w:r>
        <w:rPr>
          <w:sz w:val="28"/>
        </w:rPr>
        <w:t>в</w:t>
      </w:r>
      <w:r>
        <w:rPr>
          <w:spacing w:val="-4"/>
          <w:sz w:val="28"/>
        </w:rPr>
        <w:t xml:space="preserve"> </w:t>
      </w:r>
      <w:r>
        <w:rPr>
          <w:sz w:val="28"/>
        </w:rPr>
        <w:t>жилые</w:t>
      </w:r>
      <w:r>
        <w:rPr>
          <w:spacing w:val="-2"/>
          <w:sz w:val="28"/>
        </w:rPr>
        <w:t xml:space="preserve"> </w:t>
      </w:r>
      <w:r>
        <w:rPr>
          <w:sz w:val="28"/>
        </w:rPr>
        <w:t>дома –</w:t>
      </w:r>
      <w:r>
        <w:rPr>
          <w:spacing w:val="-2"/>
          <w:sz w:val="28"/>
        </w:rPr>
        <w:t xml:space="preserve"> </w:t>
      </w:r>
      <w:r>
        <w:rPr>
          <w:sz w:val="28"/>
        </w:rPr>
        <w:t>200</w:t>
      </w:r>
      <w:r>
        <w:rPr>
          <w:spacing w:val="-2"/>
          <w:sz w:val="28"/>
        </w:rPr>
        <w:t xml:space="preserve"> </w:t>
      </w:r>
      <w:r>
        <w:rPr>
          <w:spacing w:val="-5"/>
          <w:sz w:val="28"/>
        </w:rPr>
        <w:t>м;</w:t>
      </w:r>
    </w:p>
    <w:p w14:paraId="6D9FD5B4" w14:textId="77777777" w:rsidR="00997F6A" w:rsidRDefault="005C48BA">
      <w:pPr>
        <w:pStyle w:val="a6"/>
        <w:numPr>
          <w:ilvl w:val="1"/>
          <w:numId w:val="32"/>
        </w:numPr>
        <w:tabs>
          <w:tab w:val="left" w:pos="950"/>
        </w:tabs>
        <w:ind w:right="420" w:firstLine="480"/>
        <w:rPr>
          <w:sz w:val="28"/>
        </w:rPr>
      </w:pPr>
      <w:r>
        <w:rPr>
          <w:sz w:val="28"/>
        </w:rPr>
        <w:t>до пассажирских помещений вокзалов, входов в места крупных учреждений торговли и общественного питания – 200 м;</w:t>
      </w:r>
    </w:p>
    <w:p w14:paraId="27D64EE8" w14:textId="77777777" w:rsidR="00997F6A" w:rsidRDefault="005C48BA">
      <w:pPr>
        <w:pStyle w:val="a6"/>
        <w:numPr>
          <w:ilvl w:val="1"/>
          <w:numId w:val="32"/>
        </w:numPr>
        <w:tabs>
          <w:tab w:val="left" w:pos="921"/>
        </w:tabs>
        <w:spacing w:line="242" w:lineRule="auto"/>
        <w:ind w:right="425" w:firstLine="480"/>
        <w:rPr>
          <w:sz w:val="28"/>
        </w:rPr>
      </w:pPr>
      <w:r>
        <w:rPr>
          <w:sz w:val="28"/>
        </w:rPr>
        <w:t>до прочих учреждений и предприятий обслуживания населения и</w:t>
      </w:r>
      <w:r w:rsidR="002729C2">
        <w:rPr>
          <w:sz w:val="28"/>
        </w:rPr>
        <w:t xml:space="preserve"> административных зданий – 25 м</w:t>
      </w:r>
      <w:r>
        <w:rPr>
          <w:sz w:val="28"/>
        </w:rPr>
        <w:t>;</w:t>
      </w:r>
    </w:p>
    <w:p w14:paraId="639DDF23" w14:textId="77777777" w:rsidR="00997F6A" w:rsidRDefault="005C48BA">
      <w:pPr>
        <w:pStyle w:val="a6"/>
        <w:numPr>
          <w:ilvl w:val="1"/>
          <w:numId w:val="32"/>
        </w:numPr>
        <w:tabs>
          <w:tab w:val="left" w:pos="782"/>
        </w:tabs>
        <w:spacing w:line="319" w:lineRule="exact"/>
        <w:ind w:left="782" w:hanging="162"/>
        <w:rPr>
          <w:sz w:val="28"/>
        </w:rPr>
      </w:pPr>
      <w:r>
        <w:rPr>
          <w:sz w:val="28"/>
        </w:rPr>
        <w:t>до</w:t>
      </w:r>
      <w:r>
        <w:rPr>
          <w:spacing w:val="-4"/>
          <w:sz w:val="28"/>
        </w:rPr>
        <w:t xml:space="preserve"> </w:t>
      </w:r>
      <w:r>
        <w:rPr>
          <w:sz w:val="28"/>
        </w:rPr>
        <w:t>входов</w:t>
      </w:r>
      <w:r>
        <w:rPr>
          <w:spacing w:val="-5"/>
          <w:sz w:val="28"/>
        </w:rPr>
        <w:t xml:space="preserve"> </w:t>
      </w:r>
      <w:r>
        <w:rPr>
          <w:sz w:val="28"/>
        </w:rPr>
        <w:t>в</w:t>
      </w:r>
      <w:r>
        <w:rPr>
          <w:spacing w:val="-4"/>
          <w:sz w:val="28"/>
        </w:rPr>
        <w:t xml:space="preserve"> </w:t>
      </w:r>
      <w:r>
        <w:rPr>
          <w:sz w:val="28"/>
        </w:rPr>
        <w:t>парки,</w:t>
      </w:r>
      <w:r>
        <w:rPr>
          <w:spacing w:val="-1"/>
          <w:sz w:val="28"/>
        </w:rPr>
        <w:t xml:space="preserve"> </w:t>
      </w:r>
      <w:r>
        <w:rPr>
          <w:sz w:val="28"/>
        </w:rPr>
        <w:t>на</w:t>
      </w:r>
      <w:r>
        <w:rPr>
          <w:spacing w:val="-3"/>
          <w:sz w:val="28"/>
        </w:rPr>
        <w:t xml:space="preserve"> </w:t>
      </w:r>
      <w:r>
        <w:rPr>
          <w:sz w:val="28"/>
        </w:rPr>
        <w:t>выставки</w:t>
      </w:r>
      <w:r>
        <w:rPr>
          <w:spacing w:val="-3"/>
          <w:sz w:val="28"/>
        </w:rPr>
        <w:t xml:space="preserve"> </w:t>
      </w:r>
      <w:r>
        <w:rPr>
          <w:sz w:val="28"/>
        </w:rPr>
        <w:t>и</w:t>
      </w:r>
      <w:r>
        <w:rPr>
          <w:spacing w:val="-4"/>
          <w:sz w:val="28"/>
        </w:rPr>
        <w:t xml:space="preserve"> </w:t>
      </w:r>
      <w:r>
        <w:rPr>
          <w:sz w:val="28"/>
        </w:rPr>
        <w:t>стадионы</w:t>
      </w:r>
      <w:r>
        <w:rPr>
          <w:spacing w:val="-3"/>
          <w:sz w:val="28"/>
        </w:rPr>
        <w:t xml:space="preserve"> </w:t>
      </w:r>
      <w:r>
        <w:rPr>
          <w:sz w:val="28"/>
        </w:rPr>
        <w:t>–</w:t>
      </w:r>
      <w:r>
        <w:rPr>
          <w:spacing w:val="-2"/>
          <w:sz w:val="28"/>
        </w:rPr>
        <w:t xml:space="preserve"> </w:t>
      </w:r>
      <w:r>
        <w:rPr>
          <w:sz w:val="28"/>
        </w:rPr>
        <w:t>400</w:t>
      </w:r>
      <w:r>
        <w:rPr>
          <w:spacing w:val="-3"/>
          <w:sz w:val="28"/>
        </w:rPr>
        <w:t xml:space="preserve"> </w:t>
      </w:r>
      <w:r>
        <w:rPr>
          <w:spacing w:val="-5"/>
          <w:sz w:val="28"/>
        </w:rPr>
        <w:t>м.</w:t>
      </w:r>
    </w:p>
    <w:p w14:paraId="3A863F25" w14:textId="77777777" w:rsidR="00997F6A" w:rsidRDefault="005C48BA">
      <w:pPr>
        <w:pStyle w:val="a3"/>
        <w:ind w:right="419"/>
      </w:pPr>
      <w:r>
        <w:t>Расположение мест для парковки личного транспорта инвалидов следует предусматривать в соответствии с требованиями</w:t>
      </w:r>
      <w:r>
        <w:rPr>
          <w:spacing w:val="-2"/>
        </w:rPr>
        <w:t xml:space="preserve"> </w:t>
      </w:r>
      <w:r>
        <w:t xml:space="preserve">СП 59.13330.2020, СП </w:t>
      </w:r>
      <w:r>
        <w:rPr>
          <w:spacing w:val="-2"/>
        </w:rPr>
        <w:t>113.13330.2016.</w:t>
      </w:r>
    </w:p>
    <w:p w14:paraId="4B314AD4" w14:textId="77777777" w:rsidR="00997F6A" w:rsidRDefault="005C48BA">
      <w:pPr>
        <w:pStyle w:val="a6"/>
        <w:numPr>
          <w:ilvl w:val="0"/>
          <w:numId w:val="32"/>
        </w:numPr>
        <w:tabs>
          <w:tab w:val="left" w:pos="1166"/>
        </w:tabs>
        <w:ind w:right="422" w:firstLine="480"/>
        <w:jc w:val="both"/>
        <w:rPr>
          <w:sz w:val="28"/>
        </w:rPr>
      </w:pPr>
      <w:r>
        <w:rPr>
          <w:sz w:val="28"/>
        </w:rPr>
        <w:t>Размер земельных участков гаражей (гаражей-стоянок) и стоянок легковых автомобилей в зависимости от их этажности рекомендуется принимать по таблице 66.</w:t>
      </w:r>
    </w:p>
    <w:p w14:paraId="3D107F6E" w14:textId="77777777" w:rsidR="00997F6A" w:rsidRDefault="005C48BA">
      <w:pPr>
        <w:pStyle w:val="a3"/>
        <w:spacing w:before="318"/>
        <w:ind w:left="620" w:firstLine="0"/>
      </w:pPr>
      <w:r>
        <w:t>Таблица</w:t>
      </w:r>
      <w:r>
        <w:rPr>
          <w:spacing w:val="-6"/>
        </w:rPr>
        <w:t xml:space="preserve"> </w:t>
      </w:r>
      <w:r>
        <w:t>66.</w:t>
      </w:r>
      <w:r>
        <w:rPr>
          <w:spacing w:val="-3"/>
        </w:rPr>
        <w:t xml:space="preserve"> </w:t>
      </w:r>
      <w:r>
        <w:t>Нормы</w:t>
      </w:r>
      <w:r>
        <w:rPr>
          <w:spacing w:val="-7"/>
        </w:rPr>
        <w:t xml:space="preserve"> </w:t>
      </w:r>
      <w:r>
        <w:t>расчета</w:t>
      </w:r>
      <w:r>
        <w:rPr>
          <w:spacing w:val="-4"/>
        </w:rPr>
        <w:t xml:space="preserve"> </w:t>
      </w:r>
      <w:r>
        <w:t>земельных</w:t>
      </w:r>
      <w:r>
        <w:rPr>
          <w:spacing w:val="-6"/>
        </w:rPr>
        <w:t xml:space="preserve"> </w:t>
      </w:r>
      <w:r>
        <w:rPr>
          <w:spacing w:val="-2"/>
        </w:rPr>
        <w:t>участков</w:t>
      </w:r>
    </w:p>
    <w:p w14:paraId="3CF585B0" w14:textId="77777777" w:rsidR="00997F6A" w:rsidRDefault="00997F6A">
      <w:pPr>
        <w:pStyle w:val="a3"/>
        <w:spacing w:before="98" w:after="1"/>
        <w:ind w:left="0" w:firstLine="0"/>
        <w:jc w:val="left"/>
        <w:rPr>
          <w:sz w:val="20"/>
        </w:rPr>
      </w:pPr>
    </w:p>
    <w:tbl>
      <w:tblPr>
        <w:tblStyle w:val="TableNormal"/>
        <w:tblW w:w="0" w:type="auto"/>
        <w:tblInd w:w="1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984"/>
        <w:gridCol w:w="2117"/>
      </w:tblGrid>
      <w:tr w:rsidR="00997F6A" w14:paraId="5E5E4AB2" w14:textId="77777777">
        <w:trPr>
          <w:trHeight w:val="762"/>
        </w:trPr>
        <w:tc>
          <w:tcPr>
            <w:tcW w:w="686" w:type="dxa"/>
          </w:tcPr>
          <w:p w14:paraId="32168BE7" w14:textId="77777777" w:rsidR="00997F6A" w:rsidRDefault="005C48BA">
            <w:pPr>
              <w:pStyle w:val="TableParagraph"/>
              <w:spacing w:line="249" w:lineRule="exact"/>
              <w:ind w:left="14"/>
              <w:jc w:val="center"/>
            </w:pPr>
            <w:r>
              <w:rPr>
                <w:spacing w:val="-5"/>
              </w:rPr>
              <w:t>№№</w:t>
            </w:r>
          </w:p>
        </w:tc>
        <w:tc>
          <w:tcPr>
            <w:tcW w:w="3984" w:type="dxa"/>
          </w:tcPr>
          <w:p w14:paraId="2601E407" w14:textId="77777777" w:rsidR="00997F6A" w:rsidRDefault="005C48BA">
            <w:pPr>
              <w:pStyle w:val="TableParagraph"/>
              <w:spacing w:line="249" w:lineRule="exact"/>
              <w:ind w:left="110"/>
            </w:pPr>
            <w:r>
              <w:rPr>
                <w:spacing w:val="-2"/>
              </w:rPr>
              <w:t>Объекты</w:t>
            </w:r>
          </w:p>
        </w:tc>
        <w:tc>
          <w:tcPr>
            <w:tcW w:w="2117" w:type="dxa"/>
          </w:tcPr>
          <w:p w14:paraId="3195A27B" w14:textId="77777777" w:rsidR="00997F6A" w:rsidRDefault="005C48BA">
            <w:pPr>
              <w:pStyle w:val="TableParagraph"/>
              <w:tabs>
                <w:tab w:val="left" w:pos="998"/>
              </w:tabs>
              <w:spacing w:line="237" w:lineRule="auto"/>
              <w:ind w:left="110" w:right="96"/>
            </w:pPr>
            <w:r>
              <w:rPr>
                <w:spacing w:val="-2"/>
              </w:rPr>
              <w:t>Размер</w:t>
            </w:r>
            <w:r>
              <w:tab/>
            </w:r>
            <w:r>
              <w:rPr>
                <w:spacing w:val="-2"/>
              </w:rPr>
              <w:t xml:space="preserve">земельных </w:t>
            </w:r>
            <w:r>
              <w:t>участков,</w:t>
            </w:r>
            <w:r>
              <w:rPr>
                <w:spacing w:val="40"/>
              </w:rPr>
              <w:t xml:space="preserve">  </w:t>
            </w:r>
            <w:proofErr w:type="spellStart"/>
            <w:r>
              <w:t>кв.м</w:t>
            </w:r>
            <w:proofErr w:type="spellEnd"/>
            <w:r>
              <w:rPr>
                <w:spacing w:val="39"/>
              </w:rPr>
              <w:t xml:space="preserve">  </w:t>
            </w:r>
            <w:r>
              <w:rPr>
                <w:spacing w:val="-5"/>
              </w:rPr>
              <w:t>на</w:t>
            </w:r>
          </w:p>
          <w:p w14:paraId="54871C87" w14:textId="77777777" w:rsidR="00997F6A" w:rsidRDefault="005C48BA">
            <w:pPr>
              <w:pStyle w:val="TableParagraph"/>
              <w:spacing w:line="243" w:lineRule="exact"/>
              <w:ind w:left="110"/>
            </w:pPr>
            <w:r>
              <w:rPr>
                <w:spacing w:val="-2"/>
              </w:rPr>
              <w:t>1машино-место</w:t>
            </w:r>
          </w:p>
        </w:tc>
      </w:tr>
      <w:tr w:rsidR="00997F6A" w14:paraId="7A343AF9" w14:textId="77777777">
        <w:trPr>
          <w:trHeight w:val="503"/>
        </w:trPr>
        <w:tc>
          <w:tcPr>
            <w:tcW w:w="686" w:type="dxa"/>
            <w:vMerge w:val="restart"/>
          </w:tcPr>
          <w:p w14:paraId="62647ED4" w14:textId="77777777" w:rsidR="00997F6A" w:rsidRDefault="005C48BA">
            <w:pPr>
              <w:pStyle w:val="TableParagraph"/>
              <w:spacing w:line="244" w:lineRule="exact"/>
              <w:ind w:left="14" w:right="5"/>
              <w:jc w:val="center"/>
            </w:pPr>
            <w:r>
              <w:rPr>
                <w:spacing w:val="-10"/>
              </w:rPr>
              <w:t>1</w:t>
            </w:r>
          </w:p>
        </w:tc>
        <w:tc>
          <w:tcPr>
            <w:tcW w:w="3984" w:type="dxa"/>
          </w:tcPr>
          <w:p w14:paraId="446287FF" w14:textId="77777777" w:rsidR="00997F6A" w:rsidRDefault="005C48BA">
            <w:pPr>
              <w:pStyle w:val="TableParagraph"/>
              <w:tabs>
                <w:tab w:val="left" w:pos="1094"/>
                <w:tab w:val="left" w:pos="3000"/>
              </w:tabs>
              <w:spacing w:line="242" w:lineRule="exact"/>
              <w:ind w:left="110"/>
            </w:pPr>
            <w:r>
              <w:rPr>
                <w:spacing w:val="-2"/>
              </w:rPr>
              <w:t>Гаражи</w:t>
            </w:r>
            <w:r>
              <w:tab/>
            </w:r>
            <w:r>
              <w:rPr>
                <w:spacing w:val="-2"/>
              </w:rPr>
              <w:t>(гаражи-стоянки)</w:t>
            </w:r>
            <w:r>
              <w:tab/>
            </w:r>
            <w:r>
              <w:rPr>
                <w:spacing w:val="-2"/>
              </w:rPr>
              <w:t>легковых</w:t>
            </w:r>
          </w:p>
          <w:p w14:paraId="13081A94" w14:textId="77777777" w:rsidR="00997F6A" w:rsidRDefault="005C48BA">
            <w:pPr>
              <w:pStyle w:val="TableParagraph"/>
              <w:spacing w:line="241" w:lineRule="exact"/>
              <w:ind w:left="110"/>
            </w:pPr>
            <w:r>
              <w:rPr>
                <w:spacing w:val="-2"/>
              </w:rPr>
              <w:t>автомобилей</w:t>
            </w:r>
          </w:p>
        </w:tc>
        <w:tc>
          <w:tcPr>
            <w:tcW w:w="2117" w:type="dxa"/>
          </w:tcPr>
          <w:p w14:paraId="38F06A8B" w14:textId="77777777" w:rsidR="00997F6A" w:rsidRDefault="00997F6A">
            <w:pPr>
              <w:pStyle w:val="TableParagraph"/>
              <w:rPr>
                <w:sz w:val="24"/>
              </w:rPr>
            </w:pPr>
          </w:p>
        </w:tc>
      </w:tr>
      <w:tr w:rsidR="00997F6A" w14:paraId="5759D54E" w14:textId="77777777">
        <w:trPr>
          <w:trHeight w:val="431"/>
        </w:trPr>
        <w:tc>
          <w:tcPr>
            <w:tcW w:w="686" w:type="dxa"/>
            <w:vMerge/>
            <w:tcBorders>
              <w:top w:val="nil"/>
            </w:tcBorders>
          </w:tcPr>
          <w:p w14:paraId="40C7528D" w14:textId="77777777" w:rsidR="00997F6A" w:rsidRDefault="00997F6A">
            <w:pPr>
              <w:rPr>
                <w:sz w:val="2"/>
                <w:szCs w:val="2"/>
              </w:rPr>
            </w:pPr>
          </w:p>
        </w:tc>
        <w:tc>
          <w:tcPr>
            <w:tcW w:w="3984" w:type="dxa"/>
          </w:tcPr>
          <w:p w14:paraId="39B6BADF" w14:textId="77777777" w:rsidR="00997F6A" w:rsidRDefault="005C48BA">
            <w:pPr>
              <w:pStyle w:val="TableParagraph"/>
              <w:spacing w:line="244" w:lineRule="exact"/>
              <w:ind w:left="590"/>
            </w:pPr>
            <w:r>
              <w:rPr>
                <w:spacing w:val="-2"/>
              </w:rPr>
              <w:t>одноэтажные</w:t>
            </w:r>
          </w:p>
        </w:tc>
        <w:tc>
          <w:tcPr>
            <w:tcW w:w="2117" w:type="dxa"/>
          </w:tcPr>
          <w:p w14:paraId="322BDA13" w14:textId="77777777" w:rsidR="00997F6A" w:rsidRDefault="005C48BA">
            <w:pPr>
              <w:pStyle w:val="TableParagraph"/>
              <w:spacing w:line="249" w:lineRule="exact"/>
              <w:ind w:left="110"/>
            </w:pPr>
            <w:r>
              <w:rPr>
                <w:spacing w:val="-5"/>
              </w:rPr>
              <w:t>30</w:t>
            </w:r>
          </w:p>
        </w:tc>
      </w:tr>
      <w:tr w:rsidR="00997F6A" w14:paraId="0D1331F5" w14:textId="77777777">
        <w:trPr>
          <w:trHeight w:val="436"/>
        </w:trPr>
        <w:tc>
          <w:tcPr>
            <w:tcW w:w="686" w:type="dxa"/>
            <w:vMerge/>
            <w:tcBorders>
              <w:top w:val="nil"/>
            </w:tcBorders>
          </w:tcPr>
          <w:p w14:paraId="2C58F957" w14:textId="77777777" w:rsidR="00997F6A" w:rsidRDefault="00997F6A">
            <w:pPr>
              <w:rPr>
                <w:sz w:val="2"/>
                <w:szCs w:val="2"/>
              </w:rPr>
            </w:pPr>
          </w:p>
        </w:tc>
        <w:tc>
          <w:tcPr>
            <w:tcW w:w="3984" w:type="dxa"/>
          </w:tcPr>
          <w:p w14:paraId="6C623693" w14:textId="77777777" w:rsidR="00997F6A" w:rsidRDefault="005C48BA">
            <w:pPr>
              <w:pStyle w:val="TableParagraph"/>
              <w:spacing w:line="244" w:lineRule="exact"/>
              <w:ind w:left="590"/>
            </w:pPr>
            <w:r>
              <w:rPr>
                <w:spacing w:val="-2"/>
              </w:rPr>
              <w:t>двухэтажные</w:t>
            </w:r>
          </w:p>
        </w:tc>
        <w:tc>
          <w:tcPr>
            <w:tcW w:w="2117" w:type="dxa"/>
          </w:tcPr>
          <w:p w14:paraId="0ED4998B" w14:textId="77777777" w:rsidR="00997F6A" w:rsidRDefault="005C48BA">
            <w:pPr>
              <w:pStyle w:val="TableParagraph"/>
              <w:spacing w:line="249" w:lineRule="exact"/>
              <w:ind w:left="110"/>
            </w:pPr>
            <w:r>
              <w:rPr>
                <w:spacing w:val="-5"/>
              </w:rPr>
              <w:t>20</w:t>
            </w:r>
          </w:p>
        </w:tc>
      </w:tr>
      <w:tr w:rsidR="00997F6A" w14:paraId="3122B44E" w14:textId="77777777">
        <w:trPr>
          <w:trHeight w:val="431"/>
        </w:trPr>
        <w:tc>
          <w:tcPr>
            <w:tcW w:w="686" w:type="dxa"/>
            <w:vMerge/>
            <w:tcBorders>
              <w:top w:val="nil"/>
            </w:tcBorders>
          </w:tcPr>
          <w:p w14:paraId="347029EB" w14:textId="77777777" w:rsidR="00997F6A" w:rsidRDefault="00997F6A">
            <w:pPr>
              <w:rPr>
                <w:sz w:val="2"/>
                <w:szCs w:val="2"/>
              </w:rPr>
            </w:pPr>
          </w:p>
        </w:tc>
        <w:tc>
          <w:tcPr>
            <w:tcW w:w="3984" w:type="dxa"/>
          </w:tcPr>
          <w:p w14:paraId="4E04F2C3" w14:textId="77777777" w:rsidR="00997F6A" w:rsidRDefault="005C48BA">
            <w:pPr>
              <w:pStyle w:val="TableParagraph"/>
              <w:spacing w:line="244" w:lineRule="exact"/>
              <w:ind w:left="590"/>
            </w:pPr>
            <w:r>
              <w:rPr>
                <w:spacing w:val="-2"/>
              </w:rPr>
              <w:t>трехэтажные</w:t>
            </w:r>
          </w:p>
        </w:tc>
        <w:tc>
          <w:tcPr>
            <w:tcW w:w="2117" w:type="dxa"/>
          </w:tcPr>
          <w:p w14:paraId="2EE20D3D" w14:textId="77777777" w:rsidR="00997F6A" w:rsidRDefault="005C48BA">
            <w:pPr>
              <w:pStyle w:val="TableParagraph"/>
              <w:spacing w:line="249" w:lineRule="exact"/>
              <w:ind w:left="110"/>
            </w:pPr>
            <w:r>
              <w:rPr>
                <w:spacing w:val="-5"/>
              </w:rPr>
              <w:t>14</w:t>
            </w:r>
          </w:p>
        </w:tc>
      </w:tr>
      <w:tr w:rsidR="00997F6A" w14:paraId="26AE6C6A" w14:textId="77777777">
        <w:trPr>
          <w:trHeight w:val="431"/>
        </w:trPr>
        <w:tc>
          <w:tcPr>
            <w:tcW w:w="686" w:type="dxa"/>
            <w:vMerge/>
            <w:tcBorders>
              <w:top w:val="nil"/>
            </w:tcBorders>
          </w:tcPr>
          <w:p w14:paraId="1B6BD155" w14:textId="77777777" w:rsidR="00997F6A" w:rsidRDefault="00997F6A">
            <w:pPr>
              <w:rPr>
                <w:sz w:val="2"/>
                <w:szCs w:val="2"/>
              </w:rPr>
            </w:pPr>
          </w:p>
        </w:tc>
        <w:tc>
          <w:tcPr>
            <w:tcW w:w="3984" w:type="dxa"/>
          </w:tcPr>
          <w:p w14:paraId="124A57D0" w14:textId="77777777" w:rsidR="00997F6A" w:rsidRDefault="005C48BA">
            <w:pPr>
              <w:pStyle w:val="TableParagraph"/>
              <w:spacing w:line="244" w:lineRule="exact"/>
              <w:ind w:left="590"/>
            </w:pPr>
            <w:r>
              <w:rPr>
                <w:spacing w:val="-2"/>
              </w:rPr>
              <w:t>четырехэтажные</w:t>
            </w:r>
          </w:p>
        </w:tc>
        <w:tc>
          <w:tcPr>
            <w:tcW w:w="2117" w:type="dxa"/>
          </w:tcPr>
          <w:p w14:paraId="4917874D" w14:textId="77777777" w:rsidR="00997F6A" w:rsidRDefault="005C48BA">
            <w:pPr>
              <w:pStyle w:val="TableParagraph"/>
              <w:spacing w:line="249" w:lineRule="exact"/>
              <w:ind w:left="110"/>
            </w:pPr>
            <w:r>
              <w:rPr>
                <w:spacing w:val="-5"/>
              </w:rPr>
              <w:t>12</w:t>
            </w:r>
          </w:p>
        </w:tc>
      </w:tr>
      <w:tr w:rsidR="00997F6A" w14:paraId="51378AB4" w14:textId="77777777">
        <w:trPr>
          <w:trHeight w:val="436"/>
        </w:trPr>
        <w:tc>
          <w:tcPr>
            <w:tcW w:w="686" w:type="dxa"/>
            <w:vMerge/>
            <w:tcBorders>
              <w:top w:val="nil"/>
            </w:tcBorders>
          </w:tcPr>
          <w:p w14:paraId="0C81F760" w14:textId="77777777" w:rsidR="00997F6A" w:rsidRDefault="00997F6A">
            <w:pPr>
              <w:rPr>
                <w:sz w:val="2"/>
                <w:szCs w:val="2"/>
              </w:rPr>
            </w:pPr>
          </w:p>
        </w:tc>
        <w:tc>
          <w:tcPr>
            <w:tcW w:w="3984" w:type="dxa"/>
          </w:tcPr>
          <w:p w14:paraId="70FBE1AF" w14:textId="77777777" w:rsidR="00997F6A" w:rsidRDefault="005C48BA">
            <w:pPr>
              <w:pStyle w:val="TableParagraph"/>
              <w:spacing w:line="244" w:lineRule="exact"/>
              <w:ind w:left="590"/>
            </w:pPr>
            <w:r>
              <w:rPr>
                <w:spacing w:val="-2"/>
              </w:rPr>
              <w:t>пятиэтажные</w:t>
            </w:r>
          </w:p>
        </w:tc>
        <w:tc>
          <w:tcPr>
            <w:tcW w:w="2117" w:type="dxa"/>
          </w:tcPr>
          <w:p w14:paraId="0A0DDF2D" w14:textId="77777777" w:rsidR="00997F6A" w:rsidRDefault="005C48BA">
            <w:pPr>
              <w:pStyle w:val="TableParagraph"/>
              <w:spacing w:line="249" w:lineRule="exact"/>
              <w:ind w:left="110"/>
            </w:pPr>
            <w:r>
              <w:rPr>
                <w:spacing w:val="-5"/>
              </w:rPr>
              <w:t>10</w:t>
            </w:r>
          </w:p>
        </w:tc>
      </w:tr>
      <w:tr w:rsidR="00997F6A" w14:paraId="19F13BB5" w14:textId="77777777">
        <w:trPr>
          <w:trHeight w:val="757"/>
        </w:trPr>
        <w:tc>
          <w:tcPr>
            <w:tcW w:w="686" w:type="dxa"/>
          </w:tcPr>
          <w:p w14:paraId="5AD0EE8F" w14:textId="77777777" w:rsidR="00997F6A" w:rsidRDefault="005C48BA">
            <w:pPr>
              <w:pStyle w:val="TableParagraph"/>
              <w:spacing w:line="244" w:lineRule="exact"/>
              <w:ind w:left="14" w:right="5"/>
              <w:jc w:val="center"/>
            </w:pPr>
            <w:r>
              <w:rPr>
                <w:spacing w:val="-10"/>
              </w:rPr>
              <w:t>2</w:t>
            </w:r>
          </w:p>
        </w:tc>
        <w:tc>
          <w:tcPr>
            <w:tcW w:w="3984" w:type="dxa"/>
          </w:tcPr>
          <w:p w14:paraId="1C5CD59E" w14:textId="77777777" w:rsidR="00997F6A" w:rsidRDefault="005C48BA">
            <w:pPr>
              <w:pStyle w:val="TableParagraph"/>
              <w:tabs>
                <w:tab w:val="left" w:pos="1651"/>
                <w:tab w:val="left" w:pos="3000"/>
              </w:tabs>
              <w:spacing w:line="237" w:lineRule="auto"/>
              <w:ind w:left="110" w:right="93"/>
            </w:pPr>
            <w:r>
              <w:rPr>
                <w:spacing w:val="-2"/>
              </w:rPr>
              <w:t>Наземные</w:t>
            </w:r>
            <w:r>
              <w:tab/>
            </w:r>
            <w:r>
              <w:rPr>
                <w:spacing w:val="-2"/>
              </w:rPr>
              <w:t>стоянки</w:t>
            </w:r>
            <w:r>
              <w:tab/>
            </w:r>
            <w:r>
              <w:rPr>
                <w:spacing w:val="-2"/>
              </w:rPr>
              <w:t>легковых автомобилей</w:t>
            </w:r>
          </w:p>
        </w:tc>
        <w:tc>
          <w:tcPr>
            <w:tcW w:w="2117" w:type="dxa"/>
          </w:tcPr>
          <w:p w14:paraId="307BD6EE" w14:textId="77777777" w:rsidR="00997F6A" w:rsidRDefault="005C48BA">
            <w:pPr>
              <w:pStyle w:val="TableParagraph"/>
              <w:spacing w:line="244" w:lineRule="exact"/>
              <w:ind w:left="110"/>
            </w:pPr>
            <w:r>
              <w:rPr>
                <w:spacing w:val="-5"/>
              </w:rPr>
              <w:t>25</w:t>
            </w:r>
          </w:p>
        </w:tc>
      </w:tr>
    </w:tbl>
    <w:p w14:paraId="568C6106" w14:textId="77777777" w:rsidR="00997F6A" w:rsidRDefault="00997F6A">
      <w:pPr>
        <w:pStyle w:val="a3"/>
        <w:spacing w:before="318"/>
        <w:ind w:left="0" w:firstLine="0"/>
        <w:jc w:val="left"/>
      </w:pPr>
    </w:p>
    <w:p w14:paraId="62730DF3" w14:textId="77777777" w:rsidR="00997F6A" w:rsidRDefault="005C48BA">
      <w:pPr>
        <w:pStyle w:val="a6"/>
        <w:numPr>
          <w:ilvl w:val="0"/>
          <w:numId w:val="32"/>
        </w:numPr>
        <w:tabs>
          <w:tab w:val="left" w:pos="1166"/>
        </w:tabs>
        <w:spacing w:before="1"/>
        <w:ind w:right="418" w:firstLine="480"/>
        <w:jc w:val="both"/>
        <w:rPr>
          <w:sz w:val="28"/>
        </w:rPr>
      </w:pPr>
      <w:r>
        <w:rPr>
          <w:sz w:val="28"/>
        </w:rPr>
        <w:t>Размер земельных участков</w:t>
      </w:r>
      <w:r w:rsidR="007B3F88">
        <w:rPr>
          <w:sz w:val="28"/>
        </w:rPr>
        <w:t xml:space="preserve"> </w:t>
      </w:r>
      <w:r>
        <w:rPr>
          <w:sz w:val="28"/>
        </w:rPr>
        <w:t>сооружений для хранения</w:t>
      </w:r>
      <w:r w:rsidR="007B3F88">
        <w:rPr>
          <w:sz w:val="28"/>
        </w:rPr>
        <w:t xml:space="preserve"> </w:t>
      </w:r>
      <w:r>
        <w:rPr>
          <w:sz w:val="28"/>
        </w:rPr>
        <w:t>транспортных средств рекомендуется принимать по таблице 67.</w:t>
      </w:r>
    </w:p>
    <w:p w14:paraId="72EB1D42" w14:textId="77777777" w:rsidR="00997F6A" w:rsidRDefault="005C48BA">
      <w:pPr>
        <w:pStyle w:val="a3"/>
        <w:spacing w:before="320"/>
        <w:ind w:firstLine="705"/>
        <w:jc w:val="left"/>
      </w:pPr>
      <w:r>
        <w:t>Таблица</w:t>
      </w:r>
      <w:r>
        <w:rPr>
          <w:spacing w:val="80"/>
        </w:rPr>
        <w:t xml:space="preserve"> </w:t>
      </w:r>
      <w:r>
        <w:t>67.</w:t>
      </w:r>
      <w:r>
        <w:rPr>
          <w:spacing w:val="80"/>
          <w:w w:val="150"/>
        </w:rPr>
        <w:t xml:space="preserve"> </w:t>
      </w:r>
      <w:r>
        <w:t>Нормы</w:t>
      </w:r>
      <w:r>
        <w:rPr>
          <w:spacing w:val="80"/>
        </w:rPr>
        <w:t xml:space="preserve"> </w:t>
      </w:r>
      <w:r>
        <w:t>расчета</w:t>
      </w:r>
      <w:r>
        <w:rPr>
          <w:spacing w:val="80"/>
        </w:rPr>
        <w:t xml:space="preserve"> </w:t>
      </w:r>
      <w:r>
        <w:t>земельных</w:t>
      </w:r>
      <w:r>
        <w:rPr>
          <w:spacing w:val="80"/>
        </w:rPr>
        <w:t xml:space="preserve"> </w:t>
      </w:r>
      <w:r>
        <w:t>участков</w:t>
      </w:r>
      <w:r>
        <w:rPr>
          <w:spacing w:val="80"/>
        </w:rPr>
        <w:t xml:space="preserve"> </w:t>
      </w:r>
      <w:r>
        <w:t>гаражей</w:t>
      </w:r>
      <w:r>
        <w:rPr>
          <w:spacing w:val="80"/>
        </w:rPr>
        <w:t xml:space="preserve"> </w:t>
      </w:r>
      <w:r>
        <w:t>и</w:t>
      </w:r>
      <w:r>
        <w:rPr>
          <w:spacing w:val="80"/>
        </w:rPr>
        <w:t xml:space="preserve"> </w:t>
      </w:r>
      <w:r>
        <w:t>парков</w:t>
      </w:r>
      <w:r>
        <w:rPr>
          <w:spacing w:val="80"/>
        </w:rPr>
        <w:t xml:space="preserve"> </w:t>
      </w:r>
      <w:r>
        <w:t>транспортных средств</w:t>
      </w:r>
    </w:p>
    <w:p w14:paraId="40CE6217" w14:textId="77777777" w:rsidR="00997F6A" w:rsidRDefault="00997F6A">
      <w:pPr>
        <w:pStyle w:val="a3"/>
        <w:jc w:val="left"/>
        <w:sectPr w:rsidR="00997F6A">
          <w:pgSz w:w="11900" w:h="16840"/>
          <w:pgMar w:top="580" w:right="708" w:bottom="700" w:left="992" w:header="0" w:footer="518" w:gutter="0"/>
          <w:cols w:space="720"/>
        </w:sectPr>
      </w:pPr>
    </w:p>
    <w:p w14:paraId="4895E299" w14:textId="77777777"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95"/>
        <w:gridCol w:w="1838"/>
        <w:gridCol w:w="1852"/>
        <w:gridCol w:w="1751"/>
      </w:tblGrid>
      <w:tr w:rsidR="00997F6A" w14:paraId="69951BB6" w14:textId="77777777">
        <w:trPr>
          <w:trHeight w:val="762"/>
        </w:trPr>
        <w:tc>
          <w:tcPr>
            <w:tcW w:w="4195" w:type="dxa"/>
          </w:tcPr>
          <w:p w14:paraId="3922E40B" w14:textId="77777777" w:rsidR="00997F6A" w:rsidRDefault="005C48BA">
            <w:pPr>
              <w:pStyle w:val="TableParagraph"/>
              <w:spacing w:line="244" w:lineRule="exact"/>
              <w:ind w:left="14"/>
              <w:jc w:val="center"/>
            </w:pPr>
            <w:r>
              <w:rPr>
                <w:spacing w:val="-2"/>
              </w:rPr>
              <w:t>Объекты</w:t>
            </w:r>
          </w:p>
        </w:tc>
        <w:tc>
          <w:tcPr>
            <w:tcW w:w="1838" w:type="dxa"/>
          </w:tcPr>
          <w:p w14:paraId="0A935962" w14:textId="77777777" w:rsidR="00997F6A" w:rsidRDefault="005C48BA">
            <w:pPr>
              <w:pStyle w:val="TableParagraph"/>
              <w:spacing w:line="242" w:lineRule="auto"/>
              <w:ind w:left="535" w:hanging="82"/>
            </w:pPr>
            <w:r>
              <w:rPr>
                <w:spacing w:val="-2"/>
              </w:rPr>
              <w:t>Расчетная единица</w:t>
            </w:r>
          </w:p>
        </w:tc>
        <w:tc>
          <w:tcPr>
            <w:tcW w:w="1852" w:type="dxa"/>
          </w:tcPr>
          <w:p w14:paraId="51D8C0D8" w14:textId="77777777" w:rsidR="00997F6A" w:rsidRDefault="005C48BA">
            <w:pPr>
              <w:pStyle w:val="TableParagraph"/>
              <w:spacing w:line="242" w:lineRule="auto"/>
              <w:ind w:left="559" w:hanging="250"/>
            </w:pPr>
            <w:r>
              <w:rPr>
                <w:spacing w:val="-2"/>
              </w:rPr>
              <w:t>Вместимость объекта</w:t>
            </w:r>
          </w:p>
        </w:tc>
        <w:tc>
          <w:tcPr>
            <w:tcW w:w="1751" w:type="dxa"/>
          </w:tcPr>
          <w:p w14:paraId="036AF9CF" w14:textId="77777777" w:rsidR="00997F6A" w:rsidRDefault="005C48BA">
            <w:pPr>
              <w:pStyle w:val="TableParagraph"/>
              <w:spacing w:line="242" w:lineRule="auto"/>
              <w:ind w:left="387" w:firstLine="67"/>
            </w:pPr>
            <w:r>
              <w:rPr>
                <w:spacing w:val="-2"/>
              </w:rPr>
              <w:t xml:space="preserve">Площадь </w:t>
            </w:r>
            <w:r>
              <w:t>участка</w:t>
            </w:r>
            <w:r>
              <w:rPr>
                <w:spacing w:val="-4"/>
              </w:rPr>
              <w:t xml:space="preserve"> </w:t>
            </w:r>
            <w:r>
              <w:rPr>
                <w:spacing w:val="-5"/>
              </w:rPr>
              <w:t>на</w:t>
            </w:r>
          </w:p>
          <w:p w14:paraId="39FE3DC9" w14:textId="77777777" w:rsidR="00997F6A" w:rsidRDefault="005C48BA">
            <w:pPr>
              <w:pStyle w:val="TableParagraph"/>
              <w:spacing w:line="240" w:lineRule="exact"/>
              <w:ind w:left="411"/>
            </w:pPr>
            <w:r>
              <w:t>объект,</w:t>
            </w:r>
            <w:r>
              <w:rPr>
                <w:spacing w:val="-3"/>
              </w:rPr>
              <w:t xml:space="preserve"> </w:t>
            </w:r>
            <w:r>
              <w:rPr>
                <w:spacing w:val="-5"/>
              </w:rPr>
              <w:t>га</w:t>
            </w:r>
          </w:p>
        </w:tc>
      </w:tr>
      <w:tr w:rsidR="00997F6A" w14:paraId="50106F59" w14:textId="77777777" w:rsidTr="00A4491E">
        <w:trPr>
          <w:trHeight w:val="172"/>
        </w:trPr>
        <w:tc>
          <w:tcPr>
            <w:tcW w:w="4195" w:type="dxa"/>
            <w:vMerge w:val="restart"/>
          </w:tcPr>
          <w:p w14:paraId="18551134" w14:textId="77777777" w:rsidR="00997F6A" w:rsidRDefault="005C48BA">
            <w:pPr>
              <w:pStyle w:val="TableParagraph"/>
              <w:ind w:left="78"/>
            </w:pPr>
            <w:r>
              <w:t>Многоэтажные гаражи для легковых таксомоторов</w:t>
            </w:r>
            <w:r>
              <w:rPr>
                <w:spacing w:val="-8"/>
              </w:rPr>
              <w:t xml:space="preserve"> </w:t>
            </w:r>
            <w:r>
              <w:t>и</w:t>
            </w:r>
            <w:r>
              <w:rPr>
                <w:spacing w:val="-8"/>
              </w:rPr>
              <w:t xml:space="preserve"> </w:t>
            </w:r>
            <w:r>
              <w:t>базы</w:t>
            </w:r>
            <w:r>
              <w:rPr>
                <w:spacing w:val="-12"/>
              </w:rPr>
              <w:t xml:space="preserve"> </w:t>
            </w:r>
            <w:r>
              <w:t>проката</w:t>
            </w:r>
            <w:r>
              <w:rPr>
                <w:spacing w:val="-11"/>
              </w:rPr>
              <w:t xml:space="preserve"> </w:t>
            </w:r>
            <w:r>
              <w:t xml:space="preserve">легковых </w:t>
            </w:r>
            <w:r>
              <w:rPr>
                <w:spacing w:val="-2"/>
              </w:rPr>
              <w:t>автомобилей</w:t>
            </w:r>
          </w:p>
        </w:tc>
        <w:tc>
          <w:tcPr>
            <w:tcW w:w="1838" w:type="dxa"/>
            <w:vMerge w:val="restart"/>
          </w:tcPr>
          <w:p w14:paraId="1281A394" w14:textId="77777777" w:rsidR="00997F6A" w:rsidRDefault="005C48BA">
            <w:pPr>
              <w:pStyle w:val="TableParagraph"/>
              <w:ind w:left="42" w:right="22"/>
              <w:jc w:val="center"/>
            </w:pPr>
            <w:r>
              <w:rPr>
                <w:spacing w:val="-2"/>
              </w:rPr>
              <w:t>Таксомотор, автомобиль проката</w:t>
            </w:r>
          </w:p>
        </w:tc>
        <w:tc>
          <w:tcPr>
            <w:tcW w:w="1852" w:type="dxa"/>
          </w:tcPr>
          <w:p w14:paraId="126D1446" w14:textId="77777777" w:rsidR="00997F6A" w:rsidRDefault="005C48BA">
            <w:pPr>
              <w:pStyle w:val="TableParagraph"/>
              <w:spacing w:line="244" w:lineRule="exact"/>
              <w:ind w:right="742"/>
              <w:jc w:val="right"/>
            </w:pPr>
            <w:r>
              <w:rPr>
                <w:spacing w:val="-5"/>
              </w:rPr>
              <w:t>100</w:t>
            </w:r>
          </w:p>
        </w:tc>
        <w:tc>
          <w:tcPr>
            <w:tcW w:w="1751" w:type="dxa"/>
          </w:tcPr>
          <w:p w14:paraId="7DAF7B0C" w14:textId="77777777" w:rsidR="00997F6A" w:rsidRDefault="005C48BA">
            <w:pPr>
              <w:pStyle w:val="TableParagraph"/>
              <w:spacing w:line="244" w:lineRule="exact"/>
              <w:ind w:left="27"/>
              <w:jc w:val="center"/>
            </w:pPr>
            <w:r>
              <w:rPr>
                <w:spacing w:val="-5"/>
              </w:rPr>
              <w:t>0,5</w:t>
            </w:r>
          </w:p>
        </w:tc>
      </w:tr>
      <w:tr w:rsidR="00997F6A" w14:paraId="0A1F7F92" w14:textId="77777777">
        <w:trPr>
          <w:trHeight w:val="253"/>
        </w:trPr>
        <w:tc>
          <w:tcPr>
            <w:tcW w:w="4195" w:type="dxa"/>
            <w:vMerge/>
            <w:tcBorders>
              <w:top w:val="nil"/>
            </w:tcBorders>
          </w:tcPr>
          <w:p w14:paraId="218C8A11" w14:textId="77777777" w:rsidR="00997F6A" w:rsidRDefault="00997F6A">
            <w:pPr>
              <w:rPr>
                <w:sz w:val="2"/>
                <w:szCs w:val="2"/>
              </w:rPr>
            </w:pPr>
          </w:p>
        </w:tc>
        <w:tc>
          <w:tcPr>
            <w:tcW w:w="1838" w:type="dxa"/>
            <w:vMerge/>
            <w:tcBorders>
              <w:top w:val="nil"/>
            </w:tcBorders>
          </w:tcPr>
          <w:p w14:paraId="279974C3" w14:textId="77777777" w:rsidR="00997F6A" w:rsidRDefault="00997F6A">
            <w:pPr>
              <w:rPr>
                <w:sz w:val="2"/>
                <w:szCs w:val="2"/>
              </w:rPr>
            </w:pPr>
          </w:p>
        </w:tc>
        <w:tc>
          <w:tcPr>
            <w:tcW w:w="1852" w:type="dxa"/>
          </w:tcPr>
          <w:p w14:paraId="4521145D" w14:textId="77777777" w:rsidR="00997F6A" w:rsidRDefault="005C48BA">
            <w:pPr>
              <w:pStyle w:val="TableParagraph"/>
              <w:spacing w:line="234" w:lineRule="exact"/>
              <w:ind w:right="742"/>
              <w:jc w:val="right"/>
            </w:pPr>
            <w:r>
              <w:rPr>
                <w:spacing w:val="-5"/>
              </w:rPr>
              <w:t>300</w:t>
            </w:r>
          </w:p>
        </w:tc>
        <w:tc>
          <w:tcPr>
            <w:tcW w:w="1751" w:type="dxa"/>
          </w:tcPr>
          <w:p w14:paraId="2116FE1E" w14:textId="77777777" w:rsidR="00997F6A" w:rsidRDefault="005C48BA">
            <w:pPr>
              <w:pStyle w:val="TableParagraph"/>
              <w:spacing w:line="234" w:lineRule="exact"/>
              <w:ind w:left="27"/>
              <w:jc w:val="center"/>
            </w:pPr>
            <w:r>
              <w:rPr>
                <w:spacing w:val="-5"/>
              </w:rPr>
              <w:t>1,2</w:t>
            </w:r>
          </w:p>
        </w:tc>
      </w:tr>
      <w:tr w:rsidR="00997F6A" w14:paraId="1EC466CA" w14:textId="77777777">
        <w:trPr>
          <w:trHeight w:val="248"/>
        </w:trPr>
        <w:tc>
          <w:tcPr>
            <w:tcW w:w="4195" w:type="dxa"/>
            <w:vMerge/>
            <w:tcBorders>
              <w:top w:val="nil"/>
            </w:tcBorders>
          </w:tcPr>
          <w:p w14:paraId="756DC021" w14:textId="77777777" w:rsidR="00997F6A" w:rsidRDefault="00997F6A">
            <w:pPr>
              <w:rPr>
                <w:sz w:val="2"/>
                <w:szCs w:val="2"/>
              </w:rPr>
            </w:pPr>
          </w:p>
        </w:tc>
        <w:tc>
          <w:tcPr>
            <w:tcW w:w="1838" w:type="dxa"/>
            <w:vMerge/>
            <w:tcBorders>
              <w:top w:val="nil"/>
            </w:tcBorders>
          </w:tcPr>
          <w:p w14:paraId="0E70A5C1" w14:textId="77777777" w:rsidR="00997F6A" w:rsidRDefault="00997F6A">
            <w:pPr>
              <w:rPr>
                <w:sz w:val="2"/>
                <w:szCs w:val="2"/>
              </w:rPr>
            </w:pPr>
          </w:p>
        </w:tc>
        <w:tc>
          <w:tcPr>
            <w:tcW w:w="1852" w:type="dxa"/>
          </w:tcPr>
          <w:p w14:paraId="1293A905" w14:textId="77777777" w:rsidR="00997F6A" w:rsidRDefault="005C48BA">
            <w:pPr>
              <w:pStyle w:val="TableParagraph"/>
              <w:spacing w:line="229" w:lineRule="exact"/>
              <w:ind w:right="742"/>
              <w:jc w:val="right"/>
            </w:pPr>
            <w:r>
              <w:rPr>
                <w:spacing w:val="-5"/>
              </w:rPr>
              <w:t>500</w:t>
            </w:r>
          </w:p>
        </w:tc>
        <w:tc>
          <w:tcPr>
            <w:tcW w:w="1751" w:type="dxa"/>
          </w:tcPr>
          <w:p w14:paraId="45C7D85E" w14:textId="77777777" w:rsidR="00997F6A" w:rsidRDefault="005C48BA">
            <w:pPr>
              <w:pStyle w:val="TableParagraph"/>
              <w:spacing w:line="229" w:lineRule="exact"/>
              <w:ind w:left="27"/>
              <w:jc w:val="center"/>
            </w:pPr>
            <w:r>
              <w:rPr>
                <w:spacing w:val="-5"/>
              </w:rPr>
              <w:t>1,6</w:t>
            </w:r>
          </w:p>
        </w:tc>
      </w:tr>
      <w:tr w:rsidR="00997F6A" w14:paraId="6866419D" w14:textId="77777777">
        <w:trPr>
          <w:trHeight w:val="253"/>
        </w:trPr>
        <w:tc>
          <w:tcPr>
            <w:tcW w:w="4195" w:type="dxa"/>
            <w:vMerge/>
            <w:tcBorders>
              <w:top w:val="nil"/>
            </w:tcBorders>
          </w:tcPr>
          <w:p w14:paraId="6FA828A6" w14:textId="77777777" w:rsidR="00997F6A" w:rsidRDefault="00997F6A">
            <w:pPr>
              <w:rPr>
                <w:sz w:val="2"/>
                <w:szCs w:val="2"/>
              </w:rPr>
            </w:pPr>
          </w:p>
        </w:tc>
        <w:tc>
          <w:tcPr>
            <w:tcW w:w="1838" w:type="dxa"/>
            <w:vMerge/>
            <w:tcBorders>
              <w:top w:val="nil"/>
            </w:tcBorders>
          </w:tcPr>
          <w:p w14:paraId="212C5D45" w14:textId="77777777" w:rsidR="00997F6A" w:rsidRDefault="00997F6A">
            <w:pPr>
              <w:rPr>
                <w:sz w:val="2"/>
                <w:szCs w:val="2"/>
              </w:rPr>
            </w:pPr>
          </w:p>
        </w:tc>
        <w:tc>
          <w:tcPr>
            <w:tcW w:w="1852" w:type="dxa"/>
          </w:tcPr>
          <w:p w14:paraId="3E02E85F" w14:textId="77777777" w:rsidR="00997F6A" w:rsidRDefault="005C48BA">
            <w:pPr>
              <w:pStyle w:val="TableParagraph"/>
              <w:spacing w:line="234" w:lineRule="exact"/>
              <w:ind w:right="742"/>
              <w:jc w:val="right"/>
            </w:pPr>
            <w:r>
              <w:rPr>
                <w:spacing w:val="-5"/>
              </w:rPr>
              <w:t>800</w:t>
            </w:r>
          </w:p>
        </w:tc>
        <w:tc>
          <w:tcPr>
            <w:tcW w:w="1751" w:type="dxa"/>
          </w:tcPr>
          <w:p w14:paraId="10996938" w14:textId="77777777" w:rsidR="00997F6A" w:rsidRDefault="005C48BA">
            <w:pPr>
              <w:pStyle w:val="TableParagraph"/>
              <w:spacing w:line="234" w:lineRule="exact"/>
              <w:ind w:left="27"/>
              <w:jc w:val="center"/>
            </w:pPr>
            <w:r>
              <w:rPr>
                <w:spacing w:val="-5"/>
              </w:rPr>
              <w:t>2,1</w:t>
            </w:r>
          </w:p>
        </w:tc>
      </w:tr>
      <w:tr w:rsidR="00997F6A" w14:paraId="5AF9356E" w14:textId="77777777">
        <w:trPr>
          <w:trHeight w:val="253"/>
        </w:trPr>
        <w:tc>
          <w:tcPr>
            <w:tcW w:w="4195" w:type="dxa"/>
            <w:vMerge/>
            <w:tcBorders>
              <w:top w:val="nil"/>
            </w:tcBorders>
          </w:tcPr>
          <w:p w14:paraId="35F00DAF" w14:textId="77777777" w:rsidR="00997F6A" w:rsidRDefault="00997F6A">
            <w:pPr>
              <w:rPr>
                <w:sz w:val="2"/>
                <w:szCs w:val="2"/>
              </w:rPr>
            </w:pPr>
          </w:p>
        </w:tc>
        <w:tc>
          <w:tcPr>
            <w:tcW w:w="1838" w:type="dxa"/>
            <w:vMerge/>
            <w:tcBorders>
              <w:top w:val="nil"/>
            </w:tcBorders>
          </w:tcPr>
          <w:p w14:paraId="5549D0C2" w14:textId="77777777" w:rsidR="00997F6A" w:rsidRDefault="00997F6A">
            <w:pPr>
              <w:rPr>
                <w:sz w:val="2"/>
                <w:szCs w:val="2"/>
              </w:rPr>
            </w:pPr>
          </w:p>
        </w:tc>
        <w:tc>
          <w:tcPr>
            <w:tcW w:w="1852" w:type="dxa"/>
          </w:tcPr>
          <w:p w14:paraId="0BDA88AF" w14:textId="77777777" w:rsidR="00997F6A" w:rsidRDefault="005C48BA">
            <w:pPr>
              <w:pStyle w:val="TableParagraph"/>
              <w:spacing w:line="234" w:lineRule="exact"/>
              <w:ind w:right="685"/>
              <w:jc w:val="right"/>
            </w:pPr>
            <w:r>
              <w:rPr>
                <w:spacing w:val="-4"/>
              </w:rPr>
              <w:t>1000</w:t>
            </w:r>
          </w:p>
        </w:tc>
        <w:tc>
          <w:tcPr>
            <w:tcW w:w="1751" w:type="dxa"/>
          </w:tcPr>
          <w:p w14:paraId="59BA4BC2" w14:textId="77777777" w:rsidR="00997F6A" w:rsidRDefault="005C48BA">
            <w:pPr>
              <w:pStyle w:val="TableParagraph"/>
              <w:spacing w:line="234" w:lineRule="exact"/>
              <w:ind w:left="27"/>
              <w:jc w:val="center"/>
            </w:pPr>
            <w:r>
              <w:rPr>
                <w:spacing w:val="-5"/>
              </w:rPr>
              <w:t>2,3</w:t>
            </w:r>
          </w:p>
        </w:tc>
      </w:tr>
      <w:tr w:rsidR="00997F6A" w14:paraId="41D3D35D" w14:textId="77777777">
        <w:trPr>
          <w:trHeight w:val="253"/>
        </w:trPr>
        <w:tc>
          <w:tcPr>
            <w:tcW w:w="4195" w:type="dxa"/>
            <w:vMerge w:val="restart"/>
          </w:tcPr>
          <w:p w14:paraId="2583A2A4" w14:textId="77777777" w:rsidR="00997F6A" w:rsidRDefault="005C48BA">
            <w:pPr>
              <w:pStyle w:val="TableParagraph"/>
              <w:spacing w:line="244" w:lineRule="exact"/>
              <w:ind w:left="78"/>
            </w:pPr>
            <w:r>
              <w:t>Гаражи</w:t>
            </w:r>
            <w:r>
              <w:rPr>
                <w:spacing w:val="-6"/>
              </w:rPr>
              <w:t xml:space="preserve"> </w:t>
            </w:r>
            <w:r>
              <w:t>грузовых</w:t>
            </w:r>
            <w:r>
              <w:rPr>
                <w:spacing w:val="-6"/>
              </w:rPr>
              <w:t xml:space="preserve"> </w:t>
            </w:r>
            <w:r>
              <w:rPr>
                <w:spacing w:val="-2"/>
              </w:rPr>
              <w:t>автомобилей</w:t>
            </w:r>
          </w:p>
        </w:tc>
        <w:tc>
          <w:tcPr>
            <w:tcW w:w="1838" w:type="dxa"/>
            <w:vMerge w:val="restart"/>
          </w:tcPr>
          <w:p w14:paraId="460333B6" w14:textId="77777777" w:rsidR="00997F6A" w:rsidRDefault="005C48BA">
            <w:pPr>
              <w:pStyle w:val="TableParagraph"/>
              <w:spacing w:line="244" w:lineRule="exact"/>
              <w:ind w:left="343"/>
            </w:pPr>
            <w:r>
              <w:rPr>
                <w:spacing w:val="-2"/>
              </w:rPr>
              <w:t>Автомобиль</w:t>
            </w:r>
          </w:p>
        </w:tc>
        <w:tc>
          <w:tcPr>
            <w:tcW w:w="1852" w:type="dxa"/>
          </w:tcPr>
          <w:p w14:paraId="03E3A78F" w14:textId="77777777" w:rsidR="00997F6A" w:rsidRDefault="005C48BA">
            <w:pPr>
              <w:pStyle w:val="TableParagraph"/>
              <w:spacing w:line="234" w:lineRule="exact"/>
              <w:ind w:right="742"/>
              <w:jc w:val="right"/>
            </w:pPr>
            <w:r>
              <w:rPr>
                <w:spacing w:val="-5"/>
              </w:rPr>
              <w:t>100</w:t>
            </w:r>
          </w:p>
        </w:tc>
        <w:tc>
          <w:tcPr>
            <w:tcW w:w="1751" w:type="dxa"/>
          </w:tcPr>
          <w:p w14:paraId="4F9FD5A4" w14:textId="77777777" w:rsidR="00997F6A" w:rsidRDefault="005C48BA">
            <w:pPr>
              <w:pStyle w:val="TableParagraph"/>
              <w:spacing w:line="234" w:lineRule="exact"/>
              <w:ind w:left="27"/>
              <w:jc w:val="center"/>
            </w:pPr>
            <w:r>
              <w:rPr>
                <w:spacing w:val="-5"/>
              </w:rPr>
              <w:t>2,0</w:t>
            </w:r>
          </w:p>
        </w:tc>
      </w:tr>
      <w:tr w:rsidR="00997F6A" w14:paraId="6A692BA6" w14:textId="77777777">
        <w:trPr>
          <w:trHeight w:val="253"/>
        </w:trPr>
        <w:tc>
          <w:tcPr>
            <w:tcW w:w="4195" w:type="dxa"/>
            <w:vMerge/>
            <w:tcBorders>
              <w:top w:val="nil"/>
            </w:tcBorders>
          </w:tcPr>
          <w:p w14:paraId="76606801" w14:textId="77777777" w:rsidR="00997F6A" w:rsidRDefault="00997F6A">
            <w:pPr>
              <w:rPr>
                <w:sz w:val="2"/>
                <w:szCs w:val="2"/>
              </w:rPr>
            </w:pPr>
          </w:p>
        </w:tc>
        <w:tc>
          <w:tcPr>
            <w:tcW w:w="1838" w:type="dxa"/>
            <w:vMerge/>
            <w:tcBorders>
              <w:top w:val="nil"/>
            </w:tcBorders>
          </w:tcPr>
          <w:p w14:paraId="6B82EAAB" w14:textId="77777777" w:rsidR="00997F6A" w:rsidRDefault="00997F6A">
            <w:pPr>
              <w:rPr>
                <w:sz w:val="2"/>
                <w:szCs w:val="2"/>
              </w:rPr>
            </w:pPr>
          </w:p>
        </w:tc>
        <w:tc>
          <w:tcPr>
            <w:tcW w:w="1852" w:type="dxa"/>
          </w:tcPr>
          <w:p w14:paraId="18718926" w14:textId="77777777" w:rsidR="00997F6A" w:rsidRDefault="005C48BA">
            <w:pPr>
              <w:pStyle w:val="TableParagraph"/>
              <w:spacing w:line="234" w:lineRule="exact"/>
              <w:ind w:right="742"/>
              <w:jc w:val="right"/>
            </w:pPr>
            <w:r>
              <w:rPr>
                <w:spacing w:val="-5"/>
              </w:rPr>
              <w:t>200</w:t>
            </w:r>
          </w:p>
        </w:tc>
        <w:tc>
          <w:tcPr>
            <w:tcW w:w="1751" w:type="dxa"/>
          </w:tcPr>
          <w:p w14:paraId="56A7475A" w14:textId="77777777" w:rsidR="00997F6A" w:rsidRDefault="005C48BA">
            <w:pPr>
              <w:pStyle w:val="TableParagraph"/>
              <w:spacing w:line="234" w:lineRule="exact"/>
              <w:ind w:left="27"/>
              <w:jc w:val="center"/>
            </w:pPr>
            <w:r>
              <w:rPr>
                <w:spacing w:val="-5"/>
              </w:rPr>
              <w:t>3,5</w:t>
            </w:r>
          </w:p>
        </w:tc>
      </w:tr>
      <w:tr w:rsidR="00997F6A" w14:paraId="575BE534" w14:textId="77777777">
        <w:trPr>
          <w:trHeight w:val="253"/>
        </w:trPr>
        <w:tc>
          <w:tcPr>
            <w:tcW w:w="4195" w:type="dxa"/>
            <w:vMerge/>
            <w:tcBorders>
              <w:top w:val="nil"/>
            </w:tcBorders>
          </w:tcPr>
          <w:p w14:paraId="5FBC64FB" w14:textId="77777777" w:rsidR="00997F6A" w:rsidRDefault="00997F6A">
            <w:pPr>
              <w:rPr>
                <w:sz w:val="2"/>
                <w:szCs w:val="2"/>
              </w:rPr>
            </w:pPr>
          </w:p>
        </w:tc>
        <w:tc>
          <w:tcPr>
            <w:tcW w:w="1838" w:type="dxa"/>
            <w:vMerge/>
            <w:tcBorders>
              <w:top w:val="nil"/>
            </w:tcBorders>
          </w:tcPr>
          <w:p w14:paraId="597ADDAE" w14:textId="77777777" w:rsidR="00997F6A" w:rsidRDefault="00997F6A">
            <w:pPr>
              <w:rPr>
                <w:sz w:val="2"/>
                <w:szCs w:val="2"/>
              </w:rPr>
            </w:pPr>
          </w:p>
        </w:tc>
        <w:tc>
          <w:tcPr>
            <w:tcW w:w="1852" w:type="dxa"/>
          </w:tcPr>
          <w:p w14:paraId="599736A6" w14:textId="77777777" w:rsidR="00997F6A" w:rsidRDefault="005C48BA">
            <w:pPr>
              <w:pStyle w:val="TableParagraph"/>
              <w:spacing w:line="234" w:lineRule="exact"/>
              <w:ind w:right="742"/>
              <w:jc w:val="right"/>
            </w:pPr>
            <w:r>
              <w:rPr>
                <w:spacing w:val="-5"/>
              </w:rPr>
              <w:t>300</w:t>
            </w:r>
          </w:p>
        </w:tc>
        <w:tc>
          <w:tcPr>
            <w:tcW w:w="1751" w:type="dxa"/>
          </w:tcPr>
          <w:p w14:paraId="1918615D" w14:textId="77777777" w:rsidR="00997F6A" w:rsidRDefault="005C48BA">
            <w:pPr>
              <w:pStyle w:val="TableParagraph"/>
              <w:spacing w:line="234" w:lineRule="exact"/>
              <w:ind w:left="27"/>
              <w:jc w:val="center"/>
            </w:pPr>
            <w:r>
              <w:rPr>
                <w:spacing w:val="-5"/>
              </w:rPr>
              <w:t>4,5</w:t>
            </w:r>
          </w:p>
        </w:tc>
      </w:tr>
      <w:tr w:rsidR="00997F6A" w14:paraId="3F4970C0" w14:textId="77777777">
        <w:trPr>
          <w:trHeight w:val="248"/>
        </w:trPr>
        <w:tc>
          <w:tcPr>
            <w:tcW w:w="4195" w:type="dxa"/>
            <w:vMerge/>
            <w:tcBorders>
              <w:top w:val="nil"/>
            </w:tcBorders>
          </w:tcPr>
          <w:p w14:paraId="7B74F379" w14:textId="77777777" w:rsidR="00997F6A" w:rsidRDefault="00997F6A">
            <w:pPr>
              <w:rPr>
                <w:sz w:val="2"/>
                <w:szCs w:val="2"/>
              </w:rPr>
            </w:pPr>
          </w:p>
        </w:tc>
        <w:tc>
          <w:tcPr>
            <w:tcW w:w="1838" w:type="dxa"/>
            <w:vMerge/>
            <w:tcBorders>
              <w:top w:val="nil"/>
            </w:tcBorders>
          </w:tcPr>
          <w:p w14:paraId="50AD6543" w14:textId="77777777" w:rsidR="00997F6A" w:rsidRDefault="00997F6A">
            <w:pPr>
              <w:rPr>
                <w:sz w:val="2"/>
                <w:szCs w:val="2"/>
              </w:rPr>
            </w:pPr>
          </w:p>
        </w:tc>
        <w:tc>
          <w:tcPr>
            <w:tcW w:w="1852" w:type="dxa"/>
          </w:tcPr>
          <w:p w14:paraId="2712A25E" w14:textId="77777777" w:rsidR="00997F6A" w:rsidRDefault="005C48BA">
            <w:pPr>
              <w:pStyle w:val="TableParagraph"/>
              <w:spacing w:line="229" w:lineRule="exact"/>
              <w:ind w:right="742"/>
              <w:jc w:val="right"/>
            </w:pPr>
            <w:r>
              <w:rPr>
                <w:spacing w:val="-5"/>
              </w:rPr>
              <w:t>500</w:t>
            </w:r>
          </w:p>
        </w:tc>
        <w:tc>
          <w:tcPr>
            <w:tcW w:w="1751" w:type="dxa"/>
          </w:tcPr>
          <w:p w14:paraId="10EBC0A0" w14:textId="77777777" w:rsidR="00997F6A" w:rsidRDefault="005C48BA">
            <w:pPr>
              <w:pStyle w:val="TableParagraph"/>
              <w:spacing w:line="229" w:lineRule="exact"/>
              <w:ind w:left="27"/>
              <w:jc w:val="center"/>
            </w:pPr>
            <w:r>
              <w:rPr>
                <w:spacing w:val="-5"/>
              </w:rPr>
              <w:t>6,0</w:t>
            </w:r>
          </w:p>
        </w:tc>
      </w:tr>
      <w:tr w:rsidR="00997F6A" w14:paraId="488CE889" w14:textId="77777777">
        <w:trPr>
          <w:trHeight w:val="450"/>
        </w:trPr>
        <w:tc>
          <w:tcPr>
            <w:tcW w:w="4195" w:type="dxa"/>
            <w:vMerge w:val="restart"/>
          </w:tcPr>
          <w:p w14:paraId="7F77392F" w14:textId="77777777" w:rsidR="00997F6A" w:rsidRDefault="005C48BA">
            <w:pPr>
              <w:pStyle w:val="TableParagraph"/>
              <w:spacing w:line="249" w:lineRule="exact"/>
              <w:ind w:left="78"/>
            </w:pPr>
            <w:r>
              <w:t>Автобусные</w:t>
            </w:r>
            <w:r>
              <w:rPr>
                <w:spacing w:val="-7"/>
              </w:rPr>
              <w:t xml:space="preserve"> </w:t>
            </w:r>
            <w:r>
              <w:t>парки</w:t>
            </w:r>
            <w:r>
              <w:rPr>
                <w:spacing w:val="-3"/>
              </w:rPr>
              <w:t xml:space="preserve"> </w:t>
            </w:r>
            <w:r>
              <w:rPr>
                <w:spacing w:val="-2"/>
              </w:rPr>
              <w:t>(гаражи)</w:t>
            </w:r>
          </w:p>
        </w:tc>
        <w:tc>
          <w:tcPr>
            <w:tcW w:w="1838" w:type="dxa"/>
            <w:vMerge w:val="restart"/>
          </w:tcPr>
          <w:p w14:paraId="1BD9AC33" w14:textId="77777777" w:rsidR="00997F6A" w:rsidRDefault="005C48BA">
            <w:pPr>
              <w:pStyle w:val="TableParagraph"/>
              <w:spacing w:before="6"/>
              <w:ind w:left="347"/>
              <w:rPr>
                <w:rFonts w:ascii="Calibri" w:hAnsi="Calibri"/>
              </w:rPr>
            </w:pPr>
            <w:r>
              <w:rPr>
                <w:rFonts w:ascii="Calibri" w:hAnsi="Calibri"/>
                <w:spacing w:val="-2"/>
              </w:rPr>
              <w:t>Автомобиль</w:t>
            </w:r>
          </w:p>
        </w:tc>
        <w:tc>
          <w:tcPr>
            <w:tcW w:w="1852" w:type="dxa"/>
          </w:tcPr>
          <w:p w14:paraId="08AFD834" w14:textId="77777777" w:rsidR="00997F6A" w:rsidRDefault="005C48BA">
            <w:pPr>
              <w:pStyle w:val="TableParagraph"/>
              <w:spacing w:line="249" w:lineRule="exact"/>
              <w:ind w:right="742"/>
              <w:jc w:val="right"/>
            </w:pPr>
            <w:r>
              <w:rPr>
                <w:spacing w:val="-5"/>
              </w:rPr>
              <w:t>100</w:t>
            </w:r>
          </w:p>
        </w:tc>
        <w:tc>
          <w:tcPr>
            <w:tcW w:w="1751" w:type="dxa"/>
          </w:tcPr>
          <w:p w14:paraId="5D05F4CB" w14:textId="77777777" w:rsidR="00997F6A" w:rsidRDefault="005C48BA">
            <w:pPr>
              <w:pStyle w:val="TableParagraph"/>
              <w:spacing w:line="249" w:lineRule="exact"/>
              <w:ind w:left="27"/>
              <w:jc w:val="center"/>
            </w:pPr>
            <w:r>
              <w:rPr>
                <w:spacing w:val="-5"/>
              </w:rPr>
              <w:t>2,3</w:t>
            </w:r>
          </w:p>
        </w:tc>
      </w:tr>
      <w:tr w:rsidR="00997F6A" w14:paraId="67B6CB2F" w14:textId="77777777">
        <w:trPr>
          <w:trHeight w:val="253"/>
        </w:trPr>
        <w:tc>
          <w:tcPr>
            <w:tcW w:w="4195" w:type="dxa"/>
            <w:vMerge/>
            <w:tcBorders>
              <w:top w:val="nil"/>
            </w:tcBorders>
          </w:tcPr>
          <w:p w14:paraId="60C1B2F9" w14:textId="77777777" w:rsidR="00997F6A" w:rsidRDefault="00997F6A">
            <w:pPr>
              <w:rPr>
                <w:sz w:val="2"/>
                <w:szCs w:val="2"/>
              </w:rPr>
            </w:pPr>
          </w:p>
        </w:tc>
        <w:tc>
          <w:tcPr>
            <w:tcW w:w="1838" w:type="dxa"/>
            <w:vMerge/>
            <w:tcBorders>
              <w:top w:val="nil"/>
            </w:tcBorders>
          </w:tcPr>
          <w:p w14:paraId="01FBE72F" w14:textId="77777777" w:rsidR="00997F6A" w:rsidRDefault="00997F6A">
            <w:pPr>
              <w:rPr>
                <w:sz w:val="2"/>
                <w:szCs w:val="2"/>
              </w:rPr>
            </w:pPr>
          </w:p>
        </w:tc>
        <w:tc>
          <w:tcPr>
            <w:tcW w:w="1852" w:type="dxa"/>
          </w:tcPr>
          <w:p w14:paraId="37E098B1" w14:textId="77777777" w:rsidR="00997F6A" w:rsidRDefault="005C48BA">
            <w:pPr>
              <w:pStyle w:val="TableParagraph"/>
              <w:spacing w:line="234" w:lineRule="exact"/>
              <w:ind w:right="742"/>
              <w:jc w:val="right"/>
            </w:pPr>
            <w:r>
              <w:rPr>
                <w:spacing w:val="-5"/>
              </w:rPr>
              <w:t>200</w:t>
            </w:r>
          </w:p>
        </w:tc>
        <w:tc>
          <w:tcPr>
            <w:tcW w:w="1751" w:type="dxa"/>
          </w:tcPr>
          <w:p w14:paraId="3E4E94FF" w14:textId="77777777" w:rsidR="00997F6A" w:rsidRDefault="005C48BA">
            <w:pPr>
              <w:pStyle w:val="TableParagraph"/>
              <w:spacing w:line="234" w:lineRule="exact"/>
              <w:ind w:left="27"/>
              <w:jc w:val="center"/>
            </w:pPr>
            <w:r>
              <w:rPr>
                <w:spacing w:val="-5"/>
              </w:rPr>
              <w:t>3,5</w:t>
            </w:r>
          </w:p>
        </w:tc>
      </w:tr>
      <w:tr w:rsidR="00997F6A" w14:paraId="790BD9A0" w14:textId="77777777">
        <w:trPr>
          <w:trHeight w:val="253"/>
        </w:trPr>
        <w:tc>
          <w:tcPr>
            <w:tcW w:w="4195" w:type="dxa"/>
            <w:vMerge/>
            <w:tcBorders>
              <w:top w:val="nil"/>
            </w:tcBorders>
          </w:tcPr>
          <w:p w14:paraId="6A9DAE07" w14:textId="77777777" w:rsidR="00997F6A" w:rsidRDefault="00997F6A">
            <w:pPr>
              <w:rPr>
                <w:sz w:val="2"/>
                <w:szCs w:val="2"/>
              </w:rPr>
            </w:pPr>
          </w:p>
        </w:tc>
        <w:tc>
          <w:tcPr>
            <w:tcW w:w="1838" w:type="dxa"/>
            <w:vMerge/>
            <w:tcBorders>
              <w:top w:val="nil"/>
            </w:tcBorders>
          </w:tcPr>
          <w:p w14:paraId="3E2A2839" w14:textId="77777777" w:rsidR="00997F6A" w:rsidRDefault="00997F6A">
            <w:pPr>
              <w:rPr>
                <w:sz w:val="2"/>
                <w:szCs w:val="2"/>
              </w:rPr>
            </w:pPr>
          </w:p>
        </w:tc>
        <w:tc>
          <w:tcPr>
            <w:tcW w:w="1852" w:type="dxa"/>
          </w:tcPr>
          <w:p w14:paraId="7255D8D6" w14:textId="77777777" w:rsidR="00997F6A" w:rsidRDefault="005C48BA">
            <w:pPr>
              <w:pStyle w:val="TableParagraph"/>
              <w:spacing w:line="234" w:lineRule="exact"/>
              <w:ind w:right="742"/>
              <w:jc w:val="right"/>
            </w:pPr>
            <w:r>
              <w:rPr>
                <w:spacing w:val="-5"/>
              </w:rPr>
              <w:t>300</w:t>
            </w:r>
          </w:p>
        </w:tc>
        <w:tc>
          <w:tcPr>
            <w:tcW w:w="1751" w:type="dxa"/>
          </w:tcPr>
          <w:p w14:paraId="626C8A8B" w14:textId="77777777" w:rsidR="00997F6A" w:rsidRDefault="005C48BA">
            <w:pPr>
              <w:pStyle w:val="TableParagraph"/>
              <w:spacing w:line="234" w:lineRule="exact"/>
              <w:ind w:left="27"/>
              <w:jc w:val="center"/>
            </w:pPr>
            <w:r>
              <w:rPr>
                <w:spacing w:val="-5"/>
              </w:rPr>
              <w:t>4,5</w:t>
            </w:r>
          </w:p>
        </w:tc>
      </w:tr>
      <w:tr w:rsidR="00997F6A" w14:paraId="22E0056E" w14:textId="77777777">
        <w:trPr>
          <w:trHeight w:val="253"/>
        </w:trPr>
        <w:tc>
          <w:tcPr>
            <w:tcW w:w="4195" w:type="dxa"/>
            <w:vMerge/>
            <w:tcBorders>
              <w:top w:val="nil"/>
            </w:tcBorders>
          </w:tcPr>
          <w:p w14:paraId="56A8B4E0" w14:textId="77777777" w:rsidR="00997F6A" w:rsidRDefault="00997F6A">
            <w:pPr>
              <w:rPr>
                <w:sz w:val="2"/>
                <w:szCs w:val="2"/>
              </w:rPr>
            </w:pPr>
          </w:p>
        </w:tc>
        <w:tc>
          <w:tcPr>
            <w:tcW w:w="1838" w:type="dxa"/>
            <w:vMerge/>
            <w:tcBorders>
              <w:top w:val="nil"/>
            </w:tcBorders>
          </w:tcPr>
          <w:p w14:paraId="212FE8FE" w14:textId="77777777" w:rsidR="00997F6A" w:rsidRDefault="00997F6A">
            <w:pPr>
              <w:rPr>
                <w:sz w:val="2"/>
                <w:szCs w:val="2"/>
              </w:rPr>
            </w:pPr>
          </w:p>
        </w:tc>
        <w:tc>
          <w:tcPr>
            <w:tcW w:w="1852" w:type="dxa"/>
          </w:tcPr>
          <w:p w14:paraId="460A162A" w14:textId="77777777" w:rsidR="00997F6A" w:rsidRDefault="005C48BA">
            <w:pPr>
              <w:pStyle w:val="TableParagraph"/>
              <w:spacing w:line="234" w:lineRule="exact"/>
              <w:ind w:right="742"/>
              <w:jc w:val="right"/>
            </w:pPr>
            <w:r>
              <w:rPr>
                <w:spacing w:val="-5"/>
              </w:rPr>
              <w:t>500</w:t>
            </w:r>
          </w:p>
        </w:tc>
        <w:tc>
          <w:tcPr>
            <w:tcW w:w="1751" w:type="dxa"/>
          </w:tcPr>
          <w:p w14:paraId="0C012473" w14:textId="77777777" w:rsidR="00997F6A" w:rsidRDefault="005C48BA">
            <w:pPr>
              <w:pStyle w:val="TableParagraph"/>
              <w:spacing w:line="234" w:lineRule="exact"/>
              <w:ind w:left="27"/>
              <w:jc w:val="center"/>
            </w:pPr>
            <w:r>
              <w:rPr>
                <w:spacing w:val="-5"/>
              </w:rPr>
              <w:t>6,5</w:t>
            </w:r>
          </w:p>
        </w:tc>
      </w:tr>
      <w:tr w:rsidR="00997F6A" w14:paraId="215029C1" w14:textId="77777777">
        <w:trPr>
          <w:trHeight w:val="757"/>
        </w:trPr>
        <w:tc>
          <w:tcPr>
            <w:tcW w:w="9636" w:type="dxa"/>
            <w:gridSpan w:val="4"/>
          </w:tcPr>
          <w:p w14:paraId="073D028A" w14:textId="77777777" w:rsidR="00997F6A" w:rsidRDefault="005C48BA">
            <w:pPr>
              <w:pStyle w:val="TableParagraph"/>
              <w:spacing w:line="244" w:lineRule="exact"/>
              <w:ind w:left="78"/>
            </w:pPr>
            <w:r>
              <w:rPr>
                <w:spacing w:val="-2"/>
              </w:rPr>
              <w:t>Примечание:</w:t>
            </w:r>
          </w:p>
          <w:p w14:paraId="4A9716BD" w14:textId="77777777" w:rsidR="00997F6A" w:rsidRDefault="005C48BA">
            <w:pPr>
              <w:pStyle w:val="TableParagraph"/>
              <w:spacing w:line="250" w:lineRule="exact"/>
              <w:ind w:left="78"/>
            </w:pPr>
            <w:r>
              <w:t>Для</w:t>
            </w:r>
            <w:r>
              <w:rPr>
                <w:spacing w:val="40"/>
              </w:rPr>
              <w:t xml:space="preserve"> </w:t>
            </w:r>
            <w:r>
              <w:t>условий</w:t>
            </w:r>
            <w:r>
              <w:rPr>
                <w:spacing w:val="40"/>
              </w:rPr>
              <w:t xml:space="preserve"> </w:t>
            </w:r>
            <w:r>
              <w:t>реконструкции</w:t>
            </w:r>
            <w:r>
              <w:rPr>
                <w:spacing w:val="40"/>
              </w:rPr>
              <w:t xml:space="preserve"> </w:t>
            </w:r>
            <w:r>
              <w:t>размеры</w:t>
            </w:r>
            <w:r>
              <w:rPr>
                <w:spacing w:val="40"/>
              </w:rPr>
              <w:t xml:space="preserve"> </w:t>
            </w:r>
            <w:r>
              <w:t>земельных</w:t>
            </w:r>
            <w:r>
              <w:rPr>
                <w:spacing w:val="40"/>
              </w:rPr>
              <w:t xml:space="preserve"> </w:t>
            </w:r>
            <w:r>
              <w:t>участков</w:t>
            </w:r>
            <w:r>
              <w:rPr>
                <w:spacing w:val="40"/>
              </w:rPr>
              <w:t xml:space="preserve"> </w:t>
            </w:r>
            <w:r>
              <w:t>при</w:t>
            </w:r>
            <w:r>
              <w:rPr>
                <w:spacing w:val="40"/>
              </w:rPr>
              <w:t xml:space="preserve"> </w:t>
            </w:r>
            <w:r>
              <w:t>соответствующем</w:t>
            </w:r>
            <w:r>
              <w:rPr>
                <w:spacing w:val="40"/>
              </w:rPr>
              <w:t xml:space="preserve"> </w:t>
            </w:r>
            <w:r>
              <w:t>обосновании</w:t>
            </w:r>
            <w:r>
              <w:rPr>
                <w:spacing w:val="80"/>
              </w:rPr>
              <w:t xml:space="preserve"> </w:t>
            </w:r>
            <w:r>
              <w:t>допускается уменьшать, но не более чем на 20%.</w:t>
            </w:r>
          </w:p>
        </w:tc>
      </w:tr>
    </w:tbl>
    <w:p w14:paraId="1B5E8378" w14:textId="77777777" w:rsidR="00997F6A" w:rsidRDefault="005C48BA">
      <w:pPr>
        <w:pStyle w:val="a6"/>
        <w:numPr>
          <w:ilvl w:val="0"/>
          <w:numId w:val="32"/>
        </w:numPr>
        <w:tabs>
          <w:tab w:val="left" w:pos="1075"/>
        </w:tabs>
        <w:ind w:right="422" w:firstLine="480"/>
        <w:jc w:val="both"/>
        <w:rPr>
          <w:sz w:val="28"/>
        </w:rPr>
      </w:pPr>
      <w:r>
        <w:rPr>
          <w:sz w:val="28"/>
        </w:rPr>
        <w:t>Наименьшие расстояния до въездов/выездов в гаражи-стоянки следует принимать по расчету, но не менее: от перекрестков магистральных улиц – 50</w:t>
      </w:r>
      <w:r>
        <w:rPr>
          <w:spacing w:val="40"/>
          <w:sz w:val="28"/>
        </w:rPr>
        <w:t xml:space="preserve"> </w:t>
      </w:r>
      <w:r>
        <w:rPr>
          <w:sz w:val="28"/>
        </w:rPr>
        <w:t>м, улиц местного значения – 20 м, от остановочных пунктов общественного пассажирского транспорта – 30 м.</w:t>
      </w:r>
    </w:p>
    <w:p w14:paraId="13E64878" w14:textId="77777777" w:rsidR="00997F6A" w:rsidRDefault="005C48BA">
      <w:pPr>
        <w:pStyle w:val="a6"/>
        <w:numPr>
          <w:ilvl w:val="0"/>
          <w:numId w:val="32"/>
        </w:numPr>
        <w:tabs>
          <w:tab w:val="left" w:pos="1257"/>
        </w:tabs>
        <w:ind w:right="419" w:firstLine="480"/>
        <w:jc w:val="both"/>
        <w:rPr>
          <w:sz w:val="28"/>
        </w:rPr>
      </w:pPr>
      <w:r>
        <w:rPr>
          <w:sz w:val="28"/>
        </w:rPr>
        <w:t>Гаражи ведомственных автомобилей и легковых автомобилей специального назначения, грузовых автомобилей, такси и проката, парки,</w:t>
      </w:r>
      <w:r>
        <w:rPr>
          <w:spacing w:val="40"/>
          <w:sz w:val="28"/>
        </w:rPr>
        <w:t xml:space="preserve"> </w:t>
      </w:r>
      <w:r>
        <w:rPr>
          <w:sz w:val="28"/>
        </w:rPr>
        <w:t>а также базы централизованного технического обслуживания и сезонного хранения автомобилей и пункты проката автомобилей следует размещать</w:t>
      </w:r>
      <w:r>
        <w:rPr>
          <w:spacing w:val="40"/>
          <w:sz w:val="28"/>
        </w:rPr>
        <w:t xml:space="preserve"> </w:t>
      </w:r>
      <w:r>
        <w:rPr>
          <w:sz w:val="28"/>
        </w:rPr>
        <w:t>в производстве</w:t>
      </w:r>
      <w:r w:rsidR="002729C2">
        <w:rPr>
          <w:sz w:val="28"/>
        </w:rPr>
        <w:t>нных зонах и в зонах транспорта</w:t>
      </w:r>
      <w:r>
        <w:rPr>
          <w:sz w:val="28"/>
        </w:rPr>
        <w:t>, принимая размеры их земельных участков по таблице 68.</w:t>
      </w:r>
    </w:p>
    <w:p w14:paraId="0476EE14" w14:textId="77777777" w:rsidR="00997F6A" w:rsidRDefault="00997F6A">
      <w:pPr>
        <w:pStyle w:val="a3"/>
        <w:spacing w:before="1"/>
        <w:ind w:left="0" w:firstLine="0"/>
        <w:jc w:val="left"/>
      </w:pPr>
    </w:p>
    <w:p w14:paraId="61981782" w14:textId="77777777" w:rsidR="00997F6A" w:rsidRDefault="005C48BA">
      <w:pPr>
        <w:pStyle w:val="a3"/>
        <w:tabs>
          <w:tab w:val="left" w:pos="2103"/>
          <w:tab w:val="left" w:pos="2713"/>
          <w:tab w:val="left" w:pos="3812"/>
          <w:tab w:val="left" w:pos="6255"/>
          <w:tab w:val="left" w:pos="8540"/>
          <w:tab w:val="left" w:pos="8948"/>
        </w:tabs>
        <w:ind w:right="422" w:firstLine="705"/>
        <w:jc w:val="left"/>
      </w:pPr>
      <w:r>
        <w:rPr>
          <w:spacing w:val="-2"/>
        </w:rPr>
        <w:t>Таблица</w:t>
      </w:r>
      <w:r>
        <w:tab/>
      </w:r>
      <w:r>
        <w:rPr>
          <w:spacing w:val="-4"/>
        </w:rPr>
        <w:t>68.</w:t>
      </w:r>
      <w:r>
        <w:tab/>
      </w:r>
      <w:r>
        <w:rPr>
          <w:spacing w:val="-4"/>
        </w:rPr>
        <w:t>Нормы</w:t>
      </w:r>
      <w:r>
        <w:tab/>
      </w:r>
      <w:r>
        <w:rPr>
          <w:spacing w:val="-2"/>
        </w:rPr>
        <w:t>расчета</w:t>
      </w:r>
      <w:r w:rsidR="007B3F88">
        <w:rPr>
          <w:spacing w:val="-2"/>
        </w:rPr>
        <w:t xml:space="preserve"> </w:t>
      </w:r>
      <w:r>
        <w:rPr>
          <w:spacing w:val="-2"/>
        </w:rPr>
        <w:t>земельных</w:t>
      </w:r>
      <w:r>
        <w:tab/>
      </w:r>
      <w:r>
        <w:rPr>
          <w:spacing w:val="-2"/>
        </w:rPr>
        <w:t>участков</w:t>
      </w:r>
      <w:r w:rsidR="007B3F88">
        <w:rPr>
          <w:spacing w:val="-2"/>
        </w:rPr>
        <w:t xml:space="preserve"> </w:t>
      </w:r>
      <w:r>
        <w:rPr>
          <w:spacing w:val="-2"/>
        </w:rPr>
        <w:t>гаражей</w:t>
      </w:r>
      <w:r>
        <w:tab/>
      </w:r>
      <w:r>
        <w:rPr>
          <w:spacing w:val="-10"/>
        </w:rPr>
        <w:t>и</w:t>
      </w:r>
      <w:r>
        <w:tab/>
      </w:r>
      <w:r>
        <w:rPr>
          <w:spacing w:val="-2"/>
        </w:rPr>
        <w:t xml:space="preserve">парков </w:t>
      </w:r>
      <w:r>
        <w:t>ведомственных транспортных средств</w:t>
      </w:r>
    </w:p>
    <w:p w14:paraId="22CAB071" w14:textId="77777777" w:rsidR="00997F6A" w:rsidRDefault="00997F6A">
      <w:pPr>
        <w:pStyle w:val="a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95"/>
        <w:gridCol w:w="1838"/>
        <w:gridCol w:w="1852"/>
        <w:gridCol w:w="1751"/>
      </w:tblGrid>
      <w:tr w:rsidR="00997F6A" w14:paraId="2CE8CAAE" w14:textId="77777777">
        <w:trPr>
          <w:trHeight w:val="762"/>
        </w:trPr>
        <w:tc>
          <w:tcPr>
            <w:tcW w:w="4195" w:type="dxa"/>
          </w:tcPr>
          <w:p w14:paraId="54DFAD33" w14:textId="77777777" w:rsidR="00997F6A" w:rsidRDefault="005C48BA">
            <w:pPr>
              <w:pStyle w:val="TableParagraph"/>
              <w:spacing w:line="244" w:lineRule="exact"/>
              <w:ind w:left="14"/>
              <w:jc w:val="center"/>
            </w:pPr>
            <w:r>
              <w:rPr>
                <w:spacing w:val="-2"/>
              </w:rPr>
              <w:t>Объекты</w:t>
            </w:r>
          </w:p>
        </w:tc>
        <w:tc>
          <w:tcPr>
            <w:tcW w:w="1838" w:type="dxa"/>
          </w:tcPr>
          <w:p w14:paraId="240468AD" w14:textId="77777777" w:rsidR="00997F6A" w:rsidRDefault="005C48BA">
            <w:pPr>
              <w:pStyle w:val="TableParagraph"/>
              <w:spacing w:line="242" w:lineRule="auto"/>
              <w:ind w:left="535" w:hanging="82"/>
            </w:pPr>
            <w:r>
              <w:rPr>
                <w:spacing w:val="-2"/>
              </w:rPr>
              <w:t>Расчетная единица</w:t>
            </w:r>
          </w:p>
        </w:tc>
        <w:tc>
          <w:tcPr>
            <w:tcW w:w="1852" w:type="dxa"/>
          </w:tcPr>
          <w:p w14:paraId="583084F2" w14:textId="77777777" w:rsidR="00997F6A" w:rsidRDefault="005C48BA">
            <w:pPr>
              <w:pStyle w:val="TableParagraph"/>
              <w:spacing w:line="242" w:lineRule="auto"/>
              <w:ind w:left="559" w:hanging="250"/>
            </w:pPr>
            <w:r>
              <w:rPr>
                <w:spacing w:val="-2"/>
              </w:rPr>
              <w:t>Вместимость объекта</w:t>
            </w:r>
          </w:p>
        </w:tc>
        <w:tc>
          <w:tcPr>
            <w:tcW w:w="1751" w:type="dxa"/>
          </w:tcPr>
          <w:p w14:paraId="5869186C" w14:textId="77777777" w:rsidR="00997F6A" w:rsidRDefault="005C48BA">
            <w:pPr>
              <w:pStyle w:val="TableParagraph"/>
              <w:spacing w:line="242" w:lineRule="auto"/>
              <w:ind w:left="387" w:firstLine="67"/>
            </w:pPr>
            <w:r>
              <w:rPr>
                <w:spacing w:val="-2"/>
              </w:rPr>
              <w:t xml:space="preserve">Площадь </w:t>
            </w:r>
            <w:r>
              <w:t>участка</w:t>
            </w:r>
            <w:r>
              <w:rPr>
                <w:spacing w:val="-4"/>
              </w:rPr>
              <w:t xml:space="preserve"> </w:t>
            </w:r>
            <w:r>
              <w:rPr>
                <w:spacing w:val="-5"/>
              </w:rPr>
              <w:t>на</w:t>
            </w:r>
          </w:p>
          <w:p w14:paraId="52DABF46" w14:textId="77777777" w:rsidR="00997F6A" w:rsidRDefault="005C48BA">
            <w:pPr>
              <w:pStyle w:val="TableParagraph"/>
              <w:spacing w:line="240" w:lineRule="exact"/>
              <w:ind w:left="411"/>
            </w:pPr>
            <w:r>
              <w:t>объект,</w:t>
            </w:r>
            <w:r>
              <w:rPr>
                <w:spacing w:val="-3"/>
              </w:rPr>
              <w:t xml:space="preserve"> </w:t>
            </w:r>
            <w:r>
              <w:rPr>
                <w:spacing w:val="-5"/>
              </w:rPr>
              <w:t>га</w:t>
            </w:r>
          </w:p>
        </w:tc>
      </w:tr>
      <w:tr w:rsidR="00997F6A" w14:paraId="68FC4F64" w14:textId="77777777">
        <w:trPr>
          <w:trHeight w:val="757"/>
        </w:trPr>
        <w:tc>
          <w:tcPr>
            <w:tcW w:w="4195" w:type="dxa"/>
            <w:vMerge w:val="restart"/>
          </w:tcPr>
          <w:p w14:paraId="79B43E6A" w14:textId="77777777" w:rsidR="00997F6A" w:rsidRDefault="005C48BA">
            <w:pPr>
              <w:pStyle w:val="TableParagraph"/>
              <w:ind w:left="78"/>
            </w:pPr>
            <w:r>
              <w:t>Многоэтажные гаражи для легковых таксомоторов</w:t>
            </w:r>
            <w:r>
              <w:rPr>
                <w:spacing w:val="-8"/>
              </w:rPr>
              <w:t xml:space="preserve"> </w:t>
            </w:r>
            <w:r>
              <w:t>и</w:t>
            </w:r>
            <w:r>
              <w:rPr>
                <w:spacing w:val="-8"/>
              </w:rPr>
              <w:t xml:space="preserve"> </w:t>
            </w:r>
            <w:r>
              <w:t>базы</w:t>
            </w:r>
            <w:r>
              <w:rPr>
                <w:spacing w:val="-12"/>
              </w:rPr>
              <w:t xml:space="preserve"> </w:t>
            </w:r>
            <w:r>
              <w:t>проката</w:t>
            </w:r>
            <w:r>
              <w:rPr>
                <w:spacing w:val="-11"/>
              </w:rPr>
              <w:t xml:space="preserve"> </w:t>
            </w:r>
            <w:r>
              <w:t xml:space="preserve">легковых </w:t>
            </w:r>
            <w:r>
              <w:rPr>
                <w:spacing w:val="-2"/>
              </w:rPr>
              <w:t>автомобилей</w:t>
            </w:r>
          </w:p>
        </w:tc>
        <w:tc>
          <w:tcPr>
            <w:tcW w:w="1838" w:type="dxa"/>
            <w:vMerge w:val="restart"/>
          </w:tcPr>
          <w:p w14:paraId="12CB541C" w14:textId="77777777" w:rsidR="00997F6A" w:rsidRDefault="005C48BA">
            <w:pPr>
              <w:pStyle w:val="TableParagraph"/>
              <w:ind w:left="42" w:right="22"/>
              <w:jc w:val="center"/>
            </w:pPr>
            <w:r>
              <w:rPr>
                <w:spacing w:val="-2"/>
              </w:rPr>
              <w:t>Таксомотор, автомобиль проката</w:t>
            </w:r>
          </w:p>
        </w:tc>
        <w:tc>
          <w:tcPr>
            <w:tcW w:w="1852" w:type="dxa"/>
          </w:tcPr>
          <w:p w14:paraId="1D66635B" w14:textId="77777777" w:rsidR="00997F6A" w:rsidRDefault="005C48BA">
            <w:pPr>
              <w:pStyle w:val="TableParagraph"/>
              <w:spacing w:line="244" w:lineRule="exact"/>
              <w:ind w:right="742"/>
              <w:jc w:val="right"/>
            </w:pPr>
            <w:r>
              <w:rPr>
                <w:spacing w:val="-5"/>
              </w:rPr>
              <w:t>100</w:t>
            </w:r>
          </w:p>
        </w:tc>
        <w:tc>
          <w:tcPr>
            <w:tcW w:w="1751" w:type="dxa"/>
          </w:tcPr>
          <w:p w14:paraId="7BFE61D6" w14:textId="77777777" w:rsidR="00997F6A" w:rsidRDefault="005C48BA">
            <w:pPr>
              <w:pStyle w:val="TableParagraph"/>
              <w:spacing w:line="244" w:lineRule="exact"/>
              <w:ind w:left="27"/>
              <w:jc w:val="center"/>
            </w:pPr>
            <w:r>
              <w:rPr>
                <w:spacing w:val="-5"/>
              </w:rPr>
              <w:t>0,5</w:t>
            </w:r>
          </w:p>
        </w:tc>
      </w:tr>
      <w:tr w:rsidR="00997F6A" w14:paraId="2C6D2C01" w14:textId="77777777">
        <w:trPr>
          <w:trHeight w:val="253"/>
        </w:trPr>
        <w:tc>
          <w:tcPr>
            <w:tcW w:w="4195" w:type="dxa"/>
            <w:vMerge/>
            <w:tcBorders>
              <w:top w:val="nil"/>
            </w:tcBorders>
          </w:tcPr>
          <w:p w14:paraId="327EAAE3" w14:textId="77777777" w:rsidR="00997F6A" w:rsidRDefault="00997F6A">
            <w:pPr>
              <w:rPr>
                <w:sz w:val="2"/>
                <w:szCs w:val="2"/>
              </w:rPr>
            </w:pPr>
          </w:p>
        </w:tc>
        <w:tc>
          <w:tcPr>
            <w:tcW w:w="1838" w:type="dxa"/>
            <w:vMerge/>
            <w:tcBorders>
              <w:top w:val="nil"/>
            </w:tcBorders>
          </w:tcPr>
          <w:p w14:paraId="406E8E19" w14:textId="77777777" w:rsidR="00997F6A" w:rsidRDefault="00997F6A">
            <w:pPr>
              <w:rPr>
                <w:sz w:val="2"/>
                <w:szCs w:val="2"/>
              </w:rPr>
            </w:pPr>
          </w:p>
        </w:tc>
        <w:tc>
          <w:tcPr>
            <w:tcW w:w="1852" w:type="dxa"/>
          </w:tcPr>
          <w:p w14:paraId="6C4E216E" w14:textId="77777777" w:rsidR="00997F6A" w:rsidRDefault="005C48BA">
            <w:pPr>
              <w:pStyle w:val="TableParagraph"/>
              <w:spacing w:line="234" w:lineRule="exact"/>
              <w:ind w:right="742"/>
              <w:jc w:val="right"/>
            </w:pPr>
            <w:r>
              <w:rPr>
                <w:spacing w:val="-5"/>
              </w:rPr>
              <w:t>300</w:t>
            </w:r>
          </w:p>
        </w:tc>
        <w:tc>
          <w:tcPr>
            <w:tcW w:w="1751" w:type="dxa"/>
          </w:tcPr>
          <w:p w14:paraId="0C657CB0" w14:textId="77777777" w:rsidR="00997F6A" w:rsidRDefault="005C48BA">
            <w:pPr>
              <w:pStyle w:val="TableParagraph"/>
              <w:spacing w:line="234" w:lineRule="exact"/>
              <w:ind w:left="27"/>
              <w:jc w:val="center"/>
            </w:pPr>
            <w:r>
              <w:rPr>
                <w:spacing w:val="-5"/>
              </w:rPr>
              <w:t>1,2</w:t>
            </w:r>
          </w:p>
        </w:tc>
      </w:tr>
      <w:tr w:rsidR="00997F6A" w14:paraId="56E2344F" w14:textId="77777777">
        <w:trPr>
          <w:trHeight w:val="248"/>
        </w:trPr>
        <w:tc>
          <w:tcPr>
            <w:tcW w:w="4195" w:type="dxa"/>
            <w:vMerge/>
            <w:tcBorders>
              <w:top w:val="nil"/>
            </w:tcBorders>
          </w:tcPr>
          <w:p w14:paraId="733DE173" w14:textId="77777777" w:rsidR="00997F6A" w:rsidRDefault="00997F6A">
            <w:pPr>
              <w:rPr>
                <w:sz w:val="2"/>
                <w:szCs w:val="2"/>
              </w:rPr>
            </w:pPr>
          </w:p>
        </w:tc>
        <w:tc>
          <w:tcPr>
            <w:tcW w:w="1838" w:type="dxa"/>
            <w:vMerge/>
            <w:tcBorders>
              <w:top w:val="nil"/>
            </w:tcBorders>
          </w:tcPr>
          <w:p w14:paraId="27FEF6BC" w14:textId="77777777" w:rsidR="00997F6A" w:rsidRDefault="00997F6A">
            <w:pPr>
              <w:rPr>
                <w:sz w:val="2"/>
                <w:szCs w:val="2"/>
              </w:rPr>
            </w:pPr>
          </w:p>
        </w:tc>
        <w:tc>
          <w:tcPr>
            <w:tcW w:w="1852" w:type="dxa"/>
          </w:tcPr>
          <w:p w14:paraId="7B4C4ACF" w14:textId="77777777" w:rsidR="00997F6A" w:rsidRDefault="005C48BA">
            <w:pPr>
              <w:pStyle w:val="TableParagraph"/>
              <w:spacing w:line="229" w:lineRule="exact"/>
              <w:ind w:right="742"/>
              <w:jc w:val="right"/>
            </w:pPr>
            <w:r>
              <w:rPr>
                <w:spacing w:val="-5"/>
              </w:rPr>
              <w:t>500</w:t>
            </w:r>
          </w:p>
        </w:tc>
        <w:tc>
          <w:tcPr>
            <w:tcW w:w="1751" w:type="dxa"/>
          </w:tcPr>
          <w:p w14:paraId="38DED019" w14:textId="77777777" w:rsidR="00997F6A" w:rsidRDefault="005C48BA">
            <w:pPr>
              <w:pStyle w:val="TableParagraph"/>
              <w:spacing w:line="229" w:lineRule="exact"/>
              <w:ind w:left="27"/>
              <w:jc w:val="center"/>
            </w:pPr>
            <w:r>
              <w:rPr>
                <w:spacing w:val="-5"/>
              </w:rPr>
              <w:t>1,6</w:t>
            </w:r>
          </w:p>
        </w:tc>
      </w:tr>
      <w:tr w:rsidR="00997F6A" w14:paraId="1BE8E158" w14:textId="77777777">
        <w:trPr>
          <w:trHeight w:val="253"/>
        </w:trPr>
        <w:tc>
          <w:tcPr>
            <w:tcW w:w="4195" w:type="dxa"/>
            <w:vMerge/>
            <w:tcBorders>
              <w:top w:val="nil"/>
            </w:tcBorders>
          </w:tcPr>
          <w:p w14:paraId="3EFDA3C0" w14:textId="77777777" w:rsidR="00997F6A" w:rsidRDefault="00997F6A">
            <w:pPr>
              <w:rPr>
                <w:sz w:val="2"/>
                <w:szCs w:val="2"/>
              </w:rPr>
            </w:pPr>
          </w:p>
        </w:tc>
        <w:tc>
          <w:tcPr>
            <w:tcW w:w="1838" w:type="dxa"/>
            <w:vMerge/>
            <w:tcBorders>
              <w:top w:val="nil"/>
            </w:tcBorders>
          </w:tcPr>
          <w:p w14:paraId="237FC98E" w14:textId="77777777" w:rsidR="00997F6A" w:rsidRDefault="00997F6A">
            <w:pPr>
              <w:rPr>
                <w:sz w:val="2"/>
                <w:szCs w:val="2"/>
              </w:rPr>
            </w:pPr>
          </w:p>
        </w:tc>
        <w:tc>
          <w:tcPr>
            <w:tcW w:w="1852" w:type="dxa"/>
          </w:tcPr>
          <w:p w14:paraId="78640707" w14:textId="77777777" w:rsidR="00997F6A" w:rsidRDefault="005C48BA">
            <w:pPr>
              <w:pStyle w:val="TableParagraph"/>
              <w:spacing w:line="234" w:lineRule="exact"/>
              <w:ind w:right="742"/>
              <w:jc w:val="right"/>
            </w:pPr>
            <w:r>
              <w:rPr>
                <w:spacing w:val="-5"/>
              </w:rPr>
              <w:t>800</w:t>
            </w:r>
          </w:p>
        </w:tc>
        <w:tc>
          <w:tcPr>
            <w:tcW w:w="1751" w:type="dxa"/>
          </w:tcPr>
          <w:p w14:paraId="306E8B75" w14:textId="77777777" w:rsidR="00997F6A" w:rsidRDefault="005C48BA">
            <w:pPr>
              <w:pStyle w:val="TableParagraph"/>
              <w:spacing w:line="234" w:lineRule="exact"/>
              <w:ind w:left="27"/>
              <w:jc w:val="center"/>
            </w:pPr>
            <w:r>
              <w:rPr>
                <w:spacing w:val="-5"/>
              </w:rPr>
              <w:t>2,1</w:t>
            </w:r>
          </w:p>
        </w:tc>
      </w:tr>
      <w:tr w:rsidR="00997F6A" w14:paraId="3B413379" w14:textId="77777777">
        <w:trPr>
          <w:trHeight w:val="253"/>
        </w:trPr>
        <w:tc>
          <w:tcPr>
            <w:tcW w:w="4195" w:type="dxa"/>
            <w:vMerge/>
            <w:tcBorders>
              <w:top w:val="nil"/>
            </w:tcBorders>
          </w:tcPr>
          <w:p w14:paraId="5019BEA4" w14:textId="77777777" w:rsidR="00997F6A" w:rsidRDefault="00997F6A">
            <w:pPr>
              <w:rPr>
                <w:sz w:val="2"/>
                <w:szCs w:val="2"/>
              </w:rPr>
            </w:pPr>
          </w:p>
        </w:tc>
        <w:tc>
          <w:tcPr>
            <w:tcW w:w="1838" w:type="dxa"/>
            <w:vMerge/>
            <w:tcBorders>
              <w:top w:val="nil"/>
            </w:tcBorders>
          </w:tcPr>
          <w:p w14:paraId="06B372F9" w14:textId="77777777" w:rsidR="00997F6A" w:rsidRDefault="00997F6A">
            <w:pPr>
              <w:rPr>
                <w:sz w:val="2"/>
                <w:szCs w:val="2"/>
              </w:rPr>
            </w:pPr>
          </w:p>
        </w:tc>
        <w:tc>
          <w:tcPr>
            <w:tcW w:w="1852" w:type="dxa"/>
          </w:tcPr>
          <w:p w14:paraId="2D4E6252" w14:textId="77777777" w:rsidR="00997F6A" w:rsidRDefault="005C48BA">
            <w:pPr>
              <w:pStyle w:val="TableParagraph"/>
              <w:spacing w:line="234" w:lineRule="exact"/>
              <w:ind w:right="685"/>
              <w:jc w:val="right"/>
            </w:pPr>
            <w:r>
              <w:rPr>
                <w:spacing w:val="-4"/>
              </w:rPr>
              <w:t>1000</w:t>
            </w:r>
          </w:p>
        </w:tc>
        <w:tc>
          <w:tcPr>
            <w:tcW w:w="1751" w:type="dxa"/>
          </w:tcPr>
          <w:p w14:paraId="331EAF8B" w14:textId="77777777" w:rsidR="00997F6A" w:rsidRDefault="005C48BA">
            <w:pPr>
              <w:pStyle w:val="TableParagraph"/>
              <w:spacing w:line="234" w:lineRule="exact"/>
              <w:ind w:left="27"/>
              <w:jc w:val="center"/>
            </w:pPr>
            <w:r>
              <w:rPr>
                <w:spacing w:val="-5"/>
              </w:rPr>
              <w:t>2,3</w:t>
            </w:r>
          </w:p>
        </w:tc>
      </w:tr>
      <w:tr w:rsidR="00997F6A" w14:paraId="114E4015" w14:textId="77777777">
        <w:trPr>
          <w:trHeight w:val="253"/>
        </w:trPr>
        <w:tc>
          <w:tcPr>
            <w:tcW w:w="4195" w:type="dxa"/>
            <w:vMerge w:val="restart"/>
          </w:tcPr>
          <w:p w14:paraId="4F6089D7" w14:textId="77777777" w:rsidR="00997F6A" w:rsidRDefault="005C48BA">
            <w:pPr>
              <w:pStyle w:val="TableParagraph"/>
              <w:spacing w:line="244" w:lineRule="exact"/>
              <w:ind w:left="78"/>
            </w:pPr>
            <w:r>
              <w:t>Гаражи</w:t>
            </w:r>
            <w:r>
              <w:rPr>
                <w:spacing w:val="-6"/>
              </w:rPr>
              <w:t xml:space="preserve"> </w:t>
            </w:r>
            <w:r>
              <w:t>грузовых</w:t>
            </w:r>
            <w:r>
              <w:rPr>
                <w:spacing w:val="-6"/>
              </w:rPr>
              <w:t xml:space="preserve"> </w:t>
            </w:r>
            <w:r>
              <w:rPr>
                <w:spacing w:val="-2"/>
              </w:rPr>
              <w:t>автомобилей</w:t>
            </w:r>
          </w:p>
        </w:tc>
        <w:tc>
          <w:tcPr>
            <w:tcW w:w="1838" w:type="dxa"/>
            <w:vMerge w:val="restart"/>
          </w:tcPr>
          <w:p w14:paraId="4594D1A0" w14:textId="77777777" w:rsidR="00997F6A" w:rsidRDefault="005C48BA">
            <w:pPr>
              <w:pStyle w:val="TableParagraph"/>
              <w:spacing w:line="244" w:lineRule="exact"/>
              <w:ind w:left="343"/>
            </w:pPr>
            <w:r>
              <w:rPr>
                <w:spacing w:val="-2"/>
              </w:rPr>
              <w:t>Автомобиль</w:t>
            </w:r>
          </w:p>
        </w:tc>
        <w:tc>
          <w:tcPr>
            <w:tcW w:w="1852" w:type="dxa"/>
          </w:tcPr>
          <w:p w14:paraId="793ABCC4" w14:textId="77777777" w:rsidR="00997F6A" w:rsidRDefault="005C48BA">
            <w:pPr>
              <w:pStyle w:val="TableParagraph"/>
              <w:spacing w:line="234" w:lineRule="exact"/>
              <w:ind w:right="742"/>
              <w:jc w:val="right"/>
            </w:pPr>
            <w:r>
              <w:rPr>
                <w:spacing w:val="-5"/>
              </w:rPr>
              <w:t>100</w:t>
            </w:r>
          </w:p>
        </w:tc>
        <w:tc>
          <w:tcPr>
            <w:tcW w:w="1751" w:type="dxa"/>
          </w:tcPr>
          <w:p w14:paraId="5D689CA5" w14:textId="77777777" w:rsidR="00997F6A" w:rsidRDefault="005C48BA">
            <w:pPr>
              <w:pStyle w:val="TableParagraph"/>
              <w:spacing w:line="234" w:lineRule="exact"/>
              <w:ind w:left="27"/>
              <w:jc w:val="center"/>
            </w:pPr>
            <w:r>
              <w:rPr>
                <w:spacing w:val="-5"/>
              </w:rPr>
              <w:t>2,0</w:t>
            </w:r>
          </w:p>
        </w:tc>
      </w:tr>
      <w:tr w:rsidR="00997F6A" w14:paraId="209F6516" w14:textId="77777777">
        <w:trPr>
          <w:trHeight w:val="253"/>
        </w:trPr>
        <w:tc>
          <w:tcPr>
            <w:tcW w:w="4195" w:type="dxa"/>
            <w:vMerge/>
            <w:tcBorders>
              <w:top w:val="nil"/>
            </w:tcBorders>
          </w:tcPr>
          <w:p w14:paraId="01FD2CD1" w14:textId="77777777" w:rsidR="00997F6A" w:rsidRDefault="00997F6A">
            <w:pPr>
              <w:rPr>
                <w:sz w:val="2"/>
                <w:szCs w:val="2"/>
              </w:rPr>
            </w:pPr>
          </w:p>
        </w:tc>
        <w:tc>
          <w:tcPr>
            <w:tcW w:w="1838" w:type="dxa"/>
            <w:vMerge/>
            <w:tcBorders>
              <w:top w:val="nil"/>
            </w:tcBorders>
          </w:tcPr>
          <w:p w14:paraId="68ACF077" w14:textId="77777777" w:rsidR="00997F6A" w:rsidRDefault="00997F6A">
            <w:pPr>
              <w:rPr>
                <w:sz w:val="2"/>
                <w:szCs w:val="2"/>
              </w:rPr>
            </w:pPr>
          </w:p>
        </w:tc>
        <w:tc>
          <w:tcPr>
            <w:tcW w:w="1852" w:type="dxa"/>
          </w:tcPr>
          <w:p w14:paraId="4D91FB52" w14:textId="77777777" w:rsidR="00997F6A" w:rsidRDefault="005C48BA">
            <w:pPr>
              <w:pStyle w:val="TableParagraph"/>
              <w:spacing w:line="234" w:lineRule="exact"/>
              <w:ind w:right="742"/>
              <w:jc w:val="right"/>
            </w:pPr>
            <w:r>
              <w:rPr>
                <w:spacing w:val="-5"/>
              </w:rPr>
              <w:t>200</w:t>
            </w:r>
          </w:p>
        </w:tc>
        <w:tc>
          <w:tcPr>
            <w:tcW w:w="1751" w:type="dxa"/>
          </w:tcPr>
          <w:p w14:paraId="74634D75" w14:textId="77777777" w:rsidR="00997F6A" w:rsidRDefault="005C48BA">
            <w:pPr>
              <w:pStyle w:val="TableParagraph"/>
              <w:spacing w:line="234" w:lineRule="exact"/>
              <w:ind w:left="27"/>
              <w:jc w:val="center"/>
            </w:pPr>
            <w:r>
              <w:rPr>
                <w:spacing w:val="-5"/>
              </w:rPr>
              <w:t>3,5</w:t>
            </w:r>
          </w:p>
        </w:tc>
      </w:tr>
      <w:tr w:rsidR="00997F6A" w14:paraId="5059D6A0" w14:textId="77777777">
        <w:trPr>
          <w:trHeight w:val="253"/>
        </w:trPr>
        <w:tc>
          <w:tcPr>
            <w:tcW w:w="4195" w:type="dxa"/>
            <w:vMerge/>
            <w:tcBorders>
              <w:top w:val="nil"/>
            </w:tcBorders>
          </w:tcPr>
          <w:p w14:paraId="1DF5BFE8" w14:textId="77777777" w:rsidR="00997F6A" w:rsidRDefault="00997F6A">
            <w:pPr>
              <w:rPr>
                <w:sz w:val="2"/>
                <w:szCs w:val="2"/>
              </w:rPr>
            </w:pPr>
          </w:p>
        </w:tc>
        <w:tc>
          <w:tcPr>
            <w:tcW w:w="1838" w:type="dxa"/>
            <w:vMerge/>
            <w:tcBorders>
              <w:top w:val="nil"/>
            </w:tcBorders>
          </w:tcPr>
          <w:p w14:paraId="77CFE29F" w14:textId="77777777" w:rsidR="00997F6A" w:rsidRDefault="00997F6A">
            <w:pPr>
              <w:rPr>
                <w:sz w:val="2"/>
                <w:szCs w:val="2"/>
              </w:rPr>
            </w:pPr>
          </w:p>
        </w:tc>
        <w:tc>
          <w:tcPr>
            <w:tcW w:w="1852" w:type="dxa"/>
          </w:tcPr>
          <w:p w14:paraId="7D35E891" w14:textId="77777777" w:rsidR="00997F6A" w:rsidRDefault="005C48BA">
            <w:pPr>
              <w:pStyle w:val="TableParagraph"/>
              <w:spacing w:line="234" w:lineRule="exact"/>
              <w:ind w:right="742"/>
              <w:jc w:val="right"/>
            </w:pPr>
            <w:r>
              <w:rPr>
                <w:spacing w:val="-5"/>
              </w:rPr>
              <w:t>300</w:t>
            </w:r>
          </w:p>
        </w:tc>
        <w:tc>
          <w:tcPr>
            <w:tcW w:w="1751" w:type="dxa"/>
          </w:tcPr>
          <w:p w14:paraId="1827F7CB" w14:textId="77777777" w:rsidR="00997F6A" w:rsidRDefault="005C48BA">
            <w:pPr>
              <w:pStyle w:val="TableParagraph"/>
              <w:spacing w:line="234" w:lineRule="exact"/>
              <w:ind w:left="27"/>
              <w:jc w:val="center"/>
            </w:pPr>
            <w:r>
              <w:rPr>
                <w:spacing w:val="-5"/>
              </w:rPr>
              <w:t>4,5</w:t>
            </w:r>
          </w:p>
        </w:tc>
      </w:tr>
      <w:tr w:rsidR="00997F6A" w14:paraId="755E6341" w14:textId="77777777">
        <w:trPr>
          <w:trHeight w:val="253"/>
        </w:trPr>
        <w:tc>
          <w:tcPr>
            <w:tcW w:w="4195" w:type="dxa"/>
            <w:vMerge/>
            <w:tcBorders>
              <w:top w:val="nil"/>
            </w:tcBorders>
          </w:tcPr>
          <w:p w14:paraId="218B9497" w14:textId="77777777" w:rsidR="00997F6A" w:rsidRDefault="00997F6A">
            <w:pPr>
              <w:rPr>
                <w:sz w:val="2"/>
                <w:szCs w:val="2"/>
              </w:rPr>
            </w:pPr>
          </w:p>
        </w:tc>
        <w:tc>
          <w:tcPr>
            <w:tcW w:w="1838" w:type="dxa"/>
            <w:vMerge/>
            <w:tcBorders>
              <w:top w:val="nil"/>
            </w:tcBorders>
          </w:tcPr>
          <w:p w14:paraId="02D01DE1" w14:textId="77777777" w:rsidR="00997F6A" w:rsidRDefault="00997F6A">
            <w:pPr>
              <w:rPr>
                <w:sz w:val="2"/>
                <w:szCs w:val="2"/>
              </w:rPr>
            </w:pPr>
          </w:p>
        </w:tc>
        <w:tc>
          <w:tcPr>
            <w:tcW w:w="1852" w:type="dxa"/>
          </w:tcPr>
          <w:p w14:paraId="0516FCFC" w14:textId="77777777" w:rsidR="00997F6A" w:rsidRDefault="005C48BA">
            <w:pPr>
              <w:pStyle w:val="TableParagraph"/>
              <w:spacing w:line="234" w:lineRule="exact"/>
              <w:ind w:right="742"/>
              <w:jc w:val="right"/>
            </w:pPr>
            <w:r>
              <w:rPr>
                <w:spacing w:val="-5"/>
              </w:rPr>
              <w:t>500</w:t>
            </w:r>
          </w:p>
        </w:tc>
        <w:tc>
          <w:tcPr>
            <w:tcW w:w="1751" w:type="dxa"/>
          </w:tcPr>
          <w:p w14:paraId="5DF40486" w14:textId="77777777" w:rsidR="00997F6A" w:rsidRDefault="005C48BA">
            <w:pPr>
              <w:pStyle w:val="TableParagraph"/>
              <w:spacing w:line="234" w:lineRule="exact"/>
              <w:ind w:left="27"/>
              <w:jc w:val="center"/>
            </w:pPr>
            <w:r>
              <w:rPr>
                <w:spacing w:val="-5"/>
              </w:rPr>
              <w:t>6,0</w:t>
            </w:r>
          </w:p>
        </w:tc>
      </w:tr>
      <w:tr w:rsidR="00997F6A" w14:paraId="19F25A2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6"/>
        </w:trPr>
        <w:tc>
          <w:tcPr>
            <w:tcW w:w="4195" w:type="dxa"/>
            <w:vMerge w:val="restart"/>
            <w:tcBorders>
              <w:left w:val="single" w:sz="6" w:space="0" w:color="000000"/>
              <w:bottom w:val="single" w:sz="6" w:space="0" w:color="000000"/>
              <w:right w:val="single" w:sz="6" w:space="0" w:color="000000"/>
            </w:tcBorders>
          </w:tcPr>
          <w:p w14:paraId="4112BCAF" w14:textId="77777777" w:rsidR="00997F6A" w:rsidRDefault="005C48BA">
            <w:pPr>
              <w:pStyle w:val="TableParagraph"/>
              <w:spacing w:line="244" w:lineRule="exact"/>
              <w:ind w:left="78"/>
            </w:pPr>
            <w:r>
              <w:t>Автобусные</w:t>
            </w:r>
            <w:r>
              <w:rPr>
                <w:spacing w:val="-7"/>
              </w:rPr>
              <w:t xml:space="preserve"> </w:t>
            </w:r>
            <w:r>
              <w:t>парки</w:t>
            </w:r>
            <w:r>
              <w:rPr>
                <w:spacing w:val="-3"/>
              </w:rPr>
              <w:t xml:space="preserve"> </w:t>
            </w:r>
            <w:r>
              <w:rPr>
                <w:spacing w:val="-2"/>
              </w:rPr>
              <w:t>(гаражи)</w:t>
            </w:r>
          </w:p>
        </w:tc>
        <w:tc>
          <w:tcPr>
            <w:tcW w:w="1838" w:type="dxa"/>
            <w:vMerge w:val="restart"/>
            <w:tcBorders>
              <w:left w:val="single" w:sz="6" w:space="0" w:color="000000"/>
              <w:bottom w:val="single" w:sz="6" w:space="0" w:color="000000"/>
              <w:right w:val="single" w:sz="6" w:space="0" w:color="000000"/>
            </w:tcBorders>
          </w:tcPr>
          <w:p w14:paraId="06DD5A06" w14:textId="77777777" w:rsidR="00997F6A" w:rsidRDefault="005C48BA">
            <w:pPr>
              <w:pStyle w:val="TableParagraph"/>
              <w:spacing w:line="249" w:lineRule="exact"/>
              <w:ind w:left="525"/>
            </w:pPr>
            <w:r>
              <w:rPr>
                <w:spacing w:val="-2"/>
              </w:rPr>
              <w:t>Машина</w:t>
            </w:r>
          </w:p>
        </w:tc>
        <w:tc>
          <w:tcPr>
            <w:tcW w:w="1852" w:type="dxa"/>
            <w:tcBorders>
              <w:left w:val="single" w:sz="6" w:space="0" w:color="000000"/>
              <w:bottom w:val="single" w:sz="6" w:space="0" w:color="000000"/>
              <w:right w:val="single" w:sz="6" w:space="0" w:color="000000"/>
            </w:tcBorders>
          </w:tcPr>
          <w:p w14:paraId="74D3407D" w14:textId="77777777" w:rsidR="00997F6A" w:rsidRDefault="005C48BA">
            <w:pPr>
              <w:pStyle w:val="TableParagraph"/>
              <w:spacing w:line="244" w:lineRule="exact"/>
              <w:ind w:left="16"/>
              <w:jc w:val="center"/>
            </w:pPr>
            <w:r>
              <w:rPr>
                <w:spacing w:val="-5"/>
              </w:rPr>
              <w:t>100</w:t>
            </w:r>
          </w:p>
        </w:tc>
        <w:tc>
          <w:tcPr>
            <w:tcW w:w="1751" w:type="dxa"/>
            <w:tcBorders>
              <w:left w:val="single" w:sz="6" w:space="0" w:color="000000"/>
              <w:bottom w:val="single" w:sz="6" w:space="0" w:color="000000"/>
              <w:right w:val="single" w:sz="6" w:space="0" w:color="000000"/>
            </w:tcBorders>
          </w:tcPr>
          <w:p w14:paraId="675DF0F8" w14:textId="77777777" w:rsidR="00997F6A" w:rsidRDefault="005C48BA">
            <w:pPr>
              <w:pStyle w:val="TableParagraph"/>
              <w:spacing w:line="244" w:lineRule="exact"/>
              <w:ind w:left="27"/>
              <w:jc w:val="center"/>
            </w:pPr>
            <w:r>
              <w:rPr>
                <w:spacing w:val="-5"/>
              </w:rPr>
              <w:t>2,3</w:t>
            </w:r>
          </w:p>
        </w:tc>
      </w:tr>
      <w:tr w:rsidR="00997F6A" w14:paraId="799E13B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8"/>
        </w:trPr>
        <w:tc>
          <w:tcPr>
            <w:tcW w:w="4195" w:type="dxa"/>
            <w:vMerge/>
            <w:tcBorders>
              <w:top w:val="nil"/>
              <w:left w:val="single" w:sz="6" w:space="0" w:color="000000"/>
              <w:bottom w:val="single" w:sz="6" w:space="0" w:color="000000"/>
              <w:right w:val="single" w:sz="6" w:space="0" w:color="000000"/>
            </w:tcBorders>
          </w:tcPr>
          <w:p w14:paraId="0179278B" w14:textId="77777777" w:rsidR="00997F6A" w:rsidRDefault="00997F6A">
            <w:pPr>
              <w:rPr>
                <w:sz w:val="2"/>
                <w:szCs w:val="2"/>
              </w:rPr>
            </w:pPr>
          </w:p>
        </w:tc>
        <w:tc>
          <w:tcPr>
            <w:tcW w:w="1838" w:type="dxa"/>
            <w:vMerge/>
            <w:tcBorders>
              <w:top w:val="nil"/>
              <w:left w:val="single" w:sz="6" w:space="0" w:color="000000"/>
              <w:bottom w:val="single" w:sz="6" w:space="0" w:color="000000"/>
              <w:right w:val="single" w:sz="6" w:space="0" w:color="000000"/>
            </w:tcBorders>
          </w:tcPr>
          <w:p w14:paraId="1FEEBAC4" w14:textId="77777777" w:rsidR="00997F6A" w:rsidRDefault="00997F6A">
            <w:pPr>
              <w:rPr>
                <w:sz w:val="2"/>
                <w:szCs w:val="2"/>
              </w:rPr>
            </w:pPr>
          </w:p>
        </w:tc>
        <w:tc>
          <w:tcPr>
            <w:tcW w:w="1852" w:type="dxa"/>
            <w:tcBorders>
              <w:top w:val="single" w:sz="6" w:space="0" w:color="000000"/>
              <w:left w:val="single" w:sz="6" w:space="0" w:color="000000"/>
              <w:bottom w:val="single" w:sz="6" w:space="0" w:color="000000"/>
              <w:right w:val="single" w:sz="6" w:space="0" w:color="000000"/>
            </w:tcBorders>
          </w:tcPr>
          <w:p w14:paraId="247FBEAF" w14:textId="77777777" w:rsidR="00997F6A" w:rsidRDefault="005C48BA">
            <w:pPr>
              <w:pStyle w:val="TableParagraph"/>
              <w:spacing w:line="229" w:lineRule="exact"/>
              <w:ind w:left="16"/>
              <w:jc w:val="center"/>
            </w:pPr>
            <w:r>
              <w:rPr>
                <w:spacing w:val="-5"/>
              </w:rPr>
              <w:t>200</w:t>
            </w:r>
          </w:p>
        </w:tc>
        <w:tc>
          <w:tcPr>
            <w:tcW w:w="1751" w:type="dxa"/>
            <w:tcBorders>
              <w:top w:val="single" w:sz="6" w:space="0" w:color="000000"/>
              <w:left w:val="single" w:sz="6" w:space="0" w:color="000000"/>
              <w:bottom w:val="single" w:sz="6" w:space="0" w:color="000000"/>
              <w:right w:val="single" w:sz="6" w:space="0" w:color="000000"/>
            </w:tcBorders>
          </w:tcPr>
          <w:p w14:paraId="53C2F782" w14:textId="77777777" w:rsidR="00997F6A" w:rsidRDefault="005C48BA">
            <w:pPr>
              <w:pStyle w:val="TableParagraph"/>
              <w:spacing w:line="229" w:lineRule="exact"/>
              <w:ind w:left="27"/>
              <w:jc w:val="center"/>
            </w:pPr>
            <w:r>
              <w:rPr>
                <w:spacing w:val="-5"/>
              </w:rPr>
              <w:t>3,5</w:t>
            </w:r>
          </w:p>
        </w:tc>
      </w:tr>
      <w:tr w:rsidR="00997F6A" w14:paraId="791A920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195" w:type="dxa"/>
            <w:vMerge/>
            <w:tcBorders>
              <w:top w:val="nil"/>
              <w:left w:val="single" w:sz="6" w:space="0" w:color="000000"/>
              <w:bottom w:val="single" w:sz="6" w:space="0" w:color="000000"/>
              <w:right w:val="single" w:sz="6" w:space="0" w:color="000000"/>
            </w:tcBorders>
          </w:tcPr>
          <w:p w14:paraId="4066978A" w14:textId="77777777" w:rsidR="00997F6A" w:rsidRDefault="00997F6A">
            <w:pPr>
              <w:rPr>
                <w:sz w:val="2"/>
                <w:szCs w:val="2"/>
              </w:rPr>
            </w:pPr>
          </w:p>
        </w:tc>
        <w:tc>
          <w:tcPr>
            <w:tcW w:w="1838" w:type="dxa"/>
            <w:vMerge/>
            <w:tcBorders>
              <w:top w:val="nil"/>
              <w:left w:val="single" w:sz="6" w:space="0" w:color="000000"/>
              <w:bottom w:val="single" w:sz="6" w:space="0" w:color="000000"/>
              <w:right w:val="single" w:sz="6" w:space="0" w:color="000000"/>
            </w:tcBorders>
          </w:tcPr>
          <w:p w14:paraId="3AD056FC" w14:textId="77777777" w:rsidR="00997F6A" w:rsidRDefault="00997F6A">
            <w:pPr>
              <w:rPr>
                <w:sz w:val="2"/>
                <w:szCs w:val="2"/>
              </w:rPr>
            </w:pPr>
          </w:p>
        </w:tc>
        <w:tc>
          <w:tcPr>
            <w:tcW w:w="1852" w:type="dxa"/>
            <w:tcBorders>
              <w:top w:val="single" w:sz="6" w:space="0" w:color="000000"/>
              <w:left w:val="single" w:sz="6" w:space="0" w:color="000000"/>
              <w:bottom w:val="single" w:sz="6" w:space="0" w:color="000000"/>
              <w:right w:val="single" w:sz="6" w:space="0" w:color="000000"/>
            </w:tcBorders>
          </w:tcPr>
          <w:p w14:paraId="65A5D0D2" w14:textId="77777777" w:rsidR="00997F6A" w:rsidRDefault="005C48BA">
            <w:pPr>
              <w:pStyle w:val="TableParagraph"/>
              <w:spacing w:line="234" w:lineRule="exact"/>
              <w:ind w:left="16"/>
              <w:jc w:val="center"/>
            </w:pPr>
            <w:r>
              <w:rPr>
                <w:spacing w:val="-5"/>
              </w:rPr>
              <w:t>300</w:t>
            </w:r>
          </w:p>
        </w:tc>
        <w:tc>
          <w:tcPr>
            <w:tcW w:w="1751" w:type="dxa"/>
            <w:tcBorders>
              <w:top w:val="single" w:sz="6" w:space="0" w:color="000000"/>
              <w:left w:val="single" w:sz="6" w:space="0" w:color="000000"/>
              <w:bottom w:val="single" w:sz="6" w:space="0" w:color="000000"/>
              <w:right w:val="single" w:sz="6" w:space="0" w:color="000000"/>
            </w:tcBorders>
          </w:tcPr>
          <w:p w14:paraId="2548E8E0" w14:textId="77777777" w:rsidR="00997F6A" w:rsidRDefault="005C48BA">
            <w:pPr>
              <w:pStyle w:val="TableParagraph"/>
              <w:spacing w:line="234" w:lineRule="exact"/>
              <w:ind w:left="27"/>
              <w:jc w:val="center"/>
            </w:pPr>
            <w:r>
              <w:rPr>
                <w:spacing w:val="-5"/>
              </w:rPr>
              <w:t>4,5</w:t>
            </w:r>
          </w:p>
        </w:tc>
      </w:tr>
      <w:tr w:rsidR="00997F6A" w14:paraId="1768CB9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195" w:type="dxa"/>
            <w:vMerge/>
            <w:tcBorders>
              <w:top w:val="nil"/>
              <w:left w:val="single" w:sz="6" w:space="0" w:color="000000"/>
              <w:bottom w:val="single" w:sz="6" w:space="0" w:color="000000"/>
              <w:right w:val="single" w:sz="6" w:space="0" w:color="000000"/>
            </w:tcBorders>
          </w:tcPr>
          <w:p w14:paraId="0B60AFF2" w14:textId="77777777" w:rsidR="00997F6A" w:rsidRDefault="00997F6A">
            <w:pPr>
              <w:rPr>
                <w:sz w:val="2"/>
                <w:szCs w:val="2"/>
              </w:rPr>
            </w:pPr>
          </w:p>
        </w:tc>
        <w:tc>
          <w:tcPr>
            <w:tcW w:w="1838" w:type="dxa"/>
            <w:vMerge/>
            <w:tcBorders>
              <w:top w:val="nil"/>
              <w:left w:val="single" w:sz="6" w:space="0" w:color="000000"/>
              <w:bottom w:val="single" w:sz="6" w:space="0" w:color="000000"/>
              <w:right w:val="single" w:sz="6" w:space="0" w:color="000000"/>
            </w:tcBorders>
          </w:tcPr>
          <w:p w14:paraId="174AA092" w14:textId="77777777" w:rsidR="00997F6A" w:rsidRDefault="00997F6A">
            <w:pPr>
              <w:rPr>
                <w:sz w:val="2"/>
                <w:szCs w:val="2"/>
              </w:rPr>
            </w:pPr>
          </w:p>
        </w:tc>
        <w:tc>
          <w:tcPr>
            <w:tcW w:w="1852" w:type="dxa"/>
            <w:tcBorders>
              <w:top w:val="single" w:sz="6" w:space="0" w:color="000000"/>
              <w:left w:val="single" w:sz="6" w:space="0" w:color="000000"/>
              <w:bottom w:val="single" w:sz="6" w:space="0" w:color="000000"/>
              <w:right w:val="single" w:sz="6" w:space="0" w:color="000000"/>
            </w:tcBorders>
          </w:tcPr>
          <w:p w14:paraId="24FEC9B9" w14:textId="77777777" w:rsidR="00997F6A" w:rsidRDefault="005C48BA">
            <w:pPr>
              <w:pStyle w:val="TableParagraph"/>
              <w:spacing w:line="234" w:lineRule="exact"/>
              <w:ind w:left="16"/>
              <w:jc w:val="center"/>
            </w:pPr>
            <w:r>
              <w:rPr>
                <w:spacing w:val="-5"/>
              </w:rPr>
              <w:t>500</w:t>
            </w:r>
          </w:p>
        </w:tc>
        <w:tc>
          <w:tcPr>
            <w:tcW w:w="1751" w:type="dxa"/>
            <w:tcBorders>
              <w:top w:val="single" w:sz="6" w:space="0" w:color="000000"/>
              <w:left w:val="single" w:sz="6" w:space="0" w:color="000000"/>
              <w:bottom w:val="single" w:sz="6" w:space="0" w:color="000000"/>
              <w:right w:val="single" w:sz="6" w:space="0" w:color="000000"/>
            </w:tcBorders>
          </w:tcPr>
          <w:p w14:paraId="5D8D7906" w14:textId="77777777" w:rsidR="00997F6A" w:rsidRDefault="005C48BA">
            <w:pPr>
              <w:pStyle w:val="TableParagraph"/>
              <w:spacing w:line="234" w:lineRule="exact"/>
              <w:ind w:left="27"/>
              <w:jc w:val="center"/>
            </w:pPr>
            <w:r>
              <w:rPr>
                <w:spacing w:val="-5"/>
              </w:rPr>
              <w:t>6,5</w:t>
            </w:r>
          </w:p>
        </w:tc>
      </w:tr>
      <w:tr w:rsidR="00997F6A" w14:paraId="687DF9B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7"/>
        </w:trPr>
        <w:tc>
          <w:tcPr>
            <w:tcW w:w="9636" w:type="dxa"/>
            <w:gridSpan w:val="4"/>
            <w:tcBorders>
              <w:top w:val="single" w:sz="6" w:space="0" w:color="000000"/>
              <w:left w:val="single" w:sz="6" w:space="0" w:color="000000"/>
              <w:bottom w:val="single" w:sz="6" w:space="0" w:color="000000"/>
              <w:right w:val="single" w:sz="6" w:space="0" w:color="000000"/>
            </w:tcBorders>
          </w:tcPr>
          <w:p w14:paraId="2A568B90" w14:textId="77777777" w:rsidR="00997F6A" w:rsidRDefault="005C48BA">
            <w:pPr>
              <w:pStyle w:val="TableParagraph"/>
              <w:spacing w:line="244" w:lineRule="exact"/>
              <w:ind w:left="78"/>
            </w:pPr>
            <w:r>
              <w:rPr>
                <w:spacing w:val="-2"/>
              </w:rPr>
              <w:t>Примечание:</w:t>
            </w:r>
          </w:p>
          <w:p w14:paraId="5534DFE3" w14:textId="77777777" w:rsidR="00997F6A" w:rsidRDefault="005C48BA">
            <w:pPr>
              <w:pStyle w:val="TableParagraph"/>
              <w:spacing w:line="250" w:lineRule="atLeast"/>
              <w:ind w:left="78"/>
            </w:pPr>
            <w:r>
              <w:t>Для</w:t>
            </w:r>
            <w:r>
              <w:rPr>
                <w:spacing w:val="40"/>
              </w:rPr>
              <w:t xml:space="preserve"> </w:t>
            </w:r>
            <w:r>
              <w:t>условий</w:t>
            </w:r>
            <w:r>
              <w:rPr>
                <w:spacing w:val="40"/>
              </w:rPr>
              <w:t xml:space="preserve"> </w:t>
            </w:r>
            <w:r>
              <w:t>реконструкции</w:t>
            </w:r>
            <w:r>
              <w:rPr>
                <w:spacing w:val="40"/>
              </w:rPr>
              <w:t xml:space="preserve"> </w:t>
            </w:r>
            <w:r>
              <w:t>размеры</w:t>
            </w:r>
            <w:r>
              <w:rPr>
                <w:spacing w:val="40"/>
              </w:rPr>
              <w:t xml:space="preserve"> </w:t>
            </w:r>
            <w:r>
              <w:t>земельных</w:t>
            </w:r>
            <w:r>
              <w:rPr>
                <w:spacing w:val="40"/>
              </w:rPr>
              <w:t xml:space="preserve"> </w:t>
            </w:r>
            <w:r>
              <w:t>участков</w:t>
            </w:r>
            <w:r>
              <w:rPr>
                <w:spacing w:val="40"/>
              </w:rPr>
              <w:t xml:space="preserve"> </w:t>
            </w:r>
            <w:r>
              <w:t>при</w:t>
            </w:r>
            <w:r>
              <w:rPr>
                <w:spacing w:val="40"/>
              </w:rPr>
              <w:t xml:space="preserve"> </w:t>
            </w:r>
            <w:r>
              <w:t>соответствующем</w:t>
            </w:r>
            <w:r>
              <w:rPr>
                <w:spacing w:val="40"/>
              </w:rPr>
              <w:t xml:space="preserve"> </w:t>
            </w:r>
            <w:r>
              <w:t>обосновании</w:t>
            </w:r>
            <w:r>
              <w:rPr>
                <w:spacing w:val="80"/>
              </w:rPr>
              <w:t xml:space="preserve"> </w:t>
            </w:r>
            <w:r>
              <w:t>допускается уменьшать, но не более чем на 20%.</w:t>
            </w:r>
          </w:p>
        </w:tc>
      </w:tr>
    </w:tbl>
    <w:p w14:paraId="43E254D9" w14:textId="77777777" w:rsidR="00997F6A" w:rsidRDefault="00997F6A">
      <w:pPr>
        <w:pStyle w:val="a3"/>
        <w:spacing w:before="229"/>
        <w:ind w:left="0" w:firstLine="0"/>
        <w:jc w:val="left"/>
      </w:pPr>
    </w:p>
    <w:p w14:paraId="5CDDE179" w14:textId="77777777" w:rsidR="00997F6A" w:rsidRDefault="005C48BA">
      <w:pPr>
        <w:pStyle w:val="a6"/>
        <w:numPr>
          <w:ilvl w:val="0"/>
          <w:numId w:val="32"/>
        </w:numPr>
        <w:tabs>
          <w:tab w:val="left" w:pos="1367"/>
        </w:tabs>
        <w:spacing w:line="242" w:lineRule="auto"/>
        <w:ind w:right="422" w:firstLine="480"/>
        <w:jc w:val="both"/>
        <w:rPr>
          <w:sz w:val="28"/>
        </w:rPr>
      </w:pPr>
      <w:r>
        <w:rPr>
          <w:sz w:val="28"/>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по таблице 69.</w:t>
      </w:r>
    </w:p>
    <w:p w14:paraId="471FB43A" w14:textId="77777777" w:rsidR="00997F6A" w:rsidRDefault="005C48BA">
      <w:pPr>
        <w:pStyle w:val="a3"/>
        <w:spacing w:before="316"/>
        <w:jc w:val="left"/>
      </w:pPr>
      <w:r>
        <w:t>Таблица</w:t>
      </w:r>
      <w:r>
        <w:rPr>
          <w:spacing w:val="80"/>
        </w:rPr>
        <w:t xml:space="preserve"> </w:t>
      </w:r>
      <w:r>
        <w:t>69.</w:t>
      </w:r>
      <w:r>
        <w:rPr>
          <w:spacing w:val="80"/>
        </w:rPr>
        <w:t xml:space="preserve"> </w:t>
      </w:r>
      <w:r>
        <w:t>Нормы</w:t>
      </w:r>
      <w:r>
        <w:rPr>
          <w:spacing w:val="80"/>
        </w:rPr>
        <w:t xml:space="preserve"> </w:t>
      </w:r>
      <w:r>
        <w:t>расчета</w:t>
      </w:r>
      <w:r>
        <w:rPr>
          <w:spacing w:val="80"/>
        </w:rPr>
        <w:t xml:space="preserve"> </w:t>
      </w:r>
      <w:r>
        <w:t>земельных</w:t>
      </w:r>
      <w:r>
        <w:rPr>
          <w:spacing w:val="80"/>
        </w:rPr>
        <w:t xml:space="preserve"> </w:t>
      </w:r>
      <w:r>
        <w:t>участков</w:t>
      </w:r>
      <w:r>
        <w:rPr>
          <w:spacing w:val="40"/>
        </w:rPr>
        <w:t xml:space="preserve"> </w:t>
      </w:r>
      <w:r>
        <w:t>станций</w:t>
      </w:r>
      <w:r>
        <w:rPr>
          <w:spacing w:val="80"/>
        </w:rPr>
        <w:t xml:space="preserve"> </w:t>
      </w:r>
      <w:r>
        <w:t>технического обслуживания автомобилей</w:t>
      </w:r>
    </w:p>
    <w:p w14:paraId="2651E3AC" w14:textId="77777777" w:rsidR="00997F6A" w:rsidRDefault="00997F6A">
      <w:pPr>
        <w:pStyle w:val="a3"/>
        <w:spacing w:before="97"/>
        <w:ind w:left="0" w:firstLine="0"/>
        <w:jc w:val="left"/>
        <w:rPr>
          <w:sz w:val="20"/>
        </w:rPr>
      </w:pPr>
    </w:p>
    <w:tbl>
      <w:tblPr>
        <w:tblStyle w:val="TableNormal"/>
        <w:tblW w:w="0" w:type="auto"/>
        <w:tblInd w:w="2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8"/>
        <w:gridCol w:w="2539"/>
      </w:tblGrid>
      <w:tr w:rsidR="00997F6A" w14:paraId="221C0AD3" w14:textId="77777777">
        <w:trPr>
          <w:trHeight w:val="551"/>
        </w:trPr>
        <w:tc>
          <w:tcPr>
            <w:tcW w:w="3288" w:type="dxa"/>
          </w:tcPr>
          <w:p w14:paraId="2E9805B7" w14:textId="77777777" w:rsidR="00997F6A" w:rsidRDefault="005C48BA">
            <w:pPr>
              <w:pStyle w:val="TableParagraph"/>
              <w:tabs>
                <w:tab w:val="left" w:pos="1804"/>
              </w:tabs>
              <w:spacing w:line="268" w:lineRule="exact"/>
              <w:ind w:left="110"/>
              <w:rPr>
                <w:sz w:val="24"/>
              </w:rPr>
            </w:pPr>
            <w:r>
              <w:rPr>
                <w:spacing w:val="-2"/>
                <w:sz w:val="24"/>
              </w:rPr>
              <w:t>Станции</w:t>
            </w:r>
            <w:r>
              <w:rPr>
                <w:sz w:val="24"/>
              </w:rPr>
              <w:tab/>
            </w:r>
            <w:r>
              <w:rPr>
                <w:spacing w:val="-2"/>
                <w:sz w:val="24"/>
              </w:rPr>
              <w:t>технического</w:t>
            </w:r>
          </w:p>
          <w:p w14:paraId="19201B38" w14:textId="77777777" w:rsidR="00997F6A" w:rsidRDefault="005C48BA">
            <w:pPr>
              <w:pStyle w:val="TableParagraph"/>
              <w:spacing w:before="2" w:line="261" w:lineRule="exact"/>
              <w:ind w:left="110"/>
              <w:rPr>
                <w:sz w:val="24"/>
              </w:rPr>
            </w:pPr>
            <w:r>
              <w:rPr>
                <w:sz w:val="24"/>
              </w:rPr>
              <w:t>обслуживания</w:t>
            </w:r>
            <w:r>
              <w:rPr>
                <w:spacing w:val="-12"/>
                <w:sz w:val="24"/>
              </w:rPr>
              <w:t xml:space="preserve"> </w:t>
            </w:r>
            <w:r>
              <w:rPr>
                <w:spacing w:val="-2"/>
                <w:sz w:val="24"/>
              </w:rPr>
              <w:t>автомобилей</w:t>
            </w:r>
          </w:p>
        </w:tc>
        <w:tc>
          <w:tcPr>
            <w:tcW w:w="2539" w:type="dxa"/>
          </w:tcPr>
          <w:p w14:paraId="7FC0EFBB" w14:textId="77777777" w:rsidR="00997F6A" w:rsidRDefault="005C48BA">
            <w:pPr>
              <w:pStyle w:val="TableParagraph"/>
              <w:tabs>
                <w:tab w:val="left" w:pos="1281"/>
              </w:tabs>
              <w:spacing w:line="268" w:lineRule="exact"/>
              <w:ind w:left="110"/>
              <w:rPr>
                <w:sz w:val="24"/>
              </w:rPr>
            </w:pPr>
            <w:r>
              <w:rPr>
                <w:spacing w:val="-2"/>
                <w:sz w:val="24"/>
              </w:rPr>
              <w:t>Размеры</w:t>
            </w:r>
            <w:r>
              <w:rPr>
                <w:sz w:val="24"/>
              </w:rPr>
              <w:tab/>
            </w:r>
            <w:r>
              <w:rPr>
                <w:spacing w:val="-2"/>
                <w:sz w:val="24"/>
              </w:rPr>
              <w:t>земельного</w:t>
            </w:r>
          </w:p>
          <w:p w14:paraId="27B9E893" w14:textId="77777777" w:rsidR="00997F6A" w:rsidRDefault="005C48BA">
            <w:pPr>
              <w:pStyle w:val="TableParagraph"/>
              <w:spacing w:before="2" w:line="261" w:lineRule="exact"/>
              <w:ind w:left="110"/>
              <w:rPr>
                <w:sz w:val="24"/>
              </w:rPr>
            </w:pPr>
            <w:r>
              <w:rPr>
                <w:sz w:val="24"/>
              </w:rPr>
              <w:t>участка,</w:t>
            </w:r>
            <w:r>
              <w:rPr>
                <w:spacing w:val="-12"/>
                <w:sz w:val="24"/>
              </w:rPr>
              <w:t xml:space="preserve"> </w:t>
            </w:r>
            <w:r>
              <w:rPr>
                <w:spacing w:val="-5"/>
                <w:sz w:val="24"/>
              </w:rPr>
              <w:t>га</w:t>
            </w:r>
          </w:p>
        </w:tc>
      </w:tr>
      <w:tr w:rsidR="00997F6A" w14:paraId="2C05477D" w14:textId="77777777">
        <w:trPr>
          <w:trHeight w:val="277"/>
        </w:trPr>
        <w:tc>
          <w:tcPr>
            <w:tcW w:w="3288" w:type="dxa"/>
          </w:tcPr>
          <w:p w14:paraId="28D7F5B4" w14:textId="77777777" w:rsidR="00997F6A" w:rsidRDefault="005C48BA">
            <w:pPr>
              <w:pStyle w:val="TableParagraph"/>
              <w:spacing w:line="258" w:lineRule="exact"/>
              <w:ind w:left="110"/>
              <w:rPr>
                <w:sz w:val="24"/>
              </w:rPr>
            </w:pPr>
            <w:r>
              <w:rPr>
                <w:sz w:val="24"/>
              </w:rPr>
              <w:t>на</w:t>
            </w:r>
            <w:r>
              <w:rPr>
                <w:spacing w:val="-1"/>
                <w:sz w:val="24"/>
              </w:rPr>
              <w:t xml:space="preserve"> </w:t>
            </w:r>
            <w:r>
              <w:rPr>
                <w:sz w:val="24"/>
              </w:rPr>
              <w:t xml:space="preserve">10 </w:t>
            </w:r>
            <w:r>
              <w:rPr>
                <w:spacing w:val="-2"/>
                <w:sz w:val="24"/>
              </w:rPr>
              <w:t>постов</w:t>
            </w:r>
          </w:p>
        </w:tc>
        <w:tc>
          <w:tcPr>
            <w:tcW w:w="2539" w:type="dxa"/>
          </w:tcPr>
          <w:p w14:paraId="7FF9C4F1" w14:textId="77777777" w:rsidR="00997F6A" w:rsidRDefault="005C48BA">
            <w:pPr>
              <w:pStyle w:val="TableParagraph"/>
              <w:spacing w:line="258" w:lineRule="exact"/>
              <w:ind w:left="110"/>
              <w:rPr>
                <w:sz w:val="24"/>
              </w:rPr>
            </w:pPr>
            <w:r>
              <w:rPr>
                <w:spacing w:val="-5"/>
                <w:sz w:val="24"/>
              </w:rPr>
              <w:t>1,0</w:t>
            </w:r>
          </w:p>
        </w:tc>
      </w:tr>
      <w:tr w:rsidR="00997F6A" w14:paraId="60EF845F" w14:textId="77777777">
        <w:trPr>
          <w:trHeight w:val="273"/>
        </w:trPr>
        <w:tc>
          <w:tcPr>
            <w:tcW w:w="3288" w:type="dxa"/>
          </w:tcPr>
          <w:p w14:paraId="61945CA7" w14:textId="77777777" w:rsidR="00997F6A" w:rsidRDefault="005C48BA">
            <w:pPr>
              <w:pStyle w:val="TableParagraph"/>
              <w:spacing w:line="253" w:lineRule="exact"/>
              <w:ind w:left="110"/>
              <w:rPr>
                <w:sz w:val="24"/>
              </w:rPr>
            </w:pPr>
            <w:r>
              <w:rPr>
                <w:sz w:val="24"/>
              </w:rPr>
              <w:t>на</w:t>
            </w:r>
            <w:r>
              <w:rPr>
                <w:spacing w:val="-1"/>
                <w:sz w:val="24"/>
              </w:rPr>
              <w:t xml:space="preserve"> </w:t>
            </w:r>
            <w:r>
              <w:rPr>
                <w:sz w:val="24"/>
              </w:rPr>
              <w:t xml:space="preserve">15 </w:t>
            </w:r>
            <w:r>
              <w:rPr>
                <w:spacing w:val="-2"/>
                <w:sz w:val="24"/>
              </w:rPr>
              <w:t>постов</w:t>
            </w:r>
          </w:p>
        </w:tc>
        <w:tc>
          <w:tcPr>
            <w:tcW w:w="2539" w:type="dxa"/>
          </w:tcPr>
          <w:p w14:paraId="13B34F22" w14:textId="77777777" w:rsidR="00997F6A" w:rsidRDefault="005C48BA">
            <w:pPr>
              <w:pStyle w:val="TableParagraph"/>
              <w:spacing w:line="253" w:lineRule="exact"/>
              <w:ind w:left="110"/>
              <w:rPr>
                <w:sz w:val="24"/>
              </w:rPr>
            </w:pPr>
            <w:r>
              <w:rPr>
                <w:spacing w:val="-5"/>
                <w:sz w:val="24"/>
              </w:rPr>
              <w:t>1,5</w:t>
            </w:r>
          </w:p>
        </w:tc>
      </w:tr>
      <w:tr w:rsidR="00997F6A" w14:paraId="42BB84BF" w14:textId="77777777">
        <w:trPr>
          <w:trHeight w:val="278"/>
        </w:trPr>
        <w:tc>
          <w:tcPr>
            <w:tcW w:w="3288" w:type="dxa"/>
          </w:tcPr>
          <w:p w14:paraId="5FB6131E" w14:textId="77777777" w:rsidR="00997F6A" w:rsidRDefault="005C48BA">
            <w:pPr>
              <w:pStyle w:val="TableParagraph"/>
              <w:spacing w:line="258" w:lineRule="exact"/>
              <w:ind w:left="110"/>
              <w:rPr>
                <w:sz w:val="24"/>
              </w:rPr>
            </w:pPr>
            <w:r>
              <w:rPr>
                <w:sz w:val="24"/>
              </w:rPr>
              <w:t>на</w:t>
            </w:r>
            <w:r>
              <w:rPr>
                <w:spacing w:val="-1"/>
                <w:sz w:val="24"/>
              </w:rPr>
              <w:t xml:space="preserve"> </w:t>
            </w:r>
            <w:r>
              <w:rPr>
                <w:sz w:val="24"/>
              </w:rPr>
              <w:t xml:space="preserve">25 </w:t>
            </w:r>
            <w:r>
              <w:rPr>
                <w:spacing w:val="-2"/>
                <w:sz w:val="24"/>
              </w:rPr>
              <w:t>постов</w:t>
            </w:r>
          </w:p>
        </w:tc>
        <w:tc>
          <w:tcPr>
            <w:tcW w:w="2539" w:type="dxa"/>
          </w:tcPr>
          <w:p w14:paraId="6708413C" w14:textId="77777777" w:rsidR="00997F6A" w:rsidRDefault="005C48BA">
            <w:pPr>
              <w:pStyle w:val="TableParagraph"/>
              <w:spacing w:line="258" w:lineRule="exact"/>
              <w:ind w:left="110"/>
              <w:rPr>
                <w:sz w:val="24"/>
              </w:rPr>
            </w:pPr>
            <w:r>
              <w:rPr>
                <w:spacing w:val="-5"/>
                <w:sz w:val="24"/>
              </w:rPr>
              <w:t>2,0</w:t>
            </w:r>
          </w:p>
        </w:tc>
      </w:tr>
      <w:tr w:rsidR="00997F6A" w14:paraId="22663661" w14:textId="77777777">
        <w:trPr>
          <w:trHeight w:val="273"/>
        </w:trPr>
        <w:tc>
          <w:tcPr>
            <w:tcW w:w="3288" w:type="dxa"/>
          </w:tcPr>
          <w:p w14:paraId="2EE06715" w14:textId="77777777" w:rsidR="00997F6A" w:rsidRDefault="005C48BA">
            <w:pPr>
              <w:pStyle w:val="TableParagraph"/>
              <w:spacing w:line="253" w:lineRule="exact"/>
              <w:ind w:left="110"/>
              <w:rPr>
                <w:sz w:val="24"/>
              </w:rPr>
            </w:pPr>
            <w:r>
              <w:rPr>
                <w:sz w:val="24"/>
              </w:rPr>
              <w:t>на</w:t>
            </w:r>
            <w:r>
              <w:rPr>
                <w:spacing w:val="-1"/>
                <w:sz w:val="24"/>
              </w:rPr>
              <w:t xml:space="preserve"> </w:t>
            </w:r>
            <w:r>
              <w:rPr>
                <w:sz w:val="24"/>
              </w:rPr>
              <w:t xml:space="preserve">40 </w:t>
            </w:r>
            <w:r>
              <w:rPr>
                <w:spacing w:val="-2"/>
                <w:sz w:val="24"/>
              </w:rPr>
              <w:t>постов</w:t>
            </w:r>
          </w:p>
        </w:tc>
        <w:tc>
          <w:tcPr>
            <w:tcW w:w="2539" w:type="dxa"/>
          </w:tcPr>
          <w:p w14:paraId="71DF6658" w14:textId="77777777" w:rsidR="00997F6A" w:rsidRDefault="005C48BA">
            <w:pPr>
              <w:pStyle w:val="TableParagraph"/>
              <w:spacing w:line="253" w:lineRule="exact"/>
              <w:ind w:left="110"/>
              <w:rPr>
                <w:sz w:val="24"/>
              </w:rPr>
            </w:pPr>
            <w:r>
              <w:rPr>
                <w:spacing w:val="-5"/>
                <w:sz w:val="24"/>
              </w:rPr>
              <w:t>3,5</w:t>
            </w:r>
          </w:p>
        </w:tc>
      </w:tr>
    </w:tbl>
    <w:p w14:paraId="4640FD2E" w14:textId="77777777" w:rsidR="00997F6A" w:rsidRDefault="005C48BA">
      <w:pPr>
        <w:pStyle w:val="a6"/>
        <w:numPr>
          <w:ilvl w:val="0"/>
          <w:numId w:val="32"/>
        </w:numPr>
        <w:tabs>
          <w:tab w:val="left" w:pos="1290"/>
        </w:tabs>
        <w:spacing w:before="321"/>
        <w:ind w:right="416" w:firstLine="566"/>
        <w:jc w:val="both"/>
        <w:rPr>
          <w:sz w:val="28"/>
        </w:rPr>
      </w:pPr>
      <w:r>
        <w:rPr>
          <w:sz w:val="28"/>
        </w:rPr>
        <w:t>Расстояния от станций технического обслуживания до жилых, общественных зданий, а также до участков дошкольных образовательных учреждений,</w:t>
      </w:r>
      <w:r>
        <w:rPr>
          <w:spacing w:val="-2"/>
          <w:sz w:val="28"/>
        </w:rPr>
        <w:t xml:space="preserve"> </w:t>
      </w:r>
      <w:r>
        <w:rPr>
          <w:sz w:val="28"/>
        </w:rPr>
        <w:t>общеобразовательных</w:t>
      </w:r>
      <w:r>
        <w:rPr>
          <w:spacing w:val="-8"/>
          <w:sz w:val="28"/>
        </w:rPr>
        <w:t xml:space="preserve"> </w:t>
      </w:r>
      <w:r>
        <w:rPr>
          <w:sz w:val="28"/>
        </w:rPr>
        <w:t>школ,</w:t>
      </w:r>
      <w:r>
        <w:rPr>
          <w:spacing w:val="-2"/>
          <w:sz w:val="28"/>
        </w:rPr>
        <w:t xml:space="preserve"> </w:t>
      </w:r>
      <w:r>
        <w:rPr>
          <w:sz w:val="28"/>
        </w:rPr>
        <w:t>лечебных</w:t>
      </w:r>
      <w:r>
        <w:rPr>
          <w:spacing w:val="-5"/>
          <w:sz w:val="28"/>
        </w:rPr>
        <w:t xml:space="preserve"> </w:t>
      </w:r>
      <w:r>
        <w:rPr>
          <w:sz w:val="28"/>
        </w:rPr>
        <w:t>учреждений стационарного типа, размещаемых на селитебных территориях, следует принимать в соответствии</w:t>
      </w:r>
      <w:r>
        <w:rPr>
          <w:spacing w:val="-4"/>
          <w:sz w:val="28"/>
        </w:rPr>
        <w:t xml:space="preserve"> </w:t>
      </w:r>
      <w:r>
        <w:rPr>
          <w:sz w:val="28"/>
        </w:rPr>
        <w:t>с</w:t>
      </w:r>
      <w:r>
        <w:rPr>
          <w:spacing w:val="-2"/>
          <w:sz w:val="28"/>
        </w:rPr>
        <w:t xml:space="preserve"> </w:t>
      </w:r>
      <w:r>
        <w:rPr>
          <w:sz w:val="28"/>
        </w:rPr>
        <w:t>нормативными требованиями</w:t>
      </w:r>
      <w:r>
        <w:rPr>
          <w:spacing w:val="-3"/>
          <w:sz w:val="28"/>
        </w:rPr>
        <w:t xml:space="preserve"> </w:t>
      </w:r>
      <w:r>
        <w:rPr>
          <w:sz w:val="28"/>
        </w:rPr>
        <w:t>по установлению</w:t>
      </w:r>
      <w:r>
        <w:rPr>
          <w:spacing w:val="-5"/>
          <w:sz w:val="28"/>
        </w:rPr>
        <w:t xml:space="preserve"> </w:t>
      </w:r>
      <w:r>
        <w:rPr>
          <w:sz w:val="28"/>
        </w:rPr>
        <w:t>СЗЗ,</w:t>
      </w:r>
      <w:r>
        <w:rPr>
          <w:spacing w:val="-1"/>
          <w:sz w:val="28"/>
        </w:rPr>
        <w:t xml:space="preserve"> </w:t>
      </w:r>
      <w:r>
        <w:rPr>
          <w:sz w:val="28"/>
        </w:rPr>
        <w:t>но</w:t>
      </w:r>
      <w:r>
        <w:rPr>
          <w:spacing w:val="-4"/>
          <w:sz w:val="28"/>
        </w:rPr>
        <w:t xml:space="preserve"> </w:t>
      </w:r>
      <w:r>
        <w:rPr>
          <w:sz w:val="28"/>
        </w:rPr>
        <w:t>не</w:t>
      </w:r>
      <w:r>
        <w:rPr>
          <w:spacing w:val="-3"/>
          <w:sz w:val="28"/>
        </w:rPr>
        <w:t xml:space="preserve"> </w:t>
      </w:r>
      <w:r>
        <w:rPr>
          <w:sz w:val="28"/>
        </w:rPr>
        <w:t>менее 50 м.</w:t>
      </w:r>
    </w:p>
    <w:p w14:paraId="463DB4AA" w14:textId="77777777" w:rsidR="00997F6A" w:rsidRDefault="005C48BA">
      <w:pPr>
        <w:pStyle w:val="a6"/>
        <w:numPr>
          <w:ilvl w:val="0"/>
          <w:numId w:val="32"/>
        </w:numPr>
        <w:tabs>
          <w:tab w:val="left" w:pos="1266"/>
        </w:tabs>
        <w:ind w:right="420" w:firstLine="480"/>
        <w:jc w:val="both"/>
        <w:rPr>
          <w:sz w:val="28"/>
        </w:rPr>
      </w:pPr>
      <w:r>
        <w:rPr>
          <w:sz w:val="28"/>
        </w:rPr>
        <w:t>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по таблице 70.</w:t>
      </w:r>
    </w:p>
    <w:p w14:paraId="4848A743" w14:textId="77777777" w:rsidR="00997F6A" w:rsidRDefault="005C48BA">
      <w:pPr>
        <w:pStyle w:val="a3"/>
        <w:spacing w:before="318"/>
        <w:ind w:left="620" w:firstLine="0"/>
        <w:jc w:val="left"/>
      </w:pPr>
      <w:r>
        <w:t>Таблица</w:t>
      </w:r>
      <w:r>
        <w:rPr>
          <w:spacing w:val="-6"/>
        </w:rPr>
        <w:t xml:space="preserve"> </w:t>
      </w:r>
      <w:r>
        <w:t>70.</w:t>
      </w:r>
      <w:r>
        <w:rPr>
          <w:spacing w:val="-4"/>
        </w:rPr>
        <w:t xml:space="preserve"> </w:t>
      </w:r>
      <w:r>
        <w:t>Нормы</w:t>
      </w:r>
      <w:r>
        <w:rPr>
          <w:spacing w:val="-6"/>
        </w:rPr>
        <w:t xml:space="preserve"> </w:t>
      </w:r>
      <w:r>
        <w:t>расчета</w:t>
      </w:r>
      <w:r>
        <w:rPr>
          <w:spacing w:val="-6"/>
        </w:rPr>
        <w:t xml:space="preserve"> </w:t>
      </w:r>
      <w:r>
        <w:t>земельных</w:t>
      </w:r>
      <w:r>
        <w:rPr>
          <w:spacing w:val="-7"/>
        </w:rPr>
        <w:t xml:space="preserve"> </w:t>
      </w:r>
      <w:r>
        <w:t>участков</w:t>
      </w:r>
      <w:r>
        <w:rPr>
          <w:spacing w:val="-7"/>
        </w:rPr>
        <w:t xml:space="preserve"> </w:t>
      </w:r>
      <w:r>
        <w:rPr>
          <w:spacing w:val="-5"/>
        </w:rPr>
        <w:t>АЗС</w:t>
      </w:r>
    </w:p>
    <w:p w14:paraId="26459673" w14:textId="77777777" w:rsidR="00997F6A" w:rsidRDefault="00997F6A">
      <w:pPr>
        <w:pStyle w:val="a3"/>
        <w:spacing w:before="98"/>
        <w:ind w:left="0" w:firstLine="0"/>
        <w:jc w:val="left"/>
        <w:rPr>
          <w:sz w:val="20"/>
        </w:rPr>
      </w:pPr>
    </w:p>
    <w:tbl>
      <w:tblPr>
        <w:tblStyle w:val="TableNormal"/>
        <w:tblW w:w="0" w:type="auto"/>
        <w:tblInd w:w="2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4"/>
        <w:gridCol w:w="2692"/>
      </w:tblGrid>
      <w:tr w:rsidR="00997F6A" w14:paraId="58395B2A" w14:textId="77777777">
        <w:trPr>
          <w:trHeight w:val="556"/>
        </w:trPr>
        <w:tc>
          <w:tcPr>
            <w:tcW w:w="2894" w:type="dxa"/>
          </w:tcPr>
          <w:p w14:paraId="56A97CD6" w14:textId="77777777" w:rsidR="00997F6A" w:rsidRDefault="005C48BA">
            <w:pPr>
              <w:pStyle w:val="TableParagraph"/>
              <w:spacing w:line="273" w:lineRule="exact"/>
              <w:ind w:left="110"/>
              <w:rPr>
                <w:sz w:val="24"/>
              </w:rPr>
            </w:pPr>
            <w:r>
              <w:rPr>
                <w:spacing w:val="-5"/>
                <w:sz w:val="24"/>
              </w:rPr>
              <w:t>АЗС</w:t>
            </w:r>
          </w:p>
        </w:tc>
        <w:tc>
          <w:tcPr>
            <w:tcW w:w="2692" w:type="dxa"/>
          </w:tcPr>
          <w:p w14:paraId="3F270D63" w14:textId="77777777" w:rsidR="00997F6A" w:rsidRDefault="005C48BA">
            <w:pPr>
              <w:pStyle w:val="TableParagraph"/>
              <w:tabs>
                <w:tab w:val="left" w:pos="1430"/>
              </w:tabs>
              <w:spacing w:line="274" w:lineRule="exact"/>
              <w:ind w:left="105" w:right="96"/>
              <w:rPr>
                <w:sz w:val="24"/>
              </w:rPr>
            </w:pPr>
            <w:r>
              <w:rPr>
                <w:spacing w:val="-2"/>
                <w:sz w:val="24"/>
              </w:rPr>
              <w:t>Размеры</w:t>
            </w:r>
            <w:r>
              <w:rPr>
                <w:sz w:val="24"/>
              </w:rPr>
              <w:tab/>
            </w:r>
            <w:r>
              <w:rPr>
                <w:spacing w:val="-2"/>
                <w:sz w:val="24"/>
              </w:rPr>
              <w:t xml:space="preserve">земельного </w:t>
            </w:r>
            <w:r>
              <w:rPr>
                <w:sz w:val="24"/>
              </w:rPr>
              <w:t>участка, га</w:t>
            </w:r>
          </w:p>
        </w:tc>
      </w:tr>
      <w:tr w:rsidR="00997F6A" w14:paraId="1AB632B9" w14:textId="77777777">
        <w:trPr>
          <w:trHeight w:val="273"/>
        </w:trPr>
        <w:tc>
          <w:tcPr>
            <w:tcW w:w="2894" w:type="dxa"/>
          </w:tcPr>
          <w:p w14:paraId="2B6B500C" w14:textId="77777777" w:rsidR="00997F6A" w:rsidRDefault="005C48BA">
            <w:pPr>
              <w:pStyle w:val="TableParagraph"/>
              <w:spacing w:line="253" w:lineRule="exact"/>
              <w:ind w:left="110"/>
              <w:rPr>
                <w:sz w:val="24"/>
              </w:rPr>
            </w:pPr>
            <w:r>
              <w:rPr>
                <w:sz w:val="24"/>
              </w:rPr>
              <w:t>на</w:t>
            </w:r>
            <w:r>
              <w:rPr>
                <w:spacing w:val="-1"/>
                <w:sz w:val="24"/>
              </w:rPr>
              <w:t xml:space="preserve"> </w:t>
            </w:r>
            <w:r>
              <w:rPr>
                <w:sz w:val="24"/>
              </w:rPr>
              <w:t>2</w:t>
            </w:r>
            <w:r>
              <w:rPr>
                <w:spacing w:val="1"/>
                <w:sz w:val="24"/>
              </w:rPr>
              <w:t xml:space="preserve"> </w:t>
            </w:r>
            <w:r>
              <w:rPr>
                <w:spacing w:val="-2"/>
                <w:sz w:val="24"/>
              </w:rPr>
              <w:t>колонки</w:t>
            </w:r>
          </w:p>
        </w:tc>
        <w:tc>
          <w:tcPr>
            <w:tcW w:w="2692" w:type="dxa"/>
          </w:tcPr>
          <w:p w14:paraId="4EEAA484" w14:textId="77777777" w:rsidR="00997F6A" w:rsidRDefault="005C48BA">
            <w:pPr>
              <w:pStyle w:val="TableParagraph"/>
              <w:spacing w:line="253" w:lineRule="exact"/>
              <w:ind w:left="105"/>
              <w:rPr>
                <w:sz w:val="24"/>
              </w:rPr>
            </w:pPr>
            <w:r>
              <w:rPr>
                <w:spacing w:val="-5"/>
                <w:sz w:val="24"/>
              </w:rPr>
              <w:t>0,1</w:t>
            </w:r>
          </w:p>
        </w:tc>
      </w:tr>
      <w:tr w:rsidR="00997F6A" w14:paraId="08DB0841" w14:textId="77777777">
        <w:trPr>
          <w:trHeight w:val="277"/>
        </w:trPr>
        <w:tc>
          <w:tcPr>
            <w:tcW w:w="2894" w:type="dxa"/>
          </w:tcPr>
          <w:p w14:paraId="5AC4A3B8" w14:textId="77777777" w:rsidR="00997F6A" w:rsidRDefault="005C48BA">
            <w:pPr>
              <w:pStyle w:val="TableParagraph"/>
              <w:spacing w:line="258" w:lineRule="exact"/>
              <w:ind w:left="110"/>
              <w:rPr>
                <w:sz w:val="24"/>
              </w:rPr>
            </w:pPr>
            <w:r>
              <w:rPr>
                <w:sz w:val="24"/>
              </w:rPr>
              <w:t>на</w:t>
            </w:r>
            <w:r>
              <w:rPr>
                <w:spacing w:val="-1"/>
                <w:sz w:val="24"/>
              </w:rPr>
              <w:t xml:space="preserve"> </w:t>
            </w:r>
            <w:r>
              <w:rPr>
                <w:sz w:val="24"/>
              </w:rPr>
              <w:t>5</w:t>
            </w:r>
            <w:r>
              <w:rPr>
                <w:spacing w:val="1"/>
                <w:sz w:val="24"/>
              </w:rPr>
              <w:t xml:space="preserve"> </w:t>
            </w:r>
            <w:r>
              <w:rPr>
                <w:spacing w:val="-2"/>
                <w:sz w:val="24"/>
              </w:rPr>
              <w:t>колонок</w:t>
            </w:r>
          </w:p>
        </w:tc>
        <w:tc>
          <w:tcPr>
            <w:tcW w:w="2692" w:type="dxa"/>
          </w:tcPr>
          <w:p w14:paraId="44C9B2BE" w14:textId="77777777" w:rsidR="00997F6A" w:rsidRDefault="005C48BA">
            <w:pPr>
              <w:pStyle w:val="TableParagraph"/>
              <w:spacing w:line="258" w:lineRule="exact"/>
              <w:ind w:left="105"/>
              <w:rPr>
                <w:sz w:val="24"/>
              </w:rPr>
            </w:pPr>
            <w:r>
              <w:rPr>
                <w:spacing w:val="-5"/>
                <w:sz w:val="24"/>
              </w:rPr>
              <w:t>0,2</w:t>
            </w:r>
          </w:p>
        </w:tc>
      </w:tr>
      <w:tr w:rsidR="00997F6A" w14:paraId="537772BC" w14:textId="77777777">
        <w:trPr>
          <w:trHeight w:val="273"/>
        </w:trPr>
        <w:tc>
          <w:tcPr>
            <w:tcW w:w="2894" w:type="dxa"/>
          </w:tcPr>
          <w:p w14:paraId="55D8684C" w14:textId="77777777" w:rsidR="00997F6A" w:rsidRDefault="005C48BA">
            <w:pPr>
              <w:pStyle w:val="TableParagraph"/>
              <w:spacing w:line="253" w:lineRule="exact"/>
              <w:ind w:left="110"/>
              <w:rPr>
                <w:sz w:val="24"/>
              </w:rPr>
            </w:pPr>
            <w:r>
              <w:rPr>
                <w:sz w:val="24"/>
              </w:rPr>
              <w:t>на</w:t>
            </w:r>
            <w:r>
              <w:rPr>
                <w:spacing w:val="-1"/>
                <w:sz w:val="24"/>
              </w:rPr>
              <w:t xml:space="preserve"> </w:t>
            </w:r>
            <w:r>
              <w:rPr>
                <w:sz w:val="24"/>
              </w:rPr>
              <w:t>7</w:t>
            </w:r>
            <w:r>
              <w:rPr>
                <w:spacing w:val="1"/>
                <w:sz w:val="24"/>
              </w:rPr>
              <w:t xml:space="preserve"> </w:t>
            </w:r>
            <w:r>
              <w:rPr>
                <w:spacing w:val="-2"/>
                <w:sz w:val="24"/>
              </w:rPr>
              <w:t>колонок</w:t>
            </w:r>
          </w:p>
        </w:tc>
        <w:tc>
          <w:tcPr>
            <w:tcW w:w="2692" w:type="dxa"/>
          </w:tcPr>
          <w:p w14:paraId="6A261EC6" w14:textId="77777777" w:rsidR="00997F6A" w:rsidRDefault="005C48BA">
            <w:pPr>
              <w:pStyle w:val="TableParagraph"/>
              <w:spacing w:line="253" w:lineRule="exact"/>
              <w:ind w:left="105"/>
              <w:rPr>
                <w:sz w:val="24"/>
              </w:rPr>
            </w:pPr>
            <w:r>
              <w:rPr>
                <w:spacing w:val="-5"/>
                <w:sz w:val="24"/>
              </w:rPr>
              <w:t>0,3</w:t>
            </w:r>
          </w:p>
        </w:tc>
      </w:tr>
      <w:tr w:rsidR="00997F6A" w14:paraId="05CC614F" w14:textId="77777777">
        <w:trPr>
          <w:trHeight w:val="277"/>
        </w:trPr>
        <w:tc>
          <w:tcPr>
            <w:tcW w:w="2894" w:type="dxa"/>
          </w:tcPr>
          <w:p w14:paraId="28798A36" w14:textId="77777777" w:rsidR="00997F6A" w:rsidRDefault="005C48BA">
            <w:pPr>
              <w:pStyle w:val="TableParagraph"/>
              <w:spacing w:line="258" w:lineRule="exact"/>
              <w:ind w:left="110"/>
              <w:rPr>
                <w:sz w:val="24"/>
              </w:rPr>
            </w:pPr>
            <w:r>
              <w:rPr>
                <w:sz w:val="24"/>
              </w:rPr>
              <w:t>на</w:t>
            </w:r>
            <w:r>
              <w:rPr>
                <w:spacing w:val="-1"/>
                <w:sz w:val="24"/>
              </w:rPr>
              <w:t xml:space="preserve"> </w:t>
            </w:r>
            <w:r>
              <w:rPr>
                <w:sz w:val="24"/>
              </w:rPr>
              <w:t>9</w:t>
            </w:r>
            <w:r>
              <w:rPr>
                <w:spacing w:val="1"/>
                <w:sz w:val="24"/>
              </w:rPr>
              <w:t xml:space="preserve"> </w:t>
            </w:r>
            <w:r>
              <w:rPr>
                <w:spacing w:val="-2"/>
                <w:sz w:val="24"/>
              </w:rPr>
              <w:t>колонок</w:t>
            </w:r>
          </w:p>
        </w:tc>
        <w:tc>
          <w:tcPr>
            <w:tcW w:w="2692" w:type="dxa"/>
          </w:tcPr>
          <w:p w14:paraId="59B81361" w14:textId="77777777" w:rsidR="00997F6A" w:rsidRDefault="005C48BA">
            <w:pPr>
              <w:pStyle w:val="TableParagraph"/>
              <w:spacing w:line="258" w:lineRule="exact"/>
              <w:ind w:left="105"/>
              <w:rPr>
                <w:sz w:val="24"/>
              </w:rPr>
            </w:pPr>
            <w:r>
              <w:rPr>
                <w:spacing w:val="-4"/>
                <w:sz w:val="24"/>
              </w:rPr>
              <w:t>0,35</w:t>
            </w:r>
          </w:p>
        </w:tc>
      </w:tr>
      <w:tr w:rsidR="00997F6A" w14:paraId="09EF6CDA" w14:textId="77777777">
        <w:trPr>
          <w:trHeight w:val="278"/>
        </w:trPr>
        <w:tc>
          <w:tcPr>
            <w:tcW w:w="2894" w:type="dxa"/>
          </w:tcPr>
          <w:p w14:paraId="0CBDCADA" w14:textId="77777777" w:rsidR="00997F6A" w:rsidRDefault="005C48BA">
            <w:pPr>
              <w:pStyle w:val="TableParagraph"/>
              <w:spacing w:line="258" w:lineRule="exact"/>
              <w:ind w:left="110"/>
              <w:rPr>
                <w:sz w:val="24"/>
              </w:rPr>
            </w:pPr>
            <w:r>
              <w:rPr>
                <w:sz w:val="24"/>
              </w:rPr>
              <w:t>на</w:t>
            </w:r>
            <w:r>
              <w:rPr>
                <w:spacing w:val="-1"/>
                <w:sz w:val="24"/>
              </w:rPr>
              <w:t xml:space="preserve"> </w:t>
            </w:r>
            <w:r>
              <w:rPr>
                <w:sz w:val="24"/>
              </w:rPr>
              <w:t xml:space="preserve">11 </w:t>
            </w:r>
            <w:r>
              <w:rPr>
                <w:spacing w:val="-2"/>
                <w:sz w:val="24"/>
              </w:rPr>
              <w:t>колонок</w:t>
            </w:r>
          </w:p>
        </w:tc>
        <w:tc>
          <w:tcPr>
            <w:tcW w:w="2692" w:type="dxa"/>
          </w:tcPr>
          <w:p w14:paraId="681BB4AE" w14:textId="77777777" w:rsidR="00997F6A" w:rsidRDefault="005C48BA">
            <w:pPr>
              <w:pStyle w:val="TableParagraph"/>
              <w:spacing w:line="258" w:lineRule="exact"/>
              <w:ind w:left="105"/>
              <w:rPr>
                <w:sz w:val="24"/>
              </w:rPr>
            </w:pPr>
            <w:r>
              <w:rPr>
                <w:spacing w:val="-5"/>
                <w:sz w:val="24"/>
              </w:rPr>
              <w:t>0,4</w:t>
            </w:r>
          </w:p>
        </w:tc>
      </w:tr>
    </w:tbl>
    <w:p w14:paraId="412FA16A" w14:textId="77777777" w:rsidR="00997F6A" w:rsidRPr="00A4491E" w:rsidRDefault="005C48BA" w:rsidP="00A4491E">
      <w:pPr>
        <w:pStyle w:val="a6"/>
        <w:numPr>
          <w:ilvl w:val="0"/>
          <w:numId w:val="32"/>
        </w:numPr>
        <w:tabs>
          <w:tab w:val="left" w:pos="1065"/>
        </w:tabs>
        <w:spacing w:before="317"/>
        <w:ind w:right="419" w:firstLine="480"/>
        <w:jc w:val="both"/>
        <w:rPr>
          <w:sz w:val="28"/>
        </w:rPr>
      </w:pPr>
      <w:r>
        <w:rPr>
          <w:sz w:val="28"/>
        </w:rPr>
        <w:t>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w:t>
      </w:r>
      <w:r w:rsidR="00A4491E">
        <w:rPr>
          <w:sz w:val="28"/>
        </w:rPr>
        <w:t xml:space="preserve"> </w:t>
      </w:r>
      <w:r w:rsidRPr="00A4491E">
        <w:rPr>
          <w:sz w:val="28"/>
        </w:rPr>
        <w:t>с Федеральным законом «Технический регламент о требованиях пожарной безопасности» и СанПиН 2.2.1/2.1.1.120-03.</w:t>
      </w:r>
    </w:p>
    <w:p w14:paraId="5B503E84" w14:textId="77777777" w:rsidR="00997F6A" w:rsidRDefault="005C48BA">
      <w:pPr>
        <w:pStyle w:val="a6"/>
        <w:numPr>
          <w:ilvl w:val="0"/>
          <w:numId w:val="32"/>
        </w:numPr>
        <w:tabs>
          <w:tab w:val="left" w:pos="1161"/>
        </w:tabs>
        <w:ind w:right="419" w:firstLine="480"/>
        <w:jc w:val="both"/>
        <w:rPr>
          <w:sz w:val="28"/>
        </w:rPr>
      </w:pPr>
      <w:r>
        <w:rPr>
          <w:sz w:val="28"/>
        </w:rPr>
        <w:t>При новом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УДС следует предусматривать устройства зарядной сервисной инфраструктуры электротранспорта с учетом противопожарных расстояний согласно СП 4.13130.2013</w:t>
      </w:r>
      <w:r>
        <w:rPr>
          <w:spacing w:val="-5"/>
          <w:sz w:val="28"/>
        </w:rPr>
        <w:t xml:space="preserve"> </w:t>
      </w:r>
      <w:r>
        <w:rPr>
          <w:sz w:val="28"/>
        </w:rPr>
        <w:t>и главы «Требования пожарной безопасности». В первоочередном порядке зарядные пункты оборудуются на ТРК, АЗС, станциях технического обслуживания, на стоянках автомобилей.</w:t>
      </w:r>
    </w:p>
    <w:p w14:paraId="307B3415" w14:textId="77777777" w:rsidR="00997F6A" w:rsidRDefault="005C48BA">
      <w:pPr>
        <w:pStyle w:val="a6"/>
        <w:numPr>
          <w:ilvl w:val="0"/>
          <w:numId w:val="32"/>
        </w:numPr>
        <w:tabs>
          <w:tab w:val="left" w:pos="1084"/>
        </w:tabs>
        <w:spacing w:before="1"/>
        <w:ind w:right="421" w:firstLine="480"/>
        <w:jc w:val="both"/>
        <w:rPr>
          <w:sz w:val="28"/>
        </w:rPr>
      </w:pPr>
      <w:r>
        <w:rPr>
          <w:sz w:val="28"/>
        </w:rPr>
        <w:t>При размещении парковочных мест на стоянках автомобилей следует предусматривать места для хранения электромобилей, оборудованные зарядными устройствами, в количестве не менее 5% общего числа мест. Не менее одной ТРК каждого вида топлива и одного места зарядки</w:t>
      </w:r>
      <w:r>
        <w:rPr>
          <w:spacing w:val="40"/>
          <w:sz w:val="28"/>
        </w:rPr>
        <w:t xml:space="preserve"> </w:t>
      </w:r>
      <w:r>
        <w:rPr>
          <w:sz w:val="28"/>
        </w:rPr>
        <w:t>электромобилей на АЗС должны быть доступны для инвалидов на кресле- коляске в соответствии с СП 59.13330.2020.</w:t>
      </w:r>
    </w:p>
    <w:p w14:paraId="0189D336" w14:textId="77777777" w:rsidR="00997F6A" w:rsidRDefault="005C48BA">
      <w:pPr>
        <w:pStyle w:val="a3"/>
        <w:spacing w:before="2"/>
        <w:ind w:right="422"/>
      </w:pPr>
      <w:r>
        <w:t>В подземных и наземных стоянках автомобилей допускается предусматривать места для хранения и паркования электромобилей (подзаряжаемых гибридных автомобилей) с возможностью их зарядки без выделения этих мест ограждающими противопожарными конструкциями при условии размещения в них автомобилей с аккумуляторами, не выделяющими при зарядке и эксплуатации пожароопасные вещества в объеме, способном образовать взрывопожароопасную среду, с обеспечением качественного и количественного контроля состава смесей газа в</w:t>
      </w:r>
      <w:r w:rsidR="007B3F88">
        <w:t xml:space="preserve"> </w:t>
      </w:r>
      <w:r>
        <w:t>воздухе.</w:t>
      </w:r>
    </w:p>
    <w:p w14:paraId="1F788055" w14:textId="77777777" w:rsidR="00997F6A" w:rsidRDefault="005C48BA">
      <w:pPr>
        <w:pStyle w:val="a3"/>
        <w:ind w:right="423"/>
      </w:pPr>
      <w:r>
        <w:t>Применение зарядных устройств разрешается только заводского изготовления, со степенью защиты электрической сети не менее IP 54, с наличием устройства защитного отключения (в том числе при получении сигнала о срабатывании систем противопожарной защиты).</w:t>
      </w:r>
    </w:p>
    <w:p w14:paraId="6CDFFBD1" w14:textId="77777777" w:rsidR="00997F6A" w:rsidRDefault="00997F6A">
      <w:pPr>
        <w:pStyle w:val="a3"/>
        <w:spacing w:before="187"/>
        <w:ind w:left="0" w:firstLine="0"/>
        <w:jc w:val="left"/>
      </w:pPr>
    </w:p>
    <w:p w14:paraId="67CC7C71" w14:textId="77777777" w:rsidR="00997F6A" w:rsidRDefault="005C48BA">
      <w:pPr>
        <w:pStyle w:val="1"/>
        <w:ind w:left="620"/>
      </w:pPr>
      <w:r>
        <w:t>Глава</w:t>
      </w:r>
      <w:r>
        <w:rPr>
          <w:spacing w:val="-8"/>
        </w:rPr>
        <w:t xml:space="preserve"> </w:t>
      </w:r>
      <w:r>
        <w:t>12.</w:t>
      </w:r>
      <w:r>
        <w:rPr>
          <w:spacing w:val="-6"/>
        </w:rPr>
        <w:t xml:space="preserve"> </w:t>
      </w:r>
      <w:r>
        <w:t>Инженерная</w:t>
      </w:r>
      <w:r>
        <w:rPr>
          <w:spacing w:val="-9"/>
        </w:rPr>
        <w:t xml:space="preserve"> </w:t>
      </w:r>
      <w:r>
        <w:rPr>
          <w:spacing w:val="-2"/>
        </w:rPr>
        <w:t>инфраструктура</w:t>
      </w:r>
    </w:p>
    <w:p w14:paraId="2ACEF8DB" w14:textId="77777777" w:rsidR="00997F6A" w:rsidRDefault="005C48BA">
      <w:pPr>
        <w:spacing w:before="321"/>
        <w:ind w:left="620"/>
        <w:rPr>
          <w:b/>
          <w:sz w:val="28"/>
        </w:rPr>
      </w:pPr>
      <w:r>
        <w:rPr>
          <w:b/>
          <w:sz w:val="28"/>
        </w:rPr>
        <w:t>Статья</w:t>
      </w:r>
      <w:r>
        <w:rPr>
          <w:b/>
          <w:spacing w:val="-8"/>
          <w:sz w:val="28"/>
        </w:rPr>
        <w:t xml:space="preserve"> </w:t>
      </w:r>
      <w:r>
        <w:rPr>
          <w:b/>
          <w:sz w:val="28"/>
        </w:rPr>
        <w:t>28.</w:t>
      </w:r>
      <w:r>
        <w:rPr>
          <w:b/>
          <w:spacing w:val="-5"/>
          <w:sz w:val="28"/>
        </w:rPr>
        <w:t xml:space="preserve"> </w:t>
      </w:r>
      <w:r>
        <w:rPr>
          <w:b/>
          <w:sz w:val="28"/>
        </w:rPr>
        <w:t>Размещение</w:t>
      </w:r>
      <w:r>
        <w:rPr>
          <w:b/>
          <w:spacing w:val="-5"/>
          <w:sz w:val="28"/>
        </w:rPr>
        <w:t xml:space="preserve"> </w:t>
      </w:r>
      <w:r>
        <w:rPr>
          <w:b/>
          <w:sz w:val="28"/>
        </w:rPr>
        <w:t>инженерных</w:t>
      </w:r>
      <w:r>
        <w:rPr>
          <w:b/>
          <w:spacing w:val="-11"/>
          <w:sz w:val="28"/>
        </w:rPr>
        <w:t xml:space="preserve"> </w:t>
      </w:r>
      <w:r>
        <w:rPr>
          <w:b/>
          <w:sz w:val="28"/>
        </w:rPr>
        <w:t>сетей</w:t>
      </w:r>
      <w:r>
        <w:rPr>
          <w:b/>
          <w:spacing w:val="-8"/>
          <w:sz w:val="28"/>
        </w:rPr>
        <w:t xml:space="preserve"> </w:t>
      </w:r>
      <w:r>
        <w:rPr>
          <w:b/>
          <w:sz w:val="28"/>
        </w:rPr>
        <w:t>местного</w:t>
      </w:r>
      <w:r>
        <w:rPr>
          <w:b/>
          <w:spacing w:val="-11"/>
          <w:sz w:val="28"/>
        </w:rPr>
        <w:t xml:space="preserve"> </w:t>
      </w:r>
      <w:r>
        <w:rPr>
          <w:b/>
          <w:spacing w:val="-2"/>
          <w:sz w:val="28"/>
        </w:rPr>
        <w:t>значения</w:t>
      </w:r>
    </w:p>
    <w:p w14:paraId="612DC26C" w14:textId="77777777" w:rsidR="00997F6A" w:rsidRDefault="005C48BA">
      <w:pPr>
        <w:pStyle w:val="a6"/>
        <w:numPr>
          <w:ilvl w:val="0"/>
          <w:numId w:val="28"/>
        </w:numPr>
        <w:tabs>
          <w:tab w:val="left" w:pos="1055"/>
        </w:tabs>
        <w:spacing w:before="317"/>
        <w:ind w:right="424" w:firstLine="566"/>
        <w:jc w:val="both"/>
        <w:rPr>
          <w:sz w:val="28"/>
        </w:rPr>
      </w:pPr>
      <w:r>
        <w:rPr>
          <w:sz w:val="28"/>
        </w:rPr>
        <w:t>Разрешенные виды использования земельных участков и предельные параметры</w:t>
      </w:r>
      <w:r>
        <w:rPr>
          <w:spacing w:val="40"/>
          <w:sz w:val="28"/>
        </w:rPr>
        <w:t xml:space="preserve"> </w:t>
      </w:r>
      <w:r>
        <w:rPr>
          <w:sz w:val="28"/>
        </w:rPr>
        <w:t>земельных участков объектов инженерной инфраструктуры, размещаемых в составе территориальной зоны</w:t>
      </w:r>
      <w:r>
        <w:rPr>
          <w:spacing w:val="40"/>
          <w:sz w:val="28"/>
        </w:rPr>
        <w:t xml:space="preserve"> </w:t>
      </w:r>
      <w:r>
        <w:rPr>
          <w:sz w:val="28"/>
        </w:rPr>
        <w:t>«Инженерно-технические объекты, сооружения и коммуникации» устанавливаются в градостроительном регламенте Правил землепользования и застройки сельского поселения.</w:t>
      </w:r>
    </w:p>
    <w:p w14:paraId="33889369" w14:textId="77777777" w:rsidR="00997F6A" w:rsidRDefault="005C48BA">
      <w:pPr>
        <w:pStyle w:val="a6"/>
        <w:numPr>
          <w:ilvl w:val="0"/>
          <w:numId w:val="28"/>
        </w:numPr>
        <w:tabs>
          <w:tab w:val="left" w:pos="1281"/>
        </w:tabs>
        <w:spacing w:before="3"/>
        <w:ind w:right="418" w:firstLine="480"/>
        <w:jc w:val="both"/>
        <w:rPr>
          <w:sz w:val="28"/>
        </w:rPr>
      </w:pPr>
      <w:r>
        <w:rPr>
          <w:sz w:val="28"/>
        </w:rPr>
        <w:t>Объекты инженерной инфраструктуры местного значения предназначаются для жизнеобеспечения населения сельского поселения и размещаются в соответствии с утвержденными в установленном порядке комплексными схемами развития инженерных сетей муниципального района.</w:t>
      </w:r>
    </w:p>
    <w:p w14:paraId="198BE562" w14:textId="77777777" w:rsidR="00997F6A" w:rsidRDefault="005C48BA">
      <w:pPr>
        <w:pStyle w:val="a6"/>
        <w:numPr>
          <w:ilvl w:val="0"/>
          <w:numId w:val="28"/>
        </w:numPr>
        <w:tabs>
          <w:tab w:val="left" w:pos="1094"/>
        </w:tabs>
        <w:ind w:right="425" w:firstLine="566"/>
        <w:jc w:val="both"/>
        <w:rPr>
          <w:sz w:val="28"/>
        </w:rPr>
      </w:pPr>
      <w:r>
        <w:rPr>
          <w:sz w:val="28"/>
        </w:rPr>
        <w:t>Выбор проектных инженерных решений для территорий сельского поселения должен производиться в соответствии с техническими условиями на</w:t>
      </w:r>
    </w:p>
    <w:p w14:paraId="26EBA9F5" w14:textId="77777777" w:rsidR="00997F6A" w:rsidRDefault="005C48BA">
      <w:pPr>
        <w:pStyle w:val="a3"/>
        <w:spacing w:before="61"/>
        <w:ind w:right="426" w:firstLine="0"/>
      </w:pPr>
      <w:r>
        <w:t>инженерное обеспечение, выдаваемыми соответствующими органами, ответственными за эксплуатацию местных инженерных сетей.</w:t>
      </w:r>
    </w:p>
    <w:p w14:paraId="39E3EF2D" w14:textId="77777777" w:rsidR="00997F6A" w:rsidRDefault="005C48BA">
      <w:pPr>
        <w:pStyle w:val="a6"/>
        <w:numPr>
          <w:ilvl w:val="0"/>
          <w:numId w:val="28"/>
        </w:numPr>
        <w:tabs>
          <w:tab w:val="left" w:pos="998"/>
        </w:tabs>
        <w:ind w:right="419" w:firstLine="566"/>
        <w:jc w:val="both"/>
        <w:rPr>
          <w:sz w:val="28"/>
        </w:rPr>
      </w:pPr>
      <w:r>
        <w:rPr>
          <w:sz w:val="28"/>
        </w:rPr>
        <w:t xml:space="preserve">Подземные инженерные сети следует размещать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размещать газовые сети низкого и среднего давления и кабельные сети (силовые, связи, сигнализации, диспетчеризации и </w:t>
      </w:r>
      <w:r>
        <w:rPr>
          <w:spacing w:val="-2"/>
          <w:sz w:val="28"/>
        </w:rPr>
        <w:t>др.).</w:t>
      </w:r>
    </w:p>
    <w:p w14:paraId="785B5CA6" w14:textId="77777777" w:rsidR="00997F6A" w:rsidRDefault="005C48BA">
      <w:pPr>
        <w:pStyle w:val="a3"/>
        <w:spacing w:before="2"/>
        <w:ind w:right="420" w:firstLine="566"/>
        <w:rPr>
          <w:rFonts w:ascii="Arial MT" w:hAnsi="Arial MT"/>
          <w:sz w:val="22"/>
        </w:rPr>
      </w:pPr>
      <w:r>
        <w:t>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r>
        <w:rPr>
          <w:rFonts w:ascii="Arial MT" w:hAnsi="Arial MT"/>
          <w:color w:val="434343"/>
          <w:sz w:val="22"/>
        </w:rPr>
        <w:t>.</w:t>
      </w:r>
    </w:p>
    <w:p w14:paraId="63FE3B32" w14:textId="77777777" w:rsidR="00997F6A" w:rsidRDefault="005C48BA">
      <w:pPr>
        <w:pStyle w:val="a6"/>
        <w:numPr>
          <w:ilvl w:val="0"/>
          <w:numId w:val="28"/>
        </w:numPr>
        <w:tabs>
          <w:tab w:val="left" w:pos="926"/>
        </w:tabs>
        <w:ind w:right="422" w:firstLine="480"/>
        <w:jc w:val="both"/>
        <w:rPr>
          <w:sz w:val="28"/>
        </w:rPr>
      </w:pPr>
      <w:r>
        <w:rPr>
          <w:sz w:val="28"/>
        </w:rPr>
        <w:t>В сельских населенных пунктах допускается сохранение существующих инженерных коммуникаций под проезжей частью при строительстве, реконструкции и капитальном ремонте улиц, дорог и проездов. Необходимость устройства защитных конструкций инженерных коммуникаций и их вынос определяются при проектировании.</w:t>
      </w:r>
    </w:p>
    <w:p w14:paraId="2B31E6C6" w14:textId="77777777" w:rsidR="00997F6A" w:rsidRDefault="005C48BA">
      <w:pPr>
        <w:pStyle w:val="a6"/>
        <w:numPr>
          <w:ilvl w:val="0"/>
          <w:numId w:val="28"/>
        </w:numPr>
        <w:tabs>
          <w:tab w:val="left" w:pos="1046"/>
          <w:tab w:val="left" w:pos="4191"/>
          <w:tab w:val="left" w:pos="7421"/>
        </w:tabs>
        <w:ind w:right="418" w:firstLine="480"/>
        <w:jc w:val="both"/>
        <w:rPr>
          <w:sz w:val="28"/>
        </w:rPr>
      </w:pPr>
      <w:r>
        <w:rPr>
          <w:sz w:val="28"/>
        </w:rPr>
        <w:t xml:space="preserve">Прокладку подземных инженерных сетей в тоннелях (проходных коллекторах) следует предусматривать при необходимости одновременного размещения тепловых сетей, кабелей (связи и силовых напряжением до 10 </w:t>
      </w:r>
      <w:proofErr w:type="spellStart"/>
      <w:r>
        <w:rPr>
          <w:sz w:val="28"/>
        </w:rPr>
        <w:t>кВ</w:t>
      </w:r>
      <w:proofErr w:type="spellEnd"/>
      <w:r>
        <w:rPr>
          <w:sz w:val="28"/>
        </w:rPr>
        <w:t>), а также на пересечениях с магистральными улицами и железнодорожными путями.</w:t>
      </w:r>
      <w:r>
        <w:rPr>
          <w:spacing w:val="80"/>
          <w:w w:val="150"/>
          <w:sz w:val="28"/>
        </w:rPr>
        <w:t xml:space="preserve">  </w:t>
      </w:r>
      <w:r>
        <w:rPr>
          <w:sz w:val="28"/>
        </w:rPr>
        <w:t>Прокладка</w:t>
      </w:r>
      <w:r>
        <w:rPr>
          <w:sz w:val="28"/>
        </w:rPr>
        <w:tab/>
      </w:r>
      <w:r>
        <w:rPr>
          <w:spacing w:val="-2"/>
          <w:sz w:val="28"/>
        </w:rPr>
        <w:t>трубопроводов,</w:t>
      </w:r>
      <w:r>
        <w:rPr>
          <w:sz w:val="28"/>
        </w:rPr>
        <w:tab/>
      </w:r>
      <w:r>
        <w:rPr>
          <w:spacing w:val="-2"/>
          <w:sz w:val="28"/>
        </w:rPr>
        <w:t xml:space="preserve">транспортирующих </w:t>
      </w:r>
      <w:r>
        <w:rPr>
          <w:sz w:val="28"/>
        </w:rPr>
        <w:t>легковоспламеняющиеся, ядовитые и горючие вещества в тоннелях (коллекторах), без устройства средств контроля загазованности и аварийной принудительной вентиляции не допускается.</w:t>
      </w:r>
    </w:p>
    <w:p w14:paraId="346F0C34" w14:textId="77777777" w:rsidR="00997F6A" w:rsidRDefault="005C48BA">
      <w:pPr>
        <w:pStyle w:val="a6"/>
        <w:numPr>
          <w:ilvl w:val="0"/>
          <w:numId w:val="28"/>
        </w:numPr>
        <w:tabs>
          <w:tab w:val="left" w:pos="1022"/>
        </w:tabs>
        <w:ind w:right="419" w:firstLine="480"/>
        <w:jc w:val="both"/>
        <w:rPr>
          <w:sz w:val="28"/>
        </w:rPr>
      </w:pPr>
      <w:r>
        <w:rPr>
          <w:sz w:val="28"/>
        </w:rPr>
        <w:t>На участках застройки в сложных грунтовых условиях (лессовые, просадочные) необходимо предусматривать прокладку инженерных сетей, как правило,</w:t>
      </w:r>
      <w:r>
        <w:rPr>
          <w:spacing w:val="80"/>
          <w:w w:val="150"/>
          <w:sz w:val="28"/>
        </w:rPr>
        <w:t xml:space="preserve"> </w:t>
      </w:r>
      <w:r>
        <w:rPr>
          <w:sz w:val="28"/>
        </w:rPr>
        <w:t>в</w:t>
      </w:r>
      <w:r>
        <w:rPr>
          <w:spacing w:val="80"/>
          <w:w w:val="150"/>
          <w:sz w:val="28"/>
        </w:rPr>
        <w:t xml:space="preserve"> </w:t>
      </w:r>
      <w:r>
        <w:rPr>
          <w:sz w:val="28"/>
        </w:rPr>
        <w:t>тоннелях</w:t>
      </w:r>
      <w:r>
        <w:rPr>
          <w:spacing w:val="80"/>
          <w:w w:val="150"/>
          <w:sz w:val="28"/>
        </w:rPr>
        <w:t xml:space="preserve"> </w:t>
      </w:r>
      <w:r>
        <w:rPr>
          <w:sz w:val="28"/>
        </w:rPr>
        <w:t>в</w:t>
      </w:r>
      <w:r>
        <w:rPr>
          <w:spacing w:val="80"/>
          <w:w w:val="150"/>
          <w:sz w:val="28"/>
        </w:rPr>
        <w:t xml:space="preserve"> </w:t>
      </w:r>
      <w:r>
        <w:rPr>
          <w:sz w:val="28"/>
        </w:rPr>
        <w:t>соответствии</w:t>
      </w:r>
      <w:r>
        <w:rPr>
          <w:spacing w:val="80"/>
          <w:w w:val="150"/>
          <w:sz w:val="28"/>
        </w:rPr>
        <w:t xml:space="preserve"> </w:t>
      </w:r>
      <w:r>
        <w:rPr>
          <w:sz w:val="28"/>
        </w:rPr>
        <w:t>с СП</w:t>
      </w:r>
      <w:r>
        <w:rPr>
          <w:spacing w:val="80"/>
          <w:w w:val="150"/>
          <w:sz w:val="28"/>
        </w:rPr>
        <w:t xml:space="preserve"> </w:t>
      </w:r>
      <w:r>
        <w:rPr>
          <w:sz w:val="28"/>
        </w:rPr>
        <w:t>131.13330.2020, СП 32.13330.2018 и СП 124.13330.2012.</w:t>
      </w:r>
    </w:p>
    <w:p w14:paraId="2333EB4D" w14:textId="77777777" w:rsidR="00997F6A" w:rsidRDefault="005C48BA">
      <w:pPr>
        <w:pStyle w:val="a6"/>
        <w:numPr>
          <w:ilvl w:val="0"/>
          <w:numId w:val="28"/>
        </w:numPr>
        <w:tabs>
          <w:tab w:val="left" w:pos="830"/>
        </w:tabs>
        <w:spacing w:before="8" w:line="237" w:lineRule="auto"/>
        <w:ind w:right="419" w:firstLine="480"/>
        <w:jc w:val="both"/>
        <w:rPr>
          <w:rFonts w:ascii="Calibri" w:hAnsi="Calibri"/>
          <w:sz w:val="26"/>
        </w:rPr>
      </w:pPr>
      <w:r>
        <w:rPr>
          <w:sz w:val="28"/>
        </w:rPr>
        <w:t xml:space="preserve">Наружные сети и сооружения водопровода и канализации следует проектировать в соответствии с требованиями статьи 29 настоящих </w:t>
      </w:r>
      <w:r>
        <w:rPr>
          <w:spacing w:val="-2"/>
          <w:sz w:val="28"/>
        </w:rPr>
        <w:t>Нормативов.</w:t>
      </w:r>
    </w:p>
    <w:p w14:paraId="19D6BC98" w14:textId="77777777" w:rsidR="00997F6A" w:rsidRDefault="005C48BA">
      <w:pPr>
        <w:pStyle w:val="a6"/>
        <w:numPr>
          <w:ilvl w:val="0"/>
          <w:numId w:val="28"/>
        </w:numPr>
        <w:tabs>
          <w:tab w:val="left" w:pos="983"/>
        </w:tabs>
        <w:spacing w:before="1"/>
        <w:ind w:right="422" w:firstLine="480"/>
        <w:jc w:val="both"/>
        <w:rPr>
          <w:sz w:val="28"/>
        </w:rPr>
      </w:pPr>
      <w:r>
        <w:rPr>
          <w:sz w:val="28"/>
        </w:rPr>
        <w:t>На территории индивидуальной застройки сети канализации должны прокладываться за пределами проезжей части местных улиц и проездов. В стесненных условиях</w:t>
      </w:r>
      <w:r>
        <w:rPr>
          <w:spacing w:val="-1"/>
          <w:sz w:val="28"/>
        </w:rPr>
        <w:t xml:space="preserve"> </w:t>
      </w:r>
      <w:r>
        <w:rPr>
          <w:sz w:val="28"/>
        </w:rPr>
        <w:t>на территории существующей индивидуальной застройки допускается прокладка сетей канализации под проезжей частью местных улиц</w:t>
      </w:r>
      <w:r>
        <w:rPr>
          <w:spacing w:val="40"/>
          <w:sz w:val="28"/>
        </w:rPr>
        <w:t xml:space="preserve"> </w:t>
      </w:r>
      <w:r>
        <w:rPr>
          <w:sz w:val="28"/>
        </w:rPr>
        <w:t>и проездов.</w:t>
      </w:r>
    </w:p>
    <w:p w14:paraId="5E0DE1F8" w14:textId="77777777" w:rsidR="00997F6A" w:rsidRDefault="005C48BA">
      <w:pPr>
        <w:pStyle w:val="a6"/>
        <w:numPr>
          <w:ilvl w:val="0"/>
          <w:numId w:val="28"/>
        </w:numPr>
        <w:tabs>
          <w:tab w:val="left" w:pos="1209"/>
        </w:tabs>
        <w:spacing w:line="242" w:lineRule="auto"/>
        <w:ind w:right="422" w:firstLine="480"/>
        <w:jc w:val="both"/>
        <w:rPr>
          <w:sz w:val="28"/>
        </w:rPr>
      </w:pPr>
      <w:r>
        <w:rPr>
          <w:sz w:val="28"/>
        </w:rPr>
        <w:t>Расстояние от дворовой сети канализации, прокладываемой по территории участка до домов, расположенных на данном участке, должно быть не менее 2 м.</w:t>
      </w:r>
    </w:p>
    <w:p w14:paraId="55A2BD43" w14:textId="77777777" w:rsidR="00997F6A" w:rsidRDefault="005C48BA">
      <w:pPr>
        <w:pStyle w:val="a6"/>
        <w:numPr>
          <w:ilvl w:val="0"/>
          <w:numId w:val="28"/>
        </w:numPr>
        <w:tabs>
          <w:tab w:val="left" w:pos="1118"/>
        </w:tabs>
        <w:ind w:right="425" w:firstLine="480"/>
        <w:jc w:val="both"/>
        <w:rPr>
          <w:sz w:val="28"/>
        </w:rPr>
      </w:pPr>
      <w:r>
        <w:rPr>
          <w:sz w:val="28"/>
        </w:rPr>
        <w:t>Прокладка наземных тепловых и газовых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14:paraId="5F4388D5" w14:textId="77777777" w:rsidR="00997F6A" w:rsidRDefault="005C48BA">
      <w:pPr>
        <w:pStyle w:val="a6"/>
        <w:numPr>
          <w:ilvl w:val="0"/>
          <w:numId w:val="28"/>
        </w:numPr>
        <w:tabs>
          <w:tab w:val="left" w:pos="1243"/>
        </w:tabs>
        <w:spacing w:before="61"/>
        <w:ind w:right="421" w:firstLine="480"/>
        <w:jc w:val="both"/>
        <w:rPr>
          <w:sz w:val="28"/>
        </w:rPr>
      </w:pPr>
      <w:r>
        <w:rPr>
          <w:sz w:val="28"/>
        </w:rPr>
        <w:t>В сельских поселениях рекомендуется проектировать системы децентрализованного теплоснабжения с использованием природного газа по ГОСТ 5542-78,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w:t>
      </w:r>
    </w:p>
    <w:p w14:paraId="3CE536E2" w14:textId="77777777" w:rsidR="00997F6A" w:rsidRDefault="005C48BA">
      <w:pPr>
        <w:pStyle w:val="a3"/>
        <w:spacing w:before="2"/>
        <w:ind w:right="422"/>
      </w:pPr>
      <w:r>
        <w:t>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w:t>
      </w:r>
      <w:r>
        <w:rPr>
          <w:spacing w:val="-3"/>
        </w:rPr>
        <w:t xml:space="preserve"> </w:t>
      </w:r>
      <w:r>
        <w:t>тепловых</w:t>
      </w:r>
      <w:r>
        <w:rPr>
          <w:spacing w:val="-3"/>
        </w:rPr>
        <w:t xml:space="preserve"> </w:t>
      </w:r>
      <w:r>
        <w:t>и газовых</w:t>
      </w:r>
      <w:r>
        <w:rPr>
          <w:spacing w:val="-3"/>
        </w:rPr>
        <w:t xml:space="preserve"> </w:t>
      </w:r>
      <w:r>
        <w:t>нагрузок нового строительства (без реконструкции или с частичной реконструкцией этих систем).</w:t>
      </w:r>
    </w:p>
    <w:p w14:paraId="40775E55" w14:textId="77777777" w:rsidR="00997F6A" w:rsidRDefault="005C48BA">
      <w:pPr>
        <w:pStyle w:val="a6"/>
        <w:numPr>
          <w:ilvl w:val="0"/>
          <w:numId w:val="28"/>
        </w:numPr>
        <w:tabs>
          <w:tab w:val="left" w:pos="1142"/>
        </w:tabs>
        <w:ind w:right="421" w:firstLine="480"/>
        <w:jc w:val="both"/>
        <w:rPr>
          <w:sz w:val="28"/>
        </w:rPr>
      </w:pPr>
      <w:r>
        <w:rPr>
          <w:sz w:val="28"/>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территории жилых, общественно-деловых зон и рекреационных зон не допускается.</w:t>
      </w:r>
    </w:p>
    <w:p w14:paraId="3E6AC1BD" w14:textId="77777777" w:rsidR="00997F6A" w:rsidRDefault="005C48BA">
      <w:pPr>
        <w:pStyle w:val="a6"/>
        <w:numPr>
          <w:ilvl w:val="0"/>
          <w:numId w:val="28"/>
        </w:numPr>
        <w:tabs>
          <w:tab w:val="left" w:pos="1156"/>
        </w:tabs>
        <w:ind w:right="419" w:firstLine="480"/>
        <w:jc w:val="both"/>
        <w:rPr>
          <w:sz w:val="28"/>
        </w:rPr>
      </w:pPr>
      <w:r>
        <w:rPr>
          <w:sz w:val="28"/>
        </w:rPr>
        <w:t>Магистральные трубопроводы следует прокладывать за пределами территории населенных пунктов в соответствии с СП 36.13330.2012, СП 284.1325800.2016. Для нефтепродуктопроводов, прокладываемых на</w:t>
      </w:r>
      <w:r>
        <w:rPr>
          <w:spacing w:val="40"/>
          <w:sz w:val="28"/>
        </w:rPr>
        <w:t xml:space="preserve"> </w:t>
      </w:r>
      <w:r>
        <w:rPr>
          <w:sz w:val="28"/>
        </w:rPr>
        <w:t>территории поселения, следует руководствоваться СП 125.13330.2012.</w:t>
      </w:r>
    </w:p>
    <w:p w14:paraId="209747DA" w14:textId="77777777" w:rsidR="00997F6A" w:rsidRDefault="005C48BA">
      <w:pPr>
        <w:pStyle w:val="a3"/>
        <w:ind w:right="425"/>
      </w:pPr>
      <w:r>
        <w:t>При</w:t>
      </w:r>
      <w:r>
        <w:rPr>
          <w:spacing w:val="-8"/>
        </w:rPr>
        <w:t xml:space="preserve"> </w:t>
      </w:r>
      <w:r>
        <w:t>реконструкции</w:t>
      </w:r>
      <w:r>
        <w:rPr>
          <w:spacing w:val="-8"/>
        </w:rPr>
        <w:t xml:space="preserve"> </w:t>
      </w:r>
      <w:r>
        <w:t>существующих</w:t>
      </w:r>
      <w:r>
        <w:rPr>
          <w:spacing w:val="-8"/>
        </w:rPr>
        <w:t xml:space="preserve"> </w:t>
      </w:r>
      <w:r>
        <w:t>участков</w:t>
      </w:r>
      <w:r>
        <w:rPr>
          <w:spacing w:val="-9"/>
        </w:rPr>
        <w:t xml:space="preserve"> </w:t>
      </w:r>
      <w:r>
        <w:t>магистрального</w:t>
      </w:r>
      <w:r>
        <w:rPr>
          <w:spacing w:val="-8"/>
        </w:rPr>
        <w:t xml:space="preserve"> </w:t>
      </w:r>
      <w:r>
        <w:t>трубопровода, включенных в границы населенного пункта, следует руководствоваться требованиями СП 36.13330.2012.</w:t>
      </w:r>
    </w:p>
    <w:p w14:paraId="66AC4804" w14:textId="77777777" w:rsidR="00997F6A" w:rsidRDefault="005C48BA">
      <w:pPr>
        <w:pStyle w:val="a6"/>
        <w:numPr>
          <w:ilvl w:val="0"/>
          <w:numId w:val="28"/>
        </w:numPr>
        <w:tabs>
          <w:tab w:val="left" w:pos="1064"/>
        </w:tabs>
        <w:ind w:right="419" w:firstLine="480"/>
        <w:jc w:val="both"/>
        <w:rPr>
          <w:sz w:val="28"/>
        </w:rPr>
      </w:pPr>
      <w:r>
        <w:rPr>
          <w:sz w:val="28"/>
        </w:rPr>
        <w:t>Газопроводы следует прокладывать в соответствии с требованиями</w:t>
      </w:r>
      <w:r>
        <w:rPr>
          <w:spacing w:val="-1"/>
          <w:sz w:val="28"/>
        </w:rPr>
        <w:t xml:space="preserve"> </w:t>
      </w:r>
      <w:r>
        <w:rPr>
          <w:sz w:val="28"/>
        </w:rPr>
        <w:t xml:space="preserve">СП </w:t>
      </w:r>
      <w:r>
        <w:rPr>
          <w:spacing w:val="-2"/>
          <w:sz w:val="28"/>
        </w:rPr>
        <w:t>62.13330.2011.</w:t>
      </w:r>
    </w:p>
    <w:p w14:paraId="7A53A8C7" w14:textId="77777777" w:rsidR="00997F6A" w:rsidRDefault="005C48BA">
      <w:pPr>
        <w:pStyle w:val="a3"/>
        <w:ind w:right="428"/>
      </w:pPr>
      <w:r>
        <w:t>Прокладку газопроводов допускается предусматривать подземной, подводной или надземной.</w:t>
      </w:r>
    </w:p>
    <w:p w14:paraId="767EC6A3" w14:textId="77777777" w:rsidR="00997F6A" w:rsidRDefault="005C48BA">
      <w:pPr>
        <w:pStyle w:val="a3"/>
        <w:ind w:right="422"/>
      </w:pPr>
      <w:r>
        <w:t>Надземную прокладку газопроводов допускается предусматривать по стенам газифицируемых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сетей инженерно- технического обеспечения.</w:t>
      </w:r>
      <w:r w:rsidR="007B3F88">
        <w:t xml:space="preserve"> </w:t>
      </w:r>
      <w:r>
        <w:t xml:space="preserve">В особых грунтовых условиях газопроводы рекомендуется прокладывать как </w:t>
      </w:r>
      <w:proofErr w:type="spellStart"/>
      <w:r>
        <w:t>надземно</w:t>
      </w:r>
      <w:proofErr w:type="spellEnd"/>
      <w:r>
        <w:t xml:space="preserve">, так и </w:t>
      </w:r>
      <w:proofErr w:type="spellStart"/>
      <w:r>
        <w:t>подземно</w:t>
      </w:r>
      <w:proofErr w:type="spellEnd"/>
      <w:r>
        <w:t xml:space="preserve">, в том числе с </w:t>
      </w:r>
      <w:r>
        <w:rPr>
          <w:spacing w:val="-2"/>
        </w:rPr>
        <w:t>обвалованием.</w:t>
      </w:r>
    </w:p>
    <w:p w14:paraId="78974E3A" w14:textId="77777777" w:rsidR="00997F6A" w:rsidRDefault="005C48BA">
      <w:pPr>
        <w:pStyle w:val="a3"/>
        <w:ind w:right="422"/>
      </w:pPr>
      <w:r>
        <w:t>Высоту прокладки надземных газопроводов и глубину заложения подземных газопроводов СУГ допускается принимать как для газопроводов сетей газораспределения и газопотребления природного газа, за исключением подземных газопроводов паровой фазы СУГ, которые рекомендуется прокладывать ниже глубины промерзания грунта.</w:t>
      </w:r>
    </w:p>
    <w:p w14:paraId="5FA10061" w14:textId="77777777" w:rsidR="00997F6A" w:rsidRDefault="005C48BA">
      <w:pPr>
        <w:pStyle w:val="a3"/>
        <w:ind w:right="422"/>
      </w:pPr>
      <w:r>
        <w:t>Прокладку газопроводов СУГ на территории ГНС и ГНП следует предусматривать надземной.</w:t>
      </w:r>
    </w:p>
    <w:p w14:paraId="3E986613" w14:textId="77777777" w:rsidR="00997F6A" w:rsidRDefault="005C48BA">
      <w:pPr>
        <w:pStyle w:val="a3"/>
        <w:spacing w:line="242" w:lineRule="auto"/>
        <w:ind w:right="421"/>
      </w:pPr>
      <w:r>
        <w:t>Не допускается прокладка газопроводов через фундаменты зданий и сооружений, через лоджии и балконы, кроме оговоренных случаев, а также под фундаментами зданий и сооружений.</w:t>
      </w:r>
    </w:p>
    <w:p w14:paraId="7790C2C3" w14:textId="77777777" w:rsidR="00997F6A" w:rsidRDefault="005C48BA">
      <w:pPr>
        <w:pStyle w:val="a3"/>
        <w:ind w:right="418"/>
      </w:pPr>
      <w:r>
        <w:t>При прокладке газопроводов всех категорий на расстоянии до 15 м, а на участках с особыми условиями на расстоянии до 50 м от зданий всех назначений следует предусматривать герметизацию подземных вводов и выпусков сетей инженерно-технического обеспечения.</w:t>
      </w:r>
    </w:p>
    <w:p w14:paraId="078CA735" w14:textId="77777777" w:rsidR="00997F6A" w:rsidRPr="006A3FC6" w:rsidRDefault="00A4491E" w:rsidP="006A3FC6">
      <w:pPr>
        <w:tabs>
          <w:tab w:val="left" w:pos="1039"/>
        </w:tabs>
        <w:rPr>
          <w:sz w:val="28"/>
        </w:rPr>
      </w:pPr>
      <w:r>
        <w:tab/>
      </w:r>
      <w:r w:rsidR="005C48BA" w:rsidRPr="006A3FC6">
        <w:rPr>
          <w:sz w:val="28"/>
        </w:rPr>
        <w:t>По территории малоэтажной застройки не допускается прокладка газопроводов высокого давления.</w:t>
      </w:r>
    </w:p>
    <w:p w14:paraId="39F7532D" w14:textId="77777777" w:rsidR="00997F6A" w:rsidRDefault="005C48BA">
      <w:pPr>
        <w:pStyle w:val="a6"/>
        <w:numPr>
          <w:ilvl w:val="0"/>
          <w:numId w:val="28"/>
        </w:numPr>
        <w:tabs>
          <w:tab w:val="left" w:pos="1142"/>
        </w:tabs>
        <w:ind w:right="422" w:firstLine="480"/>
        <w:jc w:val="both"/>
        <w:rPr>
          <w:sz w:val="28"/>
        </w:rPr>
      </w:pPr>
      <w:r>
        <w:rPr>
          <w:sz w:val="28"/>
        </w:rPr>
        <w:t>На территории индивидуальной жилой застройки, в том числе на территориях, предназначенных для ведения садоводства и огородничества, газопроводы должны прокладываться за пределами проезжей части местных улиц и проездов</w:t>
      </w:r>
      <w:r>
        <w:rPr>
          <w:rFonts w:ascii="Arial MT" w:hAnsi="Arial MT"/>
          <w:color w:val="434343"/>
          <w:sz w:val="24"/>
        </w:rPr>
        <w:t>.</w:t>
      </w:r>
    </w:p>
    <w:p w14:paraId="603EC4A8" w14:textId="77777777" w:rsidR="00997F6A" w:rsidRDefault="005C48BA">
      <w:pPr>
        <w:pStyle w:val="a6"/>
        <w:numPr>
          <w:ilvl w:val="0"/>
          <w:numId w:val="28"/>
        </w:numPr>
        <w:tabs>
          <w:tab w:val="left" w:pos="1065"/>
        </w:tabs>
        <w:spacing w:before="2"/>
        <w:ind w:right="420" w:firstLine="480"/>
        <w:jc w:val="both"/>
        <w:rPr>
          <w:sz w:val="28"/>
        </w:rPr>
      </w:pPr>
      <w:r>
        <w:rPr>
          <w:sz w:val="28"/>
        </w:rPr>
        <w:t>В стесненных условиях на территории существующей индивидуальной застройки</w:t>
      </w:r>
      <w:r w:rsidR="007B3F88">
        <w:rPr>
          <w:sz w:val="28"/>
        </w:rPr>
        <w:t xml:space="preserve"> </w:t>
      </w:r>
      <w:r>
        <w:rPr>
          <w:sz w:val="28"/>
        </w:rPr>
        <w:t>допускается прокладка газопровода под проезжей частью местных улиц и проездов и по территории земельных участков жилых домов, находящихся в частной собственности, по согласованию с</w:t>
      </w:r>
      <w:r>
        <w:rPr>
          <w:spacing w:val="40"/>
          <w:sz w:val="28"/>
        </w:rPr>
        <w:t xml:space="preserve"> </w:t>
      </w:r>
      <w:r>
        <w:rPr>
          <w:sz w:val="28"/>
        </w:rPr>
        <w:t xml:space="preserve">землепользователями (мена, установление частного сервитута и другое) и с обеспечением беспрепятственного доступа для прокладки и обслуживания </w:t>
      </w:r>
      <w:r>
        <w:rPr>
          <w:spacing w:val="-2"/>
          <w:sz w:val="28"/>
        </w:rPr>
        <w:t>газопровода.</w:t>
      </w:r>
    </w:p>
    <w:p w14:paraId="630B3CAB" w14:textId="77777777" w:rsidR="00997F6A" w:rsidRDefault="005C48BA">
      <w:pPr>
        <w:pStyle w:val="a6"/>
        <w:numPr>
          <w:ilvl w:val="0"/>
          <w:numId w:val="28"/>
        </w:numPr>
        <w:tabs>
          <w:tab w:val="left" w:pos="1059"/>
        </w:tabs>
        <w:spacing w:before="2"/>
        <w:ind w:right="423" w:firstLine="480"/>
        <w:jc w:val="both"/>
        <w:rPr>
          <w:rFonts w:ascii="Calibri" w:hAnsi="Calibri"/>
          <w:sz w:val="28"/>
        </w:rPr>
      </w:pPr>
      <w:r>
        <w:rPr>
          <w:sz w:val="28"/>
        </w:rPr>
        <w:t>Электроснабжение следует проектировать в соответствии со статьей 30 настоящих Нормативов.</w:t>
      </w:r>
    </w:p>
    <w:p w14:paraId="41234B94" w14:textId="77777777" w:rsidR="00997F6A" w:rsidRDefault="005C48BA">
      <w:pPr>
        <w:pStyle w:val="a3"/>
        <w:ind w:right="424"/>
      </w:pPr>
      <w:r>
        <w:t xml:space="preserve">Сеть 0,35 </w:t>
      </w:r>
      <w:proofErr w:type="spellStart"/>
      <w:r>
        <w:t>кВ</w:t>
      </w:r>
      <w:proofErr w:type="spellEnd"/>
      <w:r>
        <w:t xml:space="preserve"> следует выполнять воздушными или кабельными линиями по разомкнутой разветвленной схеме или петлевой схеме в разомкнутом режиме с </w:t>
      </w:r>
      <w:proofErr w:type="spellStart"/>
      <w:r>
        <w:t>однотрансформаторными</w:t>
      </w:r>
      <w:proofErr w:type="spellEnd"/>
      <w:r>
        <w:t xml:space="preserve"> подстанциями.</w:t>
      </w:r>
    </w:p>
    <w:p w14:paraId="02175658" w14:textId="77777777" w:rsidR="00997F6A" w:rsidRDefault="005C48BA">
      <w:pPr>
        <w:pStyle w:val="a3"/>
        <w:ind w:right="421"/>
      </w:pPr>
      <w:r>
        <w:t xml:space="preserve">Трассы воздушных и кабельных линий 0,35 </w:t>
      </w:r>
      <w:proofErr w:type="spellStart"/>
      <w:r>
        <w:t>кВ</w:t>
      </w:r>
      <w:proofErr w:type="spellEnd"/>
      <w:r>
        <w:t xml:space="preserve"> должны проходить вне пределов </w:t>
      </w:r>
      <w:proofErr w:type="spellStart"/>
      <w:r>
        <w:t>приквартирных</w:t>
      </w:r>
      <w:proofErr w:type="spellEnd"/>
      <w:r>
        <w:t xml:space="preserve">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p>
    <w:p w14:paraId="54581ED2" w14:textId="77777777" w:rsidR="00997F6A" w:rsidRDefault="005C48BA">
      <w:pPr>
        <w:pStyle w:val="a6"/>
        <w:numPr>
          <w:ilvl w:val="0"/>
          <w:numId w:val="28"/>
        </w:numPr>
        <w:tabs>
          <w:tab w:val="left" w:pos="1117"/>
        </w:tabs>
        <w:ind w:right="423" w:firstLine="480"/>
        <w:jc w:val="both"/>
        <w:rPr>
          <w:sz w:val="28"/>
        </w:rPr>
      </w:pPr>
      <w:r>
        <w:rPr>
          <w:sz w:val="28"/>
        </w:rPr>
        <w:t xml:space="preserve">На территории сельского поселения следует проектировать системы телефонной связи, радиотрансляции, кабельного телевидения, пожарной и охранной сигнализации. Необходимость дополнительных систем связи и сигнализации определяется заказчиком и оговаривается в задании на </w:t>
      </w:r>
      <w:r>
        <w:rPr>
          <w:spacing w:val="-2"/>
          <w:sz w:val="28"/>
        </w:rPr>
        <w:t>проектирование.</w:t>
      </w:r>
    </w:p>
    <w:p w14:paraId="53A3489D" w14:textId="77777777" w:rsidR="00997F6A" w:rsidRDefault="005C48BA">
      <w:pPr>
        <w:pStyle w:val="a6"/>
        <w:numPr>
          <w:ilvl w:val="0"/>
          <w:numId w:val="28"/>
        </w:numPr>
        <w:tabs>
          <w:tab w:val="left" w:pos="1147"/>
        </w:tabs>
        <w:ind w:right="419" w:firstLine="480"/>
        <w:jc w:val="both"/>
        <w:rPr>
          <w:sz w:val="28"/>
        </w:rPr>
      </w:pPr>
      <w:r>
        <w:rPr>
          <w:sz w:val="28"/>
        </w:rPr>
        <w:t>Минимальные расстояния по горизонтали (в свету) от подземных (наземных с обвалованием) газопроводов до зданий и сооружений следует принимать в соответствии с</w:t>
      </w:r>
      <w:r>
        <w:rPr>
          <w:spacing w:val="-1"/>
          <w:sz w:val="28"/>
        </w:rPr>
        <w:t xml:space="preserve"> </w:t>
      </w:r>
      <w:r>
        <w:rPr>
          <w:sz w:val="28"/>
        </w:rPr>
        <w:t>СП 62.13330.2011, тепловых</w:t>
      </w:r>
      <w:r>
        <w:rPr>
          <w:spacing w:val="-2"/>
          <w:sz w:val="28"/>
        </w:rPr>
        <w:t xml:space="preserve"> </w:t>
      </w:r>
      <w:r>
        <w:rPr>
          <w:sz w:val="28"/>
        </w:rPr>
        <w:t>сетей - в соответствии с СП 124.13330.2012.</w:t>
      </w:r>
    </w:p>
    <w:p w14:paraId="3A259636" w14:textId="77777777" w:rsidR="00997F6A" w:rsidRDefault="005C48BA">
      <w:pPr>
        <w:pStyle w:val="a3"/>
        <w:ind w:right="419"/>
      </w:pPr>
      <w:r>
        <w:t>Требования к прокладке инженерных сетей в коммуникационных коллекторах принимаются в соответствии с СП 265.1325800.2016.</w:t>
      </w:r>
    </w:p>
    <w:p w14:paraId="4F007407" w14:textId="77777777" w:rsidR="00997F6A" w:rsidRDefault="005C48BA">
      <w:pPr>
        <w:pStyle w:val="a3"/>
        <w:ind w:right="419"/>
      </w:pPr>
      <w:r>
        <w:t>Минимальные расстояния по горизонтали (в свету) от подземных инженерных сетей до зданий и сооружений принимаются по таблице 71.</w:t>
      </w:r>
    </w:p>
    <w:p w14:paraId="5F700549" w14:textId="77777777" w:rsidR="00997F6A" w:rsidRDefault="005C48BA">
      <w:pPr>
        <w:pStyle w:val="a3"/>
        <w:spacing w:before="318"/>
        <w:ind w:right="422"/>
      </w:pPr>
      <w:r>
        <w:t>Таблица 71. Минимальные расстояния по горизонтали (в свету) от подземных инженерных сетей до зданий и сооружений</w:t>
      </w:r>
    </w:p>
    <w:p w14:paraId="6787AC11" w14:textId="77777777" w:rsidR="00997F6A" w:rsidRDefault="00997F6A">
      <w:pPr>
        <w:pStyle w:val="a3"/>
        <w:ind w:left="0" w:firstLine="0"/>
        <w:jc w:val="left"/>
        <w:rPr>
          <w:sz w:val="20"/>
        </w:rPr>
      </w:pPr>
    </w:p>
    <w:p w14:paraId="5AE0ED41" w14:textId="77777777" w:rsidR="00997F6A" w:rsidRDefault="00997F6A">
      <w:pPr>
        <w:pStyle w:val="a3"/>
        <w:spacing w:before="69"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3"/>
        <w:gridCol w:w="1157"/>
        <w:gridCol w:w="869"/>
        <w:gridCol w:w="874"/>
        <w:gridCol w:w="764"/>
        <w:gridCol w:w="1009"/>
        <w:gridCol w:w="822"/>
        <w:gridCol w:w="990"/>
        <w:gridCol w:w="505"/>
        <w:gridCol w:w="692"/>
      </w:tblGrid>
      <w:tr w:rsidR="00997F6A" w14:paraId="3527C419" w14:textId="77777777">
        <w:trPr>
          <w:trHeight w:val="210"/>
        </w:trPr>
        <w:tc>
          <w:tcPr>
            <w:tcW w:w="1963" w:type="dxa"/>
            <w:vMerge w:val="restart"/>
          </w:tcPr>
          <w:p w14:paraId="01FAB1BB" w14:textId="77777777" w:rsidR="00997F6A" w:rsidRDefault="005C48BA">
            <w:pPr>
              <w:pStyle w:val="TableParagraph"/>
              <w:spacing w:line="202" w:lineRule="exact"/>
              <w:ind w:left="294"/>
              <w:rPr>
                <w:sz w:val="18"/>
              </w:rPr>
            </w:pPr>
            <w:r>
              <w:rPr>
                <w:sz w:val="18"/>
              </w:rPr>
              <w:t>Инженерные</w:t>
            </w:r>
            <w:r>
              <w:rPr>
                <w:spacing w:val="-8"/>
                <w:sz w:val="18"/>
              </w:rPr>
              <w:t xml:space="preserve"> </w:t>
            </w:r>
            <w:r>
              <w:rPr>
                <w:spacing w:val="-4"/>
                <w:sz w:val="18"/>
              </w:rPr>
              <w:t>сети</w:t>
            </w:r>
          </w:p>
        </w:tc>
        <w:tc>
          <w:tcPr>
            <w:tcW w:w="7682" w:type="dxa"/>
            <w:gridSpan w:val="9"/>
          </w:tcPr>
          <w:p w14:paraId="0981019E" w14:textId="77777777" w:rsidR="00997F6A" w:rsidRDefault="005C48BA">
            <w:pPr>
              <w:pStyle w:val="TableParagraph"/>
              <w:spacing w:line="191" w:lineRule="exact"/>
              <w:ind w:left="20" w:right="2"/>
              <w:jc w:val="center"/>
              <w:rPr>
                <w:sz w:val="18"/>
              </w:rPr>
            </w:pPr>
            <w:r>
              <w:rPr>
                <w:sz w:val="18"/>
              </w:rPr>
              <w:t>Расстояние,</w:t>
            </w:r>
            <w:r>
              <w:rPr>
                <w:spacing w:val="-1"/>
                <w:sz w:val="18"/>
              </w:rPr>
              <w:t xml:space="preserve"> </w:t>
            </w:r>
            <w:r>
              <w:rPr>
                <w:sz w:val="18"/>
              </w:rPr>
              <w:t>м,</w:t>
            </w:r>
            <w:r>
              <w:rPr>
                <w:spacing w:val="-4"/>
                <w:sz w:val="18"/>
              </w:rPr>
              <w:t xml:space="preserve"> </w:t>
            </w:r>
            <w:r>
              <w:rPr>
                <w:sz w:val="18"/>
              </w:rPr>
              <w:t>по</w:t>
            </w:r>
            <w:r>
              <w:rPr>
                <w:spacing w:val="-6"/>
                <w:sz w:val="18"/>
              </w:rPr>
              <w:t xml:space="preserve"> </w:t>
            </w:r>
            <w:r>
              <w:rPr>
                <w:sz w:val="18"/>
              </w:rPr>
              <w:t>горизонтали</w:t>
            </w:r>
            <w:r>
              <w:rPr>
                <w:spacing w:val="-8"/>
                <w:sz w:val="18"/>
              </w:rPr>
              <w:t xml:space="preserve"> </w:t>
            </w:r>
            <w:r>
              <w:rPr>
                <w:sz w:val="18"/>
              </w:rPr>
              <w:t>(в</w:t>
            </w:r>
            <w:r>
              <w:rPr>
                <w:spacing w:val="-2"/>
                <w:sz w:val="18"/>
              </w:rPr>
              <w:t xml:space="preserve"> </w:t>
            </w:r>
            <w:r>
              <w:rPr>
                <w:sz w:val="18"/>
              </w:rPr>
              <w:t>свету)</w:t>
            </w:r>
            <w:r>
              <w:rPr>
                <w:spacing w:val="-1"/>
                <w:sz w:val="18"/>
              </w:rPr>
              <w:t xml:space="preserve"> </w:t>
            </w:r>
            <w:r>
              <w:rPr>
                <w:sz w:val="18"/>
              </w:rPr>
              <w:t>от</w:t>
            </w:r>
            <w:r>
              <w:rPr>
                <w:spacing w:val="-1"/>
                <w:sz w:val="18"/>
              </w:rPr>
              <w:t xml:space="preserve"> </w:t>
            </w:r>
            <w:r>
              <w:rPr>
                <w:sz w:val="18"/>
              </w:rPr>
              <w:t>подземных</w:t>
            </w:r>
            <w:r>
              <w:rPr>
                <w:spacing w:val="-3"/>
                <w:sz w:val="18"/>
              </w:rPr>
              <w:t xml:space="preserve"> </w:t>
            </w:r>
            <w:r>
              <w:rPr>
                <w:sz w:val="18"/>
              </w:rPr>
              <w:t>сетей</w:t>
            </w:r>
            <w:r>
              <w:rPr>
                <w:spacing w:val="-8"/>
                <w:sz w:val="18"/>
              </w:rPr>
              <w:t xml:space="preserve"> </w:t>
            </w:r>
            <w:r>
              <w:rPr>
                <w:spacing w:val="-5"/>
                <w:sz w:val="18"/>
              </w:rPr>
              <w:t>до</w:t>
            </w:r>
          </w:p>
        </w:tc>
      </w:tr>
      <w:tr w:rsidR="00997F6A" w14:paraId="46DA4562" w14:textId="77777777">
        <w:trPr>
          <w:trHeight w:val="618"/>
        </w:trPr>
        <w:tc>
          <w:tcPr>
            <w:tcW w:w="1963" w:type="dxa"/>
            <w:vMerge/>
            <w:tcBorders>
              <w:top w:val="nil"/>
            </w:tcBorders>
          </w:tcPr>
          <w:p w14:paraId="519AB84E" w14:textId="77777777" w:rsidR="00997F6A" w:rsidRDefault="00997F6A">
            <w:pPr>
              <w:rPr>
                <w:sz w:val="2"/>
                <w:szCs w:val="2"/>
              </w:rPr>
            </w:pPr>
          </w:p>
        </w:tc>
        <w:tc>
          <w:tcPr>
            <w:tcW w:w="1157" w:type="dxa"/>
            <w:vMerge w:val="restart"/>
          </w:tcPr>
          <w:p w14:paraId="379D72FF" w14:textId="77777777" w:rsidR="00997F6A" w:rsidRDefault="005C48BA">
            <w:pPr>
              <w:pStyle w:val="TableParagraph"/>
              <w:spacing w:line="242" w:lineRule="auto"/>
              <w:ind w:left="160" w:right="137" w:hanging="9"/>
              <w:jc w:val="center"/>
              <w:rPr>
                <w:sz w:val="18"/>
              </w:rPr>
            </w:pPr>
            <w:proofErr w:type="spellStart"/>
            <w:r>
              <w:rPr>
                <w:spacing w:val="-2"/>
                <w:sz w:val="18"/>
              </w:rPr>
              <w:t>фундамен</w:t>
            </w:r>
            <w:proofErr w:type="spellEnd"/>
            <w:r>
              <w:rPr>
                <w:spacing w:val="-2"/>
                <w:sz w:val="18"/>
              </w:rPr>
              <w:t xml:space="preserve">- </w:t>
            </w:r>
            <w:proofErr w:type="spellStart"/>
            <w:r>
              <w:rPr>
                <w:sz w:val="18"/>
              </w:rPr>
              <w:t>тов</w:t>
            </w:r>
            <w:proofErr w:type="spellEnd"/>
            <w:r>
              <w:rPr>
                <w:spacing w:val="-12"/>
                <w:sz w:val="18"/>
              </w:rPr>
              <w:t xml:space="preserve"> </w:t>
            </w:r>
            <w:r>
              <w:rPr>
                <w:sz w:val="18"/>
              </w:rPr>
              <w:t xml:space="preserve">зданий </w:t>
            </w:r>
            <w:r>
              <w:rPr>
                <w:spacing w:val="-10"/>
                <w:sz w:val="18"/>
              </w:rPr>
              <w:t>и</w:t>
            </w:r>
            <w:r>
              <w:rPr>
                <w:spacing w:val="-2"/>
                <w:sz w:val="18"/>
              </w:rPr>
              <w:t xml:space="preserve"> </w:t>
            </w:r>
            <w:proofErr w:type="spellStart"/>
            <w:r>
              <w:rPr>
                <w:spacing w:val="-2"/>
                <w:sz w:val="18"/>
              </w:rPr>
              <w:t>сооружени</w:t>
            </w:r>
            <w:proofErr w:type="spellEnd"/>
            <w:r>
              <w:rPr>
                <w:spacing w:val="-2"/>
                <w:sz w:val="18"/>
              </w:rPr>
              <w:t xml:space="preserve"> </w:t>
            </w:r>
            <w:r>
              <w:rPr>
                <w:spacing w:val="-10"/>
                <w:sz w:val="18"/>
              </w:rPr>
              <w:t>й</w:t>
            </w:r>
          </w:p>
        </w:tc>
        <w:tc>
          <w:tcPr>
            <w:tcW w:w="869" w:type="dxa"/>
            <w:vMerge w:val="restart"/>
          </w:tcPr>
          <w:p w14:paraId="2E517CF3" w14:textId="77777777" w:rsidR="00997F6A" w:rsidRDefault="005C48BA">
            <w:pPr>
              <w:pStyle w:val="TableParagraph"/>
              <w:ind w:left="165" w:right="139" w:hanging="7"/>
              <w:jc w:val="center"/>
              <w:rPr>
                <w:sz w:val="18"/>
              </w:rPr>
            </w:pPr>
            <w:proofErr w:type="spellStart"/>
            <w:r>
              <w:rPr>
                <w:spacing w:val="-2"/>
                <w:sz w:val="18"/>
              </w:rPr>
              <w:t>фунда</w:t>
            </w:r>
            <w:proofErr w:type="spellEnd"/>
            <w:r>
              <w:rPr>
                <w:spacing w:val="-2"/>
                <w:sz w:val="18"/>
              </w:rPr>
              <w:t>- ментов</w:t>
            </w:r>
          </w:p>
          <w:p w14:paraId="073347BA" w14:textId="77777777" w:rsidR="00997F6A" w:rsidRDefault="00997F6A">
            <w:pPr>
              <w:pStyle w:val="TableParagraph"/>
              <w:spacing w:before="7"/>
              <w:rPr>
                <w:sz w:val="18"/>
              </w:rPr>
            </w:pPr>
          </w:p>
          <w:p w14:paraId="55536F0E" w14:textId="77777777" w:rsidR="00997F6A" w:rsidRDefault="005C48BA">
            <w:pPr>
              <w:pStyle w:val="TableParagraph"/>
              <w:ind w:left="174" w:right="155"/>
              <w:jc w:val="center"/>
              <w:rPr>
                <w:sz w:val="18"/>
              </w:rPr>
            </w:pPr>
            <w:proofErr w:type="spellStart"/>
            <w:r>
              <w:rPr>
                <w:spacing w:val="-2"/>
                <w:sz w:val="18"/>
              </w:rPr>
              <w:t>ограж</w:t>
            </w:r>
            <w:proofErr w:type="spellEnd"/>
            <w:r>
              <w:rPr>
                <w:spacing w:val="-2"/>
                <w:sz w:val="18"/>
              </w:rPr>
              <w:t xml:space="preserve">- </w:t>
            </w:r>
            <w:proofErr w:type="spellStart"/>
            <w:r>
              <w:rPr>
                <w:spacing w:val="-2"/>
                <w:sz w:val="18"/>
              </w:rPr>
              <w:t>дений</w:t>
            </w:r>
            <w:proofErr w:type="spellEnd"/>
            <w:r>
              <w:rPr>
                <w:spacing w:val="-2"/>
                <w:sz w:val="18"/>
              </w:rPr>
              <w:t xml:space="preserve"> пред- </w:t>
            </w:r>
            <w:proofErr w:type="spellStart"/>
            <w:r>
              <w:rPr>
                <w:spacing w:val="-2"/>
                <w:sz w:val="18"/>
              </w:rPr>
              <w:t>прия</w:t>
            </w:r>
            <w:proofErr w:type="spellEnd"/>
            <w:r>
              <w:rPr>
                <w:spacing w:val="-2"/>
                <w:sz w:val="18"/>
              </w:rPr>
              <w:t xml:space="preserve">- </w:t>
            </w:r>
            <w:proofErr w:type="spellStart"/>
            <w:r>
              <w:rPr>
                <w:spacing w:val="-4"/>
                <w:sz w:val="18"/>
              </w:rPr>
              <w:t>тий</w:t>
            </w:r>
            <w:proofErr w:type="spellEnd"/>
            <w:r>
              <w:rPr>
                <w:spacing w:val="-4"/>
                <w:sz w:val="18"/>
              </w:rPr>
              <w:t xml:space="preserve">, </w:t>
            </w:r>
            <w:proofErr w:type="spellStart"/>
            <w:r>
              <w:rPr>
                <w:spacing w:val="-2"/>
                <w:sz w:val="18"/>
              </w:rPr>
              <w:t>эстака</w:t>
            </w:r>
            <w:proofErr w:type="spellEnd"/>
          </w:p>
          <w:p w14:paraId="7CD846AC" w14:textId="77777777" w:rsidR="00997F6A" w:rsidRDefault="005C48BA">
            <w:pPr>
              <w:pStyle w:val="TableParagraph"/>
              <w:spacing w:before="2" w:line="191" w:lineRule="exact"/>
              <w:ind w:left="14"/>
              <w:jc w:val="center"/>
              <w:rPr>
                <w:sz w:val="18"/>
              </w:rPr>
            </w:pPr>
            <w:r>
              <w:rPr>
                <w:sz w:val="18"/>
              </w:rPr>
              <w:t>д,</w:t>
            </w:r>
            <w:r>
              <w:rPr>
                <w:spacing w:val="4"/>
                <w:sz w:val="18"/>
              </w:rPr>
              <w:t xml:space="preserve"> </w:t>
            </w:r>
            <w:r>
              <w:rPr>
                <w:spacing w:val="-4"/>
                <w:sz w:val="18"/>
              </w:rPr>
              <w:t>опор</w:t>
            </w:r>
          </w:p>
        </w:tc>
        <w:tc>
          <w:tcPr>
            <w:tcW w:w="1638" w:type="dxa"/>
            <w:gridSpan w:val="2"/>
          </w:tcPr>
          <w:p w14:paraId="101C257B" w14:textId="77777777" w:rsidR="00997F6A" w:rsidRDefault="005C48BA">
            <w:pPr>
              <w:pStyle w:val="TableParagraph"/>
              <w:ind w:left="640" w:right="295" w:hanging="322"/>
              <w:rPr>
                <w:sz w:val="18"/>
              </w:rPr>
            </w:pPr>
            <w:r>
              <w:rPr>
                <w:sz w:val="18"/>
              </w:rPr>
              <w:t>оси</w:t>
            </w:r>
            <w:r>
              <w:rPr>
                <w:spacing w:val="-12"/>
                <w:sz w:val="18"/>
              </w:rPr>
              <w:t xml:space="preserve"> </w:t>
            </w:r>
            <w:r>
              <w:rPr>
                <w:sz w:val="18"/>
              </w:rPr>
              <w:t xml:space="preserve">крайнего </w:t>
            </w:r>
            <w:r>
              <w:rPr>
                <w:spacing w:val="-4"/>
                <w:sz w:val="18"/>
              </w:rPr>
              <w:t>пути</w:t>
            </w:r>
          </w:p>
        </w:tc>
        <w:tc>
          <w:tcPr>
            <w:tcW w:w="1009" w:type="dxa"/>
            <w:vMerge w:val="restart"/>
          </w:tcPr>
          <w:p w14:paraId="22D68FDD" w14:textId="77777777" w:rsidR="00997F6A" w:rsidRDefault="005C48BA">
            <w:pPr>
              <w:pStyle w:val="TableParagraph"/>
              <w:ind w:left="119" w:right="103"/>
              <w:jc w:val="center"/>
              <w:rPr>
                <w:sz w:val="18"/>
              </w:rPr>
            </w:pPr>
            <w:proofErr w:type="spellStart"/>
            <w:r>
              <w:rPr>
                <w:spacing w:val="-2"/>
                <w:sz w:val="18"/>
              </w:rPr>
              <w:t>борто</w:t>
            </w:r>
            <w:proofErr w:type="spellEnd"/>
            <w:r>
              <w:rPr>
                <w:spacing w:val="-2"/>
                <w:sz w:val="18"/>
              </w:rPr>
              <w:t xml:space="preserve">- </w:t>
            </w:r>
            <w:proofErr w:type="spellStart"/>
            <w:r>
              <w:rPr>
                <w:spacing w:val="-4"/>
                <w:sz w:val="18"/>
              </w:rPr>
              <w:t>вого</w:t>
            </w:r>
            <w:proofErr w:type="spellEnd"/>
          </w:p>
          <w:p w14:paraId="1C59E342" w14:textId="77777777" w:rsidR="00997F6A" w:rsidRDefault="00997F6A">
            <w:pPr>
              <w:pStyle w:val="TableParagraph"/>
              <w:spacing w:before="7"/>
              <w:rPr>
                <w:sz w:val="18"/>
              </w:rPr>
            </w:pPr>
          </w:p>
          <w:p w14:paraId="3F7029E0" w14:textId="77777777" w:rsidR="00997F6A" w:rsidRDefault="005C48BA">
            <w:pPr>
              <w:pStyle w:val="TableParagraph"/>
              <w:ind w:left="187" w:right="172" w:firstLine="3"/>
              <w:jc w:val="center"/>
              <w:rPr>
                <w:sz w:val="18"/>
              </w:rPr>
            </w:pPr>
            <w:r>
              <w:rPr>
                <w:spacing w:val="-2"/>
                <w:sz w:val="18"/>
              </w:rPr>
              <w:t xml:space="preserve">камня улицы, дороги (кромки </w:t>
            </w:r>
            <w:proofErr w:type="spellStart"/>
            <w:r>
              <w:rPr>
                <w:spacing w:val="-2"/>
                <w:sz w:val="18"/>
              </w:rPr>
              <w:t>проез</w:t>
            </w:r>
            <w:proofErr w:type="spellEnd"/>
            <w:r>
              <w:rPr>
                <w:spacing w:val="-2"/>
                <w:sz w:val="18"/>
              </w:rPr>
              <w:t xml:space="preserve">- </w:t>
            </w:r>
            <w:proofErr w:type="spellStart"/>
            <w:r>
              <w:rPr>
                <w:spacing w:val="-2"/>
                <w:sz w:val="18"/>
              </w:rPr>
              <w:t>жейчаст</w:t>
            </w:r>
            <w:proofErr w:type="spellEnd"/>
          </w:p>
          <w:p w14:paraId="4D035A7B" w14:textId="77777777" w:rsidR="00997F6A" w:rsidRDefault="005C48BA">
            <w:pPr>
              <w:pStyle w:val="TableParagraph"/>
              <w:spacing w:before="2" w:line="191" w:lineRule="exact"/>
              <w:ind w:left="119" w:right="106"/>
              <w:jc w:val="center"/>
              <w:rPr>
                <w:sz w:val="18"/>
              </w:rPr>
            </w:pPr>
            <w:r>
              <w:rPr>
                <w:sz w:val="18"/>
              </w:rPr>
              <w:t>и,</w:t>
            </w:r>
            <w:r>
              <w:rPr>
                <w:spacing w:val="4"/>
                <w:sz w:val="18"/>
              </w:rPr>
              <w:t xml:space="preserve"> </w:t>
            </w:r>
            <w:r>
              <w:rPr>
                <w:spacing w:val="-2"/>
                <w:sz w:val="18"/>
              </w:rPr>
              <w:t>укреп-</w:t>
            </w:r>
          </w:p>
        </w:tc>
        <w:tc>
          <w:tcPr>
            <w:tcW w:w="822" w:type="dxa"/>
            <w:vMerge w:val="restart"/>
          </w:tcPr>
          <w:p w14:paraId="14B2EDF0" w14:textId="77777777" w:rsidR="00997F6A" w:rsidRDefault="005C48BA">
            <w:pPr>
              <w:pStyle w:val="TableParagraph"/>
              <w:spacing w:line="202" w:lineRule="exact"/>
              <w:ind w:left="144" w:right="140"/>
              <w:jc w:val="center"/>
              <w:rPr>
                <w:sz w:val="18"/>
              </w:rPr>
            </w:pPr>
            <w:proofErr w:type="spellStart"/>
            <w:r>
              <w:rPr>
                <w:spacing w:val="-2"/>
                <w:sz w:val="18"/>
              </w:rPr>
              <w:t>наруж</w:t>
            </w:r>
            <w:proofErr w:type="spellEnd"/>
          </w:p>
          <w:p w14:paraId="2F5ECE14" w14:textId="77777777" w:rsidR="00997F6A" w:rsidRDefault="005C48BA">
            <w:pPr>
              <w:pStyle w:val="TableParagraph"/>
              <w:spacing w:line="206" w:lineRule="exact"/>
              <w:ind w:left="11"/>
              <w:jc w:val="center"/>
              <w:rPr>
                <w:sz w:val="18"/>
              </w:rPr>
            </w:pPr>
            <w:r>
              <w:rPr>
                <w:spacing w:val="-10"/>
                <w:sz w:val="18"/>
              </w:rPr>
              <w:t>-</w:t>
            </w:r>
          </w:p>
          <w:p w14:paraId="6314B074" w14:textId="77777777" w:rsidR="00997F6A" w:rsidRDefault="005C48BA">
            <w:pPr>
              <w:pStyle w:val="TableParagraph"/>
              <w:spacing w:line="244" w:lineRule="auto"/>
              <w:ind w:left="153" w:right="146" w:firstLine="5"/>
              <w:jc w:val="center"/>
              <w:rPr>
                <w:sz w:val="18"/>
              </w:rPr>
            </w:pPr>
            <w:r>
              <w:rPr>
                <w:spacing w:val="-4"/>
                <w:sz w:val="18"/>
              </w:rPr>
              <w:t xml:space="preserve">ной </w:t>
            </w:r>
            <w:proofErr w:type="spellStart"/>
            <w:r>
              <w:rPr>
                <w:spacing w:val="-2"/>
                <w:sz w:val="18"/>
              </w:rPr>
              <w:t>бровк</w:t>
            </w:r>
            <w:proofErr w:type="spellEnd"/>
            <w:r>
              <w:rPr>
                <w:spacing w:val="-2"/>
                <w:sz w:val="18"/>
              </w:rPr>
              <w:t xml:space="preserve"> </w:t>
            </w:r>
            <w:r>
              <w:rPr>
                <w:sz w:val="18"/>
              </w:rPr>
              <w:t xml:space="preserve">и или </w:t>
            </w:r>
            <w:proofErr w:type="spellStart"/>
            <w:r>
              <w:rPr>
                <w:spacing w:val="-2"/>
                <w:sz w:val="18"/>
              </w:rPr>
              <w:t>подош</w:t>
            </w:r>
            <w:proofErr w:type="spellEnd"/>
          </w:p>
          <w:p w14:paraId="2BC22E27" w14:textId="77777777" w:rsidR="00997F6A" w:rsidRDefault="005C48BA">
            <w:pPr>
              <w:pStyle w:val="TableParagraph"/>
              <w:spacing w:line="202" w:lineRule="exact"/>
              <w:ind w:left="11"/>
              <w:jc w:val="center"/>
              <w:rPr>
                <w:sz w:val="18"/>
              </w:rPr>
            </w:pPr>
            <w:r>
              <w:rPr>
                <w:spacing w:val="-10"/>
                <w:sz w:val="18"/>
              </w:rPr>
              <w:t>-</w:t>
            </w:r>
          </w:p>
          <w:p w14:paraId="53716A1B" w14:textId="77777777" w:rsidR="00997F6A" w:rsidRDefault="005C48BA">
            <w:pPr>
              <w:pStyle w:val="TableParagraph"/>
              <w:spacing w:line="206" w:lineRule="exact"/>
              <w:ind w:left="157" w:right="140"/>
              <w:jc w:val="center"/>
              <w:rPr>
                <w:sz w:val="18"/>
              </w:rPr>
            </w:pPr>
            <w:r>
              <w:rPr>
                <w:spacing w:val="-6"/>
                <w:sz w:val="18"/>
              </w:rPr>
              <w:t>вы</w:t>
            </w:r>
            <w:r>
              <w:rPr>
                <w:spacing w:val="-2"/>
                <w:sz w:val="18"/>
              </w:rPr>
              <w:t xml:space="preserve"> насып </w:t>
            </w:r>
            <w:r>
              <w:rPr>
                <w:spacing w:val="-10"/>
                <w:sz w:val="18"/>
              </w:rPr>
              <w:t>и</w:t>
            </w:r>
          </w:p>
        </w:tc>
        <w:tc>
          <w:tcPr>
            <w:tcW w:w="2187" w:type="dxa"/>
            <w:gridSpan w:val="3"/>
          </w:tcPr>
          <w:p w14:paraId="410062C7" w14:textId="77777777" w:rsidR="00997F6A" w:rsidRDefault="005C48BA">
            <w:pPr>
              <w:pStyle w:val="TableParagraph"/>
              <w:ind w:left="574" w:right="218" w:hanging="341"/>
              <w:rPr>
                <w:sz w:val="18"/>
              </w:rPr>
            </w:pPr>
            <w:r>
              <w:rPr>
                <w:sz w:val="18"/>
              </w:rPr>
              <w:t>фундаментов</w:t>
            </w:r>
            <w:r>
              <w:rPr>
                <w:spacing w:val="-12"/>
                <w:sz w:val="18"/>
              </w:rPr>
              <w:t xml:space="preserve"> </w:t>
            </w:r>
            <w:r>
              <w:rPr>
                <w:sz w:val="18"/>
              </w:rPr>
              <w:t>опор</w:t>
            </w:r>
            <w:r>
              <w:rPr>
                <w:spacing w:val="-11"/>
                <w:sz w:val="18"/>
              </w:rPr>
              <w:t xml:space="preserve"> </w:t>
            </w:r>
            <w:r>
              <w:rPr>
                <w:sz w:val="18"/>
              </w:rPr>
              <w:t xml:space="preserve">ВЛ </w:t>
            </w:r>
            <w:r>
              <w:rPr>
                <w:spacing w:val="-2"/>
                <w:sz w:val="18"/>
              </w:rPr>
              <w:t>напряжением</w:t>
            </w:r>
          </w:p>
        </w:tc>
      </w:tr>
      <w:tr w:rsidR="00997F6A" w14:paraId="2DC3FE06" w14:textId="77777777">
        <w:trPr>
          <w:trHeight w:val="1448"/>
        </w:trPr>
        <w:tc>
          <w:tcPr>
            <w:tcW w:w="1963" w:type="dxa"/>
            <w:vMerge/>
            <w:tcBorders>
              <w:top w:val="nil"/>
            </w:tcBorders>
          </w:tcPr>
          <w:p w14:paraId="3EA49951" w14:textId="77777777" w:rsidR="00997F6A" w:rsidRDefault="00997F6A">
            <w:pPr>
              <w:rPr>
                <w:sz w:val="2"/>
                <w:szCs w:val="2"/>
              </w:rPr>
            </w:pPr>
          </w:p>
        </w:tc>
        <w:tc>
          <w:tcPr>
            <w:tcW w:w="1157" w:type="dxa"/>
            <w:vMerge/>
            <w:tcBorders>
              <w:top w:val="nil"/>
            </w:tcBorders>
          </w:tcPr>
          <w:p w14:paraId="4B9A94AA" w14:textId="77777777" w:rsidR="00997F6A" w:rsidRDefault="00997F6A">
            <w:pPr>
              <w:rPr>
                <w:sz w:val="2"/>
                <w:szCs w:val="2"/>
              </w:rPr>
            </w:pPr>
          </w:p>
        </w:tc>
        <w:tc>
          <w:tcPr>
            <w:tcW w:w="869" w:type="dxa"/>
            <w:vMerge/>
            <w:tcBorders>
              <w:top w:val="nil"/>
            </w:tcBorders>
          </w:tcPr>
          <w:p w14:paraId="0446083E" w14:textId="77777777" w:rsidR="00997F6A" w:rsidRDefault="00997F6A">
            <w:pPr>
              <w:rPr>
                <w:sz w:val="2"/>
                <w:szCs w:val="2"/>
              </w:rPr>
            </w:pPr>
          </w:p>
        </w:tc>
        <w:tc>
          <w:tcPr>
            <w:tcW w:w="874" w:type="dxa"/>
          </w:tcPr>
          <w:p w14:paraId="0DB6D4C5" w14:textId="77777777" w:rsidR="00997F6A" w:rsidRDefault="005C48BA">
            <w:pPr>
              <w:pStyle w:val="TableParagraph"/>
              <w:ind w:left="134" w:right="110"/>
              <w:jc w:val="center"/>
              <w:rPr>
                <w:sz w:val="18"/>
              </w:rPr>
            </w:pPr>
            <w:r>
              <w:rPr>
                <w:spacing w:val="-2"/>
                <w:sz w:val="18"/>
              </w:rPr>
              <w:t xml:space="preserve">желез- </w:t>
            </w:r>
            <w:proofErr w:type="spellStart"/>
            <w:r>
              <w:rPr>
                <w:spacing w:val="-4"/>
                <w:sz w:val="18"/>
              </w:rPr>
              <w:t>ных</w:t>
            </w:r>
            <w:proofErr w:type="spellEnd"/>
            <w:r>
              <w:rPr>
                <w:spacing w:val="-4"/>
                <w:sz w:val="18"/>
              </w:rPr>
              <w:t xml:space="preserve"> </w:t>
            </w:r>
            <w:r>
              <w:rPr>
                <w:spacing w:val="-2"/>
                <w:sz w:val="18"/>
              </w:rPr>
              <w:t xml:space="preserve">дорог колеи </w:t>
            </w:r>
            <w:r>
              <w:rPr>
                <w:spacing w:val="-4"/>
                <w:sz w:val="18"/>
              </w:rPr>
              <w:t>1520</w:t>
            </w:r>
          </w:p>
          <w:p w14:paraId="3A0D3D6B" w14:textId="77777777" w:rsidR="00997F6A" w:rsidRDefault="005C48BA">
            <w:pPr>
              <w:pStyle w:val="TableParagraph"/>
              <w:spacing w:line="206" w:lineRule="exact"/>
              <w:ind w:left="131" w:right="110"/>
              <w:jc w:val="center"/>
              <w:rPr>
                <w:sz w:val="18"/>
              </w:rPr>
            </w:pPr>
            <w:r>
              <w:rPr>
                <w:sz w:val="18"/>
              </w:rPr>
              <w:t>мм,</w:t>
            </w:r>
            <w:r>
              <w:rPr>
                <w:spacing w:val="-12"/>
                <w:sz w:val="18"/>
              </w:rPr>
              <w:t xml:space="preserve"> </w:t>
            </w:r>
            <w:r>
              <w:rPr>
                <w:sz w:val="18"/>
              </w:rPr>
              <w:t xml:space="preserve">но </w:t>
            </w:r>
            <w:r>
              <w:rPr>
                <w:spacing w:val="-6"/>
                <w:sz w:val="18"/>
              </w:rPr>
              <w:t>не</w:t>
            </w:r>
          </w:p>
        </w:tc>
        <w:tc>
          <w:tcPr>
            <w:tcW w:w="764" w:type="dxa"/>
          </w:tcPr>
          <w:p w14:paraId="28FA0006" w14:textId="77777777" w:rsidR="00997F6A" w:rsidRDefault="005C48BA">
            <w:pPr>
              <w:pStyle w:val="TableParagraph"/>
              <w:spacing w:line="202" w:lineRule="exact"/>
              <w:ind w:left="21"/>
              <w:jc w:val="center"/>
              <w:rPr>
                <w:sz w:val="18"/>
              </w:rPr>
            </w:pPr>
            <w:r>
              <w:rPr>
                <w:spacing w:val="-2"/>
                <w:sz w:val="18"/>
              </w:rPr>
              <w:t>желез</w:t>
            </w:r>
          </w:p>
          <w:p w14:paraId="19DFAAF7" w14:textId="77777777" w:rsidR="00997F6A" w:rsidRDefault="005C48BA">
            <w:pPr>
              <w:pStyle w:val="TableParagraph"/>
              <w:spacing w:line="206" w:lineRule="exact"/>
              <w:ind w:left="21" w:right="6"/>
              <w:jc w:val="center"/>
              <w:rPr>
                <w:sz w:val="18"/>
              </w:rPr>
            </w:pPr>
            <w:r>
              <w:rPr>
                <w:spacing w:val="-10"/>
                <w:sz w:val="18"/>
              </w:rPr>
              <w:t>-</w:t>
            </w:r>
          </w:p>
          <w:p w14:paraId="34AE95D4" w14:textId="77777777" w:rsidR="00997F6A" w:rsidRDefault="005C48BA">
            <w:pPr>
              <w:pStyle w:val="TableParagraph"/>
              <w:ind w:left="159" w:right="143" w:firstLine="3"/>
              <w:jc w:val="center"/>
              <w:rPr>
                <w:sz w:val="18"/>
              </w:rPr>
            </w:pPr>
            <w:proofErr w:type="spellStart"/>
            <w:r>
              <w:rPr>
                <w:spacing w:val="-4"/>
                <w:sz w:val="18"/>
              </w:rPr>
              <w:t>ных</w:t>
            </w:r>
            <w:proofErr w:type="spellEnd"/>
            <w:r>
              <w:rPr>
                <w:spacing w:val="-4"/>
                <w:sz w:val="18"/>
              </w:rPr>
              <w:t xml:space="preserve"> </w:t>
            </w:r>
            <w:r>
              <w:rPr>
                <w:spacing w:val="-2"/>
                <w:sz w:val="18"/>
              </w:rPr>
              <w:t xml:space="preserve">дорог колеи </w:t>
            </w:r>
            <w:r>
              <w:rPr>
                <w:spacing w:val="-4"/>
                <w:sz w:val="18"/>
              </w:rPr>
              <w:t>750</w:t>
            </w:r>
          </w:p>
          <w:p w14:paraId="28B6C686" w14:textId="77777777" w:rsidR="00997F6A" w:rsidRDefault="005C48BA">
            <w:pPr>
              <w:pStyle w:val="TableParagraph"/>
              <w:spacing w:before="2" w:line="191" w:lineRule="exact"/>
              <w:ind w:left="21" w:right="9"/>
              <w:jc w:val="center"/>
              <w:rPr>
                <w:sz w:val="18"/>
              </w:rPr>
            </w:pPr>
            <w:r>
              <w:rPr>
                <w:spacing w:val="-5"/>
                <w:sz w:val="18"/>
              </w:rPr>
              <w:t>мм</w:t>
            </w:r>
          </w:p>
        </w:tc>
        <w:tc>
          <w:tcPr>
            <w:tcW w:w="1009" w:type="dxa"/>
            <w:vMerge/>
            <w:tcBorders>
              <w:top w:val="nil"/>
            </w:tcBorders>
          </w:tcPr>
          <w:p w14:paraId="06EADAB9" w14:textId="77777777" w:rsidR="00997F6A" w:rsidRDefault="00997F6A">
            <w:pPr>
              <w:rPr>
                <w:sz w:val="2"/>
                <w:szCs w:val="2"/>
              </w:rPr>
            </w:pPr>
          </w:p>
        </w:tc>
        <w:tc>
          <w:tcPr>
            <w:tcW w:w="822" w:type="dxa"/>
            <w:vMerge/>
            <w:tcBorders>
              <w:top w:val="nil"/>
            </w:tcBorders>
          </w:tcPr>
          <w:p w14:paraId="7AD5AF17" w14:textId="77777777" w:rsidR="00997F6A" w:rsidRDefault="00997F6A">
            <w:pPr>
              <w:rPr>
                <w:sz w:val="2"/>
                <w:szCs w:val="2"/>
              </w:rPr>
            </w:pPr>
          </w:p>
        </w:tc>
        <w:tc>
          <w:tcPr>
            <w:tcW w:w="990" w:type="dxa"/>
          </w:tcPr>
          <w:p w14:paraId="72AAF4EC" w14:textId="77777777" w:rsidR="00997F6A" w:rsidRDefault="005C48BA">
            <w:pPr>
              <w:pStyle w:val="TableParagraph"/>
              <w:ind w:left="152" w:right="137" w:firstLine="8"/>
              <w:jc w:val="center"/>
              <w:rPr>
                <w:sz w:val="18"/>
              </w:rPr>
            </w:pPr>
            <w:r>
              <w:rPr>
                <w:sz w:val="18"/>
              </w:rPr>
              <w:t xml:space="preserve">до 1 </w:t>
            </w:r>
            <w:proofErr w:type="spellStart"/>
            <w:r>
              <w:rPr>
                <w:spacing w:val="-2"/>
                <w:sz w:val="18"/>
              </w:rPr>
              <w:t>кВнаруж</w:t>
            </w:r>
            <w:proofErr w:type="spellEnd"/>
          </w:p>
          <w:p w14:paraId="2382ED69" w14:textId="77777777" w:rsidR="00997F6A" w:rsidRDefault="005C48BA">
            <w:pPr>
              <w:pStyle w:val="TableParagraph"/>
              <w:spacing w:line="206" w:lineRule="exact"/>
              <w:ind w:left="23"/>
              <w:jc w:val="center"/>
              <w:rPr>
                <w:sz w:val="18"/>
              </w:rPr>
            </w:pPr>
            <w:r>
              <w:rPr>
                <w:spacing w:val="-10"/>
                <w:sz w:val="18"/>
              </w:rPr>
              <w:t>-</w:t>
            </w:r>
          </w:p>
          <w:p w14:paraId="70DA895E" w14:textId="77777777" w:rsidR="00997F6A" w:rsidRDefault="005C48BA">
            <w:pPr>
              <w:pStyle w:val="TableParagraph"/>
              <w:spacing w:line="207" w:lineRule="exact"/>
              <w:ind w:left="23" w:right="13"/>
              <w:jc w:val="center"/>
              <w:rPr>
                <w:sz w:val="18"/>
              </w:rPr>
            </w:pPr>
            <w:proofErr w:type="spellStart"/>
            <w:r>
              <w:rPr>
                <w:spacing w:val="-2"/>
                <w:sz w:val="18"/>
              </w:rPr>
              <w:t>ногоосве</w:t>
            </w:r>
            <w:proofErr w:type="spellEnd"/>
          </w:p>
          <w:p w14:paraId="0AD4CC25" w14:textId="77777777" w:rsidR="00997F6A" w:rsidRDefault="005C48BA">
            <w:pPr>
              <w:pStyle w:val="TableParagraph"/>
              <w:spacing w:line="207" w:lineRule="exact"/>
              <w:ind w:left="23"/>
              <w:jc w:val="center"/>
              <w:rPr>
                <w:sz w:val="18"/>
              </w:rPr>
            </w:pPr>
            <w:r>
              <w:rPr>
                <w:spacing w:val="-10"/>
                <w:sz w:val="18"/>
              </w:rPr>
              <w:t>-</w:t>
            </w:r>
          </w:p>
          <w:p w14:paraId="20A8579F" w14:textId="77777777" w:rsidR="00997F6A" w:rsidRDefault="005C48BA">
            <w:pPr>
              <w:pStyle w:val="TableParagraph"/>
              <w:spacing w:line="207" w:lineRule="exact"/>
              <w:ind w:left="23" w:right="5"/>
              <w:jc w:val="center"/>
              <w:rPr>
                <w:sz w:val="18"/>
              </w:rPr>
            </w:pPr>
            <w:proofErr w:type="spellStart"/>
            <w:r>
              <w:rPr>
                <w:spacing w:val="-2"/>
                <w:sz w:val="18"/>
              </w:rPr>
              <w:t>щения</w:t>
            </w:r>
            <w:proofErr w:type="spellEnd"/>
          </w:p>
        </w:tc>
        <w:tc>
          <w:tcPr>
            <w:tcW w:w="505" w:type="dxa"/>
          </w:tcPr>
          <w:p w14:paraId="753640BB" w14:textId="77777777" w:rsidR="00997F6A" w:rsidRDefault="005C48BA">
            <w:pPr>
              <w:pStyle w:val="TableParagraph"/>
              <w:spacing w:line="202" w:lineRule="exact"/>
              <w:ind w:left="13" w:right="10"/>
              <w:jc w:val="center"/>
              <w:rPr>
                <w:sz w:val="18"/>
              </w:rPr>
            </w:pPr>
            <w:proofErr w:type="spellStart"/>
            <w:r>
              <w:rPr>
                <w:spacing w:val="-5"/>
                <w:sz w:val="18"/>
              </w:rPr>
              <w:t>св</w:t>
            </w:r>
            <w:proofErr w:type="spellEnd"/>
          </w:p>
          <w:p w14:paraId="3D5E3B32" w14:textId="77777777" w:rsidR="00997F6A" w:rsidRDefault="005C48BA">
            <w:pPr>
              <w:pStyle w:val="TableParagraph"/>
              <w:spacing w:line="206" w:lineRule="exact"/>
              <w:ind w:left="13" w:right="10"/>
              <w:jc w:val="center"/>
              <w:rPr>
                <w:sz w:val="18"/>
              </w:rPr>
            </w:pPr>
            <w:r>
              <w:rPr>
                <w:sz w:val="18"/>
              </w:rPr>
              <w:t xml:space="preserve">. </w:t>
            </w:r>
            <w:r>
              <w:rPr>
                <w:spacing w:val="-10"/>
                <w:sz w:val="18"/>
              </w:rPr>
              <w:t>1</w:t>
            </w:r>
          </w:p>
          <w:p w14:paraId="6311D157" w14:textId="77777777" w:rsidR="00997F6A" w:rsidRDefault="005C48BA">
            <w:pPr>
              <w:pStyle w:val="TableParagraph"/>
              <w:ind w:left="155" w:right="144" w:firstLine="4"/>
              <w:jc w:val="center"/>
              <w:rPr>
                <w:sz w:val="18"/>
              </w:rPr>
            </w:pPr>
            <w:r>
              <w:rPr>
                <w:spacing w:val="-6"/>
                <w:sz w:val="18"/>
              </w:rPr>
              <w:t>до</w:t>
            </w:r>
            <w:r>
              <w:rPr>
                <w:sz w:val="18"/>
              </w:rPr>
              <w:t xml:space="preserve"> </w:t>
            </w:r>
            <w:r>
              <w:rPr>
                <w:spacing w:val="-5"/>
                <w:sz w:val="18"/>
              </w:rPr>
              <w:t>35</w:t>
            </w:r>
          </w:p>
          <w:p w14:paraId="3D98F130" w14:textId="77777777" w:rsidR="00997F6A" w:rsidRDefault="005C48BA">
            <w:pPr>
              <w:pStyle w:val="TableParagraph"/>
              <w:spacing w:before="3"/>
              <w:ind w:left="189" w:right="177" w:hanging="5"/>
              <w:jc w:val="center"/>
              <w:rPr>
                <w:sz w:val="18"/>
              </w:rPr>
            </w:pPr>
            <w:r>
              <w:rPr>
                <w:spacing w:val="-10"/>
                <w:sz w:val="18"/>
              </w:rPr>
              <w:t>к</w:t>
            </w:r>
            <w:r>
              <w:rPr>
                <w:sz w:val="18"/>
              </w:rPr>
              <w:t xml:space="preserve"> </w:t>
            </w:r>
            <w:r>
              <w:rPr>
                <w:spacing w:val="-10"/>
                <w:sz w:val="18"/>
              </w:rPr>
              <w:t>В</w:t>
            </w:r>
          </w:p>
        </w:tc>
        <w:tc>
          <w:tcPr>
            <w:tcW w:w="692" w:type="dxa"/>
          </w:tcPr>
          <w:p w14:paraId="2F699E92" w14:textId="77777777" w:rsidR="00997F6A" w:rsidRDefault="005C48BA">
            <w:pPr>
              <w:pStyle w:val="TableParagraph"/>
              <w:ind w:left="182" w:right="166"/>
              <w:jc w:val="center"/>
              <w:rPr>
                <w:sz w:val="18"/>
              </w:rPr>
            </w:pPr>
            <w:r>
              <w:rPr>
                <w:spacing w:val="-4"/>
                <w:sz w:val="18"/>
              </w:rPr>
              <w:t xml:space="preserve">св. </w:t>
            </w:r>
            <w:r>
              <w:rPr>
                <w:spacing w:val="-5"/>
                <w:sz w:val="18"/>
              </w:rPr>
              <w:t>35</w:t>
            </w:r>
          </w:p>
          <w:p w14:paraId="01F5229B" w14:textId="77777777" w:rsidR="00997F6A" w:rsidRDefault="005C48BA">
            <w:pPr>
              <w:pStyle w:val="TableParagraph"/>
              <w:ind w:left="207" w:right="193" w:firstLine="5"/>
              <w:jc w:val="center"/>
              <w:rPr>
                <w:sz w:val="18"/>
              </w:rPr>
            </w:pPr>
            <w:r>
              <w:rPr>
                <w:spacing w:val="-6"/>
                <w:sz w:val="18"/>
              </w:rPr>
              <w:t>до</w:t>
            </w:r>
            <w:r>
              <w:rPr>
                <w:sz w:val="18"/>
              </w:rPr>
              <w:t xml:space="preserve"> </w:t>
            </w:r>
            <w:r>
              <w:rPr>
                <w:spacing w:val="-5"/>
                <w:sz w:val="18"/>
              </w:rPr>
              <w:t>110</w:t>
            </w:r>
          </w:p>
          <w:p w14:paraId="343D4670" w14:textId="77777777" w:rsidR="00997F6A" w:rsidRDefault="005C48BA">
            <w:pPr>
              <w:pStyle w:val="TableParagraph"/>
              <w:spacing w:line="206" w:lineRule="exact"/>
              <w:ind w:left="169" w:right="149" w:hanging="5"/>
              <w:jc w:val="center"/>
              <w:rPr>
                <w:sz w:val="18"/>
              </w:rPr>
            </w:pPr>
            <w:proofErr w:type="spellStart"/>
            <w:r>
              <w:rPr>
                <w:sz w:val="18"/>
              </w:rPr>
              <w:t>кВ</w:t>
            </w:r>
            <w:proofErr w:type="spellEnd"/>
            <w:r>
              <w:rPr>
                <w:spacing w:val="-12"/>
                <w:sz w:val="18"/>
              </w:rPr>
              <w:t xml:space="preserve"> </w:t>
            </w:r>
            <w:r>
              <w:rPr>
                <w:sz w:val="18"/>
              </w:rPr>
              <w:t xml:space="preserve">и </w:t>
            </w:r>
            <w:proofErr w:type="spellStart"/>
            <w:r>
              <w:rPr>
                <w:spacing w:val="-4"/>
                <w:sz w:val="18"/>
              </w:rPr>
              <w:t>выш</w:t>
            </w:r>
            <w:proofErr w:type="spellEnd"/>
            <w:r>
              <w:rPr>
                <w:spacing w:val="-4"/>
                <w:sz w:val="18"/>
              </w:rPr>
              <w:t xml:space="preserve"> </w:t>
            </w:r>
            <w:r>
              <w:rPr>
                <w:spacing w:val="-10"/>
                <w:sz w:val="18"/>
              </w:rPr>
              <w:t>е</w:t>
            </w:r>
          </w:p>
        </w:tc>
      </w:tr>
      <w:tr w:rsidR="00997F6A" w14:paraId="31FA9FEF" w14:textId="77777777">
        <w:trPr>
          <w:trHeight w:val="2485"/>
        </w:trPr>
        <w:tc>
          <w:tcPr>
            <w:tcW w:w="1963" w:type="dxa"/>
            <w:tcBorders>
              <w:top w:val="nil"/>
            </w:tcBorders>
          </w:tcPr>
          <w:p w14:paraId="52F4F3A9" w14:textId="77777777" w:rsidR="00997F6A" w:rsidRDefault="00997F6A">
            <w:pPr>
              <w:pStyle w:val="TableParagraph"/>
              <w:rPr>
                <w:sz w:val="18"/>
              </w:rPr>
            </w:pPr>
          </w:p>
        </w:tc>
        <w:tc>
          <w:tcPr>
            <w:tcW w:w="1157" w:type="dxa"/>
            <w:tcBorders>
              <w:top w:val="nil"/>
            </w:tcBorders>
          </w:tcPr>
          <w:p w14:paraId="1A347F2D" w14:textId="77777777" w:rsidR="00997F6A" w:rsidRDefault="00997F6A">
            <w:pPr>
              <w:pStyle w:val="TableParagraph"/>
              <w:rPr>
                <w:sz w:val="18"/>
              </w:rPr>
            </w:pPr>
          </w:p>
        </w:tc>
        <w:tc>
          <w:tcPr>
            <w:tcW w:w="869" w:type="dxa"/>
            <w:tcBorders>
              <w:top w:val="nil"/>
            </w:tcBorders>
          </w:tcPr>
          <w:p w14:paraId="6AFFA096" w14:textId="77777777" w:rsidR="00997F6A" w:rsidRDefault="005C48BA">
            <w:pPr>
              <w:pStyle w:val="TableParagraph"/>
              <w:ind w:left="155" w:right="137" w:hanging="4"/>
              <w:jc w:val="center"/>
              <w:rPr>
                <w:sz w:val="18"/>
              </w:rPr>
            </w:pPr>
            <w:r>
              <w:rPr>
                <w:spacing w:val="-4"/>
                <w:sz w:val="18"/>
              </w:rPr>
              <w:t xml:space="preserve">кон- </w:t>
            </w:r>
            <w:proofErr w:type="spellStart"/>
            <w:r>
              <w:rPr>
                <w:spacing w:val="-2"/>
                <w:sz w:val="18"/>
              </w:rPr>
              <w:t>тактно</w:t>
            </w:r>
            <w:proofErr w:type="spellEnd"/>
            <w:r>
              <w:rPr>
                <w:spacing w:val="-2"/>
                <w:sz w:val="18"/>
              </w:rPr>
              <w:t xml:space="preserve"> </w:t>
            </w:r>
            <w:r>
              <w:rPr>
                <w:sz w:val="18"/>
              </w:rPr>
              <w:t>й сети и</w:t>
            </w:r>
            <w:r>
              <w:rPr>
                <w:spacing w:val="-12"/>
                <w:sz w:val="18"/>
              </w:rPr>
              <w:t xml:space="preserve"> </w:t>
            </w:r>
            <w:r>
              <w:rPr>
                <w:sz w:val="18"/>
              </w:rPr>
              <w:t xml:space="preserve">связи </w:t>
            </w:r>
            <w:r>
              <w:rPr>
                <w:spacing w:val="-2"/>
                <w:sz w:val="18"/>
              </w:rPr>
              <w:t xml:space="preserve">желез- </w:t>
            </w:r>
            <w:proofErr w:type="spellStart"/>
            <w:r>
              <w:rPr>
                <w:spacing w:val="-4"/>
                <w:sz w:val="18"/>
              </w:rPr>
              <w:t>ных</w:t>
            </w:r>
            <w:proofErr w:type="spellEnd"/>
            <w:r>
              <w:rPr>
                <w:spacing w:val="-4"/>
                <w:sz w:val="18"/>
              </w:rPr>
              <w:t xml:space="preserve"> </w:t>
            </w:r>
            <w:r>
              <w:rPr>
                <w:spacing w:val="-2"/>
                <w:sz w:val="18"/>
              </w:rPr>
              <w:t>дорог</w:t>
            </w:r>
          </w:p>
        </w:tc>
        <w:tc>
          <w:tcPr>
            <w:tcW w:w="874" w:type="dxa"/>
          </w:tcPr>
          <w:p w14:paraId="6BC08005" w14:textId="77777777" w:rsidR="00997F6A" w:rsidRDefault="005C48BA">
            <w:pPr>
              <w:pStyle w:val="TableParagraph"/>
              <w:spacing w:line="242" w:lineRule="auto"/>
              <w:ind w:left="155" w:right="133" w:firstLine="57"/>
              <w:jc w:val="both"/>
              <w:rPr>
                <w:sz w:val="18"/>
              </w:rPr>
            </w:pPr>
            <w:r>
              <w:rPr>
                <w:spacing w:val="-2"/>
                <w:sz w:val="18"/>
              </w:rPr>
              <w:t xml:space="preserve">менее глуби- </w:t>
            </w:r>
            <w:proofErr w:type="spellStart"/>
            <w:r>
              <w:rPr>
                <w:spacing w:val="-2"/>
                <w:sz w:val="18"/>
              </w:rPr>
              <w:t>нытран</w:t>
            </w:r>
            <w:proofErr w:type="spellEnd"/>
          </w:p>
          <w:p w14:paraId="52FC1E73" w14:textId="77777777" w:rsidR="00997F6A" w:rsidRDefault="005C48BA">
            <w:pPr>
              <w:pStyle w:val="TableParagraph"/>
              <w:spacing w:line="204" w:lineRule="exact"/>
              <w:ind w:left="131" w:right="110"/>
              <w:jc w:val="center"/>
              <w:rPr>
                <w:sz w:val="18"/>
              </w:rPr>
            </w:pPr>
            <w:r>
              <w:rPr>
                <w:spacing w:val="-10"/>
                <w:sz w:val="18"/>
              </w:rPr>
              <w:t>-</w:t>
            </w:r>
          </w:p>
          <w:p w14:paraId="2D290B81" w14:textId="77777777" w:rsidR="00997F6A" w:rsidRDefault="005C48BA">
            <w:pPr>
              <w:pStyle w:val="TableParagraph"/>
              <w:ind w:left="155" w:right="136" w:firstLine="1"/>
              <w:jc w:val="center"/>
              <w:rPr>
                <w:sz w:val="18"/>
              </w:rPr>
            </w:pPr>
            <w:r>
              <w:rPr>
                <w:sz w:val="18"/>
              </w:rPr>
              <w:t>шеи</w:t>
            </w:r>
            <w:r>
              <w:rPr>
                <w:spacing w:val="-12"/>
                <w:sz w:val="18"/>
              </w:rPr>
              <w:t xml:space="preserve"> </w:t>
            </w:r>
            <w:r>
              <w:rPr>
                <w:sz w:val="18"/>
              </w:rPr>
              <w:t xml:space="preserve">до </w:t>
            </w:r>
            <w:proofErr w:type="spellStart"/>
            <w:r>
              <w:rPr>
                <w:spacing w:val="-2"/>
                <w:sz w:val="18"/>
              </w:rPr>
              <w:t>подош</w:t>
            </w:r>
            <w:proofErr w:type="spellEnd"/>
            <w:r>
              <w:rPr>
                <w:spacing w:val="-2"/>
                <w:sz w:val="18"/>
              </w:rPr>
              <w:t xml:space="preserve">- </w:t>
            </w:r>
            <w:r>
              <w:rPr>
                <w:spacing w:val="-6"/>
                <w:sz w:val="18"/>
              </w:rPr>
              <w:t>вы</w:t>
            </w:r>
            <w:r>
              <w:rPr>
                <w:spacing w:val="-2"/>
                <w:sz w:val="18"/>
              </w:rPr>
              <w:t xml:space="preserve"> </w:t>
            </w:r>
            <w:proofErr w:type="spellStart"/>
            <w:r>
              <w:rPr>
                <w:spacing w:val="-2"/>
                <w:sz w:val="18"/>
              </w:rPr>
              <w:t>насы</w:t>
            </w:r>
            <w:proofErr w:type="spellEnd"/>
            <w:r>
              <w:rPr>
                <w:spacing w:val="-2"/>
                <w:sz w:val="18"/>
              </w:rPr>
              <w:t xml:space="preserve">- </w:t>
            </w:r>
            <w:r>
              <w:rPr>
                <w:sz w:val="18"/>
              </w:rPr>
              <w:t xml:space="preserve">пи и </w:t>
            </w:r>
            <w:r>
              <w:rPr>
                <w:spacing w:val="-2"/>
                <w:sz w:val="18"/>
              </w:rPr>
              <w:t>бровки выем-</w:t>
            </w:r>
          </w:p>
          <w:p w14:paraId="1AAB12A8" w14:textId="77777777" w:rsidR="00997F6A" w:rsidRDefault="005C48BA">
            <w:pPr>
              <w:pStyle w:val="TableParagraph"/>
              <w:spacing w:line="191" w:lineRule="exact"/>
              <w:ind w:left="131" w:right="111"/>
              <w:jc w:val="center"/>
              <w:rPr>
                <w:sz w:val="18"/>
              </w:rPr>
            </w:pPr>
            <w:proofErr w:type="spellStart"/>
            <w:r>
              <w:rPr>
                <w:spacing w:val="-5"/>
                <w:sz w:val="18"/>
              </w:rPr>
              <w:t>ки</w:t>
            </w:r>
            <w:proofErr w:type="spellEnd"/>
          </w:p>
        </w:tc>
        <w:tc>
          <w:tcPr>
            <w:tcW w:w="764" w:type="dxa"/>
          </w:tcPr>
          <w:p w14:paraId="2FF772C0" w14:textId="77777777" w:rsidR="00997F6A" w:rsidRDefault="00997F6A">
            <w:pPr>
              <w:pStyle w:val="TableParagraph"/>
              <w:rPr>
                <w:sz w:val="18"/>
              </w:rPr>
            </w:pPr>
          </w:p>
        </w:tc>
        <w:tc>
          <w:tcPr>
            <w:tcW w:w="1009" w:type="dxa"/>
            <w:tcBorders>
              <w:top w:val="nil"/>
            </w:tcBorders>
          </w:tcPr>
          <w:p w14:paraId="42FA00AC" w14:textId="77777777" w:rsidR="00997F6A" w:rsidRDefault="005C48BA">
            <w:pPr>
              <w:pStyle w:val="TableParagraph"/>
              <w:ind w:left="221" w:right="206" w:firstLine="3"/>
              <w:jc w:val="center"/>
              <w:rPr>
                <w:sz w:val="18"/>
              </w:rPr>
            </w:pPr>
            <w:r>
              <w:rPr>
                <w:spacing w:val="-2"/>
                <w:sz w:val="18"/>
              </w:rPr>
              <w:t xml:space="preserve">ленной полосы </w:t>
            </w:r>
            <w:proofErr w:type="spellStart"/>
            <w:r>
              <w:rPr>
                <w:spacing w:val="-2"/>
                <w:sz w:val="18"/>
              </w:rPr>
              <w:t>обочи</w:t>
            </w:r>
            <w:proofErr w:type="spellEnd"/>
            <w:r>
              <w:rPr>
                <w:spacing w:val="-2"/>
                <w:sz w:val="18"/>
              </w:rPr>
              <w:t xml:space="preserve">- </w:t>
            </w:r>
            <w:proofErr w:type="spellStart"/>
            <w:r>
              <w:rPr>
                <w:spacing w:val="-4"/>
                <w:sz w:val="18"/>
              </w:rPr>
              <w:t>ны</w:t>
            </w:r>
            <w:proofErr w:type="spellEnd"/>
            <w:r>
              <w:rPr>
                <w:spacing w:val="-4"/>
                <w:sz w:val="18"/>
              </w:rPr>
              <w:t>)</w:t>
            </w:r>
          </w:p>
        </w:tc>
        <w:tc>
          <w:tcPr>
            <w:tcW w:w="822" w:type="dxa"/>
            <w:tcBorders>
              <w:top w:val="nil"/>
            </w:tcBorders>
          </w:tcPr>
          <w:p w14:paraId="0BF8A6EC" w14:textId="77777777" w:rsidR="00997F6A" w:rsidRDefault="005C48BA">
            <w:pPr>
              <w:pStyle w:val="TableParagraph"/>
              <w:spacing w:line="244" w:lineRule="auto"/>
              <w:ind w:left="359" w:right="180" w:hanging="168"/>
              <w:rPr>
                <w:sz w:val="18"/>
              </w:rPr>
            </w:pPr>
            <w:r>
              <w:rPr>
                <w:spacing w:val="-4"/>
                <w:sz w:val="18"/>
              </w:rPr>
              <w:t xml:space="preserve">дорог </w:t>
            </w:r>
            <w:r>
              <w:rPr>
                <w:spacing w:val="-10"/>
                <w:sz w:val="18"/>
              </w:rPr>
              <w:t>и</w:t>
            </w:r>
          </w:p>
        </w:tc>
        <w:tc>
          <w:tcPr>
            <w:tcW w:w="990" w:type="dxa"/>
          </w:tcPr>
          <w:p w14:paraId="5D285671" w14:textId="77777777" w:rsidR="00997F6A" w:rsidRDefault="00997F6A">
            <w:pPr>
              <w:pStyle w:val="TableParagraph"/>
              <w:rPr>
                <w:sz w:val="18"/>
              </w:rPr>
            </w:pPr>
          </w:p>
        </w:tc>
        <w:tc>
          <w:tcPr>
            <w:tcW w:w="505" w:type="dxa"/>
          </w:tcPr>
          <w:p w14:paraId="6F891B6B" w14:textId="77777777" w:rsidR="00997F6A" w:rsidRDefault="00997F6A">
            <w:pPr>
              <w:pStyle w:val="TableParagraph"/>
              <w:rPr>
                <w:sz w:val="18"/>
              </w:rPr>
            </w:pPr>
          </w:p>
        </w:tc>
        <w:tc>
          <w:tcPr>
            <w:tcW w:w="692" w:type="dxa"/>
          </w:tcPr>
          <w:p w14:paraId="79EDC710" w14:textId="77777777" w:rsidR="00997F6A" w:rsidRDefault="00997F6A">
            <w:pPr>
              <w:pStyle w:val="TableParagraph"/>
              <w:rPr>
                <w:sz w:val="18"/>
              </w:rPr>
            </w:pPr>
          </w:p>
        </w:tc>
      </w:tr>
      <w:tr w:rsidR="00997F6A" w14:paraId="45428563" w14:textId="77777777">
        <w:trPr>
          <w:trHeight w:val="618"/>
        </w:trPr>
        <w:tc>
          <w:tcPr>
            <w:tcW w:w="1963" w:type="dxa"/>
          </w:tcPr>
          <w:p w14:paraId="76D655AF" w14:textId="77777777" w:rsidR="00997F6A" w:rsidRDefault="005C48BA">
            <w:pPr>
              <w:pStyle w:val="TableParagraph"/>
              <w:ind w:left="150" w:right="714"/>
              <w:rPr>
                <w:sz w:val="18"/>
              </w:rPr>
            </w:pPr>
            <w:r>
              <w:rPr>
                <w:sz w:val="18"/>
              </w:rPr>
              <w:t>Водопровод</w:t>
            </w:r>
            <w:r>
              <w:rPr>
                <w:spacing w:val="-12"/>
                <w:sz w:val="18"/>
              </w:rPr>
              <w:t xml:space="preserve"> </w:t>
            </w:r>
            <w:r>
              <w:rPr>
                <w:sz w:val="18"/>
              </w:rPr>
              <w:t xml:space="preserve">и </w:t>
            </w:r>
            <w:r>
              <w:rPr>
                <w:spacing w:val="-2"/>
                <w:sz w:val="18"/>
              </w:rPr>
              <w:t>напорная</w:t>
            </w:r>
          </w:p>
          <w:p w14:paraId="17A20DD1" w14:textId="77777777" w:rsidR="00997F6A" w:rsidRDefault="005C48BA">
            <w:pPr>
              <w:pStyle w:val="TableParagraph"/>
              <w:spacing w:line="190" w:lineRule="exact"/>
              <w:ind w:left="150"/>
              <w:rPr>
                <w:sz w:val="18"/>
              </w:rPr>
            </w:pPr>
            <w:r>
              <w:rPr>
                <w:spacing w:val="-2"/>
                <w:sz w:val="18"/>
              </w:rPr>
              <w:t>канализация</w:t>
            </w:r>
          </w:p>
        </w:tc>
        <w:tc>
          <w:tcPr>
            <w:tcW w:w="1157" w:type="dxa"/>
          </w:tcPr>
          <w:p w14:paraId="3EF8CC7D" w14:textId="77777777" w:rsidR="00997F6A" w:rsidRDefault="005C48BA">
            <w:pPr>
              <w:pStyle w:val="TableParagraph"/>
              <w:ind w:left="160" w:right="132" w:hanging="9"/>
              <w:jc w:val="center"/>
              <w:rPr>
                <w:sz w:val="18"/>
              </w:rPr>
            </w:pPr>
            <w:r>
              <w:rPr>
                <w:sz w:val="18"/>
              </w:rPr>
              <w:t xml:space="preserve">5 (см. </w:t>
            </w:r>
            <w:proofErr w:type="spellStart"/>
            <w:r>
              <w:rPr>
                <w:spacing w:val="-2"/>
                <w:sz w:val="18"/>
              </w:rPr>
              <w:t>примечани</w:t>
            </w:r>
            <w:proofErr w:type="spellEnd"/>
          </w:p>
          <w:p w14:paraId="69C9AEC6" w14:textId="77777777" w:rsidR="00997F6A" w:rsidRDefault="005C48BA">
            <w:pPr>
              <w:pStyle w:val="TableParagraph"/>
              <w:spacing w:line="190" w:lineRule="exact"/>
              <w:ind w:left="24" w:right="2"/>
              <w:jc w:val="center"/>
              <w:rPr>
                <w:sz w:val="18"/>
              </w:rPr>
            </w:pPr>
            <w:r>
              <w:rPr>
                <w:sz w:val="18"/>
              </w:rPr>
              <w:t>е</w:t>
            </w:r>
            <w:r>
              <w:rPr>
                <w:spacing w:val="3"/>
                <w:sz w:val="18"/>
              </w:rPr>
              <w:t xml:space="preserve"> </w:t>
            </w:r>
            <w:r>
              <w:rPr>
                <w:spacing w:val="-5"/>
                <w:sz w:val="18"/>
              </w:rPr>
              <w:t>7)</w:t>
            </w:r>
          </w:p>
        </w:tc>
        <w:tc>
          <w:tcPr>
            <w:tcW w:w="869" w:type="dxa"/>
          </w:tcPr>
          <w:p w14:paraId="7942DA30" w14:textId="77777777" w:rsidR="00997F6A" w:rsidRDefault="005C48BA">
            <w:pPr>
              <w:pStyle w:val="TableParagraph"/>
              <w:spacing w:line="202" w:lineRule="exact"/>
              <w:ind w:left="23" w:right="5"/>
              <w:jc w:val="center"/>
              <w:rPr>
                <w:sz w:val="18"/>
              </w:rPr>
            </w:pPr>
            <w:r>
              <w:rPr>
                <w:spacing w:val="-10"/>
                <w:sz w:val="18"/>
              </w:rPr>
              <w:t>3</w:t>
            </w:r>
          </w:p>
        </w:tc>
        <w:tc>
          <w:tcPr>
            <w:tcW w:w="874" w:type="dxa"/>
          </w:tcPr>
          <w:p w14:paraId="14B951BC" w14:textId="77777777" w:rsidR="00997F6A" w:rsidRDefault="005C48BA">
            <w:pPr>
              <w:pStyle w:val="TableParagraph"/>
              <w:spacing w:line="202" w:lineRule="exact"/>
              <w:ind w:left="131" w:right="118"/>
              <w:jc w:val="center"/>
              <w:rPr>
                <w:sz w:val="18"/>
              </w:rPr>
            </w:pPr>
            <w:r>
              <w:rPr>
                <w:spacing w:val="-10"/>
                <w:sz w:val="18"/>
              </w:rPr>
              <w:t>4</w:t>
            </w:r>
          </w:p>
        </w:tc>
        <w:tc>
          <w:tcPr>
            <w:tcW w:w="764" w:type="dxa"/>
          </w:tcPr>
          <w:p w14:paraId="24815B29" w14:textId="77777777" w:rsidR="00997F6A" w:rsidRDefault="005C48BA">
            <w:pPr>
              <w:pStyle w:val="TableParagraph"/>
              <w:spacing w:line="202" w:lineRule="exact"/>
              <w:ind w:left="21"/>
              <w:jc w:val="center"/>
              <w:rPr>
                <w:sz w:val="18"/>
              </w:rPr>
            </w:pPr>
            <w:r>
              <w:rPr>
                <w:spacing w:val="-5"/>
                <w:sz w:val="18"/>
              </w:rPr>
              <w:t>2,8</w:t>
            </w:r>
          </w:p>
        </w:tc>
        <w:tc>
          <w:tcPr>
            <w:tcW w:w="1009" w:type="dxa"/>
          </w:tcPr>
          <w:p w14:paraId="119300C6" w14:textId="77777777" w:rsidR="00997F6A" w:rsidRDefault="005C48BA">
            <w:pPr>
              <w:pStyle w:val="TableParagraph"/>
              <w:spacing w:line="202" w:lineRule="exact"/>
              <w:ind w:left="20"/>
              <w:jc w:val="center"/>
              <w:rPr>
                <w:sz w:val="18"/>
              </w:rPr>
            </w:pPr>
            <w:r>
              <w:rPr>
                <w:spacing w:val="-5"/>
                <w:sz w:val="18"/>
              </w:rPr>
              <w:t>2**</w:t>
            </w:r>
          </w:p>
        </w:tc>
        <w:tc>
          <w:tcPr>
            <w:tcW w:w="822" w:type="dxa"/>
          </w:tcPr>
          <w:p w14:paraId="4F916D57" w14:textId="77777777" w:rsidR="00997F6A" w:rsidRDefault="005C48BA">
            <w:pPr>
              <w:pStyle w:val="TableParagraph"/>
              <w:spacing w:line="202" w:lineRule="exact"/>
              <w:ind w:left="13"/>
              <w:jc w:val="center"/>
              <w:rPr>
                <w:sz w:val="18"/>
              </w:rPr>
            </w:pPr>
            <w:r>
              <w:rPr>
                <w:spacing w:val="-5"/>
                <w:sz w:val="18"/>
              </w:rPr>
              <w:t>1**</w:t>
            </w:r>
          </w:p>
        </w:tc>
        <w:tc>
          <w:tcPr>
            <w:tcW w:w="990" w:type="dxa"/>
          </w:tcPr>
          <w:p w14:paraId="191C9267" w14:textId="77777777" w:rsidR="00997F6A" w:rsidRDefault="005C48BA">
            <w:pPr>
              <w:pStyle w:val="TableParagraph"/>
              <w:spacing w:line="202" w:lineRule="exact"/>
              <w:ind w:left="23" w:right="8"/>
              <w:jc w:val="center"/>
              <w:rPr>
                <w:sz w:val="18"/>
              </w:rPr>
            </w:pPr>
            <w:r>
              <w:rPr>
                <w:spacing w:val="-10"/>
                <w:sz w:val="18"/>
              </w:rPr>
              <w:t>1</w:t>
            </w:r>
          </w:p>
        </w:tc>
        <w:tc>
          <w:tcPr>
            <w:tcW w:w="505" w:type="dxa"/>
          </w:tcPr>
          <w:p w14:paraId="78292D31" w14:textId="77777777" w:rsidR="00997F6A" w:rsidRDefault="005C48BA">
            <w:pPr>
              <w:pStyle w:val="TableParagraph"/>
              <w:spacing w:line="202" w:lineRule="exact"/>
              <w:ind w:left="13" w:right="5"/>
              <w:jc w:val="center"/>
              <w:rPr>
                <w:sz w:val="18"/>
              </w:rPr>
            </w:pPr>
            <w:r>
              <w:rPr>
                <w:spacing w:val="-10"/>
                <w:sz w:val="18"/>
              </w:rPr>
              <w:t>2</w:t>
            </w:r>
          </w:p>
        </w:tc>
        <w:tc>
          <w:tcPr>
            <w:tcW w:w="692" w:type="dxa"/>
          </w:tcPr>
          <w:p w14:paraId="5EB79E58" w14:textId="77777777" w:rsidR="00997F6A" w:rsidRDefault="005C48BA">
            <w:pPr>
              <w:pStyle w:val="TableParagraph"/>
              <w:spacing w:line="202" w:lineRule="exact"/>
              <w:ind w:left="182" w:right="171"/>
              <w:jc w:val="center"/>
              <w:rPr>
                <w:sz w:val="18"/>
              </w:rPr>
            </w:pPr>
            <w:r>
              <w:rPr>
                <w:spacing w:val="-10"/>
                <w:sz w:val="18"/>
              </w:rPr>
              <w:t>3</w:t>
            </w:r>
          </w:p>
        </w:tc>
      </w:tr>
      <w:tr w:rsidR="00997F6A" w14:paraId="7A95E4A4" w14:textId="77777777">
        <w:trPr>
          <w:trHeight w:val="623"/>
        </w:trPr>
        <w:tc>
          <w:tcPr>
            <w:tcW w:w="1963" w:type="dxa"/>
          </w:tcPr>
          <w:p w14:paraId="240404A1" w14:textId="77777777" w:rsidR="00997F6A" w:rsidRDefault="005C48BA">
            <w:pPr>
              <w:pStyle w:val="TableParagraph"/>
              <w:spacing w:line="206" w:lineRule="exact"/>
              <w:ind w:left="150" w:right="130"/>
              <w:rPr>
                <w:sz w:val="18"/>
              </w:rPr>
            </w:pPr>
            <w:r>
              <w:rPr>
                <w:spacing w:val="-2"/>
                <w:sz w:val="18"/>
              </w:rPr>
              <w:t>Самотечная канализация</w:t>
            </w:r>
            <w:r>
              <w:rPr>
                <w:spacing w:val="80"/>
                <w:sz w:val="18"/>
              </w:rPr>
              <w:t xml:space="preserve"> </w:t>
            </w:r>
            <w:r>
              <w:rPr>
                <w:sz w:val="18"/>
              </w:rPr>
              <w:t>(бытовая</w:t>
            </w:r>
            <w:r>
              <w:rPr>
                <w:spacing w:val="-12"/>
                <w:sz w:val="18"/>
              </w:rPr>
              <w:t xml:space="preserve"> </w:t>
            </w:r>
            <w:r>
              <w:rPr>
                <w:sz w:val="18"/>
              </w:rPr>
              <w:t>и</w:t>
            </w:r>
            <w:r>
              <w:rPr>
                <w:spacing w:val="-11"/>
                <w:sz w:val="18"/>
              </w:rPr>
              <w:t xml:space="preserve"> </w:t>
            </w:r>
            <w:r>
              <w:rPr>
                <w:sz w:val="18"/>
              </w:rPr>
              <w:t>дождевая)</w:t>
            </w:r>
          </w:p>
        </w:tc>
        <w:tc>
          <w:tcPr>
            <w:tcW w:w="1157" w:type="dxa"/>
          </w:tcPr>
          <w:p w14:paraId="493249E9" w14:textId="77777777" w:rsidR="00997F6A" w:rsidRDefault="005C48BA">
            <w:pPr>
              <w:pStyle w:val="TableParagraph"/>
              <w:spacing w:line="206" w:lineRule="exact"/>
              <w:ind w:left="160" w:right="132" w:hanging="9"/>
              <w:jc w:val="center"/>
              <w:rPr>
                <w:sz w:val="18"/>
              </w:rPr>
            </w:pPr>
            <w:r>
              <w:rPr>
                <w:sz w:val="18"/>
              </w:rPr>
              <w:t xml:space="preserve">3 (см. </w:t>
            </w:r>
            <w:proofErr w:type="spellStart"/>
            <w:r>
              <w:rPr>
                <w:spacing w:val="-2"/>
                <w:sz w:val="18"/>
              </w:rPr>
              <w:t>примечани</w:t>
            </w:r>
            <w:proofErr w:type="spellEnd"/>
            <w:r>
              <w:rPr>
                <w:spacing w:val="-2"/>
                <w:sz w:val="18"/>
              </w:rPr>
              <w:t xml:space="preserve"> </w:t>
            </w:r>
            <w:r>
              <w:rPr>
                <w:sz w:val="18"/>
              </w:rPr>
              <w:t>е 7)</w:t>
            </w:r>
          </w:p>
        </w:tc>
        <w:tc>
          <w:tcPr>
            <w:tcW w:w="869" w:type="dxa"/>
          </w:tcPr>
          <w:p w14:paraId="294A5D0B" w14:textId="77777777" w:rsidR="00997F6A" w:rsidRDefault="005C48BA">
            <w:pPr>
              <w:pStyle w:val="TableParagraph"/>
              <w:spacing w:line="207" w:lineRule="exact"/>
              <w:ind w:left="23"/>
              <w:jc w:val="center"/>
              <w:rPr>
                <w:sz w:val="18"/>
              </w:rPr>
            </w:pPr>
            <w:r>
              <w:rPr>
                <w:spacing w:val="-5"/>
                <w:sz w:val="18"/>
              </w:rPr>
              <w:t>1,5</w:t>
            </w:r>
          </w:p>
        </w:tc>
        <w:tc>
          <w:tcPr>
            <w:tcW w:w="874" w:type="dxa"/>
          </w:tcPr>
          <w:p w14:paraId="24E029F7" w14:textId="77777777" w:rsidR="00997F6A" w:rsidRDefault="005C48BA">
            <w:pPr>
              <w:pStyle w:val="TableParagraph"/>
              <w:spacing w:line="207" w:lineRule="exact"/>
              <w:ind w:left="131" w:right="118"/>
              <w:jc w:val="center"/>
              <w:rPr>
                <w:sz w:val="18"/>
              </w:rPr>
            </w:pPr>
            <w:r>
              <w:rPr>
                <w:spacing w:val="-10"/>
                <w:sz w:val="18"/>
              </w:rPr>
              <w:t>4</w:t>
            </w:r>
          </w:p>
        </w:tc>
        <w:tc>
          <w:tcPr>
            <w:tcW w:w="764" w:type="dxa"/>
          </w:tcPr>
          <w:p w14:paraId="46B6C0B2" w14:textId="77777777" w:rsidR="00997F6A" w:rsidRDefault="005C48BA">
            <w:pPr>
              <w:pStyle w:val="TableParagraph"/>
              <w:spacing w:line="207" w:lineRule="exact"/>
              <w:ind w:left="21"/>
              <w:jc w:val="center"/>
              <w:rPr>
                <w:sz w:val="18"/>
              </w:rPr>
            </w:pPr>
            <w:r>
              <w:rPr>
                <w:spacing w:val="-5"/>
                <w:sz w:val="18"/>
              </w:rPr>
              <w:t>2,8</w:t>
            </w:r>
          </w:p>
        </w:tc>
        <w:tc>
          <w:tcPr>
            <w:tcW w:w="1009" w:type="dxa"/>
          </w:tcPr>
          <w:p w14:paraId="6C0B4FF1" w14:textId="77777777" w:rsidR="00997F6A" w:rsidRDefault="005C48BA">
            <w:pPr>
              <w:pStyle w:val="TableParagraph"/>
              <w:spacing w:line="207" w:lineRule="exact"/>
              <w:ind w:left="303"/>
              <w:rPr>
                <w:sz w:val="18"/>
              </w:rPr>
            </w:pPr>
            <w:r>
              <w:rPr>
                <w:spacing w:val="-2"/>
                <w:sz w:val="18"/>
              </w:rPr>
              <w:t>1,5**</w:t>
            </w:r>
          </w:p>
        </w:tc>
        <w:tc>
          <w:tcPr>
            <w:tcW w:w="822" w:type="dxa"/>
          </w:tcPr>
          <w:p w14:paraId="0906C43E" w14:textId="77777777" w:rsidR="00997F6A" w:rsidRDefault="005C48BA">
            <w:pPr>
              <w:pStyle w:val="TableParagraph"/>
              <w:spacing w:line="207" w:lineRule="exact"/>
              <w:ind w:left="13"/>
              <w:jc w:val="center"/>
              <w:rPr>
                <w:sz w:val="18"/>
              </w:rPr>
            </w:pPr>
            <w:r>
              <w:rPr>
                <w:spacing w:val="-5"/>
                <w:sz w:val="18"/>
              </w:rPr>
              <w:t>1**</w:t>
            </w:r>
          </w:p>
        </w:tc>
        <w:tc>
          <w:tcPr>
            <w:tcW w:w="990" w:type="dxa"/>
          </w:tcPr>
          <w:p w14:paraId="63A34361" w14:textId="77777777" w:rsidR="00997F6A" w:rsidRDefault="005C48BA">
            <w:pPr>
              <w:pStyle w:val="TableParagraph"/>
              <w:spacing w:line="207" w:lineRule="exact"/>
              <w:ind w:left="23" w:right="8"/>
              <w:jc w:val="center"/>
              <w:rPr>
                <w:sz w:val="18"/>
              </w:rPr>
            </w:pPr>
            <w:r>
              <w:rPr>
                <w:spacing w:val="-10"/>
                <w:sz w:val="18"/>
              </w:rPr>
              <w:t>1</w:t>
            </w:r>
          </w:p>
        </w:tc>
        <w:tc>
          <w:tcPr>
            <w:tcW w:w="505" w:type="dxa"/>
          </w:tcPr>
          <w:p w14:paraId="095CDDAC" w14:textId="77777777" w:rsidR="00997F6A" w:rsidRDefault="005C48BA">
            <w:pPr>
              <w:pStyle w:val="TableParagraph"/>
              <w:spacing w:line="207" w:lineRule="exact"/>
              <w:ind w:left="13" w:right="5"/>
              <w:jc w:val="center"/>
              <w:rPr>
                <w:sz w:val="18"/>
              </w:rPr>
            </w:pPr>
            <w:r>
              <w:rPr>
                <w:spacing w:val="-10"/>
                <w:sz w:val="18"/>
              </w:rPr>
              <w:t>2</w:t>
            </w:r>
          </w:p>
        </w:tc>
        <w:tc>
          <w:tcPr>
            <w:tcW w:w="692" w:type="dxa"/>
          </w:tcPr>
          <w:p w14:paraId="4AB0C582" w14:textId="77777777" w:rsidR="00997F6A" w:rsidRDefault="005C48BA">
            <w:pPr>
              <w:pStyle w:val="TableParagraph"/>
              <w:spacing w:line="207" w:lineRule="exact"/>
              <w:ind w:left="182" w:right="171"/>
              <w:jc w:val="center"/>
              <w:rPr>
                <w:sz w:val="18"/>
              </w:rPr>
            </w:pPr>
            <w:r>
              <w:rPr>
                <w:spacing w:val="-10"/>
                <w:sz w:val="18"/>
              </w:rPr>
              <w:t>3</w:t>
            </w:r>
          </w:p>
        </w:tc>
      </w:tr>
      <w:tr w:rsidR="00997F6A" w14:paraId="5D148464" w14:textId="77777777">
        <w:trPr>
          <w:trHeight w:val="618"/>
        </w:trPr>
        <w:tc>
          <w:tcPr>
            <w:tcW w:w="1963" w:type="dxa"/>
          </w:tcPr>
          <w:p w14:paraId="63714E4E" w14:textId="77777777" w:rsidR="00997F6A" w:rsidRDefault="005C48BA">
            <w:pPr>
              <w:pStyle w:val="TableParagraph"/>
              <w:spacing w:line="202" w:lineRule="exact"/>
              <w:ind w:left="150"/>
              <w:rPr>
                <w:sz w:val="18"/>
              </w:rPr>
            </w:pPr>
            <w:r>
              <w:rPr>
                <w:spacing w:val="-2"/>
                <w:sz w:val="18"/>
              </w:rPr>
              <w:t>Дренаж</w:t>
            </w:r>
          </w:p>
        </w:tc>
        <w:tc>
          <w:tcPr>
            <w:tcW w:w="1157" w:type="dxa"/>
          </w:tcPr>
          <w:p w14:paraId="0CD5E161" w14:textId="77777777" w:rsidR="00997F6A" w:rsidRDefault="005C48BA">
            <w:pPr>
              <w:pStyle w:val="TableParagraph"/>
              <w:ind w:left="160" w:right="132" w:hanging="9"/>
              <w:jc w:val="center"/>
              <w:rPr>
                <w:sz w:val="18"/>
              </w:rPr>
            </w:pPr>
            <w:r>
              <w:rPr>
                <w:sz w:val="18"/>
              </w:rPr>
              <w:t xml:space="preserve">2 (см. </w:t>
            </w:r>
            <w:proofErr w:type="spellStart"/>
            <w:r>
              <w:rPr>
                <w:spacing w:val="-2"/>
                <w:sz w:val="18"/>
              </w:rPr>
              <w:t>примечани</w:t>
            </w:r>
            <w:proofErr w:type="spellEnd"/>
          </w:p>
          <w:p w14:paraId="0433EDF4" w14:textId="77777777" w:rsidR="00997F6A" w:rsidRDefault="005C48BA">
            <w:pPr>
              <w:pStyle w:val="TableParagraph"/>
              <w:spacing w:line="190" w:lineRule="exact"/>
              <w:ind w:left="24" w:right="2"/>
              <w:jc w:val="center"/>
              <w:rPr>
                <w:sz w:val="18"/>
              </w:rPr>
            </w:pPr>
            <w:r>
              <w:rPr>
                <w:sz w:val="18"/>
              </w:rPr>
              <w:t>е</w:t>
            </w:r>
            <w:r>
              <w:rPr>
                <w:spacing w:val="3"/>
                <w:sz w:val="18"/>
              </w:rPr>
              <w:t xml:space="preserve"> </w:t>
            </w:r>
            <w:r>
              <w:rPr>
                <w:spacing w:val="-5"/>
                <w:sz w:val="18"/>
              </w:rPr>
              <w:t>7)</w:t>
            </w:r>
          </w:p>
        </w:tc>
        <w:tc>
          <w:tcPr>
            <w:tcW w:w="869" w:type="dxa"/>
          </w:tcPr>
          <w:p w14:paraId="573C6775" w14:textId="77777777" w:rsidR="00997F6A" w:rsidRDefault="005C48BA">
            <w:pPr>
              <w:pStyle w:val="TableParagraph"/>
              <w:spacing w:line="202" w:lineRule="exact"/>
              <w:ind w:left="23" w:right="5"/>
              <w:jc w:val="center"/>
              <w:rPr>
                <w:sz w:val="18"/>
              </w:rPr>
            </w:pPr>
            <w:r>
              <w:rPr>
                <w:spacing w:val="-10"/>
                <w:sz w:val="18"/>
              </w:rPr>
              <w:t>1</w:t>
            </w:r>
          </w:p>
        </w:tc>
        <w:tc>
          <w:tcPr>
            <w:tcW w:w="874" w:type="dxa"/>
          </w:tcPr>
          <w:p w14:paraId="4359C7B9" w14:textId="77777777" w:rsidR="00997F6A" w:rsidRDefault="005C48BA">
            <w:pPr>
              <w:pStyle w:val="TableParagraph"/>
              <w:spacing w:line="202" w:lineRule="exact"/>
              <w:ind w:left="131" w:right="118"/>
              <w:jc w:val="center"/>
              <w:rPr>
                <w:sz w:val="18"/>
              </w:rPr>
            </w:pPr>
            <w:r>
              <w:rPr>
                <w:spacing w:val="-10"/>
                <w:sz w:val="18"/>
              </w:rPr>
              <w:t>4</w:t>
            </w:r>
          </w:p>
        </w:tc>
        <w:tc>
          <w:tcPr>
            <w:tcW w:w="764" w:type="dxa"/>
          </w:tcPr>
          <w:p w14:paraId="664FE457" w14:textId="77777777" w:rsidR="00997F6A" w:rsidRDefault="005C48BA">
            <w:pPr>
              <w:pStyle w:val="TableParagraph"/>
              <w:spacing w:line="202" w:lineRule="exact"/>
              <w:ind w:left="21"/>
              <w:jc w:val="center"/>
              <w:rPr>
                <w:sz w:val="18"/>
              </w:rPr>
            </w:pPr>
            <w:r>
              <w:rPr>
                <w:spacing w:val="-5"/>
                <w:sz w:val="18"/>
              </w:rPr>
              <w:t>2,8</w:t>
            </w:r>
          </w:p>
        </w:tc>
        <w:tc>
          <w:tcPr>
            <w:tcW w:w="1009" w:type="dxa"/>
          </w:tcPr>
          <w:p w14:paraId="21F7B92C" w14:textId="77777777" w:rsidR="00997F6A" w:rsidRDefault="005C48BA">
            <w:pPr>
              <w:pStyle w:val="TableParagraph"/>
              <w:spacing w:line="202" w:lineRule="exact"/>
              <w:ind w:left="20"/>
              <w:jc w:val="center"/>
              <w:rPr>
                <w:sz w:val="18"/>
              </w:rPr>
            </w:pPr>
            <w:r>
              <w:rPr>
                <w:spacing w:val="-5"/>
                <w:sz w:val="18"/>
              </w:rPr>
              <w:t>1**</w:t>
            </w:r>
          </w:p>
        </w:tc>
        <w:tc>
          <w:tcPr>
            <w:tcW w:w="822" w:type="dxa"/>
          </w:tcPr>
          <w:p w14:paraId="37877F1D" w14:textId="77777777" w:rsidR="00997F6A" w:rsidRDefault="005C48BA">
            <w:pPr>
              <w:pStyle w:val="TableParagraph"/>
              <w:spacing w:line="202" w:lineRule="exact"/>
              <w:ind w:left="13"/>
              <w:jc w:val="center"/>
              <w:rPr>
                <w:sz w:val="18"/>
              </w:rPr>
            </w:pPr>
            <w:r>
              <w:rPr>
                <w:spacing w:val="-5"/>
                <w:sz w:val="18"/>
              </w:rPr>
              <w:t>1**</w:t>
            </w:r>
          </w:p>
        </w:tc>
        <w:tc>
          <w:tcPr>
            <w:tcW w:w="990" w:type="dxa"/>
          </w:tcPr>
          <w:p w14:paraId="642442DD" w14:textId="77777777" w:rsidR="00997F6A" w:rsidRDefault="005C48BA">
            <w:pPr>
              <w:pStyle w:val="TableParagraph"/>
              <w:spacing w:line="202" w:lineRule="exact"/>
              <w:ind w:left="23" w:right="3"/>
              <w:jc w:val="center"/>
              <w:rPr>
                <w:sz w:val="18"/>
              </w:rPr>
            </w:pPr>
            <w:r>
              <w:rPr>
                <w:spacing w:val="-5"/>
                <w:sz w:val="18"/>
              </w:rPr>
              <w:t>0,5</w:t>
            </w:r>
          </w:p>
        </w:tc>
        <w:tc>
          <w:tcPr>
            <w:tcW w:w="505" w:type="dxa"/>
          </w:tcPr>
          <w:p w14:paraId="5E26157D" w14:textId="77777777" w:rsidR="00997F6A" w:rsidRDefault="005C48BA">
            <w:pPr>
              <w:pStyle w:val="TableParagraph"/>
              <w:spacing w:line="202" w:lineRule="exact"/>
              <w:ind w:left="13" w:right="5"/>
              <w:jc w:val="center"/>
              <w:rPr>
                <w:sz w:val="18"/>
              </w:rPr>
            </w:pPr>
            <w:r>
              <w:rPr>
                <w:spacing w:val="-10"/>
                <w:sz w:val="18"/>
              </w:rPr>
              <w:t>2</w:t>
            </w:r>
          </w:p>
        </w:tc>
        <w:tc>
          <w:tcPr>
            <w:tcW w:w="692" w:type="dxa"/>
          </w:tcPr>
          <w:p w14:paraId="76134A41" w14:textId="77777777" w:rsidR="00997F6A" w:rsidRDefault="005C48BA">
            <w:pPr>
              <w:pStyle w:val="TableParagraph"/>
              <w:spacing w:line="202" w:lineRule="exact"/>
              <w:ind w:left="182" w:right="171"/>
              <w:jc w:val="center"/>
              <w:rPr>
                <w:sz w:val="18"/>
              </w:rPr>
            </w:pPr>
            <w:r>
              <w:rPr>
                <w:spacing w:val="-10"/>
                <w:sz w:val="18"/>
              </w:rPr>
              <w:t>3</w:t>
            </w:r>
          </w:p>
        </w:tc>
      </w:tr>
      <w:tr w:rsidR="00997F6A" w14:paraId="4EFF7904" w14:textId="77777777">
        <w:trPr>
          <w:trHeight w:val="416"/>
        </w:trPr>
        <w:tc>
          <w:tcPr>
            <w:tcW w:w="1963" w:type="dxa"/>
          </w:tcPr>
          <w:p w14:paraId="7727D601" w14:textId="77777777" w:rsidR="00997F6A" w:rsidRDefault="005C48BA">
            <w:pPr>
              <w:pStyle w:val="TableParagraph"/>
              <w:spacing w:line="206" w:lineRule="exact"/>
              <w:ind w:left="150" w:right="130"/>
              <w:rPr>
                <w:sz w:val="18"/>
              </w:rPr>
            </w:pPr>
            <w:r>
              <w:rPr>
                <w:spacing w:val="-2"/>
                <w:sz w:val="18"/>
              </w:rPr>
              <w:t>Сопутствующий дренаж</w:t>
            </w:r>
          </w:p>
        </w:tc>
        <w:tc>
          <w:tcPr>
            <w:tcW w:w="1157" w:type="dxa"/>
          </w:tcPr>
          <w:p w14:paraId="4E49D0DC" w14:textId="77777777" w:rsidR="00997F6A" w:rsidRDefault="005C48BA">
            <w:pPr>
              <w:pStyle w:val="TableParagraph"/>
              <w:spacing w:line="207" w:lineRule="exact"/>
              <w:ind w:left="24"/>
              <w:jc w:val="center"/>
              <w:rPr>
                <w:sz w:val="18"/>
              </w:rPr>
            </w:pPr>
            <w:r>
              <w:rPr>
                <w:spacing w:val="-5"/>
                <w:sz w:val="18"/>
              </w:rPr>
              <w:t>0,4</w:t>
            </w:r>
          </w:p>
        </w:tc>
        <w:tc>
          <w:tcPr>
            <w:tcW w:w="869" w:type="dxa"/>
          </w:tcPr>
          <w:p w14:paraId="00DE625D" w14:textId="77777777" w:rsidR="00997F6A" w:rsidRDefault="005C48BA">
            <w:pPr>
              <w:pStyle w:val="TableParagraph"/>
              <w:spacing w:line="207" w:lineRule="exact"/>
              <w:ind w:left="23"/>
              <w:jc w:val="center"/>
              <w:rPr>
                <w:sz w:val="18"/>
              </w:rPr>
            </w:pPr>
            <w:r>
              <w:rPr>
                <w:spacing w:val="-5"/>
                <w:sz w:val="18"/>
              </w:rPr>
              <w:t>0,4</w:t>
            </w:r>
          </w:p>
        </w:tc>
        <w:tc>
          <w:tcPr>
            <w:tcW w:w="874" w:type="dxa"/>
          </w:tcPr>
          <w:p w14:paraId="6E704679" w14:textId="77777777" w:rsidR="00997F6A" w:rsidRDefault="005C48BA">
            <w:pPr>
              <w:pStyle w:val="TableParagraph"/>
              <w:spacing w:line="207" w:lineRule="exact"/>
              <w:ind w:left="131" w:right="113"/>
              <w:jc w:val="center"/>
              <w:rPr>
                <w:sz w:val="18"/>
              </w:rPr>
            </w:pPr>
            <w:r>
              <w:rPr>
                <w:spacing w:val="-5"/>
                <w:sz w:val="18"/>
              </w:rPr>
              <w:t>0,4</w:t>
            </w:r>
          </w:p>
        </w:tc>
        <w:tc>
          <w:tcPr>
            <w:tcW w:w="764" w:type="dxa"/>
          </w:tcPr>
          <w:p w14:paraId="644C951B" w14:textId="77777777" w:rsidR="00997F6A" w:rsidRDefault="005C48BA">
            <w:pPr>
              <w:pStyle w:val="TableParagraph"/>
              <w:spacing w:line="207" w:lineRule="exact"/>
              <w:ind w:left="21" w:right="4"/>
              <w:jc w:val="center"/>
              <w:rPr>
                <w:sz w:val="18"/>
              </w:rPr>
            </w:pPr>
            <w:r>
              <w:rPr>
                <w:spacing w:val="-10"/>
                <w:sz w:val="18"/>
              </w:rPr>
              <w:t>0</w:t>
            </w:r>
          </w:p>
        </w:tc>
        <w:tc>
          <w:tcPr>
            <w:tcW w:w="1009" w:type="dxa"/>
          </w:tcPr>
          <w:p w14:paraId="690109A4" w14:textId="77777777" w:rsidR="00997F6A" w:rsidRDefault="005C48BA">
            <w:pPr>
              <w:pStyle w:val="TableParagraph"/>
              <w:spacing w:line="207" w:lineRule="exact"/>
              <w:ind w:left="20" w:right="5"/>
              <w:jc w:val="center"/>
              <w:rPr>
                <w:sz w:val="18"/>
              </w:rPr>
            </w:pPr>
            <w:r>
              <w:rPr>
                <w:spacing w:val="-5"/>
                <w:sz w:val="18"/>
              </w:rPr>
              <w:t>0,4</w:t>
            </w:r>
          </w:p>
        </w:tc>
        <w:tc>
          <w:tcPr>
            <w:tcW w:w="822" w:type="dxa"/>
          </w:tcPr>
          <w:p w14:paraId="67DBDACD" w14:textId="77777777" w:rsidR="00997F6A" w:rsidRDefault="005C48BA">
            <w:pPr>
              <w:pStyle w:val="TableParagraph"/>
              <w:spacing w:line="207" w:lineRule="exact"/>
              <w:ind w:left="11"/>
              <w:jc w:val="center"/>
              <w:rPr>
                <w:sz w:val="18"/>
              </w:rPr>
            </w:pPr>
            <w:r>
              <w:rPr>
                <w:spacing w:val="-10"/>
                <w:sz w:val="18"/>
              </w:rPr>
              <w:t>-</w:t>
            </w:r>
          </w:p>
        </w:tc>
        <w:tc>
          <w:tcPr>
            <w:tcW w:w="990" w:type="dxa"/>
          </w:tcPr>
          <w:p w14:paraId="7865DED5" w14:textId="77777777" w:rsidR="00997F6A" w:rsidRDefault="005C48BA">
            <w:pPr>
              <w:pStyle w:val="TableParagraph"/>
              <w:spacing w:line="207" w:lineRule="exact"/>
              <w:ind w:left="23"/>
              <w:jc w:val="center"/>
              <w:rPr>
                <w:sz w:val="18"/>
              </w:rPr>
            </w:pPr>
            <w:r>
              <w:rPr>
                <w:spacing w:val="-10"/>
                <w:sz w:val="18"/>
              </w:rPr>
              <w:t>-</w:t>
            </w:r>
          </w:p>
        </w:tc>
        <w:tc>
          <w:tcPr>
            <w:tcW w:w="505" w:type="dxa"/>
          </w:tcPr>
          <w:p w14:paraId="772294F3" w14:textId="77777777" w:rsidR="00997F6A" w:rsidRDefault="005C48BA">
            <w:pPr>
              <w:pStyle w:val="TableParagraph"/>
              <w:spacing w:line="207" w:lineRule="exact"/>
              <w:ind w:left="13" w:right="7"/>
              <w:jc w:val="center"/>
              <w:rPr>
                <w:sz w:val="18"/>
              </w:rPr>
            </w:pPr>
            <w:r>
              <w:rPr>
                <w:spacing w:val="-10"/>
                <w:sz w:val="18"/>
              </w:rPr>
              <w:t>-</w:t>
            </w:r>
          </w:p>
        </w:tc>
        <w:tc>
          <w:tcPr>
            <w:tcW w:w="692" w:type="dxa"/>
          </w:tcPr>
          <w:p w14:paraId="04B92CFC" w14:textId="77777777" w:rsidR="00997F6A" w:rsidRDefault="005C48BA">
            <w:pPr>
              <w:pStyle w:val="TableParagraph"/>
              <w:spacing w:line="207" w:lineRule="exact"/>
              <w:ind w:left="185" w:right="166"/>
              <w:jc w:val="center"/>
              <w:rPr>
                <w:sz w:val="18"/>
              </w:rPr>
            </w:pPr>
            <w:r>
              <w:rPr>
                <w:spacing w:val="-10"/>
                <w:sz w:val="18"/>
              </w:rPr>
              <w:t>-</w:t>
            </w:r>
          </w:p>
        </w:tc>
      </w:tr>
      <w:tr w:rsidR="00997F6A" w14:paraId="2278DECF" w14:textId="77777777">
        <w:trPr>
          <w:trHeight w:val="3517"/>
        </w:trPr>
        <w:tc>
          <w:tcPr>
            <w:tcW w:w="1963" w:type="dxa"/>
          </w:tcPr>
          <w:p w14:paraId="39D27482" w14:textId="77777777" w:rsidR="00997F6A" w:rsidRDefault="005C48BA">
            <w:pPr>
              <w:pStyle w:val="TableParagraph"/>
              <w:ind w:left="150" w:right="150"/>
              <w:rPr>
                <w:sz w:val="18"/>
              </w:rPr>
            </w:pPr>
            <w:r>
              <w:rPr>
                <w:spacing w:val="-2"/>
                <w:sz w:val="18"/>
              </w:rPr>
              <w:t xml:space="preserve">Газопроводы </w:t>
            </w:r>
            <w:r>
              <w:rPr>
                <w:sz w:val="18"/>
              </w:rPr>
              <w:t>горючих</w:t>
            </w:r>
            <w:r>
              <w:rPr>
                <w:spacing w:val="-12"/>
                <w:sz w:val="18"/>
              </w:rPr>
              <w:t xml:space="preserve"> </w:t>
            </w:r>
            <w:r>
              <w:rPr>
                <w:sz w:val="18"/>
              </w:rPr>
              <w:t>газов,</w:t>
            </w:r>
            <w:r>
              <w:rPr>
                <w:spacing w:val="-9"/>
                <w:sz w:val="18"/>
              </w:rPr>
              <w:t xml:space="preserve"> </w:t>
            </w:r>
            <w:r>
              <w:rPr>
                <w:sz w:val="18"/>
              </w:rPr>
              <w:t>в</w:t>
            </w:r>
            <w:r>
              <w:rPr>
                <w:spacing w:val="-11"/>
                <w:sz w:val="18"/>
              </w:rPr>
              <w:t xml:space="preserve"> </w:t>
            </w:r>
            <w:r>
              <w:rPr>
                <w:sz w:val="18"/>
              </w:rPr>
              <w:t>т.ч.:</w:t>
            </w:r>
          </w:p>
          <w:p w14:paraId="59CC61D6" w14:textId="77777777" w:rsidR="00997F6A" w:rsidRDefault="005C48BA">
            <w:pPr>
              <w:pStyle w:val="TableParagraph"/>
              <w:spacing w:before="200"/>
              <w:ind w:left="150" w:right="130"/>
              <w:rPr>
                <w:sz w:val="18"/>
              </w:rPr>
            </w:pPr>
            <w:r>
              <w:rPr>
                <w:sz w:val="18"/>
              </w:rPr>
              <w:t>а)</w:t>
            </w:r>
            <w:r>
              <w:rPr>
                <w:spacing w:val="-12"/>
                <w:sz w:val="18"/>
              </w:rPr>
              <w:t xml:space="preserve"> </w:t>
            </w:r>
            <w:r>
              <w:rPr>
                <w:sz w:val="18"/>
              </w:rPr>
              <w:t>низкого</w:t>
            </w:r>
            <w:r>
              <w:rPr>
                <w:spacing w:val="-11"/>
                <w:sz w:val="18"/>
              </w:rPr>
              <w:t xml:space="preserve"> </w:t>
            </w:r>
            <w:r>
              <w:rPr>
                <w:sz w:val="18"/>
              </w:rPr>
              <w:t>давления до 0,005 МПа</w:t>
            </w:r>
          </w:p>
          <w:p w14:paraId="10D23AF1" w14:textId="77777777" w:rsidR="00997F6A" w:rsidRDefault="00997F6A">
            <w:pPr>
              <w:pStyle w:val="TableParagraph"/>
              <w:spacing w:before="3"/>
              <w:rPr>
                <w:sz w:val="18"/>
              </w:rPr>
            </w:pPr>
          </w:p>
          <w:p w14:paraId="6C2BEE1D" w14:textId="77777777" w:rsidR="00997F6A" w:rsidRDefault="005C48BA">
            <w:pPr>
              <w:pStyle w:val="TableParagraph"/>
              <w:ind w:left="150" w:right="130"/>
              <w:rPr>
                <w:sz w:val="18"/>
              </w:rPr>
            </w:pPr>
            <w:r>
              <w:rPr>
                <w:sz w:val="18"/>
              </w:rPr>
              <w:t>б)</w:t>
            </w:r>
            <w:r>
              <w:rPr>
                <w:spacing w:val="-12"/>
                <w:sz w:val="18"/>
              </w:rPr>
              <w:t xml:space="preserve"> </w:t>
            </w:r>
            <w:r>
              <w:rPr>
                <w:sz w:val="18"/>
              </w:rPr>
              <w:t>среднего</w:t>
            </w:r>
            <w:r>
              <w:rPr>
                <w:spacing w:val="-11"/>
                <w:sz w:val="18"/>
              </w:rPr>
              <w:t xml:space="preserve"> </w:t>
            </w:r>
            <w:r>
              <w:rPr>
                <w:sz w:val="18"/>
              </w:rPr>
              <w:t>давления св. 0,005 до 0,3 МПа</w:t>
            </w:r>
          </w:p>
          <w:p w14:paraId="6C5AC212" w14:textId="77777777" w:rsidR="00997F6A" w:rsidRDefault="005C48BA">
            <w:pPr>
              <w:pStyle w:val="TableParagraph"/>
              <w:spacing w:before="205"/>
              <w:ind w:left="150"/>
              <w:rPr>
                <w:sz w:val="18"/>
              </w:rPr>
            </w:pPr>
            <w:r>
              <w:rPr>
                <w:sz w:val="18"/>
              </w:rPr>
              <w:t>в)</w:t>
            </w:r>
            <w:r>
              <w:rPr>
                <w:spacing w:val="-12"/>
                <w:sz w:val="18"/>
              </w:rPr>
              <w:t xml:space="preserve"> </w:t>
            </w:r>
            <w:r>
              <w:rPr>
                <w:sz w:val="18"/>
              </w:rPr>
              <w:t>высокого</w:t>
            </w:r>
            <w:r>
              <w:rPr>
                <w:spacing w:val="-11"/>
                <w:sz w:val="18"/>
              </w:rPr>
              <w:t xml:space="preserve"> </w:t>
            </w:r>
            <w:r>
              <w:rPr>
                <w:sz w:val="18"/>
              </w:rPr>
              <w:t>давления св. 0,3 до 0,6 МПа</w:t>
            </w:r>
          </w:p>
          <w:p w14:paraId="70D43056" w14:textId="77777777" w:rsidR="00997F6A" w:rsidRDefault="005C48BA">
            <w:pPr>
              <w:pStyle w:val="TableParagraph"/>
              <w:spacing w:before="205"/>
              <w:ind w:left="150"/>
              <w:rPr>
                <w:sz w:val="18"/>
              </w:rPr>
            </w:pPr>
            <w:r>
              <w:rPr>
                <w:sz w:val="18"/>
              </w:rPr>
              <w:t>г)</w:t>
            </w:r>
            <w:r>
              <w:rPr>
                <w:spacing w:val="-12"/>
                <w:sz w:val="18"/>
              </w:rPr>
              <w:t xml:space="preserve"> </w:t>
            </w:r>
            <w:r>
              <w:rPr>
                <w:sz w:val="18"/>
              </w:rPr>
              <w:t>высокого</w:t>
            </w:r>
            <w:r>
              <w:rPr>
                <w:spacing w:val="-11"/>
                <w:sz w:val="18"/>
              </w:rPr>
              <w:t xml:space="preserve"> </w:t>
            </w:r>
            <w:r>
              <w:rPr>
                <w:sz w:val="18"/>
              </w:rPr>
              <w:t>давления св. 0,6 до 1,2 МПа (включая</w:t>
            </w:r>
            <w:r>
              <w:rPr>
                <w:spacing w:val="-11"/>
                <w:sz w:val="18"/>
              </w:rPr>
              <w:t xml:space="preserve"> </w:t>
            </w:r>
            <w:r>
              <w:rPr>
                <w:sz w:val="18"/>
              </w:rPr>
              <w:t>природный газ), св. 0,6 до 1,6</w:t>
            </w:r>
          </w:p>
          <w:p w14:paraId="174F4091" w14:textId="77777777" w:rsidR="00997F6A" w:rsidRDefault="005C48BA">
            <w:pPr>
              <w:pStyle w:val="TableParagraph"/>
              <w:spacing w:before="3" w:line="191" w:lineRule="exact"/>
              <w:ind w:left="150"/>
              <w:rPr>
                <w:sz w:val="18"/>
              </w:rPr>
            </w:pPr>
            <w:r>
              <w:rPr>
                <w:sz w:val="18"/>
              </w:rPr>
              <w:t>МПа</w:t>
            </w:r>
            <w:r>
              <w:rPr>
                <w:spacing w:val="-4"/>
                <w:sz w:val="18"/>
              </w:rPr>
              <w:t xml:space="preserve"> </w:t>
            </w:r>
            <w:r>
              <w:rPr>
                <w:sz w:val="18"/>
              </w:rPr>
              <w:t>(включая</w:t>
            </w:r>
            <w:r>
              <w:rPr>
                <w:spacing w:val="-1"/>
                <w:sz w:val="18"/>
              </w:rPr>
              <w:t xml:space="preserve"> </w:t>
            </w:r>
            <w:r>
              <w:rPr>
                <w:spacing w:val="-4"/>
                <w:sz w:val="18"/>
              </w:rPr>
              <w:t>СУГ)</w:t>
            </w:r>
          </w:p>
        </w:tc>
        <w:tc>
          <w:tcPr>
            <w:tcW w:w="7682" w:type="dxa"/>
            <w:gridSpan w:val="9"/>
          </w:tcPr>
          <w:p w14:paraId="566CAEC0" w14:textId="77777777" w:rsidR="00997F6A" w:rsidRDefault="005C48BA">
            <w:pPr>
              <w:pStyle w:val="TableParagraph"/>
              <w:spacing w:line="202" w:lineRule="exact"/>
              <w:ind w:left="1893"/>
              <w:rPr>
                <w:sz w:val="18"/>
              </w:rPr>
            </w:pPr>
            <w:r>
              <w:rPr>
                <w:sz w:val="18"/>
              </w:rPr>
              <w:t>См.</w:t>
            </w:r>
            <w:r>
              <w:rPr>
                <w:spacing w:val="-5"/>
                <w:sz w:val="18"/>
              </w:rPr>
              <w:t xml:space="preserve"> </w:t>
            </w:r>
            <w:r>
              <w:rPr>
                <w:sz w:val="18"/>
              </w:rPr>
              <w:t>СП</w:t>
            </w:r>
            <w:r>
              <w:rPr>
                <w:spacing w:val="-5"/>
                <w:sz w:val="18"/>
              </w:rPr>
              <w:t xml:space="preserve"> </w:t>
            </w:r>
            <w:r>
              <w:rPr>
                <w:sz w:val="18"/>
              </w:rPr>
              <w:t>62.13330.2011, приложение</w:t>
            </w:r>
            <w:r>
              <w:rPr>
                <w:spacing w:val="-2"/>
                <w:sz w:val="18"/>
              </w:rPr>
              <w:t xml:space="preserve"> </w:t>
            </w:r>
            <w:r>
              <w:rPr>
                <w:sz w:val="18"/>
              </w:rPr>
              <w:t>В,</w:t>
            </w:r>
            <w:r>
              <w:rPr>
                <w:spacing w:val="-5"/>
                <w:sz w:val="18"/>
              </w:rPr>
              <w:t xml:space="preserve"> </w:t>
            </w:r>
            <w:r>
              <w:rPr>
                <w:sz w:val="18"/>
              </w:rPr>
              <w:t>таблица</w:t>
            </w:r>
            <w:r>
              <w:rPr>
                <w:spacing w:val="-7"/>
                <w:sz w:val="18"/>
              </w:rPr>
              <w:t xml:space="preserve"> </w:t>
            </w:r>
            <w:r>
              <w:rPr>
                <w:spacing w:val="-5"/>
                <w:sz w:val="18"/>
              </w:rPr>
              <w:t>В.1</w:t>
            </w:r>
          </w:p>
        </w:tc>
      </w:tr>
      <w:tr w:rsidR="00997F6A" w14:paraId="3891EA5D" w14:textId="77777777">
        <w:trPr>
          <w:trHeight w:val="618"/>
        </w:trPr>
        <w:tc>
          <w:tcPr>
            <w:tcW w:w="1963" w:type="dxa"/>
          </w:tcPr>
          <w:p w14:paraId="120863A0" w14:textId="77777777" w:rsidR="00997F6A" w:rsidRDefault="005C48BA">
            <w:pPr>
              <w:pStyle w:val="TableParagraph"/>
              <w:ind w:left="150"/>
              <w:rPr>
                <w:sz w:val="18"/>
              </w:rPr>
            </w:pPr>
            <w:r>
              <w:rPr>
                <w:spacing w:val="-2"/>
                <w:sz w:val="18"/>
              </w:rPr>
              <w:t>Тепловые сети/теплопроводы*</w:t>
            </w:r>
          </w:p>
          <w:p w14:paraId="66E29BFB" w14:textId="77777777" w:rsidR="00997F6A" w:rsidRDefault="005C48BA">
            <w:pPr>
              <w:pStyle w:val="TableParagraph"/>
              <w:spacing w:line="190" w:lineRule="exact"/>
              <w:ind w:left="150"/>
              <w:rPr>
                <w:sz w:val="18"/>
              </w:rPr>
            </w:pPr>
            <w:r>
              <w:rPr>
                <w:spacing w:val="-5"/>
                <w:sz w:val="18"/>
              </w:rPr>
              <w:t>**:</w:t>
            </w:r>
          </w:p>
        </w:tc>
        <w:tc>
          <w:tcPr>
            <w:tcW w:w="7682" w:type="dxa"/>
            <w:gridSpan w:val="9"/>
          </w:tcPr>
          <w:p w14:paraId="1E86E87E" w14:textId="77777777" w:rsidR="00997F6A" w:rsidRDefault="005C48BA">
            <w:pPr>
              <w:pStyle w:val="TableParagraph"/>
              <w:spacing w:line="202" w:lineRule="exact"/>
              <w:ind w:left="20"/>
              <w:jc w:val="center"/>
              <w:rPr>
                <w:sz w:val="18"/>
              </w:rPr>
            </w:pPr>
            <w:r>
              <w:rPr>
                <w:sz w:val="18"/>
              </w:rPr>
              <w:t>См.</w:t>
            </w:r>
            <w:r>
              <w:rPr>
                <w:spacing w:val="-4"/>
                <w:sz w:val="18"/>
              </w:rPr>
              <w:t xml:space="preserve"> </w:t>
            </w:r>
            <w:r>
              <w:rPr>
                <w:sz w:val="18"/>
              </w:rPr>
              <w:t>СП</w:t>
            </w:r>
            <w:r>
              <w:rPr>
                <w:spacing w:val="-4"/>
                <w:sz w:val="18"/>
              </w:rPr>
              <w:t xml:space="preserve"> </w:t>
            </w:r>
            <w:r>
              <w:rPr>
                <w:sz w:val="18"/>
              </w:rPr>
              <w:t>124.13330.2012,</w:t>
            </w:r>
            <w:r>
              <w:rPr>
                <w:spacing w:val="-4"/>
                <w:sz w:val="18"/>
              </w:rPr>
              <w:t xml:space="preserve"> </w:t>
            </w:r>
            <w:r>
              <w:rPr>
                <w:sz w:val="18"/>
              </w:rPr>
              <w:t>приложение</w:t>
            </w:r>
            <w:r>
              <w:rPr>
                <w:spacing w:val="-6"/>
                <w:sz w:val="18"/>
              </w:rPr>
              <w:t xml:space="preserve"> </w:t>
            </w:r>
            <w:r>
              <w:rPr>
                <w:spacing w:val="-10"/>
                <w:sz w:val="18"/>
              </w:rPr>
              <w:t>А</w:t>
            </w:r>
          </w:p>
        </w:tc>
      </w:tr>
      <w:tr w:rsidR="00997F6A" w14:paraId="24F24FA0" w14:textId="77777777">
        <w:trPr>
          <w:trHeight w:val="1189"/>
        </w:trPr>
        <w:tc>
          <w:tcPr>
            <w:tcW w:w="1963" w:type="dxa"/>
          </w:tcPr>
          <w:p w14:paraId="50D8BB4A" w14:textId="77777777" w:rsidR="00997F6A" w:rsidRDefault="005C48BA">
            <w:pPr>
              <w:pStyle w:val="TableParagraph"/>
              <w:ind w:left="150"/>
              <w:rPr>
                <w:sz w:val="18"/>
              </w:rPr>
            </w:pPr>
            <w:r>
              <w:rPr>
                <w:sz w:val="18"/>
              </w:rPr>
              <w:t>Кабели</w:t>
            </w:r>
            <w:r>
              <w:rPr>
                <w:spacing w:val="-12"/>
                <w:sz w:val="18"/>
              </w:rPr>
              <w:t xml:space="preserve"> </w:t>
            </w:r>
            <w:r>
              <w:rPr>
                <w:sz w:val="18"/>
              </w:rPr>
              <w:t>силовые</w:t>
            </w:r>
            <w:r>
              <w:rPr>
                <w:spacing w:val="-11"/>
                <w:sz w:val="18"/>
              </w:rPr>
              <w:t xml:space="preserve"> </w:t>
            </w:r>
            <w:r>
              <w:rPr>
                <w:sz w:val="18"/>
              </w:rPr>
              <w:t xml:space="preserve">всех напряжений кабели связи и кабельной </w:t>
            </w:r>
            <w:r>
              <w:rPr>
                <w:spacing w:val="-2"/>
                <w:sz w:val="18"/>
              </w:rPr>
              <w:t>канализации</w:t>
            </w:r>
          </w:p>
          <w:p w14:paraId="2595E6FE" w14:textId="77777777" w:rsidR="00997F6A" w:rsidRDefault="005C48BA">
            <w:pPr>
              <w:pStyle w:val="TableParagraph"/>
              <w:spacing w:line="199" w:lineRule="exact"/>
              <w:ind w:left="194"/>
              <w:rPr>
                <w:position w:val="-3"/>
                <w:sz w:val="19"/>
              </w:rPr>
            </w:pPr>
            <w:r>
              <w:rPr>
                <w:noProof/>
                <w:position w:val="-3"/>
                <w:sz w:val="19"/>
                <w:lang w:eastAsia="ru-RU"/>
              </w:rPr>
              <w:drawing>
                <wp:inline distT="0" distB="0" distL="0" distR="0" wp14:anchorId="73005FE3" wp14:editId="706B7B60">
                  <wp:extent cx="128079" cy="126968"/>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128079" cy="126968"/>
                          </a:xfrm>
                          <a:prstGeom prst="rect">
                            <a:avLst/>
                          </a:prstGeom>
                        </pic:spPr>
                      </pic:pic>
                    </a:graphicData>
                  </a:graphic>
                </wp:inline>
              </w:drawing>
            </w:r>
          </w:p>
        </w:tc>
        <w:tc>
          <w:tcPr>
            <w:tcW w:w="1157" w:type="dxa"/>
          </w:tcPr>
          <w:p w14:paraId="02CB6157" w14:textId="77777777" w:rsidR="00997F6A" w:rsidRDefault="005C48BA">
            <w:pPr>
              <w:pStyle w:val="TableParagraph"/>
              <w:spacing w:line="207" w:lineRule="exact"/>
              <w:ind w:left="24"/>
              <w:jc w:val="center"/>
              <w:rPr>
                <w:sz w:val="18"/>
              </w:rPr>
            </w:pPr>
            <w:r>
              <w:rPr>
                <w:spacing w:val="-5"/>
                <w:sz w:val="18"/>
              </w:rPr>
              <w:t>0,6</w:t>
            </w:r>
          </w:p>
        </w:tc>
        <w:tc>
          <w:tcPr>
            <w:tcW w:w="869" w:type="dxa"/>
          </w:tcPr>
          <w:p w14:paraId="4F61E985" w14:textId="77777777" w:rsidR="00997F6A" w:rsidRDefault="005C48BA">
            <w:pPr>
              <w:pStyle w:val="TableParagraph"/>
              <w:spacing w:line="207" w:lineRule="exact"/>
              <w:ind w:left="23"/>
              <w:jc w:val="center"/>
              <w:rPr>
                <w:sz w:val="18"/>
              </w:rPr>
            </w:pPr>
            <w:r>
              <w:rPr>
                <w:spacing w:val="-5"/>
                <w:sz w:val="18"/>
              </w:rPr>
              <w:t>0,5</w:t>
            </w:r>
          </w:p>
        </w:tc>
        <w:tc>
          <w:tcPr>
            <w:tcW w:w="874" w:type="dxa"/>
          </w:tcPr>
          <w:p w14:paraId="7A4885E2" w14:textId="77777777" w:rsidR="00997F6A" w:rsidRDefault="005C48BA">
            <w:pPr>
              <w:pStyle w:val="TableParagraph"/>
              <w:spacing w:line="207" w:lineRule="exact"/>
              <w:ind w:left="133" w:right="110"/>
              <w:jc w:val="center"/>
              <w:rPr>
                <w:sz w:val="18"/>
              </w:rPr>
            </w:pPr>
            <w:r>
              <w:rPr>
                <w:spacing w:val="-4"/>
                <w:sz w:val="18"/>
              </w:rPr>
              <w:t>3,25</w:t>
            </w:r>
          </w:p>
        </w:tc>
        <w:tc>
          <w:tcPr>
            <w:tcW w:w="764" w:type="dxa"/>
          </w:tcPr>
          <w:p w14:paraId="4B451587" w14:textId="77777777" w:rsidR="00997F6A" w:rsidRDefault="005C48BA">
            <w:pPr>
              <w:pStyle w:val="TableParagraph"/>
              <w:spacing w:line="207" w:lineRule="exact"/>
              <w:ind w:left="21" w:right="4"/>
              <w:jc w:val="center"/>
              <w:rPr>
                <w:sz w:val="18"/>
              </w:rPr>
            </w:pPr>
            <w:r>
              <w:rPr>
                <w:spacing w:val="-4"/>
                <w:sz w:val="18"/>
              </w:rPr>
              <w:t>2,75</w:t>
            </w:r>
          </w:p>
        </w:tc>
        <w:tc>
          <w:tcPr>
            <w:tcW w:w="1009" w:type="dxa"/>
          </w:tcPr>
          <w:p w14:paraId="3457C192" w14:textId="77777777" w:rsidR="00997F6A" w:rsidRDefault="005C48BA">
            <w:pPr>
              <w:pStyle w:val="TableParagraph"/>
              <w:spacing w:line="199" w:lineRule="exact"/>
              <w:ind w:left="538"/>
              <w:rPr>
                <w:position w:val="-3"/>
                <w:sz w:val="19"/>
              </w:rPr>
            </w:pPr>
            <w:r>
              <w:rPr>
                <w:noProof/>
                <w:position w:val="-3"/>
                <w:sz w:val="19"/>
                <w:lang w:eastAsia="ru-RU"/>
              </w:rPr>
              <w:drawing>
                <wp:inline distT="0" distB="0" distL="0" distR="0" wp14:anchorId="66691213" wp14:editId="67E75B03">
                  <wp:extent cx="126300" cy="12696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126300" cy="126968"/>
                          </a:xfrm>
                          <a:prstGeom prst="rect">
                            <a:avLst/>
                          </a:prstGeom>
                        </pic:spPr>
                      </pic:pic>
                    </a:graphicData>
                  </a:graphic>
                </wp:inline>
              </w:drawing>
            </w:r>
          </w:p>
          <w:p w14:paraId="25A9DC9A" w14:textId="77777777" w:rsidR="00997F6A" w:rsidRDefault="005C48BA">
            <w:pPr>
              <w:pStyle w:val="TableParagraph"/>
              <w:ind w:left="269"/>
              <w:rPr>
                <w:sz w:val="18"/>
              </w:rPr>
            </w:pPr>
            <w:r>
              <w:rPr>
                <w:spacing w:val="-5"/>
                <w:sz w:val="18"/>
              </w:rPr>
              <w:t>1,5</w:t>
            </w:r>
          </w:p>
        </w:tc>
        <w:tc>
          <w:tcPr>
            <w:tcW w:w="822" w:type="dxa"/>
          </w:tcPr>
          <w:p w14:paraId="0080BC44" w14:textId="77777777" w:rsidR="00997F6A" w:rsidRDefault="005C48BA">
            <w:pPr>
              <w:pStyle w:val="TableParagraph"/>
              <w:spacing w:line="207" w:lineRule="exact"/>
              <w:ind w:left="13"/>
              <w:jc w:val="center"/>
              <w:rPr>
                <w:sz w:val="18"/>
              </w:rPr>
            </w:pPr>
            <w:r>
              <w:rPr>
                <w:spacing w:val="-5"/>
                <w:sz w:val="18"/>
              </w:rPr>
              <w:t>1*4</w:t>
            </w:r>
          </w:p>
        </w:tc>
        <w:tc>
          <w:tcPr>
            <w:tcW w:w="990" w:type="dxa"/>
          </w:tcPr>
          <w:p w14:paraId="65C338A5" w14:textId="77777777" w:rsidR="00997F6A" w:rsidRDefault="005C48BA">
            <w:pPr>
              <w:pStyle w:val="TableParagraph"/>
              <w:spacing w:line="207" w:lineRule="exact"/>
              <w:ind w:left="23" w:right="3"/>
              <w:jc w:val="center"/>
              <w:rPr>
                <w:sz w:val="18"/>
              </w:rPr>
            </w:pPr>
            <w:r>
              <w:rPr>
                <w:spacing w:val="-5"/>
                <w:sz w:val="18"/>
              </w:rPr>
              <w:t>1*</w:t>
            </w:r>
          </w:p>
        </w:tc>
        <w:tc>
          <w:tcPr>
            <w:tcW w:w="505" w:type="dxa"/>
          </w:tcPr>
          <w:p w14:paraId="0D60F7C6" w14:textId="77777777" w:rsidR="00997F6A" w:rsidRDefault="005C48BA">
            <w:pPr>
              <w:pStyle w:val="TableParagraph"/>
              <w:spacing w:line="207" w:lineRule="exact"/>
              <w:ind w:left="13"/>
              <w:jc w:val="center"/>
              <w:rPr>
                <w:sz w:val="18"/>
              </w:rPr>
            </w:pPr>
            <w:r>
              <w:rPr>
                <w:spacing w:val="-5"/>
                <w:sz w:val="18"/>
              </w:rPr>
              <w:t>5*</w:t>
            </w:r>
          </w:p>
        </w:tc>
        <w:tc>
          <w:tcPr>
            <w:tcW w:w="692" w:type="dxa"/>
          </w:tcPr>
          <w:p w14:paraId="5C0E2019" w14:textId="77777777" w:rsidR="00997F6A" w:rsidRDefault="005C48BA">
            <w:pPr>
              <w:pStyle w:val="TableParagraph"/>
              <w:spacing w:line="207" w:lineRule="exact"/>
              <w:ind w:left="187" w:right="166"/>
              <w:jc w:val="center"/>
              <w:rPr>
                <w:sz w:val="18"/>
              </w:rPr>
            </w:pPr>
            <w:r>
              <w:rPr>
                <w:spacing w:val="-5"/>
                <w:sz w:val="18"/>
              </w:rPr>
              <w:t>10*</w:t>
            </w:r>
          </w:p>
        </w:tc>
      </w:tr>
      <w:tr w:rsidR="00997F6A" w14:paraId="2315237F" w14:textId="77777777">
        <w:trPr>
          <w:trHeight w:val="623"/>
        </w:trPr>
        <w:tc>
          <w:tcPr>
            <w:tcW w:w="1963" w:type="dxa"/>
          </w:tcPr>
          <w:p w14:paraId="7EE58038" w14:textId="77777777" w:rsidR="00997F6A" w:rsidRDefault="005C48BA">
            <w:pPr>
              <w:pStyle w:val="TableParagraph"/>
              <w:ind w:left="150"/>
              <w:rPr>
                <w:sz w:val="18"/>
              </w:rPr>
            </w:pPr>
            <w:r>
              <w:rPr>
                <w:sz w:val="18"/>
              </w:rPr>
              <w:t>Каналы,</w:t>
            </w:r>
            <w:r>
              <w:rPr>
                <w:spacing w:val="-6"/>
                <w:sz w:val="18"/>
              </w:rPr>
              <w:t xml:space="preserve"> </w:t>
            </w:r>
            <w:r>
              <w:rPr>
                <w:sz w:val="18"/>
              </w:rPr>
              <w:t xml:space="preserve">тоннели, </w:t>
            </w:r>
            <w:r>
              <w:rPr>
                <w:spacing w:val="-2"/>
                <w:sz w:val="18"/>
              </w:rPr>
              <w:t>коммуникационные</w:t>
            </w:r>
          </w:p>
          <w:p w14:paraId="4574CF0B" w14:textId="77777777" w:rsidR="00997F6A" w:rsidRDefault="005C48BA">
            <w:pPr>
              <w:pStyle w:val="TableParagraph"/>
              <w:spacing w:line="195" w:lineRule="exact"/>
              <w:ind w:left="150"/>
              <w:rPr>
                <w:sz w:val="18"/>
              </w:rPr>
            </w:pPr>
            <w:r>
              <w:rPr>
                <w:spacing w:val="-2"/>
                <w:sz w:val="18"/>
              </w:rPr>
              <w:t>коллекторы</w:t>
            </w:r>
          </w:p>
        </w:tc>
        <w:tc>
          <w:tcPr>
            <w:tcW w:w="1157" w:type="dxa"/>
          </w:tcPr>
          <w:p w14:paraId="2D37A5A6" w14:textId="77777777" w:rsidR="00997F6A" w:rsidRDefault="005C48BA">
            <w:pPr>
              <w:pStyle w:val="TableParagraph"/>
              <w:spacing w:line="202" w:lineRule="exact"/>
              <w:ind w:left="24" w:right="5"/>
              <w:jc w:val="center"/>
              <w:rPr>
                <w:sz w:val="18"/>
              </w:rPr>
            </w:pPr>
            <w:r>
              <w:rPr>
                <w:spacing w:val="-10"/>
                <w:sz w:val="18"/>
              </w:rPr>
              <w:t>2</w:t>
            </w:r>
          </w:p>
        </w:tc>
        <w:tc>
          <w:tcPr>
            <w:tcW w:w="869" w:type="dxa"/>
          </w:tcPr>
          <w:p w14:paraId="4ADAA42D" w14:textId="77777777" w:rsidR="00997F6A" w:rsidRDefault="005C48BA">
            <w:pPr>
              <w:pStyle w:val="TableParagraph"/>
              <w:spacing w:line="202" w:lineRule="exact"/>
              <w:ind w:left="23"/>
              <w:jc w:val="center"/>
              <w:rPr>
                <w:sz w:val="18"/>
              </w:rPr>
            </w:pPr>
            <w:r>
              <w:rPr>
                <w:spacing w:val="-5"/>
                <w:sz w:val="18"/>
              </w:rPr>
              <w:t>1,5</w:t>
            </w:r>
          </w:p>
        </w:tc>
        <w:tc>
          <w:tcPr>
            <w:tcW w:w="874" w:type="dxa"/>
          </w:tcPr>
          <w:p w14:paraId="40D92824" w14:textId="77777777" w:rsidR="00997F6A" w:rsidRDefault="005C48BA">
            <w:pPr>
              <w:pStyle w:val="TableParagraph"/>
              <w:spacing w:line="202" w:lineRule="exact"/>
              <w:ind w:left="131" w:right="118"/>
              <w:jc w:val="center"/>
              <w:rPr>
                <w:sz w:val="18"/>
              </w:rPr>
            </w:pPr>
            <w:r>
              <w:rPr>
                <w:spacing w:val="-10"/>
                <w:sz w:val="18"/>
              </w:rPr>
              <w:t>4</w:t>
            </w:r>
          </w:p>
        </w:tc>
        <w:tc>
          <w:tcPr>
            <w:tcW w:w="764" w:type="dxa"/>
          </w:tcPr>
          <w:p w14:paraId="65E5C617" w14:textId="77777777" w:rsidR="00997F6A" w:rsidRDefault="005C48BA">
            <w:pPr>
              <w:pStyle w:val="TableParagraph"/>
              <w:spacing w:line="202" w:lineRule="exact"/>
              <w:ind w:left="21" w:right="4"/>
              <w:jc w:val="center"/>
              <w:rPr>
                <w:sz w:val="18"/>
              </w:rPr>
            </w:pPr>
            <w:r>
              <w:rPr>
                <w:spacing w:val="-4"/>
                <w:sz w:val="18"/>
              </w:rPr>
              <w:t>2,75</w:t>
            </w:r>
          </w:p>
        </w:tc>
        <w:tc>
          <w:tcPr>
            <w:tcW w:w="1009" w:type="dxa"/>
          </w:tcPr>
          <w:p w14:paraId="3AED5877" w14:textId="77777777" w:rsidR="00997F6A" w:rsidRDefault="005C48BA">
            <w:pPr>
              <w:pStyle w:val="TableParagraph"/>
              <w:spacing w:line="202" w:lineRule="exact"/>
              <w:ind w:left="20" w:right="5"/>
              <w:jc w:val="center"/>
              <w:rPr>
                <w:sz w:val="18"/>
              </w:rPr>
            </w:pPr>
            <w:r>
              <w:rPr>
                <w:spacing w:val="-5"/>
                <w:sz w:val="18"/>
              </w:rPr>
              <w:t>1,5</w:t>
            </w:r>
          </w:p>
        </w:tc>
        <w:tc>
          <w:tcPr>
            <w:tcW w:w="822" w:type="dxa"/>
          </w:tcPr>
          <w:p w14:paraId="3E67AD97" w14:textId="77777777" w:rsidR="00997F6A" w:rsidRDefault="005C48BA">
            <w:pPr>
              <w:pStyle w:val="TableParagraph"/>
              <w:spacing w:line="202" w:lineRule="exact"/>
              <w:ind w:left="13"/>
              <w:jc w:val="center"/>
              <w:rPr>
                <w:sz w:val="18"/>
              </w:rPr>
            </w:pPr>
            <w:r>
              <w:rPr>
                <w:spacing w:val="-10"/>
                <w:sz w:val="18"/>
              </w:rPr>
              <w:t>1</w:t>
            </w:r>
          </w:p>
        </w:tc>
        <w:tc>
          <w:tcPr>
            <w:tcW w:w="990" w:type="dxa"/>
          </w:tcPr>
          <w:p w14:paraId="2A7B43F6" w14:textId="77777777" w:rsidR="00997F6A" w:rsidRDefault="005C48BA">
            <w:pPr>
              <w:pStyle w:val="TableParagraph"/>
              <w:spacing w:line="202" w:lineRule="exact"/>
              <w:ind w:left="23" w:right="8"/>
              <w:jc w:val="center"/>
              <w:rPr>
                <w:sz w:val="18"/>
              </w:rPr>
            </w:pPr>
            <w:r>
              <w:rPr>
                <w:spacing w:val="-10"/>
                <w:sz w:val="18"/>
              </w:rPr>
              <w:t>1</w:t>
            </w:r>
          </w:p>
        </w:tc>
        <w:tc>
          <w:tcPr>
            <w:tcW w:w="505" w:type="dxa"/>
          </w:tcPr>
          <w:p w14:paraId="55EB007E" w14:textId="77777777" w:rsidR="00997F6A" w:rsidRDefault="005C48BA">
            <w:pPr>
              <w:pStyle w:val="TableParagraph"/>
              <w:spacing w:line="202" w:lineRule="exact"/>
              <w:ind w:left="13" w:right="5"/>
              <w:jc w:val="center"/>
              <w:rPr>
                <w:sz w:val="18"/>
              </w:rPr>
            </w:pPr>
            <w:r>
              <w:rPr>
                <w:spacing w:val="-10"/>
                <w:sz w:val="18"/>
              </w:rPr>
              <w:t>2</w:t>
            </w:r>
          </w:p>
        </w:tc>
        <w:tc>
          <w:tcPr>
            <w:tcW w:w="692" w:type="dxa"/>
          </w:tcPr>
          <w:p w14:paraId="337ED098" w14:textId="77777777" w:rsidR="00997F6A" w:rsidRDefault="005C48BA">
            <w:pPr>
              <w:pStyle w:val="TableParagraph"/>
              <w:spacing w:line="202" w:lineRule="exact"/>
              <w:ind w:left="182" w:right="171"/>
              <w:jc w:val="center"/>
              <w:rPr>
                <w:sz w:val="18"/>
              </w:rPr>
            </w:pPr>
            <w:r>
              <w:rPr>
                <w:spacing w:val="-10"/>
                <w:sz w:val="18"/>
              </w:rPr>
              <w:t>3</w:t>
            </w:r>
          </w:p>
        </w:tc>
      </w:tr>
      <w:tr w:rsidR="00997F6A" w14:paraId="61E2829B" w14:textId="77777777">
        <w:trPr>
          <w:trHeight w:val="412"/>
        </w:trPr>
        <w:tc>
          <w:tcPr>
            <w:tcW w:w="1963" w:type="dxa"/>
          </w:tcPr>
          <w:p w14:paraId="7CFF9587" w14:textId="77777777" w:rsidR="00997F6A" w:rsidRDefault="005C48BA">
            <w:pPr>
              <w:pStyle w:val="TableParagraph"/>
              <w:spacing w:line="186" w:lineRule="exact"/>
              <w:ind w:left="991"/>
              <w:rPr>
                <w:position w:val="-3"/>
                <w:sz w:val="18"/>
              </w:rPr>
            </w:pPr>
            <w:r>
              <w:rPr>
                <w:noProof/>
                <w:position w:val="-3"/>
                <w:sz w:val="18"/>
                <w:lang w:eastAsia="ru-RU"/>
              </w:rPr>
              <w:drawing>
                <wp:inline distT="0" distB="0" distL="0" distR="0" wp14:anchorId="319B6273" wp14:editId="311C9FE2">
                  <wp:extent cx="127103" cy="11811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127103" cy="118110"/>
                          </a:xfrm>
                          <a:prstGeom prst="rect">
                            <a:avLst/>
                          </a:prstGeom>
                        </pic:spPr>
                      </pic:pic>
                    </a:graphicData>
                  </a:graphic>
                </wp:inline>
              </w:drawing>
            </w:r>
          </w:p>
          <w:p w14:paraId="74184670" w14:textId="77777777" w:rsidR="00997F6A" w:rsidRDefault="005C48BA">
            <w:pPr>
              <w:pStyle w:val="TableParagraph"/>
              <w:spacing w:before="1" w:line="205" w:lineRule="exact"/>
              <w:ind w:left="150"/>
              <w:rPr>
                <w:sz w:val="18"/>
              </w:rPr>
            </w:pPr>
            <w:r>
              <w:rPr>
                <w:sz w:val="18"/>
              </w:rPr>
              <w:t>ЛКС</w:t>
            </w:r>
            <w:r>
              <w:rPr>
                <w:spacing w:val="3"/>
                <w:sz w:val="18"/>
              </w:rPr>
              <w:t xml:space="preserve"> </w:t>
            </w:r>
            <w:r>
              <w:rPr>
                <w:spacing w:val="-5"/>
                <w:sz w:val="18"/>
              </w:rPr>
              <w:t>ТМК</w:t>
            </w:r>
          </w:p>
        </w:tc>
        <w:tc>
          <w:tcPr>
            <w:tcW w:w="1157" w:type="dxa"/>
          </w:tcPr>
          <w:p w14:paraId="62533431" w14:textId="77777777" w:rsidR="00997F6A" w:rsidRDefault="005C48BA">
            <w:pPr>
              <w:pStyle w:val="TableParagraph"/>
              <w:spacing w:line="202" w:lineRule="exact"/>
              <w:ind w:left="24"/>
              <w:jc w:val="center"/>
              <w:rPr>
                <w:sz w:val="18"/>
              </w:rPr>
            </w:pPr>
            <w:r>
              <w:rPr>
                <w:spacing w:val="-5"/>
                <w:sz w:val="18"/>
              </w:rPr>
              <w:t>0,5</w:t>
            </w:r>
          </w:p>
        </w:tc>
        <w:tc>
          <w:tcPr>
            <w:tcW w:w="869" w:type="dxa"/>
          </w:tcPr>
          <w:p w14:paraId="2D061F3B" w14:textId="77777777" w:rsidR="00997F6A" w:rsidRDefault="005C48BA">
            <w:pPr>
              <w:pStyle w:val="TableParagraph"/>
              <w:spacing w:line="202" w:lineRule="exact"/>
              <w:ind w:left="23"/>
              <w:jc w:val="center"/>
              <w:rPr>
                <w:sz w:val="18"/>
              </w:rPr>
            </w:pPr>
            <w:r>
              <w:rPr>
                <w:spacing w:val="-5"/>
                <w:sz w:val="18"/>
              </w:rPr>
              <w:t>0,5</w:t>
            </w:r>
          </w:p>
        </w:tc>
        <w:tc>
          <w:tcPr>
            <w:tcW w:w="874" w:type="dxa"/>
          </w:tcPr>
          <w:p w14:paraId="5EE8F5B2" w14:textId="77777777" w:rsidR="00997F6A" w:rsidRDefault="005C48BA">
            <w:pPr>
              <w:pStyle w:val="TableParagraph"/>
              <w:spacing w:line="202" w:lineRule="exact"/>
              <w:ind w:left="133" w:right="110"/>
              <w:jc w:val="center"/>
              <w:rPr>
                <w:sz w:val="18"/>
              </w:rPr>
            </w:pPr>
            <w:r>
              <w:rPr>
                <w:spacing w:val="-4"/>
                <w:sz w:val="18"/>
              </w:rPr>
              <w:t>3,25</w:t>
            </w:r>
          </w:p>
        </w:tc>
        <w:tc>
          <w:tcPr>
            <w:tcW w:w="764" w:type="dxa"/>
          </w:tcPr>
          <w:p w14:paraId="2A2690A5" w14:textId="77777777" w:rsidR="00997F6A" w:rsidRDefault="005C48BA">
            <w:pPr>
              <w:pStyle w:val="TableParagraph"/>
              <w:spacing w:line="202" w:lineRule="exact"/>
              <w:ind w:left="21" w:right="4"/>
              <w:jc w:val="center"/>
              <w:rPr>
                <w:sz w:val="18"/>
              </w:rPr>
            </w:pPr>
            <w:r>
              <w:rPr>
                <w:spacing w:val="-4"/>
                <w:sz w:val="18"/>
              </w:rPr>
              <w:t>2,75</w:t>
            </w:r>
          </w:p>
        </w:tc>
        <w:tc>
          <w:tcPr>
            <w:tcW w:w="1009" w:type="dxa"/>
          </w:tcPr>
          <w:p w14:paraId="2487E1C2" w14:textId="77777777" w:rsidR="00997F6A" w:rsidRDefault="005C48BA">
            <w:pPr>
              <w:pStyle w:val="TableParagraph"/>
              <w:spacing w:line="202" w:lineRule="exact"/>
              <w:ind w:left="20" w:right="5"/>
              <w:jc w:val="center"/>
              <w:rPr>
                <w:sz w:val="18"/>
              </w:rPr>
            </w:pPr>
            <w:r>
              <w:rPr>
                <w:spacing w:val="-5"/>
                <w:sz w:val="18"/>
              </w:rPr>
              <w:t>0,5</w:t>
            </w:r>
          </w:p>
        </w:tc>
        <w:tc>
          <w:tcPr>
            <w:tcW w:w="822" w:type="dxa"/>
          </w:tcPr>
          <w:p w14:paraId="0BECA4D3" w14:textId="77777777" w:rsidR="00997F6A" w:rsidRDefault="005C48BA">
            <w:pPr>
              <w:pStyle w:val="TableParagraph"/>
              <w:spacing w:line="202" w:lineRule="exact"/>
              <w:ind w:left="17"/>
              <w:jc w:val="center"/>
              <w:rPr>
                <w:sz w:val="18"/>
              </w:rPr>
            </w:pPr>
            <w:r>
              <w:rPr>
                <w:spacing w:val="-5"/>
                <w:sz w:val="18"/>
              </w:rPr>
              <w:t>0,5</w:t>
            </w:r>
          </w:p>
        </w:tc>
        <w:tc>
          <w:tcPr>
            <w:tcW w:w="990" w:type="dxa"/>
          </w:tcPr>
          <w:p w14:paraId="107BE1DC" w14:textId="77777777" w:rsidR="00997F6A" w:rsidRDefault="005C48BA">
            <w:pPr>
              <w:pStyle w:val="TableParagraph"/>
              <w:spacing w:line="202" w:lineRule="exact"/>
              <w:ind w:left="23" w:right="3"/>
              <w:jc w:val="center"/>
              <w:rPr>
                <w:sz w:val="18"/>
              </w:rPr>
            </w:pPr>
            <w:r>
              <w:rPr>
                <w:spacing w:val="-5"/>
                <w:sz w:val="18"/>
              </w:rPr>
              <w:t>0,5</w:t>
            </w:r>
          </w:p>
        </w:tc>
        <w:tc>
          <w:tcPr>
            <w:tcW w:w="505" w:type="dxa"/>
          </w:tcPr>
          <w:p w14:paraId="7B947907" w14:textId="77777777" w:rsidR="00997F6A" w:rsidRDefault="005C48BA">
            <w:pPr>
              <w:pStyle w:val="TableParagraph"/>
              <w:spacing w:line="202" w:lineRule="exact"/>
              <w:ind w:left="13" w:right="7"/>
              <w:jc w:val="center"/>
              <w:rPr>
                <w:sz w:val="18"/>
              </w:rPr>
            </w:pPr>
            <w:r>
              <w:rPr>
                <w:spacing w:val="-5"/>
                <w:sz w:val="18"/>
              </w:rPr>
              <w:t>0,</w:t>
            </w:r>
          </w:p>
          <w:p w14:paraId="09F40605" w14:textId="77777777" w:rsidR="00997F6A" w:rsidRDefault="005C48BA">
            <w:pPr>
              <w:pStyle w:val="TableParagraph"/>
              <w:spacing w:line="191" w:lineRule="exact"/>
              <w:ind w:left="13" w:right="5"/>
              <w:jc w:val="center"/>
              <w:rPr>
                <w:sz w:val="18"/>
              </w:rPr>
            </w:pPr>
            <w:r>
              <w:rPr>
                <w:spacing w:val="-10"/>
                <w:sz w:val="18"/>
              </w:rPr>
              <w:t>5</w:t>
            </w:r>
          </w:p>
        </w:tc>
        <w:tc>
          <w:tcPr>
            <w:tcW w:w="692" w:type="dxa"/>
          </w:tcPr>
          <w:p w14:paraId="7197A6AF" w14:textId="77777777" w:rsidR="00997F6A" w:rsidRDefault="005C48BA">
            <w:pPr>
              <w:pStyle w:val="TableParagraph"/>
              <w:spacing w:line="202" w:lineRule="exact"/>
              <w:ind w:left="182" w:right="166"/>
              <w:jc w:val="center"/>
              <w:rPr>
                <w:sz w:val="18"/>
              </w:rPr>
            </w:pPr>
            <w:r>
              <w:rPr>
                <w:spacing w:val="-5"/>
                <w:sz w:val="18"/>
              </w:rPr>
              <w:t>0,5</w:t>
            </w:r>
          </w:p>
        </w:tc>
      </w:tr>
      <w:tr w:rsidR="00997F6A" w14:paraId="2AF01EC0" w14:textId="77777777">
        <w:trPr>
          <w:trHeight w:val="618"/>
        </w:trPr>
        <w:tc>
          <w:tcPr>
            <w:tcW w:w="1963" w:type="dxa"/>
          </w:tcPr>
          <w:p w14:paraId="49B9580A" w14:textId="77777777" w:rsidR="00997F6A" w:rsidRDefault="005C48BA">
            <w:pPr>
              <w:pStyle w:val="TableParagraph"/>
              <w:spacing w:line="202" w:lineRule="exact"/>
              <w:ind w:left="150"/>
              <w:rPr>
                <w:sz w:val="18"/>
              </w:rPr>
            </w:pPr>
            <w:r>
              <w:rPr>
                <w:spacing w:val="-2"/>
                <w:sz w:val="18"/>
              </w:rPr>
              <w:t>Наружные</w:t>
            </w:r>
          </w:p>
          <w:p w14:paraId="66734867" w14:textId="77777777" w:rsidR="00997F6A" w:rsidRDefault="005C48BA">
            <w:pPr>
              <w:pStyle w:val="TableParagraph"/>
              <w:spacing w:line="206" w:lineRule="exact"/>
              <w:ind w:left="150" w:right="130"/>
              <w:rPr>
                <w:sz w:val="18"/>
              </w:rPr>
            </w:pPr>
            <w:proofErr w:type="spellStart"/>
            <w:r>
              <w:rPr>
                <w:spacing w:val="-2"/>
                <w:sz w:val="18"/>
              </w:rPr>
              <w:t>пневмомусоропровод</w:t>
            </w:r>
            <w:proofErr w:type="spellEnd"/>
            <w:r>
              <w:rPr>
                <w:spacing w:val="-2"/>
                <w:sz w:val="18"/>
              </w:rPr>
              <w:t xml:space="preserve"> </w:t>
            </w:r>
            <w:r>
              <w:rPr>
                <w:spacing w:val="-10"/>
                <w:sz w:val="18"/>
              </w:rPr>
              <w:t>ы</w:t>
            </w:r>
          </w:p>
        </w:tc>
        <w:tc>
          <w:tcPr>
            <w:tcW w:w="1157" w:type="dxa"/>
          </w:tcPr>
          <w:p w14:paraId="6FAD9046" w14:textId="77777777" w:rsidR="00997F6A" w:rsidRDefault="005C48BA">
            <w:pPr>
              <w:pStyle w:val="TableParagraph"/>
              <w:spacing w:line="202" w:lineRule="exact"/>
              <w:ind w:left="24" w:right="5"/>
              <w:jc w:val="center"/>
              <w:rPr>
                <w:sz w:val="18"/>
              </w:rPr>
            </w:pPr>
            <w:r>
              <w:rPr>
                <w:spacing w:val="-10"/>
                <w:sz w:val="18"/>
              </w:rPr>
              <w:t>2</w:t>
            </w:r>
          </w:p>
        </w:tc>
        <w:tc>
          <w:tcPr>
            <w:tcW w:w="869" w:type="dxa"/>
          </w:tcPr>
          <w:p w14:paraId="7084CD1B" w14:textId="77777777" w:rsidR="00997F6A" w:rsidRDefault="005C48BA">
            <w:pPr>
              <w:pStyle w:val="TableParagraph"/>
              <w:spacing w:line="202" w:lineRule="exact"/>
              <w:ind w:left="23" w:right="5"/>
              <w:jc w:val="center"/>
              <w:rPr>
                <w:sz w:val="18"/>
              </w:rPr>
            </w:pPr>
            <w:r>
              <w:rPr>
                <w:spacing w:val="-10"/>
                <w:sz w:val="18"/>
              </w:rPr>
              <w:t>1</w:t>
            </w:r>
          </w:p>
        </w:tc>
        <w:tc>
          <w:tcPr>
            <w:tcW w:w="874" w:type="dxa"/>
          </w:tcPr>
          <w:p w14:paraId="31BD726E" w14:textId="77777777" w:rsidR="00997F6A" w:rsidRDefault="005C48BA">
            <w:pPr>
              <w:pStyle w:val="TableParagraph"/>
              <w:spacing w:line="202" w:lineRule="exact"/>
              <w:ind w:left="131" w:right="113"/>
              <w:jc w:val="center"/>
              <w:rPr>
                <w:sz w:val="18"/>
              </w:rPr>
            </w:pPr>
            <w:r>
              <w:rPr>
                <w:spacing w:val="-5"/>
                <w:sz w:val="18"/>
              </w:rPr>
              <w:t>3,8</w:t>
            </w:r>
          </w:p>
        </w:tc>
        <w:tc>
          <w:tcPr>
            <w:tcW w:w="764" w:type="dxa"/>
          </w:tcPr>
          <w:p w14:paraId="4BDBB5E9" w14:textId="77777777" w:rsidR="00997F6A" w:rsidRDefault="005C48BA">
            <w:pPr>
              <w:pStyle w:val="TableParagraph"/>
              <w:spacing w:line="202" w:lineRule="exact"/>
              <w:ind w:left="21"/>
              <w:jc w:val="center"/>
              <w:rPr>
                <w:sz w:val="18"/>
              </w:rPr>
            </w:pPr>
            <w:r>
              <w:rPr>
                <w:spacing w:val="-5"/>
                <w:sz w:val="18"/>
              </w:rPr>
              <w:t>2,8</w:t>
            </w:r>
          </w:p>
        </w:tc>
        <w:tc>
          <w:tcPr>
            <w:tcW w:w="1009" w:type="dxa"/>
          </w:tcPr>
          <w:p w14:paraId="46DE7E37" w14:textId="77777777" w:rsidR="00997F6A" w:rsidRDefault="005C48BA">
            <w:pPr>
              <w:pStyle w:val="TableParagraph"/>
              <w:spacing w:line="202" w:lineRule="exact"/>
              <w:ind w:left="20" w:right="5"/>
              <w:jc w:val="center"/>
              <w:rPr>
                <w:sz w:val="18"/>
              </w:rPr>
            </w:pPr>
            <w:r>
              <w:rPr>
                <w:spacing w:val="-5"/>
                <w:sz w:val="18"/>
              </w:rPr>
              <w:t>1,5</w:t>
            </w:r>
          </w:p>
        </w:tc>
        <w:tc>
          <w:tcPr>
            <w:tcW w:w="822" w:type="dxa"/>
          </w:tcPr>
          <w:p w14:paraId="609CE443" w14:textId="77777777" w:rsidR="00997F6A" w:rsidRDefault="005C48BA">
            <w:pPr>
              <w:pStyle w:val="TableParagraph"/>
              <w:spacing w:line="202" w:lineRule="exact"/>
              <w:ind w:left="13"/>
              <w:jc w:val="center"/>
              <w:rPr>
                <w:sz w:val="18"/>
              </w:rPr>
            </w:pPr>
            <w:r>
              <w:rPr>
                <w:spacing w:val="-10"/>
                <w:sz w:val="18"/>
              </w:rPr>
              <w:t>1</w:t>
            </w:r>
          </w:p>
        </w:tc>
        <w:tc>
          <w:tcPr>
            <w:tcW w:w="990" w:type="dxa"/>
          </w:tcPr>
          <w:p w14:paraId="7DEDC7D6" w14:textId="77777777" w:rsidR="00997F6A" w:rsidRDefault="005C48BA">
            <w:pPr>
              <w:pStyle w:val="TableParagraph"/>
              <w:spacing w:line="202" w:lineRule="exact"/>
              <w:ind w:left="23" w:right="8"/>
              <w:jc w:val="center"/>
              <w:rPr>
                <w:sz w:val="18"/>
              </w:rPr>
            </w:pPr>
            <w:r>
              <w:rPr>
                <w:spacing w:val="-10"/>
                <w:sz w:val="18"/>
              </w:rPr>
              <w:t>1</w:t>
            </w:r>
          </w:p>
        </w:tc>
        <w:tc>
          <w:tcPr>
            <w:tcW w:w="505" w:type="dxa"/>
          </w:tcPr>
          <w:p w14:paraId="2618535B" w14:textId="77777777" w:rsidR="00997F6A" w:rsidRDefault="005C48BA">
            <w:pPr>
              <w:pStyle w:val="TableParagraph"/>
              <w:spacing w:line="202" w:lineRule="exact"/>
              <w:ind w:left="13" w:right="5"/>
              <w:jc w:val="center"/>
              <w:rPr>
                <w:sz w:val="18"/>
              </w:rPr>
            </w:pPr>
            <w:r>
              <w:rPr>
                <w:spacing w:val="-10"/>
                <w:sz w:val="18"/>
              </w:rPr>
              <w:t>3</w:t>
            </w:r>
          </w:p>
        </w:tc>
        <w:tc>
          <w:tcPr>
            <w:tcW w:w="692" w:type="dxa"/>
          </w:tcPr>
          <w:p w14:paraId="0E429238" w14:textId="77777777" w:rsidR="00997F6A" w:rsidRDefault="005C48BA">
            <w:pPr>
              <w:pStyle w:val="TableParagraph"/>
              <w:spacing w:line="202" w:lineRule="exact"/>
              <w:ind w:left="182" w:right="171"/>
              <w:jc w:val="center"/>
              <w:rPr>
                <w:sz w:val="18"/>
              </w:rPr>
            </w:pPr>
            <w:r>
              <w:rPr>
                <w:spacing w:val="-10"/>
                <w:sz w:val="18"/>
              </w:rPr>
              <w:t>5</w:t>
            </w:r>
          </w:p>
        </w:tc>
      </w:tr>
      <w:tr w:rsidR="00997F6A" w14:paraId="2C47761C" w14:textId="77777777">
        <w:trPr>
          <w:trHeight w:val="3052"/>
        </w:trPr>
        <w:tc>
          <w:tcPr>
            <w:tcW w:w="9645" w:type="dxa"/>
            <w:gridSpan w:val="10"/>
            <w:tcBorders>
              <w:bottom w:val="nil"/>
            </w:tcBorders>
          </w:tcPr>
          <w:p w14:paraId="58D86C43" w14:textId="77777777" w:rsidR="00997F6A" w:rsidRDefault="005C48BA">
            <w:pPr>
              <w:pStyle w:val="TableParagraph"/>
              <w:tabs>
                <w:tab w:val="left" w:pos="957"/>
                <w:tab w:val="left" w:pos="2565"/>
                <w:tab w:val="left" w:pos="3846"/>
                <w:tab w:val="left" w:pos="4653"/>
                <w:tab w:val="left" w:pos="6443"/>
                <w:tab w:val="left" w:pos="7336"/>
                <w:tab w:val="left" w:pos="8766"/>
              </w:tabs>
              <w:spacing w:line="223" w:lineRule="exact"/>
              <w:ind w:left="150"/>
              <w:jc w:val="both"/>
              <w:rPr>
                <w:sz w:val="20"/>
              </w:rPr>
            </w:pPr>
            <w:r>
              <w:rPr>
                <w:spacing w:val="-10"/>
                <w:sz w:val="20"/>
              </w:rPr>
              <w:t>*</w:t>
            </w:r>
            <w:r>
              <w:rPr>
                <w:sz w:val="20"/>
              </w:rPr>
              <w:tab/>
            </w:r>
            <w:r>
              <w:rPr>
                <w:spacing w:val="-2"/>
                <w:sz w:val="20"/>
              </w:rPr>
              <w:t>Относится</w:t>
            </w:r>
            <w:r>
              <w:rPr>
                <w:sz w:val="20"/>
              </w:rPr>
              <w:tab/>
            </w:r>
            <w:r>
              <w:rPr>
                <w:spacing w:val="-2"/>
                <w:sz w:val="20"/>
              </w:rPr>
              <w:t>только</w:t>
            </w:r>
            <w:r>
              <w:rPr>
                <w:sz w:val="20"/>
              </w:rPr>
              <w:tab/>
            </w:r>
            <w:r>
              <w:rPr>
                <w:spacing w:val="-10"/>
                <w:sz w:val="20"/>
              </w:rPr>
              <w:t>к</w:t>
            </w:r>
            <w:r>
              <w:rPr>
                <w:sz w:val="20"/>
              </w:rPr>
              <w:tab/>
            </w:r>
            <w:r>
              <w:rPr>
                <w:spacing w:val="-2"/>
                <w:sz w:val="20"/>
              </w:rPr>
              <w:t>расстояниям</w:t>
            </w:r>
            <w:r>
              <w:rPr>
                <w:sz w:val="20"/>
              </w:rPr>
              <w:tab/>
            </w:r>
            <w:r>
              <w:rPr>
                <w:spacing w:val="-5"/>
                <w:sz w:val="20"/>
              </w:rPr>
              <w:t>от</w:t>
            </w:r>
            <w:r>
              <w:rPr>
                <w:sz w:val="20"/>
              </w:rPr>
              <w:tab/>
            </w:r>
            <w:r>
              <w:rPr>
                <w:spacing w:val="-2"/>
                <w:sz w:val="20"/>
              </w:rPr>
              <w:t>силовых</w:t>
            </w:r>
            <w:r>
              <w:rPr>
                <w:sz w:val="20"/>
              </w:rPr>
              <w:tab/>
            </w:r>
            <w:r>
              <w:rPr>
                <w:spacing w:val="-2"/>
                <w:sz w:val="20"/>
              </w:rPr>
              <w:t>кабелей.</w:t>
            </w:r>
          </w:p>
          <w:p w14:paraId="01BE2F3E" w14:textId="77777777" w:rsidR="00997F6A" w:rsidRDefault="005C48BA">
            <w:pPr>
              <w:pStyle w:val="TableParagraph"/>
              <w:ind w:left="150" w:right="138"/>
              <w:jc w:val="both"/>
              <w:rPr>
                <w:sz w:val="20"/>
              </w:rPr>
            </w:pPr>
            <w:r>
              <w:rPr>
                <w:sz w:val="20"/>
              </w:rPr>
              <w:t>**</w:t>
            </w:r>
            <w:r>
              <w:rPr>
                <w:spacing w:val="-1"/>
                <w:sz w:val="20"/>
              </w:rPr>
              <w:t xml:space="preserve"> </w:t>
            </w:r>
            <w:r>
              <w:rPr>
                <w:sz w:val="20"/>
              </w:rPr>
              <w:t>Расстояние от трубопровода до</w:t>
            </w:r>
            <w:r>
              <w:rPr>
                <w:spacing w:val="-1"/>
                <w:sz w:val="20"/>
              </w:rPr>
              <w:t xml:space="preserve"> </w:t>
            </w:r>
            <w:r>
              <w:rPr>
                <w:sz w:val="20"/>
              </w:rPr>
              <w:t>бортового</w:t>
            </w:r>
            <w:r>
              <w:rPr>
                <w:spacing w:val="-1"/>
                <w:sz w:val="20"/>
              </w:rPr>
              <w:t xml:space="preserve"> </w:t>
            </w:r>
            <w:r>
              <w:rPr>
                <w:sz w:val="20"/>
              </w:rPr>
              <w:t>камня</w:t>
            </w:r>
            <w:r>
              <w:rPr>
                <w:spacing w:val="-2"/>
                <w:sz w:val="20"/>
              </w:rPr>
              <w:t xml:space="preserve"> </w:t>
            </w:r>
            <w:r>
              <w:rPr>
                <w:sz w:val="20"/>
              </w:rPr>
              <w:t>(кромки</w:t>
            </w:r>
            <w:r>
              <w:rPr>
                <w:spacing w:val="-3"/>
                <w:sz w:val="20"/>
              </w:rPr>
              <w:t xml:space="preserve"> </w:t>
            </w:r>
            <w:r>
              <w:rPr>
                <w:sz w:val="20"/>
              </w:rPr>
              <w:t>проезжей</w:t>
            </w:r>
            <w:r>
              <w:rPr>
                <w:spacing w:val="-3"/>
                <w:sz w:val="20"/>
              </w:rPr>
              <w:t xml:space="preserve"> </w:t>
            </w:r>
            <w:r>
              <w:rPr>
                <w:sz w:val="20"/>
              </w:rPr>
              <w:t>части, укрепленной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14:paraId="78271C63" w14:textId="77777777" w:rsidR="00997F6A" w:rsidRDefault="005C48BA">
            <w:pPr>
              <w:pStyle w:val="TableParagraph"/>
              <w:spacing w:after="9"/>
              <w:ind w:left="150" w:right="137"/>
              <w:jc w:val="both"/>
              <w:rPr>
                <w:sz w:val="20"/>
              </w:rPr>
            </w:pPr>
            <w:r>
              <w:rPr>
                <w:sz w:val="20"/>
              </w:rPr>
              <w:t xml:space="preserve">*** Для производственных объектов допускается расстояние от оболочки </w:t>
            </w:r>
            <w:proofErr w:type="spellStart"/>
            <w:r>
              <w:rPr>
                <w:sz w:val="20"/>
              </w:rPr>
              <w:t>бесканальной</w:t>
            </w:r>
            <w:proofErr w:type="spellEnd"/>
            <w:r>
              <w:rPr>
                <w:sz w:val="20"/>
              </w:rPr>
              <w:t xml:space="preserve"> прокладки теплопроводов до фундаментов зданий и сооружений уменьшать до 2 м.</w:t>
            </w:r>
          </w:p>
          <w:p w14:paraId="0F78EB05" w14:textId="77777777" w:rsidR="00997F6A" w:rsidRDefault="005C48BA">
            <w:pPr>
              <w:pStyle w:val="TableParagraph"/>
              <w:spacing w:line="199" w:lineRule="exact"/>
              <w:ind w:left="194"/>
              <w:rPr>
                <w:position w:val="-3"/>
                <w:sz w:val="19"/>
              </w:rPr>
            </w:pPr>
            <w:r>
              <w:rPr>
                <w:noProof/>
                <w:position w:val="-3"/>
                <w:sz w:val="19"/>
                <w:lang w:eastAsia="ru-RU"/>
              </w:rPr>
              <w:drawing>
                <wp:inline distT="0" distB="0" distL="0" distR="0" wp14:anchorId="322E6D3B" wp14:editId="3A2138E4">
                  <wp:extent cx="126300" cy="12696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126300" cy="126968"/>
                          </a:xfrm>
                          <a:prstGeom prst="rect">
                            <a:avLst/>
                          </a:prstGeom>
                        </pic:spPr>
                      </pic:pic>
                    </a:graphicData>
                  </a:graphic>
                </wp:inline>
              </w:drawing>
            </w:r>
          </w:p>
          <w:p w14:paraId="2CDCDC56" w14:textId="77777777" w:rsidR="00997F6A" w:rsidRDefault="005C48BA">
            <w:pPr>
              <w:pStyle w:val="TableParagraph"/>
              <w:tabs>
                <w:tab w:val="left" w:pos="1874"/>
                <w:tab w:val="left" w:pos="3601"/>
                <w:tab w:val="left" w:pos="5987"/>
                <w:tab w:val="left" w:pos="7168"/>
                <w:tab w:val="left" w:pos="8833"/>
              </w:tabs>
              <w:spacing w:line="237" w:lineRule="auto"/>
              <w:ind w:left="150" w:right="136" w:firstLine="292"/>
              <w:jc w:val="both"/>
              <w:rPr>
                <w:sz w:val="20"/>
              </w:rPr>
            </w:pPr>
            <w:r>
              <w:rPr>
                <w:sz w:val="20"/>
              </w:rPr>
              <w:t>Расстояние от силовых кабелей до бортового камня (кромки проезжей части, укрепленной полосы обочины) допускается уменьшить до</w:t>
            </w:r>
            <w:r>
              <w:rPr>
                <w:spacing w:val="-1"/>
                <w:sz w:val="20"/>
              </w:rPr>
              <w:t xml:space="preserve"> </w:t>
            </w:r>
            <w:r>
              <w:rPr>
                <w:sz w:val="20"/>
              </w:rPr>
              <w:t xml:space="preserve">0,7 м при условии выполнения защищающих кабели от механического </w:t>
            </w:r>
            <w:r>
              <w:rPr>
                <w:spacing w:val="-2"/>
                <w:sz w:val="20"/>
              </w:rPr>
              <w:t>повреждения</w:t>
            </w:r>
            <w:r>
              <w:rPr>
                <w:sz w:val="20"/>
              </w:rPr>
              <w:tab/>
            </w:r>
            <w:r>
              <w:rPr>
                <w:spacing w:val="-2"/>
                <w:sz w:val="20"/>
              </w:rPr>
              <w:t>мероприятий</w:t>
            </w:r>
            <w:r>
              <w:rPr>
                <w:sz w:val="20"/>
              </w:rPr>
              <w:tab/>
            </w:r>
            <w:r>
              <w:rPr>
                <w:spacing w:val="-2"/>
                <w:sz w:val="20"/>
              </w:rPr>
              <w:t>(хризотилцементные</w:t>
            </w:r>
            <w:r>
              <w:rPr>
                <w:sz w:val="20"/>
              </w:rPr>
              <w:tab/>
            </w:r>
            <w:r>
              <w:rPr>
                <w:spacing w:val="-2"/>
                <w:sz w:val="20"/>
              </w:rPr>
              <w:t>трубы,</w:t>
            </w:r>
            <w:r>
              <w:rPr>
                <w:sz w:val="20"/>
              </w:rPr>
              <w:tab/>
            </w:r>
            <w:r>
              <w:rPr>
                <w:spacing w:val="-2"/>
                <w:sz w:val="20"/>
              </w:rPr>
              <w:t>ПНД-трубы,</w:t>
            </w:r>
            <w:r>
              <w:rPr>
                <w:sz w:val="20"/>
              </w:rPr>
              <w:tab/>
            </w:r>
            <w:r>
              <w:rPr>
                <w:spacing w:val="-2"/>
                <w:sz w:val="20"/>
              </w:rPr>
              <w:t>плиты).</w:t>
            </w:r>
          </w:p>
          <w:p w14:paraId="2FFD8797" w14:textId="77777777" w:rsidR="00997F6A" w:rsidRDefault="005C48BA">
            <w:pPr>
              <w:pStyle w:val="TableParagraph"/>
              <w:spacing w:line="400" w:lineRule="atLeast"/>
              <w:ind w:left="443" w:right="134"/>
              <w:jc w:val="both"/>
              <w:rPr>
                <w:sz w:val="20"/>
              </w:rPr>
            </w:pPr>
            <w:r>
              <w:rPr>
                <w:noProof/>
                <w:sz w:val="20"/>
                <w:lang w:eastAsia="ru-RU"/>
              </w:rPr>
              <mc:AlternateContent>
                <mc:Choice Requires="wpg">
                  <w:drawing>
                    <wp:anchor distT="0" distB="0" distL="0" distR="0" simplePos="0" relativeHeight="477425664" behindDoc="1" locked="0" layoutInCell="1" allowOverlap="1" wp14:anchorId="27904F1B" wp14:editId="66379533">
                      <wp:simplePos x="0" y="0"/>
                      <wp:positionH relativeFrom="column">
                        <wp:posOffset>123772</wp:posOffset>
                      </wp:positionH>
                      <wp:positionV relativeFrom="paragraph">
                        <wp:posOffset>976</wp:posOffset>
                      </wp:positionV>
                      <wp:extent cx="128270" cy="12890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905"/>
                                <a:chOff x="0" y="0"/>
                                <a:chExt cx="128270" cy="128905"/>
                              </a:xfrm>
                            </wpg:grpSpPr>
                            <pic:pic xmlns:pic="http://schemas.openxmlformats.org/drawingml/2006/picture">
                              <pic:nvPicPr>
                                <pic:cNvPr id="31" name="Image 31"/>
                                <pic:cNvPicPr/>
                              </pic:nvPicPr>
                              <pic:blipFill>
                                <a:blip r:embed="rId10" cstate="print"/>
                                <a:stretch>
                                  <a:fillRect/>
                                </a:stretch>
                              </pic:blipFill>
                              <pic:spPr>
                                <a:xfrm>
                                  <a:off x="0" y="0"/>
                                  <a:ext cx="127686" cy="128361"/>
                                </a:xfrm>
                                <a:prstGeom prst="rect">
                                  <a:avLst/>
                                </a:prstGeom>
                              </pic:spPr>
                            </pic:pic>
                          </wpg:wgp>
                        </a:graphicData>
                      </a:graphic>
                    </wp:anchor>
                  </w:drawing>
                </mc:Choice>
                <mc:Fallback>
                  <w:pict>
                    <v:group w14:anchorId="6BC47611" id="Group 30" o:spid="_x0000_s1026" style="position:absolute;margin-left:9.75pt;margin-top:.1pt;width:10.1pt;height:10.15pt;z-index:-25890816;mso-wrap-distance-left:0;mso-wrap-distance-right:0" coordsize="128270,128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QTisLgIAAAkFAAAOAAAAZHJzL2Uyb0RvYy54bWycVNtu2zAMfR+wfxD0&#10;3jgXLM2EOH3JGhQotmDdPkCRZVuodQGlxMnfj5Idp0iGreiDBcmkyMPDQy0fjrohBwleWZPTyWhM&#10;iTTCFspUOf396/FuQYkP3BS8sUbm9CQ9fVh9/rRsHZNTW9umkEAwiPGsdTmtQ3Asy7yopeZ+ZJ00&#10;aCwtaB7wCFVWAG8xum6y6Xg8z1oLhQMrpPf4d90Z6SrFL0spwo+y9DKQJqeILaQV0rqLa7ZaclYB&#10;d7USPQz+ARSaK4NJh1BrHjjZg7oJpZUA620ZRsLqzJalEjLVgNVMxlfVbMDuXaqlYm3lBpqQ2iue&#10;PhxWfD9sgagipzOkx3CNPUppCZ6RnNZVDH024F7cFroKcftsxatHc3Ztj+fq4nwsQcdLWCg5JtZP&#10;A+vyGIjAn5PpYnqPyQWacP91/KXriqixdTe3RP3tn/cyzrqkCdoAxSnB8OspxN0Nhf+XGt4Ke5C0&#10;D6LfFUNzeN27O+y240HtVKPCKSkX+xpBmcNWichsPLzpxuTcjSfNK0lmk0jK2SfeiOzfBNg1yj2q&#10;pomcx30PFQV/JZi/VNuJcW3FXksTuukC2SBqa3ytnKcEmNQ7iWKBpwIBCpzsgIJxoEzomuYDyCDq&#10;mL9EHD9xACNQzgZDAn3BGUvwvbTep5b7+WI+qGU2T8QMXefMgQ8baTWJG0SKCJBqzvjh2fdYzi49&#10;g136hAvR9KLGeUu4+7chDvTbc/K6vGCrPwAAAP//AwBQSwMECgAAAAAAAAAhAFFLw4jdAQAA3QEA&#10;ABQAAABkcnMvbWVkaWEvaW1hZ2UxLnBuZ4lQTkcNChoKAAAADUlIRFIAAAAfAAAAHwgDAAAAKHDm&#10;CwAAALpQTFRFAAAA/////v7+aWlpCwsL+/v7Z2dn7e3tXFxcPz8/wsLCdXV1wMDAAgICeHh44uLi&#10;UlJS4+Pj9/f3m5ubOTk5WFhY29vbhYWFGxsbZGRkAQEBV1dXHh4epaWldnZ2FRUVlpaWODg4JCQk&#10;k5OTCAgIBwcHU1NTaGhouLi4enp6x8fHampqExMT8fHxCgoK+Pj4Dw8PnZ2dxMTEZWVlBAQEDQ0N&#10;ERERfX19AwMDKioqMjIykpKSDAwMGRkZH0i9KQAAAAFiS0dEAIgFHUgAAAAJcEhZcwAADsQAAA7E&#10;AZUrDhsAAAC8SURBVCiR7ZHXFsIgEERnbVFj7LFr7L33+v+/ZSKHQIq8+eY8wJm5y1lYEFELpNaf&#10;24rG1ByIiySBjzQPtxdewjCES1IKlOaJznCGcwPI5vIF9wSKvv5aCWUTZoX5ai14v3oDTde32l7e&#10;ASzq9oC+YwdO76HMgRGNQRbrb7DbTQSfztj75gseLeWC4HyINLtgJfO17xc2wFbmAe3E/EI5/Zzv&#10;lfxwpFB+wtnZLlcK5zc23jt94fR44qXLwRsumAsxUmhMlAAAAABJRU5ErkJgglBLAwQUAAYACAAA&#10;ACEASmightsAAAAFAQAADwAAAGRycy9kb3ducmV2LnhtbEyOQUvDQBCF74L/YRnBm92kJWpjNqUU&#10;9VSEtoJ4mybTJDQ7G7LbJP33jic9frzHe1+2mmyrBup949hAPItAEReubLgy8Hl4e3gG5QNyia1j&#10;MnAlD6v89ibDtHQj72jYh0rJCPsUDdQhdKnWvqjJop+5jliyk+stBsG+0mWPo4zbVs+j6FFbbFge&#10;auxoU1Nx3l+sgfcRx/Uifh2259Pm+n1IPr62MRlzfzetX0AFmsJfGX71RR1ycTq6C5detcLLRJoG&#10;5qAkXSyfQB2FogR0nun/9vk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ZBOKwuAgAACQUAAA4AAAAAAAAAAAAAAAAAOgIAAGRycy9lMm9Eb2MueG1sUEsBAi0A&#10;CgAAAAAAAAAhAFFLw4jdAQAA3QEAABQAAAAAAAAAAAAAAAAAlAQAAGRycy9tZWRpYS9pbWFnZTEu&#10;cG5nUEsBAi0AFAAGAAgAAAAhAEpooIbbAAAABQEAAA8AAAAAAAAAAAAAAAAAowYAAGRycy9kb3du&#10;cmV2LnhtbFBLAQItABQABgAIAAAAIQCqJg6+vAAAACEBAAAZAAAAAAAAAAAAAAAAAKsHAABkcnMv&#10;X3JlbHMvZTJvRG9jLnhtbC5yZWxzUEsFBgAAAAAGAAYAfAEAAJ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27" type="#_x0000_t75" style="position:absolute;width:127686;height:128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10xAAAANsAAAAPAAAAZHJzL2Rvd25yZXYueG1sRI9Ba8JA&#10;FITvgv9heYK3urESaVM3odYKngStvb9mX5PQ7Nt0d2viv3eFgsdhZr5hVsVgWnEm5xvLCuazBARx&#10;aXXDlYLTx/bhCYQPyBpby6TgQh6KfDxaYaZtzwc6H0MlIoR9hgrqELpMSl/WZNDPbEccvW/rDIYo&#10;XSW1wz7CTSsfk2QpDTYcF2rs6K2m8uf4ZxSY51+Xbpbrz/0iTdflKe2T969KqelkeH0BEWgI9/B/&#10;e6cVLOZw+xJ/gMyvAAAA//8DAFBLAQItABQABgAIAAAAIQDb4fbL7gAAAIUBAAATAAAAAAAAAAAA&#10;AAAAAAAAAABbQ29udGVudF9UeXBlc10ueG1sUEsBAi0AFAAGAAgAAAAhAFr0LFu/AAAAFQEAAAsA&#10;AAAAAAAAAAAAAAAAHwEAAF9yZWxzLy5yZWxzUEsBAi0AFAAGAAgAAAAhAJICbXTEAAAA2wAAAA8A&#10;AAAAAAAAAAAAAAAABwIAAGRycy9kb3ducmV2LnhtbFBLBQYAAAAAAwADALcAAAD4AgAAAAA=&#10;">
                        <v:imagedata r:id="rId12" o:title=""/>
                      </v:shape>
                    </v:group>
                  </w:pict>
                </mc:Fallback>
              </mc:AlternateContent>
            </w:r>
            <w:r>
              <w:rPr>
                <w:noProof/>
                <w:sz w:val="20"/>
                <w:lang w:eastAsia="ru-RU"/>
              </w:rPr>
              <mc:AlternateContent>
                <mc:Choice Requires="wpg">
                  <w:drawing>
                    <wp:anchor distT="0" distB="0" distL="0" distR="0" simplePos="0" relativeHeight="477426176" behindDoc="1" locked="0" layoutInCell="1" allowOverlap="1" wp14:anchorId="7D63AFEC" wp14:editId="7460EE3D">
                      <wp:simplePos x="0" y="0"/>
                      <wp:positionH relativeFrom="column">
                        <wp:posOffset>123772</wp:posOffset>
                      </wp:positionH>
                      <wp:positionV relativeFrom="paragraph">
                        <wp:posOffset>257008</wp:posOffset>
                      </wp:positionV>
                      <wp:extent cx="128270" cy="12890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905"/>
                                <a:chOff x="0" y="0"/>
                                <a:chExt cx="128270" cy="128905"/>
                              </a:xfrm>
                            </wpg:grpSpPr>
                            <pic:pic xmlns:pic="http://schemas.openxmlformats.org/drawingml/2006/picture">
                              <pic:nvPicPr>
                                <pic:cNvPr id="33" name="Image 33"/>
                                <pic:cNvPicPr/>
                              </pic:nvPicPr>
                              <pic:blipFill>
                                <a:blip r:embed="rId8" cstate="print"/>
                                <a:stretch>
                                  <a:fillRect/>
                                </a:stretch>
                              </pic:blipFill>
                              <pic:spPr>
                                <a:xfrm>
                                  <a:off x="0" y="0"/>
                                  <a:ext cx="127686" cy="128361"/>
                                </a:xfrm>
                                <a:prstGeom prst="rect">
                                  <a:avLst/>
                                </a:prstGeom>
                              </pic:spPr>
                            </pic:pic>
                          </wpg:wgp>
                        </a:graphicData>
                      </a:graphic>
                    </wp:anchor>
                  </w:drawing>
                </mc:Choice>
                <mc:Fallback>
                  <w:pict>
                    <v:group w14:anchorId="2ED65E34" id="Group 32" o:spid="_x0000_s1026" style="position:absolute;margin-left:9.75pt;margin-top:20.25pt;width:10.1pt;height:10.15pt;z-index:-25890304;mso-wrap-distance-left:0;mso-wrap-distance-right:0" coordsize="128270,128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PdMQIAAAkFAAAOAAAAZHJzL2Uyb0RvYy54bWycVMtu2zAQvBfoPxC8&#10;x/IDdVzCci5ujABBazTtB9AUJRERH1jSlv33XVKyHNhFG+QgguSSu7MzQy0fjrohBwleWZPTyWhM&#10;iTTCFspUOf396/FuQYkP3BS8sUbm9CQ9fVh9/rRsHZNTW9umkEAwifGsdTmtQ3Asy7yopeZ+ZJ00&#10;GCwtaB5wCVVWAG8xu26y6Xg8z1oLhQMrpPe4u+6CdJXyl6UU4UdZehlIk1PEFtIIadzFMVstOauA&#10;u1qJHgb/AArNlcGiQ6o1D5zsQd2k0kqA9bYMI2F1ZstSCZl6wG4m46tuNmD3LvVSsbZyA01I7RVP&#10;H04rvh+2QFSR09mUEsM1apTKElwjOa2rGJ7ZgHtxW+g6xOmzFa8ew9l1PK6ry+FjCTpewkbJMbF+&#10;GliXx0AEbk6mi+k9aiMwhPOv4y+dKqJG6W5uifrbP+9lnHVFE7QBilOC4ddTiLMbCv9vNbwV9iBp&#10;n0S/K4fm8Lp3d6i240HtVKPCKTkXdY2gzGGrRGQ2Lt6oMTur8aR5JclsFkk5n4k3Ivs3CXaNco+q&#10;aSLncd5DRcNfGeYv3XZmXFux19KE7nWBbBC1Nb5WzlMCTOqdRLPAUzFBxfBlBzSMA2VCJ5oPIIOo&#10;Y/0ScfzEBxiBcjYEEugLztiC7631PrfczxfzwS2z+SQWHlTnzIEPG2k1iRNEigiQas744dn3WM5H&#10;ega78gkXosHNaGJ8bylt/2+ID/rtOp26/MFWfwAAAP//AwBQSwMECgAAAAAAAAAhAEG6gPUXAgAA&#10;FwIAABQAAABkcnMvbWVkaWEvaW1hZ2UxLnBuZ4lQTkcNChoKAAAADUlIRFIAAAAfAAAAHwgDAAAA&#10;KHDmCwAAAM9QTFRFAAAA/////v7+aWlpCwsL+/v7urq6NjY2o6Oj39/fAgIC8fHxXFxcPz8/wsLC&#10;jY2NDQ0NeHh44uLiUlJS4+PjeXl57e3tm5ubOTk5WFhY29vbycnJ/f39ZGRkAQEBV1dXlJSUdnZ2&#10;FRUVlpaWODg4JCQkOzs7BwcHU1NTMTEx+Pj4QEBAkpKSuLi4enp6x8fHampq5+fnnp6eFhYWGxsb&#10;DAwMbm5uCgoK8/PzCQkJrq6uQ0ND2tra9/f3tra2RUVF/Pz8ICAgGRkZJiYm1dXVdKxq2QAAAAFi&#10;S0dEAIgFHUgAAAAJcEhZcwAADsQAAA7EAZUrDhsAAADhSURBVCiR7ZLrWsIwDIbfgEMYiDIVmcrB&#10;iQdQAUFFUBDE+78mC6Ps8JRxA+RH2+Rtky95SirZkGTbc2Xpg2QOViSYgcNshKtlcyWHnQ/eQ0GO&#10;kCJayTEn4fw2lJzTMzQ/JyIZKV9QcXEvff8KruP6qjXqQb1GVP8NeHLbhLule09sIKrugzwiHutO&#10;WtJ+4jngLx2/v25Pea/QZ/CmHjnG+bzDxzqrFeJDXVR3+QmjEA+riR/M3N3Bx2b+pcPfZj7R4amZ&#10;S43Oav+hbOQzSK3CczFycZYXLH5lCxf1WVj8bbx/eH4NX6E7JY4AAAAASUVORK5CYIJQSwMEFAAG&#10;AAgAAAAhACR5JqTeAAAABwEAAA8AAABkcnMvZG93bnJldi54bWxMjkFLw0AUhO+C/2F5gje7G2tr&#10;G7MppainUrAVxNs2+5qEZt+G7DZJ/73Pk56GYYaZL1uNrhE9dqH2pCGZKBBIhbc1lRo+D28PCxAh&#10;GrKm8YQarhhgld/eZCa1fqAP7PexFDxCITUaqhjbVMpQVOhMmPgWibOT75yJbLtS2s4MPO4a+ajU&#10;XDpTEz9UpsVNhcV5f3Ea3gczrKfJa789nzbX78Ns97VNUOv7u3H9AiLiGP/K8IvP6JAz09FfyAbR&#10;sF/OuKnhSbFyPl0+gzhqmKsFyDyT//nz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XN/PdMQIAAAkFAAAOAAAAAAAAAAAAAAAAADoCAABkcnMvZTJvRG9jLnht&#10;bFBLAQItAAoAAAAAAAAAIQBBuoD1FwIAABcCAAAUAAAAAAAAAAAAAAAAAJcEAABkcnMvbWVkaWEv&#10;aW1hZ2UxLnBuZ1BLAQItABQABgAIAAAAIQAkeSak3gAAAAcBAAAPAAAAAAAAAAAAAAAAAOAGAABk&#10;cnMvZG93bnJldi54bWxQSwECLQAUAAYACAAAACEAqiYOvrwAAAAhAQAAGQAAAAAAAAAAAAAAAADr&#10;BwAAZHJzL19yZWxzL2Uyb0RvYy54bWwucmVsc1BLBQYAAAAABgAGAHwBAADeCAAAAAA=&#10;">
                      <v:shape id="Image 33" o:spid="_x0000_s1027" type="#_x0000_t75" style="position:absolute;width:127686;height:128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KwgAAANsAAAAPAAAAZHJzL2Rvd25yZXYueG1sRE/LasJA&#10;FN0X/IfhCt3VidqqREeRQqFIF7427i6ZaxLN3AkzE03z9R2h4PJw3otVaypxI+dLywqGgwQEcWZ1&#10;ybmC4+HrbQbCB2SNlWVS8EseVsveywJTbe+8o9s+5CKGsE9RQRFCnUrps4IM+oGtiSN3ts5giNDl&#10;Uju8x3BTyVGSTKTBkmNDgTV9FpRd941RcL28nyau+cm6abM5dMOPbbeJe9Rrv13PQQRqw1P87/7W&#10;CsZjeHyJP0Au/wAAAP//AwBQSwECLQAUAAYACAAAACEA2+H2y+4AAACFAQAAEwAAAAAAAAAAAAAA&#10;AAAAAAAAW0NvbnRlbnRfVHlwZXNdLnhtbFBLAQItABQABgAIAAAAIQBa9CxbvwAAABUBAAALAAAA&#10;AAAAAAAAAAAAAB8BAABfcmVscy8ucmVsc1BLAQItABQABgAIAAAAIQD0+Y5KwgAAANsAAAAPAAAA&#10;AAAAAAAAAAAAAAcCAABkcnMvZG93bnJldi54bWxQSwUGAAAAAAMAAwC3AAAA9gIAAAAA&#10;">
                        <v:imagedata r:id="rId13" o:title=""/>
                      </v:shape>
                    </v:group>
                  </w:pict>
                </mc:Fallback>
              </mc:AlternateContent>
            </w:r>
            <w:r>
              <w:rPr>
                <w:sz w:val="20"/>
              </w:rPr>
              <w:t>В</w:t>
            </w:r>
            <w:r>
              <w:rPr>
                <w:spacing w:val="80"/>
                <w:sz w:val="20"/>
              </w:rPr>
              <w:t xml:space="preserve">  </w:t>
            </w:r>
            <w:r>
              <w:rPr>
                <w:sz w:val="20"/>
              </w:rPr>
              <w:t>стесненных</w:t>
            </w:r>
            <w:r>
              <w:rPr>
                <w:spacing w:val="80"/>
                <w:sz w:val="20"/>
              </w:rPr>
              <w:t xml:space="preserve">  </w:t>
            </w:r>
            <w:r>
              <w:rPr>
                <w:sz w:val="20"/>
              </w:rPr>
              <w:t>условиях</w:t>
            </w:r>
            <w:r>
              <w:rPr>
                <w:spacing w:val="80"/>
                <w:sz w:val="20"/>
              </w:rPr>
              <w:t xml:space="preserve">  </w:t>
            </w:r>
            <w:r>
              <w:rPr>
                <w:sz w:val="20"/>
              </w:rPr>
              <w:t>допускается</w:t>
            </w:r>
            <w:r>
              <w:rPr>
                <w:spacing w:val="80"/>
                <w:sz w:val="20"/>
              </w:rPr>
              <w:t xml:space="preserve">  </w:t>
            </w:r>
            <w:r>
              <w:rPr>
                <w:sz w:val="20"/>
              </w:rPr>
              <w:t>уменьшение</w:t>
            </w:r>
            <w:r>
              <w:rPr>
                <w:spacing w:val="80"/>
                <w:sz w:val="20"/>
              </w:rPr>
              <w:t xml:space="preserve">  </w:t>
            </w:r>
            <w:r>
              <w:rPr>
                <w:sz w:val="20"/>
              </w:rPr>
              <w:t>указанных</w:t>
            </w:r>
            <w:r>
              <w:rPr>
                <w:spacing w:val="80"/>
                <w:sz w:val="20"/>
              </w:rPr>
              <w:t xml:space="preserve">  </w:t>
            </w:r>
            <w:r>
              <w:rPr>
                <w:sz w:val="20"/>
              </w:rPr>
              <w:t>значений</w:t>
            </w:r>
            <w:r>
              <w:rPr>
                <w:spacing w:val="80"/>
                <w:sz w:val="20"/>
              </w:rPr>
              <w:t xml:space="preserve">  </w:t>
            </w:r>
            <w:r>
              <w:rPr>
                <w:sz w:val="20"/>
              </w:rPr>
              <w:t>до</w:t>
            </w:r>
            <w:r>
              <w:rPr>
                <w:spacing w:val="80"/>
                <w:sz w:val="20"/>
              </w:rPr>
              <w:t xml:space="preserve">  </w:t>
            </w:r>
            <w:r>
              <w:rPr>
                <w:sz w:val="20"/>
              </w:rPr>
              <w:t>0,1</w:t>
            </w:r>
            <w:r>
              <w:rPr>
                <w:spacing w:val="80"/>
                <w:sz w:val="20"/>
              </w:rPr>
              <w:t xml:space="preserve">  </w:t>
            </w:r>
            <w:r>
              <w:rPr>
                <w:sz w:val="20"/>
              </w:rPr>
              <w:t>м. ПУЭ Правила устройства электроустановок (6-е и 7-е изд.)</w:t>
            </w:r>
          </w:p>
        </w:tc>
      </w:tr>
    </w:tbl>
    <w:p w14:paraId="4C8AEA3C" w14:textId="77777777" w:rsidR="00997F6A" w:rsidRDefault="005C48BA">
      <w:pPr>
        <w:pStyle w:val="a3"/>
        <w:spacing w:before="15"/>
        <w:ind w:left="0" w:firstLine="0"/>
        <w:jc w:val="left"/>
        <w:rPr>
          <w:sz w:val="22"/>
        </w:rPr>
      </w:pPr>
      <w:r>
        <w:rPr>
          <w:noProof/>
          <w:sz w:val="22"/>
          <w:lang w:eastAsia="ru-RU"/>
        </w:rPr>
        <mc:AlternateContent>
          <mc:Choice Requires="wps">
            <w:drawing>
              <wp:anchor distT="0" distB="0" distL="0" distR="0" simplePos="0" relativeHeight="477426688" behindDoc="1" locked="0" layoutInCell="1" allowOverlap="1" wp14:anchorId="45A07D97" wp14:editId="38FEE532">
                <wp:simplePos x="0" y="0"/>
                <wp:positionH relativeFrom="page">
                  <wp:posOffset>713232</wp:posOffset>
                </wp:positionH>
                <wp:positionV relativeFrom="page">
                  <wp:posOffset>360679</wp:posOffset>
                </wp:positionV>
                <wp:extent cx="6129655" cy="948880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9655" cy="9488805"/>
                        </a:xfrm>
                        <a:custGeom>
                          <a:avLst/>
                          <a:gdLst/>
                          <a:ahLst/>
                          <a:cxnLst/>
                          <a:rect l="l" t="t" r="r" b="b"/>
                          <a:pathLst>
                            <a:path w="6129655" h="9488805">
                              <a:moveTo>
                                <a:pt x="9131" y="0"/>
                              </a:moveTo>
                              <a:lnTo>
                                <a:pt x="0" y="0"/>
                              </a:lnTo>
                              <a:lnTo>
                                <a:pt x="0" y="9144"/>
                              </a:lnTo>
                              <a:lnTo>
                                <a:pt x="0" y="170688"/>
                              </a:lnTo>
                              <a:lnTo>
                                <a:pt x="0" y="4187952"/>
                              </a:lnTo>
                              <a:lnTo>
                                <a:pt x="0" y="8525256"/>
                              </a:lnTo>
                              <a:lnTo>
                                <a:pt x="0" y="9488424"/>
                              </a:lnTo>
                              <a:lnTo>
                                <a:pt x="9131" y="9488424"/>
                              </a:lnTo>
                              <a:lnTo>
                                <a:pt x="9131" y="8525256"/>
                              </a:lnTo>
                              <a:lnTo>
                                <a:pt x="9131" y="4187952"/>
                              </a:lnTo>
                              <a:lnTo>
                                <a:pt x="9131" y="170688"/>
                              </a:lnTo>
                              <a:lnTo>
                                <a:pt x="9131" y="9144"/>
                              </a:lnTo>
                              <a:lnTo>
                                <a:pt x="9131" y="0"/>
                              </a:lnTo>
                              <a:close/>
                            </a:path>
                            <a:path w="6129655" h="9488805">
                              <a:moveTo>
                                <a:pt x="6129528" y="0"/>
                              </a:moveTo>
                              <a:lnTo>
                                <a:pt x="6120384" y="0"/>
                              </a:lnTo>
                              <a:lnTo>
                                <a:pt x="9144" y="0"/>
                              </a:lnTo>
                              <a:lnTo>
                                <a:pt x="9144" y="9144"/>
                              </a:lnTo>
                              <a:lnTo>
                                <a:pt x="6120384" y="9144"/>
                              </a:lnTo>
                              <a:lnTo>
                                <a:pt x="6120384" y="170688"/>
                              </a:lnTo>
                              <a:lnTo>
                                <a:pt x="6120384" y="4187952"/>
                              </a:lnTo>
                              <a:lnTo>
                                <a:pt x="6120384" y="8525256"/>
                              </a:lnTo>
                              <a:lnTo>
                                <a:pt x="6120384" y="9488424"/>
                              </a:lnTo>
                              <a:lnTo>
                                <a:pt x="6129528" y="9488424"/>
                              </a:lnTo>
                              <a:lnTo>
                                <a:pt x="6129528" y="8525256"/>
                              </a:lnTo>
                              <a:lnTo>
                                <a:pt x="6129528" y="4187952"/>
                              </a:lnTo>
                              <a:lnTo>
                                <a:pt x="6129528" y="170688"/>
                              </a:lnTo>
                              <a:lnTo>
                                <a:pt x="6129528" y="9144"/>
                              </a:lnTo>
                              <a:lnTo>
                                <a:pt x="61295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4A5487" id="Graphic 34" o:spid="_x0000_s1026" style="position:absolute;margin-left:56.15pt;margin-top:28.4pt;width:482.65pt;height:747.15pt;z-index:-25889792;visibility:visible;mso-wrap-style:square;mso-wrap-distance-left:0;mso-wrap-distance-top:0;mso-wrap-distance-right:0;mso-wrap-distance-bottom:0;mso-position-horizontal:absolute;mso-position-horizontal-relative:page;mso-position-vertical:absolute;mso-position-vertical-relative:page;v-text-anchor:top" coordsize="6129655,9488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vHxAIAABgJAAAOAAAAZHJzL2Uyb0RvYy54bWysVm1v2yAQ/j5p/wHxffVLk8yx6lRTq1aT&#10;qq5SO+0zwTi2ZhsGJE7//Q5sKNu01amWSOYwj8939xw8vrg8di06MKka3hc4OYsxYj3lZdPvCvz1&#10;6eZDhpHSpC9Jy3tW4Gem8OXm/buLQeQs5TVvSyYROOlVPogC11qLPIoUrVlH1BkXrIfFisuOaJjK&#10;XVRKMoD3ro3SOF5FA5elkJwypeDu9biIN9Z/VTGqv1SVYhq1BYbYtL1Ke92aa7S5IPlOElE3dAqD&#10;vCGKjjQ9vNS7uiaaoL1s/nDVNVRyxSt9RnkX8apqKLM5QDZJ/Fs2jzURzOYCxVHCl0n9P7f0/vAg&#10;UVMW+HyBUU864Oh2KgfcgfIMQuWAehQP0iSoxB2n3xUsRL+smImaMMdKdgYL6aGjrfWzrzU7akTh&#10;5ipJ16vlEiMKa+tFlmXx0rwuIrl7nO6VvmXcuiKHO6VHskpnkdpZ9Ng7UwLlhuzWkq0xArIlRkD2&#10;diRbEG2eM/EZEw1BLPVLKGa94wf2xC1Sm0TWyXmCkcsFIn0BtH0IhE4LUG7NjcI6GzHrZGGrDM7c&#10;shtDWPIxXmXZVB8HcGMIXCTZx/UynYHMlin8VzOQhp1F+u8wfWlOAs+JwXuek5oHzyiYx77KgUfa&#10;8yKgirZcsbFpTS+9pafMPlimcEoGDfO3tgJsfJ7BPg2wrgncODaDTekE2KslCF99EngGEaHvOSSH&#10;+DkdFOLntCfgPSWn4mfG4/3PzNfj55XTw+dQ5cGvdjd0vj89wQ7PZ8Xbprxp2tbsASV326tWogMx&#10;qmt/0zETwKx8jIphtGPLy2dQogG0p8Dqx55IhlH7uQetM7rtDOmMrTOkbq+4VXe7/aTST8dvRAok&#10;wCywBsG5505JSe6ExOTisebJnn/aa141RmVsbGNE0wTk12rT9Klg9D2cW9TLB83mJwAAAP//AwBQ&#10;SwMEFAAGAAgAAAAhAKXhxjvjAAAADAEAAA8AAABkcnMvZG93bnJldi54bWxMj01Lw0AQhu+C/2EZ&#10;wYvY3cQmrTGbUgTFXgTTUj1us2MSzO6G7KaN/nqnJ73Nyzy8H/lqMh074uBbZyVEMwEMbeV0a2sJ&#10;u+3T7RKYD8pq1TmLEr7Rw6q4vMhVpt3JvuGxDDUjE+szJaEJoc8491WDRvmZ69HS79MNRgWSQ831&#10;oE5kbjoeC5Fyo1pLCY3q8bHB6qscjYTXD98uf9bzd3GT3G9fnufxphz3Ul5fTesHYAGn8AfDuT5V&#10;h4I6HdxotWcd6Si+I1RCktKEMyAWixTYga4kiSLgRc7/jyh+AQAA//8DAFBLAQItABQABgAIAAAA&#10;IQC2gziS/gAAAOEBAAATAAAAAAAAAAAAAAAAAAAAAABbQ29udGVudF9UeXBlc10ueG1sUEsBAi0A&#10;FAAGAAgAAAAhADj9If/WAAAAlAEAAAsAAAAAAAAAAAAAAAAALwEAAF9yZWxzLy5yZWxzUEsBAi0A&#10;FAAGAAgAAAAhAPGNC8fEAgAAGAkAAA4AAAAAAAAAAAAAAAAALgIAAGRycy9lMm9Eb2MueG1sUEsB&#10;Ai0AFAAGAAgAAAAhAKXhxjvjAAAADAEAAA8AAAAAAAAAAAAAAAAAHgUAAGRycy9kb3ducmV2Lnht&#10;bFBLBQYAAAAABAAEAPMAAAAuBgAAAAA=&#10;" path="m9131,l,,,9144,,170688,,4187952,,8525256r,963168l9131,9488424r,-963168l9131,4187952r,-4017264l9131,9144,9131,xem6129528,r-9144,l9144,r,9144l6120384,9144r,161544l6120384,4187952r,4337304l6120384,9488424r9144,l6129528,8525256r,-4337304l6129528,170688r,-161544l6129528,xe" fillcolor="black" stroked="f">
                <v:path arrowok="t"/>
                <w10:wrap anchorx="page" anchory="page"/>
              </v:shape>
            </w:pict>
          </mc:Fallback>
        </mc:AlternateContent>
      </w:r>
    </w:p>
    <w:p w14:paraId="0848E661" w14:textId="77777777" w:rsidR="00997F6A" w:rsidRDefault="005C48BA">
      <w:pPr>
        <w:ind w:left="289"/>
      </w:pPr>
      <w:r>
        <w:rPr>
          <w:spacing w:val="-2"/>
        </w:rPr>
        <w:t>Примечания:</w:t>
      </w:r>
    </w:p>
    <w:p w14:paraId="6FBABDE6" w14:textId="77777777" w:rsidR="00997F6A" w:rsidRDefault="00997F6A">
      <w:pPr>
        <w:pStyle w:val="a3"/>
        <w:spacing w:before="3"/>
        <w:ind w:left="0" w:firstLine="0"/>
        <w:jc w:val="left"/>
        <w:rPr>
          <w:sz w:val="22"/>
        </w:rPr>
      </w:pPr>
    </w:p>
    <w:p w14:paraId="6A141644" w14:textId="77777777" w:rsidR="00997F6A" w:rsidRDefault="005C48BA">
      <w:pPr>
        <w:pStyle w:val="a6"/>
        <w:numPr>
          <w:ilvl w:val="0"/>
          <w:numId w:val="27"/>
        </w:numPr>
        <w:tabs>
          <w:tab w:val="left" w:pos="456"/>
        </w:tabs>
        <w:ind w:right="567" w:firstLine="0"/>
        <w:jc w:val="both"/>
      </w:pPr>
      <w: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w:t>
      </w:r>
      <w:proofErr w:type="spellStart"/>
      <w:r>
        <w:t>ный</w:t>
      </w:r>
      <w:proofErr w:type="spellEnd"/>
      <w:r>
        <w:t xml:space="preserve">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w:t>
      </w:r>
    </w:p>
    <w:p w14:paraId="1FA71655" w14:textId="77777777" w:rsidR="00997F6A" w:rsidRDefault="005C48BA">
      <w:pPr>
        <w:pStyle w:val="a6"/>
        <w:numPr>
          <w:ilvl w:val="0"/>
          <w:numId w:val="27"/>
        </w:numPr>
        <w:tabs>
          <w:tab w:val="left" w:pos="672"/>
        </w:tabs>
        <w:ind w:right="565" w:firstLine="0"/>
        <w:jc w:val="both"/>
      </w:pPr>
      <w:r>
        <w:t>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 оснований.</w:t>
      </w:r>
    </w:p>
    <w:p w14:paraId="6810765F" w14:textId="77777777" w:rsidR="00997F6A" w:rsidRDefault="005C48BA">
      <w:pPr>
        <w:pStyle w:val="a6"/>
        <w:numPr>
          <w:ilvl w:val="0"/>
          <w:numId w:val="27"/>
        </w:numPr>
        <w:tabs>
          <w:tab w:val="left" w:pos="542"/>
        </w:tabs>
        <w:ind w:right="565" w:firstLine="0"/>
        <w:jc w:val="both"/>
      </w:pPr>
      <w:r>
        <w:t xml:space="preserve">Расстояния от тепловых сетей при </w:t>
      </w:r>
      <w:proofErr w:type="spellStart"/>
      <w:r>
        <w:t>бесканальной</w:t>
      </w:r>
      <w:proofErr w:type="spellEnd"/>
      <w:r>
        <w:t xml:space="preserve"> прокладке до зданий и сооружений следует принимать по требованиям СП 124.13330.2012 (таблица А.3). Допускается уменьшение нормативного расстояния от </w:t>
      </w:r>
      <w:proofErr w:type="spellStart"/>
      <w:r>
        <w:t>наземно</w:t>
      </w:r>
      <w:proofErr w:type="spellEnd"/>
      <w:r>
        <w:t xml:space="preserve">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ее ремонта.</w:t>
      </w:r>
    </w:p>
    <w:p w14:paraId="5A99FCE4" w14:textId="77777777" w:rsidR="00997F6A" w:rsidRDefault="005C48BA">
      <w:pPr>
        <w:pStyle w:val="a6"/>
        <w:numPr>
          <w:ilvl w:val="0"/>
          <w:numId w:val="27"/>
        </w:numPr>
        <w:tabs>
          <w:tab w:val="left" w:pos="610"/>
        </w:tabs>
        <w:spacing w:before="252"/>
        <w:ind w:right="569" w:firstLine="0"/>
        <w:jc w:val="both"/>
      </w:pPr>
      <w:r>
        <w:t xml:space="preserve">Расстояния от силовых кабелей напряжением 110-220 </w:t>
      </w:r>
      <w:proofErr w:type="spellStart"/>
      <w:r>
        <w:t>кВ</w:t>
      </w:r>
      <w:proofErr w:type="spellEnd"/>
      <w:r>
        <w:t xml:space="preserve"> до фундаментов ограждений предприятий, эстакад, опор контактной сети и линий связи следует принимать 1,5 м. Допускается уменьшение приведенного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w:t>
      </w:r>
      <w:r>
        <w:rPr>
          <w:spacing w:val="40"/>
        </w:rPr>
        <w:t xml:space="preserve"> </w:t>
      </w:r>
      <w:r>
        <w:t>не</w:t>
      </w:r>
      <w:r>
        <w:rPr>
          <w:spacing w:val="31"/>
        </w:rPr>
        <w:t xml:space="preserve">  </w:t>
      </w:r>
      <w:r>
        <w:t>превышал</w:t>
      </w:r>
      <w:r>
        <w:rPr>
          <w:spacing w:val="35"/>
        </w:rPr>
        <w:t xml:space="preserve">  </w:t>
      </w:r>
      <w:r>
        <w:t>10°С</w:t>
      </w:r>
      <w:r>
        <w:rPr>
          <w:spacing w:val="36"/>
        </w:rPr>
        <w:t xml:space="preserve">  </w:t>
      </w:r>
      <w:r>
        <w:t>для</w:t>
      </w:r>
      <w:r>
        <w:rPr>
          <w:spacing w:val="35"/>
        </w:rPr>
        <w:t xml:space="preserve">  </w:t>
      </w:r>
      <w:r>
        <w:t>кабельных</w:t>
      </w:r>
      <w:r>
        <w:rPr>
          <w:spacing w:val="35"/>
        </w:rPr>
        <w:t xml:space="preserve">  </w:t>
      </w:r>
      <w:r>
        <w:t>линий</w:t>
      </w:r>
      <w:r>
        <w:rPr>
          <w:spacing w:val="36"/>
        </w:rPr>
        <w:t xml:space="preserve">  </w:t>
      </w:r>
      <w:r>
        <w:t>до</w:t>
      </w:r>
      <w:r>
        <w:rPr>
          <w:spacing w:val="35"/>
        </w:rPr>
        <w:t xml:space="preserve">  </w:t>
      </w:r>
      <w:r>
        <w:t>10</w:t>
      </w:r>
      <w:r>
        <w:rPr>
          <w:spacing w:val="35"/>
        </w:rPr>
        <w:t xml:space="preserve">  </w:t>
      </w:r>
      <w:proofErr w:type="spellStart"/>
      <w:r>
        <w:t>кВ</w:t>
      </w:r>
      <w:proofErr w:type="spellEnd"/>
      <w:r>
        <w:rPr>
          <w:spacing w:val="34"/>
        </w:rPr>
        <w:t xml:space="preserve">  </w:t>
      </w:r>
      <w:r>
        <w:t>и</w:t>
      </w:r>
      <w:r>
        <w:rPr>
          <w:spacing w:val="36"/>
        </w:rPr>
        <w:t xml:space="preserve">  </w:t>
      </w:r>
      <w:r>
        <w:t>5°С</w:t>
      </w:r>
      <w:r>
        <w:rPr>
          <w:spacing w:val="36"/>
        </w:rPr>
        <w:t xml:space="preserve">  </w:t>
      </w:r>
      <w:r>
        <w:t>-</w:t>
      </w:r>
      <w:r>
        <w:rPr>
          <w:spacing w:val="35"/>
        </w:rPr>
        <w:t xml:space="preserve">  </w:t>
      </w:r>
      <w:r>
        <w:t>для</w:t>
      </w:r>
      <w:r>
        <w:rPr>
          <w:spacing w:val="37"/>
        </w:rPr>
        <w:t xml:space="preserve">  </w:t>
      </w:r>
      <w:r>
        <w:t>линий</w:t>
      </w:r>
      <w:r>
        <w:rPr>
          <w:spacing w:val="36"/>
        </w:rPr>
        <w:t xml:space="preserve">  </w:t>
      </w:r>
      <w:r>
        <w:t>20-220</w:t>
      </w:r>
      <w:r>
        <w:rPr>
          <w:spacing w:val="35"/>
        </w:rPr>
        <w:t xml:space="preserve">  </w:t>
      </w:r>
      <w:proofErr w:type="spellStart"/>
      <w:r>
        <w:rPr>
          <w:spacing w:val="-5"/>
        </w:rPr>
        <w:t>кВ.</w:t>
      </w:r>
      <w:proofErr w:type="spellEnd"/>
    </w:p>
    <w:p w14:paraId="6087A39F" w14:textId="77777777" w:rsidR="00997F6A" w:rsidRDefault="005C48BA">
      <w:pPr>
        <w:pStyle w:val="a6"/>
        <w:numPr>
          <w:ilvl w:val="0"/>
          <w:numId w:val="27"/>
        </w:numPr>
        <w:tabs>
          <w:tab w:val="left" w:pos="562"/>
        </w:tabs>
        <w:ind w:right="563" w:firstLine="0"/>
        <w:jc w:val="both"/>
      </w:pPr>
      <w:r>
        <w:t xml:space="preserve">Расстояния по горизонтали от обделок подземных сооружений метрополитена из чугунных тюбингов, а также из железобетона или бетона с </w:t>
      </w:r>
      <w:proofErr w:type="spellStart"/>
      <w:r>
        <w:t>оклеечной</w:t>
      </w:r>
      <w:proofErr w:type="spellEnd"/>
      <w:r>
        <w:t xml:space="preserve"> гидроизоляцией, расположенных на глубине менее 20 м (от верха обделки до поверхности земли), следует принимать до сетей канализации, водопровода, тепловых сетей - 5 м; от обделок без </w:t>
      </w:r>
      <w:proofErr w:type="spellStart"/>
      <w:r>
        <w:t>оклеечной</w:t>
      </w:r>
      <w:proofErr w:type="spellEnd"/>
      <w:r>
        <w:t xml:space="preserve"> гидроизоляции до</w:t>
      </w:r>
      <w:r>
        <w:rPr>
          <w:spacing w:val="40"/>
        </w:rPr>
        <w:t xml:space="preserve"> </w:t>
      </w:r>
      <w:r>
        <w:t>сетей канализации - 6 м. Указанные расстояния допускается уменьшать до 1,5 м при устройстве защитных мероприятий (герметичные футляры с усиленной гидроизоляцией). При этом футляры должны выходить за границы обделок данных сооружений в обе стороны не менее чем на 5 м. Расстояние</w:t>
      </w:r>
      <w:r>
        <w:rPr>
          <w:spacing w:val="-2"/>
        </w:rPr>
        <w:t xml:space="preserve"> </w:t>
      </w:r>
      <w:r>
        <w:t xml:space="preserve">от обделок до кабелей следует принимать: напряжением до 10 </w:t>
      </w:r>
      <w:proofErr w:type="spellStart"/>
      <w:r>
        <w:t>кВ</w:t>
      </w:r>
      <w:proofErr w:type="spellEnd"/>
      <w:r>
        <w:t xml:space="preserve"> - 1 м, до 35 </w:t>
      </w:r>
      <w:proofErr w:type="spellStart"/>
      <w:r>
        <w:t>кВ</w:t>
      </w:r>
      <w:proofErr w:type="spellEnd"/>
      <w:r>
        <w:t xml:space="preserve"> -</w:t>
      </w:r>
      <w:r>
        <w:rPr>
          <w:spacing w:val="-1"/>
        </w:rPr>
        <w:t xml:space="preserve"> </w:t>
      </w:r>
      <w:r>
        <w:t>3 м.</w:t>
      </w:r>
    </w:p>
    <w:p w14:paraId="4E9D0113" w14:textId="77777777" w:rsidR="00997F6A" w:rsidRDefault="005C48BA">
      <w:pPr>
        <w:pStyle w:val="a6"/>
        <w:numPr>
          <w:ilvl w:val="0"/>
          <w:numId w:val="27"/>
        </w:numPr>
        <w:tabs>
          <w:tab w:val="left" w:pos="518"/>
        </w:tabs>
        <w:spacing w:before="1"/>
        <w:ind w:right="567" w:firstLine="0"/>
        <w:jc w:val="both"/>
      </w:pPr>
      <w:r>
        <w:t>В</w:t>
      </w:r>
      <w:r>
        <w:rPr>
          <w:spacing w:val="-1"/>
        </w:rPr>
        <w:t xml:space="preserve"> </w:t>
      </w:r>
      <w:r>
        <w:t>орошаемых районах</w:t>
      </w:r>
      <w:r>
        <w:rPr>
          <w:spacing w:val="-3"/>
        </w:rPr>
        <w:t xml:space="preserve"> </w:t>
      </w:r>
      <w:r>
        <w:t>при</w:t>
      </w:r>
      <w:r>
        <w:rPr>
          <w:spacing w:val="-1"/>
        </w:rPr>
        <w:t xml:space="preserve"> </w:t>
      </w:r>
      <w:proofErr w:type="spellStart"/>
      <w:r>
        <w:t>непросадочных</w:t>
      </w:r>
      <w:proofErr w:type="spellEnd"/>
      <w:r>
        <w:t xml:space="preserve">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 бытовой и дождевой канализации; 1,5 - от силовых кабелей и кабелей связи; 5 - от оросительных каналов уличной сети до фундаментов зданий и сооружений.</w:t>
      </w:r>
    </w:p>
    <w:p w14:paraId="783F0878" w14:textId="77777777" w:rsidR="00997F6A" w:rsidRDefault="005C48BA">
      <w:pPr>
        <w:pStyle w:val="a6"/>
        <w:numPr>
          <w:ilvl w:val="0"/>
          <w:numId w:val="27"/>
        </w:numPr>
        <w:tabs>
          <w:tab w:val="left" w:pos="557"/>
          <w:tab w:val="left" w:pos="1685"/>
          <w:tab w:val="left" w:pos="2424"/>
          <w:tab w:val="left" w:pos="3758"/>
          <w:tab w:val="left" w:pos="4070"/>
          <w:tab w:val="left" w:pos="5812"/>
          <w:tab w:val="left" w:pos="6757"/>
          <w:tab w:val="left" w:pos="8365"/>
          <w:tab w:val="left" w:pos="9526"/>
        </w:tabs>
        <w:ind w:right="565" w:firstLine="0"/>
      </w:pPr>
      <w:r>
        <w:t>При</w:t>
      </w:r>
      <w:r>
        <w:rPr>
          <w:spacing w:val="40"/>
        </w:rPr>
        <w:t xml:space="preserve"> </w:t>
      </w:r>
      <w:r>
        <w:t>выполнении</w:t>
      </w:r>
      <w:r>
        <w:rPr>
          <w:spacing w:val="40"/>
        </w:rPr>
        <w:t xml:space="preserve"> </w:t>
      </w:r>
      <w:r>
        <w:t>мероприятий</w:t>
      </w:r>
      <w:r>
        <w:rPr>
          <w:spacing w:val="37"/>
        </w:rPr>
        <w:t xml:space="preserve"> </w:t>
      </w:r>
      <w:r>
        <w:t>по</w:t>
      </w:r>
      <w:r>
        <w:rPr>
          <w:spacing w:val="36"/>
        </w:rPr>
        <w:t xml:space="preserve"> </w:t>
      </w:r>
      <w:r>
        <w:t>защите</w:t>
      </w:r>
      <w:r>
        <w:rPr>
          <w:spacing w:val="34"/>
        </w:rPr>
        <w:t xml:space="preserve"> </w:t>
      </w:r>
      <w:r>
        <w:t>фундамента</w:t>
      </w:r>
      <w:r>
        <w:rPr>
          <w:spacing w:val="40"/>
        </w:rPr>
        <w:t xml:space="preserve"> </w:t>
      </w:r>
      <w:r>
        <w:t>от</w:t>
      </w:r>
      <w:r>
        <w:rPr>
          <w:spacing w:val="40"/>
        </w:rPr>
        <w:t xml:space="preserve"> </w:t>
      </w:r>
      <w:r>
        <w:t>подтопления</w:t>
      </w:r>
      <w:r>
        <w:rPr>
          <w:spacing w:val="40"/>
        </w:rPr>
        <w:t xml:space="preserve"> </w:t>
      </w:r>
      <w:r>
        <w:t>и</w:t>
      </w:r>
      <w:r>
        <w:rPr>
          <w:spacing w:val="37"/>
        </w:rPr>
        <w:t xml:space="preserve"> </w:t>
      </w:r>
      <w:r>
        <w:t>подмыва</w:t>
      </w:r>
      <w:r>
        <w:rPr>
          <w:spacing w:val="40"/>
        </w:rPr>
        <w:t xml:space="preserve"> </w:t>
      </w:r>
      <w:r>
        <w:t>возможно уменьшение расстояния от наружных конструкций здания до трубы водопровода (в свету между конструкциями)</w:t>
      </w:r>
      <w:r>
        <w:rPr>
          <w:spacing w:val="40"/>
        </w:rPr>
        <w:t xml:space="preserve"> </w:t>
      </w:r>
      <w:r>
        <w:t>до</w:t>
      </w:r>
      <w:r>
        <w:rPr>
          <w:spacing w:val="40"/>
        </w:rPr>
        <w:t xml:space="preserve"> </w:t>
      </w:r>
      <w:r>
        <w:t>3</w:t>
      </w:r>
      <w:r>
        <w:rPr>
          <w:spacing w:val="40"/>
        </w:rPr>
        <w:t xml:space="preserve"> </w:t>
      </w:r>
      <w:r>
        <w:t>м,</w:t>
      </w:r>
      <w:r>
        <w:rPr>
          <w:spacing w:val="40"/>
        </w:rPr>
        <w:t xml:space="preserve"> </w:t>
      </w:r>
      <w:r>
        <w:t>до</w:t>
      </w:r>
      <w:r>
        <w:rPr>
          <w:spacing w:val="40"/>
        </w:rPr>
        <w:t xml:space="preserve"> </w:t>
      </w:r>
      <w:r>
        <w:t>трубы</w:t>
      </w:r>
      <w:r>
        <w:rPr>
          <w:spacing w:val="40"/>
        </w:rPr>
        <w:t xml:space="preserve"> </w:t>
      </w:r>
      <w:r>
        <w:t>канализации</w:t>
      </w:r>
      <w:r>
        <w:rPr>
          <w:spacing w:val="40"/>
        </w:rPr>
        <w:t xml:space="preserve"> </w:t>
      </w:r>
      <w:r>
        <w:t>-</w:t>
      </w:r>
      <w:r>
        <w:rPr>
          <w:spacing w:val="40"/>
        </w:rPr>
        <w:t xml:space="preserve"> </w:t>
      </w:r>
      <w:r>
        <w:t>до</w:t>
      </w:r>
      <w:r>
        <w:rPr>
          <w:spacing w:val="40"/>
        </w:rPr>
        <w:t xml:space="preserve"> </w:t>
      </w:r>
      <w:r>
        <w:t>1</w:t>
      </w:r>
      <w:r>
        <w:rPr>
          <w:spacing w:val="40"/>
        </w:rPr>
        <w:t xml:space="preserve"> </w:t>
      </w:r>
      <w:r>
        <w:t>м.</w:t>
      </w:r>
      <w:r>
        <w:rPr>
          <w:spacing w:val="40"/>
        </w:rPr>
        <w:t xml:space="preserve"> </w:t>
      </w:r>
      <w:r>
        <w:t>При</w:t>
      </w:r>
      <w:r>
        <w:rPr>
          <w:spacing w:val="40"/>
        </w:rPr>
        <w:t xml:space="preserve"> </w:t>
      </w:r>
      <w:r>
        <w:t>прокладке</w:t>
      </w:r>
      <w:r>
        <w:rPr>
          <w:spacing w:val="40"/>
        </w:rPr>
        <w:t xml:space="preserve"> </w:t>
      </w:r>
      <w:r>
        <w:t>труб</w:t>
      </w:r>
      <w:r>
        <w:rPr>
          <w:spacing w:val="40"/>
        </w:rPr>
        <w:t xml:space="preserve"> </w:t>
      </w:r>
      <w:r>
        <w:t>водопровода</w:t>
      </w:r>
      <w:r>
        <w:rPr>
          <w:spacing w:val="40"/>
        </w:rPr>
        <w:t xml:space="preserve"> </w:t>
      </w:r>
      <w:r>
        <w:t xml:space="preserve">и </w:t>
      </w:r>
      <w:r>
        <w:rPr>
          <w:spacing w:val="-2"/>
        </w:rPr>
        <w:t>канализации</w:t>
      </w:r>
      <w:r>
        <w:tab/>
      </w:r>
      <w:r>
        <w:rPr>
          <w:spacing w:val="-4"/>
        </w:rPr>
        <w:t>вдоль</w:t>
      </w:r>
      <w:r>
        <w:tab/>
      </w:r>
      <w:r>
        <w:rPr>
          <w:spacing w:val="-2"/>
        </w:rPr>
        <w:t>фундамента</w:t>
      </w:r>
      <w:r>
        <w:tab/>
      </w:r>
      <w:r>
        <w:rPr>
          <w:spacing w:val="-10"/>
        </w:rPr>
        <w:t>в</w:t>
      </w:r>
      <w:r>
        <w:tab/>
      </w:r>
      <w:r>
        <w:rPr>
          <w:spacing w:val="-2"/>
        </w:rPr>
        <w:t>железобетонной</w:t>
      </w:r>
      <w:r>
        <w:tab/>
      </w:r>
      <w:r>
        <w:rPr>
          <w:spacing w:val="-2"/>
        </w:rPr>
        <w:t>обойме,</w:t>
      </w:r>
      <w:r>
        <w:tab/>
      </w:r>
      <w:r>
        <w:rPr>
          <w:spacing w:val="-2"/>
        </w:rPr>
        <w:t>конструктивно</w:t>
      </w:r>
      <w:r>
        <w:tab/>
      </w:r>
      <w:r>
        <w:rPr>
          <w:spacing w:val="-2"/>
        </w:rPr>
        <w:t>связанной</w:t>
      </w:r>
      <w:r>
        <w:tab/>
      </w:r>
      <w:r>
        <w:rPr>
          <w:spacing w:val="-10"/>
        </w:rPr>
        <w:t xml:space="preserve">с </w:t>
      </w:r>
      <w:r>
        <w:t>фундаментом</w:t>
      </w:r>
      <w:r>
        <w:rPr>
          <w:spacing w:val="40"/>
        </w:rPr>
        <w:t xml:space="preserve"> </w:t>
      </w:r>
      <w:r>
        <w:t>здания,</w:t>
      </w:r>
      <w:r>
        <w:rPr>
          <w:spacing w:val="40"/>
        </w:rPr>
        <w:t xml:space="preserve"> </w:t>
      </w:r>
      <w:r>
        <w:t>возможно</w:t>
      </w:r>
      <w:r>
        <w:rPr>
          <w:spacing w:val="40"/>
        </w:rPr>
        <w:t xml:space="preserve"> </w:t>
      </w:r>
      <w:r>
        <w:t>их</w:t>
      </w:r>
      <w:r>
        <w:rPr>
          <w:spacing w:val="40"/>
        </w:rPr>
        <w:t xml:space="preserve"> </w:t>
      </w:r>
      <w:r>
        <w:t>устройство</w:t>
      </w:r>
      <w:r>
        <w:rPr>
          <w:spacing w:val="40"/>
        </w:rPr>
        <w:t xml:space="preserve"> </w:t>
      </w:r>
      <w:r>
        <w:t>вплотную</w:t>
      </w:r>
      <w:r>
        <w:rPr>
          <w:spacing w:val="40"/>
        </w:rPr>
        <w:t xml:space="preserve"> </w:t>
      </w:r>
      <w:r>
        <w:t>к</w:t>
      </w:r>
      <w:r>
        <w:rPr>
          <w:spacing w:val="40"/>
        </w:rPr>
        <w:t xml:space="preserve"> </w:t>
      </w:r>
      <w:r>
        <w:t>фундаментам,</w:t>
      </w:r>
      <w:r>
        <w:rPr>
          <w:spacing w:val="40"/>
        </w:rPr>
        <w:t xml:space="preserve"> </w:t>
      </w:r>
      <w:r>
        <w:t>при</w:t>
      </w:r>
      <w:r>
        <w:rPr>
          <w:spacing w:val="40"/>
        </w:rPr>
        <w:t xml:space="preserve"> </w:t>
      </w:r>
      <w:r>
        <w:t>этом</w:t>
      </w:r>
      <w:r>
        <w:rPr>
          <w:spacing w:val="40"/>
        </w:rPr>
        <w:t xml:space="preserve"> </w:t>
      </w:r>
      <w:r>
        <w:t>для</w:t>
      </w:r>
      <w:r>
        <w:rPr>
          <w:spacing w:val="40"/>
        </w:rPr>
        <w:t xml:space="preserve"> </w:t>
      </w:r>
      <w:r>
        <w:t>труб канализации устройство прочисток следует выполнять по</w:t>
      </w:r>
      <w:r>
        <w:rPr>
          <w:spacing w:val="-3"/>
        </w:rPr>
        <w:t xml:space="preserve"> </w:t>
      </w:r>
      <w:r>
        <w:t>СП 30.13330.2020. Трубы водопровода допускается прокладывать также в канале, конструктивно связанном с фундаментом здания. Расстояния</w:t>
      </w:r>
      <w:r>
        <w:rPr>
          <w:spacing w:val="-1"/>
        </w:rPr>
        <w:t xml:space="preserve"> </w:t>
      </w:r>
      <w:r>
        <w:t>от открытых водостоков (лотки, канавы</w:t>
      </w:r>
      <w:r>
        <w:rPr>
          <w:spacing w:val="-4"/>
        </w:rPr>
        <w:t xml:space="preserve"> </w:t>
      </w:r>
      <w:r>
        <w:t>и др.), входящих в конструкцию улиц и дорог, и</w:t>
      </w:r>
      <w:r>
        <w:rPr>
          <w:spacing w:val="46"/>
        </w:rPr>
        <w:t xml:space="preserve"> </w:t>
      </w:r>
      <w:r>
        <w:t>их</w:t>
      </w:r>
      <w:r>
        <w:rPr>
          <w:spacing w:val="47"/>
        </w:rPr>
        <w:t xml:space="preserve"> </w:t>
      </w:r>
      <w:r>
        <w:t>параметры</w:t>
      </w:r>
      <w:r>
        <w:rPr>
          <w:spacing w:val="47"/>
        </w:rPr>
        <w:t xml:space="preserve"> </w:t>
      </w:r>
      <w:r>
        <w:t>следует</w:t>
      </w:r>
      <w:r>
        <w:rPr>
          <w:spacing w:val="47"/>
        </w:rPr>
        <w:t xml:space="preserve"> </w:t>
      </w:r>
      <w:r>
        <w:t>принимать</w:t>
      </w:r>
      <w:r>
        <w:rPr>
          <w:spacing w:val="47"/>
        </w:rPr>
        <w:t xml:space="preserve"> </w:t>
      </w:r>
      <w:r>
        <w:t>с</w:t>
      </w:r>
      <w:r>
        <w:rPr>
          <w:spacing w:val="45"/>
        </w:rPr>
        <w:t xml:space="preserve"> </w:t>
      </w:r>
      <w:r>
        <w:t>учетом</w:t>
      </w:r>
      <w:r>
        <w:rPr>
          <w:spacing w:val="47"/>
        </w:rPr>
        <w:t xml:space="preserve"> </w:t>
      </w:r>
      <w:r>
        <w:t>требований</w:t>
      </w:r>
      <w:r>
        <w:rPr>
          <w:spacing w:val="44"/>
        </w:rPr>
        <w:t xml:space="preserve"> </w:t>
      </w:r>
      <w:r>
        <w:t>пунктов</w:t>
      </w:r>
      <w:r>
        <w:rPr>
          <w:spacing w:val="48"/>
        </w:rPr>
        <w:t xml:space="preserve"> </w:t>
      </w:r>
      <w:r>
        <w:t>7.59-7.65</w:t>
      </w:r>
      <w:r>
        <w:rPr>
          <w:spacing w:val="1"/>
        </w:rPr>
        <w:t xml:space="preserve"> </w:t>
      </w:r>
      <w:r>
        <w:t>СП</w:t>
      </w:r>
      <w:r>
        <w:rPr>
          <w:spacing w:val="46"/>
        </w:rPr>
        <w:t xml:space="preserve"> </w:t>
      </w:r>
      <w:r>
        <w:rPr>
          <w:spacing w:val="-2"/>
        </w:rPr>
        <w:t>34.13330.2021.</w:t>
      </w:r>
    </w:p>
    <w:p w14:paraId="2534EA3E" w14:textId="77777777" w:rsidR="00997F6A" w:rsidRDefault="005C48BA">
      <w:pPr>
        <w:pStyle w:val="a6"/>
        <w:numPr>
          <w:ilvl w:val="0"/>
          <w:numId w:val="27"/>
        </w:numPr>
        <w:tabs>
          <w:tab w:val="left" w:pos="682"/>
        </w:tabs>
        <w:ind w:right="569" w:firstLine="0"/>
        <w:jc w:val="both"/>
      </w:pPr>
      <w:r>
        <w:t>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w:t>
      </w:r>
      <w:r>
        <w:rPr>
          <w:spacing w:val="-2"/>
        </w:rPr>
        <w:t xml:space="preserve"> </w:t>
      </w:r>
      <w:r>
        <w:t>расстояния до труб водопровода и канализации до 0,5 м.</w:t>
      </w:r>
    </w:p>
    <w:p w14:paraId="7A0B0FBB" w14:textId="77777777" w:rsidR="006A3FC6" w:rsidRDefault="006A3FC6">
      <w:pPr>
        <w:pStyle w:val="a3"/>
        <w:ind w:left="131" w:firstLine="0"/>
        <w:jc w:val="left"/>
        <w:rPr>
          <w:sz w:val="20"/>
        </w:rPr>
      </w:pPr>
    </w:p>
    <w:p w14:paraId="15677684" w14:textId="77777777" w:rsidR="00997F6A" w:rsidRDefault="005C48BA">
      <w:pPr>
        <w:pStyle w:val="a3"/>
        <w:ind w:left="131" w:firstLine="0"/>
        <w:jc w:val="left"/>
        <w:rPr>
          <w:sz w:val="20"/>
        </w:rPr>
      </w:pPr>
      <w:r>
        <w:rPr>
          <w:noProof/>
          <w:sz w:val="20"/>
          <w:lang w:eastAsia="ru-RU"/>
        </w:rPr>
        <mc:AlternateContent>
          <mc:Choice Requires="wpg">
            <w:drawing>
              <wp:inline distT="0" distB="0" distL="0" distR="0" wp14:anchorId="25AB72C0" wp14:editId="3D5E0372">
                <wp:extent cx="6129655" cy="2551430"/>
                <wp:effectExtent l="0" t="0" r="0" b="1269"/>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655" cy="2551430"/>
                          <a:chOff x="0" y="0"/>
                          <a:chExt cx="6129655" cy="2551430"/>
                        </a:xfrm>
                      </wpg:grpSpPr>
                      <wps:wsp>
                        <wps:cNvPr id="36" name="Graphic 36"/>
                        <wps:cNvSpPr/>
                        <wps:spPr>
                          <a:xfrm>
                            <a:off x="0" y="0"/>
                            <a:ext cx="6129655" cy="2551430"/>
                          </a:xfrm>
                          <a:custGeom>
                            <a:avLst/>
                            <a:gdLst/>
                            <a:ahLst/>
                            <a:cxnLst/>
                            <a:rect l="l" t="t" r="r" b="b"/>
                            <a:pathLst>
                              <a:path w="6129655" h="2551430">
                                <a:moveTo>
                                  <a:pt x="9131" y="0"/>
                                </a:moveTo>
                                <a:lnTo>
                                  <a:pt x="0" y="0"/>
                                </a:lnTo>
                                <a:lnTo>
                                  <a:pt x="0" y="2410968"/>
                                </a:lnTo>
                                <a:lnTo>
                                  <a:pt x="0" y="2542032"/>
                                </a:lnTo>
                                <a:lnTo>
                                  <a:pt x="0" y="2551176"/>
                                </a:lnTo>
                                <a:lnTo>
                                  <a:pt x="9131" y="2551176"/>
                                </a:lnTo>
                                <a:lnTo>
                                  <a:pt x="9131" y="2542032"/>
                                </a:lnTo>
                                <a:lnTo>
                                  <a:pt x="9131" y="2410968"/>
                                </a:lnTo>
                                <a:lnTo>
                                  <a:pt x="9131" y="0"/>
                                </a:lnTo>
                                <a:close/>
                              </a:path>
                              <a:path w="6129655" h="2551430">
                                <a:moveTo>
                                  <a:pt x="6129528" y="0"/>
                                </a:moveTo>
                                <a:lnTo>
                                  <a:pt x="6120384" y="0"/>
                                </a:lnTo>
                                <a:lnTo>
                                  <a:pt x="6120384" y="2410968"/>
                                </a:lnTo>
                                <a:lnTo>
                                  <a:pt x="6120384" y="2542032"/>
                                </a:lnTo>
                                <a:lnTo>
                                  <a:pt x="9144" y="2542032"/>
                                </a:lnTo>
                                <a:lnTo>
                                  <a:pt x="9144" y="2551176"/>
                                </a:lnTo>
                                <a:lnTo>
                                  <a:pt x="6120384" y="2551176"/>
                                </a:lnTo>
                                <a:lnTo>
                                  <a:pt x="6129528" y="2551176"/>
                                </a:lnTo>
                                <a:lnTo>
                                  <a:pt x="6129528" y="2542032"/>
                                </a:lnTo>
                                <a:lnTo>
                                  <a:pt x="6129528" y="2410968"/>
                                </a:lnTo>
                                <a:lnTo>
                                  <a:pt x="6129528" y="0"/>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9144" y="0"/>
                            <a:ext cx="6111240" cy="2542540"/>
                          </a:xfrm>
                          <a:prstGeom prst="rect">
                            <a:avLst/>
                          </a:prstGeom>
                        </wps:spPr>
                        <wps:txbx>
                          <w:txbxContent>
                            <w:p w14:paraId="2DCE9D82" w14:textId="77777777" w:rsidR="00A74FE5" w:rsidRDefault="00A74FE5">
                              <w:pPr>
                                <w:ind w:left="144" w:right="137"/>
                                <w:jc w:val="both"/>
                              </w:pPr>
                              <w:r>
                                <w:t xml:space="preserve">При параллельной прокладке вдоль проезжей части и устройстве совмещенных </w:t>
                              </w:r>
                              <w:r>
                                <w:t>дождеприемных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14:paraId="6A7D40B1" w14:textId="77777777" w:rsidR="00A74FE5" w:rsidRDefault="00A74FE5">
                              <w:pPr>
                                <w:numPr>
                                  <w:ilvl w:val="0"/>
                                  <w:numId w:val="26"/>
                                </w:numPr>
                                <w:tabs>
                                  <w:tab w:val="left" w:pos="388"/>
                                </w:tabs>
                                <w:spacing w:line="237" w:lineRule="auto"/>
                                <w:ind w:right="132" w:firstLine="0"/>
                                <w:jc w:val="both"/>
                              </w:pPr>
                              <w:r>
                                <w:t>Расстояние от кабелей связи следует принимать с учетом требований СП 76.13330.2016, а для производственных объектов - с учетом СП 18.13330.2019.</w:t>
                              </w:r>
                            </w:p>
                            <w:p w14:paraId="6227B68B" w14:textId="77777777" w:rsidR="00A74FE5" w:rsidRDefault="00A74FE5">
                              <w:pPr>
                                <w:numPr>
                                  <w:ilvl w:val="0"/>
                                  <w:numId w:val="26"/>
                                </w:numPr>
                                <w:tabs>
                                  <w:tab w:val="left" w:pos="421"/>
                                </w:tabs>
                                <w:ind w:right="137" w:firstLine="0"/>
                                <w:jc w:val="both"/>
                              </w:pPr>
                              <w: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xbxContent>
                        </wps:txbx>
                        <wps:bodyPr wrap="square" lIns="0" tIns="0" rIns="0" bIns="0" rtlCol="0">
                          <a:noAutofit/>
                        </wps:bodyPr>
                      </wps:wsp>
                    </wpg:wgp>
                  </a:graphicData>
                </a:graphic>
              </wp:inline>
            </w:drawing>
          </mc:Choice>
          <mc:Fallback>
            <w:pict>
              <v:group w14:anchorId="25AB72C0" id="Group 35" o:spid="_x0000_s1044" style="width:482.65pt;height:200.9pt;mso-position-horizontal-relative:char;mso-position-vertical-relative:line" coordsize="61296,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6W3RAMAAJ8KAAAOAAAAZHJzL2Uyb0RvYy54bWy8Vl1vmzAUfZ+0/2D5fSWQjzaopNratZo0&#10;dZWaac+OMQENsGc7gf77XRsMJFUV2k7LA7ngw+X6nPvhy6u6yNGeSZXxMsL+2QQjVlIeZ+U2wj/X&#10;t58uMFKalDHJecki/MQUvlp9/HBZiZAFPOV5zCQCJ6UKKxHhVGsRep6iKSuIOuOClbCYcFkQDbdy&#10;68WSVOC9yL1gMll4FZexkJwypeDpTbOIV9Z/kjCqfySJYhrlEYbYtL1Ke92Yq7e6JOFWEpFmtA2D&#10;vCGKgmQlfLRzdUM0QTuZPXNVZFRyxRN9Rnnh8STJKLN7gN34k6Pd3Em+E3Yv27Daio4moPaIpze7&#10;pff7B4myOMLTOUYlKUAj+1kE90BOJbYhYO6keBQPstkhmN85/a1g2TteN/fbHlwnsjAvwUZRbVl/&#10;6lhntUYUHi78YLmYw9cprAXzuT+btrrQFMR79h5Nv5540yNh82EbXhdOJSDHVE+jeh+NjykRzKqj&#10;DEWOxkVPY5NV00VDpEUZFi2tKlQtoe/hqNspCelO6TvGLd1k/13pJrVjZ5HUWbQunSmhQExp5LY0&#10;NEZQGhIjKI1NUxqCaPOe0dCYqBrolfZymfWC79maW6Q2oi39qY+R0xsi7QF5OQRCXQ5Qbs39C+us&#10;wQQzf7JcXJjQwJ9DuP8D5HwWTKbBKOTc98+tRi/67LZi0vMV4NMx9J5HbK0D2/oYREtzrlhDilHp&#10;LWqZKpwH0K0HUrwkGGAn04vZAdaJ4P4bMYbIMeId4EdIuPRnTRjB68CnVTyMZBS+429MloD/Af50&#10;ohzgR+TKEH8yXSCVukIHe9hKFM+z+DbLc5NUSm4317lEe2LGqf21FTaAQdN1zc1YGx4/QW+sYMZG&#10;WP3ZEckwyr+V0H3NQHaGdMbGGVLn19yObZvPUul1/YtIgQSYEdYwP+65a8IkdD3P7KXDmjdL/nmn&#10;eZKZhmhjayJqb2AgmCn3PybDuZsMawh9w2s0PTfsmY/D/DCTAen6C4fW6bvnL8yILu3bQdmPUt8P&#10;ZkBrM0pnUBVOezdlDDdmTLQsmgFgDy5H9DWT5EhKXW9qe1bwrdd/qO4Ijewsh1OQbf3tic0cs4b3&#10;VtP+XLn6CwAA//8DAFBLAwQUAAYACAAAACEAsM9Rw90AAAAFAQAADwAAAGRycy9kb3ducmV2Lnht&#10;bEyPQWvCQBCF7wX/wzIFb3UTraJpNiJie5JCtVC8jdkxCWZnQ3ZN4r/vtpf2MvB4j/e+SdeDqUVH&#10;rassK4gnEQji3OqKCwWfx9enJQjnkTXWlknBnRyss9FDiom2PX9Qd/CFCCXsElRQet8kUrq8JINu&#10;Yhvi4F1sa9AH2RZSt9iHclPLaRQtpMGKw0KJDW1Lyq+Hm1Hw1mO/mcW7bn+9bO+n4/z9ax+TUuPH&#10;YfMCwtPg/8Lwgx/QIQtMZ3tj7UStIDzif2/wVov5DMRZwXMUL0FmqfxPn30DAAD//wMAUEsBAi0A&#10;FAAGAAgAAAAhALaDOJL+AAAA4QEAABMAAAAAAAAAAAAAAAAAAAAAAFtDb250ZW50X1R5cGVzXS54&#10;bWxQSwECLQAUAAYACAAAACEAOP0h/9YAAACUAQAACwAAAAAAAAAAAAAAAAAvAQAAX3JlbHMvLnJl&#10;bHNQSwECLQAUAAYACAAAACEAPSelt0QDAACfCgAADgAAAAAAAAAAAAAAAAAuAgAAZHJzL2Uyb0Rv&#10;Yy54bWxQSwECLQAUAAYACAAAACEAsM9Rw90AAAAFAQAADwAAAAAAAAAAAAAAAACeBQAAZHJzL2Rv&#10;d25yZXYueG1sUEsFBgAAAAAEAAQA8wAAAKgGAAAAAA==&#10;">
                <v:shape id="Graphic 36" o:spid="_x0000_s1045" style="position:absolute;width:61296;height:25514;visibility:visible;mso-wrap-style:square;v-text-anchor:top" coordsize="6129655,255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ag2wwAAANsAAAAPAAAAZHJzL2Rvd25yZXYueG1sRI/disIw&#10;FITvF3yHcIS926YqqFSjqCgsrAv+3h+aY1ttTkoTte7TmwXBy2FmvmHG08aU4ka1Kywr6EQxCOLU&#10;6oIzBYf96msIwnlkjaVlUvAgB9NJ62OMibZ33tJt5zMRIOwSVJB7XyVSujQngy6yFXHwTrY26IOs&#10;M6lrvAe4KWU3jvvSYMFhIceKFjmll93VKJivf/bFdflw2/Ovzpq/wewoaaPUZ7uZjUB4avw7/Gp/&#10;awW9Pvx/CT9ATp4AAAD//wMAUEsBAi0AFAAGAAgAAAAhANvh9svuAAAAhQEAABMAAAAAAAAAAAAA&#10;AAAAAAAAAFtDb250ZW50X1R5cGVzXS54bWxQSwECLQAUAAYACAAAACEAWvQsW78AAAAVAQAACwAA&#10;AAAAAAAAAAAAAAAfAQAAX3JlbHMvLnJlbHNQSwECLQAUAAYACAAAACEAanWoNsMAAADbAAAADwAA&#10;AAAAAAAAAAAAAAAHAgAAZHJzL2Rvd25yZXYueG1sUEsFBgAAAAADAAMAtwAAAPcCAAAAAA==&#10;" path="m9131,l,,,2410968r,131064l,2551176r9131,l9131,2542032r,-131064l9131,xem6129528,r-9144,l6120384,2410968r,131064l9144,2542032r,9144l6120384,2551176r9144,l6129528,2542032r,-131064l6129528,xe" fillcolor="black" stroked="f">
                  <v:path arrowok="t"/>
                </v:shape>
                <v:shape id="Textbox 37" o:spid="_x0000_s1046" type="#_x0000_t202" style="position:absolute;left:91;width:61112;height:25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DCE9D82" w14:textId="77777777" w:rsidR="00A74FE5" w:rsidRDefault="00A74FE5">
                        <w:pPr>
                          <w:ind w:left="144" w:right="137"/>
                          <w:jc w:val="both"/>
                        </w:pPr>
                        <w:r>
                          <w:t>При параллельной прокладке вдоль проезжей части и устройстве совмещенных дождеприемных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14:paraId="6A7D40B1" w14:textId="77777777" w:rsidR="00A74FE5" w:rsidRDefault="00A74FE5">
                        <w:pPr>
                          <w:numPr>
                            <w:ilvl w:val="0"/>
                            <w:numId w:val="26"/>
                          </w:numPr>
                          <w:tabs>
                            <w:tab w:val="left" w:pos="388"/>
                          </w:tabs>
                          <w:spacing w:line="237" w:lineRule="auto"/>
                          <w:ind w:right="132" w:firstLine="0"/>
                          <w:jc w:val="both"/>
                        </w:pPr>
                        <w:r>
                          <w:t>Расстояние от кабелей связи следует принимать с учетом требований СП 76.13330.2016, а для производственных объектов - с учетом СП 18.13330.2019.</w:t>
                        </w:r>
                      </w:p>
                      <w:p w14:paraId="6227B68B" w14:textId="77777777" w:rsidR="00A74FE5" w:rsidRDefault="00A74FE5">
                        <w:pPr>
                          <w:numPr>
                            <w:ilvl w:val="0"/>
                            <w:numId w:val="26"/>
                          </w:numPr>
                          <w:tabs>
                            <w:tab w:val="left" w:pos="421"/>
                          </w:tabs>
                          <w:ind w:right="137" w:firstLine="0"/>
                          <w:jc w:val="both"/>
                        </w:pPr>
                        <w: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xbxContent>
                  </v:textbox>
                </v:shape>
                <w10:anchorlock/>
              </v:group>
            </w:pict>
          </mc:Fallback>
        </mc:AlternateContent>
      </w:r>
    </w:p>
    <w:p w14:paraId="3D3A69EA" w14:textId="77777777" w:rsidR="00997F6A" w:rsidRDefault="005C48BA">
      <w:pPr>
        <w:pStyle w:val="a6"/>
        <w:numPr>
          <w:ilvl w:val="0"/>
          <w:numId w:val="28"/>
        </w:numPr>
        <w:tabs>
          <w:tab w:val="left" w:pos="1113"/>
        </w:tabs>
        <w:spacing w:before="252"/>
        <w:ind w:right="421" w:firstLine="480"/>
        <w:jc w:val="both"/>
        <w:rPr>
          <w:sz w:val="28"/>
        </w:rPr>
      </w:pPr>
      <w:r>
        <w:rPr>
          <w:sz w:val="28"/>
        </w:rPr>
        <w:t>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w:t>
      </w:r>
      <w:r>
        <w:rPr>
          <w:spacing w:val="-1"/>
          <w:sz w:val="28"/>
        </w:rPr>
        <w:t xml:space="preserve"> </w:t>
      </w:r>
      <w:r>
        <w:rPr>
          <w:sz w:val="28"/>
        </w:rPr>
        <w:t>СП 62.13330.2011, тепловых</w:t>
      </w:r>
      <w:r>
        <w:rPr>
          <w:spacing w:val="-2"/>
          <w:sz w:val="28"/>
        </w:rPr>
        <w:t xml:space="preserve"> </w:t>
      </w:r>
      <w:r>
        <w:rPr>
          <w:sz w:val="28"/>
        </w:rPr>
        <w:t>сетей - в соответствии с СП 124.13330.2012. Указанные в таблицах 71 и 72 расстояния допускается уменьшать при выполнении соответствующих технических мероприятий, обеспечивающих требования безопасности и надежности.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14:paraId="04FE062F" w14:textId="77777777" w:rsidR="00997F6A" w:rsidRDefault="005C48BA">
      <w:pPr>
        <w:pStyle w:val="a3"/>
        <w:ind w:right="419"/>
      </w:pPr>
      <w:r>
        <w:t xml:space="preserve">При пересечении инженерных сетей между собой расстояния по вертикали (в свету) следует принимать в соответствии с требованиями пункта 6.12 СП </w:t>
      </w:r>
      <w:r>
        <w:rPr>
          <w:spacing w:val="-2"/>
        </w:rPr>
        <w:t>18.13330.2019.</w:t>
      </w:r>
    </w:p>
    <w:p w14:paraId="203FFA30" w14:textId="77777777" w:rsidR="00997F6A" w:rsidRDefault="005C48BA">
      <w:pPr>
        <w:pStyle w:val="a3"/>
        <w:ind w:right="423" w:firstLine="705"/>
      </w:pPr>
      <w:r>
        <w:t>Расстояния по горизонтали (в свету) между соседними инженерными подземными</w:t>
      </w:r>
      <w:r>
        <w:rPr>
          <w:spacing w:val="-5"/>
        </w:rPr>
        <w:t xml:space="preserve"> </w:t>
      </w:r>
      <w:r>
        <w:t>сетями</w:t>
      </w:r>
      <w:r>
        <w:rPr>
          <w:spacing w:val="-5"/>
        </w:rPr>
        <w:t xml:space="preserve"> </w:t>
      </w:r>
      <w:r>
        <w:t>при</w:t>
      </w:r>
      <w:r>
        <w:rPr>
          <w:spacing w:val="-5"/>
        </w:rPr>
        <w:t xml:space="preserve"> </w:t>
      </w:r>
      <w:r>
        <w:t>их</w:t>
      </w:r>
      <w:r>
        <w:rPr>
          <w:spacing w:val="-9"/>
        </w:rPr>
        <w:t xml:space="preserve"> </w:t>
      </w:r>
      <w:r>
        <w:t>параллельном</w:t>
      </w:r>
      <w:r>
        <w:rPr>
          <w:spacing w:val="-4"/>
        </w:rPr>
        <w:t xml:space="preserve"> </w:t>
      </w:r>
      <w:r>
        <w:t>размещении</w:t>
      </w:r>
      <w:r>
        <w:rPr>
          <w:spacing w:val="-5"/>
        </w:rPr>
        <w:t xml:space="preserve"> </w:t>
      </w:r>
      <w:r>
        <w:t>принимаются</w:t>
      </w:r>
      <w:r>
        <w:rPr>
          <w:spacing w:val="-4"/>
        </w:rPr>
        <w:t xml:space="preserve"> </w:t>
      </w:r>
      <w:r>
        <w:t>по</w:t>
      </w:r>
      <w:r>
        <w:rPr>
          <w:spacing w:val="-5"/>
        </w:rPr>
        <w:t xml:space="preserve"> </w:t>
      </w:r>
      <w:r>
        <w:t xml:space="preserve">таблице 72, а на вводах инженерных сетей в зданиях сельских поселений - не менее 0,5 </w:t>
      </w:r>
      <w:r>
        <w:rPr>
          <w:spacing w:val="-6"/>
        </w:rPr>
        <w:t>м.</w:t>
      </w:r>
    </w:p>
    <w:p w14:paraId="516DD75B" w14:textId="77777777" w:rsidR="00997F6A" w:rsidRDefault="005C48BA">
      <w:pPr>
        <w:pStyle w:val="a3"/>
        <w:ind w:right="424" w:firstLine="705"/>
        <w:jc w:val="left"/>
      </w:pPr>
      <w:r>
        <w:t>Таблица</w:t>
      </w:r>
      <w:r>
        <w:rPr>
          <w:spacing w:val="80"/>
        </w:rPr>
        <w:t xml:space="preserve"> </w:t>
      </w:r>
      <w:r>
        <w:t>72.</w:t>
      </w:r>
      <w:r>
        <w:rPr>
          <w:spacing w:val="80"/>
        </w:rPr>
        <w:t xml:space="preserve"> </w:t>
      </w:r>
      <w:r>
        <w:t>Расстояния</w:t>
      </w:r>
      <w:r>
        <w:rPr>
          <w:spacing w:val="80"/>
        </w:rPr>
        <w:t xml:space="preserve"> </w:t>
      </w:r>
      <w:r>
        <w:t>по</w:t>
      </w:r>
      <w:r>
        <w:rPr>
          <w:spacing w:val="80"/>
        </w:rPr>
        <w:t xml:space="preserve"> </w:t>
      </w:r>
      <w:r>
        <w:t>горизонтали</w:t>
      </w:r>
      <w:r>
        <w:rPr>
          <w:spacing w:val="80"/>
        </w:rPr>
        <w:t xml:space="preserve"> </w:t>
      </w:r>
      <w:r>
        <w:t>(в</w:t>
      </w:r>
      <w:r>
        <w:rPr>
          <w:spacing w:val="80"/>
        </w:rPr>
        <w:t xml:space="preserve"> </w:t>
      </w:r>
      <w:r>
        <w:t>свету)</w:t>
      </w:r>
      <w:r>
        <w:rPr>
          <w:spacing w:val="80"/>
        </w:rPr>
        <w:t xml:space="preserve"> </w:t>
      </w:r>
      <w:r>
        <w:t>между</w:t>
      </w:r>
      <w:r>
        <w:rPr>
          <w:spacing w:val="80"/>
        </w:rPr>
        <w:t xml:space="preserve"> </w:t>
      </w:r>
      <w:r>
        <w:t>соседними инженерными подземными сетями при их параллельном размещении</w:t>
      </w:r>
    </w:p>
    <w:p w14:paraId="7DEBA8AE" w14:textId="77777777" w:rsidR="00997F6A" w:rsidRDefault="00997F6A">
      <w:pPr>
        <w:pStyle w:val="a3"/>
        <w:spacing w:before="67"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9"/>
        <w:gridCol w:w="758"/>
        <w:gridCol w:w="657"/>
        <w:gridCol w:w="782"/>
        <w:gridCol w:w="609"/>
        <w:gridCol w:w="523"/>
        <w:gridCol w:w="523"/>
        <w:gridCol w:w="643"/>
        <w:gridCol w:w="643"/>
        <w:gridCol w:w="590"/>
        <w:gridCol w:w="657"/>
        <w:gridCol w:w="706"/>
        <w:gridCol w:w="638"/>
        <w:gridCol w:w="686"/>
      </w:tblGrid>
      <w:tr w:rsidR="00997F6A" w14:paraId="37D0D041" w14:textId="77777777">
        <w:trPr>
          <w:trHeight w:val="412"/>
        </w:trPr>
        <w:tc>
          <w:tcPr>
            <w:tcW w:w="1219" w:type="dxa"/>
            <w:vMerge w:val="restart"/>
          </w:tcPr>
          <w:p w14:paraId="54B30742" w14:textId="77777777" w:rsidR="00997F6A" w:rsidRDefault="005C48BA">
            <w:pPr>
              <w:pStyle w:val="TableParagraph"/>
              <w:ind w:left="131" w:right="127"/>
              <w:rPr>
                <w:sz w:val="18"/>
              </w:rPr>
            </w:pPr>
            <w:proofErr w:type="spellStart"/>
            <w:r>
              <w:rPr>
                <w:spacing w:val="-2"/>
                <w:sz w:val="18"/>
              </w:rPr>
              <w:t>Инженерны</w:t>
            </w:r>
            <w:proofErr w:type="spellEnd"/>
            <w:r>
              <w:rPr>
                <w:spacing w:val="-2"/>
                <w:sz w:val="18"/>
              </w:rPr>
              <w:t xml:space="preserve"> </w:t>
            </w:r>
            <w:r>
              <w:rPr>
                <w:sz w:val="18"/>
              </w:rPr>
              <w:t>е сети</w:t>
            </w:r>
          </w:p>
        </w:tc>
        <w:tc>
          <w:tcPr>
            <w:tcW w:w="8414" w:type="dxa"/>
            <w:gridSpan w:val="13"/>
          </w:tcPr>
          <w:p w14:paraId="732A461E" w14:textId="77777777" w:rsidR="00997F6A" w:rsidRDefault="005C48BA">
            <w:pPr>
              <w:pStyle w:val="TableParagraph"/>
              <w:spacing w:line="202" w:lineRule="exact"/>
              <w:ind w:left="30"/>
              <w:jc w:val="center"/>
              <w:rPr>
                <w:sz w:val="18"/>
              </w:rPr>
            </w:pPr>
            <w:r>
              <w:rPr>
                <w:sz w:val="18"/>
              </w:rPr>
              <w:t>Расстояние,</w:t>
            </w:r>
            <w:r>
              <w:rPr>
                <w:spacing w:val="-1"/>
                <w:sz w:val="18"/>
              </w:rPr>
              <w:t xml:space="preserve"> </w:t>
            </w:r>
            <w:r>
              <w:rPr>
                <w:sz w:val="18"/>
              </w:rPr>
              <w:t>м,</w:t>
            </w:r>
            <w:r>
              <w:rPr>
                <w:spacing w:val="-4"/>
                <w:sz w:val="18"/>
              </w:rPr>
              <w:t xml:space="preserve"> </w:t>
            </w:r>
            <w:r>
              <w:rPr>
                <w:sz w:val="18"/>
              </w:rPr>
              <w:t>по</w:t>
            </w:r>
            <w:r>
              <w:rPr>
                <w:spacing w:val="-7"/>
                <w:sz w:val="18"/>
              </w:rPr>
              <w:t xml:space="preserve"> </w:t>
            </w:r>
            <w:r>
              <w:rPr>
                <w:sz w:val="18"/>
              </w:rPr>
              <w:t>горизонтали</w:t>
            </w:r>
            <w:r>
              <w:rPr>
                <w:spacing w:val="-8"/>
                <w:sz w:val="18"/>
              </w:rPr>
              <w:t xml:space="preserve"> </w:t>
            </w:r>
            <w:r>
              <w:rPr>
                <w:sz w:val="18"/>
              </w:rPr>
              <w:t>(в</w:t>
            </w:r>
            <w:r>
              <w:rPr>
                <w:spacing w:val="-2"/>
                <w:sz w:val="18"/>
              </w:rPr>
              <w:t xml:space="preserve"> </w:t>
            </w:r>
            <w:r>
              <w:rPr>
                <w:sz w:val="18"/>
              </w:rPr>
              <w:t>свету)</w:t>
            </w:r>
            <w:r>
              <w:rPr>
                <w:spacing w:val="-1"/>
                <w:sz w:val="18"/>
              </w:rPr>
              <w:t xml:space="preserve"> </w:t>
            </w:r>
            <w:r>
              <w:rPr>
                <w:spacing w:val="-5"/>
                <w:sz w:val="18"/>
              </w:rPr>
              <w:t>до</w:t>
            </w:r>
          </w:p>
        </w:tc>
      </w:tr>
      <w:tr w:rsidR="00997F6A" w14:paraId="08A58BA4" w14:textId="77777777">
        <w:trPr>
          <w:trHeight w:val="1036"/>
        </w:trPr>
        <w:tc>
          <w:tcPr>
            <w:tcW w:w="1219" w:type="dxa"/>
            <w:vMerge/>
            <w:tcBorders>
              <w:top w:val="nil"/>
            </w:tcBorders>
          </w:tcPr>
          <w:p w14:paraId="60D2220E" w14:textId="77777777" w:rsidR="00997F6A" w:rsidRDefault="00997F6A">
            <w:pPr>
              <w:rPr>
                <w:sz w:val="2"/>
                <w:szCs w:val="2"/>
              </w:rPr>
            </w:pPr>
          </w:p>
        </w:tc>
        <w:tc>
          <w:tcPr>
            <w:tcW w:w="758" w:type="dxa"/>
            <w:vMerge w:val="restart"/>
          </w:tcPr>
          <w:p w14:paraId="7871681F" w14:textId="77777777" w:rsidR="00997F6A" w:rsidRDefault="005C48BA">
            <w:pPr>
              <w:pStyle w:val="TableParagraph"/>
              <w:ind w:left="155" w:right="133" w:hanging="7"/>
              <w:jc w:val="center"/>
              <w:rPr>
                <w:sz w:val="18"/>
              </w:rPr>
            </w:pPr>
            <w:r>
              <w:rPr>
                <w:spacing w:val="-2"/>
                <w:sz w:val="18"/>
              </w:rPr>
              <w:t xml:space="preserve">водо- </w:t>
            </w:r>
            <w:proofErr w:type="spellStart"/>
            <w:r>
              <w:rPr>
                <w:spacing w:val="-2"/>
                <w:sz w:val="18"/>
              </w:rPr>
              <w:t>прово</w:t>
            </w:r>
            <w:proofErr w:type="spellEnd"/>
            <w:r>
              <w:rPr>
                <w:spacing w:val="-2"/>
                <w:sz w:val="18"/>
              </w:rPr>
              <w:t xml:space="preserve"> </w:t>
            </w:r>
            <w:r>
              <w:rPr>
                <w:spacing w:val="-6"/>
                <w:sz w:val="18"/>
              </w:rPr>
              <w:t>да</w:t>
            </w:r>
          </w:p>
        </w:tc>
        <w:tc>
          <w:tcPr>
            <w:tcW w:w="657" w:type="dxa"/>
            <w:vMerge w:val="restart"/>
          </w:tcPr>
          <w:p w14:paraId="31B462D3" w14:textId="77777777" w:rsidR="00997F6A" w:rsidRDefault="005C48BA">
            <w:pPr>
              <w:pStyle w:val="TableParagraph"/>
              <w:ind w:left="132" w:right="106" w:firstLine="6"/>
              <w:jc w:val="center"/>
              <w:rPr>
                <w:sz w:val="18"/>
              </w:rPr>
            </w:pPr>
            <w:proofErr w:type="spellStart"/>
            <w:r>
              <w:rPr>
                <w:spacing w:val="-4"/>
                <w:sz w:val="18"/>
              </w:rPr>
              <w:t>быто</w:t>
            </w:r>
            <w:proofErr w:type="spellEnd"/>
            <w:r>
              <w:rPr>
                <w:spacing w:val="-4"/>
                <w:sz w:val="18"/>
              </w:rPr>
              <w:t xml:space="preserve"> вой кана </w:t>
            </w:r>
            <w:proofErr w:type="spellStart"/>
            <w:r>
              <w:rPr>
                <w:spacing w:val="-2"/>
                <w:sz w:val="18"/>
              </w:rPr>
              <w:t>лиза</w:t>
            </w:r>
            <w:proofErr w:type="spellEnd"/>
            <w:r>
              <w:rPr>
                <w:spacing w:val="-2"/>
                <w:sz w:val="18"/>
              </w:rPr>
              <w:t>-</w:t>
            </w:r>
          </w:p>
          <w:p w14:paraId="70401257" w14:textId="77777777" w:rsidR="00997F6A" w:rsidRDefault="00997F6A">
            <w:pPr>
              <w:pStyle w:val="TableParagraph"/>
              <w:spacing w:before="11"/>
              <w:rPr>
                <w:sz w:val="18"/>
              </w:rPr>
            </w:pPr>
          </w:p>
          <w:p w14:paraId="650C7DB4" w14:textId="77777777" w:rsidR="00997F6A" w:rsidRDefault="005C48BA">
            <w:pPr>
              <w:pStyle w:val="TableParagraph"/>
              <w:ind w:left="17"/>
              <w:jc w:val="center"/>
              <w:rPr>
                <w:sz w:val="18"/>
              </w:rPr>
            </w:pPr>
            <w:proofErr w:type="spellStart"/>
            <w:r>
              <w:rPr>
                <w:spacing w:val="-5"/>
                <w:sz w:val="18"/>
              </w:rPr>
              <w:t>ции</w:t>
            </w:r>
            <w:proofErr w:type="spellEnd"/>
          </w:p>
        </w:tc>
        <w:tc>
          <w:tcPr>
            <w:tcW w:w="782" w:type="dxa"/>
            <w:vMerge w:val="restart"/>
          </w:tcPr>
          <w:p w14:paraId="2B3F4406" w14:textId="77777777" w:rsidR="00997F6A" w:rsidRDefault="005C48BA">
            <w:pPr>
              <w:pStyle w:val="TableParagraph"/>
              <w:ind w:left="156" w:right="133" w:firstLine="19"/>
              <w:jc w:val="both"/>
              <w:rPr>
                <w:sz w:val="18"/>
              </w:rPr>
            </w:pPr>
            <w:r>
              <w:rPr>
                <w:spacing w:val="-4"/>
                <w:sz w:val="18"/>
              </w:rPr>
              <w:t xml:space="preserve">дрена </w:t>
            </w:r>
            <w:proofErr w:type="spellStart"/>
            <w:r>
              <w:rPr>
                <w:sz w:val="18"/>
              </w:rPr>
              <w:t>жа</w:t>
            </w:r>
            <w:proofErr w:type="spellEnd"/>
            <w:r>
              <w:rPr>
                <w:sz w:val="18"/>
              </w:rPr>
              <w:t xml:space="preserve"> и </w:t>
            </w:r>
            <w:r>
              <w:rPr>
                <w:spacing w:val="-2"/>
                <w:sz w:val="18"/>
              </w:rPr>
              <w:t xml:space="preserve">дожде </w:t>
            </w:r>
            <w:r>
              <w:rPr>
                <w:spacing w:val="-4"/>
                <w:sz w:val="18"/>
              </w:rPr>
              <w:t>вой</w:t>
            </w:r>
          </w:p>
          <w:p w14:paraId="352167A8" w14:textId="77777777" w:rsidR="00997F6A" w:rsidRDefault="00997F6A">
            <w:pPr>
              <w:pStyle w:val="TableParagraph"/>
              <w:spacing w:before="11"/>
              <w:rPr>
                <w:sz w:val="18"/>
              </w:rPr>
            </w:pPr>
          </w:p>
          <w:p w14:paraId="5D926AD3" w14:textId="77777777" w:rsidR="00997F6A" w:rsidRDefault="005C48BA">
            <w:pPr>
              <w:pStyle w:val="TableParagraph"/>
              <w:ind w:left="171" w:right="150" w:firstLine="2"/>
              <w:jc w:val="center"/>
              <w:rPr>
                <w:sz w:val="18"/>
              </w:rPr>
            </w:pPr>
            <w:r>
              <w:rPr>
                <w:spacing w:val="-2"/>
                <w:sz w:val="18"/>
              </w:rPr>
              <w:t xml:space="preserve">канал </w:t>
            </w:r>
            <w:proofErr w:type="spellStart"/>
            <w:r>
              <w:rPr>
                <w:spacing w:val="-2"/>
                <w:sz w:val="18"/>
              </w:rPr>
              <w:t>изаци</w:t>
            </w:r>
            <w:proofErr w:type="spellEnd"/>
            <w:r>
              <w:rPr>
                <w:spacing w:val="-2"/>
                <w:sz w:val="18"/>
              </w:rPr>
              <w:t xml:space="preserve"> </w:t>
            </w:r>
            <w:r>
              <w:rPr>
                <w:spacing w:val="-10"/>
                <w:sz w:val="18"/>
              </w:rPr>
              <w:t>и</w:t>
            </w:r>
          </w:p>
        </w:tc>
        <w:tc>
          <w:tcPr>
            <w:tcW w:w="2298" w:type="dxa"/>
            <w:gridSpan w:val="4"/>
          </w:tcPr>
          <w:p w14:paraId="551915D7" w14:textId="77777777" w:rsidR="00997F6A" w:rsidRDefault="005C48BA">
            <w:pPr>
              <w:pStyle w:val="TableParagraph"/>
              <w:ind w:left="954" w:right="250" w:hanging="672"/>
              <w:rPr>
                <w:sz w:val="18"/>
              </w:rPr>
            </w:pPr>
            <w:r>
              <w:rPr>
                <w:sz w:val="18"/>
              </w:rPr>
              <w:t>газопроводов</w:t>
            </w:r>
            <w:r>
              <w:rPr>
                <w:spacing w:val="-12"/>
                <w:sz w:val="18"/>
              </w:rPr>
              <w:t xml:space="preserve"> </w:t>
            </w:r>
            <w:r>
              <w:rPr>
                <w:sz w:val="18"/>
              </w:rPr>
              <w:t xml:space="preserve">горючих </w:t>
            </w:r>
            <w:r>
              <w:rPr>
                <w:spacing w:val="-2"/>
                <w:sz w:val="18"/>
              </w:rPr>
              <w:t>газов</w:t>
            </w:r>
          </w:p>
        </w:tc>
        <w:tc>
          <w:tcPr>
            <w:tcW w:w="643" w:type="dxa"/>
            <w:vMerge w:val="restart"/>
          </w:tcPr>
          <w:p w14:paraId="3E67B63E" w14:textId="77777777" w:rsidR="00997F6A" w:rsidRDefault="005C48BA">
            <w:pPr>
              <w:pStyle w:val="TableParagraph"/>
              <w:ind w:left="158" w:right="116" w:hanging="5"/>
              <w:jc w:val="both"/>
              <w:rPr>
                <w:sz w:val="18"/>
              </w:rPr>
            </w:pPr>
            <w:proofErr w:type="spellStart"/>
            <w:r>
              <w:rPr>
                <w:spacing w:val="-4"/>
                <w:sz w:val="18"/>
              </w:rPr>
              <w:t>сило</w:t>
            </w:r>
            <w:proofErr w:type="spellEnd"/>
            <w:r>
              <w:rPr>
                <w:spacing w:val="-4"/>
                <w:sz w:val="18"/>
              </w:rPr>
              <w:t xml:space="preserve"> </w:t>
            </w:r>
            <w:proofErr w:type="spellStart"/>
            <w:r>
              <w:rPr>
                <w:spacing w:val="-4"/>
                <w:sz w:val="18"/>
              </w:rPr>
              <w:t>вых</w:t>
            </w:r>
            <w:proofErr w:type="spellEnd"/>
            <w:r>
              <w:rPr>
                <w:spacing w:val="-4"/>
                <w:sz w:val="18"/>
              </w:rPr>
              <w:t xml:space="preserve"> </w:t>
            </w:r>
            <w:proofErr w:type="spellStart"/>
            <w:r>
              <w:rPr>
                <w:spacing w:val="-4"/>
                <w:sz w:val="18"/>
              </w:rPr>
              <w:t>кабе</w:t>
            </w:r>
            <w:proofErr w:type="spellEnd"/>
            <w:r>
              <w:rPr>
                <w:spacing w:val="-4"/>
                <w:sz w:val="18"/>
              </w:rPr>
              <w:t xml:space="preserve"> лей</w:t>
            </w:r>
          </w:p>
          <w:p w14:paraId="2BC739E6" w14:textId="77777777" w:rsidR="00997F6A" w:rsidRDefault="00997F6A">
            <w:pPr>
              <w:pStyle w:val="TableParagraph"/>
              <w:spacing w:before="11"/>
              <w:rPr>
                <w:sz w:val="18"/>
              </w:rPr>
            </w:pPr>
          </w:p>
          <w:p w14:paraId="1504EA13" w14:textId="77777777" w:rsidR="00997F6A" w:rsidRDefault="005C48BA">
            <w:pPr>
              <w:pStyle w:val="TableParagraph"/>
              <w:ind w:left="158" w:right="112" w:hanging="10"/>
              <w:jc w:val="both"/>
              <w:rPr>
                <w:sz w:val="18"/>
              </w:rPr>
            </w:pPr>
            <w:proofErr w:type="spellStart"/>
            <w:r>
              <w:rPr>
                <w:spacing w:val="-4"/>
                <w:sz w:val="18"/>
              </w:rPr>
              <w:t>напр</w:t>
            </w:r>
            <w:proofErr w:type="spellEnd"/>
            <w:r>
              <w:rPr>
                <w:spacing w:val="-4"/>
                <w:sz w:val="18"/>
              </w:rPr>
              <w:t xml:space="preserve"> </w:t>
            </w:r>
            <w:proofErr w:type="spellStart"/>
            <w:r>
              <w:rPr>
                <w:spacing w:val="-4"/>
                <w:sz w:val="18"/>
              </w:rPr>
              <w:t>яже</w:t>
            </w:r>
            <w:proofErr w:type="spellEnd"/>
            <w:r>
              <w:rPr>
                <w:spacing w:val="-4"/>
                <w:sz w:val="18"/>
              </w:rPr>
              <w:t xml:space="preserve">- </w:t>
            </w:r>
            <w:proofErr w:type="spellStart"/>
            <w:r>
              <w:rPr>
                <w:spacing w:val="-4"/>
                <w:sz w:val="18"/>
              </w:rPr>
              <w:t>ний</w:t>
            </w:r>
            <w:proofErr w:type="spellEnd"/>
          </w:p>
        </w:tc>
        <w:tc>
          <w:tcPr>
            <w:tcW w:w="590" w:type="dxa"/>
            <w:vMerge w:val="restart"/>
          </w:tcPr>
          <w:p w14:paraId="7894933F" w14:textId="77777777" w:rsidR="00997F6A" w:rsidRDefault="005C48BA">
            <w:pPr>
              <w:pStyle w:val="TableParagraph"/>
              <w:ind w:left="144" w:right="111" w:firstLine="1"/>
              <w:jc w:val="center"/>
              <w:rPr>
                <w:sz w:val="18"/>
              </w:rPr>
            </w:pPr>
            <w:proofErr w:type="spellStart"/>
            <w:r>
              <w:rPr>
                <w:spacing w:val="-4"/>
                <w:sz w:val="18"/>
              </w:rPr>
              <w:t>каб</w:t>
            </w:r>
            <w:proofErr w:type="spellEnd"/>
            <w:r>
              <w:rPr>
                <w:spacing w:val="-4"/>
                <w:sz w:val="18"/>
              </w:rPr>
              <w:t xml:space="preserve"> еле </w:t>
            </w:r>
            <w:r>
              <w:rPr>
                <w:spacing w:val="-10"/>
                <w:sz w:val="18"/>
              </w:rPr>
              <w:t>й</w:t>
            </w:r>
            <w:r>
              <w:rPr>
                <w:spacing w:val="-4"/>
                <w:sz w:val="18"/>
              </w:rPr>
              <w:t xml:space="preserve"> </w:t>
            </w:r>
            <w:proofErr w:type="spellStart"/>
            <w:r>
              <w:rPr>
                <w:spacing w:val="-4"/>
                <w:sz w:val="18"/>
              </w:rPr>
              <w:t>связ</w:t>
            </w:r>
            <w:proofErr w:type="spellEnd"/>
            <w:r>
              <w:rPr>
                <w:spacing w:val="-4"/>
                <w:sz w:val="18"/>
              </w:rPr>
              <w:t xml:space="preserve"> </w:t>
            </w:r>
            <w:r>
              <w:rPr>
                <w:spacing w:val="-10"/>
                <w:sz w:val="18"/>
              </w:rPr>
              <w:t>и</w:t>
            </w:r>
          </w:p>
        </w:tc>
        <w:tc>
          <w:tcPr>
            <w:tcW w:w="1362" w:type="dxa"/>
            <w:gridSpan w:val="2"/>
          </w:tcPr>
          <w:p w14:paraId="76E1C880" w14:textId="77777777" w:rsidR="00997F6A" w:rsidRDefault="005C48BA">
            <w:pPr>
              <w:pStyle w:val="TableParagraph"/>
              <w:ind w:left="144" w:right="110" w:hanging="10"/>
              <w:jc w:val="center"/>
              <w:rPr>
                <w:sz w:val="18"/>
              </w:rPr>
            </w:pPr>
            <w:r>
              <w:rPr>
                <w:spacing w:val="-2"/>
                <w:sz w:val="18"/>
              </w:rPr>
              <w:t>тепловых сетей/</w:t>
            </w:r>
            <w:proofErr w:type="spellStart"/>
            <w:r>
              <w:rPr>
                <w:spacing w:val="-2"/>
                <w:sz w:val="18"/>
              </w:rPr>
              <w:t>теплопр</w:t>
            </w:r>
            <w:proofErr w:type="spellEnd"/>
            <w:r>
              <w:rPr>
                <w:spacing w:val="-2"/>
                <w:sz w:val="18"/>
              </w:rPr>
              <w:t xml:space="preserve"> оводов</w:t>
            </w:r>
          </w:p>
        </w:tc>
        <w:tc>
          <w:tcPr>
            <w:tcW w:w="638" w:type="dxa"/>
            <w:vMerge w:val="restart"/>
          </w:tcPr>
          <w:p w14:paraId="4ED5D700" w14:textId="77777777" w:rsidR="00997F6A" w:rsidRDefault="005C48BA">
            <w:pPr>
              <w:pStyle w:val="TableParagraph"/>
              <w:ind w:left="145" w:right="113" w:firstLine="4"/>
              <w:jc w:val="both"/>
              <w:rPr>
                <w:sz w:val="18"/>
              </w:rPr>
            </w:pPr>
            <w:r>
              <w:rPr>
                <w:spacing w:val="-4"/>
                <w:sz w:val="18"/>
              </w:rPr>
              <w:t>кана лов, тонн елей</w:t>
            </w:r>
          </w:p>
        </w:tc>
        <w:tc>
          <w:tcPr>
            <w:tcW w:w="686" w:type="dxa"/>
            <w:vMerge w:val="restart"/>
          </w:tcPr>
          <w:p w14:paraId="7CA6089E" w14:textId="77777777" w:rsidR="00997F6A" w:rsidRDefault="005C48BA">
            <w:pPr>
              <w:pStyle w:val="TableParagraph"/>
              <w:spacing w:line="242" w:lineRule="auto"/>
              <w:ind w:left="165" w:right="129" w:firstLine="4"/>
              <w:jc w:val="center"/>
              <w:rPr>
                <w:sz w:val="18"/>
              </w:rPr>
            </w:pPr>
            <w:r>
              <w:rPr>
                <w:spacing w:val="-4"/>
                <w:sz w:val="18"/>
              </w:rPr>
              <w:t xml:space="preserve">нару </w:t>
            </w:r>
            <w:proofErr w:type="spellStart"/>
            <w:r>
              <w:rPr>
                <w:spacing w:val="-4"/>
                <w:sz w:val="18"/>
              </w:rPr>
              <w:t>жны</w:t>
            </w:r>
            <w:proofErr w:type="spellEnd"/>
            <w:r>
              <w:rPr>
                <w:spacing w:val="-4"/>
                <w:sz w:val="18"/>
              </w:rPr>
              <w:t xml:space="preserve"> </w:t>
            </w:r>
            <w:r>
              <w:rPr>
                <w:spacing w:val="-10"/>
                <w:sz w:val="18"/>
              </w:rPr>
              <w:t>х</w:t>
            </w:r>
            <w:r>
              <w:rPr>
                <w:spacing w:val="-4"/>
                <w:sz w:val="18"/>
              </w:rPr>
              <w:t xml:space="preserve"> </w:t>
            </w:r>
            <w:proofErr w:type="spellStart"/>
            <w:r>
              <w:rPr>
                <w:spacing w:val="-4"/>
                <w:sz w:val="18"/>
              </w:rPr>
              <w:t>пнев</w:t>
            </w:r>
            <w:proofErr w:type="spellEnd"/>
            <w:r>
              <w:rPr>
                <w:spacing w:val="-4"/>
                <w:sz w:val="18"/>
              </w:rPr>
              <w:t xml:space="preserve"> </w:t>
            </w:r>
            <w:proofErr w:type="spellStart"/>
            <w:r>
              <w:rPr>
                <w:spacing w:val="-4"/>
                <w:sz w:val="18"/>
              </w:rPr>
              <w:t>мо</w:t>
            </w:r>
            <w:proofErr w:type="spellEnd"/>
            <w:r>
              <w:rPr>
                <w:spacing w:val="-4"/>
                <w:sz w:val="18"/>
              </w:rPr>
              <w:t xml:space="preserve">- </w:t>
            </w:r>
            <w:proofErr w:type="spellStart"/>
            <w:r>
              <w:rPr>
                <w:spacing w:val="-4"/>
                <w:sz w:val="18"/>
              </w:rPr>
              <w:t>мусо</w:t>
            </w:r>
            <w:proofErr w:type="spellEnd"/>
            <w:r>
              <w:rPr>
                <w:spacing w:val="-4"/>
                <w:sz w:val="18"/>
              </w:rPr>
              <w:t xml:space="preserve"> </w:t>
            </w:r>
            <w:proofErr w:type="spellStart"/>
            <w:r>
              <w:rPr>
                <w:spacing w:val="-4"/>
                <w:sz w:val="18"/>
              </w:rPr>
              <w:t>ро</w:t>
            </w:r>
            <w:proofErr w:type="spellEnd"/>
            <w:r>
              <w:rPr>
                <w:spacing w:val="-4"/>
                <w:sz w:val="18"/>
              </w:rPr>
              <w:t xml:space="preserve">- про- </w:t>
            </w:r>
            <w:proofErr w:type="spellStart"/>
            <w:r>
              <w:rPr>
                <w:spacing w:val="-4"/>
                <w:sz w:val="18"/>
              </w:rPr>
              <w:t>водо</w:t>
            </w:r>
            <w:proofErr w:type="spellEnd"/>
            <w:r>
              <w:rPr>
                <w:spacing w:val="-4"/>
                <w:sz w:val="18"/>
              </w:rPr>
              <w:t xml:space="preserve"> </w:t>
            </w:r>
            <w:r>
              <w:rPr>
                <w:spacing w:val="-10"/>
                <w:sz w:val="18"/>
              </w:rPr>
              <w:t>в</w:t>
            </w:r>
          </w:p>
        </w:tc>
      </w:tr>
      <w:tr w:rsidR="00997F6A" w14:paraId="03F98D45" w14:textId="77777777">
        <w:trPr>
          <w:trHeight w:val="3105"/>
        </w:trPr>
        <w:tc>
          <w:tcPr>
            <w:tcW w:w="1219" w:type="dxa"/>
            <w:vMerge/>
            <w:tcBorders>
              <w:top w:val="nil"/>
            </w:tcBorders>
          </w:tcPr>
          <w:p w14:paraId="51EAB7F7" w14:textId="77777777" w:rsidR="00997F6A" w:rsidRDefault="00997F6A">
            <w:pPr>
              <w:rPr>
                <w:sz w:val="2"/>
                <w:szCs w:val="2"/>
              </w:rPr>
            </w:pPr>
          </w:p>
        </w:tc>
        <w:tc>
          <w:tcPr>
            <w:tcW w:w="758" w:type="dxa"/>
            <w:vMerge/>
            <w:tcBorders>
              <w:top w:val="nil"/>
            </w:tcBorders>
          </w:tcPr>
          <w:p w14:paraId="34A07112" w14:textId="77777777" w:rsidR="00997F6A" w:rsidRDefault="00997F6A">
            <w:pPr>
              <w:rPr>
                <w:sz w:val="2"/>
                <w:szCs w:val="2"/>
              </w:rPr>
            </w:pPr>
          </w:p>
        </w:tc>
        <w:tc>
          <w:tcPr>
            <w:tcW w:w="657" w:type="dxa"/>
            <w:vMerge/>
            <w:tcBorders>
              <w:top w:val="nil"/>
            </w:tcBorders>
          </w:tcPr>
          <w:p w14:paraId="0A1EA06D" w14:textId="77777777" w:rsidR="00997F6A" w:rsidRDefault="00997F6A">
            <w:pPr>
              <w:rPr>
                <w:sz w:val="2"/>
                <w:szCs w:val="2"/>
              </w:rPr>
            </w:pPr>
          </w:p>
        </w:tc>
        <w:tc>
          <w:tcPr>
            <w:tcW w:w="782" w:type="dxa"/>
            <w:vMerge/>
            <w:tcBorders>
              <w:top w:val="nil"/>
            </w:tcBorders>
          </w:tcPr>
          <w:p w14:paraId="53FD23C1" w14:textId="77777777" w:rsidR="00997F6A" w:rsidRDefault="00997F6A">
            <w:pPr>
              <w:rPr>
                <w:sz w:val="2"/>
                <w:szCs w:val="2"/>
              </w:rPr>
            </w:pPr>
          </w:p>
        </w:tc>
        <w:tc>
          <w:tcPr>
            <w:tcW w:w="609" w:type="dxa"/>
          </w:tcPr>
          <w:p w14:paraId="315178C2" w14:textId="77777777" w:rsidR="00997F6A" w:rsidRDefault="005C48BA">
            <w:pPr>
              <w:pStyle w:val="TableParagraph"/>
              <w:ind w:left="138" w:right="118" w:firstLine="5"/>
              <w:jc w:val="center"/>
              <w:rPr>
                <w:sz w:val="18"/>
              </w:rPr>
            </w:pPr>
            <w:r>
              <w:rPr>
                <w:spacing w:val="-4"/>
                <w:sz w:val="18"/>
              </w:rPr>
              <w:t xml:space="preserve">низ ко- года </w:t>
            </w:r>
            <w:proofErr w:type="spellStart"/>
            <w:r>
              <w:rPr>
                <w:spacing w:val="-4"/>
                <w:sz w:val="18"/>
              </w:rPr>
              <w:t>вле</w:t>
            </w:r>
            <w:proofErr w:type="spellEnd"/>
            <w:r>
              <w:rPr>
                <w:spacing w:val="-4"/>
                <w:sz w:val="18"/>
              </w:rPr>
              <w:t xml:space="preserve">- </w:t>
            </w:r>
            <w:proofErr w:type="spellStart"/>
            <w:r>
              <w:rPr>
                <w:spacing w:val="-4"/>
                <w:sz w:val="18"/>
              </w:rPr>
              <w:t>ния</w:t>
            </w:r>
            <w:proofErr w:type="spellEnd"/>
            <w:r>
              <w:rPr>
                <w:spacing w:val="-4"/>
                <w:sz w:val="18"/>
              </w:rPr>
              <w:t xml:space="preserve"> </w:t>
            </w:r>
            <w:r>
              <w:rPr>
                <w:spacing w:val="-6"/>
                <w:sz w:val="18"/>
              </w:rPr>
              <w:t>до</w:t>
            </w:r>
            <w:r>
              <w:rPr>
                <w:spacing w:val="-4"/>
                <w:sz w:val="18"/>
              </w:rPr>
              <w:t xml:space="preserve"> 0,00</w:t>
            </w:r>
          </w:p>
          <w:p w14:paraId="1D92758F" w14:textId="77777777" w:rsidR="00997F6A" w:rsidRDefault="005C48BA">
            <w:pPr>
              <w:pStyle w:val="TableParagraph"/>
              <w:spacing w:line="207" w:lineRule="exact"/>
              <w:ind w:left="24" w:right="2"/>
              <w:jc w:val="center"/>
              <w:rPr>
                <w:sz w:val="18"/>
              </w:rPr>
            </w:pPr>
            <w:r>
              <w:rPr>
                <w:spacing w:val="-10"/>
                <w:sz w:val="18"/>
              </w:rPr>
              <w:t>5</w:t>
            </w:r>
          </w:p>
          <w:p w14:paraId="16B4A294" w14:textId="77777777" w:rsidR="00997F6A" w:rsidRDefault="005C48BA">
            <w:pPr>
              <w:pStyle w:val="TableParagraph"/>
              <w:spacing w:line="206" w:lineRule="exact"/>
              <w:ind w:left="24"/>
              <w:jc w:val="center"/>
              <w:rPr>
                <w:sz w:val="18"/>
              </w:rPr>
            </w:pPr>
            <w:r>
              <w:rPr>
                <w:spacing w:val="-5"/>
                <w:sz w:val="18"/>
              </w:rPr>
              <w:t>МП</w:t>
            </w:r>
          </w:p>
          <w:p w14:paraId="2ACDC103" w14:textId="77777777" w:rsidR="00997F6A" w:rsidRDefault="005C48BA">
            <w:pPr>
              <w:pStyle w:val="TableParagraph"/>
              <w:spacing w:line="207" w:lineRule="exact"/>
              <w:ind w:left="24" w:right="2"/>
              <w:jc w:val="center"/>
              <w:rPr>
                <w:sz w:val="18"/>
              </w:rPr>
            </w:pPr>
            <w:r>
              <w:rPr>
                <w:spacing w:val="-10"/>
                <w:sz w:val="18"/>
              </w:rPr>
              <w:t>а</w:t>
            </w:r>
          </w:p>
        </w:tc>
        <w:tc>
          <w:tcPr>
            <w:tcW w:w="523" w:type="dxa"/>
          </w:tcPr>
          <w:p w14:paraId="3272613D" w14:textId="77777777" w:rsidR="00997F6A" w:rsidRDefault="005C48BA">
            <w:pPr>
              <w:pStyle w:val="TableParagraph"/>
              <w:ind w:left="138" w:right="108" w:hanging="10"/>
              <w:jc w:val="center"/>
              <w:rPr>
                <w:sz w:val="18"/>
              </w:rPr>
            </w:pPr>
            <w:proofErr w:type="spellStart"/>
            <w:r>
              <w:rPr>
                <w:spacing w:val="-4"/>
                <w:sz w:val="18"/>
              </w:rPr>
              <w:t>сре</w:t>
            </w:r>
            <w:proofErr w:type="spellEnd"/>
            <w:r>
              <w:rPr>
                <w:spacing w:val="-4"/>
                <w:sz w:val="18"/>
              </w:rPr>
              <w:t xml:space="preserve"> </w:t>
            </w:r>
            <w:r>
              <w:rPr>
                <w:spacing w:val="-6"/>
                <w:sz w:val="18"/>
              </w:rPr>
              <w:t>д-</w:t>
            </w:r>
            <w:r>
              <w:rPr>
                <w:spacing w:val="-4"/>
                <w:sz w:val="18"/>
              </w:rPr>
              <w:t xml:space="preserve"> нег </w:t>
            </w:r>
            <w:r>
              <w:rPr>
                <w:spacing w:val="-10"/>
                <w:sz w:val="18"/>
              </w:rPr>
              <w:t>о</w:t>
            </w:r>
            <w:r>
              <w:rPr>
                <w:spacing w:val="-4"/>
                <w:sz w:val="18"/>
              </w:rPr>
              <w:t xml:space="preserve"> дав </w:t>
            </w:r>
            <w:proofErr w:type="spellStart"/>
            <w:r>
              <w:rPr>
                <w:spacing w:val="-4"/>
                <w:sz w:val="18"/>
              </w:rPr>
              <w:t>ле</w:t>
            </w:r>
            <w:proofErr w:type="spellEnd"/>
            <w:r>
              <w:rPr>
                <w:spacing w:val="-4"/>
                <w:sz w:val="18"/>
              </w:rPr>
              <w:t xml:space="preserve">- </w:t>
            </w:r>
            <w:r>
              <w:rPr>
                <w:spacing w:val="-6"/>
                <w:sz w:val="18"/>
              </w:rPr>
              <w:t>ни</w:t>
            </w:r>
            <w:r>
              <w:rPr>
                <w:spacing w:val="40"/>
                <w:sz w:val="18"/>
              </w:rPr>
              <w:t xml:space="preserve"> </w:t>
            </w:r>
            <w:r>
              <w:rPr>
                <w:spacing w:val="-10"/>
                <w:sz w:val="18"/>
              </w:rPr>
              <w:t>я</w:t>
            </w:r>
            <w:r>
              <w:rPr>
                <w:spacing w:val="-4"/>
                <w:sz w:val="18"/>
              </w:rPr>
              <w:t xml:space="preserve"> св.</w:t>
            </w:r>
          </w:p>
          <w:p w14:paraId="69093022" w14:textId="77777777" w:rsidR="00997F6A" w:rsidRDefault="005C48BA">
            <w:pPr>
              <w:pStyle w:val="TableParagraph"/>
              <w:spacing w:line="206" w:lineRule="exact"/>
              <w:ind w:left="28"/>
              <w:jc w:val="center"/>
              <w:rPr>
                <w:sz w:val="18"/>
              </w:rPr>
            </w:pPr>
            <w:r>
              <w:rPr>
                <w:spacing w:val="-5"/>
                <w:sz w:val="18"/>
              </w:rPr>
              <w:t>0,0</w:t>
            </w:r>
          </w:p>
          <w:p w14:paraId="2088736D" w14:textId="77777777" w:rsidR="00997F6A" w:rsidRDefault="005C48BA">
            <w:pPr>
              <w:pStyle w:val="TableParagraph"/>
              <w:spacing w:line="206" w:lineRule="exact"/>
              <w:ind w:left="28" w:right="10"/>
              <w:jc w:val="center"/>
              <w:rPr>
                <w:sz w:val="18"/>
              </w:rPr>
            </w:pPr>
            <w:r>
              <w:rPr>
                <w:spacing w:val="-5"/>
                <w:sz w:val="18"/>
              </w:rPr>
              <w:t>05</w:t>
            </w:r>
          </w:p>
          <w:p w14:paraId="2DC0E5BB" w14:textId="77777777" w:rsidR="00997F6A" w:rsidRDefault="005C48BA">
            <w:pPr>
              <w:pStyle w:val="TableParagraph"/>
              <w:ind w:left="153" w:right="122" w:firstLine="24"/>
              <w:jc w:val="both"/>
              <w:rPr>
                <w:sz w:val="18"/>
              </w:rPr>
            </w:pPr>
            <w:r>
              <w:rPr>
                <w:spacing w:val="-6"/>
                <w:sz w:val="18"/>
              </w:rPr>
              <w:t>до</w:t>
            </w:r>
            <w:r>
              <w:rPr>
                <w:spacing w:val="-4"/>
                <w:sz w:val="18"/>
              </w:rPr>
              <w:t xml:space="preserve"> 0,3 </w:t>
            </w:r>
            <w:r>
              <w:rPr>
                <w:spacing w:val="-10"/>
                <w:sz w:val="18"/>
              </w:rPr>
              <w:t>М</w:t>
            </w:r>
          </w:p>
          <w:p w14:paraId="5C39F533" w14:textId="77777777" w:rsidR="00997F6A" w:rsidRDefault="005C48BA">
            <w:pPr>
              <w:pStyle w:val="TableParagraph"/>
              <w:spacing w:line="191" w:lineRule="exact"/>
              <w:ind w:left="28" w:right="10"/>
              <w:jc w:val="center"/>
              <w:rPr>
                <w:sz w:val="18"/>
              </w:rPr>
            </w:pPr>
            <w:r>
              <w:rPr>
                <w:spacing w:val="-5"/>
                <w:sz w:val="18"/>
              </w:rPr>
              <w:t>Па</w:t>
            </w:r>
          </w:p>
        </w:tc>
        <w:tc>
          <w:tcPr>
            <w:tcW w:w="523" w:type="dxa"/>
          </w:tcPr>
          <w:p w14:paraId="36807D32" w14:textId="77777777" w:rsidR="00997F6A" w:rsidRDefault="005C48BA">
            <w:pPr>
              <w:pStyle w:val="TableParagraph"/>
              <w:ind w:left="138" w:right="108" w:hanging="3"/>
              <w:jc w:val="center"/>
              <w:rPr>
                <w:sz w:val="18"/>
              </w:rPr>
            </w:pPr>
            <w:r>
              <w:rPr>
                <w:spacing w:val="-6"/>
                <w:sz w:val="18"/>
              </w:rPr>
              <w:t>вы</w:t>
            </w:r>
            <w:r>
              <w:rPr>
                <w:spacing w:val="-4"/>
                <w:sz w:val="18"/>
              </w:rPr>
              <w:t xml:space="preserve"> со- ког </w:t>
            </w:r>
            <w:r>
              <w:rPr>
                <w:spacing w:val="-10"/>
                <w:sz w:val="18"/>
              </w:rPr>
              <w:t>о</w:t>
            </w:r>
            <w:r>
              <w:rPr>
                <w:spacing w:val="-4"/>
                <w:sz w:val="18"/>
              </w:rPr>
              <w:t xml:space="preserve"> дав </w:t>
            </w:r>
            <w:proofErr w:type="spellStart"/>
            <w:r>
              <w:rPr>
                <w:spacing w:val="-4"/>
                <w:sz w:val="18"/>
              </w:rPr>
              <w:t>ле</w:t>
            </w:r>
            <w:proofErr w:type="spellEnd"/>
            <w:r>
              <w:rPr>
                <w:spacing w:val="-4"/>
                <w:sz w:val="18"/>
              </w:rPr>
              <w:t xml:space="preserve">- </w:t>
            </w:r>
            <w:r>
              <w:rPr>
                <w:spacing w:val="-6"/>
                <w:sz w:val="18"/>
              </w:rPr>
              <w:t>ни</w:t>
            </w:r>
            <w:r>
              <w:rPr>
                <w:spacing w:val="40"/>
                <w:sz w:val="18"/>
              </w:rPr>
              <w:t xml:space="preserve"> </w:t>
            </w:r>
            <w:r>
              <w:rPr>
                <w:spacing w:val="-10"/>
                <w:sz w:val="18"/>
              </w:rPr>
              <w:t>я</w:t>
            </w:r>
            <w:r>
              <w:rPr>
                <w:spacing w:val="-4"/>
                <w:sz w:val="18"/>
              </w:rPr>
              <w:t xml:space="preserve"> св.</w:t>
            </w:r>
          </w:p>
          <w:p w14:paraId="7A4FAE91" w14:textId="77777777" w:rsidR="00997F6A" w:rsidRDefault="005C48BA">
            <w:pPr>
              <w:pStyle w:val="TableParagraph"/>
              <w:spacing w:line="206" w:lineRule="exact"/>
              <w:ind w:left="28"/>
              <w:jc w:val="center"/>
              <w:rPr>
                <w:sz w:val="18"/>
              </w:rPr>
            </w:pPr>
            <w:r>
              <w:rPr>
                <w:spacing w:val="-5"/>
                <w:sz w:val="18"/>
              </w:rPr>
              <w:t>0,3</w:t>
            </w:r>
          </w:p>
          <w:p w14:paraId="5DE8F4D9" w14:textId="77777777" w:rsidR="00997F6A" w:rsidRDefault="005C48BA">
            <w:pPr>
              <w:pStyle w:val="TableParagraph"/>
              <w:ind w:left="153" w:right="122" w:firstLine="24"/>
              <w:jc w:val="both"/>
              <w:rPr>
                <w:sz w:val="18"/>
              </w:rPr>
            </w:pPr>
            <w:r>
              <w:rPr>
                <w:spacing w:val="-6"/>
                <w:sz w:val="18"/>
              </w:rPr>
              <w:t>до</w:t>
            </w:r>
            <w:r>
              <w:rPr>
                <w:spacing w:val="-4"/>
                <w:sz w:val="18"/>
              </w:rPr>
              <w:t xml:space="preserve"> 0,6 </w:t>
            </w:r>
            <w:r>
              <w:rPr>
                <w:spacing w:val="-10"/>
                <w:sz w:val="18"/>
              </w:rPr>
              <w:t>М</w:t>
            </w:r>
          </w:p>
          <w:p w14:paraId="4D06128E" w14:textId="77777777" w:rsidR="00997F6A" w:rsidRDefault="005C48BA">
            <w:pPr>
              <w:pStyle w:val="TableParagraph"/>
              <w:spacing w:line="205" w:lineRule="exact"/>
              <w:ind w:left="28" w:right="10"/>
              <w:jc w:val="center"/>
              <w:rPr>
                <w:sz w:val="18"/>
              </w:rPr>
            </w:pPr>
            <w:r>
              <w:rPr>
                <w:spacing w:val="-5"/>
                <w:sz w:val="18"/>
              </w:rPr>
              <w:t>Па</w:t>
            </w:r>
          </w:p>
        </w:tc>
        <w:tc>
          <w:tcPr>
            <w:tcW w:w="643" w:type="dxa"/>
          </w:tcPr>
          <w:p w14:paraId="7D02B6BC" w14:textId="77777777" w:rsidR="00997F6A" w:rsidRDefault="005C48BA">
            <w:pPr>
              <w:pStyle w:val="TableParagraph"/>
              <w:ind w:left="139" w:right="107"/>
              <w:jc w:val="center"/>
              <w:rPr>
                <w:sz w:val="18"/>
              </w:rPr>
            </w:pPr>
            <w:r>
              <w:rPr>
                <w:spacing w:val="-4"/>
                <w:sz w:val="18"/>
              </w:rPr>
              <w:t xml:space="preserve">гор </w:t>
            </w:r>
            <w:proofErr w:type="spellStart"/>
            <w:r>
              <w:rPr>
                <w:spacing w:val="-4"/>
                <w:sz w:val="18"/>
              </w:rPr>
              <w:t>ючи</w:t>
            </w:r>
            <w:proofErr w:type="spellEnd"/>
            <w:r>
              <w:rPr>
                <w:spacing w:val="-4"/>
                <w:sz w:val="18"/>
              </w:rPr>
              <w:t xml:space="preserve"> </w:t>
            </w:r>
            <w:r>
              <w:rPr>
                <w:spacing w:val="-10"/>
                <w:sz w:val="18"/>
              </w:rPr>
              <w:t>х</w:t>
            </w:r>
            <w:r>
              <w:rPr>
                <w:sz w:val="18"/>
              </w:rPr>
              <w:t xml:space="preserve"> </w:t>
            </w:r>
            <w:proofErr w:type="spellStart"/>
            <w:r>
              <w:rPr>
                <w:spacing w:val="-4"/>
                <w:sz w:val="18"/>
              </w:rPr>
              <w:t>газо</w:t>
            </w:r>
            <w:proofErr w:type="spellEnd"/>
            <w:r>
              <w:rPr>
                <w:spacing w:val="40"/>
                <w:sz w:val="18"/>
              </w:rPr>
              <w:t xml:space="preserve"> </w:t>
            </w:r>
            <w:r>
              <w:rPr>
                <w:spacing w:val="-10"/>
                <w:sz w:val="18"/>
              </w:rPr>
              <w:t>в</w:t>
            </w:r>
            <w:r>
              <w:rPr>
                <w:spacing w:val="-4"/>
                <w:sz w:val="18"/>
              </w:rPr>
              <w:t xml:space="preserve"> </w:t>
            </w:r>
            <w:proofErr w:type="spellStart"/>
            <w:r>
              <w:rPr>
                <w:spacing w:val="-4"/>
                <w:sz w:val="18"/>
              </w:rPr>
              <w:t>высо</w:t>
            </w:r>
            <w:proofErr w:type="spellEnd"/>
            <w:r>
              <w:rPr>
                <w:spacing w:val="-4"/>
                <w:sz w:val="18"/>
              </w:rPr>
              <w:t xml:space="preserve"> кого </w:t>
            </w:r>
            <w:proofErr w:type="spellStart"/>
            <w:r>
              <w:rPr>
                <w:spacing w:val="-4"/>
                <w:sz w:val="18"/>
              </w:rPr>
              <w:t>давл</w:t>
            </w:r>
            <w:proofErr w:type="spellEnd"/>
            <w:r>
              <w:rPr>
                <w:spacing w:val="-4"/>
                <w:sz w:val="18"/>
              </w:rPr>
              <w:t xml:space="preserve"> </w:t>
            </w:r>
            <w:proofErr w:type="spellStart"/>
            <w:r>
              <w:rPr>
                <w:spacing w:val="-4"/>
                <w:sz w:val="18"/>
              </w:rPr>
              <w:t>ения</w:t>
            </w:r>
            <w:proofErr w:type="spellEnd"/>
            <w:r>
              <w:rPr>
                <w:spacing w:val="-4"/>
                <w:sz w:val="18"/>
              </w:rPr>
              <w:t xml:space="preserve"> св.</w:t>
            </w:r>
          </w:p>
          <w:p w14:paraId="6C2952BD" w14:textId="77777777" w:rsidR="00997F6A" w:rsidRDefault="005C48BA">
            <w:pPr>
              <w:pStyle w:val="TableParagraph"/>
              <w:spacing w:line="206" w:lineRule="exact"/>
              <w:ind w:left="162" w:right="128"/>
              <w:jc w:val="center"/>
              <w:rPr>
                <w:sz w:val="18"/>
              </w:rPr>
            </w:pPr>
            <w:r>
              <w:rPr>
                <w:spacing w:val="-5"/>
                <w:sz w:val="18"/>
              </w:rPr>
              <w:t>0,6</w:t>
            </w:r>
          </w:p>
          <w:p w14:paraId="08581406" w14:textId="77777777" w:rsidR="00997F6A" w:rsidRDefault="005C48BA">
            <w:pPr>
              <w:pStyle w:val="TableParagraph"/>
              <w:ind w:left="162" w:right="126"/>
              <w:jc w:val="center"/>
              <w:rPr>
                <w:sz w:val="18"/>
              </w:rPr>
            </w:pPr>
            <w:r>
              <w:rPr>
                <w:spacing w:val="-6"/>
                <w:sz w:val="18"/>
              </w:rPr>
              <w:t>до</w:t>
            </w:r>
            <w:r>
              <w:rPr>
                <w:sz w:val="18"/>
              </w:rPr>
              <w:t xml:space="preserve"> </w:t>
            </w:r>
            <w:r>
              <w:rPr>
                <w:spacing w:val="-5"/>
                <w:sz w:val="18"/>
              </w:rPr>
              <w:t>1,2</w:t>
            </w:r>
          </w:p>
          <w:p w14:paraId="3604EB4B" w14:textId="77777777" w:rsidR="00997F6A" w:rsidRDefault="005C48BA">
            <w:pPr>
              <w:pStyle w:val="TableParagraph"/>
              <w:spacing w:line="206" w:lineRule="exact"/>
              <w:ind w:left="33"/>
              <w:jc w:val="center"/>
              <w:rPr>
                <w:sz w:val="18"/>
              </w:rPr>
            </w:pPr>
            <w:r>
              <w:rPr>
                <w:spacing w:val="-5"/>
                <w:sz w:val="18"/>
              </w:rPr>
              <w:t>МПа</w:t>
            </w:r>
          </w:p>
          <w:p w14:paraId="75C3702A" w14:textId="77777777" w:rsidR="00997F6A" w:rsidRDefault="005C48BA">
            <w:pPr>
              <w:pStyle w:val="TableParagraph"/>
              <w:spacing w:line="191" w:lineRule="exact"/>
              <w:ind w:left="162" w:right="133"/>
              <w:jc w:val="center"/>
              <w:rPr>
                <w:sz w:val="18"/>
              </w:rPr>
            </w:pPr>
            <w:proofErr w:type="spellStart"/>
            <w:r>
              <w:rPr>
                <w:spacing w:val="-5"/>
                <w:sz w:val="18"/>
              </w:rPr>
              <w:t>вкл</w:t>
            </w:r>
            <w:proofErr w:type="spellEnd"/>
          </w:p>
        </w:tc>
        <w:tc>
          <w:tcPr>
            <w:tcW w:w="643" w:type="dxa"/>
            <w:vMerge/>
            <w:tcBorders>
              <w:top w:val="nil"/>
            </w:tcBorders>
          </w:tcPr>
          <w:p w14:paraId="65B2E5E1" w14:textId="77777777" w:rsidR="00997F6A" w:rsidRDefault="00997F6A">
            <w:pPr>
              <w:rPr>
                <w:sz w:val="2"/>
                <w:szCs w:val="2"/>
              </w:rPr>
            </w:pPr>
          </w:p>
        </w:tc>
        <w:tc>
          <w:tcPr>
            <w:tcW w:w="590" w:type="dxa"/>
            <w:vMerge/>
            <w:tcBorders>
              <w:top w:val="nil"/>
            </w:tcBorders>
          </w:tcPr>
          <w:p w14:paraId="1B29D4DD" w14:textId="77777777" w:rsidR="00997F6A" w:rsidRDefault="00997F6A">
            <w:pPr>
              <w:rPr>
                <w:sz w:val="2"/>
                <w:szCs w:val="2"/>
              </w:rPr>
            </w:pPr>
          </w:p>
        </w:tc>
        <w:tc>
          <w:tcPr>
            <w:tcW w:w="657" w:type="dxa"/>
          </w:tcPr>
          <w:p w14:paraId="2ED7D9E2" w14:textId="77777777" w:rsidR="00997F6A" w:rsidRDefault="005C48BA">
            <w:pPr>
              <w:pStyle w:val="TableParagraph"/>
              <w:ind w:left="135" w:right="108" w:firstLine="1"/>
              <w:jc w:val="center"/>
              <w:rPr>
                <w:sz w:val="18"/>
              </w:rPr>
            </w:pPr>
            <w:r>
              <w:rPr>
                <w:spacing w:val="-4"/>
                <w:sz w:val="18"/>
              </w:rPr>
              <w:t xml:space="preserve">нару </w:t>
            </w:r>
            <w:proofErr w:type="spellStart"/>
            <w:r>
              <w:rPr>
                <w:spacing w:val="-4"/>
                <w:sz w:val="18"/>
              </w:rPr>
              <w:t>жная</w:t>
            </w:r>
            <w:proofErr w:type="spellEnd"/>
            <w:r>
              <w:rPr>
                <w:spacing w:val="-4"/>
                <w:sz w:val="18"/>
              </w:rPr>
              <w:t xml:space="preserve"> </w:t>
            </w:r>
            <w:r>
              <w:rPr>
                <w:spacing w:val="-2"/>
                <w:sz w:val="18"/>
              </w:rPr>
              <w:t xml:space="preserve">стен- </w:t>
            </w:r>
            <w:r>
              <w:rPr>
                <w:spacing w:val="-6"/>
                <w:sz w:val="18"/>
              </w:rPr>
              <w:t>ка</w:t>
            </w:r>
            <w:r>
              <w:rPr>
                <w:spacing w:val="-4"/>
                <w:sz w:val="18"/>
              </w:rPr>
              <w:t xml:space="preserve"> кана ла, тонн </w:t>
            </w:r>
            <w:proofErr w:type="spellStart"/>
            <w:r>
              <w:rPr>
                <w:spacing w:val="-4"/>
                <w:sz w:val="18"/>
              </w:rPr>
              <w:t>еля</w:t>
            </w:r>
            <w:proofErr w:type="spellEnd"/>
          </w:p>
        </w:tc>
        <w:tc>
          <w:tcPr>
            <w:tcW w:w="705" w:type="dxa"/>
          </w:tcPr>
          <w:p w14:paraId="29CE8467" w14:textId="77777777" w:rsidR="00997F6A" w:rsidRDefault="005C48BA">
            <w:pPr>
              <w:pStyle w:val="TableParagraph"/>
              <w:ind w:left="135" w:right="104" w:hanging="2"/>
              <w:jc w:val="center"/>
              <w:rPr>
                <w:sz w:val="18"/>
              </w:rPr>
            </w:pPr>
            <w:r>
              <w:rPr>
                <w:spacing w:val="-4"/>
                <w:sz w:val="18"/>
              </w:rPr>
              <w:t xml:space="preserve">обол очка </w:t>
            </w:r>
            <w:proofErr w:type="spellStart"/>
            <w:r>
              <w:rPr>
                <w:spacing w:val="-2"/>
                <w:sz w:val="18"/>
              </w:rPr>
              <w:t>беска</w:t>
            </w:r>
            <w:proofErr w:type="spellEnd"/>
            <w:r>
              <w:rPr>
                <w:spacing w:val="-2"/>
                <w:sz w:val="18"/>
              </w:rPr>
              <w:t xml:space="preserve"> </w:t>
            </w:r>
            <w:proofErr w:type="spellStart"/>
            <w:r>
              <w:rPr>
                <w:spacing w:val="-2"/>
                <w:sz w:val="18"/>
              </w:rPr>
              <w:t>наль</w:t>
            </w:r>
            <w:proofErr w:type="spellEnd"/>
            <w:r>
              <w:rPr>
                <w:spacing w:val="-2"/>
                <w:sz w:val="18"/>
              </w:rPr>
              <w:t xml:space="preserve">- </w:t>
            </w:r>
            <w:r>
              <w:rPr>
                <w:spacing w:val="-4"/>
                <w:sz w:val="18"/>
              </w:rPr>
              <w:t xml:space="preserve">ной прок </w:t>
            </w:r>
            <w:proofErr w:type="spellStart"/>
            <w:r>
              <w:rPr>
                <w:spacing w:val="-2"/>
                <w:sz w:val="18"/>
              </w:rPr>
              <w:t>ладки</w:t>
            </w:r>
            <w:proofErr w:type="spellEnd"/>
          </w:p>
        </w:tc>
        <w:tc>
          <w:tcPr>
            <w:tcW w:w="638" w:type="dxa"/>
            <w:vMerge/>
            <w:tcBorders>
              <w:top w:val="nil"/>
            </w:tcBorders>
          </w:tcPr>
          <w:p w14:paraId="72BA19F7" w14:textId="77777777" w:rsidR="00997F6A" w:rsidRDefault="00997F6A">
            <w:pPr>
              <w:rPr>
                <w:sz w:val="2"/>
                <w:szCs w:val="2"/>
              </w:rPr>
            </w:pPr>
          </w:p>
        </w:tc>
        <w:tc>
          <w:tcPr>
            <w:tcW w:w="686" w:type="dxa"/>
            <w:vMerge/>
            <w:tcBorders>
              <w:top w:val="nil"/>
            </w:tcBorders>
          </w:tcPr>
          <w:p w14:paraId="6882FB8F" w14:textId="77777777" w:rsidR="00997F6A" w:rsidRDefault="00997F6A">
            <w:pPr>
              <w:rPr>
                <w:sz w:val="2"/>
                <w:szCs w:val="2"/>
              </w:rPr>
            </w:pPr>
          </w:p>
        </w:tc>
      </w:tr>
      <w:tr w:rsidR="00997F6A" w14:paraId="2B92D243" w14:textId="77777777">
        <w:trPr>
          <w:trHeight w:val="3935"/>
        </w:trPr>
        <w:tc>
          <w:tcPr>
            <w:tcW w:w="1219" w:type="dxa"/>
            <w:tcBorders>
              <w:top w:val="nil"/>
            </w:tcBorders>
          </w:tcPr>
          <w:p w14:paraId="17AD4E42" w14:textId="77777777" w:rsidR="00997F6A" w:rsidRDefault="00997F6A">
            <w:pPr>
              <w:pStyle w:val="TableParagraph"/>
              <w:rPr>
                <w:sz w:val="18"/>
              </w:rPr>
            </w:pPr>
          </w:p>
        </w:tc>
        <w:tc>
          <w:tcPr>
            <w:tcW w:w="758" w:type="dxa"/>
            <w:tcBorders>
              <w:top w:val="nil"/>
            </w:tcBorders>
          </w:tcPr>
          <w:p w14:paraId="6EA00AAC" w14:textId="77777777" w:rsidR="00997F6A" w:rsidRDefault="00997F6A">
            <w:pPr>
              <w:pStyle w:val="TableParagraph"/>
              <w:rPr>
                <w:sz w:val="18"/>
              </w:rPr>
            </w:pPr>
          </w:p>
        </w:tc>
        <w:tc>
          <w:tcPr>
            <w:tcW w:w="657" w:type="dxa"/>
            <w:tcBorders>
              <w:top w:val="nil"/>
            </w:tcBorders>
          </w:tcPr>
          <w:p w14:paraId="0CC65A61" w14:textId="77777777" w:rsidR="00997F6A" w:rsidRDefault="00997F6A">
            <w:pPr>
              <w:pStyle w:val="TableParagraph"/>
              <w:rPr>
                <w:sz w:val="18"/>
              </w:rPr>
            </w:pPr>
          </w:p>
        </w:tc>
        <w:tc>
          <w:tcPr>
            <w:tcW w:w="782" w:type="dxa"/>
            <w:tcBorders>
              <w:top w:val="nil"/>
            </w:tcBorders>
          </w:tcPr>
          <w:p w14:paraId="3085F250" w14:textId="77777777" w:rsidR="00997F6A" w:rsidRDefault="00997F6A">
            <w:pPr>
              <w:pStyle w:val="TableParagraph"/>
              <w:rPr>
                <w:sz w:val="18"/>
              </w:rPr>
            </w:pPr>
          </w:p>
        </w:tc>
        <w:tc>
          <w:tcPr>
            <w:tcW w:w="609" w:type="dxa"/>
          </w:tcPr>
          <w:p w14:paraId="1DADADF2" w14:textId="77777777" w:rsidR="00997F6A" w:rsidRDefault="00997F6A">
            <w:pPr>
              <w:pStyle w:val="TableParagraph"/>
              <w:rPr>
                <w:sz w:val="18"/>
              </w:rPr>
            </w:pPr>
          </w:p>
        </w:tc>
        <w:tc>
          <w:tcPr>
            <w:tcW w:w="523" w:type="dxa"/>
          </w:tcPr>
          <w:p w14:paraId="2AF6F050" w14:textId="77777777" w:rsidR="00997F6A" w:rsidRDefault="00997F6A">
            <w:pPr>
              <w:pStyle w:val="TableParagraph"/>
              <w:rPr>
                <w:sz w:val="18"/>
              </w:rPr>
            </w:pPr>
          </w:p>
        </w:tc>
        <w:tc>
          <w:tcPr>
            <w:tcW w:w="523" w:type="dxa"/>
          </w:tcPr>
          <w:p w14:paraId="5E6DE6E8" w14:textId="77777777" w:rsidR="00997F6A" w:rsidRDefault="00997F6A">
            <w:pPr>
              <w:pStyle w:val="TableParagraph"/>
              <w:rPr>
                <w:sz w:val="18"/>
              </w:rPr>
            </w:pPr>
          </w:p>
        </w:tc>
        <w:tc>
          <w:tcPr>
            <w:tcW w:w="643" w:type="dxa"/>
          </w:tcPr>
          <w:p w14:paraId="394034D0" w14:textId="77777777" w:rsidR="00997F6A" w:rsidRDefault="005C48BA">
            <w:pPr>
              <w:pStyle w:val="TableParagraph"/>
              <w:ind w:left="139" w:right="104"/>
              <w:jc w:val="center"/>
              <w:rPr>
                <w:sz w:val="18"/>
              </w:rPr>
            </w:pPr>
            <w:proofErr w:type="spellStart"/>
            <w:r>
              <w:rPr>
                <w:spacing w:val="-4"/>
                <w:sz w:val="18"/>
              </w:rPr>
              <w:t>ючи</w:t>
            </w:r>
            <w:proofErr w:type="spellEnd"/>
            <w:r>
              <w:rPr>
                <w:spacing w:val="-4"/>
                <w:sz w:val="18"/>
              </w:rPr>
              <w:t xml:space="preserve">- </w:t>
            </w:r>
            <w:proofErr w:type="spellStart"/>
            <w:r>
              <w:rPr>
                <w:spacing w:val="-4"/>
                <w:sz w:val="18"/>
              </w:rPr>
              <w:t>тель</w:t>
            </w:r>
            <w:proofErr w:type="spellEnd"/>
            <w:r>
              <w:rPr>
                <w:spacing w:val="-4"/>
                <w:sz w:val="18"/>
              </w:rPr>
              <w:t xml:space="preserve"> </w:t>
            </w:r>
            <w:r>
              <w:rPr>
                <w:spacing w:val="-6"/>
                <w:sz w:val="18"/>
              </w:rPr>
              <w:t>но</w:t>
            </w:r>
            <w:r>
              <w:rPr>
                <w:spacing w:val="-4"/>
                <w:sz w:val="18"/>
              </w:rPr>
              <w:t xml:space="preserve"> (при род- </w:t>
            </w:r>
            <w:proofErr w:type="spellStart"/>
            <w:r>
              <w:rPr>
                <w:spacing w:val="-4"/>
                <w:sz w:val="18"/>
              </w:rPr>
              <w:t>ный</w:t>
            </w:r>
            <w:proofErr w:type="spellEnd"/>
            <w:r>
              <w:rPr>
                <w:spacing w:val="-4"/>
                <w:sz w:val="18"/>
              </w:rPr>
              <w:t xml:space="preserve"> </w:t>
            </w:r>
            <w:r>
              <w:rPr>
                <w:spacing w:val="-2"/>
                <w:sz w:val="18"/>
              </w:rPr>
              <w:t xml:space="preserve">газ), </w:t>
            </w:r>
            <w:proofErr w:type="spellStart"/>
            <w:r>
              <w:rPr>
                <w:spacing w:val="-4"/>
                <w:sz w:val="18"/>
              </w:rPr>
              <w:t>свы</w:t>
            </w:r>
            <w:proofErr w:type="spellEnd"/>
            <w:r>
              <w:rPr>
                <w:spacing w:val="-4"/>
                <w:sz w:val="18"/>
              </w:rPr>
              <w:t xml:space="preserve"> </w:t>
            </w:r>
            <w:proofErr w:type="spellStart"/>
            <w:r>
              <w:rPr>
                <w:spacing w:val="-6"/>
                <w:sz w:val="18"/>
              </w:rPr>
              <w:t>ше</w:t>
            </w:r>
            <w:proofErr w:type="spellEnd"/>
            <w:r>
              <w:rPr>
                <w:spacing w:val="-4"/>
                <w:sz w:val="18"/>
              </w:rPr>
              <w:t xml:space="preserve"> 0,6</w:t>
            </w:r>
          </w:p>
          <w:p w14:paraId="6F36E3EE" w14:textId="77777777" w:rsidR="00997F6A" w:rsidRDefault="005C48BA">
            <w:pPr>
              <w:pStyle w:val="TableParagraph"/>
              <w:ind w:left="162" w:right="126"/>
              <w:jc w:val="center"/>
              <w:rPr>
                <w:sz w:val="18"/>
              </w:rPr>
            </w:pPr>
            <w:r>
              <w:rPr>
                <w:spacing w:val="-6"/>
                <w:sz w:val="18"/>
              </w:rPr>
              <w:t>до</w:t>
            </w:r>
            <w:r>
              <w:rPr>
                <w:sz w:val="18"/>
              </w:rPr>
              <w:t xml:space="preserve"> </w:t>
            </w:r>
            <w:r>
              <w:rPr>
                <w:spacing w:val="-5"/>
                <w:sz w:val="18"/>
              </w:rPr>
              <w:t>1,6</w:t>
            </w:r>
          </w:p>
          <w:p w14:paraId="27D30F88" w14:textId="77777777" w:rsidR="00997F6A" w:rsidRDefault="005C48BA">
            <w:pPr>
              <w:pStyle w:val="TableParagraph"/>
              <w:ind w:left="139" w:right="104"/>
              <w:jc w:val="center"/>
              <w:rPr>
                <w:sz w:val="18"/>
              </w:rPr>
            </w:pPr>
            <w:r>
              <w:rPr>
                <w:spacing w:val="-4"/>
                <w:sz w:val="18"/>
              </w:rPr>
              <w:t xml:space="preserve">МПа </w:t>
            </w:r>
            <w:proofErr w:type="spellStart"/>
            <w:r>
              <w:rPr>
                <w:spacing w:val="-4"/>
                <w:sz w:val="18"/>
              </w:rPr>
              <w:t>вкл</w:t>
            </w:r>
            <w:proofErr w:type="spellEnd"/>
            <w:r>
              <w:rPr>
                <w:spacing w:val="-4"/>
                <w:sz w:val="18"/>
              </w:rPr>
              <w:t xml:space="preserve"> </w:t>
            </w:r>
            <w:proofErr w:type="spellStart"/>
            <w:r>
              <w:rPr>
                <w:spacing w:val="-4"/>
                <w:sz w:val="18"/>
              </w:rPr>
              <w:t>ючи</w:t>
            </w:r>
            <w:proofErr w:type="spellEnd"/>
            <w:r>
              <w:rPr>
                <w:spacing w:val="-4"/>
                <w:sz w:val="18"/>
              </w:rPr>
              <w:t xml:space="preserve">- </w:t>
            </w:r>
            <w:proofErr w:type="spellStart"/>
            <w:r>
              <w:rPr>
                <w:spacing w:val="-4"/>
                <w:sz w:val="18"/>
              </w:rPr>
              <w:t>тель</w:t>
            </w:r>
            <w:proofErr w:type="spellEnd"/>
            <w:r>
              <w:rPr>
                <w:spacing w:val="-4"/>
                <w:sz w:val="18"/>
              </w:rPr>
              <w:t xml:space="preserve"> </w:t>
            </w:r>
            <w:r>
              <w:rPr>
                <w:spacing w:val="-6"/>
                <w:sz w:val="18"/>
              </w:rPr>
              <w:t>но</w:t>
            </w:r>
            <w:r>
              <w:rPr>
                <w:spacing w:val="-4"/>
                <w:sz w:val="18"/>
              </w:rPr>
              <w:t xml:space="preserve"> (СУ</w:t>
            </w:r>
          </w:p>
          <w:p w14:paraId="6707A7CD" w14:textId="77777777" w:rsidR="00997F6A" w:rsidRDefault="005C48BA">
            <w:pPr>
              <w:pStyle w:val="TableParagraph"/>
              <w:spacing w:line="191" w:lineRule="exact"/>
              <w:ind w:left="162" w:right="135"/>
              <w:jc w:val="center"/>
              <w:rPr>
                <w:sz w:val="18"/>
              </w:rPr>
            </w:pPr>
            <w:r>
              <w:rPr>
                <w:spacing w:val="-5"/>
                <w:sz w:val="18"/>
              </w:rPr>
              <w:t>Г)</w:t>
            </w:r>
          </w:p>
        </w:tc>
        <w:tc>
          <w:tcPr>
            <w:tcW w:w="643" w:type="dxa"/>
            <w:tcBorders>
              <w:top w:val="nil"/>
            </w:tcBorders>
          </w:tcPr>
          <w:p w14:paraId="2BBD43AF" w14:textId="77777777" w:rsidR="00997F6A" w:rsidRDefault="00997F6A">
            <w:pPr>
              <w:pStyle w:val="TableParagraph"/>
              <w:rPr>
                <w:sz w:val="18"/>
              </w:rPr>
            </w:pPr>
          </w:p>
        </w:tc>
        <w:tc>
          <w:tcPr>
            <w:tcW w:w="590" w:type="dxa"/>
            <w:tcBorders>
              <w:top w:val="nil"/>
            </w:tcBorders>
          </w:tcPr>
          <w:p w14:paraId="16DA4CBF" w14:textId="77777777" w:rsidR="00997F6A" w:rsidRDefault="00997F6A">
            <w:pPr>
              <w:pStyle w:val="TableParagraph"/>
              <w:rPr>
                <w:sz w:val="18"/>
              </w:rPr>
            </w:pPr>
          </w:p>
        </w:tc>
        <w:tc>
          <w:tcPr>
            <w:tcW w:w="657" w:type="dxa"/>
          </w:tcPr>
          <w:p w14:paraId="4FBEE964" w14:textId="77777777" w:rsidR="00997F6A" w:rsidRDefault="00997F6A">
            <w:pPr>
              <w:pStyle w:val="TableParagraph"/>
              <w:rPr>
                <w:sz w:val="18"/>
              </w:rPr>
            </w:pPr>
          </w:p>
        </w:tc>
        <w:tc>
          <w:tcPr>
            <w:tcW w:w="705" w:type="dxa"/>
          </w:tcPr>
          <w:p w14:paraId="6A0C8F65" w14:textId="77777777" w:rsidR="00997F6A" w:rsidRDefault="00997F6A">
            <w:pPr>
              <w:pStyle w:val="TableParagraph"/>
              <w:rPr>
                <w:sz w:val="18"/>
              </w:rPr>
            </w:pPr>
          </w:p>
        </w:tc>
        <w:tc>
          <w:tcPr>
            <w:tcW w:w="638" w:type="dxa"/>
            <w:tcBorders>
              <w:top w:val="nil"/>
            </w:tcBorders>
          </w:tcPr>
          <w:p w14:paraId="7EE60F5F" w14:textId="77777777" w:rsidR="00997F6A" w:rsidRDefault="00997F6A">
            <w:pPr>
              <w:pStyle w:val="TableParagraph"/>
              <w:rPr>
                <w:sz w:val="18"/>
              </w:rPr>
            </w:pPr>
          </w:p>
        </w:tc>
        <w:tc>
          <w:tcPr>
            <w:tcW w:w="686" w:type="dxa"/>
            <w:tcBorders>
              <w:top w:val="nil"/>
            </w:tcBorders>
          </w:tcPr>
          <w:p w14:paraId="5AE8AF1D" w14:textId="77777777" w:rsidR="00997F6A" w:rsidRDefault="00997F6A">
            <w:pPr>
              <w:pStyle w:val="TableParagraph"/>
              <w:rPr>
                <w:sz w:val="18"/>
              </w:rPr>
            </w:pPr>
          </w:p>
        </w:tc>
      </w:tr>
      <w:tr w:rsidR="00997F6A" w14:paraId="4B7F0089" w14:textId="77777777">
        <w:trPr>
          <w:trHeight w:val="618"/>
        </w:trPr>
        <w:tc>
          <w:tcPr>
            <w:tcW w:w="1219" w:type="dxa"/>
            <w:vMerge w:val="restart"/>
          </w:tcPr>
          <w:p w14:paraId="3A992F4E" w14:textId="77777777" w:rsidR="00997F6A" w:rsidRDefault="005C48BA">
            <w:pPr>
              <w:pStyle w:val="TableParagraph"/>
              <w:spacing w:line="202" w:lineRule="exact"/>
              <w:ind w:left="131"/>
              <w:rPr>
                <w:sz w:val="18"/>
              </w:rPr>
            </w:pPr>
            <w:r>
              <w:rPr>
                <w:spacing w:val="-2"/>
                <w:sz w:val="18"/>
              </w:rPr>
              <w:t>Водопровод</w:t>
            </w:r>
          </w:p>
        </w:tc>
        <w:tc>
          <w:tcPr>
            <w:tcW w:w="758" w:type="dxa"/>
          </w:tcPr>
          <w:p w14:paraId="21B88A72" w14:textId="77777777" w:rsidR="00997F6A" w:rsidRDefault="005C48BA">
            <w:pPr>
              <w:pStyle w:val="TableParagraph"/>
              <w:spacing w:line="202" w:lineRule="exact"/>
              <w:ind w:left="147" w:right="128"/>
              <w:jc w:val="center"/>
              <w:rPr>
                <w:sz w:val="18"/>
              </w:rPr>
            </w:pPr>
            <w:r>
              <w:rPr>
                <w:spacing w:val="-5"/>
                <w:sz w:val="18"/>
              </w:rPr>
              <w:t>1,5</w:t>
            </w:r>
          </w:p>
        </w:tc>
        <w:tc>
          <w:tcPr>
            <w:tcW w:w="657" w:type="dxa"/>
            <w:vMerge w:val="restart"/>
          </w:tcPr>
          <w:p w14:paraId="3FA3F95A" w14:textId="77777777" w:rsidR="00997F6A" w:rsidRDefault="005C48BA">
            <w:pPr>
              <w:pStyle w:val="TableParagraph"/>
              <w:ind w:left="132" w:right="108" w:hanging="3"/>
              <w:jc w:val="center"/>
              <w:rPr>
                <w:sz w:val="18"/>
              </w:rPr>
            </w:pPr>
            <w:r>
              <w:rPr>
                <w:spacing w:val="-4"/>
                <w:sz w:val="18"/>
              </w:rPr>
              <w:t>См. прим</w:t>
            </w:r>
          </w:p>
          <w:p w14:paraId="10A1C58B" w14:textId="77777777" w:rsidR="00997F6A" w:rsidRDefault="005C48BA">
            <w:pPr>
              <w:pStyle w:val="TableParagraph"/>
              <w:spacing w:line="256" w:lineRule="auto"/>
              <w:ind w:left="285" w:right="262" w:firstLine="2"/>
              <w:jc w:val="center"/>
              <w:rPr>
                <w:sz w:val="18"/>
              </w:rPr>
            </w:pPr>
            <w:r>
              <w:rPr>
                <w:spacing w:val="-10"/>
                <w:sz w:val="18"/>
              </w:rPr>
              <w:t>.</w:t>
            </w:r>
            <w:r>
              <w:rPr>
                <w:sz w:val="18"/>
              </w:rPr>
              <w:t xml:space="preserve"> </w:t>
            </w:r>
            <w:r>
              <w:rPr>
                <w:spacing w:val="-10"/>
                <w:sz w:val="18"/>
              </w:rPr>
              <w:t>2</w:t>
            </w:r>
          </w:p>
        </w:tc>
        <w:tc>
          <w:tcPr>
            <w:tcW w:w="782" w:type="dxa"/>
            <w:vMerge w:val="restart"/>
          </w:tcPr>
          <w:p w14:paraId="292422CA" w14:textId="77777777" w:rsidR="00997F6A" w:rsidRDefault="005C48BA">
            <w:pPr>
              <w:pStyle w:val="TableParagraph"/>
              <w:spacing w:line="202" w:lineRule="exact"/>
              <w:ind w:left="281"/>
              <w:rPr>
                <w:sz w:val="18"/>
              </w:rPr>
            </w:pPr>
            <w:r>
              <w:rPr>
                <w:spacing w:val="-5"/>
                <w:sz w:val="18"/>
              </w:rPr>
              <w:t>1,5</w:t>
            </w:r>
          </w:p>
        </w:tc>
        <w:tc>
          <w:tcPr>
            <w:tcW w:w="2298" w:type="dxa"/>
            <w:gridSpan w:val="4"/>
            <w:vMerge w:val="restart"/>
          </w:tcPr>
          <w:p w14:paraId="6A57692F" w14:textId="77777777" w:rsidR="00997F6A" w:rsidRDefault="005C48BA">
            <w:pPr>
              <w:pStyle w:val="TableParagraph"/>
              <w:spacing w:line="202" w:lineRule="exact"/>
              <w:ind w:left="23" w:right="7"/>
              <w:jc w:val="center"/>
              <w:rPr>
                <w:sz w:val="18"/>
              </w:rPr>
            </w:pPr>
            <w:r>
              <w:rPr>
                <w:sz w:val="18"/>
              </w:rPr>
              <w:t xml:space="preserve">См. СП </w:t>
            </w:r>
            <w:r>
              <w:rPr>
                <w:spacing w:val="-2"/>
                <w:sz w:val="18"/>
              </w:rPr>
              <w:t>62.13330.2011,</w:t>
            </w:r>
          </w:p>
          <w:p w14:paraId="366B2D0E" w14:textId="77777777" w:rsidR="00997F6A" w:rsidRDefault="005C48BA">
            <w:pPr>
              <w:pStyle w:val="TableParagraph"/>
              <w:spacing w:line="494" w:lineRule="auto"/>
              <w:ind w:left="300" w:right="272"/>
              <w:jc w:val="center"/>
              <w:rPr>
                <w:sz w:val="18"/>
              </w:rPr>
            </w:pPr>
            <w:r>
              <w:rPr>
                <w:sz w:val="18"/>
              </w:rPr>
              <w:t>приложение</w:t>
            </w:r>
            <w:r>
              <w:rPr>
                <w:spacing w:val="-12"/>
                <w:sz w:val="18"/>
              </w:rPr>
              <w:t xml:space="preserve"> </w:t>
            </w:r>
            <w:r>
              <w:rPr>
                <w:sz w:val="18"/>
              </w:rPr>
              <w:t>В, таблица В.1</w:t>
            </w:r>
          </w:p>
        </w:tc>
        <w:tc>
          <w:tcPr>
            <w:tcW w:w="643" w:type="dxa"/>
            <w:vMerge w:val="restart"/>
          </w:tcPr>
          <w:p w14:paraId="48AC4B07" w14:textId="77777777" w:rsidR="00997F6A" w:rsidRDefault="005C48BA">
            <w:pPr>
              <w:pStyle w:val="TableParagraph"/>
              <w:spacing w:line="202" w:lineRule="exact"/>
              <w:ind w:left="240"/>
              <w:rPr>
                <w:sz w:val="18"/>
              </w:rPr>
            </w:pPr>
            <w:r>
              <w:rPr>
                <w:spacing w:val="-5"/>
                <w:sz w:val="18"/>
              </w:rPr>
              <w:t>1*</w:t>
            </w:r>
          </w:p>
        </w:tc>
        <w:tc>
          <w:tcPr>
            <w:tcW w:w="590" w:type="dxa"/>
            <w:vMerge w:val="restart"/>
          </w:tcPr>
          <w:p w14:paraId="14C71653" w14:textId="77777777" w:rsidR="00997F6A" w:rsidRDefault="005C48BA">
            <w:pPr>
              <w:pStyle w:val="TableParagraph"/>
              <w:spacing w:line="202" w:lineRule="exact"/>
              <w:ind w:left="187"/>
              <w:rPr>
                <w:sz w:val="18"/>
              </w:rPr>
            </w:pPr>
            <w:r>
              <w:rPr>
                <w:spacing w:val="-5"/>
                <w:sz w:val="18"/>
              </w:rPr>
              <w:t>0,5</w:t>
            </w:r>
          </w:p>
        </w:tc>
        <w:tc>
          <w:tcPr>
            <w:tcW w:w="657" w:type="dxa"/>
            <w:vMerge w:val="restart"/>
          </w:tcPr>
          <w:p w14:paraId="34B02C45" w14:textId="77777777" w:rsidR="00997F6A" w:rsidRDefault="005C48BA">
            <w:pPr>
              <w:pStyle w:val="TableParagraph"/>
              <w:spacing w:line="202" w:lineRule="exact"/>
              <w:ind w:left="221"/>
              <w:rPr>
                <w:sz w:val="18"/>
              </w:rPr>
            </w:pPr>
            <w:r>
              <w:rPr>
                <w:spacing w:val="-5"/>
                <w:sz w:val="18"/>
              </w:rPr>
              <w:t>1,5</w:t>
            </w:r>
          </w:p>
        </w:tc>
        <w:tc>
          <w:tcPr>
            <w:tcW w:w="705" w:type="dxa"/>
            <w:vMerge w:val="restart"/>
          </w:tcPr>
          <w:p w14:paraId="659F1CCB" w14:textId="77777777" w:rsidR="00997F6A" w:rsidRDefault="005C48BA">
            <w:pPr>
              <w:pStyle w:val="TableParagraph"/>
              <w:spacing w:line="202" w:lineRule="exact"/>
              <w:ind w:left="246"/>
              <w:rPr>
                <w:sz w:val="18"/>
              </w:rPr>
            </w:pPr>
            <w:r>
              <w:rPr>
                <w:spacing w:val="-5"/>
                <w:sz w:val="18"/>
              </w:rPr>
              <w:t>1,5</w:t>
            </w:r>
          </w:p>
        </w:tc>
        <w:tc>
          <w:tcPr>
            <w:tcW w:w="638" w:type="dxa"/>
            <w:vMerge w:val="restart"/>
          </w:tcPr>
          <w:p w14:paraId="24208DC3" w14:textId="77777777" w:rsidR="00997F6A" w:rsidRDefault="005C48BA">
            <w:pPr>
              <w:pStyle w:val="TableParagraph"/>
              <w:spacing w:line="202" w:lineRule="exact"/>
              <w:ind w:left="213"/>
              <w:rPr>
                <w:sz w:val="18"/>
              </w:rPr>
            </w:pPr>
            <w:r>
              <w:rPr>
                <w:spacing w:val="-5"/>
                <w:sz w:val="18"/>
              </w:rPr>
              <w:t>1,5</w:t>
            </w:r>
          </w:p>
        </w:tc>
        <w:tc>
          <w:tcPr>
            <w:tcW w:w="686" w:type="dxa"/>
            <w:vMerge w:val="restart"/>
          </w:tcPr>
          <w:p w14:paraId="0FEB288A" w14:textId="77777777" w:rsidR="00997F6A" w:rsidRDefault="005C48BA">
            <w:pPr>
              <w:pStyle w:val="TableParagraph"/>
              <w:spacing w:line="202" w:lineRule="exact"/>
              <w:ind w:left="39"/>
              <w:jc w:val="center"/>
              <w:rPr>
                <w:sz w:val="18"/>
              </w:rPr>
            </w:pPr>
            <w:r>
              <w:rPr>
                <w:spacing w:val="-10"/>
                <w:sz w:val="18"/>
              </w:rPr>
              <w:t>1</w:t>
            </w:r>
          </w:p>
        </w:tc>
      </w:tr>
      <w:tr w:rsidR="00997F6A" w14:paraId="2A217C5F" w14:textId="77777777">
        <w:trPr>
          <w:trHeight w:val="829"/>
        </w:trPr>
        <w:tc>
          <w:tcPr>
            <w:tcW w:w="1219" w:type="dxa"/>
            <w:vMerge/>
            <w:tcBorders>
              <w:top w:val="nil"/>
            </w:tcBorders>
          </w:tcPr>
          <w:p w14:paraId="62446FC5" w14:textId="77777777" w:rsidR="00997F6A" w:rsidRDefault="00997F6A">
            <w:pPr>
              <w:rPr>
                <w:sz w:val="2"/>
                <w:szCs w:val="2"/>
              </w:rPr>
            </w:pPr>
          </w:p>
        </w:tc>
        <w:tc>
          <w:tcPr>
            <w:tcW w:w="758" w:type="dxa"/>
          </w:tcPr>
          <w:p w14:paraId="7680B6E6" w14:textId="77777777" w:rsidR="00997F6A" w:rsidRDefault="005C48BA">
            <w:pPr>
              <w:pStyle w:val="TableParagraph"/>
              <w:spacing w:line="242" w:lineRule="auto"/>
              <w:ind w:left="141" w:right="119" w:firstLine="3"/>
              <w:jc w:val="center"/>
              <w:rPr>
                <w:sz w:val="18"/>
              </w:rPr>
            </w:pPr>
            <w:r>
              <w:rPr>
                <w:spacing w:val="-4"/>
                <w:sz w:val="18"/>
              </w:rPr>
              <w:t xml:space="preserve">См. </w:t>
            </w:r>
            <w:r>
              <w:rPr>
                <w:spacing w:val="-2"/>
                <w:sz w:val="18"/>
              </w:rPr>
              <w:t xml:space="preserve">приме </w:t>
            </w:r>
            <w:proofErr w:type="spellStart"/>
            <w:r>
              <w:rPr>
                <w:spacing w:val="-2"/>
                <w:sz w:val="18"/>
              </w:rPr>
              <w:t>чание</w:t>
            </w:r>
            <w:proofErr w:type="spellEnd"/>
          </w:p>
          <w:p w14:paraId="42F589B2" w14:textId="77777777" w:rsidR="00997F6A" w:rsidRDefault="005C48BA">
            <w:pPr>
              <w:pStyle w:val="TableParagraph"/>
              <w:spacing w:line="188" w:lineRule="exact"/>
              <w:ind w:left="147" w:right="132"/>
              <w:jc w:val="center"/>
              <w:rPr>
                <w:sz w:val="18"/>
              </w:rPr>
            </w:pPr>
            <w:r>
              <w:rPr>
                <w:spacing w:val="-10"/>
                <w:sz w:val="18"/>
              </w:rPr>
              <w:t>1</w:t>
            </w:r>
          </w:p>
        </w:tc>
        <w:tc>
          <w:tcPr>
            <w:tcW w:w="657" w:type="dxa"/>
            <w:vMerge/>
            <w:tcBorders>
              <w:top w:val="nil"/>
            </w:tcBorders>
          </w:tcPr>
          <w:p w14:paraId="60B03A1E" w14:textId="77777777" w:rsidR="00997F6A" w:rsidRDefault="00997F6A">
            <w:pPr>
              <w:rPr>
                <w:sz w:val="2"/>
                <w:szCs w:val="2"/>
              </w:rPr>
            </w:pPr>
          </w:p>
        </w:tc>
        <w:tc>
          <w:tcPr>
            <w:tcW w:w="782" w:type="dxa"/>
            <w:vMerge/>
            <w:tcBorders>
              <w:top w:val="nil"/>
            </w:tcBorders>
          </w:tcPr>
          <w:p w14:paraId="63B28389" w14:textId="77777777" w:rsidR="00997F6A" w:rsidRDefault="00997F6A">
            <w:pPr>
              <w:rPr>
                <w:sz w:val="2"/>
                <w:szCs w:val="2"/>
              </w:rPr>
            </w:pPr>
          </w:p>
        </w:tc>
        <w:tc>
          <w:tcPr>
            <w:tcW w:w="2298" w:type="dxa"/>
            <w:gridSpan w:val="4"/>
            <w:vMerge/>
            <w:tcBorders>
              <w:top w:val="nil"/>
            </w:tcBorders>
          </w:tcPr>
          <w:p w14:paraId="526D1B86" w14:textId="77777777" w:rsidR="00997F6A" w:rsidRDefault="00997F6A">
            <w:pPr>
              <w:rPr>
                <w:sz w:val="2"/>
                <w:szCs w:val="2"/>
              </w:rPr>
            </w:pPr>
          </w:p>
        </w:tc>
        <w:tc>
          <w:tcPr>
            <w:tcW w:w="643" w:type="dxa"/>
            <w:vMerge/>
            <w:tcBorders>
              <w:top w:val="nil"/>
            </w:tcBorders>
          </w:tcPr>
          <w:p w14:paraId="3EC5CE14" w14:textId="77777777" w:rsidR="00997F6A" w:rsidRDefault="00997F6A">
            <w:pPr>
              <w:rPr>
                <w:sz w:val="2"/>
                <w:szCs w:val="2"/>
              </w:rPr>
            </w:pPr>
          </w:p>
        </w:tc>
        <w:tc>
          <w:tcPr>
            <w:tcW w:w="590" w:type="dxa"/>
            <w:vMerge/>
            <w:tcBorders>
              <w:top w:val="nil"/>
            </w:tcBorders>
          </w:tcPr>
          <w:p w14:paraId="457FAC68" w14:textId="77777777" w:rsidR="00997F6A" w:rsidRDefault="00997F6A">
            <w:pPr>
              <w:rPr>
                <w:sz w:val="2"/>
                <w:szCs w:val="2"/>
              </w:rPr>
            </w:pPr>
          </w:p>
        </w:tc>
        <w:tc>
          <w:tcPr>
            <w:tcW w:w="657" w:type="dxa"/>
            <w:vMerge/>
            <w:tcBorders>
              <w:top w:val="nil"/>
            </w:tcBorders>
          </w:tcPr>
          <w:p w14:paraId="4E05F523" w14:textId="77777777" w:rsidR="00997F6A" w:rsidRDefault="00997F6A">
            <w:pPr>
              <w:rPr>
                <w:sz w:val="2"/>
                <w:szCs w:val="2"/>
              </w:rPr>
            </w:pPr>
          </w:p>
        </w:tc>
        <w:tc>
          <w:tcPr>
            <w:tcW w:w="705" w:type="dxa"/>
            <w:vMerge/>
            <w:tcBorders>
              <w:top w:val="nil"/>
            </w:tcBorders>
          </w:tcPr>
          <w:p w14:paraId="559A1402" w14:textId="77777777" w:rsidR="00997F6A" w:rsidRDefault="00997F6A">
            <w:pPr>
              <w:rPr>
                <w:sz w:val="2"/>
                <w:szCs w:val="2"/>
              </w:rPr>
            </w:pPr>
          </w:p>
        </w:tc>
        <w:tc>
          <w:tcPr>
            <w:tcW w:w="638" w:type="dxa"/>
            <w:vMerge/>
            <w:tcBorders>
              <w:top w:val="nil"/>
            </w:tcBorders>
          </w:tcPr>
          <w:p w14:paraId="12FE77D5" w14:textId="77777777" w:rsidR="00997F6A" w:rsidRDefault="00997F6A">
            <w:pPr>
              <w:rPr>
                <w:sz w:val="2"/>
                <w:szCs w:val="2"/>
              </w:rPr>
            </w:pPr>
          </w:p>
        </w:tc>
        <w:tc>
          <w:tcPr>
            <w:tcW w:w="686" w:type="dxa"/>
            <w:vMerge/>
            <w:tcBorders>
              <w:top w:val="nil"/>
            </w:tcBorders>
          </w:tcPr>
          <w:p w14:paraId="4747D775" w14:textId="77777777" w:rsidR="00997F6A" w:rsidRDefault="00997F6A">
            <w:pPr>
              <w:rPr>
                <w:sz w:val="2"/>
                <w:szCs w:val="2"/>
              </w:rPr>
            </w:pPr>
          </w:p>
        </w:tc>
      </w:tr>
      <w:tr w:rsidR="00997F6A" w14:paraId="2290B4CB" w14:textId="77777777">
        <w:trPr>
          <w:trHeight w:val="825"/>
        </w:trPr>
        <w:tc>
          <w:tcPr>
            <w:tcW w:w="1219" w:type="dxa"/>
          </w:tcPr>
          <w:p w14:paraId="61AD0C52" w14:textId="77777777" w:rsidR="00997F6A" w:rsidRDefault="005C48BA">
            <w:pPr>
              <w:pStyle w:val="TableParagraph"/>
              <w:ind w:left="131" w:right="127"/>
              <w:rPr>
                <w:sz w:val="18"/>
              </w:rPr>
            </w:pPr>
            <w:proofErr w:type="spellStart"/>
            <w:r>
              <w:rPr>
                <w:spacing w:val="-2"/>
                <w:sz w:val="18"/>
              </w:rPr>
              <w:t>Канализаци</w:t>
            </w:r>
            <w:proofErr w:type="spellEnd"/>
            <w:r>
              <w:rPr>
                <w:spacing w:val="-2"/>
                <w:sz w:val="18"/>
              </w:rPr>
              <w:t xml:space="preserve"> </w:t>
            </w:r>
            <w:r>
              <w:rPr>
                <w:sz w:val="18"/>
              </w:rPr>
              <w:t>я бытовая</w:t>
            </w:r>
          </w:p>
        </w:tc>
        <w:tc>
          <w:tcPr>
            <w:tcW w:w="758" w:type="dxa"/>
          </w:tcPr>
          <w:p w14:paraId="46BE8E64" w14:textId="77777777" w:rsidR="00997F6A" w:rsidRDefault="005C48BA">
            <w:pPr>
              <w:pStyle w:val="TableParagraph"/>
              <w:ind w:left="141" w:right="115" w:firstLine="100"/>
              <w:rPr>
                <w:sz w:val="18"/>
              </w:rPr>
            </w:pPr>
            <w:r>
              <w:rPr>
                <w:spacing w:val="-4"/>
                <w:sz w:val="18"/>
              </w:rPr>
              <w:t xml:space="preserve">См. </w:t>
            </w:r>
            <w:r>
              <w:rPr>
                <w:spacing w:val="-2"/>
                <w:sz w:val="18"/>
              </w:rPr>
              <w:t xml:space="preserve">приме </w:t>
            </w:r>
            <w:proofErr w:type="spellStart"/>
            <w:r>
              <w:rPr>
                <w:spacing w:val="-2"/>
                <w:sz w:val="18"/>
              </w:rPr>
              <w:t>чания</w:t>
            </w:r>
            <w:proofErr w:type="spellEnd"/>
          </w:p>
          <w:p w14:paraId="17695BB0" w14:textId="77777777" w:rsidR="00997F6A" w:rsidRDefault="005C48BA">
            <w:pPr>
              <w:pStyle w:val="TableParagraph"/>
              <w:spacing w:line="189" w:lineRule="exact"/>
              <w:ind w:left="155"/>
              <w:rPr>
                <w:sz w:val="18"/>
              </w:rPr>
            </w:pPr>
            <w:r>
              <w:rPr>
                <w:sz w:val="18"/>
              </w:rPr>
              <w:t>1,</w:t>
            </w:r>
            <w:r>
              <w:rPr>
                <w:spacing w:val="1"/>
                <w:sz w:val="18"/>
              </w:rPr>
              <w:t xml:space="preserve"> </w:t>
            </w:r>
            <w:r>
              <w:rPr>
                <w:sz w:val="18"/>
              </w:rPr>
              <w:t>2,</w:t>
            </w:r>
            <w:r>
              <w:rPr>
                <w:spacing w:val="1"/>
                <w:sz w:val="18"/>
              </w:rPr>
              <w:t xml:space="preserve"> </w:t>
            </w:r>
            <w:r>
              <w:rPr>
                <w:spacing w:val="-10"/>
                <w:sz w:val="18"/>
              </w:rPr>
              <w:t>3</w:t>
            </w:r>
          </w:p>
        </w:tc>
        <w:tc>
          <w:tcPr>
            <w:tcW w:w="657" w:type="dxa"/>
          </w:tcPr>
          <w:p w14:paraId="3FEF1BBF" w14:textId="77777777" w:rsidR="00997F6A" w:rsidRDefault="005C48BA">
            <w:pPr>
              <w:pStyle w:val="TableParagraph"/>
              <w:spacing w:line="202" w:lineRule="exact"/>
              <w:ind w:left="42" w:right="17"/>
              <w:jc w:val="center"/>
              <w:rPr>
                <w:sz w:val="18"/>
              </w:rPr>
            </w:pPr>
            <w:r>
              <w:rPr>
                <w:spacing w:val="-5"/>
                <w:sz w:val="18"/>
              </w:rPr>
              <w:t>0,4</w:t>
            </w:r>
          </w:p>
        </w:tc>
        <w:tc>
          <w:tcPr>
            <w:tcW w:w="782" w:type="dxa"/>
          </w:tcPr>
          <w:p w14:paraId="530839B0" w14:textId="77777777" w:rsidR="00997F6A" w:rsidRDefault="005C48BA">
            <w:pPr>
              <w:pStyle w:val="TableParagraph"/>
              <w:spacing w:line="202" w:lineRule="exact"/>
              <w:ind w:left="32" w:right="6"/>
              <w:jc w:val="center"/>
              <w:rPr>
                <w:sz w:val="18"/>
              </w:rPr>
            </w:pPr>
            <w:r>
              <w:rPr>
                <w:spacing w:val="-5"/>
                <w:sz w:val="18"/>
              </w:rPr>
              <w:t>0,4</w:t>
            </w:r>
          </w:p>
        </w:tc>
        <w:tc>
          <w:tcPr>
            <w:tcW w:w="2298" w:type="dxa"/>
            <w:gridSpan w:val="4"/>
          </w:tcPr>
          <w:p w14:paraId="7D9A03D4" w14:textId="77777777" w:rsidR="00997F6A" w:rsidRDefault="005C48BA">
            <w:pPr>
              <w:pStyle w:val="TableParagraph"/>
              <w:spacing w:line="202" w:lineRule="exact"/>
              <w:ind w:left="277"/>
              <w:rPr>
                <w:sz w:val="18"/>
              </w:rPr>
            </w:pPr>
            <w:r>
              <w:rPr>
                <w:sz w:val="18"/>
              </w:rPr>
              <w:t xml:space="preserve">См. СП </w:t>
            </w:r>
            <w:r>
              <w:rPr>
                <w:spacing w:val="-2"/>
                <w:sz w:val="18"/>
              </w:rPr>
              <w:t>62.13330.2011,</w:t>
            </w:r>
          </w:p>
          <w:p w14:paraId="1891D5A1" w14:textId="77777777" w:rsidR="00997F6A" w:rsidRDefault="005C48BA">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14:paraId="2DBD2D79" w14:textId="77777777" w:rsidR="00997F6A" w:rsidRDefault="005C48BA">
            <w:pPr>
              <w:pStyle w:val="TableParagraph"/>
              <w:spacing w:line="202" w:lineRule="exact"/>
              <w:ind w:left="162" w:right="128"/>
              <w:jc w:val="center"/>
              <w:rPr>
                <w:sz w:val="18"/>
              </w:rPr>
            </w:pPr>
            <w:r>
              <w:rPr>
                <w:spacing w:val="-5"/>
                <w:sz w:val="18"/>
              </w:rPr>
              <w:t>1*</w:t>
            </w:r>
          </w:p>
        </w:tc>
        <w:tc>
          <w:tcPr>
            <w:tcW w:w="590" w:type="dxa"/>
          </w:tcPr>
          <w:p w14:paraId="4D864656" w14:textId="77777777" w:rsidR="00997F6A" w:rsidRDefault="005C48BA">
            <w:pPr>
              <w:pStyle w:val="TableParagraph"/>
              <w:spacing w:line="202" w:lineRule="exact"/>
              <w:ind w:left="33" w:right="3"/>
              <w:jc w:val="center"/>
              <w:rPr>
                <w:sz w:val="18"/>
              </w:rPr>
            </w:pPr>
            <w:r>
              <w:rPr>
                <w:spacing w:val="-5"/>
                <w:sz w:val="18"/>
              </w:rPr>
              <w:t>0,5</w:t>
            </w:r>
          </w:p>
        </w:tc>
        <w:tc>
          <w:tcPr>
            <w:tcW w:w="657" w:type="dxa"/>
          </w:tcPr>
          <w:p w14:paraId="334520BE" w14:textId="77777777" w:rsidR="00997F6A" w:rsidRDefault="005C48BA">
            <w:pPr>
              <w:pStyle w:val="TableParagraph"/>
              <w:spacing w:line="202" w:lineRule="exact"/>
              <w:ind w:left="42" w:right="11"/>
              <w:jc w:val="center"/>
              <w:rPr>
                <w:sz w:val="18"/>
              </w:rPr>
            </w:pPr>
            <w:r>
              <w:rPr>
                <w:spacing w:val="-5"/>
                <w:sz w:val="18"/>
              </w:rPr>
              <w:t>0,5</w:t>
            </w:r>
          </w:p>
        </w:tc>
        <w:tc>
          <w:tcPr>
            <w:tcW w:w="705" w:type="dxa"/>
          </w:tcPr>
          <w:p w14:paraId="7E05E825" w14:textId="77777777" w:rsidR="00997F6A" w:rsidRDefault="005C48BA">
            <w:pPr>
              <w:pStyle w:val="TableParagraph"/>
              <w:spacing w:line="202" w:lineRule="exact"/>
              <w:ind w:left="33" w:right="6"/>
              <w:jc w:val="center"/>
              <w:rPr>
                <w:sz w:val="18"/>
              </w:rPr>
            </w:pPr>
            <w:r>
              <w:rPr>
                <w:spacing w:val="-10"/>
                <w:sz w:val="18"/>
              </w:rPr>
              <w:t>1</w:t>
            </w:r>
          </w:p>
        </w:tc>
        <w:tc>
          <w:tcPr>
            <w:tcW w:w="638" w:type="dxa"/>
          </w:tcPr>
          <w:p w14:paraId="43A7CC73" w14:textId="77777777" w:rsidR="00997F6A" w:rsidRDefault="005C48BA">
            <w:pPr>
              <w:pStyle w:val="TableParagraph"/>
              <w:spacing w:line="202" w:lineRule="exact"/>
              <w:ind w:left="51" w:right="23"/>
              <w:jc w:val="center"/>
              <w:rPr>
                <w:sz w:val="18"/>
              </w:rPr>
            </w:pPr>
            <w:r>
              <w:rPr>
                <w:spacing w:val="-10"/>
                <w:sz w:val="18"/>
              </w:rPr>
              <w:t>1</w:t>
            </w:r>
          </w:p>
        </w:tc>
        <w:tc>
          <w:tcPr>
            <w:tcW w:w="686" w:type="dxa"/>
          </w:tcPr>
          <w:p w14:paraId="175B3F1B" w14:textId="77777777" w:rsidR="00997F6A" w:rsidRDefault="005C48BA">
            <w:pPr>
              <w:pStyle w:val="TableParagraph"/>
              <w:spacing w:line="202" w:lineRule="exact"/>
              <w:ind w:left="43" w:right="4"/>
              <w:jc w:val="center"/>
              <w:rPr>
                <w:sz w:val="18"/>
              </w:rPr>
            </w:pPr>
            <w:r>
              <w:rPr>
                <w:spacing w:val="-10"/>
                <w:sz w:val="18"/>
              </w:rPr>
              <w:t>1</w:t>
            </w:r>
          </w:p>
        </w:tc>
      </w:tr>
      <w:tr w:rsidR="00997F6A" w14:paraId="4F54A740" w14:textId="77777777">
        <w:trPr>
          <w:trHeight w:val="829"/>
        </w:trPr>
        <w:tc>
          <w:tcPr>
            <w:tcW w:w="1219" w:type="dxa"/>
          </w:tcPr>
          <w:p w14:paraId="24749C40" w14:textId="77777777" w:rsidR="00997F6A" w:rsidRDefault="005C48BA">
            <w:pPr>
              <w:pStyle w:val="TableParagraph"/>
              <w:ind w:left="131" w:right="127"/>
              <w:rPr>
                <w:sz w:val="18"/>
              </w:rPr>
            </w:pPr>
            <w:proofErr w:type="spellStart"/>
            <w:r>
              <w:rPr>
                <w:spacing w:val="-2"/>
                <w:sz w:val="18"/>
              </w:rPr>
              <w:t>Канализаци</w:t>
            </w:r>
            <w:proofErr w:type="spellEnd"/>
            <w:r>
              <w:rPr>
                <w:spacing w:val="-2"/>
                <w:sz w:val="18"/>
              </w:rPr>
              <w:t xml:space="preserve"> </w:t>
            </w:r>
            <w:r>
              <w:rPr>
                <w:sz w:val="18"/>
              </w:rPr>
              <w:t>я дождевая</w:t>
            </w:r>
          </w:p>
        </w:tc>
        <w:tc>
          <w:tcPr>
            <w:tcW w:w="758" w:type="dxa"/>
          </w:tcPr>
          <w:p w14:paraId="289B0830" w14:textId="77777777" w:rsidR="00997F6A" w:rsidRDefault="005C48BA">
            <w:pPr>
              <w:pStyle w:val="TableParagraph"/>
              <w:spacing w:line="206" w:lineRule="exact"/>
              <w:ind w:left="141" w:right="119" w:firstLine="3"/>
              <w:jc w:val="center"/>
              <w:rPr>
                <w:sz w:val="18"/>
              </w:rPr>
            </w:pPr>
            <w:r>
              <w:rPr>
                <w:spacing w:val="-4"/>
                <w:sz w:val="18"/>
              </w:rPr>
              <w:t xml:space="preserve">См. </w:t>
            </w:r>
            <w:r>
              <w:rPr>
                <w:spacing w:val="-2"/>
                <w:sz w:val="18"/>
              </w:rPr>
              <w:t xml:space="preserve">приме </w:t>
            </w:r>
            <w:proofErr w:type="spellStart"/>
            <w:r>
              <w:rPr>
                <w:spacing w:val="-2"/>
                <w:sz w:val="18"/>
              </w:rPr>
              <w:t>чания</w:t>
            </w:r>
            <w:proofErr w:type="spellEnd"/>
            <w:r>
              <w:rPr>
                <w:spacing w:val="-2"/>
                <w:sz w:val="18"/>
              </w:rPr>
              <w:t xml:space="preserve"> </w:t>
            </w:r>
            <w:r>
              <w:rPr>
                <w:sz w:val="18"/>
              </w:rPr>
              <w:t>2, 3</w:t>
            </w:r>
          </w:p>
        </w:tc>
        <w:tc>
          <w:tcPr>
            <w:tcW w:w="657" w:type="dxa"/>
          </w:tcPr>
          <w:p w14:paraId="5E95D11C" w14:textId="77777777" w:rsidR="00997F6A" w:rsidRDefault="005C48BA">
            <w:pPr>
              <w:pStyle w:val="TableParagraph"/>
              <w:spacing w:line="207" w:lineRule="exact"/>
              <w:ind w:left="42" w:right="17"/>
              <w:jc w:val="center"/>
              <w:rPr>
                <w:sz w:val="18"/>
              </w:rPr>
            </w:pPr>
            <w:r>
              <w:rPr>
                <w:spacing w:val="-5"/>
                <w:sz w:val="18"/>
              </w:rPr>
              <w:t>0,4</w:t>
            </w:r>
          </w:p>
        </w:tc>
        <w:tc>
          <w:tcPr>
            <w:tcW w:w="782" w:type="dxa"/>
          </w:tcPr>
          <w:p w14:paraId="3483F770" w14:textId="77777777" w:rsidR="00997F6A" w:rsidRDefault="005C48BA">
            <w:pPr>
              <w:pStyle w:val="TableParagraph"/>
              <w:spacing w:line="207" w:lineRule="exact"/>
              <w:ind w:left="32" w:right="6"/>
              <w:jc w:val="center"/>
              <w:rPr>
                <w:sz w:val="18"/>
              </w:rPr>
            </w:pPr>
            <w:r>
              <w:rPr>
                <w:spacing w:val="-5"/>
                <w:sz w:val="18"/>
              </w:rPr>
              <w:t>0,4</w:t>
            </w:r>
          </w:p>
        </w:tc>
        <w:tc>
          <w:tcPr>
            <w:tcW w:w="2298" w:type="dxa"/>
            <w:gridSpan w:val="4"/>
          </w:tcPr>
          <w:p w14:paraId="45B85C7A" w14:textId="77777777" w:rsidR="00997F6A" w:rsidRDefault="005C48BA">
            <w:pPr>
              <w:pStyle w:val="TableParagraph"/>
              <w:spacing w:line="206" w:lineRule="exact"/>
              <w:ind w:left="277"/>
              <w:rPr>
                <w:sz w:val="18"/>
              </w:rPr>
            </w:pPr>
            <w:r>
              <w:rPr>
                <w:sz w:val="18"/>
              </w:rPr>
              <w:t xml:space="preserve">См. СП </w:t>
            </w:r>
            <w:r>
              <w:rPr>
                <w:spacing w:val="-2"/>
                <w:sz w:val="18"/>
              </w:rPr>
              <w:t>62.13330.2011,</w:t>
            </w:r>
          </w:p>
          <w:p w14:paraId="4CC09786" w14:textId="77777777" w:rsidR="00997F6A" w:rsidRDefault="005C48BA">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14:paraId="1381DC67" w14:textId="77777777" w:rsidR="00997F6A" w:rsidRDefault="005C48BA">
            <w:pPr>
              <w:pStyle w:val="TableParagraph"/>
              <w:spacing w:line="207" w:lineRule="exact"/>
              <w:ind w:left="162" w:right="128"/>
              <w:jc w:val="center"/>
              <w:rPr>
                <w:sz w:val="18"/>
              </w:rPr>
            </w:pPr>
            <w:r>
              <w:rPr>
                <w:spacing w:val="-5"/>
                <w:sz w:val="18"/>
              </w:rPr>
              <w:t>1*</w:t>
            </w:r>
          </w:p>
        </w:tc>
        <w:tc>
          <w:tcPr>
            <w:tcW w:w="590" w:type="dxa"/>
          </w:tcPr>
          <w:p w14:paraId="77F12465" w14:textId="77777777" w:rsidR="00997F6A" w:rsidRDefault="005C48BA">
            <w:pPr>
              <w:pStyle w:val="TableParagraph"/>
              <w:spacing w:line="207" w:lineRule="exact"/>
              <w:ind w:left="33" w:right="3"/>
              <w:jc w:val="center"/>
              <w:rPr>
                <w:sz w:val="18"/>
              </w:rPr>
            </w:pPr>
            <w:r>
              <w:rPr>
                <w:spacing w:val="-5"/>
                <w:sz w:val="18"/>
              </w:rPr>
              <w:t>0,5</w:t>
            </w:r>
          </w:p>
        </w:tc>
        <w:tc>
          <w:tcPr>
            <w:tcW w:w="657" w:type="dxa"/>
          </w:tcPr>
          <w:p w14:paraId="790E33BE" w14:textId="77777777" w:rsidR="00997F6A" w:rsidRDefault="005C48BA">
            <w:pPr>
              <w:pStyle w:val="TableParagraph"/>
              <w:spacing w:line="207" w:lineRule="exact"/>
              <w:ind w:left="42" w:right="16"/>
              <w:jc w:val="center"/>
              <w:rPr>
                <w:sz w:val="18"/>
              </w:rPr>
            </w:pPr>
            <w:r>
              <w:rPr>
                <w:spacing w:val="-10"/>
                <w:sz w:val="18"/>
              </w:rPr>
              <w:t>1</w:t>
            </w:r>
          </w:p>
        </w:tc>
        <w:tc>
          <w:tcPr>
            <w:tcW w:w="705" w:type="dxa"/>
          </w:tcPr>
          <w:p w14:paraId="30E4065F" w14:textId="77777777" w:rsidR="00997F6A" w:rsidRDefault="005C48BA">
            <w:pPr>
              <w:pStyle w:val="TableParagraph"/>
              <w:spacing w:line="207" w:lineRule="exact"/>
              <w:ind w:left="33" w:right="6"/>
              <w:jc w:val="center"/>
              <w:rPr>
                <w:sz w:val="18"/>
              </w:rPr>
            </w:pPr>
            <w:r>
              <w:rPr>
                <w:spacing w:val="-10"/>
                <w:sz w:val="18"/>
              </w:rPr>
              <w:t>1</w:t>
            </w:r>
          </w:p>
        </w:tc>
        <w:tc>
          <w:tcPr>
            <w:tcW w:w="638" w:type="dxa"/>
          </w:tcPr>
          <w:p w14:paraId="36D53837" w14:textId="77777777" w:rsidR="00997F6A" w:rsidRDefault="005C48BA">
            <w:pPr>
              <w:pStyle w:val="TableParagraph"/>
              <w:spacing w:line="207" w:lineRule="exact"/>
              <w:ind w:left="51" w:right="23"/>
              <w:jc w:val="center"/>
              <w:rPr>
                <w:sz w:val="18"/>
              </w:rPr>
            </w:pPr>
            <w:r>
              <w:rPr>
                <w:spacing w:val="-10"/>
                <w:sz w:val="18"/>
              </w:rPr>
              <w:t>1</w:t>
            </w:r>
          </w:p>
        </w:tc>
        <w:tc>
          <w:tcPr>
            <w:tcW w:w="686" w:type="dxa"/>
          </w:tcPr>
          <w:p w14:paraId="2CDA5752" w14:textId="77777777" w:rsidR="00997F6A" w:rsidRDefault="005C48BA">
            <w:pPr>
              <w:pStyle w:val="TableParagraph"/>
              <w:spacing w:line="207" w:lineRule="exact"/>
              <w:ind w:left="43" w:right="4"/>
              <w:jc w:val="center"/>
              <w:rPr>
                <w:sz w:val="18"/>
              </w:rPr>
            </w:pPr>
            <w:r>
              <w:rPr>
                <w:spacing w:val="-10"/>
                <w:sz w:val="18"/>
              </w:rPr>
              <w:t>1</w:t>
            </w:r>
          </w:p>
        </w:tc>
      </w:tr>
      <w:tr w:rsidR="00997F6A" w14:paraId="79BE3571" w14:textId="77777777">
        <w:trPr>
          <w:trHeight w:val="5797"/>
        </w:trPr>
        <w:tc>
          <w:tcPr>
            <w:tcW w:w="1219" w:type="dxa"/>
          </w:tcPr>
          <w:p w14:paraId="7DA12082" w14:textId="77777777" w:rsidR="00997F6A" w:rsidRDefault="005C48BA">
            <w:pPr>
              <w:pStyle w:val="TableParagraph"/>
              <w:ind w:left="131" w:right="185"/>
              <w:jc w:val="both"/>
              <w:rPr>
                <w:sz w:val="18"/>
              </w:rPr>
            </w:pPr>
            <w:r>
              <w:rPr>
                <w:spacing w:val="-2"/>
                <w:sz w:val="18"/>
              </w:rPr>
              <w:t xml:space="preserve">Газопровод </w:t>
            </w:r>
            <w:r>
              <w:rPr>
                <w:sz w:val="18"/>
              </w:rPr>
              <w:t xml:space="preserve">ы горючих </w:t>
            </w:r>
            <w:r>
              <w:rPr>
                <w:spacing w:val="-2"/>
                <w:sz w:val="18"/>
              </w:rPr>
              <w:t>газов:</w:t>
            </w:r>
          </w:p>
          <w:p w14:paraId="29690866" w14:textId="77777777" w:rsidR="00997F6A" w:rsidRDefault="005C48BA">
            <w:pPr>
              <w:pStyle w:val="TableParagraph"/>
              <w:spacing w:before="204"/>
              <w:ind w:left="131" w:right="127"/>
              <w:rPr>
                <w:sz w:val="18"/>
              </w:rPr>
            </w:pPr>
            <w:r>
              <w:rPr>
                <w:sz w:val="18"/>
              </w:rPr>
              <w:t>а) низкого давления</w:t>
            </w:r>
            <w:r>
              <w:rPr>
                <w:spacing w:val="-12"/>
                <w:sz w:val="18"/>
              </w:rPr>
              <w:t xml:space="preserve"> </w:t>
            </w:r>
            <w:r>
              <w:rPr>
                <w:sz w:val="18"/>
              </w:rPr>
              <w:t>до 0,005 МПа</w:t>
            </w:r>
          </w:p>
          <w:p w14:paraId="3D73FD8F" w14:textId="77777777" w:rsidR="00997F6A" w:rsidRDefault="005C48BA">
            <w:pPr>
              <w:pStyle w:val="TableParagraph"/>
              <w:spacing w:before="205"/>
              <w:ind w:left="131" w:right="108"/>
              <w:rPr>
                <w:sz w:val="18"/>
              </w:rPr>
            </w:pPr>
            <w:r>
              <w:rPr>
                <w:sz w:val="18"/>
              </w:rPr>
              <w:t>б) среднего давления</w:t>
            </w:r>
            <w:r>
              <w:rPr>
                <w:spacing w:val="-12"/>
                <w:sz w:val="18"/>
              </w:rPr>
              <w:t xml:space="preserve"> </w:t>
            </w:r>
            <w:r>
              <w:rPr>
                <w:sz w:val="18"/>
              </w:rPr>
              <w:t>св. 0,005</w:t>
            </w:r>
            <w:r>
              <w:rPr>
                <w:spacing w:val="2"/>
                <w:sz w:val="18"/>
              </w:rPr>
              <w:t xml:space="preserve"> </w:t>
            </w:r>
            <w:r>
              <w:rPr>
                <w:sz w:val="18"/>
              </w:rPr>
              <w:t>до</w:t>
            </w:r>
            <w:r>
              <w:rPr>
                <w:spacing w:val="-2"/>
                <w:sz w:val="18"/>
              </w:rPr>
              <w:t xml:space="preserve"> </w:t>
            </w:r>
            <w:r>
              <w:rPr>
                <w:spacing w:val="-5"/>
                <w:sz w:val="18"/>
              </w:rPr>
              <w:t>0,3</w:t>
            </w:r>
          </w:p>
          <w:p w14:paraId="25D31BE3" w14:textId="77777777" w:rsidR="00997F6A" w:rsidRDefault="005C48BA">
            <w:pPr>
              <w:pStyle w:val="TableParagraph"/>
              <w:spacing w:before="3"/>
              <w:ind w:left="131"/>
              <w:rPr>
                <w:sz w:val="18"/>
              </w:rPr>
            </w:pPr>
            <w:r>
              <w:rPr>
                <w:spacing w:val="-5"/>
                <w:sz w:val="18"/>
              </w:rPr>
              <w:t>МПа</w:t>
            </w:r>
          </w:p>
          <w:p w14:paraId="2EE18B23" w14:textId="77777777" w:rsidR="00997F6A" w:rsidRDefault="005C48BA">
            <w:pPr>
              <w:pStyle w:val="TableParagraph"/>
              <w:spacing w:before="206"/>
              <w:ind w:left="131" w:right="112"/>
              <w:jc w:val="both"/>
              <w:rPr>
                <w:sz w:val="18"/>
              </w:rPr>
            </w:pPr>
            <w:r>
              <w:rPr>
                <w:sz w:val="18"/>
              </w:rPr>
              <w:t>в) высокого давления</w:t>
            </w:r>
            <w:r>
              <w:rPr>
                <w:spacing w:val="-12"/>
                <w:sz w:val="18"/>
              </w:rPr>
              <w:t xml:space="preserve"> </w:t>
            </w:r>
            <w:r>
              <w:rPr>
                <w:sz w:val="18"/>
              </w:rPr>
              <w:t>св. 0,3 до 0,6</w:t>
            </w:r>
          </w:p>
          <w:p w14:paraId="1DA395FC" w14:textId="77777777" w:rsidR="00997F6A" w:rsidRDefault="005C48BA">
            <w:pPr>
              <w:pStyle w:val="TableParagraph"/>
              <w:spacing w:line="205" w:lineRule="exact"/>
              <w:ind w:left="131"/>
              <w:rPr>
                <w:sz w:val="18"/>
              </w:rPr>
            </w:pPr>
            <w:r>
              <w:rPr>
                <w:spacing w:val="-5"/>
                <w:sz w:val="18"/>
              </w:rPr>
              <w:t>МПа</w:t>
            </w:r>
          </w:p>
          <w:p w14:paraId="27BD96FA" w14:textId="77777777" w:rsidR="00997F6A" w:rsidRDefault="005C48BA">
            <w:pPr>
              <w:pStyle w:val="TableParagraph"/>
              <w:spacing w:before="205" w:line="242" w:lineRule="auto"/>
              <w:ind w:left="131" w:right="108"/>
              <w:rPr>
                <w:sz w:val="18"/>
              </w:rPr>
            </w:pPr>
            <w:r>
              <w:rPr>
                <w:sz w:val="18"/>
              </w:rPr>
              <w:t>г) высокого давления</w:t>
            </w:r>
            <w:r>
              <w:rPr>
                <w:spacing w:val="-12"/>
                <w:sz w:val="18"/>
              </w:rPr>
              <w:t xml:space="preserve"> </w:t>
            </w:r>
            <w:r>
              <w:rPr>
                <w:sz w:val="18"/>
              </w:rPr>
              <w:t>св. 0,6 до 1,2</w:t>
            </w:r>
          </w:p>
          <w:p w14:paraId="2F55B1AA" w14:textId="77777777" w:rsidR="00997F6A" w:rsidRDefault="005C48BA">
            <w:pPr>
              <w:pStyle w:val="TableParagraph"/>
              <w:ind w:left="131" w:right="127"/>
              <w:rPr>
                <w:sz w:val="18"/>
              </w:rPr>
            </w:pPr>
            <w:r>
              <w:rPr>
                <w:spacing w:val="-4"/>
                <w:sz w:val="18"/>
              </w:rPr>
              <w:t xml:space="preserve">МПа </w:t>
            </w:r>
            <w:r>
              <w:rPr>
                <w:spacing w:val="-2"/>
                <w:sz w:val="18"/>
              </w:rPr>
              <w:t xml:space="preserve">(включая природный </w:t>
            </w:r>
            <w:r>
              <w:rPr>
                <w:sz w:val="18"/>
              </w:rPr>
              <w:t>газ),</w:t>
            </w:r>
            <w:r>
              <w:rPr>
                <w:spacing w:val="-1"/>
                <w:sz w:val="18"/>
              </w:rPr>
              <w:t xml:space="preserve"> </w:t>
            </w:r>
            <w:r>
              <w:rPr>
                <w:sz w:val="18"/>
              </w:rPr>
              <w:t>св.</w:t>
            </w:r>
            <w:r>
              <w:rPr>
                <w:spacing w:val="-1"/>
                <w:sz w:val="18"/>
              </w:rPr>
              <w:t xml:space="preserve"> </w:t>
            </w:r>
            <w:r>
              <w:rPr>
                <w:spacing w:val="-5"/>
                <w:sz w:val="18"/>
              </w:rPr>
              <w:t>0,6</w:t>
            </w:r>
          </w:p>
          <w:p w14:paraId="058D8D1F" w14:textId="77777777" w:rsidR="00997F6A" w:rsidRDefault="005C48BA">
            <w:pPr>
              <w:pStyle w:val="TableParagraph"/>
              <w:spacing w:line="206" w:lineRule="exact"/>
              <w:ind w:left="131" w:right="127"/>
              <w:rPr>
                <w:sz w:val="18"/>
              </w:rPr>
            </w:pPr>
            <w:r>
              <w:rPr>
                <w:sz w:val="18"/>
              </w:rPr>
              <w:t>до</w:t>
            </w:r>
            <w:r>
              <w:rPr>
                <w:spacing w:val="-12"/>
                <w:sz w:val="18"/>
              </w:rPr>
              <w:t xml:space="preserve"> </w:t>
            </w:r>
            <w:r>
              <w:rPr>
                <w:sz w:val="18"/>
              </w:rPr>
              <w:t>1,6</w:t>
            </w:r>
            <w:r>
              <w:rPr>
                <w:spacing w:val="-11"/>
                <w:sz w:val="18"/>
              </w:rPr>
              <w:t xml:space="preserve"> </w:t>
            </w:r>
            <w:r>
              <w:rPr>
                <w:sz w:val="18"/>
              </w:rPr>
              <w:t xml:space="preserve">МПа </w:t>
            </w:r>
            <w:r>
              <w:rPr>
                <w:spacing w:val="-2"/>
                <w:sz w:val="18"/>
              </w:rPr>
              <w:t xml:space="preserve">(включая </w:t>
            </w:r>
            <w:r>
              <w:rPr>
                <w:spacing w:val="-4"/>
                <w:sz w:val="18"/>
              </w:rPr>
              <w:t>СУГ)</w:t>
            </w:r>
          </w:p>
        </w:tc>
        <w:tc>
          <w:tcPr>
            <w:tcW w:w="758" w:type="dxa"/>
          </w:tcPr>
          <w:p w14:paraId="226B80E1" w14:textId="77777777" w:rsidR="00997F6A" w:rsidRDefault="00997F6A">
            <w:pPr>
              <w:pStyle w:val="TableParagraph"/>
              <w:rPr>
                <w:sz w:val="18"/>
              </w:rPr>
            </w:pPr>
          </w:p>
        </w:tc>
        <w:tc>
          <w:tcPr>
            <w:tcW w:w="657" w:type="dxa"/>
          </w:tcPr>
          <w:p w14:paraId="113C0E6F" w14:textId="77777777" w:rsidR="00997F6A" w:rsidRDefault="00997F6A">
            <w:pPr>
              <w:pStyle w:val="TableParagraph"/>
              <w:rPr>
                <w:sz w:val="18"/>
              </w:rPr>
            </w:pPr>
          </w:p>
        </w:tc>
        <w:tc>
          <w:tcPr>
            <w:tcW w:w="782" w:type="dxa"/>
          </w:tcPr>
          <w:p w14:paraId="480271DE" w14:textId="77777777" w:rsidR="00997F6A" w:rsidRDefault="00997F6A">
            <w:pPr>
              <w:pStyle w:val="TableParagraph"/>
              <w:rPr>
                <w:sz w:val="18"/>
              </w:rPr>
            </w:pPr>
          </w:p>
        </w:tc>
        <w:tc>
          <w:tcPr>
            <w:tcW w:w="2298" w:type="dxa"/>
            <w:gridSpan w:val="4"/>
          </w:tcPr>
          <w:p w14:paraId="20D73EAC" w14:textId="77777777" w:rsidR="00997F6A" w:rsidRDefault="00997F6A">
            <w:pPr>
              <w:pStyle w:val="TableParagraph"/>
              <w:rPr>
                <w:sz w:val="18"/>
              </w:rPr>
            </w:pPr>
          </w:p>
          <w:p w14:paraId="7C8C0AF9" w14:textId="77777777" w:rsidR="00997F6A" w:rsidRDefault="00997F6A">
            <w:pPr>
              <w:pStyle w:val="TableParagraph"/>
              <w:rPr>
                <w:sz w:val="18"/>
              </w:rPr>
            </w:pPr>
          </w:p>
          <w:p w14:paraId="238DDF08" w14:textId="77777777" w:rsidR="00997F6A" w:rsidRDefault="00997F6A">
            <w:pPr>
              <w:pStyle w:val="TableParagraph"/>
              <w:spacing w:before="204"/>
              <w:rPr>
                <w:sz w:val="18"/>
              </w:rPr>
            </w:pPr>
          </w:p>
          <w:p w14:paraId="14B1F107" w14:textId="77777777" w:rsidR="00997F6A" w:rsidRDefault="005C48BA">
            <w:pPr>
              <w:pStyle w:val="TableParagraph"/>
              <w:spacing w:line="207" w:lineRule="exact"/>
              <w:ind w:left="277"/>
              <w:rPr>
                <w:sz w:val="18"/>
              </w:rPr>
            </w:pPr>
            <w:r>
              <w:rPr>
                <w:sz w:val="18"/>
              </w:rPr>
              <w:t xml:space="preserve">См. СП </w:t>
            </w:r>
            <w:r>
              <w:rPr>
                <w:spacing w:val="-2"/>
                <w:sz w:val="18"/>
              </w:rPr>
              <w:t>62.13330.2011,</w:t>
            </w:r>
          </w:p>
          <w:p w14:paraId="09785916" w14:textId="77777777" w:rsidR="00997F6A" w:rsidRDefault="005C48BA">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14:paraId="68FE55AA" w14:textId="77777777" w:rsidR="00997F6A" w:rsidRDefault="00997F6A">
            <w:pPr>
              <w:pStyle w:val="TableParagraph"/>
              <w:rPr>
                <w:sz w:val="18"/>
              </w:rPr>
            </w:pPr>
          </w:p>
        </w:tc>
        <w:tc>
          <w:tcPr>
            <w:tcW w:w="590" w:type="dxa"/>
          </w:tcPr>
          <w:p w14:paraId="00294F33" w14:textId="77777777" w:rsidR="00997F6A" w:rsidRDefault="00997F6A">
            <w:pPr>
              <w:pStyle w:val="TableParagraph"/>
              <w:rPr>
                <w:sz w:val="18"/>
              </w:rPr>
            </w:pPr>
          </w:p>
        </w:tc>
        <w:tc>
          <w:tcPr>
            <w:tcW w:w="657" w:type="dxa"/>
          </w:tcPr>
          <w:p w14:paraId="4BD01558" w14:textId="77777777" w:rsidR="00997F6A" w:rsidRDefault="00997F6A">
            <w:pPr>
              <w:pStyle w:val="TableParagraph"/>
              <w:rPr>
                <w:sz w:val="18"/>
              </w:rPr>
            </w:pPr>
          </w:p>
        </w:tc>
        <w:tc>
          <w:tcPr>
            <w:tcW w:w="705" w:type="dxa"/>
          </w:tcPr>
          <w:p w14:paraId="08CFA531" w14:textId="77777777" w:rsidR="00997F6A" w:rsidRDefault="00997F6A">
            <w:pPr>
              <w:pStyle w:val="TableParagraph"/>
              <w:rPr>
                <w:sz w:val="18"/>
              </w:rPr>
            </w:pPr>
          </w:p>
        </w:tc>
        <w:tc>
          <w:tcPr>
            <w:tcW w:w="638" w:type="dxa"/>
          </w:tcPr>
          <w:p w14:paraId="210110F5" w14:textId="77777777" w:rsidR="00997F6A" w:rsidRDefault="00997F6A">
            <w:pPr>
              <w:pStyle w:val="TableParagraph"/>
              <w:rPr>
                <w:sz w:val="18"/>
              </w:rPr>
            </w:pPr>
          </w:p>
        </w:tc>
        <w:tc>
          <w:tcPr>
            <w:tcW w:w="686" w:type="dxa"/>
          </w:tcPr>
          <w:p w14:paraId="40F45DC5" w14:textId="77777777" w:rsidR="00997F6A" w:rsidRDefault="00997F6A">
            <w:pPr>
              <w:pStyle w:val="TableParagraph"/>
              <w:rPr>
                <w:sz w:val="18"/>
              </w:rPr>
            </w:pPr>
          </w:p>
        </w:tc>
      </w:tr>
      <w:tr w:rsidR="00997F6A" w14:paraId="7004B54C" w14:textId="77777777">
        <w:trPr>
          <w:trHeight w:val="1031"/>
        </w:trPr>
        <w:tc>
          <w:tcPr>
            <w:tcW w:w="1219" w:type="dxa"/>
          </w:tcPr>
          <w:p w14:paraId="111518F4" w14:textId="77777777" w:rsidR="00997F6A" w:rsidRDefault="005C48BA">
            <w:pPr>
              <w:pStyle w:val="TableParagraph"/>
              <w:ind w:left="131" w:right="127"/>
              <w:rPr>
                <w:sz w:val="18"/>
              </w:rPr>
            </w:pPr>
            <w:r>
              <w:rPr>
                <w:spacing w:val="-2"/>
                <w:sz w:val="18"/>
              </w:rPr>
              <w:t xml:space="preserve">Кабели силовые </w:t>
            </w:r>
            <w:r>
              <w:rPr>
                <w:spacing w:val="-4"/>
                <w:sz w:val="18"/>
              </w:rPr>
              <w:t xml:space="preserve">всех </w:t>
            </w:r>
            <w:r>
              <w:rPr>
                <w:spacing w:val="-2"/>
                <w:sz w:val="18"/>
              </w:rPr>
              <w:t>напряжений</w:t>
            </w:r>
          </w:p>
          <w:p w14:paraId="716B0781" w14:textId="77777777" w:rsidR="00997F6A" w:rsidRDefault="005C48BA">
            <w:pPr>
              <w:pStyle w:val="TableParagraph"/>
              <w:spacing w:line="189" w:lineRule="exact"/>
              <w:ind w:left="179"/>
              <w:rPr>
                <w:sz w:val="18"/>
              </w:rPr>
            </w:pPr>
            <w:r>
              <w:rPr>
                <w:spacing w:val="-5"/>
                <w:sz w:val="18"/>
              </w:rPr>
              <w:t>***</w:t>
            </w:r>
          </w:p>
        </w:tc>
        <w:tc>
          <w:tcPr>
            <w:tcW w:w="758" w:type="dxa"/>
          </w:tcPr>
          <w:p w14:paraId="320BC8EA" w14:textId="77777777" w:rsidR="00997F6A" w:rsidRDefault="005C48BA">
            <w:pPr>
              <w:pStyle w:val="TableParagraph"/>
              <w:spacing w:line="202" w:lineRule="exact"/>
              <w:ind w:left="147" w:right="128"/>
              <w:jc w:val="center"/>
              <w:rPr>
                <w:sz w:val="18"/>
              </w:rPr>
            </w:pPr>
            <w:r>
              <w:rPr>
                <w:spacing w:val="-5"/>
                <w:sz w:val="18"/>
              </w:rPr>
              <w:t>1*</w:t>
            </w:r>
          </w:p>
        </w:tc>
        <w:tc>
          <w:tcPr>
            <w:tcW w:w="657" w:type="dxa"/>
          </w:tcPr>
          <w:p w14:paraId="092785F6" w14:textId="77777777" w:rsidR="00997F6A" w:rsidRDefault="005C48BA">
            <w:pPr>
              <w:pStyle w:val="TableParagraph"/>
              <w:spacing w:line="202" w:lineRule="exact"/>
              <w:ind w:left="42" w:right="17"/>
              <w:jc w:val="center"/>
              <w:rPr>
                <w:sz w:val="18"/>
              </w:rPr>
            </w:pPr>
            <w:r>
              <w:rPr>
                <w:spacing w:val="-5"/>
                <w:sz w:val="18"/>
              </w:rPr>
              <w:t>1*</w:t>
            </w:r>
          </w:p>
        </w:tc>
        <w:tc>
          <w:tcPr>
            <w:tcW w:w="782" w:type="dxa"/>
          </w:tcPr>
          <w:p w14:paraId="4C4AF6BF" w14:textId="77777777" w:rsidR="00997F6A" w:rsidRDefault="005C48BA">
            <w:pPr>
              <w:pStyle w:val="TableParagraph"/>
              <w:spacing w:line="202" w:lineRule="exact"/>
              <w:ind w:left="32" w:right="6"/>
              <w:jc w:val="center"/>
              <w:rPr>
                <w:sz w:val="18"/>
              </w:rPr>
            </w:pPr>
            <w:r>
              <w:rPr>
                <w:spacing w:val="-5"/>
                <w:sz w:val="18"/>
              </w:rPr>
              <w:t>1*</w:t>
            </w:r>
          </w:p>
        </w:tc>
        <w:tc>
          <w:tcPr>
            <w:tcW w:w="2298" w:type="dxa"/>
            <w:gridSpan w:val="4"/>
          </w:tcPr>
          <w:p w14:paraId="72E8E90E" w14:textId="77777777" w:rsidR="00997F6A" w:rsidRDefault="005C48BA">
            <w:pPr>
              <w:pStyle w:val="TableParagraph"/>
              <w:spacing w:line="202" w:lineRule="exact"/>
              <w:ind w:left="277"/>
              <w:rPr>
                <w:sz w:val="18"/>
              </w:rPr>
            </w:pPr>
            <w:r>
              <w:rPr>
                <w:sz w:val="18"/>
              </w:rPr>
              <w:t xml:space="preserve">См. СП </w:t>
            </w:r>
            <w:r>
              <w:rPr>
                <w:spacing w:val="-2"/>
                <w:sz w:val="18"/>
              </w:rPr>
              <w:t>62.13330.2011,</w:t>
            </w:r>
          </w:p>
          <w:p w14:paraId="6C41BEF6" w14:textId="77777777" w:rsidR="00997F6A" w:rsidRDefault="005C48BA">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14:paraId="3147CD64" w14:textId="77777777" w:rsidR="00997F6A" w:rsidRDefault="005C48BA">
            <w:pPr>
              <w:pStyle w:val="TableParagraph"/>
              <w:spacing w:line="202" w:lineRule="exact"/>
              <w:ind w:left="187"/>
              <w:rPr>
                <w:sz w:val="18"/>
              </w:rPr>
            </w:pPr>
            <w:r>
              <w:rPr>
                <w:spacing w:val="-4"/>
                <w:sz w:val="18"/>
              </w:rPr>
              <w:t>0,1-</w:t>
            </w:r>
          </w:p>
          <w:p w14:paraId="2A9F5011" w14:textId="77777777" w:rsidR="00997F6A" w:rsidRDefault="005C48BA">
            <w:pPr>
              <w:pStyle w:val="TableParagraph"/>
              <w:spacing w:line="207" w:lineRule="exact"/>
              <w:ind w:left="172"/>
              <w:rPr>
                <w:sz w:val="18"/>
              </w:rPr>
            </w:pPr>
            <w:r>
              <w:rPr>
                <w:spacing w:val="-4"/>
                <w:sz w:val="18"/>
              </w:rPr>
              <w:t>0,5*</w:t>
            </w:r>
          </w:p>
        </w:tc>
        <w:tc>
          <w:tcPr>
            <w:tcW w:w="590" w:type="dxa"/>
          </w:tcPr>
          <w:p w14:paraId="3CCF74BE" w14:textId="77777777" w:rsidR="00997F6A" w:rsidRDefault="005C48BA">
            <w:pPr>
              <w:pStyle w:val="TableParagraph"/>
              <w:spacing w:line="202" w:lineRule="exact"/>
              <w:ind w:left="33" w:right="3"/>
              <w:jc w:val="center"/>
              <w:rPr>
                <w:sz w:val="18"/>
              </w:rPr>
            </w:pPr>
            <w:r>
              <w:rPr>
                <w:spacing w:val="-5"/>
                <w:sz w:val="18"/>
              </w:rPr>
              <w:t>0,5</w:t>
            </w:r>
          </w:p>
        </w:tc>
        <w:tc>
          <w:tcPr>
            <w:tcW w:w="657" w:type="dxa"/>
          </w:tcPr>
          <w:p w14:paraId="7DBE6B52" w14:textId="77777777" w:rsidR="00997F6A" w:rsidRDefault="005C48BA">
            <w:pPr>
              <w:pStyle w:val="TableParagraph"/>
              <w:spacing w:line="202" w:lineRule="exact"/>
              <w:ind w:left="42" w:right="16"/>
              <w:jc w:val="center"/>
              <w:rPr>
                <w:sz w:val="18"/>
              </w:rPr>
            </w:pPr>
            <w:r>
              <w:rPr>
                <w:spacing w:val="-10"/>
                <w:sz w:val="18"/>
              </w:rPr>
              <w:t>1</w:t>
            </w:r>
          </w:p>
        </w:tc>
        <w:tc>
          <w:tcPr>
            <w:tcW w:w="705" w:type="dxa"/>
          </w:tcPr>
          <w:p w14:paraId="0D2821E0" w14:textId="77777777" w:rsidR="00997F6A" w:rsidRDefault="005C48BA">
            <w:pPr>
              <w:pStyle w:val="TableParagraph"/>
              <w:spacing w:line="202" w:lineRule="exact"/>
              <w:ind w:left="33" w:right="6"/>
              <w:jc w:val="center"/>
              <w:rPr>
                <w:sz w:val="18"/>
              </w:rPr>
            </w:pPr>
            <w:r>
              <w:rPr>
                <w:spacing w:val="-10"/>
                <w:sz w:val="18"/>
              </w:rPr>
              <w:t>1</w:t>
            </w:r>
          </w:p>
        </w:tc>
        <w:tc>
          <w:tcPr>
            <w:tcW w:w="638" w:type="dxa"/>
          </w:tcPr>
          <w:p w14:paraId="57A8563B" w14:textId="77777777" w:rsidR="00997F6A" w:rsidRDefault="005C48BA">
            <w:pPr>
              <w:pStyle w:val="TableParagraph"/>
              <w:spacing w:line="202" w:lineRule="exact"/>
              <w:ind w:left="51" w:right="23"/>
              <w:jc w:val="center"/>
              <w:rPr>
                <w:sz w:val="18"/>
              </w:rPr>
            </w:pPr>
            <w:r>
              <w:rPr>
                <w:spacing w:val="-10"/>
                <w:sz w:val="18"/>
              </w:rPr>
              <w:t>1</w:t>
            </w:r>
          </w:p>
        </w:tc>
        <w:tc>
          <w:tcPr>
            <w:tcW w:w="686" w:type="dxa"/>
          </w:tcPr>
          <w:p w14:paraId="7000F6B0" w14:textId="77777777" w:rsidR="00997F6A" w:rsidRDefault="005C48BA">
            <w:pPr>
              <w:pStyle w:val="TableParagraph"/>
              <w:spacing w:line="202" w:lineRule="exact"/>
              <w:ind w:left="43"/>
              <w:jc w:val="center"/>
              <w:rPr>
                <w:sz w:val="18"/>
              </w:rPr>
            </w:pPr>
            <w:r>
              <w:rPr>
                <w:spacing w:val="-5"/>
                <w:sz w:val="18"/>
              </w:rPr>
              <w:t>1,5</w:t>
            </w:r>
          </w:p>
        </w:tc>
      </w:tr>
      <w:tr w:rsidR="00997F6A" w14:paraId="6298898D" w14:textId="77777777">
        <w:trPr>
          <w:trHeight w:val="829"/>
        </w:trPr>
        <w:tc>
          <w:tcPr>
            <w:tcW w:w="1219" w:type="dxa"/>
          </w:tcPr>
          <w:p w14:paraId="7FAC0C15" w14:textId="77777777" w:rsidR="00997F6A" w:rsidRDefault="005C48BA">
            <w:pPr>
              <w:pStyle w:val="TableParagraph"/>
              <w:spacing w:line="242" w:lineRule="auto"/>
              <w:ind w:left="131" w:right="132"/>
              <w:rPr>
                <w:sz w:val="18"/>
              </w:rPr>
            </w:pPr>
            <w:r>
              <w:rPr>
                <w:spacing w:val="-2"/>
                <w:sz w:val="18"/>
              </w:rPr>
              <w:t xml:space="preserve">Кабели </w:t>
            </w:r>
            <w:r>
              <w:rPr>
                <w:sz w:val="18"/>
              </w:rPr>
              <w:t xml:space="preserve">связи и </w:t>
            </w:r>
            <w:r>
              <w:rPr>
                <w:spacing w:val="-2"/>
                <w:sz w:val="18"/>
              </w:rPr>
              <w:t>кабельная</w:t>
            </w:r>
          </w:p>
          <w:p w14:paraId="06587BFE" w14:textId="77777777" w:rsidR="00997F6A" w:rsidRDefault="005C48BA">
            <w:pPr>
              <w:pStyle w:val="TableParagraph"/>
              <w:spacing w:line="188" w:lineRule="exact"/>
              <w:ind w:left="131"/>
              <w:rPr>
                <w:sz w:val="18"/>
              </w:rPr>
            </w:pPr>
            <w:r>
              <w:rPr>
                <w:spacing w:val="-2"/>
                <w:sz w:val="18"/>
              </w:rPr>
              <w:t>канализация</w:t>
            </w:r>
          </w:p>
        </w:tc>
        <w:tc>
          <w:tcPr>
            <w:tcW w:w="758" w:type="dxa"/>
          </w:tcPr>
          <w:p w14:paraId="0B996437" w14:textId="77777777" w:rsidR="00997F6A" w:rsidRDefault="005C48BA">
            <w:pPr>
              <w:pStyle w:val="TableParagraph"/>
              <w:spacing w:line="202" w:lineRule="exact"/>
              <w:ind w:left="147" w:right="128"/>
              <w:jc w:val="center"/>
              <w:rPr>
                <w:sz w:val="18"/>
              </w:rPr>
            </w:pPr>
            <w:r>
              <w:rPr>
                <w:spacing w:val="-5"/>
                <w:sz w:val="18"/>
              </w:rPr>
              <w:t>0,5</w:t>
            </w:r>
          </w:p>
        </w:tc>
        <w:tc>
          <w:tcPr>
            <w:tcW w:w="657" w:type="dxa"/>
          </w:tcPr>
          <w:p w14:paraId="16A65A84" w14:textId="77777777" w:rsidR="00997F6A" w:rsidRDefault="005C48BA">
            <w:pPr>
              <w:pStyle w:val="TableParagraph"/>
              <w:spacing w:line="202" w:lineRule="exact"/>
              <w:ind w:left="42" w:right="17"/>
              <w:jc w:val="center"/>
              <w:rPr>
                <w:sz w:val="18"/>
              </w:rPr>
            </w:pPr>
            <w:r>
              <w:rPr>
                <w:spacing w:val="-5"/>
                <w:sz w:val="18"/>
              </w:rPr>
              <w:t>0,5</w:t>
            </w:r>
          </w:p>
        </w:tc>
        <w:tc>
          <w:tcPr>
            <w:tcW w:w="782" w:type="dxa"/>
          </w:tcPr>
          <w:p w14:paraId="06EB26D7" w14:textId="77777777" w:rsidR="00997F6A" w:rsidRDefault="005C48BA">
            <w:pPr>
              <w:pStyle w:val="TableParagraph"/>
              <w:spacing w:line="202" w:lineRule="exact"/>
              <w:ind w:left="32" w:right="6"/>
              <w:jc w:val="center"/>
              <w:rPr>
                <w:sz w:val="18"/>
              </w:rPr>
            </w:pPr>
            <w:r>
              <w:rPr>
                <w:spacing w:val="-5"/>
                <w:sz w:val="18"/>
              </w:rPr>
              <w:t>0,5</w:t>
            </w:r>
          </w:p>
        </w:tc>
        <w:tc>
          <w:tcPr>
            <w:tcW w:w="2298" w:type="dxa"/>
            <w:gridSpan w:val="4"/>
          </w:tcPr>
          <w:p w14:paraId="063DB204" w14:textId="77777777" w:rsidR="00997F6A" w:rsidRDefault="005C48BA">
            <w:pPr>
              <w:pStyle w:val="TableParagraph"/>
              <w:spacing w:line="202" w:lineRule="exact"/>
              <w:ind w:left="277"/>
              <w:rPr>
                <w:sz w:val="18"/>
              </w:rPr>
            </w:pPr>
            <w:r>
              <w:rPr>
                <w:sz w:val="18"/>
              </w:rPr>
              <w:t xml:space="preserve">См. СП </w:t>
            </w:r>
            <w:r>
              <w:rPr>
                <w:spacing w:val="-2"/>
                <w:sz w:val="18"/>
              </w:rPr>
              <w:t>62.13330.2011,</w:t>
            </w:r>
          </w:p>
          <w:p w14:paraId="07E307DE" w14:textId="77777777" w:rsidR="00997F6A" w:rsidRDefault="005C48BA">
            <w:pPr>
              <w:pStyle w:val="TableParagraph"/>
              <w:spacing w:before="4"/>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14:paraId="2BB17CE8" w14:textId="77777777" w:rsidR="00997F6A" w:rsidRDefault="005C48BA">
            <w:pPr>
              <w:pStyle w:val="TableParagraph"/>
              <w:spacing w:line="202" w:lineRule="exact"/>
              <w:ind w:left="162" w:right="128"/>
              <w:jc w:val="center"/>
              <w:rPr>
                <w:sz w:val="18"/>
              </w:rPr>
            </w:pPr>
            <w:r>
              <w:rPr>
                <w:spacing w:val="-5"/>
                <w:sz w:val="18"/>
              </w:rPr>
              <w:t>0,5</w:t>
            </w:r>
          </w:p>
        </w:tc>
        <w:tc>
          <w:tcPr>
            <w:tcW w:w="590" w:type="dxa"/>
          </w:tcPr>
          <w:p w14:paraId="53119F08" w14:textId="77777777" w:rsidR="00997F6A" w:rsidRDefault="005C48BA">
            <w:pPr>
              <w:pStyle w:val="TableParagraph"/>
              <w:spacing w:line="202" w:lineRule="exact"/>
              <w:ind w:left="33"/>
              <w:jc w:val="center"/>
              <w:rPr>
                <w:sz w:val="18"/>
              </w:rPr>
            </w:pPr>
            <w:r>
              <w:rPr>
                <w:spacing w:val="-10"/>
                <w:sz w:val="18"/>
              </w:rPr>
              <w:t>-</w:t>
            </w:r>
          </w:p>
        </w:tc>
        <w:tc>
          <w:tcPr>
            <w:tcW w:w="657" w:type="dxa"/>
          </w:tcPr>
          <w:p w14:paraId="660ECC12" w14:textId="77777777" w:rsidR="00997F6A" w:rsidRDefault="005C48BA">
            <w:pPr>
              <w:pStyle w:val="TableParagraph"/>
              <w:spacing w:line="202" w:lineRule="exact"/>
              <w:ind w:left="42" w:right="16"/>
              <w:jc w:val="center"/>
              <w:rPr>
                <w:sz w:val="18"/>
              </w:rPr>
            </w:pPr>
            <w:r>
              <w:rPr>
                <w:spacing w:val="-10"/>
                <w:sz w:val="18"/>
              </w:rPr>
              <w:t>1</w:t>
            </w:r>
          </w:p>
        </w:tc>
        <w:tc>
          <w:tcPr>
            <w:tcW w:w="705" w:type="dxa"/>
          </w:tcPr>
          <w:p w14:paraId="60B7CA65" w14:textId="77777777" w:rsidR="00997F6A" w:rsidRDefault="005C48BA">
            <w:pPr>
              <w:pStyle w:val="TableParagraph"/>
              <w:spacing w:line="202" w:lineRule="exact"/>
              <w:ind w:left="33" w:right="6"/>
              <w:jc w:val="center"/>
              <w:rPr>
                <w:sz w:val="18"/>
              </w:rPr>
            </w:pPr>
            <w:r>
              <w:rPr>
                <w:spacing w:val="-10"/>
                <w:sz w:val="18"/>
              </w:rPr>
              <w:t>1</w:t>
            </w:r>
          </w:p>
        </w:tc>
        <w:tc>
          <w:tcPr>
            <w:tcW w:w="638" w:type="dxa"/>
          </w:tcPr>
          <w:p w14:paraId="05DC6833" w14:textId="77777777" w:rsidR="00997F6A" w:rsidRDefault="005C48BA">
            <w:pPr>
              <w:pStyle w:val="TableParagraph"/>
              <w:spacing w:line="202" w:lineRule="exact"/>
              <w:ind w:left="51" w:right="23"/>
              <w:jc w:val="center"/>
              <w:rPr>
                <w:sz w:val="18"/>
              </w:rPr>
            </w:pPr>
            <w:r>
              <w:rPr>
                <w:spacing w:val="-10"/>
                <w:sz w:val="18"/>
              </w:rPr>
              <w:t>1</w:t>
            </w:r>
          </w:p>
        </w:tc>
        <w:tc>
          <w:tcPr>
            <w:tcW w:w="686" w:type="dxa"/>
          </w:tcPr>
          <w:p w14:paraId="73962864" w14:textId="77777777" w:rsidR="00997F6A" w:rsidRDefault="005C48BA">
            <w:pPr>
              <w:pStyle w:val="TableParagraph"/>
              <w:spacing w:line="202" w:lineRule="exact"/>
              <w:ind w:left="43" w:right="4"/>
              <w:jc w:val="center"/>
              <w:rPr>
                <w:sz w:val="18"/>
              </w:rPr>
            </w:pPr>
            <w:r>
              <w:rPr>
                <w:spacing w:val="-10"/>
                <w:sz w:val="18"/>
              </w:rPr>
              <w:t>1</w:t>
            </w:r>
          </w:p>
        </w:tc>
      </w:tr>
      <w:tr w:rsidR="00997F6A" w14:paraId="404FE3A0" w14:textId="77777777">
        <w:trPr>
          <w:trHeight w:val="205"/>
        </w:trPr>
        <w:tc>
          <w:tcPr>
            <w:tcW w:w="1219" w:type="dxa"/>
          </w:tcPr>
          <w:p w14:paraId="10E1BE91" w14:textId="77777777" w:rsidR="00997F6A" w:rsidRDefault="005C48BA">
            <w:pPr>
              <w:pStyle w:val="TableParagraph"/>
              <w:spacing w:line="186" w:lineRule="exact"/>
              <w:ind w:left="131"/>
              <w:rPr>
                <w:sz w:val="18"/>
              </w:rPr>
            </w:pPr>
            <w:r>
              <w:rPr>
                <w:spacing w:val="-2"/>
                <w:sz w:val="18"/>
              </w:rPr>
              <w:t>Тепловые</w:t>
            </w:r>
          </w:p>
        </w:tc>
        <w:tc>
          <w:tcPr>
            <w:tcW w:w="8414" w:type="dxa"/>
            <w:gridSpan w:val="13"/>
          </w:tcPr>
          <w:p w14:paraId="3F587A12" w14:textId="77777777" w:rsidR="00997F6A" w:rsidRDefault="005C48BA">
            <w:pPr>
              <w:pStyle w:val="TableParagraph"/>
              <w:spacing w:line="186" w:lineRule="exact"/>
              <w:ind w:left="30" w:right="1"/>
              <w:jc w:val="center"/>
              <w:rPr>
                <w:sz w:val="18"/>
              </w:rPr>
            </w:pPr>
            <w:r>
              <w:rPr>
                <w:sz w:val="18"/>
              </w:rPr>
              <w:t>См.</w:t>
            </w:r>
            <w:r>
              <w:rPr>
                <w:spacing w:val="-5"/>
                <w:sz w:val="18"/>
              </w:rPr>
              <w:t xml:space="preserve"> </w:t>
            </w:r>
            <w:r>
              <w:rPr>
                <w:sz w:val="18"/>
              </w:rPr>
              <w:t>СП</w:t>
            </w:r>
            <w:r>
              <w:rPr>
                <w:spacing w:val="-4"/>
                <w:sz w:val="18"/>
              </w:rPr>
              <w:t xml:space="preserve"> </w:t>
            </w:r>
            <w:r>
              <w:rPr>
                <w:sz w:val="18"/>
              </w:rPr>
              <w:t>124.13330.2012,</w:t>
            </w:r>
            <w:r>
              <w:rPr>
                <w:spacing w:val="-4"/>
                <w:sz w:val="18"/>
              </w:rPr>
              <w:t xml:space="preserve"> </w:t>
            </w:r>
            <w:r>
              <w:rPr>
                <w:sz w:val="18"/>
              </w:rPr>
              <w:t>приложения</w:t>
            </w:r>
            <w:r>
              <w:rPr>
                <w:spacing w:val="-4"/>
                <w:sz w:val="18"/>
              </w:rPr>
              <w:t xml:space="preserve"> </w:t>
            </w:r>
            <w:r>
              <w:rPr>
                <w:sz w:val="18"/>
              </w:rPr>
              <w:t>А,</w:t>
            </w:r>
            <w:r>
              <w:rPr>
                <w:spacing w:val="-4"/>
                <w:sz w:val="18"/>
              </w:rPr>
              <w:t xml:space="preserve"> </w:t>
            </w:r>
            <w:r>
              <w:rPr>
                <w:spacing w:val="-10"/>
                <w:sz w:val="18"/>
              </w:rPr>
              <w:t>Б</w:t>
            </w:r>
          </w:p>
        </w:tc>
      </w:tr>
      <w:tr w:rsidR="00997F6A" w14:paraId="289CC6B8" w14:textId="77777777">
        <w:trPr>
          <w:trHeight w:val="417"/>
        </w:trPr>
        <w:tc>
          <w:tcPr>
            <w:tcW w:w="1219" w:type="dxa"/>
          </w:tcPr>
          <w:p w14:paraId="53DC37DB" w14:textId="77777777" w:rsidR="00997F6A" w:rsidRDefault="005C48BA">
            <w:pPr>
              <w:pStyle w:val="TableParagraph"/>
              <w:spacing w:line="202" w:lineRule="exact"/>
              <w:ind w:left="131"/>
              <w:rPr>
                <w:sz w:val="18"/>
              </w:rPr>
            </w:pPr>
            <w:r>
              <w:rPr>
                <w:spacing w:val="-2"/>
                <w:sz w:val="18"/>
              </w:rPr>
              <w:t>сети/</w:t>
            </w:r>
            <w:proofErr w:type="spellStart"/>
            <w:r>
              <w:rPr>
                <w:spacing w:val="-2"/>
                <w:sz w:val="18"/>
              </w:rPr>
              <w:t>теплоп</w:t>
            </w:r>
            <w:proofErr w:type="spellEnd"/>
          </w:p>
          <w:p w14:paraId="4257B861" w14:textId="77777777" w:rsidR="00997F6A" w:rsidRDefault="005C48BA">
            <w:pPr>
              <w:pStyle w:val="TableParagraph"/>
              <w:spacing w:before="4" w:line="191" w:lineRule="exact"/>
              <w:ind w:left="131"/>
              <w:rPr>
                <w:sz w:val="18"/>
              </w:rPr>
            </w:pPr>
            <w:proofErr w:type="spellStart"/>
            <w:r>
              <w:rPr>
                <w:spacing w:val="-2"/>
                <w:sz w:val="18"/>
              </w:rPr>
              <w:t>роводы</w:t>
            </w:r>
            <w:proofErr w:type="spellEnd"/>
            <w:r>
              <w:rPr>
                <w:spacing w:val="-2"/>
                <w:sz w:val="18"/>
              </w:rPr>
              <w:t>:</w:t>
            </w:r>
          </w:p>
        </w:tc>
        <w:tc>
          <w:tcPr>
            <w:tcW w:w="8415" w:type="dxa"/>
            <w:gridSpan w:val="13"/>
          </w:tcPr>
          <w:p w14:paraId="3A4949B0" w14:textId="77777777" w:rsidR="00997F6A" w:rsidRDefault="00997F6A">
            <w:pPr>
              <w:pStyle w:val="TableParagraph"/>
            </w:pPr>
          </w:p>
        </w:tc>
      </w:tr>
      <w:tr w:rsidR="00997F6A" w14:paraId="739D8A53" w14:textId="77777777">
        <w:trPr>
          <w:trHeight w:val="1031"/>
        </w:trPr>
        <w:tc>
          <w:tcPr>
            <w:tcW w:w="1219" w:type="dxa"/>
          </w:tcPr>
          <w:p w14:paraId="21805C42" w14:textId="77777777" w:rsidR="00997F6A" w:rsidRDefault="005C48BA">
            <w:pPr>
              <w:pStyle w:val="TableParagraph"/>
              <w:ind w:left="131"/>
              <w:rPr>
                <w:sz w:val="18"/>
              </w:rPr>
            </w:pPr>
            <w:r>
              <w:rPr>
                <w:spacing w:val="-2"/>
                <w:sz w:val="18"/>
              </w:rPr>
              <w:t xml:space="preserve">Каналы, тоннели, </w:t>
            </w:r>
            <w:proofErr w:type="spellStart"/>
            <w:r>
              <w:rPr>
                <w:spacing w:val="-2"/>
                <w:sz w:val="18"/>
              </w:rPr>
              <w:t>коммуникац</w:t>
            </w:r>
            <w:proofErr w:type="spellEnd"/>
          </w:p>
          <w:p w14:paraId="54601A87" w14:textId="77777777" w:rsidR="00997F6A" w:rsidRDefault="005C48BA">
            <w:pPr>
              <w:pStyle w:val="TableParagraph"/>
              <w:spacing w:line="206" w:lineRule="exact"/>
              <w:ind w:left="131" w:right="127"/>
              <w:rPr>
                <w:sz w:val="18"/>
              </w:rPr>
            </w:pPr>
            <w:r>
              <w:rPr>
                <w:spacing w:val="-2"/>
                <w:sz w:val="18"/>
              </w:rPr>
              <w:t>ионные тоннели</w:t>
            </w:r>
          </w:p>
        </w:tc>
        <w:tc>
          <w:tcPr>
            <w:tcW w:w="758" w:type="dxa"/>
          </w:tcPr>
          <w:p w14:paraId="05E6A2FC" w14:textId="77777777" w:rsidR="00997F6A" w:rsidRDefault="005C48BA">
            <w:pPr>
              <w:pStyle w:val="TableParagraph"/>
              <w:spacing w:line="202" w:lineRule="exact"/>
              <w:ind w:left="147" w:right="128"/>
              <w:jc w:val="center"/>
              <w:rPr>
                <w:sz w:val="18"/>
              </w:rPr>
            </w:pPr>
            <w:r>
              <w:rPr>
                <w:spacing w:val="-5"/>
                <w:sz w:val="18"/>
              </w:rPr>
              <w:t>1,5</w:t>
            </w:r>
          </w:p>
          <w:p w14:paraId="7C074D46" w14:textId="77777777" w:rsidR="00997F6A" w:rsidRDefault="005C48BA">
            <w:pPr>
              <w:pStyle w:val="TableParagraph"/>
              <w:spacing w:before="191" w:line="206" w:lineRule="exact"/>
              <w:ind w:left="147" w:right="123"/>
              <w:jc w:val="center"/>
              <w:rPr>
                <w:sz w:val="18"/>
              </w:rPr>
            </w:pPr>
            <w:r>
              <w:rPr>
                <w:spacing w:val="-4"/>
                <w:sz w:val="18"/>
              </w:rPr>
              <w:t xml:space="preserve">См. </w:t>
            </w:r>
            <w:r>
              <w:rPr>
                <w:spacing w:val="-2"/>
                <w:sz w:val="18"/>
              </w:rPr>
              <w:t xml:space="preserve">прим. </w:t>
            </w:r>
            <w:r>
              <w:rPr>
                <w:spacing w:val="-10"/>
                <w:sz w:val="18"/>
              </w:rPr>
              <w:t>3</w:t>
            </w:r>
          </w:p>
        </w:tc>
        <w:tc>
          <w:tcPr>
            <w:tcW w:w="657" w:type="dxa"/>
          </w:tcPr>
          <w:p w14:paraId="3F2C6B51" w14:textId="77777777" w:rsidR="00997F6A" w:rsidRDefault="005C48BA">
            <w:pPr>
              <w:pStyle w:val="TableParagraph"/>
              <w:spacing w:line="202" w:lineRule="exact"/>
              <w:ind w:left="42" w:right="22"/>
              <w:jc w:val="center"/>
              <w:rPr>
                <w:sz w:val="18"/>
              </w:rPr>
            </w:pPr>
            <w:r>
              <w:rPr>
                <w:spacing w:val="-10"/>
                <w:sz w:val="18"/>
              </w:rPr>
              <w:t>1</w:t>
            </w:r>
          </w:p>
          <w:p w14:paraId="261DEA0E" w14:textId="77777777" w:rsidR="00997F6A" w:rsidRDefault="005C48BA">
            <w:pPr>
              <w:pStyle w:val="TableParagraph"/>
              <w:spacing w:before="206"/>
              <w:ind w:left="132" w:right="108" w:hanging="3"/>
              <w:jc w:val="center"/>
              <w:rPr>
                <w:sz w:val="18"/>
              </w:rPr>
            </w:pPr>
            <w:r>
              <w:rPr>
                <w:spacing w:val="-4"/>
                <w:sz w:val="18"/>
              </w:rPr>
              <w:t>См. прим</w:t>
            </w:r>
          </w:p>
          <w:p w14:paraId="64A8D694" w14:textId="77777777" w:rsidR="00997F6A" w:rsidRDefault="005C48BA">
            <w:pPr>
              <w:pStyle w:val="TableParagraph"/>
              <w:spacing w:line="190" w:lineRule="exact"/>
              <w:ind w:left="42" w:right="17"/>
              <w:jc w:val="center"/>
              <w:rPr>
                <w:sz w:val="18"/>
              </w:rPr>
            </w:pPr>
            <w:r>
              <w:rPr>
                <w:sz w:val="18"/>
              </w:rPr>
              <w:t xml:space="preserve">. </w:t>
            </w:r>
            <w:r>
              <w:rPr>
                <w:spacing w:val="-10"/>
                <w:sz w:val="18"/>
              </w:rPr>
              <w:t>3</w:t>
            </w:r>
          </w:p>
        </w:tc>
        <w:tc>
          <w:tcPr>
            <w:tcW w:w="782" w:type="dxa"/>
          </w:tcPr>
          <w:p w14:paraId="3C3CCE26" w14:textId="77777777" w:rsidR="00997F6A" w:rsidRDefault="005C48BA">
            <w:pPr>
              <w:pStyle w:val="TableParagraph"/>
              <w:spacing w:line="202" w:lineRule="exact"/>
              <w:ind w:left="32" w:right="11"/>
              <w:jc w:val="center"/>
              <w:rPr>
                <w:sz w:val="18"/>
              </w:rPr>
            </w:pPr>
            <w:r>
              <w:rPr>
                <w:spacing w:val="-10"/>
                <w:sz w:val="18"/>
              </w:rPr>
              <w:t>1</w:t>
            </w:r>
          </w:p>
        </w:tc>
        <w:tc>
          <w:tcPr>
            <w:tcW w:w="609" w:type="dxa"/>
          </w:tcPr>
          <w:p w14:paraId="03BD4E3E" w14:textId="77777777" w:rsidR="00997F6A" w:rsidRDefault="005C48BA">
            <w:pPr>
              <w:pStyle w:val="TableParagraph"/>
              <w:spacing w:line="202" w:lineRule="exact"/>
              <w:ind w:left="24" w:right="2"/>
              <w:jc w:val="center"/>
              <w:rPr>
                <w:sz w:val="18"/>
              </w:rPr>
            </w:pPr>
            <w:r>
              <w:rPr>
                <w:spacing w:val="-10"/>
                <w:sz w:val="18"/>
              </w:rPr>
              <w:t>2</w:t>
            </w:r>
          </w:p>
        </w:tc>
        <w:tc>
          <w:tcPr>
            <w:tcW w:w="523" w:type="dxa"/>
          </w:tcPr>
          <w:p w14:paraId="106F4A1D" w14:textId="77777777" w:rsidR="00997F6A" w:rsidRDefault="005C48BA">
            <w:pPr>
              <w:pStyle w:val="TableParagraph"/>
              <w:spacing w:line="202" w:lineRule="exact"/>
              <w:ind w:left="28" w:right="5"/>
              <w:jc w:val="center"/>
              <w:rPr>
                <w:sz w:val="18"/>
              </w:rPr>
            </w:pPr>
            <w:r>
              <w:rPr>
                <w:spacing w:val="-10"/>
                <w:sz w:val="18"/>
              </w:rPr>
              <w:t>2</w:t>
            </w:r>
          </w:p>
        </w:tc>
        <w:tc>
          <w:tcPr>
            <w:tcW w:w="523" w:type="dxa"/>
          </w:tcPr>
          <w:p w14:paraId="187AE6BF" w14:textId="77777777" w:rsidR="00997F6A" w:rsidRDefault="005C48BA">
            <w:pPr>
              <w:pStyle w:val="TableParagraph"/>
              <w:spacing w:line="202" w:lineRule="exact"/>
              <w:ind w:left="28" w:right="4"/>
              <w:jc w:val="center"/>
              <w:rPr>
                <w:sz w:val="18"/>
              </w:rPr>
            </w:pPr>
            <w:r>
              <w:rPr>
                <w:spacing w:val="-10"/>
                <w:sz w:val="18"/>
              </w:rPr>
              <w:t>2</w:t>
            </w:r>
          </w:p>
        </w:tc>
        <w:tc>
          <w:tcPr>
            <w:tcW w:w="643" w:type="dxa"/>
          </w:tcPr>
          <w:p w14:paraId="3DF2E74F" w14:textId="77777777" w:rsidR="00997F6A" w:rsidRDefault="005C48BA">
            <w:pPr>
              <w:pStyle w:val="TableParagraph"/>
              <w:spacing w:line="202" w:lineRule="exact"/>
              <w:ind w:left="162" w:right="133"/>
              <w:jc w:val="center"/>
              <w:rPr>
                <w:sz w:val="18"/>
              </w:rPr>
            </w:pPr>
            <w:r>
              <w:rPr>
                <w:spacing w:val="-10"/>
                <w:sz w:val="18"/>
              </w:rPr>
              <w:t>4</w:t>
            </w:r>
          </w:p>
        </w:tc>
        <w:tc>
          <w:tcPr>
            <w:tcW w:w="643" w:type="dxa"/>
          </w:tcPr>
          <w:p w14:paraId="2AA084D6" w14:textId="77777777" w:rsidR="00997F6A" w:rsidRDefault="005C48BA">
            <w:pPr>
              <w:pStyle w:val="TableParagraph"/>
              <w:spacing w:line="202" w:lineRule="exact"/>
              <w:ind w:left="162" w:right="133"/>
              <w:jc w:val="center"/>
              <w:rPr>
                <w:sz w:val="18"/>
              </w:rPr>
            </w:pPr>
            <w:r>
              <w:rPr>
                <w:spacing w:val="-10"/>
                <w:sz w:val="18"/>
              </w:rPr>
              <w:t>1</w:t>
            </w:r>
          </w:p>
        </w:tc>
        <w:tc>
          <w:tcPr>
            <w:tcW w:w="590" w:type="dxa"/>
          </w:tcPr>
          <w:p w14:paraId="6B14D5FD" w14:textId="77777777" w:rsidR="00997F6A" w:rsidRDefault="005C48BA">
            <w:pPr>
              <w:pStyle w:val="TableParagraph"/>
              <w:spacing w:line="202" w:lineRule="exact"/>
              <w:ind w:left="33" w:right="3"/>
              <w:jc w:val="center"/>
              <w:rPr>
                <w:sz w:val="18"/>
              </w:rPr>
            </w:pPr>
            <w:r>
              <w:rPr>
                <w:spacing w:val="-5"/>
                <w:sz w:val="18"/>
              </w:rPr>
              <w:t>0,5</w:t>
            </w:r>
          </w:p>
        </w:tc>
        <w:tc>
          <w:tcPr>
            <w:tcW w:w="1363" w:type="dxa"/>
            <w:gridSpan w:val="2"/>
          </w:tcPr>
          <w:p w14:paraId="1962395B" w14:textId="77777777" w:rsidR="00997F6A" w:rsidRDefault="005C48BA">
            <w:pPr>
              <w:pStyle w:val="TableParagraph"/>
              <w:spacing w:line="237" w:lineRule="auto"/>
              <w:ind w:left="144" w:right="115" w:hanging="7"/>
              <w:jc w:val="center"/>
              <w:rPr>
                <w:sz w:val="16"/>
              </w:rPr>
            </w:pPr>
            <w:r>
              <w:rPr>
                <w:sz w:val="16"/>
              </w:rPr>
              <w:t>См.</w:t>
            </w:r>
            <w:r>
              <w:rPr>
                <w:spacing w:val="-7"/>
                <w:sz w:val="16"/>
              </w:rPr>
              <w:t xml:space="preserve"> </w:t>
            </w:r>
            <w:r>
              <w:rPr>
                <w:sz w:val="16"/>
              </w:rPr>
              <w:t>СП</w:t>
            </w:r>
            <w:r>
              <w:rPr>
                <w:spacing w:val="40"/>
                <w:sz w:val="16"/>
              </w:rPr>
              <w:t xml:space="preserve"> </w:t>
            </w:r>
            <w:r>
              <w:rPr>
                <w:spacing w:val="-2"/>
                <w:sz w:val="16"/>
              </w:rPr>
              <w:t>124.13330.2012,</w:t>
            </w:r>
          </w:p>
          <w:p w14:paraId="683F2801" w14:textId="77777777" w:rsidR="00997F6A" w:rsidRDefault="005C48BA">
            <w:pPr>
              <w:pStyle w:val="TableParagraph"/>
              <w:spacing w:line="244" w:lineRule="auto"/>
              <w:ind w:left="162" w:right="143"/>
              <w:jc w:val="center"/>
              <w:rPr>
                <w:sz w:val="16"/>
              </w:rPr>
            </w:pPr>
            <w:r>
              <w:rPr>
                <w:spacing w:val="-2"/>
                <w:sz w:val="16"/>
              </w:rPr>
              <w:t>приложения</w:t>
            </w:r>
            <w:r>
              <w:rPr>
                <w:spacing w:val="-8"/>
                <w:sz w:val="16"/>
              </w:rPr>
              <w:t xml:space="preserve"> </w:t>
            </w:r>
            <w:r>
              <w:rPr>
                <w:spacing w:val="-2"/>
                <w:sz w:val="16"/>
              </w:rPr>
              <w:t>А,</w:t>
            </w:r>
            <w:r>
              <w:rPr>
                <w:spacing w:val="40"/>
                <w:sz w:val="16"/>
              </w:rPr>
              <w:t xml:space="preserve"> </w:t>
            </w:r>
            <w:r>
              <w:rPr>
                <w:spacing w:val="-10"/>
                <w:sz w:val="16"/>
              </w:rPr>
              <w:t>Б</w:t>
            </w:r>
          </w:p>
        </w:tc>
        <w:tc>
          <w:tcPr>
            <w:tcW w:w="638" w:type="dxa"/>
          </w:tcPr>
          <w:p w14:paraId="59EEA74C" w14:textId="77777777" w:rsidR="00997F6A" w:rsidRDefault="005C48BA">
            <w:pPr>
              <w:pStyle w:val="TableParagraph"/>
              <w:spacing w:line="202" w:lineRule="exact"/>
              <w:ind w:left="51" w:right="26"/>
              <w:jc w:val="center"/>
              <w:rPr>
                <w:sz w:val="18"/>
              </w:rPr>
            </w:pPr>
            <w:r>
              <w:rPr>
                <w:spacing w:val="-10"/>
                <w:sz w:val="18"/>
              </w:rPr>
              <w:t>-</w:t>
            </w:r>
          </w:p>
        </w:tc>
        <w:tc>
          <w:tcPr>
            <w:tcW w:w="686" w:type="dxa"/>
          </w:tcPr>
          <w:p w14:paraId="3394EEE5" w14:textId="77777777" w:rsidR="00997F6A" w:rsidRDefault="005C48BA">
            <w:pPr>
              <w:pStyle w:val="TableParagraph"/>
              <w:spacing w:line="202" w:lineRule="exact"/>
              <w:ind w:left="43" w:right="6"/>
              <w:jc w:val="center"/>
              <w:rPr>
                <w:sz w:val="18"/>
              </w:rPr>
            </w:pPr>
            <w:r>
              <w:rPr>
                <w:spacing w:val="-10"/>
                <w:sz w:val="18"/>
              </w:rPr>
              <w:t>1</w:t>
            </w:r>
          </w:p>
        </w:tc>
      </w:tr>
      <w:tr w:rsidR="00997F6A" w14:paraId="2FAA03F4" w14:textId="77777777">
        <w:trPr>
          <w:trHeight w:val="736"/>
        </w:trPr>
        <w:tc>
          <w:tcPr>
            <w:tcW w:w="1219" w:type="dxa"/>
          </w:tcPr>
          <w:p w14:paraId="7DD088C3" w14:textId="77777777" w:rsidR="00997F6A" w:rsidRDefault="005C48BA">
            <w:pPr>
              <w:pStyle w:val="TableParagraph"/>
              <w:ind w:left="131" w:right="127"/>
              <w:rPr>
                <w:sz w:val="18"/>
              </w:rPr>
            </w:pPr>
            <w:r>
              <w:rPr>
                <w:spacing w:val="-2"/>
                <w:sz w:val="18"/>
              </w:rPr>
              <w:t xml:space="preserve">Наружные </w:t>
            </w:r>
            <w:proofErr w:type="spellStart"/>
            <w:r>
              <w:rPr>
                <w:spacing w:val="-2"/>
                <w:sz w:val="18"/>
              </w:rPr>
              <w:t>пневмомусо</w:t>
            </w:r>
            <w:proofErr w:type="spellEnd"/>
            <w:r>
              <w:rPr>
                <w:spacing w:val="-2"/>
                <w:sz w:val="18"/>
              </w:rPr>
              <w:t xml:space="preserve"> </w:t>
            </w:r>
            <w:proofErr w:type="spellStart"/>
            <w:r>
              <w:rPr>
                <w:spacing w:val="-2"/>
                <w:sz w:val="18"/>
              </w:rPr>
              <w:t>ропроводы</w:t>
            </w:r>
            <w:proofErr w:type="spellEnd"/>
          </w:p>
        </w:tc>
        <w:tc>
          <w:tcPr>
            <w:tcW w:w="758" w:type="dxa"/>
          </w:tcPr>
          <w:p w14:paraId="441B8F5C" w14:textId="77777777" w:rsidR="00997F6A" w:rsidRDefault="005C48BA">
            <w:pPr>
              <w:pStyle w:val="TableParagraph"/>
              <w:spacing w:line="205" w:lineRule="exact"/>
              <w:ind w:left="147" w:right="132"/>
              <w:jc w:val="center"/>
              <w:rPr>
                <w:sz w:val="18"/>
              </w:rPr>
            </w:pPr>
            <w:r>
              <w:rPr>
                <w:spacing w:val="-10"/>
                <w:sz w:val="18"/>
              </w:rPr>
              <w:t>1</w:t>
            </w:r>
          </w:p>
        </w:tc>
        <w:tc>
          <w:tcPr>
            <w:tcW w:w="657" w:type="dxa"/>
          </w:tcPr>
          <w:p w14:paraId="70579343" w14:textId="77777777" w:rsidR="00997F6A" w:rsidRDefault="005C48BA">
            <w:pPr>
              <w:pStyle w:val="TableParagraph"/>
              <w:spacing w:line="205" w:lineRule="exact"/>
              <w:ind w:left="42" w:right="22"/>
              <w:jc w:val="center"/>
              <w:rPr>
                <w:sz w:val="18"/>
              </w:rPr>
            </w:pPr>
            <w:r>
              <w:rPr>
                <w:spacing w:val="-10"/>
                <w:sz w:val="18"/>
              </w:rPr>
              <w:t>1</w:t>
            </w:r>
          </w:p>
        </w:tc>
        <w:tc>
          <w:tcPr>
            <w:tcW w:w="782" w:type="dxa"/>
          </w:tcPr>
          <w:p w14:paraId="6AB95F2F" w14:textId="77777777" w:rsidR="00997F6A" w:rsidRDefault="005C48BA">
            <w:pPr>
              <w:pStyle w:val="TableParagraph"/>
              <w:spacing w:line="205" w:lineRule="exact"/>
              <w:ind w:left="32" w:right="11"/>
              <w:jc w:val="center"/>
              <w:rPr>
                <w:sz w:val="18"/>
              </w:rPr>
            </w:pPr>
            <w:r>
              <w:rPr>
                <w:spacing w:val="-10"/>
                <w:sz w:val="18"/>
              </w:rPr>
              <w:t>1</w:t>
            </w:r>
          </w:p>
        </w:tc>
        <w:tc>
          <w:tcPr>
            <w:tcW w:w="2298" w:type="dxa"/>
            <w:gridSpan w:val="4"/>
          </w:tcPr>
          <w:p w14:paraId="64857300" w14:textId="77777777" w:rsidR="00997F6A" w:rsidRDefault="005C48BA">
            <w:pPr>
              <w:pStyle w:val="TableParagraph"/>
              <w:spacing w:line="205" w:lineRule="exact"/>
              <w:ind w:left="277"/>
              <w:rPr>
                <w:sz w:val="18"/>
              </w:rPr>
            </w:pPr>
            <w:r>
              <w:rPr>
                <w:sz w:val="18"/>
              </w:rPr>
              <w:t xml:space="preserve">См. СП </w:t>
            </w:r>
            <w:r>
              <w:rPr>
                <w:spacing w:val="-2"/>
                <w:sz w:val="18"/>
              </w:rPr>
              <w:t>62.13330.2011,</w:t>
            </w:r>
          </w:p>
          <w:p w14:paraId="6E99BA89" w14:textId="77777777" w:rsidR="00997F6A" w:rsidRDefault="005C48BA">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14:paraId="1A961D6C" w14:textId="77777777" w:rsidR="00997F6A" w:rsidRDefault="005C48BA">
            <w:pPr>
              <w:pStyle w:val="TableParagraph"/>
              <w:spacing w:line="205" w:lineRule="exact"/>
              <w:ind w:left="162" w:right="128"/>
              <w:jc w:val="center"/>
              <w:rPr>
                <w:sz w:val="18"/>
              </w:rPr>
            </w:pPr>
            <w:r>
              <w:rPr>
                <w:spacing w:val="-5"/>
                <w:sz w:val="18"/>
              </w:rPr>
              <w:t>1,5</w:t>
            </w:r>
          </w:p>
        </w:tc>
        <w:tc>
          <w:tcPr>
            <w:tcW w:w="590" w:type="dxa"/>
          </w:tcPr>
          <w:p w14:paraId="0BF37142" w14:textId="77777777" w:rsidR="00997F6A" w:rsidRDefault="005C48BA">
            <w:pPr>
              <w:pStyle w:val="TableParagraph"/>
              <w:spacing w:line="205" w:lineRule="exact"/>
              <w:ind w:left="33" w:right="8"/>
              <w:jc w:val="center"/>
              <w:rPr>
                <w:sz w:val="18"/>
              </w:rPr>
            </w:pPr>
            <w:r>
              <w:rPr>
                <w:spacing w:val="-10"/>
                <w:sz w:val="18"/>
              </w:rPr>
              <w:t>1</w:t>
            </w:r>
          </w:p>
        </w:tc>
        <w:tc>
          <w:tcPr>
            <w:tcW w:w="1363" w:type="dxa"/>
            <w:gridSpan w:val="2"/>
          </w:tcPr>
          <w:p w14:paraId="154CAD39" w14:textId="77777777" w:rsidR="00997F6A" w:rsidRDefault="005C48BA">
            <w:pPr>
              <w:pStyle w:val="TableParagraph"/>
              <w:spacing w:line="237" w:lineRule="auto"/>
              <w:ind w:left="144" w:right="115" w:hanging="7"/>
              <w:jc w:val="center"/>
              <w:rPr>
                <w:sz w:val="16"/>
              </w:rPr>
            </w:pPr>
            <w:r>
              <w:rPr>
                <w:sz w:val="16"/>
              </w:rPr>
              <w:t>См.</w:t>
            </w:r>
            <w:r>
              <w:rPr>
                <w:spacing w:val="-7"/>
                <w:sz w:val="16"/>
              </w:rPr>
              <w:t xml:space="preserve"> </w:t>
            </w:r>
            <w:r>
              <w:rPr>
                <w:sz w:val="16"/>
              </w:rPr>
              <w:t>СП</w:t>
            </w:r>
            <w:r>
              <w:rPr>
                <w:spacing w:val="40"/>
                <w:sz w:val="16"/>
              </w:rPr>
              <w:t xml:space="preserve"> </w:t>
            </w:r>
            <w:r>
              <w:rPr>
                <w:spacing w:val="-2"/>
                <w:sz w:val="16"/>
              </w:rPr>
              <w:t>124.13330.2012,</w:t>
            </w:r>
          </w:p>
          <w:p w14:paraId="399E18AF" w14:textId="77777777" w:rsidR="00997F6A" w:rsidRDefault="005C48BA">
            <w:pPr>
              <w:pStyle w:val="TableParagraph"/>
              <w:spacing w:line="183" w:lineRule="exact"/>
              <w:ind w:left="17"/>
              <w:jc w:val="center"/>
              <w:rPr>
                <w:sz w:val="16"/>
              </w:rPr>
            </w:pPr>
            <w:r>
              <w:rPr>
                <w:spacing w:val="-2"/>
                <w:sz w:val="16"/>
              </w:rPr>
              <w:t>приложения</w:t>
            </w:r>
            <w:r>
              <w:rPr>
                <w:spacing w:val="6"/>
                <w:sz w:val="16"/>
              </w:rPr>
              <w:t xml:space="preserve"> </w:t>
            </w:r>
            <w:r>
              <w:rPr>
                <w:spacing w:val="-5"/>
                <w:sz w:val="16"/>
              </w:rPr>
              <w:t>А,</w:t>
            </w:r>
          </w:p>
          <w:p w14:paraId="0125B52A" w14:textId="77777777" w:rsidR="00997F6A" w:rsidRDefault="005C48BA">
            <w:pPr>
              <w:pStyle w:val="TableParagraph"/>
              <w:spacing w:before="2" w:line="167" w:lineRule="exact"/>
              <w:ind w:left="164" w:right="143"/>
              <w:jc w:val="center"/>
              <w:rPr>
                <w:sz w:val="16"/>
              </w:rPr>
            </w:pPr>
            <w:r>
              <w:rPr>
                <w:spacing w:val="-10"/>
                <w:sz w:val="16"/>
              </w:rPr>
              <w:t>Б</w:t>
            </w:r>
          </w:p>
        </w:tc>
        <w:tc>
          <w:tcPr>
            <w:tcW w:w="638" w:type="dxa"/>
          </w:tcPr>
          <w:p w14:paraId="1EA3B997" w14:textId="77777777" w:rsidR="00997F6A" w:rsidRDefault="005C48BA">
            <w:pPr>
              <w:pStyle w:val="TableParagraph"/>
              <w:spacing w:line="205" w:lineRule="exact"/>
              <w:ind w:left="51" w:right="25"/>
              <w:jc w:val="center"/>
              <w:rPr>
                <w:sz w:val="18"/>
              </w:rPr>
            </w:pPr>
            <w:r>
              <w:rPr>
                <w:spacing w:val="-10"/>
                <w:sz w:val="18"/>
              </w:rPr>
              <w:t>1</w:t>
            </w:r>
          </w:p>
        </w:tc>
        <w:tc>
          <w:tcPr>
            <w:tcW w:w="686" w:type="dxa"/>
          </w:tcPr>
          <w:p w14:paraId="0A13AB94" w14:textId="77777777" w:rsidR="00997F6A" w:rsidRDefault="005C48BA">
            <w:pPr>
              <w:pStyle w:val="TableParagraph"/>
              <w:spacing w:line="205" w:lineRule="exact"/>
              <w:ind w:left="43" w:right="8"/>
              <w:jc w:val="center"/>
              <w:rPr>
                <w:sz w:val="18"/>
              </w:rPr>
            </w:pPr>
            <w:r>
              <w:rPr>
                <w:spacing w:val="-10"/>
                <w:sz w:val="18"/>
              </w:rPr>
              <w:t>-</w:t>
            </w:r>
          </w:p>
        </w:tc>
      </w:tr>
      <w:tr w:rsidR="00997F6A" w14:paraId="62F8DE08" w14:textId="77777777">
        <w:trPr>
          <w:trHeight w:val="412"/>
        </w:trPr>
        <w:tc>
          <w:tcPr>
            <w:tcW w:w="1219" w:type="dxa"/>
          </w:tcPr>
          <w:p w14:paraId="286665CC" w14:textId="77777777" w:rsidR="00997F6A" w:rsidRDefault="005C48BA">
            <w:pPr>
              <w:pStyle w:val="TableParagraph"/>
              <w:spacing w:line="202" w:lineRule="exact"/>
              <w:ind w:left="131"/>
              <w:rPr>
                <w:sz w:val="18"/>
              </w:rPr>
            </w:pPr>
            <w:r>
              <w:rPr>
                <w:spacing w:val="-5"/>
                <w:sz w:val="18"/>
              </w:rPr>
              <w:t>ЛКС</w:t>
            </w:r>
          </w:p>
          <w:p w14:paraId="7B5BFD23" w14:textId="77777777" w:rsidR="00997F6A" w:rsidRDefault="005C48BA">
            <w:pPr>
              <w:pStyle w:val="TableParagraph"/>
              <w:spacing w:line="191" w:lineRule="exact"/>
              <w:ind w:left="131"/>
              <w:rPr>
                <w:sz w:val="18"/>
              </w:rPr>
            </w:pPr>
            <w:r>
              <w:rPr>
                <w:spacing w:val="-4"/>
                <w:sz w:val="18"/>
              </w:rPr>
              <w:t>ТМК**</w:t>
            </w:r>
          </w:p>
        </w:tc>
        <w:tc>
          <w:tcPr>
            <w:tcW w:w="758" w:type="dxa"/>
          </w:tcPr>
          <w:p w14:paraId="130B2EDA" w14:textId="77777777" w:rsidR="00997F6A" w:rsidRDefault="005C48BA">
            <w:pPr>
              <w:pStyle w:val="TableParagraph"/>
              <w:spacing w:line="202" w:lineRule="exact"/>
              <w:ind w:left="147" w:right="128"/>
              <w:jc w:val="center"/>
              <w:rPr>
                <w:sz w:val="18"/>
              </w:rPr>
            </w:pPr>
            <w:r>
              <w:rPr>
                <w:spacing w:val="-5"/>
                <w:sz w:val="18"/>
              </w:rPr>
              <w:t>0,5</w:t>
            </w:r>
          </w:p>
        </w:tc>
        <w:tc>
          <w:tcPr>
            <w:tcW w:w="657" w:type="dxa"/>
          </w:tcPr>
          <w:p w14:paraId="2F11181E" w14:textId="77777777" w:rsidR="00997F6A" w:rsidRDefault="005C48BA">
            <w:pPr>
              <w:pStyle w:val="TableParagraph"/>
              <w:spacing w:line="202" w:lineRule="exact"/>
              <w:ind w:left="42" w:right="17"/>
              <w:jc w:val="center"/>
              <w:rPr>
                <w:sz w:val="18"/>
              </w:rPr>
            </w:pPr>
            <w:r>
              <w:rPr>
                <w:spacing w:val="-5"/>
                <w:sz w:val="18"/>
              </w:rPr>
              <w:t>0,5</w:t>
            </w:r>
          </w:p>
        </w:tc>
        <w:tc>
          <w:tcPr>
            <w:tcW w:w="782" w:type="dxa"/>
          </w:tcPr>
          <w:p w14:paraId="3DD71635" w14:textId="77777777" w:rsidR="00997F6A" w:rsidRDefault="005C48BA">
            <w:pPr>
              <w:pStyle w:val="TableParagraph"/>
              <w:spacing w:line="202" w:lineRule="exact"/>
              <w:ind w:left="32" w:right="6"/>
              <w:jc w:val="center"/>
              <w:rPr>
                <w:sz w:val="18"/>
              </w:rPr>
            </w:pPr>
            <w:r>
              <w:rPr>
                <w:spacing w:val="-5"/>
                <w:sz w:val="18"/>
              </w:rPr>
              <w:t>0,5</w:t>
            </w:r>
          </w:p>
        </w:tc>
        <w:tc>
          <w:tcPr>
            <w:tcW w:w="2298" w:type="dxa"/>
            <w:gridSpan w:val="4"/>
          </w:tcPr>
          <w:p w14:paraId="7F7BCAE3" w14:textId="77777777" w:rsidR="00997F6A" w:rsidRDefault="005C48BA">
            <w:pPr>
              <w:pStyle w:val="TableParagraph"/>
              <w:spacing w:line="202" w:lineRule="exact"/>
              <w:ind w:left="23"/>
              <w:jc w:val="center"/>
              <w:rPr>
                <w:sz w:val="18"/>
              </w:rPr>
            </w:pPr>
            <w:r>
              <w:rPr>
                <w:spacing w:val="-10"/>
                <w:sz w:val="18"/>
              </w:rPr>
              <w:t>1</w:t>
            </w:r>
          </w:p>
        </w:tc>
        <w:tc>
          <w:tcPr>
            <w:tcW w:w="643" w:type="dxa"/>
          </w:tcPr>
          <w:p w14:paraId="4B236C49" w14:textId="77777777" w:rsidR="00997F6A" w:rsidRDefault="005C48BA">
            <w:pPr>
              <w:pStyle w:val="TableParagraph"/>
              <w:spacing w:line="202" w:lineRule="exact"/>
              <w:ind w:left="162" w:right="128"/>
              <w:jc w:val="center"/>
              <w:rPr>
                <w:sz w:val="18"/>
              </w:rPr>
            </w:pPr>
            <w:r>
              <w:rPr>
                <w:spacing w:val="-5"/>
                <w:sz w:val="18"/>
              </w:rPr>
              <w:t>0,1</w:t>
            </w:r>
          </w:p>
        </w:tc>
        <w:tc>
          <w:tcPr>
            <w:tcW w:w="590" w:type="dxa"/>
          </w:tcPr>
          <w:p w14:paraId="28FE163F" w14:textId="77777777" w:rsidR="00997F6A" w:rsidRDefault="005C48BA">
            <w:pPr>
              <w:pStyle w:val="TableParagraph"/>
              <w:spacing w:line="202" w:lineRule="exact"/>
              <w:ind w:left="33" w:right="3"/>
              <w:jc w:val="center"/>
              <w:rPr>
                <w:sz w:val="18"/>
              </w:rPr>
            </w:pPr>
            <w:r>
              <w:rPr>
                <w:spacing w:val="-5"/>
                <w:sz w:val="18"/>
              </w:rPr>
              <w:t>0,1</w:t>
            </w:r>
          </w:p>
        </w:tc>
        <w:tc>
          <w:tcPr>
            <w:tcW w:w="1363" w:type="dxa"/>
            <w:gridSpan w:val="2"/>
          </w:tcPr>
          <w:p w14:paraId="36A82DAD" w14:textId="77777777" w:rsidR="00997F6A" w:rsidRDefault="005C48BA">
            <w:pPr>
              <w:pStyle w:val="TableParagraph"/>
              <w:spacing w:line="202" w:lineRule="exact"/>
              <w:ind w:left="164" w:right="143"/>
              <w:jc w:val="center"/>
              <w:rPr>
                <w:sz w:val="18"/>
              </w:rPr>
            </w:pPr>
            <w:r>
              <w:rPr>
                <w:spacing w:val="-10"/>
                <w:sz w:val="18"/>
              </w:rPr>
              <w:t>1</w:t>
            </w:r>
          </w:p>
        </w:tc>
        <w:tc>
          <w:tcPr>
            <w:tcW w:w="638" w:type="dxa"/>
          </w:tcPr>
          <w:p w14:paraId="6CED27ED" w14:textId="77777777" w:rsidR="00997F6A" w:rsidRDefault="005C48BA">
            <w:pPr>
              <w:pStyle w:val="TableParagraph"/>
              <w:spacing w:line="202" w:lineRule="exact"/>
              <w:ind w:left="51" w:right="20"/>
              <w:jc w:val="center"/>
              <w:rPr>
                <w:sz w:val="18"/>
              </w:rPr>
            </w:pPr>
            <w:r>
              <w:rPr>
                <w:spacing w:val="-5"/>
                <w:sz w:val="18"/>
              </w:rPr>
              <w:t>0,5</w:t>
            </w:r>
          </w:p>
        </w:tc>
        <w:tc>
          <w:tcPr>
            <w:tcW w:w="686" w:type="dxa"/>
          </w:tcPr>
          <w:p w14:paraId="6121A662" w14:textId="77777777" w:rsidR="00997F6A" w:rsidRDefault="005C48BA">
            <w:pPr>
              <w:pStyle w:val="TableParagraph"/>
              <w:spacing w:line="202" w:lineRule="exact"/>
              <w:ind w:left="43" w:right="2"/>
              <w:jc w:val="center"/>
              <w:rPr>
                <w:sz w:val="18"/>
              </w:rPr>
            </w:pPr>
            <w:r>
              <w:rPr>
                <w:spacing w:val="-5"/>
                <w:sz w:val="18"/>
              </w:rPr>
              <w:t>0,5</w:t>
            </w:r>
          </w:p>
        </w:tc>
      </w:tr>
      <w:tr w:rsidR="00997F6A" w14:paraId="35283BC6" w14:textId="77777777">
        <w:trPr>
          <w:trHeight w:val="7108"/>
        </w:trPr>
        <w:tc>
          <w:tcPr>
            <w:tcW w:w="9634" w:type="dxa"/>
            <w:gridSpan w:val="14"/>
          </w:tcPr>
          <w:p w14:paraId="006AD059" w14:textId="77777777" w:rsidR="00997F6A" w:rsidRDefault="005C48BA">
            <w:pPr>
              <w:pStyle w:val="TableParagraph"/>
              <w:ind w:left="131" w:right="104"/>
              <w:jc w:val="both"/>
              <w:rPr>
                <w:sz w:val="20"/>
              </w:rPr>
            </w:pPr>
            <w:r>
              <w:rPr>
                <w:sz w:val="18"/>
              </w:rPr>
              <w:t xml:space="preserve">* Для угольных шахт в соответствии с </w:t>
            </w:r>
            <w:proofErr w:type="spellStart"/>
            <w:r>
              <w:rPr>
                <w:sz w:val="18"/>
              </w:rPr>
              <w:t>требованиями</w:t>
            </w:r>
            <w:r>
              <w:rPr>
                <w:sz w:val="24"/>
              </w:rPr>
              <w:t>«</w:t>
            </w:r>
            <w:r>
              <w:rPr>
                <w:sz w:val="18"/>
              </w:rPr>
              <w:t>Правила</w:t>
            </w:r>
            <w:proofErr w:type="spellEnd"/>
            <w:r>
              <w:rPr>
                <w:sz w:val="18"/>
              </w:rPr>
              <w:t xml:space="preserve"> безопасности в угольных шахтах». Для кабелей различного</w:t>
            </w:r>
            <w:r>
              <w:rPr>
                <w:spacing w:val="40"/>
                <w:sz w:val="18"/>
              </w:rPr>
              <w:t xml:space="preserve"> </w:t>
            </w:r>
            <w:r>
              <w:rPr>
                <w:sz w:val="18"/>
              </w:rPr>
              <w:t>напряжения</w:t>
            </w:r>
            <w:r>
              <w:rPr>
                <w:spacing w:val="40"/>
                <w:sz w:val="18"/>
              </w:rPr>
              <w:t xml:space="preserve"> </w:t>
            </w:r>
            <w:r>
              <w:rPr>
                <w:sz w:val="18"/>
              </w:rPr>
              <w:t>в</w:t>
            </w:r>
            <w:r>
              <w:rPr>
                <w:spacing w:val="40"/>
                <w:sz w:val="18"/>
              </w:rPr>
              <w:t xml:space="preserve"> </w:t>
            </w:r>
            <w:r>
              <w:rPr>
                <w:sz w:val="18"/>
              </w:rPr>
              <w:t>соответствии</w:t>
            </w:r>
            <w:r>
              <w:rPr>
                <w:spacing w:val="40"/>
                <w:sz w:val="18"/>
              </w:rPr>
              <w:t xml:space="preserve"> </w:t>
            </w:r>
            <w:r>
              <w:rPr>
                <w:sz w:val="18"/>
              </w:rPr>
              <w:t>с</w:t>
            </w:r>
            <w:r>
              <w:rPr>
                <w:spacing w:val="40"/>
                <w:sz w:val="18"/>
              </w:rPr>
              <w:t xml:space="preserve"> </w:t>
            </w:r>
            <w:r>
              <w:rPr>
                <w:sz w:val="18"/>
              </w:rPr>
              <w:t>требованиями</w:t>
            </w:r>
            <w:r>
              <w:rPr>
                <w:spacing w:val="-1"/>
                <w:sz w:val="18"/>
              </w:rPr>
              <w:t xml:space="preserve"> </w:t>
            </w:r>
            <w:r>
              <w:rPr>
                <w:sz w:val="18"/>
              </w:rPr>
              <w:t>пункта</w:t>
            </w:r>
            <w:r>
              <w:rPr>
                <w:spacing w:val="40"/>
                <w:sz w:val="18"/>
              </w:rPr>
              <w:t xml:space="preserve"> </w:t>
            </w:r>
            <w:r>
              <w:rPr>
                <w:sz w:val="18"/>
              </w:rPr>
              <w:t>2.3.86</w:t>
            </w:r>
            <w:r>
              <w:rPr>
                <w:sz w:val="20"/>
              </w:rPr>
              <w:t>ПУЭ</w:t>
            </w:r>
            <w:r>
              <w:rPr>
                <w:spacing w:val="40"/>
                <w:sz w:val="20"/>
              </w:rPr>
              <w:t xml:space="preserve"> </w:t>
            </w:r>
            <w:r>
              <w:rPr>
                <w:sz w:val="20"/>
              </w:rPr>
              <w:t>«Правила</w:t>
            </w:r>
            <w:r>
              <w:rPr>
                <w:spacing w:val="40"/>
                <w:sz w:val="20"/>
              </w:rPr>
              <w:t xml:space="preserve"> </w:t>
            </w:r>
            <w:r>
              <w:rPr>
                <w:sz w:val="20"/>
              </w:rPr>
              <w:t>устройства электроустановок» (6-е и 7-е изд.)</w:t>
            </w:r>
          </w:p>
          <w:p w14:paraId="1CC787FA" w14:textId="77777777" w:rsidR="00997F6A" w:rsidRDefault="005C48BA">
            <w:pPr>
              <w:pStyle w:val="TableParagraph"/>
              <w:spacing w:line="205" w:lineRule="exact"/>
              <w:ind w:left="131"/>
              <w:jc w:val="both"/>
              <w:rPr>
                <w:sz w:val="18"/>
              </w:rPr>
            </w:pPr>
            <w:r>
              <w:rPr>
                <w:sz w:val="18"/>
              </w:rPr>
              <w:t>**</w:t>
            </w:r>
            <w:r>
              <w:rPr>
                <w:spacing w:val="-4"/>
                <w:sz w:val="18"/>
              </w:rPr>
              <w:t xml:space="preserve"> </w:t>
            </w:r>
            <w:r>
              <w:rPr>
                <w:sz w:val="18"/>
              </w:rPr>
              <w:t>В</w:t>
            </w:r>
            <w:r>
              <w:rPr>
                <w:spacing w:val="-9"/>
                <w:sz w:val="18"/>
              </w:rPr>
              <w:t xml:space="preserve"> </w:t>
            </w:r>
            <w:r>
              <w:rPr>
                <w:sz w:val="18"/>
              </w:rPr>
              <w:t>стесненных</w:t>
            </w:r>
            <w:r>
              <w:rPr>
                <w:spacing w:val="-3"/>
                <w:sz w:val="18"/>
              </w:rPr>
              <w:t xml:space="preserve"> </w:t>
            </w:r>
            <w:r>
              <w:rPr>
                <w:sz w:val="18"/>
              </w:rPr>
              <w:t>условиях</w:t>
            </w:r>
            <w:r>
              <w:rPr>
                <w:spacing w:val="-3"/>
                <w:sz w:val="18"/>
              </w:rPr>
              <w:t xml:space="preserve"> </w:t>
            </w:r>
            <w:r>
              <w:rPr>
                <w:sz w:val="18"/>
              </w:rPr>
              <w:t>допускается</w:t>
            </w:r>
            <w:r>
              <w:rPr>
                <w:spacing w:val="-1"/>
                <w:sz w:val="18"/>
              </w:rPr>
              <w:t xml:space="preserve"> </w:t>
            </w:r>
            <w:r>
              <w:rPr>
                <w:sz w:val="18"/>
              </w:rPr>
              <w:t>уменьшение</w:t>
            </w:r>
            <w:r>
              <w:rPr>
                <w:spacing w:val="-2"/>
                <w:sz w:val="18"/>
              </w:rPr>
              <w:t xml:space="preserve"> </w:t>
            </w:r>
            <w:r>
              <w:rPr>
                <w:sz w:val="18"/>
              </w:rPr>
              <w:t>указанных</w:t>
            </w:r>
            <w:r>
              <w:rPr>
                <w:spacing w:val="-7"/>
                <w:sz w:val="18"/>
              </w:rPr>
              <w:t xml:space="preserve"> </w:t>
            </w:r>
            <w:r>
              <w:rPr>
                <w:sz w:val="18"/>
              </w:rPr>
              <w:t>значений</w:t>
            </w:r>
            <w:r>
              <w:rPr>
                <w:spacing w:val="-5"/>
                <w:sz w:val="18"/>
              </w:rPr>
              <w:t xml:space="preserve"> </w:t>
            </w:r>
            <w:r>
              <w:rPr>
                <w:sz w:val="18"/>
              </w:rPr>
              <w:t>до</w:t>
            </w:r>
            <w:r>
              <w:rPr>
                <w:spacing w:val="-6"/>
                <w:sz w:val="18"/>
              </w:rPr>
              <w:t xml:space="preserve"> </w:t>
            </w:r>
            <w:r>
              <w:rPr>
                <w:sz w:val="18"/>
              </w:rPr>
              <w:t>0,1</w:t>
            </w:r>
            <w:r>
              <w:rPr>
                <w:spacing w:val="-7"/>
                <w:sz w:val="18"/>
              </w:rPr>
              <w:t xml:space="preserve"> </w:t>
            </w:r>
            <w:r>
              <w:rPr>
                <w:spacing w:val="-5"/>
                <w:sz w:val="18"/>
              </w:rPr>
              <w:t>м.</w:t>
            </w:r>
          </w:p>
          <w:p w14:paraId="2DB84AA7" w14:textId="77777777" w:rsidR="00997F6A" w:rsidRDefault="005C48BA">
            <w:pPr>
              <w:pStyle w:val="TableParagraph"/>
              <w:spacing w:line="228" w:lineRule="exact"/>
              <w:ind w:left="131"/>
              <w:jc w:val="both"/>
              <w:rPr>
                <w:sz w:val="20"/>
              </w:rPr>
            </w:pPr>
            <w:r>
              <w:rPr>
                <w:sz w:val="18"/>
              </w:rPr>
              <w:t>***</w:t>
            </w:r>
            <w:r>
              <w:rPr>
                <w:spacing w:val="-4"/>
                <w:sz w:val="18"/>
              </w:rPr>
              <w:t xml:space="preserve"> </w:t>
            </w:r>
            <w:r>
              <w:rPr>
                <w:sz w:val="20"/>
              </w:rPr>
              <w:t>ПУЭ</w:t>
            </w:r>
            <w:r>
              <w:rPr>
                <w:spacing w:val="-8"/>
                <w:sz w:val="20"/>
              </w:rPr>
              <w:t xml:space="preserve"> </w:t>
            </w:r>
            <w:r>
              <w:rPr>
                <w:sz w:val="20"/>
              </w:rPr>
              <w:t>«Правила</w:t>
            </w:r>
            <w:r>
              <w:rPr>
                <w:spacing w:val="-8"/>
                <w:sz w:val="20"/>
              </w:rPr>
              <w:t xml:space="preserve"> </w:t>
            </w:r>
            <w:r>
              <w:rPr>
                <w:sz w:val="20"/>
              </w:rPr>
              <w:t>устройства</w:t>
            </w:r>
            <w:r>
              <w:rPr>
                <w:spacing w:val="-3"/>
                <w:sz w:val="20"/>
              </w:rPr>
              <w:t xml:space="preserve"> </w:t>
            </w:r>
            <w:r>
              <w:rPr>
                <w:sz w:val="20"/>
              </w:rPr>
              <w:t>электроустановок»</w:t>
            </w:r>
            <w:r>
              <w:rPr>
                <w:spacing w:val="-5"/>
                <w:sz w:val="20"/>
              </w:rPr>
              <w:t xml:space="preserve"> </w:t>
            </w:r>
            <w:r>
              <w:rPr>
                <w:sz w:val="20"/>
              </w:rPr>
              <w:t>(6-е</w:t>
            </w:r>
            <w:r>
              <w:rPr>
                <w:spacing w:val="-8"/>
                <w:sz w:val="20"/>
              </w:rPr>
              <w:t xml:space="preserve"> </w:t>
            </w:r>
            <w:r>
              <w:rPr>
                <w:sz w:val="20"/>
              </w:rPr>
              <w:t>и</w:t>
            </w:r>
            <w:r>
              <w:rPr>
                <w:spacing w:val="-11"/>
                <w:sz w:val="20"/>
              </w:rPr>
              <w:t xml:space="preserve"> </w:t>
            </w:r>
            <w:r>
              <w:rPr>
                <w:sz w:val="20"/>
              </w:rPr>
              <w:t>7-е</w:t>
            </w:r>
            <w:r>
              <w:rPr>
                <w:spacing w:val="-8"/>
                <w:sz w:val="20"/>
              </w:rPr>
              <w:t xml:space="preserve"> </w:t>
            </w:r>
            <w:r>
              <w:rPr>
                <w:spacing w:val="-2"/>
                <w:sz w:val="20"/>
              </w:rPr>
              <w:t>изд.)</w:t>
            </w:r>
          </w:p>
          <w:p w14:paraId="1214BCEE" w14:textId="77777777" w:rsidR="00997F6A" w:rsidRDefault="005C48BA">
            <w:pPr>
              <w:pStyle w:val="TableParagraph"/>
              <w:spacing w:before="209" w:line="205" w:lineRule="exact"/>
              <w:ind w:left="131"/>
              <w:rPr>
                <w:sz w:val="18"/>
              </w:rPr>
            </w:pPr>
            <w:r>
              <w:rPr>
                <w:spacing w:val="-2"/>
                <w:sz w:val="18"/>
              </w:rPr>
              <w:t>Примечания:</w:t>
            </w:r>
          </w:p>
          <w:p w14:paraId="40A0A089" w14:textId="77777777" w:rsidR="00997F6A" w:rsidRDefault="005C48BA">
            <w:pPr>
              <w:pStyle w:val="TableParagraph"/>
              <w:numPr>
                <w:ilvl w:val="0"/>
                <w:numId w:val="25"/>
              </w:numPr>
              <w:tabs>
                <w:tab w:val="left" w:pos="404"/>
              </w:tabs>
              <w:ind w:right="111" w:firstLine="0"/>
              <w:jc w:val="both"/>
            </w:pPr>
            <w:r>
              <w:t>При параллельной прокладке нескольких линий водоводов расстояние между ними следует принимать</w:t>
            </w:r>
            <w:r>
              <w:rPr>
                <w:spacing w:val="40"/>
              </w:rPr>
              <w:t xml:space="preserve"> </w:t>
            </w:r>
            <w:r>
              <w:t>в</w:t>
            </w:r>
            <w:r>
              <w:rPr>
                <w:spacing w:val="40"/>
              </w:rPr>
              <w:t xml:space="preserve"> </w:t>
            </w:r>
            <w:r>
              <w:t>зависимости</w:t>
            </w:r>
            <w:r>
              <w:rPr>
                <w:spacing w:val="40"/>
              </w:rPr>
              <w:t xml:space="preserve"> </w:t>
            </w:r>
            <w:r>
              <w:t>от</w:t>
            </w:r>
            <w:r>
              <w:rPr>
                <w:spacing w:val="40"/>
              </w:rPr>
              <w:t xml:space="preserve"> </w:t>
            </w:r>
            <w:r>
              <w:t>технических</w:t>
            </w:r>
            <w:r>
              <w:rPr>
                <w:spacing w:val="40"/>
              </w:rPr>
              <w:t xml:space="preserve"> </w:t>
            </w:r>
            <w:r>
              <w:t>и</w:t>
            </w:r>
            <w:r>
              <w:rPr>
                <w:spacing w:val="40"/>
              </w:rPr>
              <w:t xml:space="preserve"> </w:t>
            </w:r>
            <w:r>
              <w:t>инженерно-геологических</w:t>
            </w:r>
            <w:r>
              <w:rPr>
                <w:spacing w:val="40"/>
              </w:rPr>
              <w:t xml:space="preserve"> </w:t>
            </w:r>
            <w:r>
              <w:t>условий</w:t>
            </w:r>
            <w:r>
              <w:rPr>
                <w:spacing w:val="40"/>
              </w:rPr>
              <w:t xml:space="preserve"> </w:t>
            </w:r>
            <w:r>
              <w:t>в</w:t>
            </w:r>
            <w:r>
              <w:rPr>
                <w:spacing w:val="40"/>
              </w:rPr>
              <w:t xml:space="preserve"> </w:t>
            </w:r>
            <w:r>
              <w:t>соответствии</w:t>
            </w:r>
            <w:r>
              <w:rPr>
                <w:spacing w:val="40"/>
              </w:rPr>
              <w:t xml:space="preserve"> </w:t>
            </w:r>
            <w:r>
              <w:t>с СП 31.13330.2021.</w:t>
            </w:r>
          </w:p>
          <w:p w14:paraId="6D3B6E16" w14:textId="77777777" w:rsidR="00997F6A" w:rsidRDefault="005C48BA">
            <w:pPr>
              <w:pStyle w:val="TableParagraph"/>
              <w:numPr>
                <w:ilvl w:val="0"/>
                <w:numId w:val="25"/>
              </w:numPr>
              <w:tabs>
                <w:tab w:val="left" w:pos="413"/>
              </w:tabs>
              <w:ind w:right="109" w:firstLine="0"/>
              <w:jc w:val="both"/>
            </w:pPr>
            <w:r>
              <w:t>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w:t>
            </w:r>
            <w:r>
              <w:rPr>
                <w:spacing w:val="-2"/>
              </w:rPr>
              <w:t xml:space="preserve"> </w:t>
            </w:r>
            <w:r>
              <w:t>гидроизоляцию для предотвращения попадания</w:t>
            </w:r>
            <w:r>
              <w:rPr>
                <w:spacing w:val="-2"/>
              </w:rPr>
              <w:t xml:space="preserve"> </w:t>
            </w:r>
            <w:r>
              <w:t>в них</w:t>
            </w:r>
            <w:r>
              <w:rPr>
                <w:spacing w:val="-2"/>
              </w:rPr>
              <w:t xml:space="preserve"> </w:t>
            </w:r>
            <w:r>
              <w:t>стоков при</w:t>
            </w:r>
            <w:r>
              <w:rPr>
                <w:spacing w:val="-4"/>
              </w:rPr>
              <w:t xml:space="preserve"> </w:t>
            </w:r>
            <w:r>
              <w:t>аварии.</w:t>
            </w:r>
          </w:p>
          <w:p w14:paraId="1BFB4113" w14:textId="77777777" w:rsidR="00997F6A" w:rsidRDefault="005C48BA">
            <w:pPr>
              <w:pStyle w:val="TableParagraph"/>
              <w:numPr>
                <w:ilvl w:val="0"/>
                <w:numId w:val="25"/>
              </w:numPr>
              <w:tabs>
                <w:tab w:val="left" w:pos="428"/>
              </w:tabs>
              <w:ind w:right="103" w:firstLine="0"/>
              <w:jc w:val="both"/>
            </w:pPr>
            <w:r>
              <w:t xml:space="preserve">От сетей водопровода (канализации), проложенных </w:t>
            </w:r>
            <w:proofErr w:type="spellStart"/>
            <w:r>
              <w:t>безканально</w:t>
            </w:r>
            <w:proofErr w:type="spellEnd"/>
            <w:r>
              <w:t>, расстояния до наружной стенки канала, тоннеля допускается уменьшать до 0,5 м с учетом обеспечения возможности производства строительно-монтажных и ремонтно-эксплуатационных работ. Необходимые мероприятия</w:t>
            </w:r>
            <w:r>
              <w:rPr>
                <w:spacing w:val="-3"/>
              </w:rPr>
              <w:t xml:space="preserve"> </w:t>
            </w:r>
            <w:r>
              <w:t>(укладка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инженерных сетей, каналов, тоннелей.</w:t>
            </w:r>
          </w:p>
          <w:p w14:paraId="10FC2BC7" w14:textId="77777777" w:rsidR="00997F6A" w:rsidRDefault="005C48BA">
            <w:pPr>
              <w:pStyle w:val="TableParagraph"/>
              <w:numPr>
                <w:ilvl w:val="0"/>
                <w:numId w:val="25"/>
              </w:numPr>
              <w:tabs>
                <w:tab w:val="left" w:pos="298"/>
              </w:tabs>
              <w:ind w:right="104" w:firstLine="0"/>
              <w:jc w:val="both"/>
            </w:pPr>
            <w: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w:t>
            </w:r>
            <w:proofErr w:type="spellStart"/>
            <w:r>
              <w:t>ный</w:t>
            </w:r>
            <w:proofErr w:type="spellEnd"/>
            <w:r>
              <w:t xml:space="preserve">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c>
      </w:tr>
    </w:tbl>
    <w:p w14:paraId="6389E389" w14:textId="77777777" w:rsidR="00997F6A" w:rsidRDefault="005C48BA">
      <w:pPr>
        <w:pStyle w:val="a6"/>
        <w:numPr>
          <w:ilvl w:val="0"/>
          <w:numId w:val="28"/>
        </w:numPr>
        <w:tabs>
          <w:tab w:val="left" w:pos="1348"/>
        </w:tabs>
        <w:spacing w:before="267" w:line="242" w:lineRule="auto"/>
        <w:ind w:right="425" w:firstLine="480"/>
        <w:jc w:val="both"/>
        <w:rPr>
          <w:sz w:val="28"/>
        </w:rPr>
      </w:pPr>
      <w:r>
        <w:rPr>
          <w:sz w:val="28"/>
        </w:rPr>
        <w:t>При пересечении подземных инженерных сетей с пешеходными переходами</w:t>
      </w:r>
      <w:r>
        <w:rPr>
          <w:spacing w:val="-6"/>
          <w:sz w:val="28"/>
        </w:rPr>
        <w:t xml:space="preserve"> </w:t>
      </w:r>
      <w:r>
        <w:rPr>
          <w:sz w:val="28"/>
        </w:rPr>
        <w:t>следует</w:t>
      </w:r>
      <w:r>
        <w:rPr>
          <w:spacing w:val="-2"/>
          <w:sz w:val="28"/>
        </w:rPr>
        <w:t xml:space="preserve"> </w:t>
      </w:r>
      <w:r>
        <w:rPr>
          <w:sz w:val="28"/>
        </w:rPr>
        <w:t>предусматривать</w:t>
      </w:r>
      <w:r>
        <w:rPr>
          <w:spacing w:val="-8"/>
          <w:sz w:val="28"/>
        </w:rPr>
        <w:t xml:space="preserve"> </w:t>
      </w:r>
      <w:r>
        <w:rPr>
          <w:sz w:val="28"/>
        </w:rPr>
        <w:t>прокладку</w:t>
      </w:r>
      <w:r>
        <w:rPr>
          <w:spacing w:val="-10"/>
          <w:sz w:val="28"/>
        </w:rPr>
        <w:t xml:space="preserve"> </w:t>
      </w:r>
      <w:r>
        <w:rPr>
          <w:sz w:val="28"/>
        </w:rPr>
        <w:t>трубопроводов</w:t>
      </w:r>
      <w:r>
        <w:rPr>
          <w:spacing w:val="-7"/>
          <w:sz w:val="28"/>
        </w:rPr>
        <w:t xml:space="preserve"> </w:t>
      </w:r>
      <w:r>
        <w:rPr>
          <w:sz w:val="28"/>
        </w:rPr>
        <w:t>под тоннелями, а кабелей силовых и связи - над тоннелями.</w:t>
      </w:r>
    </w:p>
    <w:p w14:paraId="3BEAD8FC" w14:textId="77777777" w:rsidR="00997F6A" w:rsidRDefault="005C48BA">
      <w:pPr>
        <w:pStyle w:val="a6"/>
        <w:numPr>
          <w:ilvl w:val="0"/>
          <w:numId w:val="28"/>
        </w:numPr>
        <w:tabs>
          <w:tab w:val="left" w:pos="1108"/>
        </w:tabs>
        <w:ind w:right="420" w:firstLine="480"/>
        <w:jc w:val="both"/>
        <w:rPr>
          <w:sz w:val="28"/>
        </w:rPr>
      </w:pPr>
      <w:r>
        <w:rPr>
          <w:sz w:val="28"/>
        </w:rPr>
        <w:t>При размещении новых и реконструкции действующих инженерных коммуникаций под плоскостными объектами (открытые площадки автомобилей, детские игровые площадки, площадки для отдыха взрослых, выгула собак, спортивные площадки, контейнерные площадки для накопления ТКО и пр.)</w:t>
      </w:r>
      <w:r>
        <w:rPr>
          <w:spacing w:val="-1"/>
          <w:sz w:val="28"/>
        </w:rPr>
        <w:t xml:space="preserve"> </w:t>
      </w:r>
      <w:r>
        <w:rPr>
          <w:sz w:val="28"/>
        </w:rPr>
        <w:t>следует</w:t>
      </w:r>
      <w:r>
        <w:rPr>
          <w:spacing w:val="-1"/>
          <w:sz w:val="28"/>
        </w:rPr>
        <w:t xml:space="preserve"> </w:t>
      </w:r>
      <w:r>
        <w:rPr>
          <w:sz w:val="28"/>
        </w:rPr>
        <w:t>предусматривать</w:t>
      </w:r>
      <w:r>
        <w:rPr>
          <w:spacing w:val="-1"/>
          <w:sz w:val="28"/>
        </w:rPr>
        <w:t xml:space="preserve"> </w:t>
      </w:r>
      <w:r>
        <w:rPr>
          <w:sz w:val="28"/>
        </w:rPr>
        <w:t>мероприятия, защищающие трубопроводы от продавливания (с обоснованием прочности расчетом), колодцы и камеры устанавливать в местах, доступных для их эксплуатации за границами плоскостных объектов (за исключением площадок автомобилей).</w:t>
      </w:r>
    </w:p>
    <w:p w14:paraId="3B9309B3" w14:textId="77777777" w:rsidR="00997F6A" w:rsidRDefault="005C48BA">
      <w:pPr>
        <w:pStyle w:val="a6"/>
        <w:numPr>
          <w:ilvl w:val="0"/>
          <w:numId w:val="28"/>
        </w:numPr>
        <w:tabs>
          <w:tab w:val="left" w:pos="1060"/>
        </w:tabs>
        <w:ind w:right="423" w:firstLine="480"/>
        <w:jc w:val="both"/>
        <w:rPr>
          <w:sz w:val="28"/>
        </w:rPr>
      </w:pPr>
      <w:r>
        <w:rPr>
          <w:sz w:val="28"/>
        </w:rPr>
        <w:t>Размещение предприятий, зданий и сооружений связи, радиовещания и телевидения, пожарной и охранной сигнализации, диспетчеризации систем инженерного</w:t>
      </w:r>
      <w:r>
        <w:rPr>
          <w:spacing w:val="80"/>
          <w:sz w:val="28"/>
        </w:rPr>
        <w:t xml:space="preserve">  </w:t>
      </w:r>
      <w:r>
        <w:rPr>
          <w:sz w:val="28"/>
        </w:rPr>
        <w:t>оборудования</w:t>
      </w:r>
      <w:r>
        <w:rPr>
          <w:spacing w:val="80"/>
          <w:sz w:val="28"/>
        </w:rPr>
        <w:t xml:space="preserve">  </w:t>
      </w:r>
      <w:r>
        <w:rPr>
          <w:sz w:val="28"/>
        </w:rPr>
        <w:t>следует</w:t>
      </w:r>
      <w:r>
        <w:rPr>
          <w:spacing w:val="80"/>
          <w:sz w:val="28"/>
        </w:rPr>
        <w:t xml:space="preserve">  </w:t>
      </w:r>
      <w:r>
        <w:rPr>
          <w:sz w:val="28"/>
        </w:rPr>
        <w:t>осуществлять</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w:t>
      </w:r>
    </w:p>
    <w:p w14:paraId="12E7DCD1" w14:textId="77777777" w:rsidR="00997F6A" w:rsidRDefault="005C48BA">
      <w:pPr>
        <w:pStyle w:val="a3"/>
        <w:spacing w:before="61"/>
        <w:ind w:right="426" w:firstLine="0"/>
      </w:pPr>
      <w:r>
        <w:t xml:space="preserve">требованиями нормативных документов, утвержденных в установленном </w:t>
      </w:r>
      <w:r>
        <w:rPr>
          <w:spacing w:val="-2"/>
        </w:rPr>
        <w:t>порядке.</w:t>
      </w:r>
    </w:p>
    <w:p w14:paraId="640EE7A9" w14:textId="77777777" w:rsidR="00997F6A" w:rsidRDefault="005C48BA">
      <w:pPr>
        <w:pStyle w:val="a3"/>
        <w:ind w:right="423"/>
      </w:pPr>
      <w:r>
        <w:t>Размещение линий связи следует осуществлять в границах красных линий УДС и технических зонах инженерных коммуникаций. В существующей застройке со стеснёнными условиями в исключительных случаях допускается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доступа</w:t>
      </w:r>
      <w:r>
        <w:rPr>
          <w:spacing w:val="40"/>
        </w:rPr>
        <w:t xml:space="preserve"> </w:t>
      </w:r>
      <w:r>
        <w:t>для прокладки и обслуживания кабельной линии.</w:t>
      </w:r>
    </w:p>
    <w:p w14:paraId="2ADA1EE7" w14:textId="77777777" w:rsidR="00997F6A" w:rsidRDefault="005C48BA">
      <w:pPr>
        <w:pStyle w:val="a3"/>
        <w:spacing w:before="1"/>
        <w:ind w:right="423"/>
      </w:pPr>
      <w:r>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w:t>
      </w:r>
      <w:r>
        <w:rPr>
          <w:spacing w:val="40"/>
        </w:rPr>
        <w:t xml:space="preserve"> </w:t>
      </w:r>
      <w:r>
        <w:t xml:space="preserve">линий связи. Земельный участок должен быть благоустроен, озеленён и </w:t>
      </w:r>
      <w:r>
        <w:rPr>
          <w:spacing w:val="-2"/>
        </w:rPr>
        <w:t>ограждён.</w:t>
      </w:r>
    </w:p>
    <w:p w14:paraId="0CE05BF6" w14:textId="77777777" w:rsidR="00997F6A" w:rsidRDefault="005C48BA">
      <w:pPr>
        <w:pStyle w:val="a6"/>
        <w:numPr>
          <w:ilvl w:val="0"/>
          <w:numId w:val="28"/>
        </w:numPr>
        <w:tabs>
          <w:tab w:val="left" w:pos="1041"/>
        </w:tabs>
        <w:spacing w:line="320" w:lineRule="exact"/>
        <w:ind w:left="1041" w:hanging="421"/>
        <w:jc w:val="both"/>
        <w:rPr>
          <w:sz w:val="28"/>
        </w:rPr>
      </w:pPr>
      <w:r>
        <w:rPr>
          <w:sz w:val="28"/>
        </w:rPr>
        <w:t>Базовые</w:t>
      </w:r>
      <w:r>
        <w:rPr>
          <w:spacing w:val="-9"/>
          <w:sz w:val="28"/>
        </w:rPr>
        <w:t xml:space="preserve"> </w:t>
      </w:r>
      <w:r>
        <w:rPr>
          <w:sz w:val="28"/>
        </w:rPr>
        <w:t>станции</w:t>
      </w:r>
      <w:r>
        <w:rPr>
          <w:spacing w:val="-9"/>
          <w:sz w:val="28"/>
        </w:rPr>
        <w:t xml:space="preserve"> </w:t>
      </w:r>
      <w:r>
        <w:rPr>
          <w:sz w:val="28"/>
        </w:rPr>
        <w:t>сотовой</w:t>
      </w:r>
      <w:r>
        <w:rPr>
          <w:spacing w:val="-9"/>
          <w:sz w:val="28"/>
        </w:rPr>
        <w:t xml:space="preserve"> </w:t>
      </w:r>
      <w:r>
        <w:rPr>
          <w:sz w:val="28"/>
        </w:rPr>
        <w:t>подвижной</w:t>
      </w:r>
      <w:r>
        <w:rPr>
          <w:spacing w:val="-4"/>
          <w:sz w:val="28"/>
        </w:rPr>
        <w:t xml:space="preserve"> </w:t>
      </w:r>
      <w:r>
        <w:rPr>
          <w:sz w:val="28"/>
        </w:rPr>
        <w:t>связи</w:t>
      </w:r>
      <w:r>
        <w:rPr>
          <w:spacing w:val="-9"/>
          <w:sz w:val="28"/>
        </w:rPr>
        <w:t xml:space="preserve"> </w:t>
      </w:r>
      <w:r>
        <w:rPr>
          <w:sz w:val="28"/>
        </w:rPr>
        <w:t>могут</w:t>
      </w:r>
      <w:r>
        <w:rPr>
          <w:spacing w:val="-10"/>
          <w:sz w:val="28"/>
        </w:rPr>
        <w:t xml:space="preserve"> </w:t>
      </w:r>
      <w:r>
        <w:rPr>
          <w:spacing w:val="-2"/>
          <w:sz w:val="28"/>
        </w:rPr>
        <w:t>размещаться:</w:t>
      </w:r>
    </w:p>
    <w:p w14:paraId="1634B041" w14:textId="77777777" w:rsidR="00997F6A" w:rsidRDefault="005C48BA">
      <w:pPr>
        <w:pStyle w:val="a6"/>
        <w:numPr>
          <w:ilvl w:val="1"/>
          <w:numId w:val="28"/>
        </w:numPr>
        <w:tabs>
          <w:tab w:val="left" w:pos="1022"/>
        </w:tabs>
        <w:ind w:right="420" w:firstLine="480"/>
        <w:jc w:val="both"/>
        <w:rPr>
          <w:sz w:val="28"/>
        </w:rPr>
      </w:pPr>
      <w:r>
        <w:rPr>
          <w:sz w:val="28"/>
        </w:rPr>
        <w:t>в помещениях существующих объектов связи (АМТС, АТС, РТПС, РРС и другое); оборудование может располагаться в отдельных помещениях или совместно с другой аппаратурой связи, если не нарушаются требования СНиП</w:t>
      </w:r>
      <w:r>
        <w:rPr>
          <w:spacing w:val="40"/>
          <w:sz w:val="28"/>
        </w:rPr>
        <w:t xml:space="preserve"> </w:t>
      </w:r>
      <w:r>
        <w:rPr>
          <w:sz w:val="28"/>
        </w:rPr>
        <w:t>и ВНТП. При этом антенные устройства размещаются на существующих</w:t>
      </w:r>
      <w:r>
        <w:rPr>
          <w:spacing w:val="40"/>
          <w:sz w:val="28"/>
        </w:rPr>
        <w:t xml:space="preserve"> </w:t>
      </w:r>
      <w:r>
        <w:rPr>
          <w:sz w:val="28"/>
        </w:rPr>
        <w:t>опорах</w:t>
      </w:r>
      <w:r>
        <w:rPr>
          <w:spacing w:val="-8"/>
          <w:sz w:val="28"/>
        </w:rPr>
        <w:t xml:space="preserve"> </w:t>
      </w:r>
      <w:r>
        <w:rPr>
          <w:sz w:val="28"/>
        </w:rPr>
        <w:t>или</w:t>
      </w:r>
      <w:r>
        <w:rPr>
          <w:spacing w:val="-4"/>
          <w:sz w:val="28"/>
        </w:rPr>
        <w:t xml:space="preserve"> </w:t>
      </w:r>
      <w:r>
        <w:rPr>
          <w:sz w:val="28"/>
        </w:rPr>
        <w:t>на специальных</w:t>
      </w:r>
      <w:r>
        <w:rPr>
          <w:spacing w:val="-4"/>
          <w:sz w:val="28"/>
        </w:rPr>
        <w:t xml:space="preserve"> </w:t>
      </w:r>
      <w:r>
        <w:rPr>
          <w:sz w:val="28"/>
        </w:rPr>
        <w:t>металлоконструкциях, устанавливаемых</w:t>
      </w:r>
      <w:r>
        <w:rPr>
          <w:spacing w:val="-4"/>
          <w:sz w:val="28"/>
        </w:rPr>
        <w:t xml:space="preserve"> </w:t>
      </w:r>
      <w:r>
        <w:rPr>
          <w:sz w:val="28"/>
        </w:rPr>
        <w:t>на крышах или стенах зданий;</w:t>
      </w:r>
    </w:p>
    <w:p w14:paraId="7E5A76D1" w14:textId="77777777" w:rsidR="00997F6A" w:rsidRDefault="005C48BA">
      <w:pPr>
        <w:pStyle w:val="a6"/>
        <w:numPr>
          <w:ilvl w:val="1"/>
          <w:numId w:val="28"/>
        </w:numPr>
        <w:tabs>
          <w:tab w:val="left" w:pos="1027"/>
        </w:tabs>
        <w:spacing w:before="3"/>
        <w:ind w:right="419" w:firstLine="480"/>
        <w:jc w:val="both"/>
        <w:rPr>
          <w:sz w:val="28"/>
        </w:rPr>
      </w:pPr>
      <w:r>
        <w:rPr>
          <w:sz w:val="28"/>
        </w:rPr>
        <w:t xml:space="preserve">в помещениях производственных, административных, общественных </w:t>
      </w:r>
      <w:r>
        <w:rPr>
          <w:spacing w:val="-2"/>
          <w:sz w:val="28"/>
        </w:rPr>
        <w:t>зданий.</w:t>
      </w:r>
    </w:p>
    <w:p w14:paraId="6F8D1B85" w14:textId="77777777" w:rsidR="00997F6A" w:rsidRDefault="005C48BA">
      <w:pPr>
        <w:pStyle w:val="a3"/>
        <w:ind w:right="419"/>
      </w:pPr>
      <w:r>
        <w:t>Антенные устройства размещаются на специальных металлоконструкциях на крыше и стенах зданий, на существующих опорах, высотных сооружениях (антенных и осветительных опорах, дымовых трубах и другое) либо предусматривается строительство новых опор. Оборудование базовой станции (за исключением антенн) может размещаться:</w:t>
      </w:r>
    </w:p>
    <w:p w14:paraId="1365B73A" w14:textId="77777777" w:rsidR="00997F6A" w:rsidRDefault="005C48BA">
      <w:pPr>
        <w:pStyle w:val="a3"/>
        <w:spacing w:before="2"/>
        <w:ind w:right="423"/>
      </w:pPr>
      <w:r>
        <w:t>а) в выгораживаемом или встроенном помещении (чердака, технического этажа, машинного отделения лифта или любого этажа здания);</w:t>
      </w:r>
    </w:p>
    <w:p w14:paraId="4032F3ED" w14:textId="77777777" w:rsidR="00997F6A" w:rsidRDefault="005C48BA">
      <w:pPr>
        <w:pStyle w:val="a3"/>
        <w:ind w:right="426"/>
      </w:pPr>
      <w:r>
        <w:t>б) в существующем помещении (чердака, технического этажа, любого</w:t>
      </w:r>
      <w:r>
        <w:rPr>
          <w:spacing w:val="40"/>
        </w:rPr>
        <w:t xml:space="preserve"> </w:t>
      </w:r>
      <w:r>
        <w:t>этажа здания, подвала);</w:t>
      </w:r>
    </w:p>
    <w:p w14:paraId="7DC4AC5A" w14:textId="77777777" w:rsidR="00997F6A" w:rsidRDefault="005C48BA">
      <w:pPr>
        <w:pStyle w:val="a6"/>
        <w:numPr>
          <w:ilvl w:val="1"/>
          <w:numId w:val="28"/>
        </w:numPr>
        <w:tabs>
          <w:tab w:val="left" w:pos="940"/>
        </w:tabs>
        <w:ind w:right="419" w:firstLine="480"/>
        <w:jc w:val="both"/>
        <w:rPr>
          <w:sz w:val="28"/>
        </w:rPr>
      </w:pPr>
      <w:r>
        <w:rPr>
          <w:sz w:val="28"/>
        </w:rPr>
        <w:t>в специальных контейнерах-аппаратных, которые устанавливаются либо на территории действующих объектов связи вблизи существующих опор (антенные устройства при этом устанавливаются на этих опорах), либо на крыше</w:t>
      </w:r>
      <w:r>
        <w:rPr>
          <w:spacing w:val="-3"/>
          <w:sz w:val="28"/>
        </w:rPr>
        <w:t xml:space="preserve"> </w:t>
      </w:r>
      <w:r>
        <w:rPr>
          <w:sz w:val="28"/>
        </w:rPr>
        <w:t>существующих</w:t>
      </w:r>
      <w:r>
        <w:rPr>
          <w:spacing w:val="-4"/>
          <w:sz w:val="28"/>
        </w:rPr>
        <w:t xml:space="preserve"> </w:t>
      </w:r>
      <w:r>
        <w:rPr>
          <w:sz w:val="28"/>
        </w:rPr>
        <w:t>зданий (антенные</w:t>
      </w:r>
      <w:r>
        <w:rPr>
          <w:spacing w:val="-3"/>
          <w:sz w:val="28"/>
        </w:rPr>
        <w:t xml:space="preserve"> </w:t>
      </w:r>
      <w:r>
        <w:rPr>
          <w:sz w:val="28"/>
        </w:rPr>
        <w:t>устройства</w:t>
      </w:r>
      <w:r>
        <w:rPr>
          <w:spacing w:val="-3"/>
          <w:sz w:val="28"/>
        </w:rPr>
        <w:t xml:space="preserve"> </w:t>
      </w:r>
      <w:r>
        <w:rPr>
          <w:sz w:val="28"/>
        </w:rPr>
        <w:t>при</w:t>
      </w:r>
      <w:r>
        <w:rPr>
          <w:spacing w:val="-4"/>
          <w:sz w:val="28"/>
        </w:rPr>
        <w:t xml:space="preserve"> </w:t>
      </w:r>
      <w:r>
        <w:rPr>
          <w:sz w:val="28"/>
        </w:rPr>
        <w:t>этом</w:t>
      </w:r>
      <w:r>
        <w:rPr>
          <w:spacing w:val="-2"/>
          <w:sz w:val="28"/>
        </w:rPr>
        <w:t xml:space="preserve"> </w:t>
      </w:r>
      <w:r>
        <w:rPr>
          <w:sz w:val="28"/>
        </w:rPr>
        <w:t>располагаются</w:t>
      </w:r>
      <w:r>
        <w:rPr>
          <w:spacing w:val="-2"/>
          <w:sz w:val="28"/>
        </w:rPr>
        <w:t xml:space="preserve"> </w:t>
      </w:r>
      <w:r>
        <w:rPr>
          <w:sz w:val="28"/>
        </w:rPr>
        <w:t>на специальных</w:t>
      </w:r>
      <w:r>
        <w:rPr>
          <w:spacing w:val="-6"/>
          <w:sz w:val="28"/>
        </w:rPr>
        <w:t xml:space="preserve"> </w:t>
      </w:r>
      <w:r>
        <w:rPr>
          <w:sz w:val="28"/>
        </w:rPr>
        <w:t>металлоконструкциях</w:t>
      </w:r>
      <w:r>
        <w:rPr>
          <w:spacing w:val="-6"/>
          <w:sz w:val="28"/>
        </w:rPr>
        <w:t xml:space="preserve"> </w:t>
      </w:r>
      <w:r>
        <w:rPr>
          <w:sz w:val="28"/>
        </w:rPr>
        <w:t>на</w:t>
      </w:r>
      <w:r>
        <w:rPr>
          <w:spacing w:val="-2"/>
          <w:sz w:val="28"/>
        </w:rPr>
        <w:t xml:space="preserve"> </w:t>
      </w:r>
      <w:r>
        <w:rPr>
          <w:sz w:val="28"/>
        </w:rPr>
        <w:t>крыше</w:t>
      </w:r>
      <w:r>
        <w:rPr>
          <w:spacing w:val="-2"/>
          <w:sz w:val="28"/>
        </w:rPr>
        <w:t xml:space="preserve"> </w:t>
      </w:r>
      <w:r>
        <w:rPr>
          <w:sz w:val="28"/>
        </w:rPr>
        <w:t>или</w:t>
      </w:r>
      <w:r>
        <w:rPr>
          <w:spacing w:val="-3"/>
          <w:sz w:val="28"/>
        </w:rPr>
        <w:t xml:space="preserve"> </w:t>
      </w:r>
      <w:r>
        <w:rPr>
          <w:sz w:val="28"/>
        </w:rPr>
        <w:t>стенах</w:t>
      </w:r>
      <w:r>
        <w:rPr>
          <w:spacing w:val="-6"/>
          <w:sz w:val="28"/>
        </w:rPr>
        <w:t xml:space="preserve"> </w:t>
      </w:r>
      <w:r>
        <w:rPr>
          <w:sz w:val="28"/>
        </w:rPr>
        <w:t>зданий), либо</w:t>
      </w:r>
      <w:r>
        <w:rPr>
          <w:spacing w:val="-3"/>
          <w:sz w:val="28"/>
        </w:rPr>
        <w:t xml:space="preserve"> </w:t>
      </w:r>
      <w:r>
        <w:rPr>
          <w:sz w:val="28"/>
        </w:rPr>
        <w:t>в</w:t>
      </w:r>
      <w:r>
        <w:rPr>
          <w:spacing w:val="-4"/>
          <w:sz w:val="28"/>
        </w:rPr>
        <w:t xml:space="preserve"> </w:t>
      </w:r>
      <w:r>
        <w:rPr>
          <w:sz w:val="28"/>
        </w:rPr>
        <w:t>любом удобном месте, согласованном в установленном порядке (антенные устройства устанавливаются на вновь строящейся опоре или на металлоконструкциях, закреплённых к контейнеру);</w:t>
      </w:r>
    </w:p>
    <w:p w14:paraId="7D14F00D" w14:textId="77777777" w:rsidR="00997F6A" w:rsidRDefault="005C48BA">
      <w:pPr>
        <w:pStyle w:val="a6"/>
        <w:numPr>
          <w:ilvl w:val="1"/>
          <w:numId w:val="28"/>
        </w:numPr>
        <w:tabs>
          <w:tab w:val="left" w:pos="1003"/>
        </w:tabs>
        <w:spacing w:line="242" w:lineRule="auto"/>
        <w:ind w:right="419" w:firstLine="480"/>
        <w:jc w:val="both"/>
        <w:rPr>
          <w:sz w:val="28"/>
        </w:rPr>
      </w:pPr>
      <w:r>
        <w:rPr>
          <w:sz w:val="28"/>
        </w:rPr>
        <w:t>миниатюрные базовые станции - на внутренних и наружных стенах помещений; на специальных подставках, установленных на полу; на столбах.</w:t>
      </w:r>
    </w:p>
    <w:p w14:paraId="274A3090" w14:textId="77777777" w:rsidR="00997F6A" w:rsidRDefault="005C48BA">
      <w:pPr>
        <w:pStyle w:val="a6"/>
        <w:numPr>
          <w:ilvl w:val="0"/>
          <w:numId w:val="28"/>
        </w:numPr>
        <w:tabs>
          <w:tab w:val="left" w:pos="1545"/>
        </w:tabs>
        <w:ind w:right="419" w:firstLine="480"/>
        <w:jc w:val="both"/>
        <w:rPr>
          <w:sz w:val="28"/>
        </w:rPr>
      </w:pPr>
      <w:r>
        <w:rPr>
          <w:sz w:val="28"/>
        </w:rPr>
        <w:t>При размещении антенно-мачтовых сооружений необходимо учитывать зоны размещения существующих и проектируемых инженерных коммуникаций и объекты размещения улично-дорожной сети в</w:t>
      </w:r>
      <w:r>
        <w:rPr>
          <w:spacing w:val="-2"/>
          <w:sz w:val="28"/>
        </w:rPr>
        <w:t xml:space="preserve"> </w:t>
      </w:r>
      <w:r>
        <w:rPr>
          <w:sz w:val="28"/>
        </w:rPr>
        <w:t>красных</w:t>
      </w:r>
      <w:r>
        <w:rPr>
          <w:spacing w:val="-4"/>
          <w:sz w:val="28"/>
        </w:rPr>
        <w:t xml:space="preserve"> </w:t>
      </w:r>
      <w:r>
        <w:rPr>
          <w:sz w:val="28"/>
        </w:rPr>
        <w:t>линиях (дорожное полотно, тротуары, остановки общественного транспорта, эстакады,</w:t>
      </w:r>
    </w:p>
    <w:p w14:paraId="6435D84E" w14:textId="77777777" w:rsidR="00997F6A" w:rsidRDefault="005C48BA">
      <w:pPr>
        <w:pStyle w:val="a3"/>
        <w:spacing w:before="61"/>
        <w:ind w:right="427" w:firstLine="0"/>
      </w:pPr>
      <w:r>
        <w:t>тоннели, надземные и подземные пешеходные переходы и так далее), с учётом перспективной застройки.</w:t>
      </w:r>
    </w:p>
    <w:p w14:paraId="00B819EE" w14:textId="77777777" w:rsidR="00997F6A" w:rsidRDefault="005C48BA">
      <w:pPr>
        <w:pStyle w:val="a6"/>
        <w:numPr>
          <w:ilvl w:val="0"/>
          <w:numId w:val="28"/>
        </w:numPr>
        <w:tabs>
          <w:tab w:val="left" w:pos="1161"/>
        </w:tabs>
        <w:ind w:right="425" w:firstLine="480"/>
        <w:jc w:val="both"/>
        <w:rPr>
          <w:sz w:val="28"/>
        </w:rPr>
      </w:pPr>
      <w:r>
        <w:rPr>
          <w:sz w:val="28"/>
        </w:rPr>
        <w:t>Передающие антенны базовых станций необходимо размещать за границами территорий школ, ДОУ, детских и спортивных площадок. Допускается размещение передающих антенно-мачтовых сооружений на крышах общественных и других зданий при соблюдении норм безопасности и согласования собственников зданий и сооружений.</w:t>
      </w:r>
    </w:p>
    <w:p w14:paraId="31C78106" w14:textId="77777777" w:rsidR="00997F6A" w:rsidRDefault="005C48BA">
      <w:pPr>
        <w:pStyle w:val="a6"/>
        <w:numPr>
          <w:ilvl w:val="0"/>
          <w:numId w:val="28"/>
        </w:numPr>
        <w:tabs>
          <w:tab w:val="left" w:pos="1142"/>
        </w:tabs>
        <w:spacing w:before="2"/>
        <w:ind w:right="420" w:firstLine="480"/>
        <w:jc w:val="both"/>
        <w:rPr>
          <w:sz w:val="28"/>
        </w:rPr>
      </w:pPr>
      <w:r>
        <w:rPr>
          <w:sz w:val="28"/>
        </w:rPr>
        <w:t>Размещать антенны рекомендуется на отдельно стоящих опорах и мачтах. Антенны могут быть размещены на зданиях на высоте не менее 1,5 м над крышей при эффективной излучаемой мощности от 100 Вт до 1000 Вт и на высоте не менее 5,0 м при эффективной излучаемой мощности от 1000 Вт до 5000 Вт. по условиям охраны окружающей среды от электромагнитных излучений следует производить с учетом требований СанПиН 2.2.4/2.1.8.055.</w:t>
      </w:r>
    </w:p>
    <w:p w14:paraId="4DAD9A8C" w14:textId="77777777" w:rsidR="00997F6A" w:rsidRDefault="005C48BA">
      <w:pPr>
        <w:pStyle w:val="a6"/>
        <w:numPr>
          <w:ilvl w:val="0"/>
          <w:numId w:val="28"/>
        </w:numPr>
        <w:tabs>
          <w:tab w:val="left" w:pos="1118"/>
        </w:tabs>
        <w:ind w:right="419" w:firstLine="480"/>
        <w:jc w:val="both"/>
        <w:rPr>
          <w:sz w:val="28"/>
        </w:rPr>
      </w:pPr>
      <w:r>
        <w:rPr>
          <w:sz w:val="28"/>
        </w:rPr>
        <w:t>Резервирование территории для планируемого размещения объектов федерального значения, объектов регионального значения, объектов инженерной инфраструктуры местного значения</w:t>
      </w:r>
      <w:r w:rsidR="00162207">
        <w:rPr>
          <w:sz w:val="28"/>
        </w:rPr>
        <w:t xml:space="preserve"> </w:t>
      </w:r>
      <w:r>
        <w:rPr>
          <w:sz w:val="28"/>
        </w:rPr>
        <w:t>в</w:t>
      </w:r>
      <w:r>
        <w:rPr>
          <w:spacing w:val="-2"/>
          <w:sz w:val="28"/>
        </w:rPr>
        <w:t xml:space="preserve"> </w:t>
      </w:r>
      <w:r>
        <w:rPr>
          <w:sz w:val="28"/>
        </w:rPr>
        <w:t>соответствии с действующим законодательством допускается в зонах планируемого размещения объектов капитального строительства для муниципальных нужд в соответствии с генеральным планом</w:t>
      </w:r>
      <w:r>
        <w:rPr>
          <w:spacing w:val="40"/>
          <w:sz w:val="28"/>
        </w:rPr>
        <w:t xml:space="preserve"> </w:t>
      </w:r>
      <w:r>
        <w:rPr>
          <w:sz w:val="28"/>
        </w:rPr>
        <w:t>сельского поселения и (или) документацией по планировке территории (при ее наличии).Включение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w:t>
      </w:r>
      <w:r>
        <w:rPr>
          <w:rFonts w:ascii="Arial MT" w:hAnsi="Arial MT"/>
          <w:color w:val="2D73B4"/>
          <w:sz w:val="24"/>
        </w:rPr>
        <w:t>.</w:t>
      </w:r>
    </w:p>
    <w:p w14:paraId="180ECA43" w14:textId="77777777" w:rsidR="00997F6A" w:rsidRDefault="00997F6A">
      <w:pPr>
        <w:pStyle w:val="a3"/>
        <w:spacing w:before="3"/>
        <w:ind w:left="0" w:firstLine="0"/>
        <w:jc w:val="left"/>
        <w:rPr>
          <w:rFonts w:ascii="Arial MT"/>
        </w:rPr>
      </w:pPr>
    </w:p>
    <w:p w14:paraId="0A721C99" w14:textId="77777777" w:rsidR="00997F6A" w:rsidRDefault="005C48BA">
      <w:pPr>
        <w:pStyle w:val="1"/>
        <w:ind w:left="620"/>
      </w:pPr>
      <w:r>
        <w:t>Статья</w:t>
      </w:r>
      <w:r>
        <w:rPr>
          <w:spacing w:val="-8"/>
        </w:rPr>
        <w:t xml:space="preserve"> </w:t>
      </w:r>
      <w:r>
        <w:t>29.</w:t>
      </w:r>
      <w:r>
        <w:rPr>
          <w:spacing w:val="-4"/>
        </w:rPr>
        <w:t xml:space="preserve"> </w:t>
      </w:r>
      <w:r>
        <w:t>Водоснабжение</w:t>
      </w:r>
      <w:r>
        <w:rPr>
          <w:spacing w:val="-6"/>
        </w:rPr>
        <w:t xml:space="preserve"> </w:t>
      </w:r>
      <w:r>
        <w:t>и</w:t>
      </w:r>
      <w:r>
        <w:rPr>
          <w:spacing w:val="-7"/>
        </w:rPr>
        <w:t xml:space="preserve"> </w:t>
      </w:r>
      <w:r>
        <w:rPr>
          <w:spacing w:val="-2"/>
        </w:rPr>
        <w:t>водоотведение</w:t>
      </w:r>
    </w:p>
    <w:p w14:paraId="56BFCC28" w14:textId="77777777" w:rsidR="00997F6A" w:rsidRDefault="005C48BA">
      <w:pPr>
        <w:pStyle w:val="a6"/>
        <w:numPr>
          <w:ilvl w:val="0"/>
          <w:numId w:val="24"/>
        </w:numPr>
        <w:tabs>
          <w:tab w:val="left" w:pos="1045"/>
        </w:tabs>
        <w:spacing w:before="273"/>
        <w:ind w:right="419" w:firstLine="566"/>
        <w:jc w:val="both"/>
        <w:rPr>
          <w:sz w:val="28"/>
        </w:rPr>
      </w:pPr>
      <w:r>
        <w:rPr>
          <w:sz w:val="28"/>
        </w:rPr>
        <w:t xml:space="preserve">Проектирование новых, реконструкцию и расширение существующих инженерных сетей водоснабжения и канализации следует осуществлять на основе документов территориального планирования с учетом требований СП </w:t>
      </w:r>
      <w:r>
        <w:rPr>
          <w:spacing w:val="-2"/>
          <w:sz w:val="28"/>
        </w:rPr>
        <w:t>473.1325800.2019.</w:t>
      </w:r>
    </w:p>
    <w:p w14:paraId="17080BAD" w14:textId="77777777" w:rsidR="00997F6A" w:rsidRDefault="005C48BA">
      <w:pPr>
        <w:pStyle w:val="a6"/>
        <w:numPr>
          <w:ilvl w:val="0"/>
          <w:numId w:val="24"/>
        </w:numPr>
        <w:tabs>
          <w:tab w:val="left" w:pos="1151"/>
        </w:tabs>
        <w:ind w:right="419" w:firstLine="566"/>
        <w:jc w:val="both"/>
        <w:rPr>
          <w:sz w:val="28"/>
        </w:rPr>
      </w:pPr>
      <w:r>
        <w:rPr>
          <w:sz w:val="28"/>
        </w:rPr>
        <w:t>Проектирование систем хозяйственно-питьевого водоснабжения и канализации сельских поселений должно осуществляться в соответствии с требованиями,</w:t>
      </w:r>
      <w:r>
        <w:rPr>
          <w:spacing w:val="40"/>
          <w:sz w:val="28"/>
        </w:rPr>
        <w:t xml:space="preserve"> </w:t>
      </w:r>
      <w:r>
        <w:rPr>
          <w:sz w:val="28"/>
        </w:rPr>
        <w:t>приведенными</w:t>
      </w:r>
      <w:r>
        <w:rPr>
          <w:spacing w:val="40"/>
          <w:sz w:val="28"/>
        </w:rPr>
        <w:t xml:space="preserve"> </w:t>
      </w:r>
      <w:r>
        <w:rPr>
          <w:sz w:val="28"/>
        </w:rPr>
        <w:t>в</w:t>
      </w:r>
      <w:r>
        <w:rPr>
          <w:spacing w:val="-3"/>
          <w:sz w:val="28"/>
        </w:rPr>
        <w:t xml:space="preserve"> </w:t>
      </w:r>
      <w:r>
        <w:rPr>
          <w:sz w:val="28"/>
        </w:rPr>
        <w:t>СП</w:t>
      </w:r>
      <w:r>
        <w:rPr>
          <w:spacing w:val="40"/>
          <w:sz w:val="28"/>
        </w:rPr>
        <w:t xml:space="preserve"> </w:t>
      </w:r>
      <w:r>
        <w:rPr>
          <w:sz w:val="28"/>
        </w:rPr>
        <w:t>31.13330.2021, СП</w:t>
      </w:r>
      <w:r>
        <w:rPr>
          <w:spacing w:val="40"/>
          <w:sz w:val="28"/>
        </w:rPr>
        <w:t xml:space="preserve"> </w:t>
      </w:r>
      <w:r>
        <w:rPr>
          <w:sz w:val="28"/>
        </w:rPr>
        <w:t>32.13330.2018, СП 399.1325800.2018, с учетом СанПиН 1.2.3685-21.</w:t>
      </w:r>
    </w:p>
    <w:p w14:paraId="2AB4A9F7" w14:textId="77777777" w:rsidR="00997F6A" w:rsidRDefault="005C48BA">
      <w:pPr>
        <w:pStyle w:val="a3"/>
        <w:ind w:right="421" w:firstLine="566"/>
      </w:pPr>
      <w: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местными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14:paraId="6FE93275" w14:textId="77777777" w:rsidR="00997F6A" w:rsidRDefault="005C48BA">
      <w:pPr>
        <w:pStyle w:val="a6"/>
        <w:numPr>
          <w:ilvl w:val="0"/>
          <w:numId w:val="24"/>
        </w:numPr>
        <w:tabs>
          <w:tab w:val="left" w:pos="1022"/>
        </w:tabs>
        <w:ind w:right="420" w:firstLine="480"/>
        <w:jc w:val="both"/>
        <w:rPr>
          <w:sz w:val="28"/>
        </w:rPr>
      </w:pPr>
      <w:r>
        <w:rPr>
          <w:sz w:val="28"/>
        </w:rPr>
        <w:t xml:space="preserve">Выбор источников хозяйственно-питьевого водоснабжения необходимо осуществлять в соответствии с санитарными требованиями,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w:t>
      </w:r>
      <w:r>
        <w:rPr>
          <w:spacing w:val="-2"/>
          <w:sz w:val="28"/>
        </w:rPr>
        <w:t>площадки.</w:t>
      </w:r>
    </w:p>
    <w:p w14:paraId="6041A884" w14:textId="77777777" w:rsidR="00997F6A" w:rsidRDefault="00886A29" w:rsidP="00886A29">
      <w:pPr>
        <w:tabs>
          <w:tab w:val="left" w:pos="989"/>
        </w:tabs>
        <w:rPr>
          <w:sz w:val="28"/>
        </w:rPr>
      </w:pPr>
      <w:r>
        <w:tab/>
      </w:r>
      <w:r w:rsidR="005C48BA">
        <w:rPr>
          <w:sz w:val="28"/>
        </w:rPr>
        <w:t>При подготовке генерального плана сельского поселения расчет объема водопотребления на хозяйственно-питьевые нужды производится по комплексному удельному среднесуточному (за год) водопотреблению на 1 жителя, учитывающему расходы воды на хозяйственно-питьевые нужды объектов жилой застройки, общественно-деловой застройки, объектов социальной инфраструктуры, поливку улиц и зеленых насаждений, согласно</w:t>
      </w:r>
      <w:r w:rsidR="005C48BA">
        <w:rPr>
          <w:spacing w:val="40"/>
          <w:sz w:val="28"/>
        </w:rPr>
        <w:t xml:space="preserve"> </w:t>
      </w:r>
      <w:r w:rsidR="005C48BA">
        <w:rPr>
          <w:sz w:val="28"/>
        </w:rPr>
        <w:t>СП 31.13330.2021.</w:t>
      </w:r>
    </w:p>
    <w:p w14:paraId="51EAAD17" w14:textId="77777777" w:rsidR="00997F6A" w:rsidRDefault="005C48BA">
      <w:pPr>
        <w:pStyle w:val="a6"/>
        <w:numPr>
          <w:ilvl w:val="0"/>
          <w:numId w:val="24"/>
        </w:numPr>
        <w:tabs>
          <w:tab w:val="left" w:pos="921"/>
        </w:tabs>
        <w:spacing w:before="2"/>
        <w:ind w:right="424" w:firstLine="480"/>
        <w:jc w:val="both"/>
        <w:rPr>
          <w:sz w:val="28"/>
        </w:rPr>
      </w:pPr>
      <w:r>
        <w:rPr>
          <w:sz w:val="28"/>
        </w:rPr>
        <w:t>При подготовке документации по планировке территории расчет объема водопотребления на хозяйственно-питьевые нужды производится в соответствии с СП 30.13330.2021 и СП 31.13330.2021 с учетом степени благоустройства жилой застройки и видов объектов общественного и производственно-коммунального назначения.</w:t>
      </w:r>
    </w:p>
    <w:p w14:paraId="32FF1CBB" w14:textId="77777777" w:rsidR="00997F6A" w:rsidRDefault="005C48BA">
      <w:pPr>
        <w:pStyle w:val="a3"/>
        <w:ind w:right="420"/>
      </w:pPr>
      <w: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14:paraId="7FFDEF72" w14:textId="77777777" w:rsidR="00997F6A" w:rsidRDefault="005C48BA">
      <w:pPr>
        <w:pStyle w:val="a3"/>
        <w:ind w:right="421"/>
      </w:pPr>
      <w:r>
        <w:t>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пунктом 5.3 СП 31.13330.2021.</w:t>
      </w:r>
    </w:p>
    <w:p w14:paraId="4BD7ED7C" w14:textId="77777777" w:rsidR="00997F6A" w:rsidRDefault="005C48BA">
      <w:pPr>
        <w:pStyle w:val="a3"/>
        <w:ind w:right="420"/>
      </w:pPr>
      <w:r>
        <w:t xml:space="preserve">Расход воды на полив </w:t>
      </w:r>
      <w:proofErr w:type="spellStart"/>
      <w:r>
        <w:t>приквартирных</w:t>
      </w:r>
      <w:proofErr w:type="spellEnd"/>
      <w:r>
        <w:t xml:space="preserve"> участков малоэтажной застройки допускается принимать</w:t>
      </w:r>
      <w:r>
        <w:rPr>
          <w:spacing w:val="40"/>
        </w:rPr>
        <w:t xml:space="preserve"> </w:t>
      </w:r>
      <w:r>
        <w:t>до 10 л/м в сутки; при этом на водозаборных устройствах следует предусматривать установку счетчиков.</w:t>
      </w:r>
    </w:p>
    <w:p w14:paraId="35BE9EAA" w14:textId="77777777" w:rsidR="00997F6A" w:rsidRDefault="005C48BA">
      <w:pPr>
        <w:pStyle w:val="a6"/>
        <w:numPr>
          <w:ilvl w:val="0"/>
          <w:numId w:val="24"/>
        </w:numPr>
        <w:tabs>
          <w:tab w:val="left" w:pos="902"/>
        </w:tabs>
        <w:spacing w:line="242" w:lineRule="auto"/>
        <w:ind w:right="420" w:firstLine="480"/>
        <w:jc w:val="both"/>
        <w:rPr>
          <w:sz w:val="28"/>
        </w:rPr>
      </w:pPr>
      <w:r>
        <w:rPr>
          <w:sz w:val="28"/>
        </w:rPr>
        <w:t>Расходы</w:t>
      </w:r>
      <w:r>
        <w:rPr>
          <w:spacing w:val="-4"/>
          <w:sz w:val="28"/>
        </w:rPr>
        <w:t xml:space="preserve"> </w:t>
      </w:r>
      <w:r>
        <w:rPr>
          <w:sz w:val="28"/>
        </w:rPr>
        <w:t>воды</w:t>
      </w:r>
      <w:r>
        <w:rPr>
          <w:spacing w:val="-4"/>
          <w:sz w:val="28"/>
        </w:rPr>
        <w:t xml:space="preserve"> </w:t>
      </w:r>
      <w:r>
        <w:rPr>
          <w:sz w:val="28"/>
        </w:rPr>
        <w:t>на</w:t>
      </w:r>
      <w:r>
        <w:rPr>
          <w:spacing w:val="-3"/>
          <w:sz w:val="28"/>
        </w:rPr>
        <w:t xml:space="preserve"> </w:t>
      </w:r>
      <w:r>
        <w:rPr>
          <w:sz w:val="28"/>
        </w:rPr>
        <w:t>пожаротушение</w:t>
      </w:r>
      <w:r>
        <w:rPr>
          <w:spacing w:val="-3"/>
          <w:sz w:val="28"/>
        </w:rPr>
        <w:t xml:space="preserve"> </w:t>
      </w:r>
      <w:r>
        <w:rPr>
          <w:sz w:val="28"/>
        </w:rPr>
        <w:t>следует</w:t>
      </w:r>
      <w:r>
        <w:rPr>
          <w:spacing w:val="-5"/>
          <w:sz w:val="28"/>
        </w:rPr>
        <w:t xml:space="preserve"> </w:t>
      </w:r>
      <w:r>
        <w:rPr>
          <w:sz w:val="28"/>
        </w:rPr>
        <w:t>принимать</w:t>
      </w:r>
      <w:r>
        <w:rPr>
          <w:spacing w:val="-6"/>
          <w:sz w:val="28"/>
        </w:rPr>
        <w:t xml:space="preserve"> </w:t>
      </w:r>
      <w:r>
        <w:rPr>
          <w:sz w:val="28"/>
        </w:rPr>
        <w:t>в</w:t>
      </w:r>
      <w:r>
        <w:rPr>
          <w:spacing w:val="-5"/>
          <w:sz w:val="28"/>
        </w:rPr>
        <w:t xml:space="preserve"> </w:t>
      </w:r>
      <w:r>
        <w:rPr>
          <w:sz w:val="28"/>
        </w:rPr>
        <w:t>соответствии</w:t>
      </w:r>
      <w:r>
        <w:rPr>
          <w:spacing w:val="-4"/>
          <w:sz w:val="28"/>
        </w:rPr>
        <w:t xml:space="preserve"> </w:t>
      </w:r>
      <w:r>
        <w:rPr>
          <w:sz w:val="28"/>
        </w:rPr>
        <w:t>с</w:t>
      </w:r>
      <w:r>
        <w:rPr>
          <w:spacing w:val="-3"/>
          <w:sz w:val="28"/>
        </w:rPr>
        <w:t xml:space="preserve"> </w:t>
      </w:r>
      <w:r>
        <w:rPr>
          <w:sz w:val="28"/>
        </w:rPr>
        <w:t>СП 8.13130.2020</w:t>
      </w:r>
      <w:r>
        <w:rPr>
          <w:spacing w:val="40"/>
          <w:sz w:val="28"/>
        </w:rPr>
        <w:t xml:space="preserve"> </w:t>
      </w:r>
      <w:r>
        <w:rPr>
          <w:sz w:val="28"/>
        </w:rPr>
        <w:t>и СП 10.13130.2020.</w:t>
      </w:r>
    </w:p>
    <w:p w14:paraId="6CD9B9D2" w14:textId="77777777" w:rsidR="00997F6A" w:rsidRDefault="005C48BA">
      <w:pPr>
        <w:pStyle w:val="a6"/>
        <w:numPr>
          <w:ilvl w:val="0"/>
          <w:numId w:val="24"/>
        </w:numPr>
        <w:tabs>
          <w:tab w:val="left" w:pos="960"/>
        </w:tabs>
        <w:ind w:right="419" w:firstLine="480"/>
        <w:jc w:val="both"/>
        <w:rPr>
          <w:sz w:val="28"/>
        </w:rPr>
      </w:pPr>
      <w:r>
        <w:rPr>
          <w:sz w:val="28"/>
        </w:rPr>
        <w:t>В районах, где отсутствует централизованная система водоснабжения, следует проектировать устройство артезианских скважин и головных сооружений водопровода (резервуары, водонапорные башни, насосные</w:t>
      </w:r>
      <w:r>
        <w:rPr>
          <w:spacing w:val="40"/>
          <w:sz w:val="28"/>
        </w:rPr>
        <w:t xml:space="preserve"> </w:t>
      </w:r>
      <w:r>
        <w:rPr>
          <w:sz w:val="28"/>
        </w:rPr>
        <w:t>станции, очистные сооружения) с обеспечением зон санитарной охраны источников водоснабжения.</w:t>
      </w:r>
    </w:p>
    <w:p w14:paraId="77BA93DD" w14:textId="77777777" w:rsidR="00997F6A" w:rsidRDefault="005C48BA">
      <w:pPr>
        <w:pStyle w:val="a3"/>
        <w:ind w:right="425"/>
        <w:jc w:val="left"/>
      </w:pPr>
      <w:r>
        <w:t>В</w:t>
      </w:r>
      <w:r>
        <w:rPr>
          <w:spacing w:val="-10"/>
        </w:rPr>
        <w:t xml:space="preserve"> </w:t>
      </w:r>
      <w:r>
        <w:t>отдельных</w:t>
      </w:r>
      <w:r>
        <w:rPr>
          <w:spacing w:val="-11"/>
        </w:rPr>
        <w:t xml:space="preserve"> </w:t>
      </w:r>
      <w:r>
        <w:t>случаях</w:t>
      </w:r>
      <w:r>
        <w:rPr>
          <w:spacing w:val="-11"/>
        </w:rPr>
        <w:t xml:space="preserve"> </w:t>
      </w:r>
      <w:r>
        <w:t>допускается</w:t>
      </w:r>
      <w:r>
        <w:rPr>
          <w:spacing w:val="-2"/>
        </w:rPr>
        <w:t xml:space="preserve"> </w:t>
      </w:r>
      <w:r>
        <w:t>устраивать</w:t>
      </w:r>
      <w:r>
        <w:rPr>
          <w:spacing w:val="-9"/>
        </w:rPr>
        <w:t xml:space="preserve"> </w:t>
      </w:r>
      <w:r>
        <w:t>автономное</w:t>
      </w:r>
      <w:r>
        <w:rPr>
          <w:spacing w:val="-6"/>
        </w:rPr>
        <w:t xml:space="preserve"> </w:t>
      </w:r>
      <w:r>
        <w:t xml:space="preserve">водоснабжение для одно - двухквартирных домов от шахтных и </w:t>
      </w:r>
      <w:proofErr w:type="spellStart"/>
      <w:r>
        <w:t>мелкотрубчатых</w:t>
      </w:r>
      <w:proofErr w:type="spellEnd"/>
      <w:r>
        <w:t xml:space="preserve"> колодцев, каптажей, родников в соответствии с проектом.</w:t>
      </w:r>
    </w:p>
    <w:p w14:paraId="4BC778C0" w14:textId="77777777" w:rsidR="00997F6A" w:rsidRDefault="005C48BA">
      <w:pPr>
        <w:pStyle w:val="a6"/>
        <w:numPr>
          <w:ilvl w:val="0"/>
          <w:numId w:val="24"/>
        </w:numPr>
        <w:tabs>
          <w:tab w:val="left" w:pos="1104"/>
        </w:tabs>
        <w:ind w:right="424" w:firstLine="480"/>
        <w:jc w:val="both"/>
        <w:rPr>
          <w:sz w:val="28"/>
        </w:rPr>
      </w:pPr>
      <w:r>
        <w:rPr>
          <w:sz w:val="28"/>
        </w:rPr>
        <w:t>Для расчета производительности водопроводных сооружений и пропускной способности водопроводной сети следует учитывать расчетные расходы воды в сутки наибольшего и наименьшего водопотребления, которые определяются в соответствии с пунктом 5.2 СП 31.13330.2021.</w:t>
      </w:r>
    </w:p>
    <w:p w14:paraId="3E703425" w14:textId="77777777" w:rsidR="00997F6A" w:rsidRDefault="005C48BA">
      <w:pPr>
        <w:pStyle w:val="a6"/>
        <w:numPr>
          <w:ilvl w:val="0"/>
          <w:numId w:val="24"/>
        </w:numPr>
        <w:tabs>
          <w:tab w:val="left" w:pos="1003"/>
        </w:tabs>
        <w:ind w:right="418" w:firstLine="480"/>
        <w:jc w:val="both"/>
        <w:rPr>
          <w:sz w:val="28"/>
        </w:rPr>
      </w:pPr>
      <w:r>
        <w:rPr>
          <w:sz w:val="28"/>
        </w:rPr>
        <w:t>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тому подобное) и их согласования с эксплуатирующей организацией.</w:t>
      </w:r>
    </w:p>
    <w:p w14:paraId="718D3379" w14:textId="77777777" w:rsidR="00997F6A" w:rsidRDefault="005C48BA">
      <w:pPr>
        <w:pStyle w:val="a3"/>
        <w:spacing w:before="61"/>
        <w:ind w:right="425"/>
      </w:pPr>
      <w:r>
        <w:t>Расстояние от ввода водопровода, прокладываемого по территории жилого участка, до зданий, расположенных</w:t>
      </w:r>
      <w:r>
        <w:rPr>
          <w:spacing w:val="-4"/>
        </w:rPr>
        <w:t xml:space="preserve"> </w:t>
      </w:r>
      <w:r>
        <w:t>на данном участке, должно быть</w:t>
      </w:r>
      <w:r>
        <w:rPr>
          <w:spacing w:val="-1"/>
        </w:rPr>
        <w:t xml:space="preserve"> </w:t>
      </w:r>
      <w:r>
        <w:t xml:space="preserve">не менее 3 </w:t>
      </w:r>
      <w:r>
        <w:rPr>
          <w:spacing w:val="-6"/>
        </w:rPr>
        <w:t>м.</w:t>
      </w:r>
    </w:p>
    <w:p w14:paraId="50FCA676" w14:textId="77777777" w:rsidR="00997F6A" w:rsidRDefault="005C48BA">
      <w:pPr>
        <w:pStyle w:val="a6"/>
        <w:numPr>
          <w:ilvl w:val="0"/>
          <w:numId w:val="24"/>
        </w:numPr>
        <w:tabs>
          <w:tab w:val="left" w:pos="1045"/>
        </w:tabs>
        <w:spacing w:before="3"/>
        <w:ind w:right="423" w:firstLine="480"/>
        <w:jc w:val="both"/>
        <w:rPr>
          <w:sz w:val="28"/>
        </w:rPr>
      </w:pPr>
      <w:r>
        <w:rPr>
          <w:sz w:val="28"/>
        </w:rPr>
        <w:t>Ввод водопровода в</w:t>
      </w:r>
      <w:r>
        <w:rPr>
          <w:spacing w:val="-3"/>
          <w:sz w:val="28"/>
        </w:rPr>
        <w:t xml:space="preserve"> </w:t>
      </w:r>
      <w:r>
        <w:rPr>
          <w:sz w:val="28"/>
        </w:rPr>
        <w:t>одно-, двухквартирные дома и</w:t>
      </w:r>
      <w:r>
        <w:rPr>
          <w:spacing w:val="-1"/>
          <w:sz w:val="28"/>
        </w:rPr>
        <w:t xml:space="preserve"> </w:t>
      </w:r>
      <w:r>
        <w:rPr>
          <w:sz w:val="28"/>
        </w:rPr>
        <w:t>блокированные дома допускается при наличии подключения к централизованной системе канализации или при наличии местной канализации. Как временная мера до строительства систем водоотведения различной степени централизации - при наличии подключения к водонепроницаемым септикам с регулярным вывозом отходов спецавтотранспортом.</w:t>
      </w:r>
    </w:p>
    <w:p w14:paraId="078AE04D" w14:textId="77777777" w:rsidR="00997F6A" w:rsidRDefault="005C48BA">
      <w:pPr>
        <w:pStyle w:val="a6"/>
        <w:numPr>
          <w:ilvl w:val="0"/>
          <w:numId w:val="24"/>
        </w:numPr>
        <w:tabs>
          <w:tab w:val="left" w:pos="1089"/>
        </w:tabs>
        <w:ind w:right="424" w:firstLine="480"/>
        <w:jc w:val="both"/>
        <w:rPr>
          <w:sz w:val="28"/>
        </w:rPr>
      </w:pPr>
      <w:r>
        <w:rPr>
          <w:sz w:val="28"/>
        </w:rPr>
        <w:t xml:space="preserve">Выбор схемы </w:t>
      </w:r>
      <w:proofErr w:type="spellStart"/>
      <w:r>
        <w:rPr>
          <w:sz w:val="28"/>
        </w:rPr>
        <w:t>канализования</w:t>
      </w:r>
      <w:proofErr w:type="spellEnd"/>
      <w:r>
        <w:rPr>
          <w:sz w:val="28"/>
        </w:rPr>
        <w:t xml:space="preserve"> 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жилой застройки, требований санитарных, природоохранных и административных органов, а также планировочных решений застройки.</w:t>
      </w:r>
    </w:p>
    <w:p w14:paraId="75CB9EDE" w14:textId="77777777" w:rsidR="00997F6A" w:rsidRDefault="005C48BA">
      <w:pPr>
        <w:pStyle w:val="a3"/>
        <w:ind w:right="422"/>
      </w:pPr>
      <w:r>
        <w:t>При отсутствии существующей канализации следует проектировать новую систему канализации (со всеми необходимыми сооружениями, в том числе очистными) в соответствии с заключениями органов Государственного санитарно-эпидемиологического надзора, Государственного экологического надзора и других заинтересованных организаций.</w:t>
      </w:r>
    </w:p>
    <w:p w14:paraId="1F9AB3FF" w14:textId="77777777" w:rsidR="00997F6A" w:rsidRDefault="005C48BA">
      <w:pPr>
        <w:pStyle w:val="a6"/>
        <w:numPr>
          <w:ilvl w:val="0"/>
          <w:numId w:val="24"/>
        </w:numPr>
        <w:tabs>
          <w:tab w:val="left" w:pos="1204"/>
        </w:tabs>
        <w:ind w:right="420" w:firstLine="480"/>
        <w:jc w:val="both"/>
        <w:rPr>
          <w:sz w:val="28"/>
        </w:rPr>
      </w:pPr>
      <w:r>
        <w:rPr>
          <w:sz w:val="28"/>
        </w:rPr>
        <w:t>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w:t>
      </w:r>
      <w:r>
        <w:rPr>
          <w:spacing w:val="40"/>
          <w:sz w:val="28"/>
        </w:rPr>
        <w:t xml:space="preserve"> </w:t>
      </w:r>
      <w:r>
        <w:rPr>
          <w:sz w:val="28"/>
        </w:rPr>
        <w:t>канализации должно быть не менее 50 м, а при направлении движения грунтовых</w:t>
      </w:r>
      <w:r>
        <w:rPr>
          <w:spacing w:val="-4"/>
          <w:sz w:val="28"/>
        </w:rPr>
        <w:t xml:space="preserve"> </w:t>
      </w:r>
      <w:r>
        <w:rPr>
          <w:sz w:val="28"/>
        </w:rPr>
        <w:t>вод в</w:t>
      </w:r>
      <w:r>
        <w:rPr>
          <w:spacing w:val="-5"/>
          <w:sz w:val="28"/>
        </w:rPr>
        <w:t xml:space="preserve"> </w:t>
      </w:r>
      <w:r>
        <w:rPr>
          <w:sz w:val="28"/>
        </w:rPr>
        <w:t>сторону</w:t>
      </w:r>
      <w:r>
        <w:rPr>
          <w:spacing w:val="-4"/>
          <w:sz w:val="28"/>
        </w:rPr>
        <w:t xml:space="preserve"> </w:t>
      </w:r>
      <w:r>
        <w:rPr>
          <w:sz w:val="28"/>
        </w:rPr>
        <w:t>водоисточника минимальное</w:t>
      </w:r>
      <w:r>
        <w:rPr>
          <w:spacing w:val="-3"/>
          <w:sz w:val="28"/>
        </w:rPr>
        <w:t xml:space="preserve"> </w:t>
      </w:r>
      <w:r>
        <w:rPr>
          <w:sz w:val="28"/>
        </w:rPr>
        <w:t>расстояние</w:t>
      </w:r>
      <w:r>
        <w:rPr>
          <w:spacing w:val="-3"/>
          <w:sz w:val="28"/>
        </w:rPr>
        <w:t xml:space="preserve"> </w:t>
      </w:r>
      <w:r>
        <w:rPr>
          <w:sz w:val="28"/>
        </w:rPr>
        <w:t>до указанных сооружений должно быть обосновано гидродинамическими расчетами.</w:t>
      </w:r>
    </w:p>
    <w:p w14:paraId="0CF7EF2B" w14:textId="77777777" w:rsidR="00997F6A" w:rsidRDefault="005C48BA">
      <w:pPr>
        <w:pStyle w:val="a6"/>
        <w:numPr>
          <w:ilvl w:val="0"/>
          <w:numId w:val="24"/>
        </w:numPr>
        <w:tabs>
          <w:tab w:val="left" w:pos="1055"/>
        </w:tabs>
        <w:ind w:right="420" w:firstLine="480"/>
        <w:jc w:val="both"/>
        <w:rPr>
          <w:sz w:val="28"/>
        </w:rPr>
      </w:pPr>
      <w:r>
        <w:rPr>
          <w:sz w:val="28"/>
        </w:rPr>
        <w:t xml:space="preserve">Для одно-, двухквартирных жилых домов допускается предусматривать устройство локальных очистных сооружений с расходом стоков не более 3 </w:t>
      </w:r>
      <w:proofErr w:type="spellStart"/>
      <w:r>
        <w:rPr>
          <w:spacing w:val="-2"/>
          <w:sz w:val="28"/>
        </w:rPr>
        <w:t>куб.м</w:t>
      </w:r>
      <w:proofErr w:type="spellEnd"/>
      <w:r>
        <w:rPr>
          <w:spacing w:val="-2"/>
          <w:sz w:val="28"/>
        </w:rPr>
        <w:t>/</w:t>
      </w:r>
      <w:proofErr w:type="spellStart"/>
      <w:r>
        <w:rPr>
          <w:spacing w:val="-2"/>
          <w:sz w:val="28"/>
        </w:rPr>
        <w:t>сут</w:t>
      </w:r>
      <w:proofErr w:type="spellEnd"/>
      <w:r>
        <w:rPr>
          <w:spacing w:val="-2"/>
          <w:sz w:val="28"/>
        </w:rPr>
        <w:t>.</w:t>
      </w:r>
    </w:p>
    <w:p w14:paraId="1E9EFA92" w14:textId="77777777" w:rsidR="00997F6A" w:rsidRDefault="005C48BA">
      <w:pPr>
        <w:pStyle w:val="a6"/>
        <w:numPr>
          <w:ilvl w:val="0"/>
          <w:numId w:val="24"/>
        </w:numPr>
        <w:tabs>
          <w:tab w:val="left" w:pos="1065"/>
        </w:tabs>
        <w:spacing w:before="1"/>
        <w:ind w:right="423" w:firstLine="480"/>
        <w:jc w:val="both"/>
        <w:rPr>
          <w:sz w:val="28"/>
        </w:rPr>
      </w:pPr>
      <w:r>
        <w:rPr>
          <w:sz w:val="28"/>
        </w:rPr>
        <w:t>Размеры земельных участков для станций очистки воды в зависимости от их производительности рекомендуется принимать по расчету с учетом зоны санитарной охраны, но не более указанной в таблице 73.</w:t>
      </w:r>
    </w:p>
    <w:p w14:paraId="53FF847C" w14:textId="77777777" w:rsidR="00997F6A" w:rsidRDefault="005C48BA">
      <w:pPr>
        <w:pStyle w:val="a3"/>
        <w:spacing w:before="320"/>
        <w:ind w:left="620" w:firstLine="0"/>
        <w:jc w:val="left"/>
      </w:pPr>
      <w:r>
        <w:t>Таблица</w:t>
      </w:r>
      <w:r>
        <w:rPr>
          <w:spacing w:val="-6"/>
        </w:rPr>
        <w:t xml:space="preserve"> </w:t>
      </w:r>
      <w:r>
        <w:t>73.</w:t>
      </w:r>
      <w:r>
        <w:rPr>
          <w:spacing w:val="-3"/>
        </w:rPr>
        <w:t xml:space="preserve"> </w:t>
      </w:r>
      <w:r>
        <w:t>Размеры</w:t>
      </w:r>
      <w:r>
        <w:rPr>
          <w:spacing w:val="-6"/>
        </w:rPr>
        <w:t xml:space="preserve"> </w:t>
      </w:r>
      <w:r>
        <w:t>земельных</w:t>
      </w:r>
      <w:r>
        <w:rPr>
          <w:spacing w:val="-10"/>
        </w:rPr>
        <w:t xml:space="preserve"> </w:t>
      </w:r>
      <w:r>
        <w:t>участков</w:t>
      </w:r>
      <w:r>
        <w:rPr>
          <w:spacing w:val="-7"/>
        </w:rPr>
        <w:t xml:space="preserve"> </w:t>
      </w:r>
      <w:r>
        <w:t>для</w:t>
      </w:r>
      <w:r>
        <w:rPr>
          <w:spacing w:val="-5"/>
        </w:rPr>
        <w:t xml:space="preserve"> </w:t>
      </w:r>
      <w:r>
        <w:t>станций</w:t>
      </w:r>
      <w:r>
        <w:rPr>
          <w:spacing w:val="-4"/>
        </w:rPr>
        <w:t xml:space="preserve"> </w:t>
      </w:r>
      <w:r>
        <w:t>очистки</w:t>
      </w:r>
      <w:r>
        <w:rPr>
          <w:spacing w:val="-6"/>
        </w:rPr>
        <w:t xml:space="preserve"> </w:t>
      </w:r>
      <w:r>
        <w:rPr>
          <w:spacing w:val="-4"/>
        </w:rPr>
        <w:t>воды</w:t>
      </w:r>
    </w:p>
    <w:p w14:paraId="0C8A73E6" w14:textId="77777777" w:rsidR="00997F6A" w:rsidRDefault="00997F6A">
      <w:pPr>
        <w:pStyle w:val="a3"/>
        <w:ind w:left="0" w:firstLine="0"/>
        <w:jc w:val="left"/>
        <w:rPr>
          <w:sz w:val="20"/>
        </w:rPr>
      </w:pPr>
    </w:p>
    <w:p w14:paraId="368CF2C8" w14:textId="77777777" w:rsidR="00997F6A" w:rsidRDefault="00997F6A">
      <w:pPr>
        <w:pStyle w:val="a3"/>
        <w:spacing w:before="190"/>
        <w:ind w:left="0" w:firstLine="0"/>
        <w:jc w:val="left"/>
        <w:rPr>
          <w:sz w:val="20"/>
        </w:rPr>
      </w:pPr>
    </w:p>
    <w:tbl>
      <w:tblPr>
        <w:tblStyle w:val="TableNormal"/>
        <w:tblW w:w="0" w:type="auto"/>
        <w:tblInd w:w="1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2693"/>
      </w:tblGrid>
      <w:tr w:rsidR="00997F6A" w14:paraId="260F88EC" w14:textId="77777777">
        <w:trPr>
          <w:trHeight w:val="757"/>
        </w:trPr>
        <w:tc>
          <w:tcPr>
            <w:tcW w:w="2554" w:type="dxa"/>
          </w:tcPr>
          <w:p w14:paraId="584AAD49" w14:textId="77777777" w:rsidR="00997F6A" w:rsidRDefault="005C48BA">
            <w:pPr>
              <w:pStyle w:val="TableParagraph"/>
              <w:spacing w:line="244" w:lineRule="exact"/>
              <w:ind w:left="196" w:firstLine="105"/>
            </w:pPr>
            <w:r>
              <w:rPr>
                <w:spacing w:val="-2"/>
              </w:rPr>
              <w:t>Производительность</w:t>
            </w:r>
          </w:p>
          <w:p w14:paraId="43E6A010" w14:textId="77777777" w:rsidR="00997F6A" w:rsidRDefault="005C48BA">
            <w:pPr>
              <w:pStyle w:val="TableParagraph"/>
              <w:spacing w:line="250" w:lineRule="atLeast"/>
              <w:ind w:left="609" w:right="187" w:hanging="413"/>
            </w:pPr>
            <w:r>
              <w:t>станций</w:t>
            </w:r>
            <w:r>
              <w:rPr>
                <w:spacing w:val="-14"/>
              </w:rPr>
              <w:t xml:space="preserve"> </w:t>
            </w:r>
            <w:r>
              <w:t>очистки</w:t>
            </w:r>
            <w:r>
              <w:rPr>
                <w:spacing w:val="-14"/>
              </w:rPr>
              <w:t xml:space="preserve"> </w:t>
            </w:r>
            <w:r>
              <w:t xml:space="preserve">воды, </w:t>
            </w:r>
            <w:proofErr w:type="spellStart"/>
            <w:r>
              <w:rPr>
                <w:spacing w:val="-2"/>
              </w:rPr>
              <w:t>тыс.куб.м</w:t>
            </w:r>
            <w:proofErr w:type="spellEnd"/>
            <w:r>
              <w:rPr>
                <w:spacing w:val="-2"/>
              </w:rPr>
              <w:t>/</w:t>
            </w:r>
            <w:proofErr w:type="spellStart"/>
            <w:r>
              <w:rPr>
                <w:spacing w:val="-2"/>
              </w:rPr>
              <w:t>сут</w:t>
            </w:r>
            <w:proofErr w:type="spellEnd"/>
            <w:r>
              <w:rPr>
                <w:spacing w:val="-2"/>
              </w:rPr>
              <w:t>.</w:t>
            </w:r>
          </w:p>
        </w:tc>
        <w:tc>
          <w:tcPr>
            <w:tcW w:w="2693" w:type="dxa"/>
          </w:tcPr>
          <w:p w14:paraId="019757CA" w14:textId="77777777" w:rsidR="00997F6A" w:rsidRDefault="005C48BA">
            <w:pPr>
              <w:pStyle w:val="TableParagraph"/>
              <w:spacing w:line="242" w:lineRule="auto"/>
              <w:ind w:left="781" w:right="397" w:hanging="365"/>
            </w:pPr>
            <w:r>
              <w:t>Размеры</w:t>
            </w:r>
            <w:r>
              <w:rPr>
                <w:spacing w:val="-14"/>
              </w:rPr>
              <w:t xml:space="preserve"> </w:t>
            </w:r>
            <w:r>
              <w:t>земельных участков, га</w:t>
            </w:r>
          </w:p>
        </w:tc>
      </w:tr>
      <w:tr w:rsidR="00997F6A" w14:paraId="0E867D7B" w14:textId="77777777">
        <w:trPr>
          <w:trHeight w:val="253"/>
        </w:trPr>
        <w:tc>
          <w:tcPr>
            <w:tcW w:w="2554" w:type="dxa"/>
          </w:tcPr>
          <w:p w14:paraId="3D04837A" w14:textId="77777777" w:rsidR="00997F6A" w:rsidRDefault="005C48BA">
            <w:pPr>
              <w:pStyle w:val="TableParagraph"/>
              <w:spacing w:line="234" w:lineRule="exact"/>
              <w:ind w:left="18" w:right="5"/>
              <w:jc w:val="center"/>
            </w:pPr>
            <w:r>
              <w:t>до</w:t>
            </w:r>
            <w:r>
              <w:rPr>
                <w:spacing w:val="-5"/>
              </w:rPr>
              <w:t xml:space="preserve"> 0,8</w:t>
            </w:r>
          </w:p>
        </w:tc>
        <w:tc>
          <w:tcPr>
            <w:tcW w:w="2693" w:type="dxa"/>
          </w:tcPr>
          <w:p w14:paraId="7134B812" w14:textId="77777777" w:rsidR="00997F6A" w:rsidRDefault="005C48BA">
            <w:pPr>
              <w:pStyle w:val="TableParagraph"/>
              <w:spacing w:line="234" w:lineRule="exact"/>
              <w:ind w:left="17" w:right="4"/>
              <w:jc w:val="center"/>
            </w:pPr>
            <w:r>
              <w:rPr>
                <w:spacing w:val="-5"/>
              </w:rPr>
              <w:t>1,0</w:t>
            </w:r>
          </w:p>
        </w:tc>
      </w:tr>
      <w:tr w:rsidR="00997F6A" w14:paraId="1295C135" w14:textId="77777777">
        <w:trPr>
          <w:trHeight w:val="253"/>
        </w:trPr>
        <w:tc>
          <w:tcPr>
            <w:tcW w:w="2554" w:type="dxa"/>
          </w:tcPr>
          <w:p w14:paraId="5888A3BC" w14:textId="77777777" w:rsidR="00997F6A" w:rsidRDefault="005C48BA">
            <w:pPr>
              <w:pStyle w:val="TableParagraph"/>
              <w:spacing w:line="234" w:lineRule="exact"/>
              <w:ind w:left="18"/>
              <w:jc w:val="center"/>
            </w:pPr>
            <w:r>
              <w:t>св.</w:t>
            </w:r>
            <w:r>
              <w:rPr>
                <w:spacing w:val="1"/>
              </w:rPr>
              <w:t xml:space="preserve"> </w:t>
            </w:r>
            <w:r>
              <w:t>0,8 до</w:t>
            </w:r>
            <w:r>
              <w:rPr>
                <w:spacing w:val="-4"/>
              </w:rPr>
              <w:t xml:space="preserve"> </w:t>
            </w:r>
            <w:r>
              <w:rPr>
                <w:spacing w:val="-5"/>
              </w:rPr>
              <w:t>12</w:t>
            </w:r>
          </w:p>
        </w:tc>
        <w:tc>
          <w:tcPr>
            <w:tcW w:w="2693" w:type="dxa"/>
          </w:tcPr>
          <w:p w14:paraId="0CFE4B27" w14:textId="77777777" w:rsidR="00997F6A" w:rsidRDefault="005C48BA">
            <w:pPr>
              <w:pStyle w:val="TableParagraph"/>
              <w:spacing w:line="234" w:lineRule="exact"/>
              <w:ind w:left="17" w:right="4"/>
              <w:jc w:val="center"/>
            </w:pPr>
            <w:r>
              <w:rPr>
                <w:spacing w:val="-5"/>
              </w:rPr>
              <w:t>2,0</w:t>
            </w:r>
          </w:p>
        </w:tc>
      </w:tr>
      <w:tr w:rsidR="00997F6A" w14:paraId="5BDA9F46" w14:textId="77777777">
        <w:trPr>
          <w:trHeight w:val="254"/>
        </w:trPr>
        <w:tc>
          <w:tcPr>
            <w:tcW w:w="2554" w:type="dxa"/>
          </w:tcPr>
          <w:p w14:paraId="1621BDE9" w14:textId="77777777" w:rsidR="00997F6A" w:rsidRDefault="005C48BA">
            <w:pPr>
              <w:pStyle w:val="TableParagraph"/>
              <w:spacing w:line="234" w:lineRule="exact"/>
              <w:ind w:left="18" w:right="10"/>
              <w:jc w:val="center"/>
            </w:pPr>
            <w:r>
              <w:t>св. 13</w:t>
            </w:r>
            <w:r>
              <w:rPr>
                <w:spacing w:val="-4"/>
              </w:rPr>
              <w:t xml:space="preserve"> </w:t>
            </w:r>
            <w:r>
              <w:t>до</w:t>
            </w:r>
            <w:r>
              <w:rPr>
                <w:spacing w:val="-3"/>
              </w:rPr>
              <w:t xml:space="preserve"> </w:t>
            </w:r>
            <w:r>
              <w:rPr>
                <w:spacing w:val="-5"/>
              </w:rPr>
              <w:t>32</w:t>
            </w:r>
          </w:p>
        </w:tc>
        <w:tc>
          <w:tcPr>
            <w:tcW w:w="2693" w:type="dxa"/>
          </w:tcPr>
          <w:p w14:paraId="277F5B34" w14:textId="77777777" w:rsidR="00997F6A" w:rsidRDefault="005C48BA">
            <w:pPr>
              <w:pStyle w:val="TableParagraph"/>
              <w:spacing w:line="234" w:lineRule="exact"/>
              <w:ind w:left="17" w:right="4"/>
              <w:jc w:val="center"/>
            </w:pPr>
            <w:r>
              <w:rPr>
                <w:spacing w:val="-5"/>
              </w:rPr>
              <w:t>3,0</w:t>
            </w:r>
          </w:p>
        </w:tc>
      </w:tr>
      <w:tr w:rsidR="00997F6A" w14:paraId="609C4EE5" w14:textId="77777777">
        <w:trPr>
          <w:trHeight w:val="249"/>
        </w:trPr>
        <w:tc>
          <w:tcPr>
            <w:tcW w:w="2554" w:type="dxa"/>
          </w:tcPr>
          <w:p w14:paraId="6D1D21E9" w14:textId="77777777" w:rsidR="00997F6A" w:rsidRDefault="005C48BA">
            <w:pPr>
              <w:pStyle w:val="TableParagraph"/>
              <w:spacing w:line="229" w:lineRule="exact"/>
              <w:ind w:left="18" w:right="10"/>
              <w:jc w:val="center"/>
            </w:pPr>
            <w:r>
              <w:t>св. 32</w:t>
            </w:r>
            <w:r>
              <w:rPr>
                <w:spacing w:val="-4"/>
              </w:rPr>
              <w:t xml:space="preserve"> </w:t>
            </w:r>
            <w:r>
              <w:t>до</w:t>
            </w:r>
            <w:r>
              <w:rPr>
                <w:spacing w:val="-3"/>
              </w:rPr>
              <w:t xml:space="preserve"> </w:t>
            </w:r>
            <w:r>
              <w:rPr>
                <w:spacing w:val="-5"/>
              </w:rPr>
              <w:t>80</w:t>
            </w:r>
          </w:p>
        </w:tc>
        <w:tc>
          <w:tcPr>
            <w:tcW w:w="2693" w:type="dxa"/>
          </w:tcPr>
          <w:p w14:paraId="11AACD8D" w14:textId="77777777" w:rsidR="00997F6A" w:rsidRDefault="005C48BA">
            <w:pPr>
              <w:pStyle w:val="TableParagraph"/>
              <w:spacing w:line="229" w:lineRule="exact"/>
              <w:ind w:left="17" w:right="4"/>
              <w:jc w:val="center"/>
            </w:pPr>
            <w:r>
              <w:rPr>
                <w:spacing w:val="-5"/>
              </w:rPr>
              <w:t>4,0</w:t>
            </w:r>
          </w:p>
        </w:tc>
      </w:tr>
      <w:tr w:rsidR="00997F6A" w14:paraId="793C9B56" w14:textId="77777777">
        <w:trPr>
          <w:trHeight w:val="253"/>
        </w:trPr>
        <w:tc>
          <w:tcPr>
            <w:tcW w:w="2554" w:type="dxa"/>
          </w:tcPr>
          <w:p w14:paraId="678B9BA1" w14:textId="77777777" w:rsidR="00997F6A" w:rsidRDefault="005C48BA">
            <w:pPr>
              <w:pStyle w:val="TableParagraph"/>
              <w:spacing w:line="234" w:lineRule="exact"/>
              <w:ind w:left="18" w:right="5"/>
              <w:jc w:val="center"/>
            </w:pPr>
            <w:r>
              <w:t>св. 80</w:t>
            </w:r>
            <w:r>
              <w:rPr>
                <w:spacing w:val="-4"/>
              </w:rPr>
              <w:t xml:space="preserve"> </w:t>
            </w:r>
            <w:r>
              <w:t>до</w:t>
            </w:r>
            <w:r>
              <w:rPr>
                <w:spacing w:val="-3"/>
              </w:rPr>
              <w:t xml:space="preserve"> </w:t>
            </w:r>
            <w:r>
              <w:rPr>
                <w:spacing w:val="-5"/>
              </w:rPr>
              <w:t>125</w:t>
            </w:r>
          </w:p>
        </w:tc>
        <w:tc>
          <w:tcPr>
            <w:tcW w:w="2693" w:type="dxa"/>
          </w:tcPr>
          <w:p w14:paraId="71DE53AA" w14:textId="77777777" w:rsidR="00997F6A" w:rsidRDefault="005C48BA">
            <w:pPr>
              <w:pStyle w:val="TableParagraph"/>
              <w:spacing w:line="234" w:lineRule="exact"/>
              <w:ind w:left="17" w:right="4"/>
              <w:jc w:val="center"/>
            </w:pPr>
            <w:r>
              <w:rPr>
                <w:spacing w:val="-5"/>
              </w:rPr>
              <w:t>6,0</w:t>
            </w:r>
          </w:p>
        </w:tc>
      </w:tr>
      <w:tr w:rsidR="00997F6A" w14:paraId="4D85F111" w14:textId="77777777">
        <w:trPr>
          <w:trHeight w:val="253"/>
        </w:trPr>
        <w:tc>
          <w:tcPr>
            <w:tcW w:w="2554" w:type="dxa"/>
          </w:tcPr>
          <w:p w14:paraId="252038BE" w14:textId="77777777" w:rsidR="00997F6A" w:rsidRDefault="005C48BA">
            <w:pPr>
              <w:pStyle w:val="TableParagraph"/>
              <w:spacing w:line="234" w:lineRule="exact"/>
              <w:ind w:left="18" w:right="10"/>
              <w:jc w:val="center"/>
            </w:pPr>
            <w:r>
              <w:t>св.</w:t>
            </w:r>
            <w:r>
              <w:rPr>
                <w:spacing w:val="2"/>
              </w:rPr>
              <w:t xml:space="preserve"> </w:t>
            </w:r>
            <w:r>
              <w:t>125</w:t>
            </w:r>
            <w:r>
              <w:rPr>
                <w:spacing w:val="-4"/>
              </w:rPr>
              <w:t xml:space="preserve"> </w:t>
            </w:r>
            <w:r>
              <w:t>до</w:t>
            </w:r>
            <w:r>
              <w:rPr>
                <w:spacing w:val="-3"/>
              </w:rPr>
              <w:t xml:space="preserve"> </w:t>
            </w:r>
            <w:r>
              <w:rPr>
                <w:spacing w:val="-5"/>
              </w:rPr>
              <w:t>250</w:t>
            </w:r>
          </w:p>
        </w:tc>
        <w:tc>
          <w:tcPr>
            <w:tcW w:w="2693" w:type="dxa"/>
          </w:tcPr>
          <w:p w14:paraId="602D864C" w14:textId="77777777" w:rsidR="00997F6A" w:rsidRDefault="005C48BA">
            <w:pPr>
              <w:pStyle w:val="TableParagraph"/>
              <w:spacing w:line="234" w:lineRule="exact"/>
              <w:ind w:left="17"/>
              <w:jc w:val="center"/>
            </w:pPr>
            <w:r>
              <w:rPr>
                <w:spacing w:val="-4"/>
              </w:rPr>
              <w:t>12,0</w:t>
            </w:r>
          </w:p>
        </w:tc>
      </w:tr>
      <w:tr w:rsidR="00997F6A" w14:paraId="64E12C0D" w14:textId="77777777">
        <w:trPr>
          <w:trHeight w:val="254"/>
        </w:trPr>
        <w:tc>
          <w:tcPr>
            <w:tcW w:w="2554" w:type="dxa"/>
          </w:tcPr>
          <w:p w14:paraId="267E02C0" w14:textId="77777777" w:rsidR="00997F6A" w:rsidRDefault="005C48BA">
            <w:pPr>
              <w:pStyle w:val="TableParagraph"/>
              <w:spacing w:line="234" w:lineRule="exact"/>
              <w:ind w:left="18" w:right="10"/>
              <w:jc w:val="center"/>
            </w:pPr>
            <w:r>
              <w:t>св.</w:t>
            </w:r>
            <w:r>
              <w:rPr>
                <w:spacing w:val="2"/>
              </w:rPr>
              <w:t xml:space="preserve"> </w:t>
            </w:r>
            <w:r>
              <w:t>250</w:t>
            </w:r>
            <w:r>
              <w:rPr>
                <w:spacing w:val="-4"/>
              </w:rPr>
              <w:t xml:space="preserve"> </w:t>
            </w:r>
            <w:r>
              <w:t>до</w:t>
            </w:r>
            <w:r>
              <w:rPr>
                <w:spacing w:val="-3"/>
              </w:rPr>
              <w:t xml:space="preserve"> </w:t>
            </w:r>
            <w:r>
              <w:rPr>
                <w:spacing w:val="-5"/>
              </w:rPr>
              <w:t>400</w:t>
            </w:r>
          </w:p>
        </w:tc>
        <w:tc>
          <w:tcPr>
            <w:tcW w:w="2693" w:type="dxa"/>
          </w:tcPr>
          <w:p w14:paraId="4B3C56F7" w14:textId="77777777" w:rsidR="00997F6A" w:rsidRDefault="005C48BA">
            <w:pPr>
              <w:pStyle w:val="TableParagraph"/>
              <w:spacing w:line="234" w:lineRule="exact"/>
              <w:ind w:left="17"/>
              <w:jc w:val="center"/>
            </w:pPr>
            <w:r>
              <w:rPr>
                <w:spacing w:val="-4"/>
              </w:rPr>
              <w:t>18,0</w:t>
            </w:r>
          </w:p>
        </w:tc>
      </w:tr>
      <w:tr w:rsidR="00997F6A" w14:paraId="1307C210" w14:textId="77777777">
        <w:trPr>
          <w:trHeight w:val="253"/>
        </w:trPr>
        <w:tc>
          <w:tcPr>
            <w:tcW w:w="2554" w:type="dxa"/>
          </w:tcPr>
          <w:p w14:paraId="2D63E543" w14:textId="77777777" w:rsidR="00997F6A" w:rsidRDefault="005C48BA">
            <w:pPr>
              <w:pStyle w:val="TableParagraph"/>
              <w:spacing w:line="234" w:lineRule="exact"/>
              <w:ind w:left="18" w:right="10"/>
              <w:jc w:val="center"/>
            </w:pPr>
            <w:r>
              <w:t>св.</w:t>
            </w:r>
            <w:r>
              <w:rPr>
                <w:spacing w:val="2"/>
              </w:rPr>
              <w:t xml:space="preserve"> </w:t>
            </w:r>
            <w:r>
              <w:t>400</w:t>
            </w:r>
            <w:r>
              <w:rPr>
                <w:spacing w:val="-4"/>
              </w:rPr>
              <w:t xml:space="preserve"> </w:t>
            </w:r>
            <w:r>
              <w:t>до</w:t>
            </w:r>
            <w:r>
              <w:rPr>
                <w:spacing w:val="-3"/>
              </w:rPr>
              <w:t xml:space="preserve"> </w:t>
            </w:r>
            <w:r>
              <w:rPr>
                <w:spacing w:val="-5"/>
              </w:rPr>
              <w:t>800</w:t>
            </w:r>
          </w:p>
        </w:tc>
        <w:tc>
          <w:tcPr>
            <w:tcW w:w="2693" w:type="dxa"/>
          </w:tcPr>
          <w:p w14:paraId="6C5EFC73" w14:textId="77777777" w:rsidR="00997F6A" w:rsidRDefault="005C48BA">
            <w:pPr>
              <w:pStyle w:val="TableParagraph"/>
              <w:spacing w:line="234" w:lineRule="exact"/>
              <w:ind w:left="17"/>
              <w:jc w:val="center"/>
            </w:pPr>
            <w:r>
              <w:rPr>
                <w:spacing w:val="-4"/>
              </w:rPr>
              <w:t>24,0</w:t>
            </w:r>
          </w:p>
        </w:tc>
      </w:tr>
    </w:tbl>
    <w:p w14:paraId="2BACA413" w14:textId="77777777" w:rsidR="00997F6A" w:rsidRDefault="005C48BA">
      <w:pPr>
        <w:pStyle w:val="a6"/>
        <w:numPr>
          <w:ilvl w:val="0"/>
          <w:numId w:val="24"/>
        </w:numPr>
        <w:tabs>
          <w:tab w:val="left" w:pos="1113"/>
        </w:tabs>
        <w:spacing w:before="61"/>
        <w:ind w:right="785" w:firstLine="480"/>
        <w:jc w:val="left"/>
        <w:rPr>
          <w:sz w:val="28"/>
        </w:rPr>
      </w:pPr>
      <w:r>
        <w:rPr>
          <w:sz w:val="28"/>
        </w:rPr>
        <w:t>Размеры</w:t>
      </w:r>
      <w:r>
        <w:rPr>
          <w:spacing w:val="-8"/>
          <w:sz w:val="28"/>
        </w:rPr>
        <w:t xml:space="preserve"> </w:t>
      </w:r>
      <w:r>
        <w:rPr>
          <w:sz w:val="28"/>
        </w:rPr>
        <w:t>земельных</w:t>
      </w:r>
      <w:r>
        <w:rPr>
          <w:spacing w:val="-8"/>
          <w:sz w:val="28"/>
        </w:rPr>
        <w:t xml:space="preserve"> </w:t>
      </w:r>
      <w:r>
        <w:rPr>
          <w:sz w:val="28"/>
        </w:rPr>
        <w:t>участков</w:t>
      </w:r>
      <w:r>
        <w:rPr>
          <w:spacing w:val="-9"/>
          <w:sz w:val="28"/>
        </w:rPr>
        <w:t xml:space="preserve"> </w:t>
      </w:r>
      <w:r>
        <w:rPr>
          <w:sz w:val="28"/>
        </w:rPr>
        <w:t>для</w:t>
      </w:r>
      <w:r>
        <w:rPr>
          <w:spacing w:val="-6"/>
          <w:sz w:val="28"/>
        </w:rPr>
        <w:t xml:space="preserve"> </w:t>
      </w:r>
      <w:r>
        <w:rPr>
          <w:sz w:val="28"/>
        </w:rPr>
        <w:t>очистных</w:t>
      </w:r>
      <w:r>
        <w:rPr>
          <w:spacing w:val="-11"/>
          <w:sz w:val="28"/>
        </w:rPr>
        <w:t xml:space="preserve"> </w:t>
      </w:r>
      <w:r>
        <w:rPr>
          <w:sz w:val="28"/>
        </w:rPr>
        <w:t>сооружений</w:t>
      </w:r>
      <w:r>
        <w:rPr>
          <w:spacing w:val="-8"/>
          <w:sz w:val="28"/>
        </w:rPr>
        <w:t xml:space="preserve"> </w:t>
      </w:r>
      <w:r>
        <w:rPr>
          <w:sz w:val="28"/>
        </w:rPr>
        <w:t>канализации следует принимать не более указанных в таблице 74.</w:t>
      </w:r>
    </w:p>
    <w:p w14:paraId="191F3297" w14:textId="77777777" w:rsidR="00997F6A" w:rsidRDefault="00997F6A">
      <w:pPr>
        <w:pStyle w:val="a3"/>
        <w:spacing w:before="3"/>
        <w:ind w:left="0" w:firstLine="0"/>
        <w:jc w:val="left"/>
      </w:pPr>
    </w:p>
    <w:p w14:paraId="5CE47B7C" w14:textId="77777777" w:rsidR="00997F6A" w:rsidRDefault="005C48BA">
      <w:pPr>
        <w:pStyle w:val="a3"/>
        <w:ind w:right="424" w:firstLine="705"/>
      </w:pPr>
      <w:r>
        <w:t xml:space="preserve">Таблица 74. Размеры земельных участков для очистных сооружений </w:t>
      </w:r>
      <w:r>
        <w:rPr>
          <w:spacing w:val="-2"/>
        </w:rPr>
        <w:t>канализации</w:t>
      </w:r>
    </w:p>
    <w:p w14:paraId="44621977" w14:textId="77777777" w:rsidR="00997F6A" w:rsidRDefault="00997F6A">
      <w:pPr>
        <w:pStyle w:val="a3"/>
        <w:spacing w:before="50"/>
        <w:ind w:left="0" w:firstLine="0"/>
        <w:jc w:val="left"/>
        <w:rPr>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623"/>
        <w:gridCol w:w="440"/>
        <w:gridCol w:w="1273"/>
        <w:gridCol w:w="2118"/>
        <w:gridCol w:w="1926"/>
        <w:gridCol w:w="2276"/>
      </w:tblGrid>
      <w:tr w:rsidR="00997F6A" w14:paraId="5D437E41" w14:textId="77777777">
        <w:trPr>
          <w:trHeight w:val="897"/>
        </w:trPr>
        <w:tc>
          <w:tcPr>
            <w:tcW w:w="2901" w:type="dxa"/>
            <w:gridSpan w:val="4"/>
          </w:tcPr>
          <w:p w14:paraId="0277C6C5" w14:textId="77777777" w:rsidR="00997F6A" w:rsidRDefault="005C48BA">
            <w:pPr>
              <w:pStyle w:val="TableParagraph"/>
              <w:spacing w:line="242" w:lineRule="auto"/>
              <w:ind w:left="393" w:right="390" w:hanging="3"/>
              <w:jc w:val="center"/>
            </w:pPr>
            <w:r>
              <w:rPr>
                <w:spacing w:val="-2"/>
              </w:rPr>
              <w:t xml:space="preserve">Производительность </w:t>
            </w:r>
            <w:r>
              <w:t>очистных</w:t>
            </w:r>
            <w:r>
              <w:rPr>
                <w:spacing w:val="-14"/>
              </w:rPr>
              <w:t xml:space="preserve"> </w:t>
            </w:r>
            <w:r>
              <w:t>сооружений</w:t>
            </w:r>
          </w:p>
          <w:p w14:paraId="4811338E" w14:textId="77777777" w:rsidR="00997F6A" w:rsidRDefault="005C48BA">
            <w:pPr>
              <w:pStyle w:val="TableParagraph"/>
              <w:spacing w:before="128" w:line="238" w:lineRule="exact"/>
              <w:ind w:right="1"/>
              <w:jc w:val="center"/>
            </w:pPr>
            <w:r>
              <w:t>канализации, тыс. м</w:t>
            </w:r>
            <w:r>
              <w:rPr>
                <w:spacing w:val="66"/>
                <w:w w:val="150"/>
              </w:rPr>
              <w:t xml:space="preserve"> </w:t>
            </w:r>
            <w:r>
              <w:rPr>
                <w:spacing w:val="-4"/>
              </w:rPr>
              <w:t>/</w:t>
            </w:r>
            <w:proofErr w:type="spellStart"/>
            <w:r>
              <w:rPr>
                <w:spacing w:val="-4"/>
              </w:rPr>
              <w:t>сут</w:t>
            </w:r>
            <w:proofErr w:type="spellEnd"/>
          </w:p>
        </w:tc>
        <w:tc>
          <w:tcPr>
            <w:tcW w:w="6320" w:type="dxa"/>
            <w:gridSpan w:val="3"/>
          </w:tcPr>
          <w:p w14:paraId="56F3AD12" w14:textId="77777777" w:rsidR="00997F6A" w:rsidRDefault="005C48BA">
            <w:pPr>
              <w:pStyle w:val="TableParagraph"/>
              <w:spacing w:line="244" w:lineRule="exact"/>
              <w:ind w:left="1630"/>
            </w:pPr>
            <w:r>
              <w:t>Размеры</w:t>
            </w:r>
            <w:r>
              <w:rPr>
                <w:spacing w:val="-9"/>
              </w:rPr>
              <w:t xml:space="preserve"> </w:t>
            </w:r>
            <w:r>
              <w:t>земельных</w:t>
            </w:r>
            <w:r>
              <w:rPr>
                <w:spacing w:val="-6"/>
              </w:rPr>
              <w:t xml:space="preserve"> </w:t>
            </w:r>
            <w:r>
              <w:t>участков,</w:t>
            </w:r>
            <w:r>
              <w:rPr>
                <w:spacing w:val="-4"/>
              </w:rPr>
              <w:t xml:space="preserve"> </w:t>
            </w:r>
            <w:r>
              <w:rPr>
                <w:spacing w:val="-5"/>
              </w:rPr>
              <w:t>га</w:t>
            </w:r>
          </w:p>
        </w:tc>
      </w:tr>
      <w:tr w:rsidR="00997F6A" w14:paraId="57337EBA" w14:textId="77777777">
        <w:trPr>
          <w:trHeight w:val="762"/>
        </w:trPr>
        <w:tc>
          <w:tcPr>
            <w:tcW w:w="2901" w:type="dxa"/>
            <w:gridSpan w:val="4"/>
          </w:tcPr>
          <w:p w14:paraId="014F60FA" w14:textId="77777777" w:rsidR="00997F6A" w:rsidRDefault="005C48BA">
            <w:pPr>
              <w:pStyle w:val="TableParagraph"/>
              <w:spacing w:line="237" w:lineRule="auto"/>
              <w:ind w:left="393" w:right="390" w:hanging="3"/>
              <w:jc w:val="center"/>
            </w:pPr>
            <w:r>
              <w:rPr>
                <w:spacing w:val="-2"/>
              </w:rPr>
              <w:t xml:space="preserve">Производительность </w:t>
            </w:r>
            <w:r>
              <w:t>очистных</w:t>
            </w:r>
            <w:r>
              <w:rPr>
                <w:spacing w:val="-14"/>
              </w:rPr>
              <w:t xml:space="preserve"> </w:t>
            </w:r>
            <w:r>
              <w:t>сооружений</w:t>
            </w:r>
          </w:p>
          <w:p w14:paraId="5D4816BC" w14:textId="77777777" w:rsidR="00997F6A" w:rsidRDefault="005C48BA">
            <w:pPr>
              <w:pStyle w:val="TableParagraph"/>
              <w:spacing w:line="243" w:lineRule="exact"/>
              <w:ind w:right="1"/>
              <w:jc w:val="center"/>
            </w:pPr>
            <w:r>
              <w:t>канализации,</w:t>
            </w:r>
            <w:r>
              <w:rPr>
                <w:spacing w:val="-4"/>
              </w:rPr>
              <w:t xml:space="preserve"> </w:t>
            </w:r>
            <w:proofErr w:type="spellStart"/>
            <w:r>
              <w:rPr>
                <w:spacing w:val="-2"/>
              </w:rPr>
              <w:t>тыс.куб.м</w:t>
            </w:r>
            <w:proofErr w:type="spellEnd"/>
            <w:r>
              <w:rPr>
                <w:spacing w:val="-2"/>
              </w:rPr>
              <w:t>/</w:t>
            </w:r>
            <w:proofErr w:type="spellStart"/>
            <w:r>
              <w:rPr>
                <w:spacing w:val="-2"/>
              </w:rPr>
              <w:t>сут</w:t>
            </w:r>
            <w:proofErr w:type="spellEnd"/>
            <w:r>
              <w:rPr>
                <w:spacing w:val="-2"/>
              </w:rPr>
              <w:t>.</w:t>
            </w:r>
          </w:p>
        </w:tc>
        <w:tc>
          <w:tcPr>
            <w:tcW w:w="2118" w:type="dxa"/>
          </w:tcPr>
          <w:p w14:paraId="319D01D1" w14:textId="77777777" w:rsidR="00997F6A" w:rsidRDefault="005C48BA">
            <w:pPr>
              <w:pStyle w:val="TableParagraph"/>
              <w:spacing w:line="237" w:lineRule="auto"/>
              <w:ind w:left="482" w:firstLine="115"/>
            </w:pPr>
            <w:r>
              <w:rPr>
                <w:spacing w:val="-2"/>
              </w:rPr>
              <w:t>очистных сооружений</w:t>
            </w:r>
          </w:p>
        </w:tc>
        <w:tc>
          <w:tcPr>
            <w:tcW w:w="1926" w:type="dxa"/>
          </w:tcPr>
          <w:p w14:paraId="6F5B73DB" w14:textId="77777777" w:rsidR="00997F6A" w:rsidRDefault="005C48BA">
            <w:pPr>
              <w:pStyle w:val="TableParagraph"/>
              <w:spacing w:line="249" w:lineRule="exact"/>
              <w:ind w:left="2" w:right="5"/>
              <w:jc w:val="center"/>
            </w:pPr>
            <w:r>
              <w:t>иловых</w:t>
            </w:r>
            <w:r>
              <w:rPr>
                <w:spacing w:val="-1"/>
              </w:rPr>
              <w:t xml:space="preserve"> </w:t>
            </w:r>
            <w:r>
              <w:rPr>
                <w:spacing w:val="-2"/>
              </w:rPr>
              <w:t>площадок</w:t>
            </w:r>
          </w:p>
        </w:tc>
        <w:tc>
          <w:tcPr>
            <w:tcW w:w="2276" w:type="dxa"/>
          </w:tcPr>
          <w:p w14:paraId="22789CF6" w14:textId="77777777" w:rsidR="00997F6A" w:rsidRDefault="005C48BA">
            <w:pPr>
              <w:pStyle w:val="TableParagraph"/>
              <w:spacing w:line="237" w:lineRule="auto"/>
              <w:ind w:left="6" w:right="6"/>
              <w:jc w:val="center"/>
            </w:pPr>
            <w:r>
              <w:rPr>
                <w:spacing w:val="-2"/>
              </w:rPr>
              <w:t>биологических</w:t>
            </w:r>
            <w:r>
              <w:rPr>
                <w:spacing w:val="-7"/>
              </w:rPr>
              <w:t xml:space="preserve"> </w:t>
            </w:r>
            <w:r>
              <w:rPr>
                <w:spacing w:val="-2"/>
              </w:rPr>
              <w:t xml:space="preserve">прудов </w:t>
            </w:r>
            <w:r>
              <w:t>глубокой очистки</w:t>
            </w:r>
          </w:p>
          <w:p w14:paraId="082A3B59" w14:textId="77777777" w:rsidR="00997F6A" w:rsidRDefault="005C48BA">
            <w:pPr>
              <w:pStyle w:val="TableParagraph"/>
              <w:spacing w:line="243" w:lineRule="exact"/>
              <w:ind w:left="6" w:right="6"/>
              <w:jc w:val="center"/>
            </w:pPr>
            <w:r>
              <w:t>сточных</w:t>
            </w:r>
            <w:r>
              <w:rPr>
                <w:spacing w:val="-6"/>
              </w:rPr>
              <w:t xml:space="preserve"> </w:t>
            </w:r>
            <w:r>
              <w:rPr>
                <w:spacing w:val="-5"/>
              </w:rPr>
              <w:t>вод</w:t>
            </w:r>
          </w:p>
        </w:tc>
      </w:tr>
      <w:tr w:rsidR="00997F6A" w14:paraId="204760EF" w14:textId="77777777">
        <w:trPr>
          <w:trHeight w:val="249"/>
        </w:trPr>
        <w:tc>
          <w:tcPr>
            <w:tcW w:w="565" w:type="dxa"/>
            <w:tcBorders>
              <w:right w:val="nil"/>
            </w:tcBorders>
          </w:tcPr>
          <w:p w14:paraId="6D9184A7" w14:textId="77777777" w:rsidR="00997F6A" w:rsidRDefault="005C48BA">
            <w:pPr>
              <w:pStyle w:val="TableParagraph"/>
              <w:spacing w:line="229" w:lineRule="exact"/>
              <w:ind w:left="2" w:right="13"/>
              <w:jc w:val="center"/>
            </w:pPr>
            <w:r>
              <w:rPr>
                <w:spacing w:val="-5"/>
              </w:rPr>
              <w:t>до</w:t>
            </w:r>
          </w:p>
        </w:tc>
        <w:tc>
          <w:tcPr>
            <w:tcW w:w="623" w:type="dxa"/>
            <w:tcBorders>
              <w:left w:val="nil"/>
              <w:right w:val="nil"/>
            </w:tcBorders>
          </w:tcPr>
          <w:p w14:paraId="029AE7C5" w14:textId="77777777" w:rsidR="00997F6A" w:rsidRDefault="005C48BA">
            <w:pPr>
              <w:pStyle w:val="TableParagraph"/>
              <w:spacing w:line="229" w:lineRule="exact"/>
              <w:ind w:left="51"/>
              <w:jc w:val="center"/>
            </w:pPr>
            <w:r>
              <w:rPr>
                <w:spacing w:val="-5"/>
              </w:rPr>
              <w:t>0,1</w:t>
            </w:r>
          </w:p>
        </w:tc>
        <w:tc>
          <w:tcPr>
            <w:tcW w:w="440" w:type="dxa"/>
            <w:tcBorders>
              <w:left w:val="nil"/>
              <w:right w:val="nil"/>
            </w:tcBorders>
          </w:tcPr>
          <w:p w14:paraId="0BBA0FAA" w14:textId="77777777" w:rsidR="00997F6A" w:rsidRDefault="00997F6A">
            <w:pPr>
              <w:pStyle w:val="TableParagraph"/>
              <w:rPr>
                <w:sz w:val="18"/>
              </w:rPr>
            </w:pPr>
          </w:p>
        </w:tc>
        <w:tc>
          <w:tcPr>
            <w:tcW w:w="1273" w:type="dxa"/>
            <w:tcBorders>
              <w:left w:val="nil"/>
            </w:tcBorders>
          </w:tcPr>
          <w:p w14:paraId="7BF7AED8" w14:textId="77777777" w:rsidR="00997F6A" w:rsidRDefault="00997F6A">
            <w:pPr>
              <w:pStyle w:val="TableParagraph"/>
              <w:rPr>
                <w:sz w:val="18"/>
              </w:rPr>
            </w:pPr>
          </w:p>
        </w:tc>
        <w:tc>
          <w:tcPr>
            <w:tcW w:w="2118" w:type="dxa"/>
          </w:tcPr>
          <w:p w14:paraId="67FB8D3E" w14:textId="77777777" w:rsidR="00997F6A" w:rsidRDefault="005C48BA">
            <w:pPr>
              <w:pStyle w:val="TableParagraph"/>
              <w:spacing w:line="229" w:lineRule="exact"/>
              <w:ind w:left="4" w:right="4"/>
              <w:jc w:val="center"/>
            </w:pPr>
            <w:r>
              <w:rPr>
                <w:spacing w:val="-5"/>
              </w:rPr>
              <w:t>0,1</w:t>
            </w:r>
          </w:p>
        </w:tc>
        <w:tc>
          <w:tcPr>
            <w:tcW w:w="1926" w:type="dxa"/>
          </w:tcPr>
          <w:p w14:paraId="38666D19" w14:textId="77777777" w:rsidR="00997F6A" w:rsidRDefault="00997F6A">
            <w:pPr>
              <w:pStyle w:val="TableParagraph"/>
              <w:rPr>
                <w:sz w:val="18"/>
              </w:rPr>
            </w:pPr>
          </w:p>
        </w:tc>
        <w:tc>
          <w:tcPr>
            <w:tcW w:w="2276" w:type="dxa"/>
          </w:tcPr>
          <w:p w14:paraId="4C742F4C" w14:textId="77777777" w:rsidR="00997F6A" w:rsidRDefault="00997F6A">
            <w:pPr>
              <w:pStyle w:val="TableParagraph"/>
              <w:rPr>
                <w:sz w:val="18"/>
              </w:rPr>
            </w:pPr>
          </w:p>
        </w:tc>
      </w:tr>
      <w:tr w:rsidR="00997F6A" w14:paraId="72428D37" w14:textId="77777777">
        <w:trPr>
          <w:trHeight w:val="254"/>
        </w:trPr>
        <w:tc>
          <w:tcPr>
            <w:tcW w:w="565" w:type="dxa"/>
            <w:tcBorders>
              <w:right w:val="nil"/>
            </w:tcBorders>
          </w:tcPr>
          <w:p w14:paraId="6D5E80FF" w14:textId="77777777" w:rsidR="00997F6A" w:rsidRDefault="005C48BA">
            <w:pPr>
              <w:pStyle w:val="TableParagraph"/>
              <w:spacing w:line="234" w:lineRule="exact"/>
              <w:ind w:right="13"/>
              <w:jc w:val="center"/>
            </w:pPr>
            <w:r>
              <w:rPr>
                <w:spacing w:val="-5"/>
              </w:rPr>
              <w:t>св.</w:t>
            </w:r>
          </w:p>
        </w:tc>
        <w:tc>
          <w:tcPr>
            <w:tcW w:w="623" w:type="dxa"/>
            <w:tcBorders>
              <w:left w:val="nil"/>
              <w:right w:val="nil"/>
            </w:tcBorders>
          </w:tcPr>
          <w:p w14:paraId="5D879E1C" w14:textId="77777777" w:rsidR="00997F6A" w:rsidRDefault="005C48BA">
            <w:pPr>
              <w:pStyle w:val="TableParagraph"/>
              <w:spacing w:line="234" w:lineRule="exact"/>
              <w:ind w:left="51"/>
              <w:jc w:val="center"/>
            </w:pPr>
            <w:r>
              <w:rPr>
                <w:spacing w:val="-5"/>
              </w:rPr>
              <w:t>0,1</w:t>
            </w:r>
          </w:p>
        </w:tc>
        <w:tc>
          <w:tcPr>
            <w:tcW w:w="440" w:type="dxa"/>
            <w:tcBorders>
              <w:left w:val="nil"/>
              <w:right w:val="nil"/>
            </w:tcBorders>
          </w:tcPr>
          <w:p w14:paraId="36C99288" w14:textId="77777777" w:rsidR="00997F6A" w:rsidRDefault="005C48BA">
            <w:pPr>
              <w:pStyle w:val="TableParagraph"/>
              <w:spacing w:line="234" w:lineRule="exact"/>
              <w:ind w:left="44"/>
              <w:jc w:val="center"/>
            </w:pPr>
            <w:r>
              <w:rPr>
                <w:spacing w:val="-5"/>
              </w:rPr>
              <w:t>до</w:t>
            </w:r>
          </w:p>
        </w:tc>
        <w:tc>
          <w:tcPr>
            <w:tcW w:w="1273" w:type="dxa"/>
            <w:tcBorders>
              <w:left w:val="nil"/>
            </w:tcBorders>
          </w:tcPr>
          <w:p w14:paraId="6E0736A2" w14:textId="77777777" w:rsidR="00997F6A" w:rsidRDefault="005C48BA">
            <w:pPr>
              <w:pStyle w:val="TableParagraph"/>
              <w:spacing w:line="234" w:lineRule="exact"/>
              <w:ind w:left="124"/>
            </w:pPr>
            <w:r>
              <w:rPr>
                <w:spacing w:val="-5"/>
              </w:rPr>
              <w:t>0,2</w:t>
            </w:r>
          </w:p>
        </w:tc>
        <w:tc>
          <w:tcPr>
            <w:tcW w:w="2118" w:type="dxa"/>
          </w:tcPr>
          <w:p w14:paraId="25C7CCC7" w14:textId="77777777" w:rsidR="00997F6A" w:rsidRDefault="005C48BA">
            <w:pPr>
              <w:pStyle w:val="TableParagraph"/>
              <w:spacing w:line="234" w:lineRule="exact"/>
              <w:ind w:left="6" w:right="2"/>
              <w:jc w:val="center"/>
            </w:pPr>
            <w:r>
              <w:rPr>
                <w:spacing w:val="-4"/>
              </w:rPr>
              <w:t>0,25</w:t>
            </w:r>
          </w:p>
        </w:tc>
        <w:tc>
          <w:tcPr>
            <w:tcW w:w="1926" w:type="dxa"/>
          </w:tcPr>
          <w:p w14:paraId="7D07C5BB" w14:textId="77777777" w:rsidR="00997F6A" w:rsidRDefault="00997F6A">
            <w:pPr>
              <w:pStyle w:val="TableParagraph"/>
              <w:rPr>
                <w:sz w:val="18"/>
              </w:rPr>
            </w:pPr>
          </w:p>
        </w:tc>
        <w:tc>
          <w:tcPr>
            <w:tcW w:w="2276" w:type="dxa"/>
          </w:tcPr>
          <w:p w14:paraId="2E39962A" w14:textId="77777777" w:rsidR="00997F6A" w:rsidRDefault="00997F6A">
            <w:pPr>
              <w:pStyle w:val="TableParagraph"/>
              <w:rPr>
                <w:sz w:val="18"/>
              </w:rPr>
            </w:pPr>
          </w:p>
        </w:tc>
      </w:tr>
      <w:tr w:rsidR="00997F6A" w14:paraId="3973B5CD" w14:textId="77777777">
        <w:trPr>
          <w:trHeight w:val="253"/>
        </w:trPr>
        <w:tc>
          <w:tcPr>
            <w:tcW w:w="565" w:type="dxa"/>
            <w:tcBorders>
              <w:right w:val="nil"/>
            </w:tcBorders>
          </w:tcPr>
          <w:p w14:paraId="7E306D83" w14:textId="77777777" w:rsidR="00997F6A" w:rsidRDefault="005C48BA">
            <w:pPr>
              <w:pStyle w:val="TableParagraph"/>
              <w:spacing w:line="234" w:lineRule="exact"/>
              <w:ind w:right="13"/>
              <w:jc w:val="center"/>
            </w:pPr>
            <w:r>
              <w:rPr>
                <w:spacing w:val="-5"/>
              </w:rPr>
              <w:t>св.</w:t>
            </w:r>
          </w:p>
        </w:tc>
        <w:tc>
          <w:tcPr>
            <w:tcW w:w="623" w:type="dxa"/>
            <w:tcBorders>
              <w:left w:val="nil"/>
              <w:right w:val="nil"/>
            </w:tcBorders>
          </w:tcPr>
          <w:p w14:paraId="22E64895" w14:textId="77777777" w:rsidR="00997F6A" w:rsidRDefault="005C48BA">
            <w:pPr>
              <w:pStyle w:val="TableParagraph"/>
              <w:spacing w:line="234" w:lineRule="exact"/>
              <w:ind w:left="51"/>
              <w:jc w:val="center"/>
            </w:pPr>
            <w:r>
              <w:rPr>
                <w:spacing w:val="-5"/>
              </w:rPr>
              <w:t>0,2</w:t>
            </w:r>
          </w:p>
        </w:tc>
        <w:tc>
          <w:tcPr>
            <w:tcW w:w="440" w:type="dxa"/>
            <w:tcBorders>
              <w:left w:val="nil"/>
              <w:right w:val="nil"/>
            </w:tcBorders>
          </w:tcPr>
          <w:p w14:paraId="777B37B2" w14:textId="77777777" w:rsidR="00997F6A" w:rsidRDefault="005C48BA">
            <w:pPr>
              <w:pStyle w:val="TableParagraph"/>
              <w:spacing w:line="234" w:lineRule="exact"/>
              <w:ind w:left="44"/>
              <w:jc w:val="center"/>
            </w:pPr>
            <w:r>
              <w:rPr>
                <w:spacing w:val="-5"/>
              </w:rPr>
              <w:t>до</w:t>
            </w:r>
          </w:p>
        </w:tc>
        <w:tc>
          <w:tcPr>
            <w:tcW w:w="1273" w:type="dxa"/>
            <w:tcBorders>
              <w:left w:val="nil"/>
            </w:tcBorders>
          </w:tcPr>
          <w:p w14:paraId="4D149103" w14:textId="77777777" w:rsidR="00997F6A" w:rsidRDefault="005C48BA">
            <w:pPr>
              <w:pStyle w:val="TableParagraph"/>
              <w:spacing w:line="234" w:lineRule="exact"/>
              <w:ind w:left="124"/>
            </w:pPr>
            <w:r>
              <w:rPr>
                <w:spacing w:val="-5"/>
              </w:rPr>
              <w:t>0,4</w:t>
            </w:r>
          </w:p>
        </w:tc>
        <w:tc>
          <w:tcPr>
            <w:tcW w:w="2118" w:type="dxa"/>
          </w:tcPr>
          <w:p w14:paraId="290C08EB" w14:textId="77777777" w:rsidR="00997F6A" w:rsidRDefault="005C48BA">
            <w:pPr>
              <w:pStyle w:val="TableParagraph"/>
              <w:spacing w:line="234" w:lineRule="exact"/>
              <w:ind w:left="4" w:right="4"/>
              <w:jc w:val="center"/>
            </w:pPr>
            <w:r>
              <w:rPr>
                <w:spacing w:val="-5"/>
              </w:rPr>
              <w:t>0,4</w:t>
            </w:r>
          </w:p>
        </w:tc>
        <w:tc>
          <w:tcPr>
            <w:tcW w:w="1926" w:type="dxa"/>
          </w:tcPr>
          <w:p w14:paraId="4DBED744" w14:textId="77777777" w:rsidR="00997F6A" w:rsidRDefault="00997F6A">
            <w:pPr>
              <w:pStyle w:val="TableParagraph"/>
              <w:rPr>
                <w:sz w:val="18"/>
              </w:rPr>
            </w:pPr>
          </w:p>
        </w:tc>
        <w:tc>
          <w:tcPr>
            <w:tcW w:w="2276" w:type="dxa"/>
          </w:tcPr>
          <w:p w14:paraId="2D5538E0" w14:textId="77777777" w:rsidR="00997F6A" w:rsidRDefault="00997F6A">
            <w:pPr>
              <w:pStyle w:val="TableParagraph"/>
              <w:rPr>
                <w:sz w:val="18"/>
              </w:rPr>
            </w:pPr>
          </w:p>
        </w:tc>
      </w:tr>
      <w:tr w:rsidR="00997F6A" w14:paraId="3AB94434" w14:textId="77777777">
        <w:trPr>
          <w:trHeight w:val="254"/>
        </w:trPr>
        <w:tc>
          <w:tcPr>
            <w:tcW w:w="565" w:type="dxa"/>
            <w:tcBorders>
              <w:right w:val="nil"/>
            </w:tcBorders>
          </w:tcPr>
          <w:p w14:paraId="27125DCE" w14:textId="77777777" w:rsidR="00997F6A" w:rsidRDefault="005C48BA">
            <w:pPr>
              <w:pStyle w:val="TableParagraph"/>
              <w:spacing w:line="234" w:lineRule="exact"/>
              <w:ind w:right="13"/>
              <w:jc w:val="center"/>
            </w:pPr>
            <w:r>
              <w:rPr>
                <w:spacing w:val="-5"/>
              </w:rPr>
              <w:t>св.</w:t>
            </w:r>
          </w:p>
        </w:tc>
        <w:tc>
          <w:tcPr>
            <w:tcW w:w="623" w:type="dxa"/>
            <w:tcBorders>
              <w:left w:val="nil"/>
              <w:right w:val="nil"/>
            </w:tcBorders>
          </w:tcPr>
          <w:p w14:paraId="06A563A2" w14:textId="77777777" w:rsidR="00997F6A" w:rsidRDefault="005C48BA">
            <w:pPr>
              <w:pStyle w:val="TableParagraph"/>
              <w:spacing w:line="234" w:lineRule="exact"/>
              <w:ind w:left="51"/>
              <w:jc w:val="center"/>
            </w:pPr>
            <w:r>
              <w:rPr>
                <w:spacing w:val="-5"/>
              </w:rPr>
              <w:t>0,4</w:t>
            </w:r>
          </w:p>
        </w:tc>
        <w:tc>
          <w:tcPr>
            <w:tcW w:w="440" w:type="dxa"/>
            <w:tcBorders>
              <w:left w:val="nil"/>
              <w:right w:val="nil"/>
            </w:tcBorders>
          </w:tcPr>
          <w:p w14:paraId="11EBEF62" w14:textId="77777777" w:rsidR="00997F6A" w:rsidRDefault="005C48BA">
            <w:pPr>
              <w:pStyle w:val="TableParagraph"/>
              <w:spacing w:line="234" w:lineRule="exact"/>
              <w:ind w:left="44"/>
              <w:jc w:val="center"/>
            </w:pPr>
            <w:r>
              <w:rPr>
                <w:spacing w:val="-5"/>
              </w:rPr>
              <w:t>до</w:t>
            </w:r>
          </w:p>
        </w:tc>
        <w:tc>
          <w:tcPr>
            <w:tcW w:w="1273" w:type="dxa"/>
            <w:tcBorders>
              <w:left w:val="nil"/>
            </w:tcBorders>
          </w:tcPr>
          <w:p w14:paraId="234B388D" w14:textId="77777777" w:rsidR="00997F6A" w:rsidRDefault="005C48BA">
            <w:pPr>
              <w:pStyle w:val="TableParagraph"/>
              <w:spacing w:line="234" w:lineRule="exact"/>
              <w:ind w:left="124"/>
            </w:pPr>
            <w:r>
              <w:rPr>
                <w:spacing w:val="-5"/>
              </w:rPr>
              <w:t>0,8</w:t>
            </w:r>
          </w:p>
        </w:tc>
        <w:tc>
          <w:tcPr>
            <w:tcW w:w="2118" w:type="dxa"/>
          </w:tcPr>
          <w:p w14:paraId="17C54AAC" w14:textId="77777777" w:rsidR="00997F6A" w:rsidRDefault="005C48BA">
            <w:pPr>
              <w:pStyle w:val="TableParagraph"/>
              <w:spacing w:line="234" w:lineRule="exact"/>
              <w:ind w:left="4" w:right="4"/>
              <w:jc w:val="center"/>
            </w:pPr>
            <w:r>
              <w:rPr>
                <w:spacing w:val="-5"/>
              </w:rPr>
              <w:t>0,8</w:t>
            </w:r>
          </w:p>
        </w:tc>
        <w:tc>
          <w:tcPr>
            <w:tcW w:w="1926" w:type="dxa"/>
          </w:tcPr>
          <w:p w14:paraId="06CE6CF9" w14:textId="77777777" w:rsidR="00997F6A" w:rsidRDefault="00997F6A">
            <w:pPr>
              <w:pStyle w:val="TableParagraph"/>
              <w:rPr>
                <w:sz w:val="18"/>
              </w:rPr>
            </w:pPr>
          </w:p>
        </w:tc>
        <w:tc>
          <w:tcPr>
            <w:tcW w:w="2276" w:type="dxa"/>
          </w:tcPr>
          <w:p w14:paraId="383740AF" w14:textId="77777777" w:rsidR="00997F6A" w:rsidRDefault="00997F6A">
            <w:pPr>
              <w:pStyle w:val="TableParagraph"/>
              <w:rPr>
                <w:sz w:val="18"/>
              </w:rPr>
            </w:pPr>
          </w:p>
        </w:tc>
      </w:tr>
      <w:tr w:rsidR="00997F6A" w14:paraId="3E3C60D5" w14:textId="77777777">
        <w:trPr>
          <w:trHeight w:val="254"/>
        </w:trPr>
        <w:tc>
          <w:tcPr>
            <w:tcW w:w="565" w:type="dxa"/>
            <w:tcBorders>
              <w:right w:val="nil"/>
            </w:tcBorders>
          </w:tcPr>
          <w:p w14:paraId="707A556E" w14:textId="77777777" w:rsidR="00997F6A" w:rsidRDefault="005C48BA">
            <w:pPr>
              <w:pStyle w:val="TableParagraph"/>
              <w:spacing w:line="234" w:lineRule="exact"/>
              <w:ind w:right="13"/>
              <w:jc w:val="center"/>
            </w:pPr>
            <w:r>
              <w:rPr>
                <w:spacing w:val="-5"/>
              </w:rPr>
              <w:t>св.</w:t>
            </w:r>
          </w:p>
        </w:tc>
        <w:tc>
          <w:tcPr>
            <w:tcW w:w="623" w:type="dxa"/>
            <w:tcBorders>
              <w:left w:val="nil"/>
              <w:right w:val="nil"/>
            </w:tcBorders>
          </w:tcPr>
          <w:p w14:paraId="202C554C" w14:textId="77777777" w:rsidR="00997F6A" w:rsidRDefault="005C48BA">
            <w:pPr>
              <w:pStyle w:val="TableParagraph"/>
              <w:spacing w:line="234" w:lineRule="exact"/>
              <w:ind w:left="51"/>
              <w:jc w:val="center"/>
            </w:pPr>
            <w:r>
              <w:rPr>
                <w:spacing w:val="-5"/>
              </w:rPr>
              <w:t>0,8</w:t>
            </w:r>
          </w:p>
        </w:tc>
        <w:tc>
          <w:tcPr>
            <w:tcW w:w="440" w:type="dxa"/>
            <w:tcBorders>
              <w:left w:val="nil"/>
              <w:right w:val="nil"/>
            </w:tcBorders>
          </w:tcPr>
          <w:p w14:paraId="5FD113A8" w14:textId="77777777" w:rsidR="00997F6A" w:rsidRDefault="005C48BA">
            <w:pPr>
              <w:pStyle w:val="TableParagraph"/>
              <w:spacing w:line="234" w:lineRule="exact"/>
              <w:ind w:left="44"/>
              <w:jc w:val="center"/>
            </w:pPr>
            <w:r>
              <w:rPr>
                <w:spacing w:val="-5"/>
              </w:rPr>
              <w:t>до</w:t>
            </w:r>
          </w:p>
        </w:tc>
        <w:tc>
          <w:tcPr>
            <w:tcW w:w="1273" w:type="dxa"/>
            <w:tcBorders>
              <w:left w:val="nil"/>
            </w:tcBorders>
          </w:tcPr>
          <w:p w14:paraId="72EC0612" w14:textId="77777777" w:rsidR="00997F6A" w:rsidRDefault="005C48BA">
            <w:pPr>
              <w:pStyle w:val="TableParagraph"/>
              <w:spacing w:line="234" w:lineRule="exact"/>
              <w:ind w:left="148"/>
            </w:pPr>
            <w:r>
              <w:rPr>
                <w:spacing w:val="-5"/>
              </w:rPr>
              <w:t>17</w:t>
            </w:r>
          </w:p>
        </w:tc>
        <w:tc>
          <w:tcPr>
            <w:tcW w:w="2118" w:type="dxa"/>
          </w:tcPr>
          <w:p w14:paraId="63B1CBE9" w14:textId="77777777" w:rsidR="00997F6A" w:rsidRDefault="005C48BA">
            <w:pPr>
              <w:pStyle w:val="TableParagraph"/>
              <w:spacing w:line="234" w:lineRule="exact"/>
              <w:ind w:left="4" w:right="6"/>
              <w:jc w:val="center"/>
            </w:pPr>
            <w:r>
              <w:rPr>
                <w:spacing w:val="-10"/>
              </w:rPr>
              <w:t>4</w:t>
            </w:r>
          </w:p>
        </w:tc>
        <w:tc>
          <w:tcPr>
            <w:tcW w:w="1926" w:type="dxa"/>
          </w:tcPr>
          <w:p w14:paraId="36E88EB9" w14:textId="77777777" w:rsidR="00997F6A" w:rsidRDefault="005C48BA">
            <w:pPr>
              <w:pStyle w:val="TableParagraph"/>
              <w:spacing w:line="234" w:lineRule="exact"/>
              <w:ind w:left="5" w:right="3"/>
              <w:jc w:val="center"/>
            </w:pPr>
            <w:r>
              <w:rPr>
                <w:spacing w:val="-10"/>
              </w:rPr>
              <w:t>3</w:t>
            </w:r>
          </w:p>
        </w:tc>
        <w:tc>
          <w:tcPr>
            <w:tcW w:w="2276" w:type="dxa"/>
          </w:tcPr>
          <w:p w14:paraId="12B82A53" w14:textId="77777777" w:rsidR="00997F6A" w:rsidRDefault="005C48BA">
            <w:pPr>
              <w:pStyle w:val="TableParagraph"/>
              <w:spacing w:line="234" w:lineRule="exact"/>
              <w:ind w:left="6" w:right="1"/>
              <w:jc w:val="center"/>
            </w:pPr>
            <w:r>
              <w:rPr>
                <w:spacing w:val="-10"/>
              </w:rPr>
              <w:t>3</w:t>
            </w:r>
          </w:p>
        </w:tc>
      </w:tr>
      <w:tr w:rsidR="00997F6A" w14:paraId="4486139E" w14:textId="77777777">
        <w:trPr>
          <w:trHeight w:val="249"/>
        </w:trPr>
        <w:tc>
          <w:tcPr>
            <w:tcW w:w="565" w:type="dxa"/>
            <w:tcBorders>
              <w:right w:val="nil"/>
            </w:tcBorders>
          </w:tcPr>
          <w:p w14:paraId="2D5BAB70" w14:textId="77777777" w:rsidR="00997F6A" w:rsidRDefault="005C48BA">
            <w:pPr>
              <w:pStyle w:val="TableParagraph"/>
              <w:spacing w:line="229" w:lineRule="exact"/>
              <w:ind w:right="13"/>
              <w:jc w:val="center"/>
            </w:pPr>
            <w:r>
              <w:rPr>
                <w:spacing w:val="-5"/>
              </w:rPr>
              <w:t>св.</w:t>
            </w:r>
          </w:p>
        </w:tc>
        <w:tc>
          <w:tcPr>
            <w:tcW w:w="623" w:type="dxa"/>
            <w:tcBorders>
              <w:left w:val="nil"/>
              <w:right w:val="nil"/>
            </w:tcBorders>
          </w:tcPr>
          <w:p w14:paraId="30CCBC48" w14:textId="77777777" w:rsidR="00997F6A" w:rsidRDefault="005C48BA">
            <w:pPr>
              <w:pStyle w:val="TableParagraph"/>
              <w:spacing w:line="229" w:lineRule="exact"/>
              <w:ind w:left="51" w:right="9"/>
              <w:jc w:val="center"/>
            </w:pPr>
            <w:r>
              <w:rPr>
                <w:spacing w:val="-5"/>
              </w:rPr>
              <w:t>17</w:t>
            </w:r>
          </w:p>
        </w:tc>
        <w:tc>
          <w:tcPr>
            <w:tcW w:w="440" w:type="dxa"/>
            <w:tcBorders>
              <w:left w:val="nil"/>
              <w:right w:val="nil"/>
            </w:tcBorders>
          </w:tcPr>
          <w:p w14:paraId="395FF2C5" w14:textId="77777777" w:rsidR="00997F6A" w:rsidRDefault="005C48BA">
            <w:pPr>
              <w:pStyle w:val="TableParagraph"/>
              <w:spacing w:line="229" w:lineRule="exact"/>
              <w:ind w:left="44"/>
              <w:jc w:val="center"/>
            </w:pPr>
            <w:r>
              <w:rPr>
                <w:spacing w:val="-5"/>
              </w:rPr>
              <w:t>до</w:t>
            </w:r>
          </w:p>
        </w:tc>
        <w:tc>
          <w:tcPr>
            <w:tcW w:w="1273" w:type="dxa"/>
            <w:tcBorders>
              <w:left w:val="nil"/>
            </w:tcBorders>
          </w:tcPr>
          <w:p w14:paraId="30F13686" w14:textId="77777777" w:rsidR="00997F6A" w:rsidRDefault="005C48BA">
            <w:pPr>
              <w:pStyle w:val="TableParagraph"/>
              <w:spacing w:line="229" w:lineRule="exact"/>
              <w:ind w:left="148"/>
            </w:pPr>
            <w:r>
              <w:rPr>
                <w:spacing w:val="-5"/>
              </w:rPr>
              <w:t>40</w:t>
            </w:r>
          </w:p>
        </w:tc>
        <w:tc>
          <w:tcPr>
            <w:tcW w:w="2118" w:type="dxa"/>
          </w:tcPr>
          <w:p w14:paraId="30C58D0B" w14:textId="77777777" w:rsidR="00997F6A" w:rsidRDefault="005C48BA">
            <w:pPr>
              <w:pStyle w:val="TableParagraph"/>
              <w:spacing w:line="229" w:lineRule="exact"/>
              <w:ind w:left="4" w:right="6"/>
              <w:jc w:val="center"/>
            </w:pPr>
            <w:r>
              <w:rPr>
                <w:spacing w:val="-10"/>
              </w:rPr>
              <w:t>6</w:t>
            </w:r>
          </w:p>
        </w:tc>
        <w:tc>
          <w:tcPr>
            <w:tcW w:w="1926" w:type="dxa"/>
          </w:tcPr>
          <w:p w14:paraId="25C0BB16" w14:textId="77777777" w:rsidR="00997F6A" w:rsidRDefault="005C48BA">
            <w:pPr>
              <w:pStyle w:val="TableParagraph"/>
              <w:spacing w:line="229" w:lineRule="exact"/>
              <w:ind w:left="5" w:right="3"/>
              <w:jc w:val="center"/>
            </w:pPr>
            <w:r>
              <w:rPr>
                <w:spacing w:val="-10"/>
              </w:rPr>
              <w:t>9</w:t>
            </w:r>
          </w:p>
        </w:tc>
        <w:tc>
          <w:tcPr>
            <w:tcW w:w="2276" w:type="dxa"/>
          </w:tcPr>
          <w:p w14:paraId="6DD5F788" w14:textId="77777777" w:rsidR="00997F6A" w:rsidRDefault="005C48BA">
            <w:pPr>
              <w:pStyle w:val="TableParagraph"/>
              <w:spacing w:line="229" w:lineRule="exact"/>
              <w:ind w:left="6" w:right="1"/>
              <w:jc w:val="center"/>
            </w:pPr>
            <w:r>
              <w:rPr>
                <w:spacing w:val="-10"/>
              </w:rPr>
              <w:t>6</w:t>
            </w:r>
          </w:p>
        </w:tc>
      </w:tr>
      <w:tr w:rsidR="00997F6A" w14:paraId="528FA17A" w14:textId="77777777">
        <w:trPr>
          <w:trHeight w:val="254"/>
        </w:trPr>
        <w:tc>
          <w:tcPr>
            <w:tcW w:w="565" w:type="dxa"/>
            <w:tcBorders>
              <w:right w:val="nil"/>
            </w:tcBorders>
          </w:tcPr>
          <w:p w14:paraId="66AB6DF0" w14:textId="77777777" w:rsidR="00997F6A" w:rsidRDefault="005C48BA">
            <w:pPr>
              <w:pStyle w:val="TableParagraph"/>
              <w:spacing w:line="234" w:lineRule="exact"/>
              <w:ind w:right="13"/>
              <w:jc w:val="center"/>
            </w:pPr>
            <w:r>
              <w:rPr>
                <w:spacing w:val="-5"/>
              </w:rPr>
              <w:t>св.</w:t>
            </w:r>
          </w:p>
        </w:tc>
        <w:tc>
          <w:tcPr>
            <w:tcW w:w="623" w:type="dxa"/>
            <w:tcBorders>
              <w:left w:val="nil"/>
              <w:right w:val="nil"/>
            </w:tcBorders>
          </w:tcPr>
          <w:p w14:paraId="59A56C59" w14:textId="77777777" w:rsidR="00997F6A" w:rsidRDefault="005C48BA">
            <w:pPr>
              <w:pStyle w:val="TableParagraph"/>
              <w:spacing w:line="234" w:lineRule="exact"/>
              <w:ind w:left="51" w:right="9"/>
              <w:jc w:val="center"/>
            </w:pPr>
            <w:r>
              <w:rPr>
                <w:spacing w:val="-5"/>
              </w:rPr>
              <w:t>40</w:t>
            </w:r>
          </w:p>
        </w:tc>
        <w:tc>
          <w:tcPr>
            <w:tcW w:w="440" w:type="dxa"/>
            <w:tcBorders>
              <w:left w:val="nil"/>
              <w:right w:val="nil"/>
            </w:tcBorders>
          </w:tcPr>
          <w:p w14:paraId="3A3A7C35" w14:textId="77777777" w:rsidR="00997F6A" w:rsidRDefault="005C48BA">
            <w:pPr>
              <w:pStyle w:val="TableParagraph"/>
              <w:spacing w:line="234" w:lineRule="exact"/>
              <w:ind w:left="44"/>
              <w:jc w:val="center"/>
            </w:pPr>
            <w:r>
              <w:rPr>
                <w:spacing w:val="-5"/>
              </w:rPr>
              <w:t>до</w:t>
            </w:r>
          </w:p>
        </w:tc>
        <w:tc>
          <w:tcPr>
            <w:tcW w:w="1273" w:type="dxa"/>
            <w:tcBorders>
              <w:left w:val="nil"/>
            </w:tcBorders>
          </w:tcPr>
          <w:p w14:paraId="70BBC9FA" w14:textId="77777777" w:rsidR="00997F6A" w:rsidRDefault="005C48BA">
            <w:pPr>
              <w:pStyle w:val="TableParagraph"/>
              <w:spacing w:line="234" w:lineRule="exact"/>
              <w:ind w:left="95"/>
            </w:pPr>
            <w:r>
              <w:rPr>
                <w:spacing w:val="-5"/>
              </w:rPr>
              <w:t>130</w:t>
            </w:r>
          </w:p>
        </w:tc>
        <w:tc>
          <w:tcPr>
            <w:tcW w:w="2118" w:type="dxa"/>
          </w:tcPr>
          <w:p w14:paraId="6F407C05" w14:textId="77777777" w:rsidR="00997F6A" w:rsidRDefault="005C48BA">
            <w:pPr>
              <w:pStyle w:val="TableParagraph"/>
              <w:spacing w:line="234" w:lineRule="exact"/>
              <w:ind w:left="4" w:right="4"/>
              <w:jc w:val="center"/>
            </w:pPr>
            <w:r>
              <w:rPr>
                <w:spacing w:val="-5"/>
              </w:rPr>
              <w:t>12</w:t>
            </w:r>
          </w:p>
        </w:tc>
        <w:tc>
          <w:tcPr>
            <w:tcW w:w="1926" w:type="dxa"/>
          </w:tcPr>
          <w:p w14:paraId="17E2C3EE" w14:textId="77777777" w:rsidR="00997F6A" w:rsidRDefault="005C48BA">
            <w:pPr>
              <w:pStyle w:val="TableParagraph"/>
              <w:spacing w:line="234" w:lineRule="exact"/>
              <w:ind w:left="3" w:right="3"/>
              <w:jc w:val="center"/>
            </w:pPr>
            <w:r>
              <w:rPr>
                <w:spacing w:val="-5"/>
              </w:rPr>
              <w:t>25</w:t>
            </w:r>
          </w:p>
        </w:tc>
        <w:tc>
          <w:tcPr>
            <w:tcW w:w="2276" w:type="dxa"/>
          </w:tcPr>
          <w:p w14:paraId="71833B87" w14:textId="77777777" w:rsidR="00997F6A" w:rsidRDefault="005C48BA">
            <w:pPr>
              <w:pStyle w:val="TableParagraph"/>
              <w:spacing w:line="234" w:lineRule="exact"/>
              <w:ind w:left="6" w:right="6"/>
              <w:jc w:val="center"/>
            </w:pPr>
            <w:r>
              <w:rPr>
                <w:spacing w:val="-5"/>
              </w:rPr>
              <w:t>20</w:t>
            </w:r>
          </w:p>
        </w:tc>
      </w:tr>
      <w:tr w:rsidR="00997F6A" w14:paraId="6767D76E" w14:textId="77777777">
        <w:trPr>
          <w:trHeight w:val="254"/>
        </w:trPr>
        <w:tc>
          <w:tcPr>
            <w:tcW w:w="565" w:type="dxa"/>
            <w:tcBorders>
              <w:right w:val="nil"/>
            </w:tcBorders>
          </w:tcPr>
          <w:p w14:paraId="6B32B3D6" w14:textId="77777777" w:rsidR="00997F6A" w:rsidRDefault="005C48BA">
            <w:pPr>
              <w:pStyle w:val="TableParagraph"/>
              <w:spacing w:line="234" w:lineRule="exact"/>
              <w:ind w:right="13"/>
              <w:jc w:val="center"/>
            </w:pPr>
            <w:r>
              <w:rPr>
                <w:spacing w:val="-5"/>
              </w:rPr>
              <w:t>св.</w:t>
            </w:r>
          </w:p>
        </w:tc>
        <w:tc>
          <w:tcPr>
            <w:tcW w:w="623" w:type="dxa"/>
            <w:tcBorders>
              <w:left w:val="nil"/>
              <w:right w:val="nil"/>
            </w:tcBorders>
          </w:tcPr>
          <w:p w14:paraId="132A15E0" w14:textId="77777777" w:rsidR="00997F6A" w:rsidRDefault="005C48BA">
            <w:pPr>
              <w:pStyle w:val="TableParagraph"/>
              <w:spacing w:line="234" w:lineRule="exact"/>
              <w:ind w:left="51" w:right="5"/>
              <w:jc w:val="center"/>
            </w:pPr>
            <w:r>
              <w:rPr>
                <w:spacing w:val="-5"/>
              </w:rPr>
              <w:t>130</w:t>
            </w:r>
          </w:p>
        </w:tc>
        <w:tc>
          <w:tcPr>
            <w:tcW w:w="440" w:type="dxa"/>
            <w:tcBorders>
              <w:left w:val="nil"/>
              <w:right w:val="nil"/>
            </w:tcBorders>
          </w:tcPr>
          <w:p w14:paraId="5095F30A" w14:textId="77777777" w:rsidR="00997F6A" w:rsidRDefault="005C48BA">
            <w:pPr>
              <w:pStyle w:val="TableParagraph"/>
              <w:spacing w:line="234" w:lineRule="exact"/>
              <w:ind w:left="44"/>
              <w:jc w:val="center"/>
            </w:pPr>
            <w:r>
              <w:rPr>
                <w:spacing w:val="-5"/>
              </w:rPr>
              <w:t>до</w:t>
            </w:r>
          </w:p>
        </w:tc>
        <w:tc>
          <w:tcPr>
            <w:tcW w:w="1273" w:type="dxa"/>
            <w:tcBorders>
              <w:left w:val="nil"/>
            </w:tcBorders>
          </w:tcPr>
          <w:p w14:paraId="2399971C" w14:textId="77777777" w:rsidR="00997F6A" w:rsidRDefault="005C48BA">
            <w:pPr>
              <w:pStyle w:val="TableParagraph"/>
              <w:spacing w:line="234" w:lineRule="exact"/>
              <w:ind w:left="95"/>
            </w:pPr>
            <w:r>
              <w:rPr>
                <w:spacing w:val="-5"/>
              </w:rPr>
              <w:t>175</w:t>
            </w:r>
          </w:p>
        </w:tc>
        <w:tc>
          <w:tcPr>
            <w:tcW w:w="2118" w:type="dxa"/>
          </w:tcPr>
          <w:p w14:paraId="5646C3CB" w14:textId="77777777" w:rsidR="00997F6A" w:rsidRDefault="005C48BA">
            <w:pPr>
              <w:pStyle w:val="TableParagraph"/>
              <w:spacing w:line="234" w:lineRule="exact"/>
              <w:ind w:left="4" w:right="4"/>
              <w:jc w:val="center"/>
            </w:pPr>
            <w:r>
              <w:rPr>
                <w:spacing w:val="-5"/>
              </w:rPr>
              <w:t>14</w:t>
            </w:r>
          </w:p>
        </w:tc>
        <w:tc>
          <w:tcPr>
            <w:tcW w:w="1926" w:type="dxa"/>
          </w:tcPr>
          <w:p w14:paraId="73D22C8B" w14:textId="77777777" w:rsidR="00997F6A" w:rsidRDefault="005C48BA">
            <w:pPr>
              <w:pStyle w:val="TableParagraph"/>
              <w:spacing w:line="234" w:lineRule="exact"/>
              <w:ind w:left="3" w:right="3"/>
              <w:jc w:val="center"/>
            </w:pPr>
            <w:r>
              <w:rPr>
                <w:spacing w:val="-5"/>
              </w:rPr>
              <w:t>30</w:t>
            </w:r>
          </w:p>
        </w:tc>
        <w:tc>
          <w:tcPr>
            <w:tcW w:w="2276" w:type="dxa"/>
          </w:tcPr>
          <w:p w14:paraId="6103BC9E" w14:textId="77777777" w:rsidR="00997F6A" w:rsidRDefault="005C48BA">
            <w:pPr>
              <w:pStyle w:val="TableParagraph"/>
              <w:spacing w:line="234" w:lineRule="exact"/>
              <w:ind w:left="6" w:right="6"/>
              <w:jc w:val="center"/>
            </w:pPr>
            <w:r>
              <w:rPr>
                <w:spacing w:val="-5"/>
              </w:rPr>
              <w:t>30</w:t>
            </w:r>
          </w:p>
        </w:tc>
      </w:tr>
      <w:tr w:rsidR="00997F6A" w14:paraId="38195A77" w14:textId="77777777">
        <w:trPr>
          <w:trHeight w:val="253"/>
        </w:trPr>
        <w:tc>
          <w:tcPr>
            <w:tcW w:w="565" w:type="dxa"/>
            <w:tcBorders>
              <w:right w:val="nil"/>
            </w:tcBorders>
          </w:tcPr>
          <w:p w14:paraId="15C09598" w14:textId="77777777" w:rsidR="00997F6A" w:rsidRDefault="005C48BA">
            <w:pPr>
              <w:pStyle w:val="TableParagraph"/>
              <w:spacing w:line="234" w:lineRule="exact"/>
              <w:ind w:right="13"/>
              <w:jc w:val="center"/>
            </w:pPr>
            <w:r>
              <w:rPr>
                <w:spacing w:val="-5"/>
              </w:rPr>
              <w:t>св.</w:t>
            </w:r>
          </w:p>
        </w:tc>
        <w:tc>
          <w:tcPr>
            <w:tcW w:w="623" w:type="dxa"/>
            <w:tcBorders>
              <w:left w:val="nil"/>
              <w:right w:val="nil"/>
            </w:tcBorders>
          </w:tcPr>
          <w:p w14:paraId="18379AA6" w14:textId="77777777" w:rsidR="00997F6A" w:rsidRDefault="005C48BA">
            <w:pPr>
              <w:pStyle w:val="TableParagraph"/>
              <w:spacing w:line="234" w:lineRule="exact"/>
              <w:ind w:left="51" w:right="5"/>
              <w:jc w:val="center"/>
            </w:pPr>
            <w:r>
              <w:rPr>
                <w:spacing w:val="-5"/>
              </w:rPr>
              <w:t>175</w:t>
            </w:r>
          </w:p>
        </w:tc>
        <w:tc>
          <w:tcPr>
            <w:tcW w:w="440" w:type="dxa"/>
            <w:tcBorders>
              <w:left w:val="nil"/>
              <w:right w:val="nil"/>
            </w:tcBorders>
          </w:tcPr>
          <w:p w14:paraId="28348F26" w14:textId="77777777" w:rsidR="00997F6A" w:rsidRDefault="005C48BA">
            <w:pPr>
              <w:pStyle w:val="TableParagraph"/>
              <w:spacing w:line="234" w:lineRule="exact"/>
              <w:ind w:left="44"/>
              <w:jc w:val="center"/>
            </w:pPr>
            <w:r>
              <w:rPr>
                <w:spacing w:val="-5"/>
              </w:rPr>
              <w:t>до</w:t>
            </w:r>
          </w:p>
        </w:tc>
        <w:tc>
          <w:tcPr>
            <w:tcW w:w="1273" w:type="dxa"/>
            <w:tcBorders>
              <w:left w:val="nil"/>
            </w:tcBorders>
          </w:tcPr>
          <w:p w14:paraId="03646B2B" w14:textId="77777777" w:rsidR="00997F6A" w:rsidRDefault="005C48BA">
            <w:pPr>
              <w:pStyle w:val="TableParagraph"/>
              <w:spacing w:line="234" w:lineRule="exact"/>
              <w:ind w:left="95"/>
            </w:pPr>
            <w:r>
              <w:rPr>
                <w:spacing w:val="-5"/>
              </w:rPr>
              <w:t>280</w:t>
            </w:r>
          </w:p>
        </w:tc>
        <w:tc>
          <w:tcPr>
            <w:tcW w:w="2118" w:type="dxa"/>
          </w:tcPr>
          <w:p w14:paraId="3E6FF33D" w14:textId="77777777" w:rsidR="00997F6A" w:rsidRDefault="005C48BA">
            <w:pPr>
              <w:pStyle w:val="TableParagraph"/>
              <w:spacing w:line="234" w:lineRule="exact"/>
              <w:ind w:left="4" w:right="4"/>
              <w:jc w:val="center"/>
            </w:pPr>
            <w:r>
              <w:rPr>
                <w:spacing w:val="-5"/>
              </w:rPr>
              <w:t>18</w:t>
            </w:r>
          </w:p>
        </w:tc>
        <w:tc>
          <w:tcPr>
            <w:tcW w:w="1926" w:type="dxa"/>
          </w:tcPr>
          <w:p w14:paraId="67D341DA" w14:textId="77777777" w:rsidR="00997F6A" w:rsidRDefault="005C48BA">
            <w:pPr>
              <w:pStyle w:val="TableParagraph"/>
              <w:spacing w:line="234" w:lineRule="exact"/>
              <w:ind w:left="3" w:right="3"/>
              <w:jc w:val="center"/>
            </w:pPr>
            <w:r>
              <w:rPr>
                <w:spacing w:val="-5"/>
              </w:rPr>
              <w:t>55</w:t>
            </w:r>
          </w:p>
        </w:tc>
        <w:tc>
          <w:tcPr>
            <w:tcW w:w="2276" w:type="dxa"/>
          </w:tcPr>
          <w:p w14:paraId="2E92281B" w14:textId="77777777" w:rsidR="00997F6A" w:rsidRDefault="005C48BA">
            <w:pPr>
              <w:pStyle w:val="TableParagraph"/>
              <w:spacing w:line="234" w:lineRule="exact"/>
              <w:ind w:left="6"/>
              <w:jc w:val="center"/>
            </w:pPr>
            <w:r>
              <w:rPr>
                <w:spacing w:val="-10"/>
              </w:rPr>
              <w:t>-</w:t>
            </w:r>
          </w:p>
        </w:tc>
      </w:tr>
    </w:tbl>
    <w:p w14:paraId="3FB06C16" w14:textId="77777777" w:rsidR="00997F6A" w:rsidRDefault="005C48BA">
      <w:pPr>
        <w:spacing w:before="13"/>
        <w:ind w:left="745"/>
      </w:pPr>
      <w:r>
        <w:rPr>
          <w:spacing w:val="-2"/>
        </w:rPr>
        <w:t>Примечание:</w:t>
      </w:r>
    </w:p>
    <w:p w14:paraId="6E2F4E33" w14:textId="77777777" w:rsidR="00997F6A" w:rsidRDefault="005C48BA">
      <w:pPr>
        <w:spacing w:before="2"/>
        <w:ind w:left="140" w:right="421" w:firstLine="705"/>
        <w:jc w:val="both"/>
      </w:pPr>
      <w:r>
        <w:t xml:space="preserve">Размеры земельных участков очистных сооружений производительностью свыше 280 </w:t>
      </w:r>
      <w:proofErr w:type="spellStart"/>
      <w:r>
        <w:t>тыс.куб.м</w:t>
      </w:r>
      <w:proofErr w:type="spellEnd"/>
      <w:r>
        <w:t>/</w:t>
      </w:r>
      <w:proofErr w:type="spellStart"/>
      <w:r>
        <w:t>сут</w:t>
      </w:r>
      <w:proofErr w:type="spellEnd"/>
      <w:r>
        <w:t>. следует принимать по проектам, разработанным в установленном порядке, проектам аналогичных сооружений или по данным профильных организаций.</w:t>
      </w:r>
    </w:p>
    <w:p w14:paraId="27D7DBF0" w14:textId="77777777" w:rsidR="00997F6A" w:rsidRDefault="00997F6A">
      <w:pPr>
        <w:pStyle w:val="a3"/>
        <w:spacing w:before="26"/>
        <w:ind w:left="0" w:firstLine="0"/>
        <w:jc w:val="left"/>
        <w:rPr>
          <w:sz w:val="22"/>
        </w:rPr>
      </w:pPr>
    </w:p>
    <w:p w14:paraId="1F1D3EC3" w14:textId="77777777" w:rsidR="00997F6A" w:rsidRDefault="005C48BA">
      <w:pPr>
        <w:pStyle w:val="a6"/>
        <w:numPr>
          <w:ilvl w:val="0"/>
          <w:numId w:val="24"/>
        </w:numPr>
        <w:tabs>
          <w:tab w:val="left" w:pos="1075"/>
        </w:tabs>
        <w:ind w:right="423" w:firstLine="480"/>
        <w:jc w:val="both"/>
        <w:rPr>
          <w:sz w:val="28"/>
        </w:rPr>
      </w:pPr>
      <w:r>
        <w:rPr>
          <w:sz w:val="28"/>
        </w:rPr>
        <w:t>Размеры земельных участков очистных сооружений локальных систем канализации и</w:t>
      </w:r>
      <w:r>
        <w:rPr>
          <w:spacing w:val="-2"/>
          <w:sz w:val="28"/>
        </w:rPr>
        <w:t xml:space="preserve"> </w:t>
      </w:r>
      <w:r>
        <w:rPr>
          <w:sz w:val="28"/>
        </w:rPr>
        <w:t>их</w:t>
      </w:r>
      <w:r>
        <w:rPr>
          <w:spacing w:val="-2"/>
          <w:sz w:val="28"/>
        </w:rPr>
        <w:t xml:space="preserve"> </w:t>
      </w:r>
      <w:r>
        <w:rPr>
          <w:sz w:val="28"/>
        </w:rPr>
        <w:t>санитарно-защитных</w:t>
      </w:r>
      <w:r>
        <w:rPr>
          <w:spacing w:val="-2"/>
          <w:sz w:val="28"/>
        </w:rPr>
        <w:t xml:space="preserve"> </w:t>
      </w:r>
      <w:r>
        <w:rPr>
          <w:sz w:val="28"/>
        </w:rPr>
        <w:t>зон</w:t>
      </w:r>
      <w:r>
        <w:rPr>
          <w:spacing w:val="-2"/>
          <w:sz w:val="28"/>
        </w:rPr>
        <w:t xml:space="preserve"> </w:t>
      </w:r>
      <w:r>
        <w:rPr>
          <w:sz w:val="28"/>
        </w:rPr>
        <w:t>следует</w:t>
      </w:r>
      <w:r>
        <w:rPr>
          <w:spacing w:val="-3"/>
          <w:sz w:val="28"/>
        </w:rPr>
        <w:t xml:space="preserve"> </w:t>
      </w:r>
      <w:r>
        <w:rPr>
          <w:sz w:val="28"/>
        </w:rPr>
        <w:t>принимать в</w:t>
      </w:r>
      <w:r>
        <w:rPr>
          <w:spacing w:val="-3"/>
          <w:sz w:val="28"/>
        </w:rPr>
        <w:t xml:space="preserve"> </w:t>
      </w:r>
      <w:r>
        <w:rPr>
          <w:sz w:val="28"/>
        </w:rPr>
        <w:t>зависимости</w:t>
      </w:r>
      <w:r>
        <w:rPr>
          <w:spacing w:val="-2"/>
          <w:sz w:val="28"/>
        </w:rPr>
        <w:t xml:space="preserve"> </w:t>
      </w:r>
      <w:r>
        <w:rPr>
          <w:sz w:val="28"/>
        </w:rPr>
        <w:t>от грунтовых</w:t>
      </w:r>
      <w:r>
        <w:rPr>
          <w:spacing w:val="40"/>
          <w:sz w:val="28"/>
        </w:rPr>
        <w:t xml:space="preserve"> </w:t>
      </w:r>
      <w:r>
        <w:rPr>
          <w:sz w:val="28"/>
        </w:rPr>
        <w:t>условий</w:t>
      </w:r>
      <w:r>
        <w:rPr>
          <w:spacing w:val="40"/>
          <w:sz w:val="28"/>
        </w:rPr>
        <w:t xml:space="preserve"> </w:t>
      </w:r>
      <w:r>
        <w:rPr>
          <w:sz w:val="28"/>
        </w:rPr>
        <w:t>и</w:t>
      </w:r>
      <w:r>
        <w:rPr>
          <w:spacing w:val="40"/>
          <w:sz w:val="28"/>
        </w:rPr>
        <w:t xml:space="preserve"> </w:t>
      </w:r>
      <w:r>
        <w:rPr>
          <w:sz w:val="28"/>
        </w:rPr>
        <w:t>количества</w:t>
      </w:r>
      <w:r>
        <w:rPr>
          <w:spacing w:val="40"/>
          <w:sz w:val="28"/>
        </w:rPr>
        <w:t xml:space="preserve"> </w:t>
      </w:r>
      <w:r>
        <w:rPr>
          <w:sz w:val="28"/>
        </w:rPr>
        <w:t>сточных</w:t>
      </w:r>
      <w:r>
        <w:rPr>
          <w:spacing w:val="40"/>
          <w:sz w:val="28"/>
        </w:rPr>
        <w:t xml:space="preserve"> </w:t>
      </w:r>
      <w:r>
        <w:rPr>
          <w:sz w:val="28"/>
        </w:rPr>
        <w:t>вод</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r>
        <w:rPr>
          <w:spacing w:val="80"/>
          <w:sz w:val="28"/>
        </w:rPr>
        <w:t xml:space="preserve"> </w:t>
      </w:r>
      <w:r>
        <w:rPr>
          <w:sz w:val="28"/>
        </w:rPr>
        <w:t>требованиями СП 32.13330.2018.</w:t>
      </w:r>
    </w:p>
    <w:p w14:paraId="3FFD77A3" w14:textId="77777777" w:rsidR="00997F6A" w:rsidRDefault="005C48BA">
      <w:pPr>
        <w:pStyle w:val="a6"/>
        <w:numPr>
          <w:ilvl w:val="0"/>
          <w:numId w:val="24"/>
        </w:numPr>
        <w:tabs>
          <w:tab w:val="left" w:pos="1089"/>
        </w:tabs>
        <w:ind w:right="423" w:firstLine="480"/>
        <w:jc w:val="both"/>
        <w:rPr>
          <w:sz w:val="28"/>
        </w:rPr>
      </w:pPr>
      <w:r>
        <w:rPr>
          <w:sz w:val="28"/>
        </w:rPr>
        <w:t>При отсутствии централизованной или местной системы канализации следует предусматривать сливные станции.</w:t>
      </w:r>
    </w:p>
    <w:p w14:paraId="79E375EA" w14:textId="77777777" w:rsidR="00997F6A" w:rsidRDefault="005C48BA">
      <w:pPr>
        <w:pStyle w:val="a6"/>
        <w:numPr>
          <w:ilvl w:val="0"/>
          <w:numId w:val="24"/>
        </w:numPr>
        <w:tabs>
          <w:tab w:val="left" w:pos="1065"/>
        </w:tabs>
        <w:ind w:right="418" w:firstLine="480"/>
        <w:jc w:val="both"/>
        <w:rPr>
          <w:sz w:val="28"/>
        </w:rPr>
      </w:pPr>
      <w:r>
        <w:rPr>
          <w:sz w:val="28"/>
        </w:rPr>
        <w:t>Размещение сливных станций следует предусматривать в соответствии</w:t>
      </w:r>
      <w:r>
        <w:rPr>
          <w:spacing w:val="40"/>
          <w:sz w:val="28"/>
        </w:rPr>
        <w:t xml:space="preserve"> </w:t>
      </w:r>
      <w:r>
        <w:rPr>
          <w:sz w:val="28"/>
        </w:rPr>
        <w:t>с СП 32.13330.2018, а их санитарно-защитные зоны принимать по</w:t>
      </w:r>
      <w:r>
        <w:rPr>
          <w:spacing w:val="-1"/>
          <w:sz w:val="28"/>
        </w:rPr>
        <w:t xml:space="preserve"> </w:t>
      </w:r>
      <w:r>
        <w:rPr>
          <w:sz w:val="28"/>
        </w:rPr>
        <w:t>СанПиН 2.2.1/2.1.1.1200-03</w:t>
      </w:r>
      <w:r>
        <w:rPr>
          <w:spacing w:val="-2"/>
          <w:sz w:val="28"/>
        </w:rPr>
        <w:t xml:space="preserve"> </w:t>
      </w:r>
      <w:r>
        <w:rPr>
          <w:sz w:val="28"/>
        </w:rPr>
        <w:t>или расчету в соответствии с требованиями, приведенными</w:t>
      </w:r>
      <w:r>
        <w:rPr>
          <w:spacing w:val="80"/>
          <w:sz w:val="28"/>
        </w:rPr>
        <w:t xml:space="preserve"> </w:t>
      </w:r>
      <w:r>
        <w:rPr>
          <w:sz w:val="28"/>
        </w:rPr>
        <w:t>в</w:t>
      </w:r>
      <w:r>
        <w:rPr>
          <w:spacing w:val="-6"/>
          <w:sz w:val="28"/>
        </w:rPr>
        <w:t xml:space="preserve"> </w:t>
      </w:r>
      <w:r>
        <w:rPr>
          <w:sz w:val="28"/>
        </w:rPr>
        <w:t>СанПиН 1.2.3685-21,</w:t>
      </w:r>
      <w:r>
        <w:rPr>
          <w:spacing w:val="-2"/>
          <w:sz w:val="28"/>
        </w:rPr>
        <w:t xml:space="preserve"> </w:t>
      </w:r>
      <w:r>
        <w:rPr>
          <w:sz w:val="28"/>
        </w:rPr>
        <w:t>СанПиН 2.1.3684-21,</w:t>
      </w:r>
      <w:r>
        <w:rPr>
          <w:spacing w:val="-2"/>
          <w:sz w:val="28"/>
        </w:rPr>
        <w:t xml:space="preserve"> </w:t>
      </w:r>
      <w:r>
        <w:rPr>
          <w:sz w:val="28"/>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 и постановлении Правительства</w:t>
      </w:r>
      <w:r>
        <w:rPr>
          <w:spacing w:val="-1"/>
          <w:sz w:val="28"/>
        </w:rPr>
        <w:t xml:space="preserve"> </w:t>
      </w:r>
      <w:r>
        <w:rPr>
          <w:sz w:val="28"/>
        </w:rPr>
        <w:t>РФ «Об утверждении</w:t>
      </w:r>
      <w:r>
        <w:rPr>
          <w:spacing w:val="-2"/>
          <w:sz w:val="28"/>
        </w:rPr>
        <w:t xml:space="preserve"> </w:t>
      </w:r>
      <w:r>
        <w:rPr>
          <w:sz w:val="28"/>
        </w:rPr>
        <w:t>Положения</w:t>
      </w:r>
      <w:r>
        <w:rPr>
          <w:spacing w:val="-1"/>
          <w:sz w:val="28"/>
        </w:rPr>
        <w:t xml:space="preserve"> </w:t>
      </w:r>
      <w:r>
        <w:rPr>
          <w:sz w:val="28"/>
        </w:rPr>
        <w:t>о</w:t>
      </w:r>
      <w:r>
        <w:rPr>
          <w:spacing w:val="-6"/>
          <w:sz w:val="28"/>
        </w:rPr>
        <w:t xml:space="preserve"> </w:t>
      </w:r>
      <w:r>
        <w:rPr>
          <w:sz w:val="28"/>
        </w:rPr>
        <w:t>зонах</w:t>
      </w:r>
      <w:r>
        <w:rPr>
          <w:spacing w:val="-6"/>
          <w:sz w:val="28"/>
        </w:rPr>
        <w:t xml:space="preserve"> </w:t>
      </w:r>
      <w:r>
        <w:rPr>
          <w:sz w:val="28"/>
        </w:rPr>
        <w:t>охраны объектов культурного наследия (памятников истории и культуры) народов Российской</w:t>
      </w:r>
      <w:r>
        <w:rPr>
          <w:spacing w:val="-4"/>
          <w:sz w:val="28"/>
        </w:rPr>
        <w:t xml:space="preserve"> </w:t>
      </w:r>
      <w:r>
        <w:rPr>
          <w:sz w:val="28"/>
        </w:rPr>
        <w:t>Федерации</w:t>
      </w:r>
      <w:r>
        <w:rPr>
          <w:spacing w:val="-4"/>
          <w:sz w:val="28"/>
        </w:rPr>
        <w:t xml:space="preserve"> </w:t>
      </w:r>
      <w:r>
        <w:rPr>
          <w:sz w:val="28"/>
        </w:rPr>
        <w:t>и</w:t>
      </w:r>
      <w:r>
        <w:rPr>
          <w:spacing w:val="-4"/>
          <w:sz w:val="28"/>
        </w:rPr>
        <w:t xml:space="preserve"> </w:t>
      </w:r>
      <w:r>
        <w:rPr>
          <w:sz w:val="28"/>
        </w:rPr>
        <w:t>о</w:t>
      </w:r>
      <w:r>
        <w:rPr>
          <w:spacing w:val="-4"/>
          <w:sz w:val="28"/>
        </w:rPr>
        <w:t xml:space="preserve"> </w:t>
      </w:r>
      <w:r>
        <w:rPr>
          <w:sz w:val="28"/>
        </w:rPr>
        <w:t>признании утратившими</w:t>
      </w:r>
      <w:r>
        <w:rPr>
          <w:spacing w:val="-4"/>
          <w:sz w:val="28"/>
        </w:rPr>
        <w:t xml:space="preserve"> </w:t>
      </w:r>
      <w:r>
        <w:rPr>
          <w:sz w:val="28"/>
        </w:rPr>
        <w:t>силу</w:t>
      </w:r>
      <w:r>
        <w:rPr>
          <w:spacing w:val="-8"/>
          <w:sz w:val="28"/>
        </w:rPr>
        <w:t xml:space="preserve"> </w:t>
      </w:r>
      <w:r>
        <w:rPr>
          <w:sz w:val="28"/>
        </w:rPr>
        <w:t>отдельных</w:t>
      </w:r>
      <w:r>
        <w:rPr>
          <w:spacing w:val="-8"/>
          <w:sz w:val="28"/>
        </w:rPr>
        <w:t xml:space="preserve"> </w:t>
      </w:r>
      <w:r>
        <w:rPr>
          <w:sz w:val="28"/>
        </w:rPr>
        <w:t>положений нормативных правовых актов Правительства Российской Федерации».</w:t>
      </w:r>
    </w:p>
    <w:p w14:paraId="262F79B6" w14:textId="77777777" w:rsidR="00997F6A" w:rsidRDefault="005C48BA">
      <w:pPr>
        <w:pStyle w:val="a6"/>
        <w:numPr>
          <w:ilvl w:val="0"/>
          <w:numId w:val="24"/>
        </w:numPr>
        <w:tabs>
          <w:tab w:val="left" w:pos="1190"/>
        </w:tabs>
        <w:ind w:right="425" w:firstLine="480"/>
        <w:jc w:val="both"/>
        <w:rPr>
          <w:sz w:val="28"/>
        </w:rPr>
      </w:pPr>
      <w:r>
        <w:rPr>
          <w:sz w:val="28"/>
        </w:rPr>
        <w:t>Проектирование дождевой канализации следует осуществлять на основании Водного кодекса РФ,</w:t>
      </w:r>
      <w:r>
        <w:rPr>
          <w:spacing w:val="40"/>
          <w:sz w:val="28"/>
        </w:rPr>
        <w:t xml:space="preserve"> </w:t>
      </w:r>
      <w:r>
        <w:rPr>
          <w:sz w:val="28"/>
        </w:rPr>
        <w:t>СП 32.13330.2018</w:t>
      </w:r>
      <w:r>
        <w:rPr>
          <w:spacing w:val="40"/>
          <w:sz w:val="28"/>
        </w:rPr>
        <w:t xml:space="preserve"> </w:t>
      </w:r>
      <w:r>
        <w:rPr>
          <w:sz w:val="28"/>
        </w:rPr>
        <w:t>и СП 399.1325800.2018.</w:t>
      </w:r>
    </w:p>
    <w:p w14:paraId="065CFD95" w14:textId="77777777" w:rsidR="00997F6A" w:rsidRDefault="005C48BA">
      <w:pPr>
        <w:pStyle w:val="a6"/>
        <w:numPr>
          <w:ilvl w:val="0"/>
          <w:numId w:val="24"/>
        </w:numPr>
        <w:tabs>
          <w:tab w:val="left" w:pos="1252"/>
        </w:tabs>
        <w:ind w:right="421" w:firstLine="480"/>
        <w:jc w:val="both"/>
        <w:rPr>
          <w:sz w:val="28"/>
        </w:rPr>
      </w:pPr>
      <w:r>
        <w:rPr>
          <w:sz w:val="28"/>
        </w:rPr>
        <w:t>Различают общесплавную (совместно с хозяйственно-бытовой), комбинированную и раздельную системы дождевой канализации. Отвод поверхностных вод должен осуществляться в соответствии с требованиями, приведенными в Федеральном законе от 21 июля 2014 г. N 219-ФЗ</w:t>
      </w:r>
      <w:r>
        <w:rPr>
          <w:spacing w:val="80"/>
          <w:w w:val="150"/>
          <w:sz w:val="28"/>
        </w:rPr>
        <w:t xml:space="preserve"> </w:t>
      </w:r>
      <w:r>
        <w:rPr>
          <w:sz w:val="28"/>
        </w:rPr>
        <w:t>«О внесении</w:t>
      </w:r>
      <w:r>
        <w:rPr>
          <w:spacing w:val="30"/>
          <w:sz w:val="28"/>
        </w:rPr>
        <w:t xml:space="preserve"> </w:t>
      </w:r>
      <w:r>
        <w:rPr>
          <w:sz w:val="28"/>
        </w:rPr>
        <w:t>изменений</w:t>
      </w:r>
      <w:r>
        <w:rPr>
          <w:spacing w:val="35"/>
          <w:sz w:val="28"/>
        </w:rPr>
        <w:t xml:space="preserve"> </w:t>
      </w:r>
      <w:r>
        <w:rPr>
          <w:sz w:val="28"/>
        </w:rPr>
        <w:t>в</w:t>
      </w:r>
      <w:r>
        <w:rPr>
          <w:spacing w:val="29"/>
          <w:sz w:val="28"/>
        </w:rPr>
        <w:t xml:space="preserve"> </w:t>
      </w:r>
      <w:r>
        <w:rPr>
          <w:sz w:val="28"/>
        </w:rPr>
        <w:t>Федеральный</w:t>
      </w:r>
      <w:r>
        <w:rPr>
          <w:spacing w:val="31"/>
          <w:sz w:val="28"/>
        </w:rPr>
        <w:t xml:space="preserve"> </w:t>
      </w:r>
      <w:r>
        <w:rPr>
          <w:sz w:val="28"/>
        </w:rPr>
        <w:t>закон</w:t>
      </w:r>
      <w:r>
        <w:rPr>
          <w:spacing w:val="35"/>
          <w:sz w:val="28"/>
        </w:rPr>
        <w:t xml:space="preserve"> </w:t>
      </w:r>
      <w:r>
        <w:rPr>
          <w:sz w:val="28"/>
        </w:rPr>
        <w:t>«Об</w:t>
      </w:r>
      <w:r>
        <w:rPr>
          <w:spacing w:val="33"/>
          <w:sz w:val="28"/>
        </w:rPr>
        <w:t xml:space="preserve"> </w:t>
      </w:r>
      <w:r>
        <w:rPr>
          <w:sz w:val="28"/>
        </w:rPr>
        <w:t>охране</w:t>
      </w:r>
      <w:r>
        <w:rPr>
          <w:spacing w:val="32"/>
          <w:sz w:val="28"/>
        </w:rPr>
        <w:t xml:space="preserve"> </w:t>
      </w:r>
      <w:r>
        <w:rPr>
          <w:sz w:val="28"/>
        </w:rPr>
        <w:t>окружающей</w:t>
      </w:r>
      <w:r>
        <w:rPr>
          <w:spacing w:val="31"/>
          <w:sz w:val="28"/>
        </w:rPr>
        <w:t xml:space="preserve"> </w:t>
      </w:r>
      <w:r>
        <w:rPr>
          <w:sz w:val="28"/>
        </w:rPr>
        <w:t>среды»</w:t>
      </w:r>
      <w:r>
        <w:rPr>
          <w:spacing w:val="-9"/>
          <w:sz w:val="28"/>
        </w:rPr>
        <w:t xml:space="preserve"> </w:t>
      </w:r>
      <w:r>
        <w:rPr>
          <w:spacing w:val="-10"/>
          <w:sz w:val="28"/>
        </w:rPr>
        <w:t>и</w:t>
      </w:r>
    </w:p>
    <w:p w14:paraId="3878F507" w14:textId="77777777" w:rsidR="00997F6A" w:rsidRDefault="005C48BA">
      <w:pPr>
        <w:pStyle w:val="a3"/>
        <w:spacing w:before="61"/>
        <w:ind w:right="419" w:firstLine="0"/>
      </w:pPr>
      <w:r>
        <w:t>отдельные</w:t>
      </w:r>
      <w:r>
        <w:rPr>
          <w:spacing w:val="80"/>
        </w:rPr>
        <w:t xml:space="preserve"> </w:t>
      </w:r>
      <w:r>
        <w:t>законодательные</w:t>
      </w:r>
      <w:r>
        <w:rPr>
          <w:spacing w:val="80"/>
        </w:rPr>
        <w:t xml:space="preserve"> </w:t>
      </w:r>
      <w:r>
        <w:t>акты</w:t>
      </w:r>
      <w:r>
        <w:rPr>
          <w:spacing w:val="80"/>
        </w:rPr>
        <w:t xml:space="preserve"> </w:t>
      </w:r>
      <w:r>
        <w:t>Российской</w:t>
      </w:r>
      <w:r>
        <w:rPr>
          <w:spacing w:val="80"/>
        </w:rPr>
        <w:t xml:space="preserve"> </w:t>
      </w:r>
      <w:r>
        <w:t>Федерации»,</w:t>
      </w:r>
      <w:r>
        <w:rPr>
          <w:spacing w:val="80"/>
        </w:rPr>
        <w:t xml:space="preserve"> </w:t>
      </w:r>
      <w:r>
        <w:t>СП 32.13330.2018 и СанПиН 1.2.3685-21..</w:t>
      </w:r>
    </w:p>
    <w:p w14:paraId="135CD45A" w14:textId="77777777" w:rsidR="00997F6A" w:rsidRDefault="005C48BA">
      <w:pPr>
        <w:pStyle w:val="a3"/>
        <w:ind w:right="420"/>
      </w:pPr>
      <w:r>
        <w:t>Утилизация снежных и ледовых масс, собираемых и вывозимых с территорий</w:t>
      </w:r>
      <w:r>
        <w:rPr>
          <w:spacing w:val="-2"/>
        </w:rPr>
        <w:t xml:space="preserve"> </w:t>
      </w:r>
      <w:r>
        <w:t>поселений,</w:t>
      </w:r>
      <w:r>
        <w:rPr>
          <w:spacing w:val="-3"/>
        </w:rPr>
        <w:t xml:space="preserve"> </w:t>
      </w:r>
      <w:r>
        <w:t>осуществляется</w:t>
      </w:r>
      <w:r>
        <w:rPr>
          <w:spacing w:val="-1"/>
        </w:rPr>
        <w:t xml:space="preserve"> </w:t>
      </w:r>
      <w:r>
        <w:t>с</w:t>
      </w:r>
      <w:r>
        <w:rPr>
          <w:spacing w:val="-5"/>
        </w:rPr>
        <w:t xml:space="preserve"> </w:t>
      </w:r>
      <w:r>
        <w:t>применением</w:t>
      </w:r>
      <w:r>
        <w:rPr>
          <w:spacing w:val="-4"/>
        </w:rPr>
        <w:t xml:space="preserve"> </w:t>
      </w:r>
      <w:proofErr w:type="spellStart"/>
      <w:r>
        <w:t>снегоплавильных</w:t>
      </w:r>
      <w:proofErr w:type="spellEnd"/>
      <w:r>
        <w:rPr>
          <w:spacing w:val="-6"/>
        </w:rPr>
        <w:t xml:space="preserve"> </w:t>
      </w:r>
      <w:r>
        <w:t xml:space="preserve">камер, мобильных </w:t>
      </w:r>
      <w:proofErr w:type="spellStart"/>
      <w:r>
        <w:t>снегоплавильных</w:t>
      </w:r>
      <w:proofErr w:type="spellEnd"/>
      <w:r>
        <w:t xml:space="preserve"> установок, работающих на жидком топливе, и других способов плавления снега с использованием альтернативных</w:t>
      </w:r>
      <w:r>
        <w:rPr>
          <w:spacing w:val="40"/>
        </w:rPr>
        <w:t xml:space="preserve"> </w:t>
      </w:r>
      <w:r>
        <w:t>источников энергии, расположенных на канализационных коллекторах, с использованием теплоты канализационных стоков.</w:t>
      </w:r>
    </w:p>
    <w:p w14:paraId="6B4B4D1F" w14:textId="77777777" w:rsidR="00997F6A" w:rsidRDefault="005C48BA">
      <w:pPr>
        <w:pStyle w:val="a3"/>
        <w:spacing w:before="2"/>
        <w:ind w:right="421"/>
      </w:pPr>
      <w:r>
        <w:t>Сбрасывать сточные воды в водные объекты, на поверхность ледяного покрова поверхностных водных объектов и водосборную территорию в соответствии</w:t>
      </w:r>
      <w:r>
        <w:rPr>
          <w:spacing w:val="40"/>
        </w:rPr>
        <w:t xml:space="preserve"> </w:t>
      </w:r>
      <w:r>
        <w:t>с</w:t>
      </w:r>
      <w:r>
        <w:rPr>
          <w:spacing w:val="40"/>
        </w:rPr>
        <w:t xml:space="preserve"> </w:t>
      </w:r>
      <w:r>
        <w:t>требованиями,</w:t>
      </w:r>
      <w:r>
        <w:rPr>
          <w:spacing w:val="40"/>
        </w:rPr>
        <w:t xml:space="preserve"> </w:t>
      </w:r>
      <w:r>
        <w:t>приведенными</w:t>
      </w:r>
      <w:r>
        <w:rPr>
          <w:spacing w:val="40"/>
        </w:rPr>
        <w:t xml:space="preserve"> </w:t>
      </w:r>
      <w:r>
        <w:t>в</w:t>
      </w:r>
      <w:r>
        <w:rPr>
          <w:spacing w:val="40"/>
        </w:rPr>
        <w:t xml:space="preserve"> </w:t>
      </w:r>
      <w:r>
        <w:t>разделе</w:t>
      </w:r>
      <w:r>
        <w:rPr>
          <w:spacing w:val="40"/>
        </w:rPr>
        <w:t xml:space="preserve"> </w:t>
      </w:r>
      <w:r>
        <w:t>V СанПиН</w:t>
      </w:r>
      <w:r>
        <w:rPr>
          <w:spacing w:val="40"/>
        </w:rPr>
        <w:t xml:space="preserve"> </w:t>
      </w:r>
      <w:r>
        <w:t>2.1.3684- 21 и Водном кодексе РФ, не допускается.</w:t>
      </w:r>
    </w:p>
    <w:p w14:paraId="42DA8297" w14:textId="77777777" w:rsidR="00997F6A" w:rsidRDefault="005C48BA">
      <w:pPr>
        <w:pStyle w:val="a6"/>
        <w:numPr>
          <w:ilvl w:val="0"/>
          <w:numId w:val="24"/>
        </w:numPr>
        <w:tabs>
          <w:tab w:val="left" w:pos="1122"/>
        </w:tabs>
        <w:ind w:right="424" w:firstLine="480"/>
        <w:jc w:val="both"/>
        <w:rPr>
          <w:sz w:val="28"/>
        </w:rPr>
      </w:pPr>
      <w:r>
        <w:rPr>
          <w:sz w:val="28"/>
        </w:rPr>
        <w:t>Для определения размеров отводящих труб и водосточных каналов следует руководствоваться СП 32.13330.2018.</w:t>
      </w:r>
    </w:p>
    <w:p w14:paraId="53D0BD16" w14:textId="77777777" w:rsidR="00997F6A" w:rsidRDefault="005C48BA">
      <w:pPr>
        <w:pStyle w:val="a6"/>
        <w:numPr>
          <w:ilvl w:val="0"/>
          <w:numId w:val="24"/>
        </w:numPr>
        <w:tabs>
          <w:tab w:val="left" w:pos="1247"/>
        </w:tabs>
        <w:ind w:right="421" w:firstLine="480"/>
        <w:jc w:val="both"/>
        <w:rPr>
          <w:sz w:val="28"/>
        </w:rPr>
      </w:pPr>
      <w:r>
        <w:rPr>
          <w:sz w:val="28"/>
        </w:rPr>
        <w:t>Для определения размеров отводящих труб и водосточных каналов следует руководствоваться СП 32.13330.2018.</w:t>
      </w:r>
    </w:p>
    <w:p w14:paraId="09F2D3DB" w14:textId="77777777" w:rsidR="00997F6A" w:rsidRDefault="005C48BA">
      <w:pPr>
        <w:pStyle w:val="a6"/>
        <w:numPr>
          <w:ilvl w:val="0"/>
          <w:numId w:val="24"/>
        </w:numPr>
        <w:tabs>
          <w:tab w:val="left" w:pos="1180"/>
        </w:tabs>
        <w:spacing w:before="1"/>
        <w:ind w:right="419" w:firstLine="480"/>
        <w:jc w:val="both"/>
        <w:rPr>
          <w:sz w:val="28"/>
        </w:rPr>
      </w:pPr>
      <w:r>
        <w:rPr>
          <w:sz w:val="28"/>
        </w:rPr>
        <w:t>На территории сельских населенных пунктов следует применять преимущественно закрытую систему водоотведения. Применение открытой системы водоотведения допускается с устройством мостков или труб на пересечении</w:t>
      </w:r>
      <w:r>
        <w:rPr>
          <w:spacing w:val="43"/>
          <w:sz w:val="28"/>
        </w:rPr>
        <w:t xml:space="preserve"> </w:t>
      </w:r>
      <w:r>
        <w:rPr>
          <w:sz w:val="28"/>
        </w:rPr>
        <w:t>с</w:t>
      </w:r>
      <w:r>
        <w:rPr>
          <w:spacing w:val="45"/>
          <w:sz w:val="28"/>
        </w:rPr>
        <w:t xml:space="preserve"> </w:t>
      </w:r>
      <w:r>
        <w:rPr>
          <w:sz w:val="28"/>
        </w:rPr>
        <w:t>дорогами</w:t>
      </w:r>
      <w:r>
        <w:rPr>
          <w:spacing w:val="48"/>
          <w:sz w:val="28"/>
        </w:rPr>
        <w:t xml:space="preserve"> </w:t>
      </w:r>
      <w:r>
        <w:rPr>
          <w:sz w:val="28"/>
        </w:rPr>
        <w:t>и</w:t>
      </w:r>
      <w:r>
        <w:rPr>
          <w:spacing w:val="43"/>
          <w:sz w:val="28"/>
        </w:rPr>
        <w:t xml:space="preserve"> </w:t>
      </w:r>
      <w:r>
        <w:rPr>
          <w:sz w:val="28"/>
        </w:rPr>
        <w:t>др.</w:t>
      </w:r>
      <w:r>
        <w:rPr>
          <w:spacing w:val="46"/>
          <w:sz w:val="28"/>
        </w:rPr>
        <w:t xml:space="preserve"> </w:t>
      </w:r>
      <w:r>
        <w:rPr>
          <w:sz w:val="28"/>
        </w:rPr>
        <w:t>с</w:t>
      </w:r>
      <w:r>
        <w:rPr>
          <w:spacing w:val="49"/>
          <w:sz w:val="28"/>
        </w:rPr>
        <w:t xml:space="preserve"> </w:t>
      </w:r>
      <w:r>
        <w:rPr>
          <w:sz w:val="28"/>
        </w:rPr>
        <w:t>учетом</w:t>
      </w:r>
      <w:r>
        <w:rPr>
          <w:spacing w:val="45"/>
          <w:sz w:val="28"/>
        </w:rPr>
        <w:t xml:space="preserve"> </w:t>
      </w:r>
      <w:r>
        <w:rPr>
          <w:sz w:val="28"/>
        </w:rPr>
        <w:t>обеспечения</w:t>
      </w:r>
      <w:r>
        <w:rPr>
          <w:spacing w:val="45"/>
          <w:sz w:val="28"/>
        </w:rPr>
        <w:t xml:space="preserve"> </w:t>
      </w:r>
      <w:r>
        <w:rPr>
          <w:sz w:val="28"/>
        </w:rPr>
        <w:t>мероприятий</w:t>
      </w:r>
      <w:r>
        <w:rPr>
          <w:spacing w:val="48"/>
          <w:sz w:val="28"/>
        </w:rPr>
        <w:t xml:space="preserve"> </w:t>
      </w:r>
      <w:r>
        <w:rPr>
          <w:sz w:val="28"/>
        </w:rPr>
        <w:t>по</w:t>
      </w:r>
      <w:r>
        <w:rPr>
          <w:spacing w:val="44"/>
          <w:sz w:val="28"/>
        </w:rPr>
        <w:t xml:space="preserve"> </w:t>
      </w:r>
      <w:r>
        <w:rPr>
          <w:spacing w:val="-2"/>
          <w:sz w:val="28"/>
        </w:rPr>
        <w:t>пункту</w:t>
      </w:r>
    </w:p>
    <w:p w14:paraId="43B62A63" w14:textId="77777777" w:rsidR="00997F6A" w:rsidRDefault="005C48BA">
      <w:pPr>
        <w:pStyle w:val="a3"/>
        <w:spacing w:line="320" w:lineRule="exact"/>
        <w:ind w:firstLine="0"/>
      </w:pPr>
      <w:r>
        <w:t>6.1.6</w:t>
      </w:r>
      <w:r>
        <w:rPr>
          <w:spacing w:val="-5"/>
        </w:rPr>
        <w:t xml:space="preserve"> </w:t>
      </w:r>
      <w:r>
        <w:t>СП</w:t>
      </w:r>
      <w:r>
        <w:rPr>
          <w:spacing w:val="-9"/>
        </w:rPr>
        <w:t xml:space="preserve"> </w:t>
      </w:r>
      <w:r>
        <w:t>32.13330.2018</w:t>
      </w:r>
      <w:r>
        <w:rPr>
          <w:spacing w:val="-4"/>
        </w:rPr>
        <w:t xml:space="preserve"> </w:t>
      </w:r>
      <w:r>
        <w:t>на</w:t>
      </w:r>
      <w:r>
        <w:rPr>
          <w:spacing w:val="-5"/>
        </w:rPr>
        <w:t xml:space="preserve"> </w:t>
      </w:r>
      <w:r>
        <w:t>следующих</w:t>
      </w:r>
      <w:r>
        <w:rPr>
          <w:spacing w:val="-5"/>
        </w:rPr>
        <w:t xml:space="preserve"> </w:t>
      </w:r>
      <w:r>
        <w:rPr>
          <w:spacing w:val="-2"/>
        </w:rPr>
        <w:t>территориях:</w:t>
      </w:r>
    </w:p>
    <w:p w14:paraId="3E84E9C9" w14:textId="77777777" w:rsidR="00997F6A" w:rsidRDefault="005C48BA">
      <w:pPr>
        <w:pStyle w:val="a6"/>
        <w:numPr>
          <w:ilvl w:val="0"/>
          <w:numId w:val="2"/>
        </w:numPr>
        <w:tabs>
          <w:tab w:val="left" w:pos="782"/>
        </w:tabs>
        <w:spacing w:line="322" w:lineRule="exact"/>
        <w:ind w:left="782" w:hanging="162"/>
        <w:jc w:val="left"/>
        <w:rPr>
          <w:sz w:val="28"/>
        </w:rPr>
      </w:pPr>
      <w:r>
        <w:rPr>
          <w:sz w:val="28"/>
        </w:rPr>
        <w:t>в</w:t>
      </w:r>
      <w:r>
        <w:rPr>
          <w:spacing w:val="-7"/>
          <w:sz w:val="28"/>
        </w:rPr>
        <w:t xml:space="preserve"> </w:t>
      </w:r>
      <w:r>
        <w:rPr>
          <w:sz w:val="28"/>
        </w:rPr>
        <w:t>районах</w:t>
      </w:r>
      <w:r>
        <w:rPr>
          <w:spacing w:val="-10"/>
          <w:sz w:val="28"/>
        </w:rPr>
        <w:t xml:space="preserve"> </w:t>
      </w:r>
      <w:r>
        <w:rPr>
          <w:sz w:val="28"/>
        </w:rPr>
        <w:t>малоэтажного</w:t>
      </w:r>
      <w:r>
        <w:rPr>
          <w:spacing w:val="-4"/>
          <w:sz w:val="28"/>
        </w:rPr>
        <w:t xml:space="preserve"> </w:t>
      </w:r>
      <w:r>
        <w:rPr>
          <w:spacing w:val="-2"/>
          <w:sz w:val="28"/>
        </w:rPr>
        <w:t>строительства;</w:t>
      </w:r>
    </w:p>
    <w:p w14:paraId="0C09AB59" w14:textId="77777777" w:rsidR="00997F6A" w:rsidRDefault="005C48BA">
      <w:pPr>
        <w:pStyle w:val="a6"/>
        <w:numPr>
          <w:ilvl w:val="0"/>
          <w:numId w:val="2"/>
        </w:numPr>
        <w:tabs>
          <w:tab w:val="left" w:pos="782"/>
        </w:tabs>
        <w:spacing w:line="322" w:lineRule="exact"/>
        <w:ind w:left="782" w:hanging="162"/>
        <w:jc w:val="left"/>
        <w:rPr>
          <w:sz w:val="28"/>
        </w:rPr>
      </w:pPr>
      <w:r>
        <w:rPr>
          <w:sz w:val="28"/>
        </w:rPr>
        <w:t>вдоль</w:t>
      </w:r>
      <w:r>
        <w:rPr>
          <w:spacing w:val="-10"/>
          <w:sz w:val="28"/>
        </w:rPr>
        <w:t xml:space="preserve"> </w:t>
      </w:r>
      <w:r>
        <w:rPr>
          <w:sz w:val="28"/>
        </w:rPr>
        <w:t>дорог</w:t>
      </w:r>
      <w:r>
        <w:rPr>
          <w:spacing w:val="-4"/>
          <w:sz w:val="28"/>
        </w:rPr>
        <w:t xml:space="preserve"> </w:t>
      </w:r>
      <w:r>
        <w:rPr>
          <w:sz w:val="28"/>
        </w:rPr>
        <w:t>вне</w:t>
      </w:r>
      <w:r>
        <w:rPr>
          <w:spacing w:val="-4"/>
          <w:sz w:val="28"/>
        </w:rPr>
        <w:t xml:space="preserve"> </w:t>
      </w:r>
      <w:r>
        <w:rPr>
          <w:sz w:val="28"/>
        </w:rPr>
        <w:t>населенных</w:t>
      </w:r>
      <w:r>
        <w:rPr>
          <w:spacing w:val="-9"/>
          <w:sz w:val="28"/>
        </w:rPr>
        <w:t xml:space="preserve"> </w:t>
      </w:r>
      <w:r>
        <w:rPr>
          <w:sz w:val="28"/>
        </w:rPr>
        <w:t>пунктов,</w:t>
      </w:r>
      <w:r>
        <w:rPr>
          <w:spacing w:val="-3"/>
          <w:sz w:val="28"/>
        </w:rPr>
        <w:t xml:space="preserve"> </w:t>
      </w:r>
      <w:r>
        <w:rPr>
          <w:sz w:val="28"/>
        </w:rPr>
        <w:t>в</w:t>
      </w:r>
      <w:r>
        <w:rPr>
          <w:spacing w:val="-3"/>
          <w:sz w:val="28"/>
        </w:rPr>
        <w:t xml:space="preserve"> </w:t>
      </w:r>
      <w:r>
        <w:rPr>
          <w:sz w:val="28"/>
        </w:rPr>
        <w:t>пониженных</w:t>
      </w:r>
      <w:r>
        <w:rPr>
          <w:spacing w:val="-9"/>
          <w:sz w:val="28"/>
        </w:rPr>
        <w:t xml:space="preserve"> </w:t>
      </w:r>
      <w:r>
        <w:rPr>
          <w:sz w:val="28"/>
        </w:rPr>
        <w:t>местах</w:t>
      </w:r>
      <w:r>
        <w:rPr>
          <w:spacing w:val="-8"/>
          <w:sz w:val="28"/>
        </w:rPr>
        <w:t xml:space="preserve"> </w:t>
      </w:r>
      <w:r>
        <w:rPr>
          <w:spacing w:val="-2"/>
          <w:sz w:val="28"/>
        </w:rPr>
        <w:t>рельефа;</w:t>
      </w:r>
    </w:p>
    <w:p w14:paraId="69FF3B50" w14:textId="77777777" w:rsidR="00997F6A" w:rsidRDefault="005C48BA">
      <w:pPr>
        <w:pStyle w:val="a6"/>
        <w:numPr>
          <w:ilvl w:val="0"/>
          <w:numId w:val="2"/>
        </w:numPr>
        <w:tabs>
          <w:tab w:val="left" w:pos="782"/>
        </w:tabs>
        <w:spacing w:line="322" w:lineRule="exact"/>
        <w:ind w:left="782" w:hanging="162"/>
        <w:jc w:val="left"/>
        <w:rPr>
          <w:sz w:val="28"/>
        </w:rPr>
      </w:pPr>
      <w:r>
        <w:rPr>
          <w:sz w:val="28"/>
        </w:rPr>
        <w:t>за</w:t>
      </w:r>
      <w:r>
        <w:rPr>
          <w:spacing w:val="-5"/>
          <w:sz w:val="28"/>
        </w:rPr>
        <w:t xml:space="preserve"> </w:t>
      </w:r>
      <w:r>
        <w:rPr>
          <w:sz w:val="28"/>
        </w:rPr>
        <w:t>пределами</w:t>
      </w:r>
      <w:r>
        <w:rPr>
          <w:spacing w:val="-6"/>
          <w:sz w:val="28"/>
        </w:rPr>
        <w:t xml:space="preserve"> </w:t>
      </w:r>
      <w:r>
        <w:rPr>
          <w:sz w:val="28"/>
        </w:rPr>
        <w:t>сельских</w:t>
      </w:r>
      <w:r>
        <w:rPr>
          <w:spacing w:val="-9"/>
          <w:sz w:val="28"/>
        </w:rPr>
        <w:t xml:space="preserve"> </w:t>
      </w:r>
      <w:r>
        <w:rPr>
          <w:sz w:val="28"/>
        </w:rPr>
        <w:t>населенных</w:t>
      </w:r>
      <w:r>
        <w:rPr>
          <w:spacing w:val="-9"/>
          <w:sz w:val="28"/>
        </w:rPr>
        <w:t xml:space="preserve"> </w:t>
      </w:r>
      <w:r>
        <w:rPr>
          <w:spacing w:val="-2"/>
          <w:sz w:val="28"/>
        </w:rPr>
        <w:t>пунктов;</w:t>
      </w:r>
    </w:p>
    <w:p w14:paraId="7F935EED" w14:textId="77777777" w:rsidR="00997F6A" w:rsidRDefault="005C48BA">
      <w:pPr>
        <w:pStyle w:val="a6"/>
        <w:numPr>
          <w:ilvl w:val="0"/>
          <w:numId w:val="2"/>
        </w:numPr>
        <w:tabs>
          <w:tab w:val="left" w:pos="782"/>
        </w:tabs>
        <w:spacing w:line="322" w:lineRule="exact"/>
        <w:ind w:left="782" w:hanging="162"/>
        <w:jc w:val="left"/>
        <w:rPr>
          <w:sz w:val="28"/>
        </w:rPr>
      </w:pPr>
      <w:r>
        <w:rPr>
          <w:sz w:val="28"/>
        </w:rPr>
        <w:t>на</w:t>
      </w:r>
      <w:r>
        <w:rPr>
          <w:spacing w:val="-6"/>
          <w:sz w:val="28"/>
        </w:rPr>
        <w:t xml:space="preserve"> </w:t>
      </w:r>
      <w:r>
        <w:rPr>
          <w:sz w:val="28"/>
        </w:rPr>
        <w:t>незастроенных</w:t>
      </w:r>
      <w:r>
        <w:rPr>
          <w:spacing w:val="-10"/>
          <w:sz w:val="28"/>
        </w:rPr>
        <w:t xml:space="preserve"> </w:t>
      </w:r>
      <w:r>
        <w:rPr>
          <w:spacing w:val="-2"/>
          <w:sz w:val="28"/>
        </w:rPr>
        <w:t>территориях;</w:t>
      </w:r>
    </w:p>
    <w:p w14:paraId="53AD9565" w14:textId="77777777" w:rsidR="00997F6A" w:rsidRDefault="005C48BA">
      <w:pPr>
        <w:pStyle w:val="a3"/>
        <w:ind w:right="426"/>
      </w:pPr>
      <w:r>
        <w:t>Расчетные расходы лотков должны быть рассчитаны согласно требованиям пункта 7.1.10 СП 32.13330.2018.</w:t>
      </w:r>
    </w:p>
    <w:p w14:paraId="454921BA" w14:textId="77777777" w:rsidR="00997F6A" w:rsidRDefault="005C48BA">
      <w:pPr>
        <w:pStyle w:val="a3"/>
        <w:spacing w:line="242" w:lineRule="auto"/>
        <w:ind w:right="421"/>
      </w:pPr>
      <w:r>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14:paraId="219FB4D7" w14:textId="77777777" w:rsidR="00997F6A" w:rsidRDefault="005C48BA">
      <w:pPr>
        <w:pStyle w:val="a6"/>
        <w:numPr>
          <w:ilvl w:val="0"/>
          <w:numId w:val="24"/>
        </w:numPr>
        <w:tabs>
          <w:tab w:val="left" w:pos="1041"/>
        </w:tabs>
        <w:ind w:right="421" w:firstLine="480"/>
        <w:jc w:val="both"/>
        <w:rPr>
          <w:sz w:val="28"/>
        </w:rPr>
      </w:pPr>
      <w:r>
        <w:rPr>
          <w:sz w:val="28"/>
        </w:rPr>
        <w:t>Система</w:t>
      </w:r>
      <w:r>
        <w:rPr>
          <w:spacing w:val="-6"/>
          <w:sz w:val="28"/>
        </w:rPr>
        <w:t xml:space="preserve"> </w:t>
      </w:r>
      <w:r>
        <w:rPr>
          <w:sz w:val="28"/>
        </w:rPr>
        <w:t>водоотвода</w:t>
      </w:r>
      <w:r>
        <w:rPr>
          <w:spacing w:val="-7"/>
          <w:sz w:val="28"/>
        </w:rPr>
        <w:t xml:space="preserve"> </w:t>
      </w:r>
      <w:r>
        <w:rPr>
          <w:sz w:val="28"/>
        </w:rPr>
        <w:t>поверхностных</w:t>
      </w:r>
      <w:r>
        <w:rPr>
          <w:spacing w:val="-8"/>
          <w:sz w:val="28"/>
        </w:rPr>
        <w:t xml:space="preserve"> </w:t>
      </w:r>
      <w:r>
        <w:rPr>
          <w:sz w:val="28"/>
        </w:rPr>
        <w:t>вод</w:t>
      </w:r>
      <w:r>
        <w:rPr>
          <w:spacing w:val="-5"/>
          <w:sz w:val="28"/>
        </w:rPr>
        <w:t xml:space="preserve"> </w:t>
      </w:r>
      <w:r>
        <w:rPr>
          <w:sz w:val="28"/>
        </w:rPr>
        <w:t>должна</w:t>
      </w:r>
      <w:r>
        <w:rPr>
          <w:spacing w:val="-7"/>
          <w:sz w:val="28"/>
        </w:rPr>
        <w:t xml:space="preserve"> </w:t>
      </w:r>
      <w:r>
        <w:rPr>
          <w:sz w:val="28"/>
        </w:rPr>
        <w:t>учитывать</w:t>
      </w:r>
      <w:r>
        <w:rPr>
          <w:spacing w:val="-9"/>
          <w:sz w:val="28"/>
        </w:rPr>
        <w:t xml:space="preserve"> </w:t>
      </w:r>
      <w:r>
        <w:rPr>
          <w:sz w:val="28"/>
        </w:rPr>
        <w:t xml:space="preserve">возможность приема дренажных вод из сопутствующих дренажей, теплосетей и общих коллекторов подземных коммуникаций. Поступление в </w:t>
      </w:r>
      <w:proofErr w:type="spellStart"/>
      <w:r>
        <w:rPr>
          <w:sz w:val="28"/>
        </w:rPr>
        <w:t>дождеприемные</w:t>
      </w:r>
      <w:proofErr w:type="spellEnd"/>
      <w:r>
        <w:rPr>
          <w:sz w:val="28"/>
        </w:rPr>
        <w:t xml:space="preserve"> колодцы незначительных по объему вод от полива замощенных территорий и зеленых насаждений в расчет не включается. При технической возможности допускается использование этой воды для подпитки декоративных водоемов с подачей по отдельно прокладываемому трубопроводу.</w:t>
      </w:r>
    </w:p>
    <w:p w14:paraId="06E94E89" w14:textId="77777777" w:rsidR="00997F6A" w:rsidRDefault="005C48BA">
      <w:pPr>
        <w:pStyle w:val="a6"/>
        <w:numPr>
          <w:ilvl w:val="0"/>
          <w:numId w:val="24"/>
        </w:numPr>
        <w:tabs>
          <w:tab w:val="left" w:pos="1094"/>
        </w:tabs>
        <w:ind w:right="419" w:firstLine="480"/>
        <w:jc w:val="both"/>
        <w:rPr>
          <w:sz w:val="28"/>
        </w:rPr>
      </w:pPr>
      <w:r>
        <w:rPr>
          <w:sz w:val="28"/>
        </w:rPr>
        <w:t>Расчет водосточной сети следует проводить на дождевой сток по</w:t>
      </w:r>
      <w:r>
        <w:rPr>
          <w:spacing w:val="-3"/>
          <w:sz w:val="28"/>
        </w:rPr>
        <w:t xml:space="preserve"> </w:t>
      </w:r>
      <w:r>
        <w:rPr>
          <w:sz w:val="28"/>
        </w:rPr>
        <w:t xml:space="preserve">СП </w:t>
      </w:r>
      <w:r>
        <w:rPr>
          <w:spacing w:val="-2"/>
          <w:sz w:val="28"/>
        </w:rPr>
        <w:t>32.13330.2018.</w:t>
      </w:r>
    </w:p>
    <w:p w14:paraId="3F769A9D" w14:textId="77777777" w:rsidR="00997F6A" w:rsidRDefault="005C48BA">
      <w:pPr>
        <w:pStyle w:val="a6"/>
        <w:numPr>
          <w:ilvl w:val="0"/>
          <w:numId w:val="24"/>
        </w:numPr>
        <w:tabs>
          <w:tab w:val="left" w:pos="1166"/>
        </w:tabs>
        <w:ind w:right="417" w:firstLine="480"/>
        <w:jc w:val="both"/>
        <w:rPr>
          <w:sz w:val="28"/>
        </w:rPr>
      </w:pPr>
      <w:r>
        <w:rPr>
          <w:sz w:val="28"/>
        </w:rPr>
        <w:t>Проектирование локальных очистных сооружений из полимерных материалов следует вести с учетом требований СП 399.1325800.</w:t>
      </w:r>
    </w:p>
    <w:p w14:paraId="44163F65" w14:textId="77777777" w:rsidR="00997F6A" w:rsidRDefault="005C48BA">
      <w:pPr>
        <w:pStyle w:val="a3"/>
        <w:ind w:right="421"/>
      </w:pPr>
      <w:r>
        <w:t>При проектировании</w:t>
      </w:r>
      <w:r>
        <w:rPr>
          <w:spacing w:val="-3"/>
        </w:rPr>
        <w:t xml:space="preserve"> </w:t>
      </w:r>
      <w:r>
        <w:t>очистных</w:t>
      </w:r>
      <w:r>
        <w:rPr>
          <w:spacing w:val="-7"/>
        </w:rPr>
        <w:t xml:space="preserve"> </w:t>
      </w:r>
      <w:r>
        <w:t>сооружений</w:t>
      </w:r>
      <w:r>
        <w:rPr>
          <w:spacing w:val="-3"/>
        </w:rPr>
        <w:t xml:space="preserve"> </w:t>
      </w:r>
      <w:r>
        <w:t>в</w:t>
      </w:r>
      <w:r>
        <w:rPr>
          <w:spacing w:val="-4"/>
        </w:rPr>
        <w:t xml:space="preserve"> </w:t>
      </w:r>
      <w:r>
        <w:t>пределах</w:t>
      </w:r>
      <w:r>
        <w:rPr>
          <w:spacing w:val="-7"/>
        </w:rPr>
        <w:t xml:space="preserve"> </w:t>
      </w:r>
      <w:r>
        <w:t>красных</w:t>
      </w:r>
      <w:r>
        <w:rPr>
          <w:spacing w:val="-7"/>
        </w:rPr>
        <w:t xml:space="preserve"> </w:t>
      </w:r>
      <w:r>
        <w:t>линий улиц и дорог вне застроенной территории, а также в сельских населенных пунктах следует учитывать требования ГОСТ Р 59205.</w:t>
      </w:r>
    </w:p>
    <w:p w14:paraId="248ACEAC" w14:textId="77777777" w:rsidR="00997F6A" w:rsidRDefault="005C48BA">
      <w:pPr>
        <w:pStyle w:val="a3"/>
        <w:ind w:right="421"/>
      </w:pPr>
      <w:r>
        <w:t>В случае отсутствия на УДС сельских поселений подземной (трубопроводной) ливневой канализации рекомендуется руководствоваться требованиями СП 32.13330.2018 и СП 396.1325800.2018.</w:t>
      </w:r>
    </w:p>
    <w:p w14:paraId="7C27732C" w14:textId="77777777" w:rsidR="00997F6A" w:rsidRDefault="005C48BA">
      <w:pPr>
        <w:pStyle w:val="a6"/>
        <w:numPr>
          <w:ilvl w:val="0"/>
          <w:numId w:val="24"/>
        </w:numPr>
        <w:tabs>
          <w:tab w:val="left" w:pos="1257"/>
        </w:tabs>
        <w:spacing w:before="61"/>
        <w:ind w:right="425" w:firstLine="480"/>
        <w:jc w:val="both"/>
        <w:rPr>
          <w:sz w:val="28"/>
        </w:rPr>
      </w:pPr>
      <w:r>
        <w:rPr>
          <w:sz w:val="28"/>
        </w:rPr>
        <w:t>Поддержание поверхностных и подземных вод в состоянии, соответствующем требованиям водного законодательства, обеспечивается путем установления и соблюдения нормативов допустимого воздействия на водные объекты.</w:t>
      </w:r>
    </w:p>
    <w:p w14:paraId="107A6542" w14:textId="77777777" w:rsidR="00997F6A" w:rsidRDefault="005C48BA">
      <w:pPr>
        <w:pStyle w:val="a3"/>
        <w:spacing w:before="3"/>
        <w:ind w:right="421"/>
      </w:pPr>
      <w:r>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14:paraId="428B5BA2" w14:textId="77777777" w:rsidR="00997F6A" w:rsidRDefault="005C48BA">
      <w:pPr>
        <w:pStyle w:val="a3"/>
        <w:ind w:right="423"/>
      </w:pPr>
      <w:r>
        <w:t>Количество веществ и микроорганизмов, содержащихся в</w:t>
      </w:r>
      <w:r>
        <w:rPr>
          <w:spacing w:val="-1"/>
        </w:rPr>
        <w:t xml:space="preserve"> </w:t>
      </w:r>
      <w:r>
        <w:t>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14:paraId="77473AB4" w14:textId="77777777" w:rsidR="00997F6A" w:rsidRDefault="005C48BA">
      <w:pPr>
        <w:pStyle w:val="a3"/>
        <w:ind w:right="424"/>
      </w:pPr>
      <w:r>
        <w:t>Качество очистки поверхностных сточных вод, сбрасываемых в водные объекты,</w:t>
      </w:r>
      <w:r>
        <w:rPr>
          <w:spacing w:val="80"/>
        </w:rPr>
        <w:t xml:space="preserve"> </w:t>
      </w:r>
      <w:r>
        <w:t>должно</w:t>
      </w:r>
      <w:r>
        <w:rPr>
          <w:spacing w:val="80"/>
        </w:rPr>
        <w:t xml:space="preserve"> </w:t>
      </w:r>
      <w:r>
        <w:t>отвечать</w:t>
      </w:r>
      <w:r>
        <w:rPr>
          <w:spacing w:val="80"/>
        </w:rPr>
        <w:t xml:space="preserve"> </w:t>
      </w:r>
      <w:r>
        <w:t>требованиям,</w:t>
      </w:r>
      <w:r>
        <w:rPr>
          <w:spacing w:val="80"/>
        </w:rPr>
        <w:t xml:space="preserve"> </w:t>
      </w:r>
      <w:r>
        <w:t>приведенным</w:t>
      </w:r>
      <w:r>
        <w:rPr>
          <w:spacing w:val="80"/>
        </w:rPr>
        <w:t xml:space="preserve"> </w:t>
      </w:r>
      <w:r>
        <w:t>в</w:t>
      </w:r>
      <w:r>
        <w:rPr>
          <w:spacing w:val="-3"/>
        </w:rPr>
        <w:t xml:space="preserve"> </w:t>
      </w:r>
      <w:r>
        <w:t>Водном</w:t>
      </w:r>
      <w:r>
        <w:rPr>
          <w:spacing w:val="80"/>
        </w:rPr>
        <w:t xml:space="preserve"> </w:t>
      </w:r>
      <w:r>
        <w:t>кодексе РФ, СанПиН 2.1.3684, и соответствовать категории водопользования водоема.</w:t>
      </w:r>
    </w:p>
    <w:p w14:paraId="02A3F7F7" w14:textId="77777777" w:rsidR="00997F6A" w:rsidRDefault="005C48BA">
      <w:pPr>
        <w:pStyle w:val="a3"/>
        <w:ind w:right="418"/>
      </w:pPr>
      <w:r>
        <w:t>Расчетные расходы сточных вод, гидравлический расчет канализационных сетей, удельные расходы, коэффициенты неравномерности и расчетные</w:t>
      </w:r>
      <w:r>
        <w:rPr>
          <w:spacing w:val="40"/>
        </w:rPr>
        <w:t xml:space="preserve"> </w:t>
      </w:r>
      <w:r>
        <w:t>расходы сточных вод объектов и сооружений определяются в соответствии с требованиями</w:t>
      </w:r>
      <w:r>
        <w:rPr>
          <w:spacing w:val="-4"/>
        </w:rPr>
        <w:t xml:space="preserve"> </w:t>
      </w:r>
      <w:r>
        <w:t>СП 32.13330.2018</w:t>
      </w:r>
      <w:r>
        <w:rPr>
          <w:spacing w:val="40"/>
        </w:rPr>
        <w:t xml:space="preserve"> </w:t>
      </w:r>
      <w:r>
        <w:t>и инженерными гидрологическими расчетами по определению гидрологических характеристик для обоснования инженерной защиты территорий. Гидравлический расчет трубопроводов из полимерных материалов</w:t>
      </w:r>
      <w:r>
        <w:rPr>
          <w:spacing w:val="59"/>
        </w:rPr>
        <w:t xml:space="preserve">  </w:t>
      </w:r>
      <w:r>
        <w:t>следует</w:t>
      </w:r>
      <w:r>
        <w:rPr>
          <w:spacing w:val="60"/>
        </w:rPr>
        <w:t xml:space="preserve">  </w:t>
      </w:r>
      <w:r>
        <w:t>выполнять</w:t>
      </w:r>
      <w:r>
        <w:rPr>
          <w:spacing w:val="59"/>
        </w:rPr>
        <w:t xml:space="preserve">  </w:t>
      </w:r>
      <w:r>
        <w:t>в</w:t>
      </w:r>
      <w:r>
        <w:rPr>
          <w:spacing w:val="60"/>
        </w:rPr>
        <w:t xml:space="preserve">  </w:t>
      </w:r>
      <w:r>
        <w:t>соответствии</w:t>
      </w:r>
      <w:r>
        <w:rPr>
          <w:spacing w:val="60"/>
        </w:rPr>
        <w:t xml:space="preserve">  </w:t>
      </w:r>
      <w:r>
        <w:t>с</w:t>
      </w:r>
      <w:r>
        <w:rPr>
          <w:spacing w:val="2"/>
        </w:rPr>
        <w:t xml:space="preserve"> </w:t>
      </w:r>
      <w:r>
        <w:t>СП</w:t>
      </w:r>
      <w:r>
        <w:rPr>
          <w:spacing w:val="58"/>
        </w:rPr>
        <w:t xml:space="preserve">  </w:t>
      </w:r>
      <w:r>
        <w:rPr>
          <w:spacing w:val="-2"/>
        </w:rPr>
        <w:t>399.1325800.2018.</w:t>
      </w:r>
    </w:p>
    <w:p w14:paraId="676C79D9" w14:textId="77777777" w:rsidR="00997F6A" w:rsidRDefault="005C48BA">
      <w:pPr>
        <w:pStyle w:val="1"/>
        <w:ind w:right="421" w:firstLine="480"/>
        <w:jc w:val="both"/>
      </w:pPr>
      <w:r>
        <w:t xml:space="preserve">Статья 30. Энергоснабжение: теплоснабжение, электроснабжение, </w:t>
      </w:r>
      <w:r>
        <w:rPr>
          <w:spacing w:val="-2"/>
        </w:rPr>
        <w:t>газоснабжение.</w:t>
      </w:r>
    </w:p>
    <w:p w14:paraId="478B5FBD" w14:textId="77777777" w:rsidR="00997F6A" w:rsidRDefault="005C48BA">
      <w:pPr>
        <w:pStyle w:val="a6"/>
        <w:numPr>
          <w:ilvl w:val="0"/>
          <w:numId w:val="23"/>
        </w:numPr>
        <w:tabs>
          <w:tab w:val="left" w:pos="931"/>
        </w:tabs>
        <w:spacing w:before="316"/>
        <w:ind w:right="418" w:firstLine="480"/>
        <w:jc w:val="both"/>
        <w:rPr>
          <w:sz w:val="28"/>
        </w:rPr>
      </w:pPr>
      <w:r>
        <w:rPr>
          <w:sz w:val="28"/>
        </w:rPr>
        <w:t xml:space="preserve">Расход энергоносителей и </w:t>
      </w:r>
      <w:r w:rsidR="00F45154">
        <w:rPr>
          <w:sz w:val="28"/>
        </w:rPr>
        <w:t>р</w:t>
      </w:r>
      <w:r>
        <w:rPr>
          <w:sz w:val="28"/>
        </w:rPr>
        <w:t xml:space="preserve"> в мощности источников следует определять: для производственных и сельскохозяйственных объектов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 для хозяйственно-бытовых и коммунальных нужд - в соответствии с действующими отраслевыми нормами по электро-, тепло- и газоснабжению.</w:t>
      </w:r>
    </w:p>
    <w:p w14:paraId="48E4A156" w14:textId="77777777" w:rsidR="00997F6A" w:rsidRDefault="005C48BA">
      <w:pPr>
        <w:pStyle w:val="a6"/>
        <w:numPr>
          <w:ilvl w:val="0"/>
          <w:numId w:val="23"/>
        </w:numPr>
        <w:tabs>
          <w:tab w:val="left" w:pos="1118"/>
        </w:tabs>
        <w:ind w:right="419" w:firstLine="480"/>
        <w:jc w:val="both"/>
        <w:rPr>
          <w:sz w:val="28"/>
        </w:rPr>
      </w:pPr>
      <w:r>
        <w:rPr>
          <w:sz w:val="28"/>
        </w:rPr>
        <w:t>При анализе перспективного энергопотребления существующих, реконструируемых и намеченных к строительству объектов и их обеспечения энергетическими</w:t>
      </w:r>
      <w:r>
        <w:rPr>
          <w:spacing w:val="-2"/>
          <w:sz w:val="28"/>
        </w:rPr>
        <w:t xml:space="preserve"> </w:t>
      </w:r>
      <w:r>
        <w:rPr>
          <w:sz w:val="28"/>
        </w:rPr>
        <w:t>ресурсами</w:t>
      </w:r>
      <w:r>
        <w:rPr>
          <w:spacing w:val="-2"/>
          <w:sz w:val="28"/>
        </w:rPr>
        <w:t xml:space="preserve"> </w:t>
      </w:r>
      <w:r>
        <w:rPr>
          <w:sz w:val="28"/>
        </w:rPr>
        <w:t>следует</w:t>
      </w:r>
      <w:r>
        <w:rPr>
          <w:spacing w:val="-3"/>
          <w:sz w:val="28"/>
        </w:rPr>
        <w:t xml:space="preserve"> </w:t>
      </w:r>
      <w:r>
        <w:rPr>
          <w:sz w:val="28"/>
        </w:rPr>
        <w:t>предусматривать</w:t>
      </w:r>
      <w:r>
        <w:rPr>
          <w:spacing w:val="-4"/>
          <w:sz w:val="28"/>
        </w:rPr>
        <w:t xml:space="preserve"> </w:t>
      </w:r>
      <w:r>
        <w:rPr>
          <w:sz w:val="28"/>
        </w:rPr>
        <w:t>покрытие</w:t>
      </w:r>
      <w:r>
        <w:rPr>
          <w:spacing w:val="-1"/>
          <w:sz w:val="28"/>
        </w:rPr>
        <w:t xml:space="preserve"> </w:t>
      </w:r>
      <w:r>
        <w:rPr>
          <w:sz w:val="28"/>
        </w:rPr>
        <w:t xml:space="preserve">энергетических потребностей за счет источников </w:t>
      </w:r>
      <w:proofErr w:type="spellStart"/>
      <w:r>
        <w:rPr>
          <w:sz w:val="28"/>
        </w:rPr>
        <w:t>когенерационной</w:t>
      </w:r>
      <w:proofErr w:type="spellEnd"/>
      <w:r>
        <w:rPr>
          <w:sz w:val="28"/>
        </w:rPr>
        <w:t xml:space="preserve"> выработки электрической и тепловой энергии как на объектах большой энергетики (парогазовых и газотурбинных установках и пр.) с разветвленными и протяженными тепловыми сетями, так и на объектах малой (распределенной) энергетики, включая автономные энергоисточники, возобновляемые источники энергии новые </w:t>
      </w:r>
      <w:proofErr w:type="spellStart"/>
      <w:r>
        <w:rPr>
          <w:sz w:val="28"/>
        </w:rPr>
        <w:t>энерготехнологии</w:t>
      </w:r>
      <w:proofErr w:type="spellEnd"/>
      <w:r>
        <w:rPr>
          <w:sz w:val="28"/>
        </w:rPr>
        <w:t xml:space="preserve"> с учетом технико-экономического обоснования.</w:t>
      </w:r>
    </w:p>
    <w:p w14:paraId="060E4B9E" w14:textId="77777777" w:rsidR="00997F6A" w:rsidRDefault="005C48BA">
      <w:pPr>
        <w:pStyle w:val="a6"/>
        <w:numPr>
          <w:ilvl w:val="0"/>
          <w:numId w:val="23"/>
        </w:numPr>
        <w:tabs>
          <w:tab w:val="left" w:pos="1022"/>
        </w:tabs>
        <w:ind w:right="423" w:firstLine="480"/>
        <w:jc w:val="both"/>
        <w:rPr>
          <w:sz w:val="28"/>
        </w:rPr>
      </w:pPr>
      <w:r>
        <w:rPr>
          <w:sz w:val="28"/>
        </w:rPr>
        <w:t>Электроснабжение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14:paraId="6D77AB09" w14:textId="77777777" w:rsidR="00997F6A" w:rsidRDefault="005C48BA">
      <w:pPr>
        <w:pStyle w:val="a6"/>
        <w:numPr>
          <w:ilvl w:val="0"/>
          <w:numId w:val="23"/>
        </w:numPr>
        <w:tabs>
          <w:tab w:val="left" w:pos="974"/>
        </w:tabs>
        <w:spacing w:before="61"/>
        <w:ind w:right="419" w:firstLine="480"/>
        <w:jc w:val="both"/>
        <w:rPr>
          <w:sz w:val="28"/>
        </w:rPr>
      </w:pPr>
      <w:r>
        <w:rPr>
          <w:sz w:val="28"/>
        </w:rPr>
        <w:t>Размещение новых тепловых электростанций на территории сельских поселений допускается в производственных, коммунальных зонах и зонах инженерной инфраструктуры вблизи центров нагрузок.</w:t>
      </w:r>
    </w:p>
    <w:p w14:paraId="22E972C8" w14:textId="77777777" w:rsidR="00997F6A" w:rsidRDefault="005C48BA">
      <w:pPr>
        <w:pStyle w:val="a3"/>
        <w:spacing w:before="3"/>
        <w:ind w:right="420"/>
      </w:pPr>
      <w:r>
        <w:t>Размеры санитарно-защитных зон от тепловых электростанций до границ жилой</w:t>
      </w:r>
      <w:r>
        <w:rPr>
          <w:spacing w:val="80"/>
          <w:w w:val="150"/>
        </w:rPr>
        <w:t xml:space="preserve"> </w:t>
      </w:r>
      <w:r>
        <w:t>и</w:t>
      </w:r>
      <w:r>
        <w:rPr>
          <w:spacing w:val="80"/>
          <w:w w:val="150"/>
        </w:rPr>
        <w:t xml:space="preserve"> </w:t>
      </w:r>
      <w:r>
        <w:t>общественной</w:t>
      </w:r>
      <w:r>
        <w:rPr>
          <w:spacing w:val="80"/>
          <w:w w:val="150"/>
        </w:rPr>
        <w:t xml:space="preserve"> </w:t>
      </w:r>
      <w:r>
        <w:t>застройки</w:t>
      </w:r>
      <w:r>
        <w:rPr>
          <w:spacing w:val="80"/>
          <w:w w:val="150"/>
        </w:rPr>
        <w:t xml:space="preserve"> </w:t>
      </w:r>
      <w:r>
        <w:t>следует</w:t>
      </w:r>
      <w:r>
        <w:rPr>
          <w:spacing w:val="80"/>
          <w:w w:val="150"/>
        </w:rPr>
        <w:t xml:space="preserve"> </w:t>
      </w:r>
      <w:r>
        <w:t>определять</w:t>
      </w:r>
      <w:r>
        <w:rPr>
          <w:spacing w:val="80"/>
          <w:w w:val="150"/>
        </w:rPr>
        <w:t xml:space="preserve"> </w:t>
      </w:r>
      <w:r>
        <w:t>с</w:t>
      </w:r>
      <w:r>
        <w:rPr>
          <w:spacing w:val="80"/>
          <w:w w:val="150"/>
        </w:rPr>
        <w:t xml:space="preserve"> </w:t>
      </w:r>
      <w:r>
        <w:t>учетом требований</w:t>
      </w:r>
      <w:r>
        <w:rPr>
          <w:spacing w:val="-1"/>
        </w:rPr>
        <w:t xml:space="preserve"> </w:t>
      </w:r>
      <w:r>
        <w:t>СанПиН</w:t>
      </w:r>
      <w:r>
        <w:rPr>
          <w:spacing w:val="40"/>
        </w:rPr>
        <w:t xml:space="preserve"> </w:t>
      </w:r>
      <w:r>
        <w:t>2.2.1/2.1.1.1200-03 и</w:t>
      </w:r>
      <w:r>
        <w:rPr>
          <w:spacing w:val="40"/>
        </w:rPr>
        <w:t xml:space="preserve"> </w:t>
      </w:r>
      <w:r>
        <w:t>подтверждением</w:t>
      </w:r>
      <w:r>
        <w:rPr>
          <w:spacing w:val="40"/>
        </w:rPr>
        <w:t xml:space="preserve"> </w:t>
      </w:r>
      <w:r>
        <w:t>расчетами рассеивания в атмосферном воздухе вредных веществ, содержащихся в выбросах.</w:t>
      </w:r>
      <w:r w:rsidR="00162207">
        <w:t xml:space="preserve"> </w:t>
      </w:r>
      <w:r>
        <w:t>Допускается реконструкция существующих тепловых</w:t>
      </w:r>
      <w:r>
        <w:rPr>
          <w:spacing w:val="40"/>
        </w:rPr>
        <w:t xml:space="preserve"> </w:t>
      </w:r>
      <w:r>
        <w:rPr>
          <w:spacing w:val="-2"/>
        </w:rPr>
        <w:t>электростанций.</w:t>
      </w:r>
    </w:p>
    <w:p w14:paraId="70E51588" w14:textId="77777777" w:rsidR="00997F6A" w:rsidRDefault="005C48BA">
      <w:pPr>
        <w:pStyle w:val="a6"/>
        <w:numPr>
          <w:ilvl w:val="0"/>
          <w:numId w:val="23"/>
        </w:numPr>
        <w:tabs>
          <w:tab w:val="left" w:pos="945"/>
        </w:tabs>
        <w:ind w:right="422" w:firstLine="480"/>
        <w:jc w:val="both"/>
        <w:rPr>
          <w:sz w:val="28"/>
        </w:rPr>
      </w:pPr>
      <w:r>
        <w:rPr>
          <w:sz w:val="28"/>
        </w:rPr>
        <w:t>При размещении высоковольтных линий электропередачи, в том числе транзитных,</w:t>
      </w:r>
      <w:r>
        <w:rPr>
          <w:spacing w:val="24"/>
          <w:sz w:val="28"/>
        </w:rPr>
        <w:t xml:space="preserve"> </w:t>
      </w:r>
      <w:r>
        <w:rPr>
          <w:sz w:val="28"/>
        </w:rPr>
        <w:t>напряжением</w:t>
      </w:r>
      <w:r>
        <w:rPr>
          <w:spacing w:val="25"/>
          <w:sz w:val="28"/>
        </w:rPr>
        <w:t xml:space="preserve"> </w:t>
      </w:r>
      <w:r>
        <w:rPr>
          <w:sz w:val="28"/>
        </w:rPr>
        <w:t>110</w:t>
      </w:r>
      <w:r>
        <w:rPr>
          <w:spacing w:val="23"/>
          <w:sz w:val="28"/>
        </w:rPr>
        <w:t xml:space="preserve"> </w:t>
      </w:r>
      <w:proofErr w:type="spellStart"/>
      <w:r>
        <w:rPr>
          <w:sz w:val="28"/>
        </w:rPr>
        <w:t>кВ</w:t>
      </w:r>
      <w:proofErr w:type="spellEnd"/>
      <w:r>
        <w:rPr>
          <w:spacing w:val="21"/>
          <w:sz w:val="28"/>
        </w:rPr>
        <w:t xml:space="preserve"> </w:t>
      </w:r>
      <w:r>
        <w:rPr>
          <w:sz w:val="28"/>
        </w:rPr>
        <w:t>и</w:t>
      </w:r>
      <w:r>
        <w:rPr>
          <w:spacing w:val="27"/>
          <w:sz w:val="28"/>
        </w:rPr>
        <w:t xml:space="preserve"> </w:t>
      </w:r>
      <w:r>
        <w:rPr>
          <w:sz w:val="28"/>
        </w:rPr>
        <w:t>выше</w:t>
      </w:r>
      <w:r>
        <w:rPr>
          <w:spacing w:val="24"/>
          <w:sz w:val="28"/>
        </w:rPr>
        <w:t xml:space="preserve"> </w:t>
      </w:r>
      <w:r>
        <w:rPr>
          <w:sz w:val="28"/>
        </w:rPr>
        <w:t>следует</w:t>
      </w:r>
      <w:r>
        <w:rPr>
          <w:spacing w:val="22"/>
          <w:sz w:val="28"/>
        </w:rPr>
        <w:t xml:space="preserve"> </w:t>
      </w:r>
      <w:r>
        <w:rPr>
          <w:sz w:val="28"/>
        </w:rPr>
        <w:t>соблюдать</w:t>
      </w:r>
      <w:r>
        <w:rPr>
          <w:spacing w:val="26"/>
          <w:sz w:val="28"/>
        </w:rPr>
        <w:t xml:space="preserve"> </w:t>
      </w:r>
      <w:r>
        <w:rPr>
          <w:sz w:val="28"/>
        </w:rPr>
        <w:t>требования</w:t>
      </w:r>
      <w:r>
        <w:rPr>
          <w:spacing w:val="3"/>
          <w:sz w:val="28"/>
        </w:rPr>
        <w:t xml:space="preserve"> </w:t>
      </w:r>
      <w:r>
        <w:rPr>
          <w:spacing w:val="-5"/>
          <w:sz w:val="28"/>
        </w:rPr>
        <w:t>ПУЭ</w:t>
      </w:r>
    </w:p>
    <w:p w14:paraId="1F77E90F" w14:textId="77777777" w:rsidR="00997F6A" w:rsidRDefault="005C48BA">
      <w:pPr>
        <w:pStyle w:val="a3"/>
        <w:spacing w:line="321" w:lineRule="exact"/>
        <w:ind w:firstLine="0"/>
      </w:pPr>
      <w:r>
        <w:t>«Правила</w:t>
      </w:r>
      <w:r>
        <w:rPr>
          <w:spacing w:val="-4"/>
        </w:rPr>
        <w:t xml:space="preserve"> </w:t>
      </w:r>
      <w:r>
        <w:t>устройства</w:t>
      </w:r>
      <w:r>
        <w:rPr>
          <w:spacing w:val="-8"/>
        </w:rPr>
        <w:t xml:space="preserve"> </w:t>
      </w:r>
      <w:r>
        <w:t>электроустановок»</w:t>
      </w:r>
      <w:r>
        <w:rPr>
          <w:spacing w:val="-7"/>
        </w:rPr>
        <w:t xml:space="preserve"> </w:t>
      </w:r>
      <w:r>
        <w:t>(6-е</w:t>
      </w:r>
      <w:r>
        <w:rPr>
          <w:spacing w:val="-8"/>
        </w:rPr>
        <w:t xml:space="preserve"> </w:t>
      </w:r>
      <w:r>
        <w:t>и</w:t>
      </w:r>
      <w:r>
        <w:rPr>
          <w:spacing w:val="-9"/>
        </w:rPr>
        <w:t xml:space="preserve"> </w:t>
      </w:r>
      <w:r>
        <w:t>7-е</w:t>
      </w:r>
      <w:r>
        <w:rPr>
          <w:spacing w:val="-8"/>
        </w:rPr>
        <w:t xml:space="preserve"> </w:t>
      </w:r>
      <w:r>
        <w:rPr>
          <w:spacing w:val="-2"/>
        </w:rPr>
        <w:t>изд.).</w:t>
      </w:r>
    </w:p>
    <w:p w14:paraId="5634B898" w14:textId="77777777" w:rsidR="00997F6A" w:rsidRDefault="005C48BA">
      <w:pPr>
        <w:pStyle w:val="a3"/>
        <w:ind w:right="423" w:firstLine="552"/>
      </w:pPr>
      <w:r>
        <w:t>Ширина коридора высоковольтных линий и допустимый режим его использования определяются в соответствии с</w:t>
      </w:r>
      <w:r>
        <w:rPr>
          <w:spacing w:val="-2"/>
        </w:rPr>
        <w:t xml:space="preserve"> </w:t>
      </w:r>
      <w:r>
        <w:t>постановление Правительства РФ</w:t>
      </w:r>
      <w:r>
        <w:rPr>
          <w:spacing w:val="-6"/>
        </w:rPr>
        <w:t xml:space="preserve"> </w:t>
      </w:r>
      <w:r>
        <w:t>«О</w:t>
      </w:r>
      <w:r>
        <w:rPr>
          <w:spacing w:val="-6"/>
        </w:rPr>
        <w:t xml:space="preserve"> </w:t>
      </w:r>
      <w:r>
        <w:t>порядке</w:t>
      </w:r>
      <w:r>
        <w:rPr>
          <w:spacing w:val="-6"/>
        </w:rPr>
        <w:t xml:space="preserve"> </w:t>
      </w:r>
      <w:r>
        <w:t>установления</w:t>
      </w:r>
      <w:r>
        <w:rPr>
          <w:spacing w:val="-5"/>
        </w:rPr>
        <w:t xml:space="preserve"> </w:t>
      </w:r>
      <w:r>
        <w:t>охранных</w:t>
      </w:r>
      <w:r>
        <w:rPr>
          <w:spacing w:val="-7"/>
        </w:rPr>
        <w:t xml:space="preserve"> </w:t>
      </w:r>
      <w:r>
        <w:t>зон</w:t>
      </w:r>
      <w:r>
        <w:rPr>
          <w:spacing w:val="-7"/>
        </w:rPr>
        <w:t xml:space="preserve"> </w:t>
      </w:r>
      <w:r>
        <w:t>объектов</w:t>
      </w:r>
      <w:r>
        <w:rPr>
          <w:spacing w:val="-8"/>
        </w:rPr>
        <w:t xml:space="preserve"> </w:t>
      </w:r>
      <w:r>
        <w:t>электросетевого</w:t>
      </w:r>
      <w:r>
        <w:rPr>
          <w:spacing w:val="-2"/>
        </w:rPr>
        <w:t xml:space="preserve"> </w:t>
      </w:r>
      <w:r>
        <w:t>хозяйства и особых условий использования земельных участков, расположенных в границах таких зон</w:t>
      </w:r>
      <w:r>
        <w:rPr>
          <w:color w:val="434343"/>
        </w:rPr>
        <w:t>».</w:t>
      </w:r>
    </w:p>
    <w:p w14:paraId="3F9A7862" w14:textId="77777777" w:rsidR="00997F6A" w:rsidRDefault="005C48BA">
      <w:pPr>
        <w:pStyle w:val="a6"/>
        <w:numPr>
          <w:ilvl w:val="0"/>
          <w:numId w:val="23"/>
        </w:numPr>
        <w:tabs>
          <w:tab w:val="left" w:pos="1046"/>
        </w:tabs>
        <w:spacing w:before="1"/>
        <w:ind w:right="423" w:firstLine="480"/>
        <w:jc w:val="both"/>
        <w:rPr>
          <w:sz w:val="28"/>
        </w:rPr>
      </w:pPr>
      <w:r>
        <w:rPr>
          <w:sz w:val="28"/>
        </w:rPr>
        <w:t xml:space="preserve">Прокладку электрических сетей напряжением 110 </w:t>
      </w:r>
      <w:proofErr w:type="spellStart"/>
      <w:r>
        <w:rPr>
          <w:sz w:val="28"/>
        </w:rPr>
        <w:t>кВ</w:t>
      </w:r>
      <w:proofErr w:type="spellEnd"/>
      <w:r>
        <w:rPr>
          <w:sz w:val="28"/>
        </w:rPr>
        <w:t xml:space="preserve"> и выше к понизительным подстанциям глубокого ввода в пределах жилых и общественно-деловых,</w:t>
      </w:r>
      <w:r>
        <w:rPr>
          <w:spacing w:val="80"/>
          <w:w w:val="150"/>
          <w:sz w:val="28"/>
        </w:rPr>
        <w:t xml:space="preserve"> </w:t>
      </w:r>
      <w:r>
        <w:rPr>
          <w:sz w:val="28"/>
        </w:rPr>
        <w:t>а</w:t>
      </w:r>
      <w:r>
        <w:rPr>
          <w:spacing w:val="80"/>
          <w:w w:val="150"/>
          <w:sz w:val="28"/>
        </w:rPr>
        <w:t xml:space="preserve"> </w:t>
      </w:r>
      <w:r>
        <w:rPr>
          <w:sz w:val="28"/>
        </w:rPr>
        <w:t>также</w:t>
      </w:r>
      <w:r>
        <w:rPr>
          <w:spacing w:val="80"/>
          <w:w w:val="150"/>
          <w:sz w:val="28"/>
        </w:rPr>
        <w:t xml:space="preserve"> </w:t>
      </w:r>
      <w:r>
        <w:rPr>
          <w:sz w:val="28"/>
        </w:rPr>
        <w:t>курортных</w:t>
      </w:r>
      <w:r>
        <w:rPr>
          <w:spacing w:val="80"/>
          <w:w w:val="150"/>
          <w:sz w:val="28"/>
        </w:rPr>
        <w:t xml:space="preserve"> </w:t>
      </w:r>
      <w:r>
        <w:rPr>
          <w:sz w:val="28"/>
        </w:rPr>
        <w:t>зон</w:t>
      </w:r>
      <w:r>
        <w:rPr>
          <w:spacing w:val="80"/>
          <w:w w:val="150"/>
          <w:sz w:val="28"/>
        </w:rPr>
        <w:t xml:space="preserve"> </w:t>
      </w:r>
      <w:r>
        <w:rPr>
          <w:sz w:val="28"/>
        </w:rPr>
        <w:t>следует</w:t>
      </w:r>
      <w:r>
        <w:rPr>
          <w:spacing w:val="80"/>
          <w:w w:val="150"/>
          <w:sz w:val="28"/>
        </w:rPr>
        <w:t xml:space="preserve"> </w:t>
      </w:r>
      <w:r>
        <w:rPr>
          <w:sz w:val="28"/>
        </w:rPr>
        <w:t>предусматривать по ПУЭ «Правила устройства электроустановок» (6-е и 7-е изд.).</w:t>
      </w:r>
    </w:p>
    <w:p w14:paraId="24092749" w14:textId="77777777" w:rsidR="00997F6A" w:rsidRDefault="005C48BA">
      <w:pPr>
        <w:pStyle w:val="a6"/>
        <w:numPr>
          <w:ilvl w:val="0"/>
          <w:numId w:val="23"/>
        </w:numPr>
        <w:tabs>
          <w:tab w:val="left" w:pos="1012"/>
        </w:tabs>
        <w:ind w:right="422" w:firstLine="480"/>
        <w:jc w:val="both"/>
        <w:rPr>
          <w:sz w:val="28"/>
        </w:rPr>
      </w:pPr>
      <w:r>
        <w:rPr>
          <w:sz w:val="28"/>
        </w:rPr>
        <w:t>Во всех территориальных зонах сельских населенных пунктов при застройке</w:t>
      </w:r>
      <w:r>
        <w:rPr>
          <w:spacing w:val="-2"/>
          <w:sz w:val="28"/>
        </w:rPr>
        <w:t xml:space="preserve"> </w:t>
      </w:r>
      <w:r>
        <w:rPr>
          <w:sz w:val="28"/>
        </w:rPr>
        <w:t>зданиями в</w:t>
      </w:r>
      <w:r>
        <w:rPr>
          <w:spacing w:val="-4"/>
          <w:sz w:val="28"/>
        </w:rPr>
        <w:t xml:space="preserve"> </w:t>
      </w:r>
      <w:r>
        <w:rPr>
          <w:sz w:val="28"/>
        </w:rPr>
        <w:t>четыре</w:t>
      </w:r>
      <w:r>
        <w:rPr>
          <w:spacing w:val="-2"/>
          <w:sz w:val="28"/>
        </w:rPr>
        <w:t xml:space="preserve"> </w:t>
      </w:r>
      <w:r>
        <w:rPr>
          <w:sz w:val="28"/>
        </w:rPr>
        <w:t>этажа</w:t>
      </w:r>
      <w:r>
        <w:rPr>
          <w:spacing w:val="-2"/>
          <w:sz w:val="28"/>
        </w:rPr>
        <w:t xml:space="preserve"> </w:t>
      </w:r>
      <w:r>
        <w:rPr>
          <w:sz w:val="28"/>
        </w:rPr>
        <w:t>и</w:t>
      </w:r>
      <w:r>
        <w:rPr>
          <w:spacing w:val="-3"/>
          <w:sz w:val="28"/>
        </w:rPr>
        <w:t xml:space="preserve"> </w:t>
      </w:r>
      <w:r>
        <w:rPr>
          <w:sz w:val="28"/>
        </w:rPr>
        <w:t>выше</w:t>
      </w:r>
      <w:r>
        <w:rPr>
          <w:spacing w:val="-2"/>
          <w:sz w:val="28"/>
        </w:rPr>
        <w:t xml:space="preserve"> </w:t>
      </w:r>
      <w:r>
        <w:rPr>
          <w:sz w:val="28"/>
        </w:rPr>
        <w:t>электрические</w:t>
      </w:r>
      <w:r>
        <w:rPr>
          <w:spacing w:val="-2"/>
          <w:sz w:val="28"/>
        </w:rPr>
        <w:t xml:space="preserve"> </w:t>
      </w:r>
      <w:r>
        <w:rPr>
          <w:sz w:val="28"/>
        </w:rPr>
        <w:t>сети</w:t>
      </w:r>
      <w:r>
        <w:rPr>
          <w:spacing w:val="-3"/>
          <w:sz w:val="28"/>
        </w:rPr>
        <w:t xml:space="preserve"> </w:t>
      </w:r>
      <w:r>
        <w:rPr>
          <w:sz w:val="28"/>
        </w:rPr>
        <w:t>напряжением</w:t>
      </w:r>
      <w:r>
        <w:rPr>
          <w:spacing w:val="-1"/>
          <w:sz w:val="28"/>
        </w:rPr>
        <w:t xml:space="preserve"> </w:t>
      </w:r>
      <w:r>
        <w:rPr>
          <w:sz w:val="28"/>
        </w:rPr>
        <w:t xml:space="preserve">20 </w:t>
      </w:r>
      <w:proofErr w:type="spellStart"/>
      <w:r>
        <w:rPr>
          <w:sz w:val="28"/>
        </w:rPr>
        <w:t>кВ</w:t>
      </w:r>
      <w:proofErr w:type="spellEnd"/>
      <w:r>
        <w:rPr>
          <w:sz w:val="28"/>
        </w:rPr>
        <w:t xml:space="preserve"> и выше (на территории курортных зон - сети всех напряжений) следует предусматривать кабельными линиями.</w:t>
      </w:r>
    </w:p>
    <w:p w14:paraId="0E34F3A3" w14:textId="77777777" w:rsidR="00997F6A" w:rsidRDefault="005C48BA">
      <w:pPr>
        <w:pStyle w:val="a6"/>
        <w:numPr>
          <w:ilvl w:val="0"/>
          <w:numId w:val="23"/>
        </w:numPr>
        <w:tabs>
          <w:tab w:val="left" w:pos="1032"/>
        </w:tabs>
        <w:ind w:right="419" w:firstLine="480"/>
        <w:jc w:val="both"/>
        <w:rPr>
          <w:sz w:val="28"/>
        </w:rPr>
      </w:pPr>
      <w:r>
        <w:rPr>
          <w:sz w:val="28"/>
        </w:rPr>
        <w:t xml:space="preserve">При размещении отдельно стоящих распределительных пунктов и трансформаторных подстанций напряжением 6-20 </w:t>
      </w:r>
      <w:proofErr w:type="spellStart"/>
      <w:r>
        <w:rPr>
          <w:sz w:val="28"/>
        </w:rPr>
        <w:t>кВ</w:t>
      </w:r>
      <w:proofErr w:type="spellEnd"/>
      <w:r>
        <w:rPr>
          <w:sz w:val="28"/>
        </w:rPr>
        <w:t xml:space="preserve"> расстояние от них до</w:t>
      </w:r>
      <w:r>
        <w:rPr>
          <w:spacing w:val="40"/>
          <w:sz w:val="28"/>
        </w:rPr>
        <w:t xml:space="preserve"> </w:t>
      </w:r>
      <w:r>
        <w:rPr>
          <w:sz w:val="28"/>
        </w:rPr>
        <w:t>окон жилых домов и общественных зданий следует принимать с учетом допустимых уровней шума и вибрации, но не менее 10 м.</w:t>
      </w:r>
    </w:p>
    <w:p w14:paraId="20737F12" w14:textId="77777777" w:rsidR="00997F6A" w:rsidRDefault="005C48BA">
      <w:pPr>
        <w:pStyle w:val="a6"/>
        <w:numPr>
          <w:ilvl w:val="0"/>
          <w:numId w:val="23"/>
        </w:numPr>
        <w:tabs>
          <w:tab w:val="left" w:pos="940"/>
        </w:tabs>
        <w:ind w:right="422" w:firstLine="480"/>
        <w:jc w:val="both"/>
        <w:rPr>
          <w:sz w:val="28"/>
        </w:rPr>
      </w:pPr>
      <w:r>
        <w:rPr>
          <w:sz w:val="28"/>
        </w:rPr>
        <w:t>Укрупненные показатели электропотребления допускается принимать в соответствии с таблицей 75.</w:t>
      </w:r>
    </w:p>
    <w:p w14:paraId="09DE9AA0" w14:textId="77777777" w:rsidR="00997F6A" w:rsidRDefault="005C48BA">
      <w:pPr>
        <w:pStyle w:val="a3"/>
        <w:spacing w:before="321"/>
        <w:ind w:left="846" w:firstLine="0"/>
        <w:jc w:val="left"/>
      </w:pPr>
      <w:r>
        <w:t>Таблица</w:t>
      </w:r>
      <w:r>
        <w:rPr>
          <w:spacing w:val="58"/>
        </w:rPr>
        <w:t xml:space="preserve"> </w:t>
      </w:r>
      <w:r>
        <w:t>75.</w:t>
      </w:r>
      <w:r>
        <w:rPr>
          <w:spacing w:val="-4"/>
        </w:rPr>
        <w:t xml:space="preserve"> </w:t>
      </w:r>
      <w:r>
        <w:t>Укрупненные</w:t>
      </w:r>
      <w:r>
        <w:rPr>
          <w:spacing w:val="-6"/>
        </w:rPr>
        <w:t xml:space="preserve"> </w:t>
      </w:r>
      <w:r>
        <w:t>показатели</w:t>
      </w:r>
      <w:r>
        <w:rPr>
          <w:spacing w:val="-7"/>
        </w:rPr>
        <w:t xml:space="preserve"> </w:t>
      </w:r>
      <w:r>
        <w:rPr>
          <w:spacing w:val="-2"/>
        </w:rPr>
        <w:t>электропотребления</w:t>
      </w:r>
    </w:p>
    <w:p w14:paraId="3BDEB1BC" w14:textId="77777777" w:rsidR="00997F6A" w:rsidRDefault="00997F6A">
      <w:pPr>
        <w:pStyle w:val="a3"/>
        <w:spacing w:before="3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38"/>
        <w:gridCol w:w="2602"/>
        <w:gridCol w:w="2300"/>
      </w:tblGrid>
      <w:tr w:rsidR="00997F6A" w14:paraId="4D020DEF" w14:textId="77777777">
        <w:trPr>
          <w:trHeight w:val="1012"/>
        </w:trPr>
        <w:tc>
          <w:tcPr>
            <w:tcW w:w="4738" w:type="dxa"/>
          </w:tcPr>
          <w:p w14:paraId="69554951" w14:textId="77777777" w:rsidR="00997F6A" w:rsidRDefault="005C48BA">
            <w:pPr>
              <w:pStyle w:val="TableParagraph"/>
              <w:spacing w:line="244" w:lineRule="exact"/>
              <w:ind w:left="78"/>
            </w:pPr>
            <w:r>
              <w:t>Степень</w:t>
            </w:r>
            <w:r>
              <w:rPr>
                <w:spacing w:val="-9"/>
              </w:rPr>
              <w:t xml:space="preserve"> </w:t>
            </w:r>
            <w:r>
              <w:t>благоустройства</w:t>
            </w:r>
            <w:r>
              <w:rPr>
                <w:spacing w:val="-6"/>
              </w:rPr>
              <w:t xml:space="preserve"> </w:t>
            </w:r>
            <w:r>
              <w:rPr>
                <w:spacing w:val="-2"/>
              </w:rPr>
              <w:t>поселений</w:t>
            </w:r>
          </w:p>
        </w:tc>
        <w:tc>
          <w:tcPr>
            <w:tcW w:w="2602" w:type="dxa"/>
          </w:tcPr>
          <w:p w14:paraId="07EAA855" w14:textId="77777777" w:rsidR="00997F6A" w:rsidRDefault="005C48BA">
            <w:pPr>
              <w:pStyle w:val="TableParagraph"/>
              <w:spacing w:line="242" w:lineRule="auto"/>
              <w:ind w:left="78"/>
            </w:pPr>
            <w:r>
              <w:rPr>
                <w:spacing w:val="-2"/>
              </w:rPr>
              <w:t xml:space="preserve">Электропотребление, </w:t>
            </w:r>
            <w:proofErr w:type="spellStart"/>
            <w:r>
              <w:t>кВт·ч</w:t>
            </w:r>
            <w:proofErr w:type="spellEnd"/>
            <w:r>
              <w:t>/год на 1 чел.</w:t>
            </w:r>
          </w:p>
        </w:tc>
        <w:tc>
          <w:tcPr>
            <w:tcW w:w="2300" w:type="dxa"/>
          </w:tcPr>
          <w:p w14:paraId="50487AAD" w14:textId="77777777" w:rsidR="00997F6A" w:rsidRDefault="005C48BA">
            <w:pPr>
              <w:pStyle w:val="TableParagraph"/>
              <w:spacing w:line="242" w:lineRule="auto"/>
              <w:ind w:left="73" w:right="774"/>
            </w:pPr>
            <w:r>
              <w:rPr>
                <w:spacing w:val="-2"/>
              </w:rPr>
              <w:t>Использование максимума</w:t>
            </w:r>
          </w:p>
          <w:p w14:paraId="079728BA" w14:textId="77777777" w:rsidR="00997F6A" w:rsidRDefault="005C48BA">
            <w:pPr>
              <w:pStyle w:val="TableParagraph"/>
              <w:spacing w:line="250" w:lineRule="exact"/>
              <w:ind w:left="73" w:right="774"/>
            </w:pPr>
            <w:r>
              <w:rPr>
                <w:spacing w:val="-2"/>
              </w:rPr>
              <w:t xml:space="preserve">электрической </w:t>
            </w:r>
            <w:r>
              <w:t>нагрузки,</w:t>
            </w:r>
            <w:r>
              <w:rPr>
                <w:spacing w:val="-14"/>
              </w:rPr>
              <w:t xml:space="preserve"> </w:t>
            </w:r>
            <w:r>
              <w:t>ч/год</w:t>
            </w:r>
          </w:p>
        </w:tc>
      </w:tr>
      <w:tr w:rsidR="00997F6A" w14:paraId="577AFDEB" w14:textId="77777777">
        <w:trPr>
          <w:trHeight w:val="253"/>
        </w:trPr>
        <w:tc>
          <w:tcPr>
            <w:tcW w:w="4738" w:type="dxa"/>
          </w:tcPr>
          <w:p w14:paraId="62DD63A9" w14:textId="77777777" w:rsidR="00997F6A" w:rsidRDefault="005C48BA">
            <w:pPr>
              <w:pStyle w:val="TableParagraph"/>
              <w:spacing w:line="234" w:lineRule="exact"/>
              <w:ind w:left="78"/>
            </w:pPr>
            <w:r>
              <w:t>Сельские</w:t>
            </w:r>
            <w:r>
              <w:rPr>
                <w:spacing w:val="-10"/>
              </w:rPr>
              <w:t xml:space="preserve"> </w:t>
            </w:r>
            <w:r>
              <w:t>поселения</w:t>
            </w:r>
            <w:r>
              <w:rPr>
                <w:spacing w:val="-4"/>
              </w:rPr>
              <w:t xml:space="preserve"> </w:t>
            </w:r>
            <w:r>
              <w:t>(без</w:t>
            </w:r>
            <w:r>
              <w:rPr>
                <w:spacing w:val="-4"/>
              </w:rPr>
              <w:t xml:space="preserve"> </w:t>
            </w:r>
            <w:r>
              <w:rPr>
                <w:spacing w:val="-2"/>
              </w:rPr>
              <w:t>кондиционеров):</w:t>
            </w:r>
          </w:p>
        </w:tc>
        <w:tc>
          <w:tcPr>
            <w:tcW w:w="2602" w:type="dxa"/>
          </w:tcPr>
          <w:p w14:paraId="6245426E" w14:textId="77777777" w:rsidR="00997F6A" w:rsidRDefault="00997F6A">
            <w:pPr>
              <w:pStyle w:val="TableParagraph"/>
              <w:rPr>
                <w:sz w:val="18"/>
              </w:rPr>
            </w:pPr>
          </w:p>
        </w:tc>
        <w:tc>
          <w:tcPr>
            <w:tcW w:w="2300" w:type="dxa"/>
          </w:tcPr>
          <w:p w14:paraId="16124F5A" w14:textId="77777777" w:rsidR="00997F6A" w:rsidRDefault="00997F6A">
            <w:pPr>
              <w:pStyle w:val="TableParagraph"/>
              <w:rPr>
                <w:sz w:val="18"/>
              </w:rPr>
            </w:pPr>
          </w:p>
        </w:tc>
      </w:tr>
      <w:tr w:rsidR="00997F6A" w14:paraId="2377E257" w14:textId="77777777">
        <w:trPr>
          <w:trHeight w:val="503"/>
        </w:trPr>
        <w:tc>
          <w:tcPr>
            <w:tcW w:w="4738" w:type="dxa"/>
          </w:tcPr>
          <w:p w14:paraId="246C127D" w14:textId="77777777" w:rsidR="00997F6A" w:rsidRDefault="005C48BA">
            <w:pPr>
              <w:pStyle w:val="TableParagraph"/>
              <w:tabs>
                <w:tab w:val="left" w:pos="602"/>
                <w:tab w:val="left" w:pos="1273"/>
                <w:tab w:val="left" w:pos="3179"/>
              </w:tabs>
              <w:spacing w:line="244" w:lineRule="exact"/>
              <w:ind w:left="78"/>
            </w:pPr>
            <w:r>
              <w:rPr>
                <w:spacing w:val="-10"/>
              </w:rPr>
              <w:t>-</w:t>
            </w:r>
            <w:r>
              <w:tab/>
            </w:r>
            <w:r>
              <w:rPr>
                <w:spacing w:val="-5"/>
              </w:rPr>
              <w:t>не</w:t>
            </w:r>
            <w:r>
              <w:tab/>
            </w:r>
            <w:r>
              <w:rPr>
                <w:spacing w:val="-2"/>
              </w:rPr>
              <w:t>оборудованные</w:t>
            </w:r>
            <w:r>
              <w:tab/>
            </w:r>
            <w:r>
              <w:rPr>
                <w:spacing w:val="-2"/>
              </w:rPr>
              <w:t>стационарными</w:t>
            </w:r>
          </w:p>
          <w:p w14:paraId="610E1163" w14:textId="77777777" w:rsidR="00997F6A" w:rsidRDefault="005C48BA">
            <w:pPr>
              <w:pStyle w:val="TableParagraph"/>
              <w:spacing w:before="1" w:line="238" w:lineRule="exact"/>
              <w:ind w:left="78"/>
            </w:pPr>
            <w:r>
              <w:rPr>
                <w:spacing w:val="-2"/>
              </w:rPr>
              <w:t>электроплитами</w:t>
            </w:r>
          </w:p>
        </w:tc>
        <w:tc>
          <w:tcPr>
            <w:tcW w:w="2602" w:type="dxa"/>
          </w:tcPr>
          <w:p w14:paraId="73BDE3D8" w14:textId="77777777" w:rsidR="00997F6A" w:rsidRDefault="005C48BA">
            <w:pPr>
              <w:pStyle w:val="TableParagraph"/>
              <w:spacing w:line="244" w:lineRule="exact"/>
              <w:ind w:left="78"/>
            </w:pPr>
            <w:r>
              <w:rPr>
                <w:spacing w:val="-5"/>
              </w:rPr>
              <w:t>950</w:t>
            </w:r>
          </w:p>
        </w:tc>
        <w:tc>
          <w:tcPr>
            <w:tcW w:w="2300" w:type="dxa"/>
          </w:tcPr>
          <w:p w14:paraId="56DAD05A" w14:textId="77777777" w:rsidR="00997F6A" w:rsidRDefault="005C48BA">
            <w:pPr>
              <w:pStyle w:val="TableParagraph"/>
              <w:spacing w:line="244" w:lineRule="exact"/>
              <w:ind w:left="73"/>
            </w:pPr>
            <w:r>
              <w:rPr>
                <w:spacing w:val="-4"/>
              </w:rPr>
              <w:t>4100</w:t>
            </w:r>
          </w:p>
        </w:tc>
      </w:tr>
      <w:tr w:rsidR="00997F6A" w14:paraId="64685B13" w14:textId="77777777">
        <w:trPr>
          <w:trHeight w:val="508"/>
        </w:trPr>
        <w:tc>
          <w:tcPr>
            <w:tcW w:w="4738" w:type="dxa"/>
          </w:tcPr>
          <w:p w14:paraId="4932EEAF" w14:textId="77777777" w:rsidR="00997F6A" w:rsidRDefault="005C48BA">
            <w:pPr>
              <w:pStyle w:val="TableParagraph"/>
              <w:tabs>
                <w:tab w:val="left" w:pos="938"/>
                <w:tab w:val="left" w:pos="3179"/>
              </w:tabs>
              <w:spacing w:line="244" w:lineRule="exact"/>
              <w:ind w:left="78"/>
            </w:pPr>
            <w:r>
              <w:rPr>
                <w:spacing w:val="-10"/>
              </w:rPr>
              <w:t>-</w:t>
            </w:r>
            <w:r>
              <w:tab/>
            </w:r>
            <w:r>
              <w:rPr>
                <w:spacing w:val="-2"/>
              </w:rPr>
              <w:t>оборудованные</w:t>
            </w:r>
            <w:r>
              <w:tab/>
            </w:r>
            <w:r>
              <w:rPr>
                <w:spacing w:val="-2"/>
              </w:rPr>
              <w:t>стационарными</w:t>
            </w:r>
          </w:p>
          <w:p w14:paraId="41FB8990" w14:textId="77777777" w:rsidR="00997F6A" w:rsidRDefault="005C48BA">
            <w:pPr>
              <w:pStyle w:val="TableParagraph"/>
              <w:spacing w:before="1" w:line="243" w:lineRule="exact"/>
              <w:ind w:left="78"/>
            </w:pPr>
            <w:r>
              <w:t>электроплитами</w:t>
            </w:r>
            <w:r>
              <w:rPr>
                <w:spacing w:val="-6"/>
              </w:rPr>
              <w:t xml:space="preserve"> </w:t>
            </w:r>
            <w:r>
              <w:t>(100%</w:t>
            </w:r>
            <w:r>
              <w:rPr>
                <w:spacing w:val="-4"/>
              </w:rPr>
              <w:t xml:space="preserve"> </w:t>
            </w:r>
            <w:r>
              <w:rPr>
                <w:spacing w:val="-2"/>
              </w:rPr>
              <w:t>охвата)</w:t>
            </w:r>
          </w:p>
        </w:tc>
        <w:tc>
          <w:tcPr>
            <w:tcW w:w="2602" w:type="dxa"/>
          </w:tcPr>
          <w:p w14:paraId="69D938EB" w14:textId="77777777" w:rsidR="00997F6A" w:rsidRDefault="005C48BA">
            <w:pPr>
              <w:pStyle w:val="TableParagraph"/>
              <w:spacing w:line="244" w:lineRule="exact"/>
              <w:ind w:left="78"/>
            </w:pPr>
            <w:r>
              <w:rPr>
                <w:spacing w:val="-4"/>
              </w:rPr>
              <w:t>1350</w:t>
            </w:r>
          </w:p>
        </w:tc>
        <w:tc>
          <w:tcPr>
            <w:tcW w:w="2300" w:type="dxa"/>
          </w:tcPr>
          <w:p w14:paraId="4D6986E2" w14:textId="77777777" w:rsidR="00997F6A" w:rsidRDefault="005C48BA">
            <w:pPr>
              <w:pStyle w:val="TableParagraph"/>
              <w:spacing w:line="244" w:lineRule="exact"/>
              <w:ind w:left="73"/>
            </w:pPr>
            <w:r>
              <w:rPr>
                <w:spacing w:val="-4"/>
              </w:rPr>
              <w:t>4400</w:t>
            </w:r>
          </w:p>
        </w:tc>
      </w:tr>
      <w:tr w:rsidR="00997F6A" w14:paraId="4F4513E8" w14:textId="77777777">
        <w:trPr>
          <w:trHeight w:val="1012"/>
        </w:trPr>
        <w:tc>
          <w:tcPr>
            <w:tcW w:w="9640" w:type="dxa"/>
            <w:gridSpan w:val="3"/>
          </w:tcPr>
          <w:p w14:paraId="127AD2FA" w14:textId="77777777" w:rsidR="00997F6A" w:rsidRDefault="005C48BA">
            <w:pPr>
              <w:pStyle w:val="TableParagraph"/>
              <w:spacing w:line="244" w:lineRule="exact"/>
              <w:ind w:left="78"/>
            </w:pPr>
            <w:r>
              <w:rPr>
                <w:spacing w:val="-2"/>
              </w:rPr>
              <w:t>Примечание:</w:t>
            </w:r>
          </w:p>
          <w:p w14:paraId="0CFC89F4" w14:textId="77777777" w:rsidR="00997F6A" w:rsidRDefault="005C48BA">
            <w:pPr>
              <w:pStyle w:val="TableParagraph"/>
              <w:spacing w:before="3" w:line="237" w:lineRule="auto"/>
              <w:ind w:left="78"/>
            </w:pPr>
            <w:r>
              <w:t>1. Условия применения стационарных электроплит в жилой застройке, а также районы применения населением</w:t>
            </w:r>
            <w:r>
              <w:rPr>
                <w:spacing w:val="68"/>
                <w:w w:val="150"/>
              </w:rPr>
              <w:t xml:space="preserve"> </w:t>
            </w:r>
            <w:r>
              <w:t>бытовых</w:t>
            </w:r>
            <w:r>
              <w:rPr>
                <w:spacing w:val="70"/>
                <w:w w:val="150"/>
              </w:rPr>
              <w:t xml:space="preserve"> </w:t>
            </w:r>
            <w:r>
              <w:t>кондиционеров</w:t>
            </w:r>
            <w:r>
              <w:rPr>
                <w:spacing w:val="71"/>
                <w:w w:val="150"/>
              </w:rPr>
              <w:t xml:space="preserve"> </w:t>
            </w:r>
            <w:r>
              <w:t>следует</w:t>
            </w:r>
            <w:r>
              <w:rPr>
                <w:spacing w:val="68"/>
                <w:w w:val="150"/>
              </w:rPr>
              <w:t xml:space="preserve"> </w:t>
            </w:r>
            <w:r>
              <w:t>принимать</w:t>
            </w:r>
            <w:r>
              <w:rPr>
                <w:spacing w:val="65"/>
                <w:w w:val="150"/>
              </w:rPr>
              <w:t xml:space="preserve"> </w:t>
            </w:r>
            <w:r>
              <w:t>в</w:t>
            </w:r>
            <w:r>
              <w:rPr>
                <w:spacing w:val="71"/>
                <w:w w:val="150"/>
              </w:rPr>
              <w:t xml:space="preserve"> </w:t>
            </w:r>
            <w:r>
              <w:t>соответствии</w:t>
            </w:r>
            <w:r>
              <w:rPr>
                <w:spacing w:val="72"/>
                <w:w w:val="150"/>
              </w:rPr>
              <w:t xml:space="preserve"> </w:t>
            </w:r>
            <w:r>
              <w:t>с</w:t>
            </w:r>
            <w:r>
              <w:rPr>
                <w:spacing w:val="-1"/>
              </w:rPr>
              <w:t xml:space="preserve"> </w:t>
            </w:r>
            <w:r>
              <w:t>СП</w:t>
            </w:r>
            <w:r>
              <w:rPr>
                <w:spacing w:val="64"/>
                <w:w w:val="150"/>
              </w:rPr>
              <w:t xml:space="preserve"> </w:t>
            </w:r>
            <w:r>
              <w:rPr>
                <w:spacing w:val="-2"/>
              </w:rPr>
              <w:t>54.13330.2016</w:t>
            </w:r>
          </w:p>
        </w:tc>
      </w:tr>
    </w:tbl>
    <w:p w14:paraId="281982F3" w14:textId="77777777" w:rsidR="00997F6A" w:rsidRDefault="005C48BA">
      <w:pPr>
        <w:pStyle w:val="a6"/>
        <w:numPr>
          <w:ilvl w:val="0"/>
          <w:numId w:val="23"/>
        </w:numPr>
        <w:tabs>
          <w:tab w:val="left" w:pos="1190"/>
        </w:tabs>
        <w:spacing w:before="61"/>
        <w:ind w:right="423" w:firstLine="480"/>
        <w:jc w:val="both"/>
        <w:rPr>
          <w:sz w:val="28"/>
        </w:rPr>
      </w:pPr>
      <w:r>
        <w:rPr>
          <w:sz w:val="28"/>
        </w:rPr>
        <w:t>Теплоснабжение населенных пунктов следует предусматривать в соответствии с утвержденной в установленном порядке комплексной схемой теплоснабжения с учетом технико-экономически обоснованных решений.</w:t>
      </w:r>
    </w:p>
    <w:p w14:paraId="75C16BAE" w14:textId="77777777" w:rsidR="00997F6A" w:rsidRDefault="005C48BA">
      <w:pPr>
        <w:pStyle w:val="a3"/>
        <w:spacing w:before="3"/>
        <w:ind w:right="424"/>
      </w:pPr>
      <w:r>
        <w:t>Источники тепловой энергии, предназначенные для теплоснабжения промышленных предприятий, следует размещать на территории производственных зон.</w:t>
      </w:r>
    </w:p>
    <w:p w14:paraId="184CF663" w14:textId="77777777" w:rsidR="00997F6A" w:rsidRDefault="005C48BA">
      <w:pPr>
        <w:pStyle w:val="a3"/>
        <w:ind w:right="423" w:firstLine="552"/>
      </w:pPr>
      <w:r>
        <w:t>Источники тепловой энергии, предназначенные для теплоснабжения производственных</w:t>
      </w:r>
      <w:r>
        <w:rPr>
          <w:spacing w:val="-5"/>
        </w:rPr>
        <w:t xml:space="preserve"> </w:t>
      </w:r>
      <w:r>
        <w:t>объектов, а также жилой и общественной застройки, следует размещать на территории производственных и коммунальных зон.</w:t>
      </w:r>
    </w:p>
    <w:p w14:paraId="5B94F753" w14:textId="77777777" w:rsidR="00997F6A" w:rsidRDefault="005C48BA">
      <w:pPr>
        <w:pStyle w:val="a3"/>
        <w:ind w:right="420" w:firstLine="552"/>
      </w:pPr>
      <w:r>
        <w:t>В районах жилой застройки малой этажности, а также одно- двухквартирной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p>
    <w:p w14:paraId="7CE1104D" w14:textId="77777777" w:rsidR="00997F6A" w:rsidRDefault="005C48BA">
      <w:pPr>
        <w:pStyle w:val="a3"/>
        <w:spacing w:line="242" w:lineRule="auto"/>
        <w:ind w:right="421"/>
      </w:pPr>
      <w:r>
        <w:t>Размеры земельных участков для отдельно стоящих отопительных котельных, располагаемых</w:t>
      </w:r>
      <w:r>
        <w:rPr>
          <w:spacing w:val="-2"/>
        </w:rPr>
        <w:t xml:space="preserve"> </w:t>
      </w:r>
      <w:r>
        <w:t>в</w:t>
      </w:r>
      <w:r>
        <w:rPr>
          <w:spacing w:val="-3"/>
        </w:rPr>
        <w:t xml:space="preserve"> </w:t>
      </w:r>
      <w:r>
        <w:t>жилых</w:t>
      </w:r>
      <w:r>
        <w:rPr>
          <w:spacing w:val="-6"/>
        </w:rPr>
        <w:t xml:space="preserve"> </w:t>
      </w:r>
      <w:r>
        <w:t>зонах, следует</w:t>
      </w:r>
      <w:r>
        <w:rPr>
          <w:spacing w:val="-3"/>
        </w:rPr>
        <w:t xml:space="preserve"> </w:t>
      </w:r>
      <w:r>
        <w:t>принимать</w:t>
      </w:r>
      <w:r>
        <w:rPr>
          <w:spacing w:val="-4"/>
        </w:rPr>
        <w:t xml:space="preserve"> </w:t>
      </w:r>
      <w:r>
        <w:t>по</w:t>
      </w:r>
      <w:r>
        <w:rPr>
          <w:spacing w:val="-2"/>
        </w:rPr>
        <w:t xml:space="preserve"> </w:t>
      </w:r>
      <w:r>
        <w:t>проекту, но не более указанных в таблице 76.</w:t>
      </w:r>
    </w:p>
    <w:p w14:paraId="613B626A" w14:textId="77777777" w:rsidR="00997F6A" w:rsidRDefault="005C48BA">
      <w:pPr>
        <w:pStyle w:val="a3"/>
        <w:tabs>
          <w:tab w:val="left" w:pos="2089"/>
          <w:tab w:val="left" w:pos="2684"/>
          <w:tab w:val="left" w:pos="3947"/>
          <w:tab w:val="left" w:pos="5468"/>
          <w:tab w:val="left" w:pos="6769"/>
          <w:tab w:val="left" w:pos="7426"/>
          <w:tab w:val="left" w:pos="8751"/>
        </w:tabs>
        <w:spacing w:before="264"/>
        <w:ind w:right="419" w:firstLine="705"/>
        <w:jc w:val="left"/>
      </w:pPr>
      <w:r>
        <w:rPr>
          <w:spacing w:val="-2"/>
        </w:rPr>
        <w:t>Таблица</w:t>
      </w:r>
      <w:r>
        <w:tab/>
      </w:r>
      <w:r>
        <w:rPr>
          <w:spacing w:val="-4"/>
        </w:rPr>
        <w:t>76.</w:t>
      </w:r>
      <w:r>
        <w:tab/>
      </w:r>
      <w:r>
        <w:rPr>
          <w:spacing w:val="-2"/>
        </w:rPr>
        <w:t>Размеры</w:t>
      </w:r>
      <w:r>
        <w:tab/>
      </w:r>
      <w:r>
        <w:rPr>
          <w:spacing w:val="-2"/>
        </w:rPr>
        <w:t>земельных</w:t>
      </w:r>
      <w:r>
        <w:tab/>
      </w:r>
      <w:r>
        <w:rPr>
          <w:spacing w:val="-2"/>
        </w:rPr>
        <w:t>участков</w:t>
      </w:r>
      <w:r>
        <w:tab/>
      </w:r>
      <w:r>
        <w:rPr>
          <w:spacing w:val="-4"/>
        </w:rPr>
        <w:t>для</w:t>
      </w:r>
      <w:r>
        <w:tab/>
      </w:r>
      <w:r>
        <w:rPr>
          <w:spacing w:val="-2"/>
        </w:rPr>
        <w:t>отдельно</w:t>
      </w:r>
      <w:r>
        <w:tab/>
      </w:r>
      <w:r>
        <w:rPr>
          <w:spacing w:val="-2"/>
        </w:rPr>
        <w:t xml:space="preserve">стоящих </w:t>
      </w:r>
      <w:r>
        <w:t>отопительных котельных</w:t>
      </w:r>
    </w:p>
    <w:p w14:paraId="3E3B73DE" w14:textId="77777777" w:rsidR="00997F6A" w:rsidRDefault="00997F6A">
      <w:pPr>
        <w:pStyle w:val="a3"/>
        <w:spacing w:before="98"/>
        <w:ind w:left="0" w:firstLine="0"/>
        <w:jc w:val="left"/>
        <w:rPr>
          <w:sz w:val="20"/>
        </w:rPr>
      </w:pPr>
    </w:p>
    <w:tbl>
      <w:tblPr>
        <w:tblStyle w:val="TableNormal"/>
        <w:tblW w:w="0" w:type="auto"/>
        <w:tblInd w:w="143" w:type="dxa"/>
        <w:tblLayout w:type="fixed"/>
        <w:tblLook w:val="01E0" w:firstRow="1" w:lastRow="1" w:firstColumn="1" w:lastColumn="1" w:noHBand="0" w:noVBand="0"/>
      </w:tblPr>
      <w:tblGrid>
        <w:gridCol w:w="648"/>
        <w:gridCol w:w="614"/>
        <w:gridCol w:w="482"/>
        <w:gridCol w:w="1498"/>
        <w:gridCol w:w="527"/>
        <w:gridCol w:w="530"/>
        <w:gridCol w:w="1171"/>
        <w:gridCol w:w="2227"/>
        <w:gridCol w:w="2073"/>
      </w:tblGrid>
      <w:tr w:rsidR="00997F6A" w14:paraId="51AF13BE" w14:textId="77777777">
        <w:trPr>
          <w:trHeight w:val="508"/>
        </w:trPr>
        <w:tc>
          <w:tcPr>
            <w:tcW w:w="5470" w:type="dxa"/>
            <w:gridSpan w:val="7"/>
            <w:vMerge w:val="restart"/>
            <w:tcBorders>
              <w:top w:val="single" w:sz="4" w:space="0" w:color="000000"/>
              <w:left w:val="single" w:sz="4" w:space="0" w:color="000000"/>
              <w:bottom w:val="single" w:sz="4" w:space="0" w:color="000000"/>
              <w:right w:val="single" w:sz="4" w:space="0" w:color="000000"/>
            </w:tcBorders>
          </w:tcPr>
          <w:p w14:paraId="09D8F30E" w14:textId="77777777" w:rsidR="00997F6A" w:rsidRDefault="005C48BA">
            <w:pPr>
              <w:pStyle w:val="TableParagraph"/>
              <w:spacing w:line="244" w:lineRule="exact"/>
              <w:ind w:left="129"/>
            </w:pPr>
            <w:r>
              <w:t>Теплопроизводительность</w:t>
            </w:r>
            <w:r>
              <w:rPr>
                <w:spacing w:val="-9"/>
              </w:rPr>
              <w:t xml:space="preserve"> </w:t>
            </w:r>
            <w:r>
              <w:t>котельных,</w:t>
            </w:r>
            <w:r>
              <w:rPr>
                <w:spacing w:val="-10"/>
              </w:rPr>
              <w:t xml:space="preserve"> </w:t>
            </w:r>
            <w:r>
              <w:t>Гкал/ч</w:t>
            </w:r>
            <w:r>
              <w:rPr>
                <w:spacing w:val="-9"/>
              </w:rPr>
              <w:t xml:space="preserve"> </w:t>
            </w:r>
            <w:r>
              <w:rPr>
                <w:spacing w:val="-4"/>
              </w:rPr>
              <w:t>(МВт)</w:t>
            </w:r>
          </w:p>
        </w:tc>
        <w:tc>
          <w:tcPr>
            <w:tcW w:w="4300" w:type="dxa"/>
            <w:gridSpan w:val="2"/>
            <w:tcBorders>
              <w:top w:val="single" w:sz="4" w:space="0" w:color="000000"/>
              <w:left w:val="single" w:sz="4" w:space="0" w:color="000000"/>
              <w:bottom w:val="single" w:sz="4" w:space="0" w:color="000000"/>
              <w:right w:val="single" w:sz="4" w:space="0" w:color="000000"/>
            </w:tcBorders>
          </w:tcPr>
          <w:p w14:paraId="62F106AC" w14:textId="77777777" w:rsidR="00997F6A" w:rsidRDefault="005C48BA">
            <w:pPr>
              <w:pStyle w:val="TableParagraph"/>
              <w:spacing w:line="244" w:lineRule="exact"/>
              <w:ind w:left="131"/>
            </w:pPr>
            <w:r>
              <w:t>Размеры</w:t>
            </w:r>
            <w:r>
              <w:rPr>
                <w:spacing w:val="52"/>
              </w:rPr>
              <w:t xml:space="preserve"> </w:t>
            </w:r>
            <w:r>
              <w:t>земельных</w:t>
            </w:r>
            <w:r>
              <w:rPr>
                <w:spacing w:val="53"/>
              </w:rPr>
              <w:t xml:space="preserve"> </w:t>
            </w:r>
            <w:r>
              <w:t>участков</w:t>
            </w:r>
            <w:r>
              <w:rPr>
                <w:spacing w:val="54"/>
              </w:rPr>
              <w:t xml:space="preserve"> </w:t>
            </w:r>
            <w:r>
              <w:rPr>
                <w:spacing w:val="-2"/>
              </w:rPr>
              <w:t>котельных,</w:t>
            </w:r>
          </w:p>
          <w:p w14:paraId="5399E33A" w14:textId="77777777" w:rsidR="00997F6A" w:rsidRDefault="005C48BA">
            <w:pPr>
              <w:pStyle w:val="TableParagraph"/>
              <w:spacing w:before="1" w:line="243" w:lineRule="exact"/>
              <w:ind w:left="131"/>
            </w:pPr>
            <w:r>
              <w:t>га,</w:t>
            </w:r>
            <w:r>
              <w:rPr>
                <w:spacing w:val="2"/>
              </w:rPr>
              <w:t xml:space="preserve"> </w:t>
            </w:r>
            <w:r>
              <w:rPr>
                <w:spacing w:val="-2"/>
              </w:rPr>
              <w:t>работающих</w:t>
            </w:r>
          </w:p>
        </w:tc>
      </w:tr>
      <w:tr w:rsidR="00997F6A" w14:paraId="46380972" w14:textId="77777777">
        <w:trPr>
          <w:trHeight w:val="503"/>
        </w:trPr>
        <w:tc>
          <w:tcPr>
            <w:tcW w:w="5470" w:type="dxa"/>
            <w:gridSpan w:val="7"/>
            <w:vMerge/>
            <w:tcBorders>
              <w:top w:val="nil"/>
              <w:left w:val="single" w:sz="4" w:space="0" w:color="000000"/>
              <w:bottom w:val="single" w:sz="4" w:space="0" w:color="000000"/>
              <w:right w:val="single" w:sz="4" w:space="0" w:color="000000"/>
            </w:tcBorders>
          </w:tcPr>
          <w:p w14:paraId="44953A89" w14:textId="77777777" w:rsidR="00997F6A" w:rsidRDefault="00997F6A">
            <w:pPr>
              <w:rPr>
                <w:sz w:val="2"/>
                <w:szCs w:val="2"/>
              </w:rPr>
            </w:pPr>
          </w:p>
        </w:tc>
        <w:tc>
          <w:tcPr>
            <w:tcW w:w="2227" w:type="dxa"/>
            <w:tcBorders>
              <w:top w:val="single" w:sz="4" w:space="0" w:color="000000"/>
              <w:left w:val="single" w:sz="4" w:space="0" w:color="000000"/>
              <w:bottom w:val="single" w:sz="4" w:space="0" w:color="000000"/>
              <w:right w:val="single" w:sz="4" w:space="0" w:color="000000"/>
            </w:tcBorders>
          </w:tcPr>
          <w:p w14:paraId="2BF383CB" w14:textId="77777777" w:rsidR="00997F6A" w:rsidRDefault="005C48BA">
            <w:pPr>
              <w:pStyle w:val="TableParagraph"/>
              <w:spacing w:line="244" w:lineRule="exact"/>
              <w:ind w:left="131"/>
            </w:pPr>
            <w:r>
              <w:t>на</w:t>
            </w:r>
            <w:r>
              <w:rPr>
                <w:spacing w:val="-7"/>
              </w:rPr>
              <w:t xml:space="preserve"> </w:t>
            </w:r>
            <w:r>
              <w:t>твердом</w:t>
            </w:r>
            <w:r>
              <w:rPr>
                <w:spacing w:val="-4"/>
              </w:rPr>
              <w:t xml:space="preserve"> </w:t>
            </w:r>
            <w:r>
              <w:rPr>
                <w:spacing w:val="-2"/>
              </w:rPr>
              <w:t>топливе</w:t>
            </w:r>
          </w:p>
        </w:tc>
        <w:tc>
          <w:tcPr>
            <w:tcW w:w="2073" w:type="dxa"/>
            <w:tcBorders>
              <w:top w:val="single" w:sz="4" w:space="0" w:color="000000"/>
              <w:left w:val="single" w:sz="4" w:space="0" w:color="000000"/>
              <w:bottom w:val="single" w:sz="4" w:space="0" w:color="000000"/>
              <w:right w:val="single" w:sz="4" w:space="0" w:color="000000"/>
            </w:tcBorders>
          </w:tcPr>
          <w:p w14:paraId="3813DD69" w14:textId="77777777" w:rsidR="00997F6A" w:rsidRDefault="005C48BA">
            <w:pPr>
              <w:pStyle w:val="TableParagraph"/>
              <w:tabs>
                <w:tab w:val="left" w:pos="668"/>
              </w:tabs>
              <w:spacing w:line="244" w:lineRule="exact"/>
              <w:ind w:left="131"/>
            </w:pPr>
            <w:r>
              <w:rPr>
                <w:spacing w:val="-5"/>
              </w:rPr>
              <w:t>на</w:t>
            </w:r>
            <w:r>
              <w:tab/>
            </w:r>
            <w:r>
              <w:rPr>
                <w:spacing w:val="-2"/>
              </w:rPr>
              <w:t>газомазутном</w:t>
            </w:r>
          </w:p>
          <w:p w14:paraId="6D21D6BD" w14:textId="77777777" w:rsidR="00997F6A" w:rsidRDefault="005C48BA">
            <w:pPr>
              <w:pStyle w:val="TableParagraph"/>
              <w:spacing w:before="1" w:line="238" w:lineRule="exact"/>
              <w:ind w:left="131"/>
            </w:pPr>
            <w:r>
              <w:rPr>
                <w:spacing w:val="-2"/>
              </w:rPr>
              <w:t>топливе</w:t>
            </w:r>
          </w:p>
        </w:tc>
      </w:tr>
      <w:tr w:rsidR="00997F6A" w14:paraId="648510F0" w14:textId="77777777">
        <w:trPr>
          <w:trHeight w:val="376"/>
        </w:trPr>
        <w:tc>
          <w:tcPr>
            <w:tcW w:w="648" w:type="dxa"/>
            <w:tcBorders>
              <w:top w:val="single" w:sz="4" w:space="0" w:color="000000"/>
              <w:left w:val="single" w:sz="4" w:space="0" w:color="000000"/>
            </w:tcBorders>
          </w:tcPr>
          <w:p w14:paraId="6ECF2CC2" w14:textId="77777777" w:rsidR="00997F6A" w:rsidRDefault="005C48BA">
            <w:pPr>
              <w:pStyle w:val="TableParagraph"/>
              <w:spacing w:line="244" w:lineRule="exact"/>
              <w:ind w:left="129"/>
            </w:pPr>
            <w:r>
              <w:t>до</w:t>
            </w:r>
            <w:r>
              <w:rPr>
                <w:spacing w:val="-5"/>
              </w:rPr>
              <w:t xml:space="preserve"> </w:t>
            </w:r>
            <w:r>
              <w:rPr>
                <w:spacing w:val="-10"/>
              </w:rPr>
              <w:t>5</w:t>
            </w:r>
          </w:p>
        </w:tc>
        <w:tc>
          <w:tcPr>
            <w:tcW w:w="614" w:type="dxa"/>
            <w:tcBorders>
              <w:top w:val="single" w:sz="4" w:space="0" w:color="000000"/>
            </w:tcBorders>
          </w:tcPr>
          <w:p w14:paraId="1CF50038" w14:textId="77777777" w:rsidR="00997F6A" w:rsidRDefault="00997F6A">
            <w:pPr>
              <w:pStyle w:val="TableParagraph"/>
              <w:rPr>
                <w:sz w:val="24"/>
              </w:rPr>
            </w:pPr>
          </w:p>
        </w:tc>
        <w:tc>
          <w:tcPr>
            <w:tcW w:w="482" w:type="dxa"/>
            <w:tcBorders>
              <w:top w:val="single" w:sz="4" w:space="0" w:color="000000"/>
            </w:tcBorders>
          </w:tcPr>
          <w:p w14:paraId="7E1633FD" w14:textId="77777777" w:rsidR="00997F6A" w:rsidRDefault="00997F6A">
            <w:pPr>
              <w:pStyle w:val="TableParagraph"/>
              <w:rPr>
                <w:sz w:val="24"/>
              </w:rPr>
            </w:pPr>
          </w:p>
        </w:tc>
        <w:tc>
          <w:tcPr>
            <w:tcW w:w="1498" w:type="dxa"/>
            <w:tcBorders>
              <w:top w:val="single" w:sz="4" w:space="0" w:color="000000"/>
            </w:tcBorders>
          </w:tcPr>
          <w:p w14:paraId="34D57456" w14:textId="77777777" w:rsidR="00997F6A" w:rsidRDefault="00997F6A">
            <w:pPr>
              <w:pStyle w:val="TableParagraph"/>
              <w:rPr>
                <w:sz w:val="24"/>
              </w:rPr>
            </w:pPr>
          </w:p>
        </w:tc>
        <w:tc>
          <w:tcPr>
            <w:tcW w:w="527" w:type="dxa"/>
            <w:tcBorders>
              <w:top w:val="single" w:sz="4" w:space="0" w:color="000000"/>
            </w:tcBorders>
          </w:tcPr>
          <w:p w14:paraId="7BDCD1CB" w14:textId="77777777" w:rsidR="00997F6A" w:rsidRDefault="00997F6A">
            <w:pPr>
              <w:pStyle w:val="TableParagraph"/>
              <w:rPr>
                <w:sz w:val="24"/>
              </w:rPr>
            </w:pPr>
          </w:p>
        </w:tc>
        <w:tc>
          <w:tcPr>
            <w:tcW w:w="530" w:type="dxa"/>
            <w:tcBorders>
              <w:top w:val="single" w:sz="4" w:space="0" w:color="000000"/>
            </w:tcBorders>
          </w:tcPr>
          <w:p w14:paraId="61694EAE" w14:textId="77777777" w:rsidR="00997F6A" w:rsidRDefault="00997F6A">
            <w:pPr>
              <w:pStyle w:val="TableParagraph"/>
              <w:rPr>
                <w:sz w:val="24"/>
              </w:rPr>
            </w:pPr>
          </w:p>
        </w:tc>
        <w:tc>
          <w:tcPr>
            <w:tcW w:w="1171" w:type="dxa"/>
            <w:tcBorders>
              <w:top w:val="single" w:sz="4" w:space="0" w:color="000000"/>
              <w:right w:val="single" w:sz="4" w:space="0" w:color="000000"/>
            </w:tcBorders>
          </w:tcPr>
          <w:p w14:paraId="1FFC65D2" w14:textId="77777777" w:rsidR="00997F6A" w:rsidRDefault="00997F6A">
            <w:pPr>
              <w:pStyle w:val="TableParagraph"/>
              <w:rPr>
                <w:sz w:val="24"/>
              </w:rPr>
            </w:pPr>
          </w:p>
        </w:tc>
        <w:tc>
          <w:tcPr>
            <w:tcW w:w="2227" w:type="dxa"/>
            <w:tcBorders>
              <w:top w:val="single" w:sz="4" w:space="0" w:color="000000"/>
              <w:left w:val="single" w:sz="4" w:space="0" w:color="000000"/>
              <w:right w:val="single" w:sz="4" w:space="0" w:color="000000"/>
            </w:tcBorders>
          </w:tcPr>
          <w:p w14:paraId="30DADF63" w14:textId="77777777" w:rsidR="00997F6A" w:rsidRDefault="005C48BA">
            <w:pPr>
              <w:pStyle w:val="TableParagraph"/>
              <w:spacing w:line="244" w:lineRule="exact"/>
              <w:ind w:left="131"/>
            </w:pPr>
            <w:r>
              <w:rPr>
                <w:spacing w:val="-5"/>
              </w:rPr>
              <w:t>0,7</w:t>
            </w:r>
          </w:p>
        </w:tc>
        <w:tc>
          <w:tcPr>
            <w:tcW w:w="2073" w:type="dxa"/>
            <w:tcBorders>
              <w:top w:val="single" w:sz="4" w:space="0" w:color="000000"/>
              <w:left w:val="single" w:sz="4" w:space="0" w:color="000000"/>
              <w:right w:val="single" w:sz="4" w:space="0" w:color="000000"/>
            </w:tcBorders>
          </w:tcPr>
          <w:p w14:paraId="57B8B859" w14:textId="77777777" w:rsidR="00997F6A" w:rsidRDefault="005C48BA">
            <w:pPr>
              <w:pStyle w:val="TableParagraph"/>
              <w:spacing w:line="244" w:lineRule="exact"/>
              <w:ind w:left="131"/>
            </w:pPr>
            <w:r>
              <w:rPr>
                <w:spacing w:val="-5"/>
              </w:rPr>
              <w:t>0,7</w:t>
            </w:r>
          </w:p>
        </w:tc>
      </w:tr>
      <w:tr w:rsidR="00997F6A" w14:paraId="207A3E2D" w14:textId="77777777">
        <w:trPr>
          <w:trHeight w:val="506"/>
        </w:trPr>
        <w:tc>
          <w:tcPr>
            <w:tcW w:w="648" w:type="dxa"/>
            <w:tcBorders>
              <w:left w:val="single" w:sz="4" w:space="0" w:color="000000"/>
            </w:tcBorders>
          </w:tcPr>
          <w:p w14:paraId="5FE7A286" w14:textId="77777777" w:rsidR="00997F6A" w:rsidRDefault="005C48BA">
            <w:pPr>
              <w:pStyle w:val="TableParagraph"/>
              <w:spacing w:before="123"/>
              <w:ind w:left="129"/>
            </w:pPr>
            <w:r>
              <w:rPr>
                <w:spacing w:val="-5"/>
              </w:rPr>
              <w:t>от</w:t>
            </w:r>
          </w:p>
        </w:tc>
        <w:tc>
          <w:tcPr>
            <w:tcW w:w="614" w:type="dxa"/>
          </w:tcPr>
          <w:p w14:paraId="5452D8A1" w14:textId="77777777" w:rsidR="00997F6A" w:rsidRDefault="005C48BA">
            <w:pPr>
              <w:pStyle w:val="TableParagraph"/>
              <w:spacing w:before="123"/>
              <w:ind w:left="139"/>
            </w:pPr>
            <w:r>
              <w:rPr>
                <w:spacing w:val="-10"/>
              </w:rPr>
              <w:t>5</w:t>
            </w:r>
          </w:p>
        </w:tc>
        <w:tc>
          <w:tcPr>
            <w:tcW w:w="482" w:type="dxa"/>
          </w:tcPr>
          <w:p w14:paraId="094D6C30" w14:textId="77777777" w:rsidR="00997F6A" w:rsidRDefault="005C48BA">
            <w:pPr>
              <w:pStyle w:val="TableParagraph"/>
              <w:spacing w:before="123"/>
              <w:ind w:left="8"/>
              <w:jc w:val="center"/>
            </w:pPr>
            <w:r>
              <w:rPr>
                <w:spacing w:val="-5"/>
              </w:rPr>
              <w:t>до</w:t>
            </w:r>
          </w:p>
        </w:tc>
        <w:tc>
          <w:tcPr>
            <w:tcW w:w="1498" w:type="dxa"/>
          </w:tcPr>
          <w:p w14:paraId="7A3C1CCA" w14:textId="77777777" w:rsidR="00997F6A" w:rsidRDefault="005C48BA">
            <w:pPr>
              <w:pStyle w:val="TableParagraph"/>
              <w:spacing w:before="123"/>
              <w:ind w:left="137"/>
            </w:pPr>
            <w:r>
              <w:t>10</w:t>
            </w:r>
            <w:r>
              <w:rPr>
                <w:spacing w:val="-1"/>
              </w:rPr>
              <w:t xml:space="preserve"> </w:t>
            </w:r>
            <w:r>
              <w:t>(от</w:t>
            </w:r>
            <w:r>
              <w:rPr>
                <w:spacing w:val="-1"/>
              </w:rPr>
              <w:t xml:space="preserve"> </w:t>
            </w:r>
            <w:r>
              <w:t>6 до</w:t>
            </w:r>
            <w:r>
              <w:rPr>
                <w:spacing w:val="-5"/>
              </w:rPr>
              <w:t xml:space="preserve"> 12)</w:t>
            </w:r>
          </w:p>
        </w:tc>
        <w:tc>
          <w:tcPr>
            <w:tcW w:w="527" w:type="dxa"/>
          </w:tcPr>
          <w:p w14:paraId="6F2969CA" w14:textId="77777777" w:rsidR="00997F6A" w:rsidRDefault="00997F6A">
            <w:pPr>
              <w:pStyle w:val="TableParagraph"/>
              <w:rPr>
                <w:sz w:val="24"/>
              </w:rPr>
            </w:pPr>
          </w:p>
        </w:tc>
        <w:tc>
          <w:tcPr>
            <w:tcW w:w="530" w:type="dxa"/>
          </w:tcPr>
          <w:p w14:paraId="22CC66B1" w14:textId="77777777" w:rsidR="00997F6A" w:rsidRDefault="00997F6A">
            <w:pPr>
              <w:pStyle w:val="TableParagraph"/>
              <w:rPr>
                <w:sz w:val="24"/>
              </w:rPr>
            </w:pPr>
          </w:p>
        </w:tc>
        <w:tc>
          <w:tcPr>
            <w:tcW w:w="1171" w:type="dxa"/>
            <w:tcBorders>
              <w:right w:val="single" w:sz="4" w:space="0" w:color="000000"/>
            </w:tcBorders>
          </w:tcPr>
          <w:p w14:paraId="168C54F7" w14:textId="77777777" w:rsidR="00997F6A" w:rsidRDefault="00997F6A">
            <w:pPr>
              <w:pStyle w:val="TableParagraph"/>
              <w:rPr>
                <w:sz w:val="24"/>
              </w:rPr>
            </w:pPr>
          </w:p>
        </w:tc>
        <w:tc>
          <w:tcPr>
            <w:tcW w:w="2227" w:type="dxa"/>
            <w:tcBorders>
              <w:left w:val="single" w:sz="4" w:space="0" w:color="000000"/>
              <w:right w:val="single" w:sz="4" w:space="0" w:color="000000"/>
            </w:tcBorders>
          </w:tcPr>
          <w:p w14:paraId="20A45835" w14:textId="77777777" w:rsidR="00997F6A" w:rsidRDefault="005C48BA">
            <w:pPr>
              <w:pStyle w:val="TableParagraph"/>
              <w:spacing w:before="123"/>
              <w:ind w:left="131"/>
            </w:pPr>
            <w:r>
              <w:rPr>
                <w:spacing w:val="-5"/>
              </w:rPr>
              <w:t>1,0</w:t>
            </w:r>
          </w:p>
        </w:tc>
        <w:tc>
          <w:tcPr>
            <w:tcW w:w="2073" w:type="dxa"/>
            <w:tcBorders>
              <w:left w:val="single" w:sz="4" w:space="0" w:color="000000"/>
              <w:right w:val="single" w:sz="4" w:space="0" w:color="000000"/>
            </w:tcBorders>
          </w:tcPr>
          <w:p w14:paraId="5BD89FE0" w14:textId="77777777" w:rsidR="00997F6A" w:rsidRDefault="005C48BA">
            <w:pPr>
              <w:pStyle w:val="TableParagraph"/>
              <w:spacing w:before="123"/>
              <w:ind w:left="131"/>
            </w:pPr>
            <w:r>
              <w:rPr>
                <w:spacing w:val="-5"/>
              </w:rPr>
              <w:t>1,0</w:t>
            </w:r>
          </w:p>
        </w:tc>
      </w:tr>
      <w:tr w:rsidR="00997F6A" w14:paraId="07FF82C8" w14:textId="77777777">
        <w:trPr>
          <w:trHeight w:val="506"/>
        </w:trPr>
        <w:tc>
          <w:tcPr>
            <w:tcW w:w="648" w:type="dxa"/>
            <w:tcBorders>
              <w:left w:val="single" w:sz="4" w:space="0" w:color="000000"/>
            </w:tcBorders>
          </w:tcPr>
          <w:p w14:paraId="0CB00A1C" w14:textId="77777777" w:rsidR="00997F6A" w:rsidRDefault="005C48BA">
            <w:pPr>
              <w:pStyle w:val="TableParagraph"/>
              <w:spacing w:before="121"/>
              <w:ind w:left="129"/>
            </w:pPr>
            <w:r>
              <w:rPr>
                <w:spacing w:val="-5"/>
              </w:rPr>
              <w:t>св.</w:t>
            </w:r>
          </w:p>
        </w:tc>
        <w:tc>
          <w:tcPr>
            <w:tcW w:w="614" w:type="dxa"/>
          </w:tcPr>
          <w:p w14:paraId="58808BC4" w14:textId="77777777" w:rsidR="00997F6A" w:rsidRDefault="005C48BA">
            <w:pPr>
              <w:pStyle w:val="TableParagraph"/>
              <w:spacing w:before="121"/>
              <w:ind w:left="158"/>
            </w:pPr>
            <w:r>
              <w:rPr>
                <w:spacing w:val="-5"/>
              </w:rPr>
              <w:t>10</w:t>
            </w:r>
          </w:p>
        </w:tc>
        <w:tc>
          <w:tcPr>
            <w:tcW w:w="482" w:type="dxa"/>
          </w:tcPr>
          <w:p w14:paraId="567ED5DD" w14:textId="77777777" w:rsidR="00997F6A" w:rsidRDefault="005C48BA">
            <w:pPr>
              <w:pStyle w:val="TableParagraph"/>
              <w:spacing w:before="121"/>
              <w:ind w:left="8"/>
              <w:jc w:val="center"/>
            </w:pPr>
            <w:r>
              <w:rPr>
                <w:spacing w:val="-5"/>
              </w:rPr>
              <w:t>до</w:t>
            </w:r>
          </w:p>
        </w:tc>
        <w:tc>
          <w:tcPr>
            <w:tcW w:w="1498" w:type="dxa"/>
          </w:tcPr>
          <w:p w14:paraId="5ADF5C32" w14:textId="77777777" w:rsidR="00997F6A" w:rsidRDefault="005C48BA">
            <w:pPr>
              <w:pStyle w:val="TableParagraph"/>
              <w:tabs>
                <w:tab w:val="left" w:pos="934"/>
              </w:tabs>
              <w:spacing w:before="121"/>
              <w:ind w:left="137"/>
            </w:pPr>
            <w:r>
              <w:rPr>
                <w:spacing w:val="-5"/>
              </w:rPr>
              <w:t>50</w:t>
            </w:r>
            <w:r>
              <w:tab/>
            </w:r>
            <w:r>
              <w:rPr>
                <w:spacing w:val="-4"/>
              </w:rPr>
              <w:t>(св.</w:t>
            </w:r>
          </w:p>
        </w:tc>
        <w:tc>
          <w:tcPr>
            <w:tcW w:w="527" w:type="dxa"/>
          </w:tcPr>
          <w:p w14:paraId="45E0CCFF" w14:textId="77777777" w:rsidR="00997F6A" w:rsidRDefault="005C48BA">
            <w:pPr>
              <w:pStyle w:val="TableParagraph"/>
              <w:spacing w:before="121"/>
              <w:ind w:left="26"/>
            </w:pPr>
            <w:r>
              <w:rPr>
                <w:spacing w:val="-5"/>
              </w:rPr>
              <w:t>12</w:t>
            </w:r>
          </w:p>
        </w:tc>
        <w:tc>
          <w:tcPr>
            <w:tcW w:w="530" w:type="dxa"/>
          </w:tcPr>
          <w:p w14:paraId="5C251C84" w14:textId="77777777" w:rsidR="00997F6A" w:rsidRDefault="005C48BA">
            <w:pPr>
              <w:pStyle w:val="TableParagraph"/>
              <w:spacing w:before="121"/>
              <w:ind w:left="53"/>
              <w:jc w:val="center"/>
            </w:pPr>
            <w:r>
              <w:rPr>
                <w:spacing w:val="-5"/>
              </w:rPr>
              <w:t>до</w:t>
            </w:r>
          </w:p>
        </w:tc>
        <w:tc>
          <w:tcPr>
            <w:tcW w:w="1171" w:type="dxa"/>
            <w:tcBorders>
              <w:right w:val="single" w:sz="4" w:space="0" w:color="000000"/>
            </w:tcBorders>
          </w:tcPr>
          <w:p w14:paraId="16C3D18B" w14:textId="77777777" w:rsidR="00997F6A" w:rsidRDefault="005C48BA">
            <w:pPr>
              <w:pStyle w:val="TableParagraph"/>
              <w:spacing w:before="121"/>
              <w:ind w:left="141"/>
            </w:pPr>
            <w:r>
              <w:rPr>
                <w:spacing w:val="-5"/>
              </w:rPr>
              <w:t>58)</w:t>
            </w:r>
          </w:p>
        </w:tc>
        <w:tc>
          <w:tcPr>
            <w:tcW w:w="2227" w:type="dxa"/>
            <w:tcBorders>
              <w:left w:val="single" w:sz="4" w:space="0" w:color="000000"/>
              <w:right w:val="single" w:sz="4" w:space="0" w:color="000000"/>
            </w:tcBorders>
          </w:tcPr>
          <w:p w14:paraId="714A6FF3" w14:textId="77777777" w:rsidR="00997F6A" w:rsidRDefault="005C48BA">
            <w:pPr>
              <w:pStyle w:val="TableParagraph"/>
              <w:spacing w:before="121"/>
              <w:ind w:left="131"/>
            </w:pPr>
            <w:r>
              <w:rPr>
                <w:spacing w:val="-5"/>
              </w:rPr>
              <w:t>2,0</w:t>
            </w:r>
          </w:p>
        </w:tc>
        <w:tc>
          <w:tcPr>
            <w:tcW w:w="2073" w:type="dxa"/>
            <w:tcBorders>
              <w:left w:val="single" w:sz="4" w:space="0" w:color="000000"/>
              <w:right w:val="single" w:sz="4" w:space="0" w:color="000000"/>
            </w:tcBorders>
          </w:tcPr>
          <w:p w14:paraId="4FB5AECB" w14:textId="77777777" w:rsidR="00997F6A" w:rsidRDefault="005C48BA">
            <w:pPr>
              <w:pStyle w:val="TableParagraph"/>
              <w:spacing w:before="121"/>
              <w:ind w:left="131"/>
            </w:pPr>
            <w:r>
              <w:rPr>
                <w:spacing w:val="-5"/>
              </w:rPr>
              <w:t>1,5</w:t>
            </w:r>
          </w:p>
        </w:tc>
      </w:tr>
      <w:tr w:rsidR="00997F6A" w14:paraId="2E63D4C4" w14:textId="77777777">
        <w:trPr>
          <w:trHeight w:val="506"/>
        </w:trPr>
        <w:tc>
          <w:tcPr>
            <w:tcW w:w="648" w:type="dxa"/>
            <w:tcBorders>
              <w:left w:val="single" w:sz="4" w:space="0" w:color="000000"/>
            </w:tcBorders>
          </w:tcPr>
          <w:p w14:paraId="7048EEBF" w14:textId="77777777" w:rsidR="00997F6A" w:rsidRDefault="005C48BA">
            <w:pPr>
              <w:pStyle w:val="TableParagraph"/>
              <w:spacing w:before="123"/>
              <w:ind w:left="129"/>
            </w:pPr>
            <w:r>
              <w:rPr>
                <w:spacing w:val="-5"/>
              </w:rPr>
              <w:t>св.</w:t>
            </w:r>
          </w:p>
        </w:tc>
        <w:tc>
          <w:tcPr>
            <w:tcW w:w="614" w:type="dxa"/>
          </w:tcPr>
          <w:p w14:paraId="38FC0927" w14:textId="77777777" w:rsidR="00997F6A" w:rsidRDefault="005C48BA">
            <w:pPr>
              <w:pStyle w:val="TableParagraph"/>
              <w:spacing w:before="123"/>
              <w:ind w:left="158"/>
            </w:pPr>
            <w:r>
              <w:rPr>
                <w:spacing w:val="-5"/>
              </w:rPr>
              <w:t>50</w:t>
            </w:r>
          </w:p>
        </w:tc>
        <w:tc>
          <w:tcPr>
            <w:tcW w:w="482" w:type="dxa"/>
          </w:tcPr>
          <w:p w14:paraId="37F7E912" w14:textId="77777777" w:rsidR="00997F6A" w:rsidRDefault="005C48BA">
            <w:pPr>
              <w:pStyle w:val="TableParagraph"/>
              <w:spacing w:before="123"/>
              <w:ind w:left="8"/>
              <w:jc w:val="center"/>
            </w:pPr>
            <w:r>
              <w:rPr>
                <w:spacing w:val="-5"/>
              </w:rPr>
              <w:t>до</w:t>
            </w:r>
          </w:p>
        </w:tc>
        <w:tc>
          <w:tcPr>
            <w:tcW w:w="1498" w:type="dxa"/>
          </w:tcPr>
          <w:p w14:paraId="3CB53174" w14:textId="77777777" w:rsidR="00997F6A" w:rsidRDefault="005C48BA">
            <w:pPr>
              <w:pStyle w:val="TableParagraph"/>
              <w:tabs>
                <w:tab w:val="left" w:pos="934"/>
              </w:tabs>
              <w:spacing w:before="123"/>
              <w:ind w:left="137"/>
            </w:pPr>
            <w:r>
              <w:rPr>
                <w:spacing w:val="-5"/>
              </w:rPr>
              <w:t>100</w:t>
            </w:r>
            <w:r>
              <w:tab/>
            </w:r>
            <w:r>
              <w:rPr>
                <w:spacing w:val="-4"/>
              </w:rPr>
              <w:t>(св.</w:t>
            </w:r>
          </w:p>
        </w:tc>
        <w:tc>
          <w:tcPr>
            <w:tcW w:w="527" w:type="dxa"/>
          </w:tcPr>
          <w:p w14:paraId="0E3707C9" w14:textId="77777777" w:rsidR="00997F6A" w:rsidRDefault="005C48BA">
            <w:pPr>
              <w:pStyle w:val="TableParagraph"/>
              <w:spacing w:before="123"/>
              <w:ind w:left="26"/>
            </w:pPr>
            <w:r>
              <w:rPr>
                <w:spacing w:val="-5"/>
              </w:rPr>
              <w:t>58</w:t>
            </w:r>
          </w:p>
        </w:tc>
        <w:tc>
          <w:tcPr>
            <w:tcW w:w="530" w:type="dxa"/>
          </w:tcPr>
          <w:p w14:paraId="703258EC" w14:textId="77777777" w:rsidR="00997F6A" w:rsidRDefault="005C48BA">
            <w:pPr>
              <w:pStyle w:val="TableParagraph"/>
              <w:spacing w:before="123"/>
              <w:ind w:left="53"/>
              <w:jc w:val="center"/>
            </w:pPr>
            <w:r>
              <w:rPr>
                <w:spacing w:val="-5"/>
              </w:rPr>
              <w:t>до</w:t>
            </w:r>
          </w:p>
        </w:tc>
        <w:tc>
          <w:tcPr>
            <w:tcW w:w="1171" w:type="dxa"/>
            <w:tcBorders>
              <w:right w:val="single" w:sz="4" w:space="0" w:color="000000"/>
            </w:tcBorders>
          </w:tcPr>
          <w:p w14:paraId="568A4AB2" w14:textId="77777777" w:rsidR="00997F6A" w:rsidRDefault="005C48BA">
            <w:pPr>
              <w:pStyle w:val="TableParagraph"/>
              <w:spacing w:before="123"/>
              <w:ind w:left="141"/>
            </w:pPr>
            <w:r>
              <w:rPr>
                <w:spacing w:val="-4"/>
              </w:rPr>
              <w:t>116)</w:t>
            </w:r>
          </w:p>
        </w:tc>
        <w:tc>
          <w:tcPr>
            <w:tcW w:w="2227" w:type="dxa"/>
            <w:tcBorders>
              <w:left w:val="single" w:sz="4" w:space="0" w:color="000000"/>
              <w:right w:val="single" w:sz="4" w:space="0" w:color="000000"/>
            </w:tcBorders>
          </w:tcPr>
          <w:p w14:paraId="12607D56" w14:textId="77777777" w:rsidR="00997F6A" w:rsidRDefault="005C48BA">
            <w:pPr>
              <w:pStyle w:val="TableParagraph"/>
              <w:spacing w:before="123"/>
              <w:ind w:left="131"/>
            </w:pPr>
            <w:r>
              <w:rPr>
                <w:spacing w:val="-5"/>
              </w:rPr>
              <w:t>3,0</w:t>
            </w:r>
          </w:p>
        </w:tc>
        <w:tc>
          <w:tcPr>
            <w:tcW w:w="2073" w:type="dxa"/>
            <w:tcBorders>
              <w:left w:val="single" w:sz="4" w:space="0" w:color="000000"/>
              <w:right w:val="single" w:sz="4" w:space="0" w:color="000000"/>
            </w:tcBorders>
          </w:tcPr>
          <w:p w14:paraId="1AB50A96" w14:textId="77777777" w:rsidR="00997F6A" w:rsidRDefault="005C48BA">
            <w:pPr>
              <w:pStyle w:val="TableParagraph"/>
              <w:spacing w:before="123"/>
              <w:ind w:left="131"/>
            </w:pPr>
            <w:r>
              <w:rPr>
                <w:spacing w:val="-5"/>
              </w:rPr>
              <w:t>2,5</w:t>
            </w:r>
          </w:p>
        </w:tc>
      </w:tr>
      <w:tr w:rsidR="00997F6A" w14:paraId="32151FD2" w14:textId="77777777">
        <w:trPr>
          <w:trHeight w:val="633"/>
        </w:trPr>
        <w:tc>
          <w:tcPr>
            <w:tcW w:w="648" w:type="dxa"/>
            <w:tcBorders>
              <w:left w:val="single" w:sz="4" w:space="0" w:color="000000"/>
            </w:tcBorders>
          </w:tcPr>
          <w:p w14:paraId="46E6267D" w14:textId="77777777" w:rsidR="00997F6A" w:rsidRDefault="005C48BA">
            <w:pPr>
              <w:pStyle w:val="TableParagraph"/>
              <w:spacing w:before="121"/>
              <w:ind w:left="129"/>
            </w:pPr>
            <w:r>
              <w:rPr>
                <w:spacing w:val="-5"/>
              </w:rPr>
              <w:t>св.</w:t>
            </w:r>
          </w:p>
        </w:tc>
        <w:tc>
          <w:tcPr>
            <w:tcW w:w="614" w:type="dxa"/>
          </w:tcPr>
          <w:p w14:paraId="065F6799" w14:textId="77777777" w:rsidR="00997F6A" w:rsidRDefault="005C48BA">
            <w:pPr>
              <w:pStyle w:val="TableParagraph"/>
              <w:spacing w:before="121"/>
              <w:ind w:left="158"/>
            </w:pPr>
            <w:r>
              <w:rPr>
                <w:spacing w:val="-5"/>
              </w:rPr>
              <w:t>100</w:t>
            </w:r>
          </w:p>
        </w:tc>
        <w:tc>
          <w:tcPr>
            <w:tcW w:w="482" w:type="dxa"/>
          </w:tcPr>
          <w:p w14:paraId="1516186D" w14:textId="77777777" w:rsidR="00997F6A" w:rsidRDefault="005C48BA">
            <w:pPr>
              <w:pStyle w:val="TableParagraph"/>
              <w:spacing w:before="121"/>
              <w:ind w:left="8"/>
              <w:jc w:val="center"/>
            </w:pPr>
            <w:r>
              <w:rPr>
                <w:spacing w:val="-5"/>
              </w:rPr>
              <w:t>до</w:t>
            </w:r>
          </w:p>
        </w:tc>
        <w:tc>
          <w:tcPr>
            <w:tcW w:w="1498" w:type="dxa"/>
          </w:tcPr>
          <w:p w14:paraId="0BB3B7C9" w14:textId="77777777" w:rsidR="00997F6A" w:rsidRDefault="005C48BA">
            <w:pPr>
              <w:pStyle w:val="TableParagraph"/>
              <w:tabs>
                <w:tab w:val="left" w:pos="934"/>
              </w:tabs>
              <w:spacing w:before="121"/>
              <w:ind w:left="137"/>
            </w:pPr>
            <w:r>
              <w:rPr>
                <w:spacing w:val="-5"/>
              </w:rPr>
              <w:t>200</w:t>
            </w:r>
            <w:r>
              <w:tab/>
            </w:r>
            <w:r>
              <w:rPr>
                <w:spacing w:val="-4"/>
              </w:rPr>
              <w:t>(св.</w:t>
            </w:r>
          </w:p>
        </w:tc>
        <w:tc>
          <w:tcPr>
            <w:tcW w:w="527" w:type="dxa"/>
          </w:tcPr>
          <w:p w14:paraId="089E579D" w14:textId="77777777" w:rsidR="00997F6A" w:rsidRDefault="005C48BA">
            <w:pPr>
              <w:pStyle w:val="TableParagraph"/>
              <w:spacing w:before="121"/>
              <w:ind w:left="26"/>
            </w:pPr>
            <w:r>
              <w:rPr>
                <w:spacing w:val="-5"/>
              </w:rPr>
              <w:t>116</w:t>
            </w:r>
          </w:p>
        </w:tc>
        <w:tc>
          <w:tcPr>
            <w:tcW w:w="530" w:type="dxa"/>
          </w:tcPr>
          <w:p w14:paraId="3D93E15A" w14:textId="77777777" w:rsidR="00997F6A" w:rsidRDefault="005C48BA">
            <w:pPr>
              <w:pStyle w:val="TableParagraph"/>
              <w:spacing w:before="121"/>
              <w:ind w:left="53"/>
              <w:jc w:val="center"/>
            </w:pPr>
            <w:r>
              <w:rPr>
                <w:spacing w:val="-5"/>
              </w:rPr>
              <w:t>до</w:t>
            </w:r>
          </w:p>
        </w:tc>
        <w:tc>
          <w:tcPr>
            <w:tcW w:w="1171" w:type="dxa"/>
            <w:tcBorders>
              <w:right w:val="single" w:sz="4" w:space="0" w:color="000000"/>
            </w:tcBorders>
          </w:tcPr>
          <w:p w14:paraId="6D38FFD3" w14:textId="77777777" w:rsidR="00997F6A" w:rsidRDefault="005C48BA">
            <w:pPr>
              <w:pStyle w:val="TableParagraph"/>
              <w:spacing w:before="121"/>
              <w:ind w:left="141"/>
            </w:pPr>
            <w:r>
              <w:rPr>
                <w:spacing w:val="-4"/>
              </w:rPr>
              <w:t>233)</w:t>
            </w:r>
          </w:p>
        </w:tc>
        <w:tc>
          <w:tcPr>
            <w:tcW w:w="2227" w:type="dxa"/>
            <w:tcBorders>
              <w:left w:val="single" w:sz="4" w:space="0" w:color="000000"/>
              <w:right w:val="single" w:sz="4" w:space="0" w:color="000000"/>
            </w:tcBorders>
          </w:tcPr>
          <w:p w14:paraId="3EBB4274" w14:textId="77777777" w:rsidR="00997F6A" w:rsidRDefault="005C48BA">
            <w:pPr>
              <w:pStyle w:val="TableParagraph"/>
              <w:spacing w:before="121"/>
              <w:ind w:left="131"/>
            </w:pPr>
            <w:r>
              <w:rPr>
                <w:spacing w:val="-5"/>
              </w:rPr>
              <w:t>3,7</w:t>
            </w:r>
          </w:p>
        </w:tc>
        <w:tc>
          <w:tcPr>
            <w:tcW w:w="2073" w:type="dxa"/>
            <w:tcBorders>
              <w:left w:val="single" w:sz="4" w:space="0" w:color="000000"/>
              <w:right w:val="single" w:sz="4" w:space="0" w:color="000000"/>
            </w:tcBorders>
          </w:tcPr>
          <w:p w14:paraId="30F13F46" w14:textId="77777777" w:rsidR="00997F6A" w:rsidRDefault="005C48BA">
            <w:pPr>
              <w:pStyle w:val="TableParagraph"/>
              <w:spacing w:before="121"/>
              <w:ind w:left="131"/>
            </w:pPr>
            <w:r>
              <w:rPr>
                <w:spacing w:val="-5"/>
              </w:rPr>
              <w:t>3,0</w:t>
            </w:r>
          </w:p>
        </w:tc>
      </w:tr>
      <w:tr w:rsidR="00997F6A" w14:paraId="6BD1F4F8" w14:textId="77777777">
        <w:trPr>
          <w:trHeight w:val="254"/>
        </w:trPr>
        <w:tc>
          <w:tcPr>
            <w:tcW w:w="648" w:type="dxa"/>
            <w:tcBorders>
              <w:bottom w:val="single" w:sz="4" w:space="0" w:color="000000"/>
            </w:tcBorders>
          </w:tcPr>
          <w:p w14:paraId="6F728863" w14:textId="77777777" w:rsidR="00997F6A" w:rsidRDefault="005C48BA">
            <w:pPr>
              <w:pStyle w:val="TableParagraph"/>
              <w:spacing w:line="234" w:lineRule="exact"/>
              <w:ind w:left="134"/>
            </w:pPr>
            <w:r>
              <w:rPr>
                <w:spacing w:val="-5"/>
              </w:rPr>
              <w:t>св.</w:t>
            </w:r>
          </w:p>
        </w:tc>
        <w:tc>
          <w:tcPr>
            <w:tcW w:w="614" w:type="dxa"/>
            <w:tcBorders>
              <w:bottom w:val="single" w:sz="4" w:space="0" w:color="000000"/>
            </w:tcBorders>
          </w:tcPr>
          <w:p w14:paraId="17E73AA6" w14:textId="77777777" w:rsidR="00997F6A" w:rsidRDefault="005C48BA">
            <w:pPr>
              <w:pStyle w:val="TableParagraph"/>
              <w:spacing w:line="234" w:lineRule="exact"/>
              <w:ind w:left="158"/>
            </w:pPr>
            <w:r>
              <w:rPr>
                <w:spacing w:val="-5"/>
              </w:rPr>
              <w:t>200</w:t>
            </w:r>
          </w:p>
        </w:tc>
        <w:tc>
          <w:tcPr>
            <w:tcW w:w="482" w:type="dxa"/>
            <w:tcBorders>
              <w:bottom w:val="single" w:sz="4" w:space="0" w:color="000000"/>
            </w:tcBorders>
          </w:tcPr>
          <w:p w14:paraId="1CC1AF60" w14:textId="77777777" w:rsidR="00997F6A" w:rsidRDefault="005C48BA">
            <w:pPr>
              <w:pStyle w:val="TableParagraph"/>
              <w:spacing w:line="234" w:lineRule="exact"/>
              <w:ind w:left="8"/>
              <w:jc w:val="center"/>
            </w:pPr>
            <w:r>
              <w:rPr>
                <w:spacing w:val="-5"/>
              </w:rPr>
              <w:t>до</w:t>
            </w:r>
          </w:p>
        </w:tc>
        <w:tc>
          <w:tcPr>
            <w:tcW w:w="1498" w:type="dxa"/>
            <w:tcBorders>
              <w:bottom w:val="single" w:sz="4" w:space="0" w:color="000000"/>
            </w:tcBorders>
          </w:tcPr>
          <w:p w14:paraId="4D71AAC6" w14:textId="77777777" w:rsidR="00997F6A" w:rsidRDefault="005C48BA">
            <w:pPr>
              <w:pStyle w:val="TableParagraph"/>
              <w:tabs>
                <w:tab w:val="left" w:pos="934"/>
              </w:tabs>
              <w:spacing w:line="234" w:lineRule="exact"/>
              <w:ind w:left="137"/>
            </w:pPr>
            <w:r>
              <w:rPr>
                <w:spacing w:val="-5"/>
              </w:rPr>
              <w:t>400</w:t>
            </w:r>
            <w:r>
              <w:tab/>
            </w:r>
            <w:r>
              <w:rPr>
                <w:spacing w:val="-4"/>
              </w:rPr>
              <w:t>(св.</w:t>
            </w:r>
          </w:p>
        </w:tc>
        <w:tc>
          <w:tcPr>
            <w:tcW w:w="527" w:type="dxa"/>
            <w:tcBorders>
              <w:bottom w:val="single" w:sz="4" w:space="0" w:color="000000"/>
            </w:tcBorders>
          </w:tcPr>
          <w:p w14:paraId="1CB150EA" w14:textId="77777777" w:rsidR="00997F6A" w:rsidRDefault="005C48BA">
            <w:pPr>
              <w:pStyle w:val="TableParagraph"/>
              <w:spacing w:line="234" w:lineRule="exact"/>
              <w:ind w:left="26"/>
            </w:pPr>
            <w:r>
              <w:rPr>
                <w:spacing w:val="-5"/>
              </w:rPr>
              <w:t>233</w:t>
            </w:r>
          </w:p>
        </w:tc>
        <w:tc>
          <w:tcPr>
            <w:tcW w:w="530" w:type="dxa"/>
            <w:tcBorders>
              <w:bottom w:val="single" w:sz="4" w:space="0" w:color="000000"/>
            </w:tcBorders>
          </w:tcPr>
          <w:p w14:paraId="5979D276" w14:textId="77777777" w:rsidR="00997F6A" w:rsidRDefault="005C48BA">
            <w:pPr>
              <w:pStyle w:val="TableParagraph"/>
              <w:spacing w:line="234" w:lineRule="exact"/>
              <w:ind w:left="53"/>
              <w:jc w:val="center"/>
            </w:pPr>
            <w:r>
              <w:rPr>
                <w:spacing w:val="-5"/>
              </w:rPr>
              <w:t>до</w:t>
            </w:r>
          </w:p>
        </w:tc>
        <w:tc>
          <w:tcPr>
            <w:tcW w:w="1171" w:type="dxa"/>
            <w:tcBorders>
              <w:bottom w:val="single" w:sz="4" w:space="0" w:color="000000"/>
            </w:tcBorders>
          </w:tcPr>
          <w:p w14:paraId="318BCE36" w14:textId="77777777" w:rsidR="00997F6A" w:rsidRDefault="005C48BA">
            <w:pPr>
              <w:pStyle w:val="TableParagraph"/>
              <w:spacing w:line="234" w:lineRule="exact"/>
              <w:ind w:left="141"/>
            </w:pPr>
            <w:r>
              <w:rPr>
                <w:spacing w:val="-4"/>
              </w:rPr>
              <w:t>466)</w:t>
            </w:r>
          </w:p>
        </w:tc>
        <w:tc>
          <w:tcPr>
            <w:tcW w:w="2227" w:type="dxa"/>
            <w:tcBorders>
              <w:bottom w:val="single" w:sz="4" w:space="0" w:color="000000"/>
              <w:right w:val="single" w:sz="4" w:space="0" w:color="000000"/>
            </w:tcBorders>
          </w:tcPr>
          <w:p w14:paraId="5B72C32F" w14:textId="77777777" w:rsidR="00997F6A" w:rsidRDefault="005C48BA">
            <w:pPr>
              <w:pStyle w:val="TableParagraph"/>
              <w:spacing w:line="234" w:lineRule="exact"/>
              <w:ind w:left="136"/>
            </w:pPr>
            <w:r>
              <w:rPr>
                <w:spacing w:val="-5"/>
              </w:rPr>
              <w:t>4,3</w:t>
            </w:r>
          </w:p>
        </w:tc>
        <w:tc>
          <w:tcPr>
            <w:tcW w:w="2073" w:type="dxa"/>
            <w:tcBorders>
              <w:left w:val="single" w:sz="4" w:space="0" w:color="000000"/>
              <w:bottom w:val="single" w:sz="4" w:space="0" w:color="000000"/>
              <w:right w:val="single" w:sz="4" w:space="0" w:color="000000"/>
            </w:tcBorders>
          </w:tcPr>
          <w:p w14:paraId="5CB6CC8C" w14:textId="77777777" w:rsidR="00997F6A" w:rsidRDefault="005C48BA">
            <w:pPr>
              <w:pStyle w:val="TableParagraph"/>
              <w:spacing w:line="234" w:lineRule="exact"/>
              <w:ind w:left="131"/>
            </w:pPr>
            <w:r>
              <w:rPr>
                <w:spacing w:val="-5"/>
              </w:rPr>
              <w:t>3,5</w:t>
            </w:r>
          </w:p>
        </w:tc>
      </w:tr>
      <w:tr w:rsidR="00997F6A" w14:paraId="6975A9D7" w14:textId="77777777">
        <w:trPr>
          <w:trHeight w:val="3037"/>
        </w:trPr>
        <w:tc>
          <w:tcPr>
            <w:tcW w:w="9770" w:type="dxa"/>
            <w:gridSpan w:val="9"/>
            <w:tcBorders>
              <w:top w:val="single" w:sz="4" w:space="0" w:color="000000"/>
              <w:left w:val="single" w:sz="4" w:space="0" w:color="000000"/>
              <w:bottom w:val="single" w:sz="4" w:space="0" w:color="000000"/>
              <w:right w:val="single" w:sz="4" w:space="0" w:color="000000"/>
            </w:tcBorders>
          </w:tcPr>
          <w:p w14:paraId="70AFAD53" w14:textId="77777777" w:rsidR="00997F6A" w:rsidRDefault="005C48BA">
            <w:pPr>
              <w:pStyle w:val="TableParagraph"/>
              <w:spacing w:line="244" w:lineRule="exact"/>
              <w:ind w:left="129"/>
            </w:pPr>
            <w:r>
              <w:rPr>
                <w:spacing w:val="-2"/>
              </w:rPr>
              <w:t>Примечания:</w:t>
            </w:r>
          </w:p>
          <w:p w14:paraId="1E994443" w14:textId="77777777" w:rsidR="00997F6A" w:rsidRDefault="005C48BA">
            <w:pPr>
              <w:pStyle w:val="TableParagraph"/>
              <w:numPr>
                <w:ilvl w:val="0"/>
                <w:numId w:val="22"/>
              </w:numPr>
              <w:tabs>
                <w:tab w:val="left" w:pos="382"/>
              </w:tabs>
              <w:spacing w:before="1"/>
              <w:ind w:right="119" w:firstLine="0"/>
              <w:jc w:val="both"/>
            </w:pPr>
            <w:r>
              <w:t>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14:paraId="78DC8299" w14:textId="77777777" w:rsidR="00997F6A" w:rsidRDefault="005C48BA">
            <w:pPr>
              <w:pStyle w:val="TableParagraph"/>
              <w:numPr>
                <w:ilvl w:val="0"/>
                <w:numId w:val="22"/>
              </w:numPr>
              <w:tabs>
                <w:tab w:val="left" w:pos="397"/>
              </w:tabs>
              <w:ind w:right="115" w:firstLine="0"/>
              <w:jc w:val="both"/>
            </w:pPr>
            <w:r>
              <w:t>Объекты размещения отходов следует предусматривать вне территорий жилых, общественно- деловых и рекреационных зон. Условия размещения и определение размеров площадок для них необходимо предусматривать по СП 127.13330.2017 с учетом СП 124.13330.2016.</w:t>
            </w:r>
          </w:p>
          <w:p w14:paraId="3E8B13A1" w14:textId="77777777" w:rsidR="00997F6A" w:rsidRDefault="005C48BA">
            <w:pPr>
              <w:pStyle w:val="TableParagraph"/>
              <w:numPr>
                <w:ilvl w:val="0"/>
                <w:numId w:val="22"/>
              </w:numPr>
              <w:tabs>
                <w:tab w:val="left" w:pos="387"/>
              </w:tabs>
              <w:ind w:right="113" w:firstLine="0"/>
              <w:jc w:val="both"/>
            </w:pPr>
            <w:r>
              <w:t>Размеры санитарно-защитных зон от котельных определяются в соответствии с требованиями, приведенными в СанПиН 2.1.3684-21</w:t>
            </w:r>
          </w:p>
          <w:p w14:paraId="787CDEA0" w14:textId="77777777" w:rsidR="00997F6A" w:rsidRDefault="005C48BA">
            <w:pPr>
              <w:pStyle w:val="TableParagraph"/>
              <w:spacing w:before="4" w:line="237" w:lineRule="auto"/>
              <w:ind w:left="129" w:right="114"/>
              <w:jc w:val="both"/>
            </w:pPr>
            <w:r>
              <w:t>При размещении котельных на других видах топлива площадь участка определяется заданием на проектирование с учетом требований СП 89.13330,2012,</w:t>
            </w:r>
            <w:r>
              <w:rPr>
                <w:spacing w:val="40"/>
              </w:rPr>
              <w:t xml:space="preserve"> </w:t>
            </w:r>
            <w:r>
              <w:t>ГОСТ Р 55006.</w:t>
            </w:r>
          </w:p>
        </w:tc>
      </w:tr>
    </w:tbl>
    <w:p w14:paraId="620197E9" w14:textId="77777777" w:rsidR="00997F6A" w:rsidRDefault="005C48BA">
      <w:pPr>
        <w:pStyle w:val="a6"/>
        <w:numPr>
          <w:ilvl w:val="0"/>
          <w:numId w:val="23"/>
        </w:numPr>
        <w:tabs>
          <w:tab w:val="left" w:pos="1094"/>
        </w:tabs>
        <w:spacing w:before="318"/>
        <w:ind w:right="423" w:firstLine="480"/>
        <w:jc w:val="both"/>
        <w:rPr>
          <w:sz w:val="28"/>
        </w:rPr>
      </w:pPr>
      <w:r>
        <w:rPr>
          <w:sz w:val="28"/>
        </w:rPr>
        <w:t>Газораспределительные станции магистральных газопроводов следует размещать</w:t>
      </w:r>
      <w:r>
        <w:rPr>
          <w:spacing w:val="80"/>
          <w:sz w:val="28"/>
        </w:rPr>
        <w:t xml:space="preserve"> </w:t>
      </w:r>
      <w:r>
        <w:rPr>
          <w:sz w:val="28"/>
        </w:rPr>
        <w:t>за</w:t>
      </w:r>
      <w:r>
        <w:rPr>
          <w:spacing w:val="80"/>
          <w:sz w:val="28"/>
        </w:rPr>
        <w:t xml:space="preserve"> </w:t>
      </w:r>
      <w:r>
        <w:rPr>
          <w:sz w:val="28"/>
        </w:rPr>
        <w:t>пределами</w:t>
      </w:r>
      <w:r>
        <w:rPr>
          <w:spacing w:val="80"/>
          <w:sz w:val="28"/>
        </w:rPr>
        <w:t xml:space="preserve"> </w:t>
      </w:r>
      <w:r>
        <w:rPr>
          <w:sz w:val="28"/>
        </w:rPr>
        <w:t>населенных</w:t>
      </w:r>
      <w:r>
        <w:rPr>
          <w:spacing w:val="80"/>
          <w:sz w:val="28"/>
        </w:rPr>
        <w:t xml:space="preserve"> </w:t>
      </w:r>
      <w:r>
        <w:rPr>
          <w:sz w:val="28"/>
        </w:rPr>
        <w:t>пунктов</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 требованиями СП 36.13330.2012.</w:t>
      </w:r>
    </w:p>
    <w:p w14:paraId="722DBAAE" w14:textId="77777777" w:rsidR="00997F6A" w:rsidRDefault="005C48BA">
      <w:pPr>
        <w:pStyle w:val="a3"/>
        <w:spacing w:before="61"/>
        <w:ind w:right="421"/>
      </w:pPr>
      <w:r>
        <w:t>Допускается реконструкция существующих газораспределительных станций магистральных газопроводов, расположенных на территории населенных пунктов в зонах инженерной инфраструктуры, без переноса на новую площадку.</w:t>
      </w:r>
    </w:p>
    <w:p w14:paraId="5F5F9AC6" w14:textId="77777777" w:rsidR="00997F6A" w:rsidRDefault="005C48BA">
      <w:pPr>
        <w:pStyle w:val="a6"/>
        <w:numPr>
          <w:ilvl w:val="0"/>
          <w:numId w:val="23"/>
        </w:numPr>
        <w:tabs>
          <w:tab w:val="left" w:pos="1127"/>
        </w:tabs>
        <w:spacing w:before="3"/>
        <w:ind w:right="423" w:firstLine="480"/>
        <w:jc w:val="both"/>
        <w:rPr>
          <w:sz w:val="28"/>
        </w:rPr>
      </w:pPr>
      <w:r>
        <w:rPr>
          <w:sz w:val="28"/>
        </w:rPr>
        <w:t>Размеры земельных участков газонаполнительных станций (ГНС) в зависимости от их производительности следует принимать по проекту, но не более, для станций производительностью:</w:t>
      </w:r>
    </w:p>
    <w:p w14:paraId="71C1779E" w14:textId="77777777" w:rsidR="00997F6A" w:rsidRDefault="005C48BA">
      <w:pPr>
        <w:pStyle w:val="a3"/>
        <w:spacing w:line="321" w:lineRule="exact"/>
        <w:ind w:left="620" w:firstLine="0"/>
        <w:jc w:val="left"/>
      </w:pPr>
      <w:r>
        <w:t>10</w:t>
      </w:r>
      <w:r>
        <w:rPr>
          <w:spacing w:val="-3"/>
        </w:rPr>
        <w:t xml:space="preserve"> </w:t>
      </w:r>
      <w:r>
        <w:t>тыс. т/год -</w:t>
      </w:r>
      <w:r>
        <w:rPr>
          <w:spacing w:val="-4"/>
        </w:rPr>
        <w:t xml:space="preserve"> </w:t>
      </w:r>
      <w:r>
        <w:t>6</w:t>
      </w:r>
      <w:r>
        <w:rPr>
          <w:spacing w:val="-3"/>
        </w:rPr>
        <w:t xml:space="preserve"> </w:t>
      </w:r>
      <w:r>
        <w:rPr>
          <w:spacing w:val="-5"/>
        </w:rPr>
        <w:t>га;</w:t>
      </w:r>
    </w:p>
    <w:p w14:paraId="2616D280" w14:textId="77777777" w:rsidR="00997F6A" w:rsidRDefault="005C48BA">
      <w:pPr>
        <w:pStyle w:val="a3"/>
        <w:spacing w:line="322" w:lineRule="exact"/>
        <w:ind w:left="620" w:firstLine="0"/>
        <w:jc w:val="left"/>
      </w:pPr>
      <w:r>
        <w:t>20</w:t>
      </w:r>
      <w:r>
        <w:rPr>
          <w:spacing w:val="-3"/>
        </w:rPr>
        <w:t xml:space="preserve"> </w:t>
      </w:r>
      <w:r>
        <w:t>тыс. т/год -</w:t>
      </w:r>
      <w:r>
        <w:rPr>
          <w:spacing w:val="-4"/>
        </w:rPr>
        <w:t xml:space="preserve"> </w:t>
      </w:r>
      <w:r>
        <w:t>7</w:t>
      </w:r>
      <w:r>
        <w:rPr>
          <w:spacing w:val="-3"/>
        </w:rPr>
        <w:t xml:space="preserve"> </w:t>
      </w:r>
      <w:r>
        <w:rPr>
          <w:spacing w:val="-5"/>
        </w:rPr>
        <w:t>га;</w:t>
      </w:r>
    </w:p>
    <w:p w14:paraId="549633C4" w14:textId="77777777" w:rsidR="00997F6A" w:rsidRDefault="005C48BA">
      <w:pPr>
        <w:pStyle w:val="a3"/>
        <w:spacing w:line="322" w:lineRule="exact"/>
        <w:ind w:left="620" w:firstLine="0"/>
        <w:jc w:val="left"/>
      </w:pPr>
      <w:r>
        <w:t>40</w:t>
      </w:r>
      <w:r>
        <w:rPr>
          <w:spacing w:val="-3"/>
        </w:rPr>
        <w:t xml:space="preserve"> </w:t>
      </w:r>
      <w:r>
        <w:t>тыс. т/год –</w:t>
      </w:r>
      <w:r>
        <w:rPr>
          <w:spacing w:val="-2"/>
        </w:rPr>
        <w:t xml:space="preserve"> </w:t>
      </w:r>
      <w:r>
        <w:t>8</w:t>
      </w:r>
      <w:r>
        <w:rPr>
          <w:spacing w:val="-3"/>
        </w:rPr>
        <w:t xml:space="preserve"> </w:t>
      </w:r>
      <w:r>
        <w:rPr>
          <w:spacing w:val="-5"/>
        </w:rPr>
        <w:t>га.</w:t>
      </w:r>
    </w:p>
    <w:p w14:paraId="214CDA0B" w14:textId="77777777" w:rsidR="00997F6A" w:rsidRDefault="005C48BA">
      <w:pPr>
        <w:pStyle w:val="a6"/>
        <w:numPr>
          <w:ilvl w:val="0"/>
          <w:numId w:val="23"/>
        </w:numPr>
        <w:tabs>
          <w:tab w:val="left" w:pos="1123"/>
        </w:tabs>
        <w:ind w:right="423" w:firstLine="480"/>
        <w:jc w:val="both"/>
        <w:rPr>
          <w:sz w:val="28"/>
        </w:rPr>
      </w:pPr>
      <w:r>
        <w:rPr>
          <w:sz w:val="28"/>
        </w:rPr>
        <w:t>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СП 62.13330.2011.</w:t>
      </w:r>
    </w:p>
    <w:p w14:paraId="1C55AACB" w14:textId="77777777" w:rsidR="00997F6A" w:rsidRDefault="005C48BA">
      <w:pPr>
        <w:pStyle w:val="a6"/>
        <w:numPr>
          <w:ilvl w:val="0"/>
          <w:numId w:val="23"/>
        </w:numPr>
        <w:tabs>
          <w:tab w:val="left" w:pos="1084"/>
        </w:tabs>
        <w:ind w:right="425" w:firstLine="480"/>
        <w:jc w:val="both"/>
        <w:rPr>
          <w:sz w:val="28"/>
        </w:rPr>
      </w:pPr>
      <w:r>
        <w:rPr>
          <w:sz w:val="28"/>
        </w:rPr>
        <w:t>Расстояние от ГНС, ГНП и ПСБ до зданий и сооружений различного назначения</w:t>
      </w:r>
      <w:r>
        <w:rPr>
          <w:spacing w:val="-4"/>
          <w:sz w:val="28"/>
        </w:rPr>
        <w:t xml:space="preserve"> </w:t>
      </w:r>
      <w:r>
        <w:rPr>
          <w:sz w:val="28"/>
        </w:rPr>
        <w:t>следует</w:t>
      </w:r>
      <w:r>
        <w:rPr>
          <w:spacing w:val="-7"/>
          <w:sz w:val="28"/>
        </w:rPr>
        <w:t xml:space="preserve"> </w:t>
      </w:r>
      <w:r>
        <w:rPr>
          <w:sz w:val="28"/>
        </w:rPr>
        <w:t>принимать</w:t>
      </w:r>
      <w:r>
        <w:rPr>
          <w:spacing w:val="-8"/>
          <w:sz w:val="28"/>
        </w:rPr>
        <w:t xml:space="preserve"> </w:t>
      </w:r>
      <w:r>
        <w:rPr>
          <w:sz w:val="28"/>
        </w:rPr>
        <w:t>согласно</w:t>
      </w:r>
      <w:r>
        <w:rPr>
          <w:spacing w:val="-6"/>
          <w:sz w:val="28"/>
        </w:rPr>
        <w:t xml:space="preserve"> </w:t>
      </w:r>
      <w:r>
        <w:rPr>
          <w:sz w:val="28"/>
        </w:rPr>
        <w:t>требованиям</w:t>
      </w:r>
      <w:r>
        <w:rPr>
          <w:spacing w:val="-4"/>
          <w:sz w:val="28"/>
        </w:rPr>
        <w:t xml:space="preserve"> </w:t>
      </w:r>
      <w:r>
        <w:rPr>
          <w:sz w:val="28"/>
        </w:rPr>
        <w:t>технических</w:t>
      </w:r>
      <w:r>
        <w:rPr>
          <w:spacing w:val="-10"/>
          <w:sz w:val="28"/>
        </w:rPr>
        <w:t xml:space="preserve"> </w:t>
      </w:r>
      <w:r>
        <w:rPr>
          <w:sz w:val="28"/>
        </w:rPr>
        <w:t>регламентов.</w:t>
      </w:r>
    </w:p>
    <w:p w14:paraId="1D85FC93" w14:textId="77777777" w:rsidR="00997F6A" w:rsidRDefault="005C48BA">
      <w:pPr>
        <w:pStyle w:val="a6"/>
        <w:numPr>
          <w:ilvl w:val="0"/>
          <w:numId w:val="23"/>
        </w:numPr>
        <w:tabs>
          <w:tab w:val="left" w:pos="1046"/>
        </w:tabs>
        <w:spacing w:before="2"/>
        <w:ind w:right="423" w:firstLine="480"/>
        <w:jc w:val="both"/>
        <w:rPr>
          <w:sz w:val="28"/>
        </w:rPr>
      </w:pPr>
      <w:r>
        <w:rPr>
          <w:sz w:val="28"/>
        </w:rPr>
        <w:t>Проектирование ЛКС по</w:t>
      </w:r>
      <w:r>
        <w:rPr>
          <w:spacing w:val="-1"/>
          <w:sz w:val="28"/>
        </w:rPr>
        <w:t xml:space="preserve"> </w:t>
      </w:r>
      <w:r>
        <w:rPr>
          <w:sz w:val="28"/>
        </w:rPr>
        <w:t>территории сельских</w:t>
      </w:r>
      <w:r>
        <w:rPr>
          <w:spacing w:val="-1"/>
          <w:sz w:val="28"/>
        </w:rPr>
        <w:t xml:space="preserve"> </w:t>
      </w:r>
      <w:r>
        <w:rPr>
          <w:sz w:val="28"/>
        </w:rPr>
        <w:t xml:space="preserve">поселений выполняется в газонах, под тротуарами, полосами и (или) дорожками для движения </w:t>
      </w:r>
      <w:proofErr w:type="spellStart"/>
      <w:r>
        <w:rPr>
          <w:sz w:val="28"/>
        </w:rPr>
        <w:t>велотранспорта</w:t>
      </w:r>
      <w:proofErr w:type="spellEnd"/>
      <w:r>
        <w:rPr>
          <w:sz w:val="28"/>
        </w:rPr>
        <w:t>, полосами озеленения УДС либо в укрепленной части обочины автомобильной дороги.</w:t>
      </w:r>
    </w:p>
    <w:p w14:paraId="38374A2D" w14:textId="77777777" w:rsidR="00886A29" w:rsidRDefault="00886A29">
      <w:pPr>
        <w:pStyle w:val="1"/>
        <w:ind w:left="620"/>
      </w:pPr>
    </w:p>
    <w:p w14:paraId="3C2571B8" w14:textId="77777777" w:rsidR="00997F6A" w:rsidRDefault="005C48BA">
      <w:pPr>
        <w:pStyle w:val="1"/>
        <w:ind w:left="620"/>
      </w:pPr>
      <w:r>
        <w:t>Статья</w:t>
      </w:r>
      <w:r>
        <w:rPr>
          <w:spacing w:val="-10"/>
        </w:rPr>
        <w:t xml:space="preserve"> </w:t>
      </w:r>
      <w:r>
        <w:t>31.</w:t>
      </w:r>
      <w:r>
        <w:rPr>
          <w:spacing w:val="-6"/>
        </w:rPr>
        <w:t xml:space="preserve"> </w:t>
      </w:r>
      <w:r>
        <w:t>Санитарная</w:t>
      </w:r>
      <w:r>
        <w:rPr>
          <w:spacing w:val="-5"/>
        </w:rPr>
        <w:t xml:space="preserve"> </w:t>
      </w:r>
      <w:r>
        <w:rPr>
          <w:spacing w:val="-2"/>
        </w:rPr>
        <w:t>очистка</w:t>
      </w:r>
    </w:p>
    <w:p w14:paraId="038883BA" w14:textId="77777777" w:rsidR="00997F6A" w:rsidRDefault="005C48BA">
      <w:pPr>
        <w:pStyle w:val="a6"/>
        <w:numPr>
          <w:ilvl w:val="0"/>
          <w:numId w:val="21"/>
        </w:numPr>
        <w:tabs>
          <w:tab w:val="left" w:pos="1166"/>
        </w:tabs>
        <w:spacing w:before="273"/>
        <w:ind w:right="423" w:firstLine="480"/>
        <w:jc w:val="both"/>
        <w:rPr>
          <w:sz w:val="28"/>
        </w:rPr>
      </w:pPr>
      <w:r>
        <w:rPr>
          <w:sz w:val="28"/>
        </w:rPr>
        <w:t>Санитарная очистка территории сельских поселений должна обеспечивать во взаимосвязи с системой канализации сбор и утилизацию (удаление, обезвреживание) коммунальных и производственных отходов с учетом экологических и ресурсосберегающих требований. Количество коммунальных отходов определяется по расчету в соответствии с таблицей 77.</w:t>
      </w:r>
    </w:p>
    <w:p w14:paraId="27322EEB" w14:textId="77777777" w:rsidR="00997F6A" w:rsidRDefault="005C48BA">
      <w:pPr>
        <w:pStyle w:val="a3"/>
        <w:spacing w:before="320"/>
        <w:ind w:left="846" w:firstLine="0"/>
        <w:jc w:val="left"/>
      </w:pPr>
      <w:r>
        <w:t>Таблица</w:t>
      </w:r>
      <w:r>
        <w:rPr>
          <w:spacing w:val="-7"/>
        </w:rPr>
        <w:t xml:space="preserve"> </w:t>
      </w:r>
      <w:r>
        <w:t>77</w:t>
      </w:r>
      <w:r>
        <w:rPr>
          <w:spacing w:val="-6"/>
        </w:rPr>
        <w:t xml:space="preserve"> </w:t>
      </w:r>
      <w:r>
        <w:t>.Нормы</w:t>
      </w:r>
      <w:r>
        <w:rPr>
          <w:spacing w:val="-7"/>
        </w:rPr>
        <w:t xml:space="preserve"> </w:t>
      </w:r>
      <w:r>
        <w:t>накопления</w:t>
      </w:r>
      <w:r>
        <w:rPr>
          <w:spacing w:val="-6"/>
        </w:rPr>
        <w:t xml:space="preserve"> </w:t>
      </w:r>
      <w:r>
        <w:t>коммунальных</w:t>
      </w:r>
      <w:r>
        <w:rPr>
          <w:spacing w:val="-10"/>
        </w:rPr>
        <w:t xml:space="preserve"> </w:t>
      </w:r>
      <w:r>
        <w:rPr>
          <w:spacing w:val="-2"/>
        </w:rPr>
        <w:t>отходов</w:t>
      </w:r>
    </w:p>
    <w:p w14:paraId="4B3EB7A0" w14:textId="77777777" w:rsidR="00997F6A" w:rsidRDefault="00997F6A">
      <w:pPr>
        <w:pStyle w:val="a3"/>
        <w:spacing w:before="112"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8"/>
        <w:gridCol w:w="5765"/>
        <w:gridCol w:w="1320"/>
        <w:gridCol w:w="1186"/>
      </w:tblGrid>
      <w:tr w:rsidR="00997F6A" w14:paraId="7FCCAF07" w14:textId="77777777">
        <w:trPr>
          <w:trHeight w:val="762"/>
        </w:trPr>
        <w:tc>
          <w:tcPr>
            <w:tcW w:w="7133" w:type="dxa"/>
            <w:gridSpan w:val="2"/>
            <w:vMerge w:val="restart"/>
          </w:tcPr>
          <w:p w14:paraId="40174F30" w14:textId="77777777" w:rsidR="00997F6A" w:rsidRDefault="005C48BA">
            <w:pPr>
              <w:pStyle w:val="TableParagraph"/>
              <w:spacing w:line="244" w:lineRule="exact"/>
              <w:ind w:left="18"/>
              <w:jc w:val="center"/>
            </w:pPr>
            <w:r>
              <w:t>Коммунальные</w:t>
            </w:r>
            <w:r>
              <w:rPr>
                <w:spacing w:val="-13"/>
              </w:rPr>
              <w:t xml:space="preserve"> </w:t>
            </w:r>
            <w:r>
              <w:rPr>
                <w:spacing w:val="-2"/>
              </w:rPr>
              <w:t>отходы</w:t>
            </w:r>
          </w:p>
        </w:tc>
        <w:tc>
          <w:tcPr>
            <w:tcW w:w="2506" w:type="dxa"/>
            <w:gridSpan w:val="2"/>
          </w:tcPr>
          <w:p w14:paraId="5945CB03" w14:textId="77777777" w:rsidR="00997F6A" w:rsidRDefault="005C48BA">
            <w:pPr>
              <w:pStyle w:val="TableParagraph"/>
              <w:spacing w:line="242" w:lineRule="auto"/>
              <w:ind w:left="121" w:right="103" w:firstLine="7"/>
              <w:jc w:val="center"/>
            </w:pPr>
            <w:r>
              <w:rPr>
                <w:spacing w:val="-2"/>
              </w:rPr>
              <w:t xml:space="preserve">Количество </w:t>
            </w:r>
            <w:r>
              <w:t>коммунальных</w:t>
            </w:r>
            <w:r>
              <w:rPr>
                <w:spacing w:val="-14"/>
              </w:rPr>
              <w:t xml:space="preserve"> </w:t>
            </w:r>
            <w:r>
              <w:t>отходов,</w:t>
            </w:r>
          </w:p>
          <w:p w14:paraId="658A257A" w14:textId="77777777" w:rsidR="00997F6A" w:rsidRDefault="005C48BA">
            <w:pPr>
              <w:pStyle w:val="TableParagraph"/>
              <w:spacing w:line="240" w:lineRule="exact"/>
              <w:ind w:left="10"/>
              <w:jc w:val="center"/>
            </w:pPr>
            <w:r>
              <w:rPr>
                <w:spacing w:val="-2"/>
              </w:rPr>
              <w:t>чел./год</w:t>
            </w:r>
          </w:p>
        </w:tc>
      </w:tr>
      <w:tr w:rsidR="00997F6A" w14:paraId="1573BB39" w14:textId="77777777">
        <w:trPr>
          <w:trHeight w:val="248"/>
        </w:trPr>
        <w:tc>
          <w:tcPr>
            <w:tcW w:w="7133" w:type="dxa"/>
            <w:gridSpan w:val="2"/>
            <w:vMerge/>
            <w:tcBorders>
              <w:top w:val="nil"/>
            </w:tcBorders>
          </w:tcPr>
          <w:p w14:paraId="6A63AD74" w14:textId="77777777" w:rsidR="00997F6A" w:rsidRDefault="00997F6A">
            <w:pPr>
              <w:rPr>
                <w:sz w:val="2"/>
                <w:szCs w:val="2"/>
              </w:rPr>
            </w:pPr>
          </w:p>
        </w:tc>
        <w:tc>
          <w:tcPr>
            <w:tcW w:w="1320" w:type="dxa"/>
          </w:tcPr>
          <w:p w14:paraId="0D023C8C" w14:textId="77777777" w:rsidR="00997F6A" w:rsidRDefault="005C48BA">
            <w:pPr>
              <w:pStyle w:val="TableParagraph"/>
              <w:spacing w:line="229" w:lineRule="exact"/>
              <w:ind w:left="20" w:right="2"/>
              <w:jc w:val="center"/>
            </w:pPr>
            <w:r>
              <w:rPr>
                <w:spacing w:val="-5"/>
              </w:rPr>
              <w:t>кг</w:t>
            </w:r>
          </w:p>
        </w:tc>
        <w:tc>
          <w:tcPr>
            <w:tcW w:w="1186" w:type="dxa"/>
          </w:tcPr>
          <w:p w14:paraId="29D96E93" w14:textId="77777777" w:rsidR="00997F6A" w:rsidRDefault="005C48BA">
            <w:pPr>
              <w:pStyle w:val="TableParagraph"/>
              <w:spacing w:line="229" w:lineRule="exact"/>
              <w:ind w:left="23" w:right="5"/>
              <w:jc w:val="center"/>
            </w:pPr>
            <w:r>
              <w:rPr>
                <w:spacing w:val="-10"/>
              </w:rPr>
              <w:t>л</w:t>
            </w:r>
          </w:p>
        </w:tc>
      </w:tr>
      <w:tr w:rsidR="00997F6A" w14:paraId="106A0266" w14:textId="77777777">
        <w:trPr>
          <w:trHeight w:val="508"/>
        </w:trPr>
        <w:tc>
          <w:tcPr>
            <w:tcW w:w="1368" w:type="dxa"/>
            <w:vMerge w:val="restart"/>
          </w:tcPr>
          <w:p w14:paraId="13E22791" w14:textId="77777777" w:rsidR="00997F6A" w:rsidRDefault="005C48BA">
            <w:pPr>
              <w:pStyle w:val="TableParagraph"/>
              <w:spacing w:line="249" w:lineRule="exact"/>
              <w:ind w:left="78"/>
            </w:pPr>
            <w:r>
              <w:rPr>
                <w:spacing w:val="-2"/>
              </w:rPr>
              <w:t>Твердые</w:t>
            </w:r>
          </w:p>
        </w:tc>
        <w:tc>
          <w:tcPr>
            <w:tcW w:w="5765" w:type="dxa"/>
          </w:tcPr>
          <w:p w14:paraId="66149F72" w14:textId="77777777" w:rsidR="00997F6A" w:rsidRDefault="005C48BA">
            <w:pPr>
              <w:pStyle w:val="TableParagraph"/>
              <w:spacing w:line="250" w:lineRule="exact"/>
              <w:ind w:left="74"/>
            </w:pPr>
            <w:r>
              <w:t>-</w:t>
            </w:r>
            <w:r>
              <w:rPr>
                <w:spacing w:val="-9"/>
              </w:rPr>
              <w:t xml:space="preserve"> </w:t>
            </w:r>
            <w:r>
              <w:t>от</w:t>
            </w:r>
            <w:r>
              <w:rPr>
                <w:spacing w:val="-9"/>
              </w:rPr>
              <w:t xml:space="preserve"> </w:t>
            </w:r>
            <w:r>
              <w:t>жилых</w:t>
            </w:r>
            <w:r>
              <w:rPr>
                <w:spacing w:val="-12"/>
              </w:rPr>
              <w:t xml:space="preserve"> </w:t>
            </w:r>
            <w:r>
              <w:t>зданий,</w:t>
            </w:r>
            <w:r>
              <w:rPr>
                <w:spacing w:val="-7"/>
              </w:rPr>
              <w:t xml:space="preserve"> </w:t>
            </w:r>
            <w:r>
              <w:t>оборудованных</w:t>
            </w:r>
            <w:r>
              <w:rPr>
                <w:spacing w:val="-7"/>
              </w:rPr>
              <w:t xml:space="preserve"> </w:t>
            </w:r>
            <w:r>
              <w:t>водопроводом, канализацией, центральным отоплением и газом</w:t>
            </w:r>
          </w:p>
        </w:tc>
        <w:tc>
          <w:tcPr>
            <w:tcW w:w="1320" w:type="dxa"/>
          </w:tcPr>
          <w:p w14:paraId="4035B3FA" w14:textId="77777777" w:rsidR="00997F6A" w:rsidRDefault="005C48BA">
            <w:pPr>
              <w:pStyle w:val="TableParagraph"/>
              <w:spacing w:line="249" w:lineRule="exact"/>
              <w:ind w:left="20" w:right="2"/>
              <w:jc w:val="center"/>
            </w:pPr>
            <w:r>
              <w:rPr>
                <w:spacing w:val="-2"/>
              </w:rPr>
              <w:t>190-</w:t>
            </w:r>
            <w:r>
              <w:rPr>
                <w:spacing w:val="-5"/>
              </w:rPr>
              <w:t>225</w:t>
            </w:r>
          </w:p>
        </w:tc>
        <w:tc>
          <w:tcPr>
            <w:tcW w:w="1186" w:type="dxa"/>
          </w:tcPr>
          <w:p w14:paraId="6746564F" w14:textId="77777777" w:rsidR="00997F6A" w:rsidRDefault="005C48BA">
            <w:pPr>
              <w:pStyle w:val="TableParagraph"/>
              <w:spacing w:line="249" w:lineRule="exact"/>
              <w:ind w:left="23"/>
              <w:jc w:val="center"/>
            </w:pPr>
            <w:r>
              <w:rPr>
                <w:spacing w:val="-2"/>
              </w:rPr>
              <w:t>900-</w:t>
            </w:r>
            <w:r>
              <w:rPr>
                <w:spacing w:val="-4"/>
              </w:rPr>
              <w:t>1000</w:t>
            </w:r>
          </w:p>
        </w:tc>
      </w:tr>
      <w:tr w:rsidR="00997F6A" w14:paraId="784264F7" w14:textId="77777777">
        <w:trPr>
          <w:trHeight w:val="253"/>
        </w:trPr>
        <w:tc>
          <w:tcPr>
            <w:tcW w:w="1368" w:type="dxa"/>
            <w:vMerge/>
            <w:tcBorders>
              <w:top w:val="nil"/>
            </w:tcBorders>
          </w:tcPr>
          <w:p w14:paraId="4DEAB388" w14:textId="77777777" w:rsidR="00997F6A" w:rsidRDefault="00997F6A">
            <w:pPr>
              <w:rPr>
                <w:sz w:val="2"/>
                <w:szCs w:val="2"/>
              </w:rPr>
            </w:pPr>
          </w:p>
        </w:tc>
        <w:tc>
          <w:tcPr>
            <w:tcW w:w="5765" w:type="dxa"/>
          </w:tcPr>
          <w:p w14:paraId="3FF65640" w14:textId="77777777" w:rsidR="00997F6A" w:rsidRDefault="005C48BA">
            <w:pPr>
              <w:pStyle w:val="TableParagraph"/>
              <w:spacing w:line="234" w:lineRule="exact"/>
              <w:ind w:left="74"/>
            </w:pPr>
            <w:r>
              <w:t>-</w:t>
            </w:r>
            <w:r>
              <w:rPr>
                <w:spacing w:val="-2"/>
              </w:rPr>
              <w:t xml:space="preserve"> </w:t>
            </w:r>
            <w:r>
              <w:t>от</w:t>
            </w:r>
            <w:r>
              <w:rPr>
                <w:spacing w:val="-2"/>
              </w:rPr>
              <w:t xml:space="preserve"> </w:t>
            </w:r>
            <w:r>
              <w:t>прочих</w:t>
            </w:r>
            <w:r>
              <w:rPr>
                <w:spacing w:val="-1"/>
              </w:rPr>
              <w:t xml:space="preserve"> </w:t>
            </w:r>
            <w:r>
              <w:t>жилых</w:t>
            </w:r>
            <w:r>
              <w:rPr>
                <w:spacing w:val="-1"/>
              </w:rPr>
              <w:t xml:space="preserve"> </w:t>
            </w:r>
            <w:r>
              <w:rPr>
                <w:spacing w:val="-2"/>
              </w:rPr>
              <w:t>зданий</w:t>
            </w:r>
          </w:p>
        </w:tc>
        <w:tc>
          <w:tcPr>
            <w:tcW w:w="1320" w:type="dxa"/>
          </w:tcPr>
          <w:p w14:paraId="6857BA07" w14:textId="77777777" w:rsidR="00997F6A" w:rsidRDefault="005C48BA">
            <w:pPr>
              <w:pStyle w:val="TableParagraph"/>
              <w:spacing w:line="234" w:lineRule="exact"/>
              <w:ind w:left="20" w:right="2"/>
              <w:jc w:val="center"/>
            </w:pPr>
            <w:r>
              <w:rPr>
                <w:spacing w:val="-2"/>
              </w:rPr>
              <w:t>300-</w:t>
            </w:r>
            <w:r>
              <w:rPr>
                <w:spacing w:val="-5"/>
              </w:rPr>
              <w:t>450</w:t>
            </w:r>
          </w:p>
        </w:tc>
        <w:tc>
          <w:tcPr>
            <w:tcW w:w="1186" w:type="dxa"/>
          </w:tcPr>
          <w:p w14:paraId="08888426" w14:textId="77777777" w:rsidR="00997F6A" w:rsidRDefault="005C48BA">
            <w:pPr>
              <w:pStyle w:val="TableParagraph"/>
              <w:spacing w:line="234" w:lineRule="exact"/>
              <w:ind w:left="23" w:right="5"/>
              <w:jc w:val="center"/>
            </w:pPr>
            <w:r>
              <w:rPr>
                <w:spacing w:val="-2"/>
              </w:rPr>
              <w:t>1100-</w:t>
            </w:r>
            <w:r>
              <w:rPr>
                <w:spacing w:val="-4"/>
              </w:rPr>
              <w:t>1500</w:t>
            </w:r>
          </w:p>
        </w:tc>
      </w:tr>
      <w:tr w:rsidR="00997F6A" w14:paraId="0838A24B" w14:textId="77777777">
        <w:trPr>
          <w:trHeight w:val="253"/>
        </w:trPr>
        <w:tc>
          <w:tcPr>
            <w:tcW w:w="1368" w:type="dxa"/>
            <w:vMerge/>
            <w:tcBorders>
              <w:top w:val="nil"/>
            </w:tcBorders>
          </w:tcPr>
          <w:p w14:paraId="26285CA8" w14:textId="77777777" w:rsidR="00997F6A" w:rsidRDefault="00997F6A">
            <w:pPr>
              <w:rPr>
                <w:sz w:val="2"/>
                <w:szCs w:val="2"/>
              </w:rPr>
            </w:pPr>
          </w:p>
        </w:tc>
        <w:tc>
          <w:tcPr>
            <w:tcW w:w="5765" w:type="dxa"/>
          </w:tcPr>
          <w:p w14:paraId="7577557F" w14:textId="77777777" w:rsidR="00997F6A" w:rsidRDefault="005C48BA">
            <w:pPr>
              <w:pStyle w:val="TableParagraph"/>
              <w:spacing w:line="234" w:lineRule="exact"/>
              <w:ind w:left="74"/>
            </w:pPr>
            <w:r>
              <w:t>Общее</w:t>
            </w:r>
            <w:r>
              <w:rPr>
                <w:spacing w:val="-10"/>
              </w:rPr>
              <w:t xml:space="preserve"> </w:t>
            </w:r>
            <w:r>
              <w:t>количество</w:t>
            </w:r>
            <w:r>
              <w:rPr>
                <w:spacing w:val="-7"/>
              </w:rPr>
              <w:t xml:space="preserve"> </w:t>
            </w:r>
            <w:r>
              <w:t>с</w:t>
            </w:r>
            <w:r>
              <w:rPr>
                <w:spacing w:val="-5"/>
              </w:rPr>
              <w:t xml:space="preserve"> </w:t>
            </w:r>
            <w:r>
              <w:t>учетом общественных</w:t>
            </w:r>
            <w:r>
              <w:rPr>
                <w:spacing w:val="-2"/>
              </w:rPr>
              <w:t xml:space="preserve"> зданий</w:t>
            </w:r>
          </w:p>
        </w:tc>
        <w:tc>
          <w:tcPr>
            <w:tcW w:w="1320" w:type="dxa"/>
          </w:tcPr>
          <w:p w14:paraId="7E17D960" w14:textId="77777777" w:rsidR="00997F6A" w:rsidRDefault="005C48BA">
            <w:pPr>
              <w:pStyle w:val="TableParagraph"/>
              <w:spacing w:line="234" w:lineRule="exact"/>
              <w:ind w:left="20" w:right="2"/>
              <w:jc w:val="center"/>
            </w:pPr>
            <w:r>
              <w:rPr>
                <w:spacing w:val="-2"/>
              </w:rPr>
              <w:t>280-</w:t>
            </w:r>
            <w:r>
              <w:rPr>
                <w:spacing w:val="-5"/>
              </w:rPr>
              <w:t>300</w:t>
            </w:r>
          </w:p>
        </w:tc>
        <w:tc>
          <w:tcPr>
            <w:tcW w:w="1186" w:type="dxa"/>
          </w:tcPr>
          <w:p w14:paraId="73FB3BF9" w14:textId="77777777" w:rsidR="00997F6A" w:rsidRDefault="005C48BA">
            <w:pPr>
              <w:pStyle w:val="TableParagraph"/>
              <w:spacing w:line="234" w:lineRule="exact"/>
              <w:ind w:left="23" w:right="5"/>
              <w:jc w:val="center"/>
            </w:pPr>
            <w:r>
              <w:rPr>
                <w:spacing w:val="-2"/>
              </w:rPr>
              <w:t>1400-</w:t>
            </w:r>
            <w:r>
              <w:rPr>
                <w:spacing w:val="-4"/>
              </w:rPr>
              <w:t>1500</w:t>
            </w:r>
          </w:p>
        </w:tc>
      </w:tr>
      <w:tr w:rsidR="00997F6A" w14:paraId="5B1AB849" w14:textId="77777777">
        <w:trPr>
          <w:trHeight w:val="248"/>
        </w:trPr>
        <w:tc>
          <w:tcPr>
            <w:tcW w:w="1368" w:type="dxa"/>
          </w:tcPr>
          <w:p w14:paraId="7FB6BAD5" w14:textId="77777777" w:rsidR="00997F6A" w:rsidRDefault="005C48BA">
            <w:pPr>
              <w:pStyle w:val="TableParagraph"/>
              <w:spacing w:line="229" w:lineRule="exact"/>
              <w:ind w:left="78"/>
            </w:pPr>
            <w:r>
              <w:rPr>
                <w:spacing w:val="-2"/>
              </w:rPr>
              <w:t>Жидкие</w:t>
            </w:r>
          </w:p>
        </w:tc>
        <w:tc>
          <w:tcPr>
            <w:tcW w:w="5765" w:type="dxa"/>
          </w:tcPr>
          <w:p w14:paraId="202A884C" w14:textId="77777777" w:rsidR="00997F6A" w:rsidRDefault="005C48BA">
            <w:pPr>
              <w:pStyle w:val="TableParagraph"/>
              <w:spacing w:line="229" w:lineRule="exact"/>
              <w:ind w:left="74"/>
            </w:pPr>
            <w:r>
              <w:t>из</w:t>
            </w:r>
            <w:r>
              <w:rPr>
                <w:spacing w:val="-7"/>
              </w:rPr>
              <w:t xml:space="preserve"> </w:t>
            </w:r>
            <w:r>
              <w:t>выгребов</w:t>
            </w:r>
            <w:r>
              <w:rPr>
                <w:spacing w:val="-4"/>
              </w:rPr>
              <w:t xml:space="preserve"> </w:t>
            </w:r>
            <w:r>
              <w:t>(при</w:t>
            </w:r>
            <w:r>
              <w:rPr>
                <w:spacing w:val="-4"/>
              </w:rPr>
              <w:t xml:space="preserve"> </w:t>
            </w:r>
            <w:r>
              <w:t>отсутствии</w:t>
            </w:r>
            <w:r>
              <w:rPr>
                <w:spacing w:val="-3"/>
              </w:rPr>
              <w:t xml:space="preserve"> </w:t>
            </w:r>
            <w:r>
              <w:rPr>
                <w:spacing w:val="-2"/>
              </w:rPr>
              <w:t>канализации)</w:t>
            </w:r>
          </w:p>
        </w:tc>
        <w:tc>
          <w:tcPr>
            <w:tcW w:w="1320" w:type="dxa"/>
          </w:tcPr>
          <w:p w14:paraId="1ABB9C76" w14:textId="77777777" w:rsidR="00997F6A" w:rsidRDefault="005C48BA">
            <w:pPr>
              <w:pStyle w:val="TableParagraph"/>
              <w:spacing w:line="229" w:lineRule="exact"/>
              <w:ind w:left="20"/>
              <w:jc w:val="center"/>
            </w:pPr>
            <w:r>
              <w:rPr>
                <w:spacing w:val="-10"/>
              </w:rPr>
              <w:t>-</w:t>
            </w:r>
          </w:p>
        </w:tc>
        <w:tc>
          <w:tcPr>
            <w:tcW w:w="1186" w:type="dxa"/>
          </w:tcPr>
          <w:p w14:paraId="2A6E0DF8" w14:textId="77777777" w:rsidR="00997F6A" w:rsidRDefault="005C48BA">
            <w:pPr>
              <w:pStyle w:val="TableParagraph"/>
              <w:spacing w:line="229" w:lineRule="exact"/>
              <w:ind w:left="23" w:right="5"/>
              <w:jc w:val="center"/>
            </w:pPr>
            <w:r>
              <w:rPr>
                <w:spacing w:val="-2"/>
              </w:rPr>
              <w:t>2000-</w:t>
            </w:r>
            <w:r>
              <w:rPr>
                <w:spacing w:val="-4"/>
              </w:rPr>
              <w:t>3500</w:t>
            </w:r>
          </w:p>
        </w:tc>
      </w:tr>
      <w:tr w:rsidR="00997F6A" w14:paraId="25988DF1" w14:textId="77777777">
        <w:trPr>
          <w:trHeight w:val="397"/>
        </w:trPr>
        <w:tc>
          <w:tcPr>
            <w:tcW w:w="7133" w:type="dxa"/>
            <w:gridSpan w:val="2"/>
          </w:tcPr>
          <w:p w14:paraId="2B1CB684" w14:textId="77777777" w:rsidR="00997F6A" w:rsidRDefault="005C48BA">
            <w:pPr>
              <w:pStyle w:val="TableParagraph"/>
              <w:tabs>
                <w:tab w:val="left" w:pos="1298"/>
              </w:tabs>
              <w:spacing w:before="140" w:line="238" w:lineRule="exact"/>
              <w:ind w:left="78"/>
            </w:pPr>
            <w:r>
              <w:t>Смет</w:t>
            </w:r>
            <w:r>
              <w:rPr>
                <w:spacing w:val="-2"/>
              </w:rPr>
              <w:t xml:space="preserve"> </w:t>
            </w:r>
            <w:r>
              <w:t>с</w:t>
            </w:r>
            <w:r>
              <w:rPr>
                <w:spacing w:val="-2"/>
              </w:rPr>
              <w:t xml:space="preserve"> </w:t>
            </w:r>
            <w:r>
              <w:t xml:space="preserve">1 </w:t>
            </w:r>
            <w:r>
              <w:rPr>
                <w:spacing w:val="-10"/>
              </w:rPr>
              <w:t>м</w:t>
            </w:r>
            <w:r>
              <w:tab/>
              <w:t>твердых</w:t>
            </w:r>
            <w:r>
              <w:rPr>
                <w:spacing w:val="-7"/>
              </w:rPr>
              <w:t xml:space="preserve"> </w:t>
            </w:r>
            <w:r>
              <w:t>покрытий</w:t>
            </w:r>
            <w:r>
              <w:rPr>
                <w:spacing w:val="-7"/>
              </w:rPr>
              <w:t xml:space="preserve"> </w:t>
            </w:r>
            <w:r>
              <w:t>улиц,</w:t>
            </w:r>
            <w:r>
              <w:rPr>
                <w:spacing w:val="-6"/>
              </w:rPr>
              <w:t xml:space="preserve"> </w:t>
            </w:r>
            <w:r>
              <w:t>площадей</w:t>
            </w:r>
            <w:r>
              <w:rPr>
                <w:spacing w:val="-2"/>
              </w:rPr>
              <w:t xml:space="preserve"> </w:t>
            </w:r>
            <w:r>
              <w:t>и</w:t>
            </w:r>
            <w:r>
              <w:rPr>
                <w:spacing w:val="-7"/>
              </w:rPr>
              <w:t xml:space="preserve"> </w:t>
            </w:r>
            <w:r>
              <w:rPr>
                <w:spacing w:val="-2"/>
              </w:rPr>
              <w:t>парков</w:t>
            </w:r>
          </w:p>
        </w:tc>
        <w:tc>
          <w:tcPr>
            <w:tcW w:w="1320" w:type="dxa"/>
          </w:tcPr>
          <w:p w14:paraId="0792B24F" w14:textId="77777777" w:rsidR="00997F6A" w:rsidRDefault="005C48BA">
            <w:pPr>
              <w:pStyle w:val="TableParagraph"/>
              <w:spacing w:line="249" w:lineRule="exact"/>
              <w:ind w:left="20" w:right="7"/>
              <w:jc w:val="center"/>
            </w:pPr>
            <w:r>
              <w:rPr>
                <w:spacing w:val="-2"/>
              </w:rPr>
              <w:t>5-</w:t>
            </w:r>
            <w:r>
              <w:rPr>
                <w:spacing w:val="-5"/>
              </w:rPr>
              <w:t>15</w:t>
            </w:r>
          </w:p>
        </w:tc>
        <w:tc>
          <w:tcPr>
            <w:tcW w:w="1186" w:type="dxa"/>
          </w:tcPr>
          <w:p w14:paraId="21CF37B3" w14:textId="77777777" w:rsidR="00997F6A" w:rsidRDefault="005C48BA">
            <w:pPr>
              <w:pStyle w:val="TableParagraph"/>
              <w:spacing w:line="249" w:lineRule="exact"/>
              <w:ind w:left="23"/>
              <w:jc w:val="center"/>
            </w:pPr>
            <w:r>
              <w:rPr>
                <w:spacing w:val="-2"/>
              </w:rPr>
              <w:t>8-</w:t>
            </w:r>
            <w:r>
              <w:rPr>
                <w:spacing w:val="-5"/>
              </w:rPr>
              <w:t>20</w:t>
            </w:r>
          </w:p>
        </w:tc>
      </w:tr>
      <w:tr w:rsidR="00997F6A" w14:paraId="63A3F7E6" w14:textId="77777777">
        <w:trPr>
          <w:trHeight w:val="1521"/>
        </w:trPr>
        <w:tc>
          <w:tcPr>
            <w:tcW w:w="9639" w:type="dxa"/>
            <w:gridSpan w:val="4"/>
          </w:tcPr>
          <w:p w14:paraId="688A2E11" w14:textId="77777777" w:rsidR="00997F6A" w:rsidRDefault="005C48BA">
            <w:pPr>
              <w:pStyle w:val="TableParagraph"/>
              <w:spacing w:line="247" w:lineRule="exact"/>
              <w:ind w:left="78"/>
            </w:pPr>
            <w:r>
              <w:rPr>
                <w:spacing w:val="-2"/>
              </w:rPr>
              <w:t>Примечания:</w:t>
            </w:r>
          </w:p>
          <w:p w14:paraId="18162203" w14:textId="77777777" w:rsidR="00997F6A" w:rsidRDefault="005C48BA">
            <w:pPr>
              <w:pStyle w:val="TableParagraph"/>
              <w:numPr>
                <w:ilvl w:val="0"/>
                <w:numId w:val="20"/>
              </w:numPr>
              <w:tabs>
                <w:tab w:val="left" w:pos="312"/>
              </w:tabs>
              <w:ind w:right="49" w:firstLine="0"/>
            </w:pPr>
            <w:r>
              <w:t>Большие значения норм накопления отходов следует принимать для более</w:t>
            </w:r>
            <w:r>
              <w:rPr>
                <w:spacing w:val="40"/>
              </w:rPr>
              <w:t xml:space="preserve"> </w:t>
            </w:r>
            <w:r>
              <w:t xml:space="preserve">крупных населенных </w:t>
            </w:r>
            <w:r>
              <w:rPr>
                <w:spacing w:val="-2"/>
              </w:rPr>
              <w:t>пунктов.</w:t>
            </w:r>
          </w:p>
          <w:p w14:paraId="24238CC8" w14:textId="77777777" w:rsidR="00997F6A" w:rsidRDefault="005C48BA">
            <w:pPr>
              <w:pStyle w:val="TableParagraph"/>
              <w:numPr>
                <w:ilvl w:val="0"/>
                <w:numId w:val="20"/>
              </w:numPr>
              <w:tabs>
                <w:tab w:val="left" w:pos="355"/>
              </w:tabs>
              <w:spacing w:before="3" w:line="237" w:lineRule="auto"/>
              <w:ind w:right="56" w:firstLine="0"/>
            </w:pPr>
            <w:r>
              <w:t>Нормы</w:t>
            </w:r>
            <w:r>
              <w:rPr>
                <w:spacing w:val="-2"/>
              </w:rPr>
              <w:t xml:space="preserve"> </w:t>
            </w:r>
            <w:r>
              <w:t>накопления</w:t>
            </w:r>
            <w:r>
              <w:rPr>
                <w:spacing w:val="-3"/>
              </w:rPr>
              <w:t xml:space="preserve"> </w:t>
            </w:r>
            <w:r>
              <w:t>крупногабаритных</w:t>
            </w:r>
            <w:r>
              <w:rPr>
                <w:spacing w:val="-7"/>
              </w:rPr>
              <w:t xml:space="preserve"> </w:t>
            </w:r>
            <w:r>
              <w:t>коммунальных</w:t>
            </w:r>
            <w:r>
              <w:rPr>
                <w:spacing w:val="-2"/>
              </w:rPr>
              <w:t xml:space="preserve"> </w:t>
            </w:r>
            <w:r>
              <w:t>отходов</w:t>
            </w:r>
            <w:r>
              <w:rPr>
                <w:spacing w:val="-2"/>
              </w:rPr>
              <w:t xml:space="preserve"> </w:t>
            </w:r>
            <w:r>
              <w:t>следует</w:t>
            </w:r>
            <w:r>
              <w:rPr>
                <w:spacing w:val="-3"/>
              </w:rPr>
              <w:t xml:space="preserve"> </w:t>
            </w:r>
            <w:r>
              <w:t>принимать</w:t>
            </w:r>
            <w:r>
              <w:rPr>
                <w:spacing w:val="-7"/>
              </w:rPr>
              <w:t xml:space="preserve"> </w:t>
            </w:r>
            <w:r>
              <w:t>в</w:t>
            </w:r>
            <w:r>
              <w:rPr>
                <w:spacing w:val="-5"/>
              </w:rPr>
              <w:t xml:space="preserve"> </w:t>
            </w:r>
            <w:r>
              <w:t>размере</w:t>
            </w:r>
            <w:r>
              <w:rPr>
                <w:spacing w:val="-9"/>
              </w:rPr>
              <w:t xml:space="preserve"> </w:t>
            </w:r>
            <w:r>
              <w:t>5%</w:t>
            </w:r>
            <w:r>
              <w:rPr>
                <w:spacing w:val="-3"/>
              </w:rPr>
              <w:t xml:space="preserve"> </w:t>
            </w:r>
            <w:r>
              <w:t>в составе приведенных значений твердых коммунальных отходов.</w:t>
            </w:r>
          </w:p>
          <w:p w14:paraId="02DC9746" w14:textId="77777777" w:rsidR="00997F6A" w:rsidRDefault="005C48BA">
            <w:pPr>
              <w:pStyle w:val="TableParagraph"/>
              <w:spacing w:before="1" w:line="243" w:lineRule="exact"/>
              <w:ind w:left="78"/>
            </w:pPr>
            <w:r>
              <w:rPr>
                <w:spacing w:val="-10"/>
              </w:rPr>
              <w:t>.</w:t>
            </w:r>
          </w:p>
        </w:tc>
      </w:tr>
    </w:tbl>
    <w:p w14:paraId="246A177D" w14:textId="77777777" w:rsidR="00997F6A" w:rsidRDefault="005C48BA">
      <w:pPr>
        <w:pStyle w:val="a6"/>
        <w:numPr>
          <w:ilvl w:val="0"/>
          <w:numId w:val="21"/>
        </w:numPr>
        <w:tabs>
          <w:tab w:val="left" w:pos="1012"/>
        </w:tabs>
        <w:spacing w:before="61"/>
        <w:ind w:right="424" w:firstLine="480"/>
        <w:jc w:val="both"/>
        <w:rPr>
          <w:sz w:val="28"/>
        </w:rPr>
      </w:pPr>
      <w:r>
        <w:rPr>
          <w:sz w:val="28"/>
        </w:rPr>
        <w:t>Размеры земельных участков и санитарно-защитных зон предприятий и сооружений по обезвреживанию, транспортированию и переработке коммунальных отходов следует принимать по таблице 78.</w:t>
      </w:r>
    </w:p>
    <w:p w14:paraId="1513D43B" w14:textId="77777777" w:rsidR="00997F6A" w:rsidRDefault="00997F6A">
      <w:pPr>
        <w:pStyle w:val="a3"/>
        <w:spacing w:before="3"/>
        <w:ind w:left="0" w:firstLine="0"/>
        <w:jc w:val="left"/>
      </w:pPr>
    </w:p>
    <w:p w14:paraId="34C1894A" w14:textId="77777777" w:rsidR="00997F6A" w:rsidRDefault="005C48BA">
      <w:pPr>
        <w:pStyle w:val="a3"/>
        <w:ind w:right="423" w:firstLine="705"/>
      </w:pPr>
      <w:r>
        <w:t>Таблица 78. Размеры земельных участков и санитарно-защитных зон предприятий и сооружений по обезвреживанию, транспортированию и переработке коммунальных отходов</w:t>
      </w:r>
    </w:p>
    <w:p w14:paraId="7FBCBC03" w14:textId="77777777" w:rsidR="00997F6A" w:rsidRDefault="00997F6A">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2"/>
        <w:gridCol w:w="2621"/>
        <w:gridCol w:w="2626"/>
      </w:tblGrid>
      <w:tr w:rsidR="00997F6A" w14:paraId="7968A1D1" w14:textId="77777777">
        <w:trPr>
          <w:trHeight w:val="757"/>
        </w:trPr>
        <w:tc>
          <w:tcPr>
            <w:tcW w:w="4392" w:type="dxa"/>
          </w:tcPr>
          <w:p w14:paraId="0685C105" w14:textId="77777777" w:rsidR="00997F6A" w:rsidRDefault="005C48BA">
            <w:pPr>
              <w:pStyle w:val="TableParagraph"/>
              <w:spacing w:line="244" w:lineRule="exact"/>
              <w:ind w:left="904"/>
            </w:pPr>
            <w:r>
              <w:t>Предприятия</w:t>
            </w:r>
            <w:r>
              <w:rPr>
                <w:spacing w:val="-6"/>
              </w:rPr>
              <w:t xml:space="preserve"> </w:t>
            </w:r>
            <w:r>
              <w:t>и</w:t>
            </w:r>
            <w:r>
              <w:rPr>
                <w:spacing w:val="2"/>
              </w:rPr>
              <w:t xml:space="preserve"> </w:t>
            </w:r>
            <w:r>
              <w:rPr>
                <w:spacing w:val="-2"/>
              </w:rPr>
              <w:t>сооружения</w:t>
            </w:r>
          </w:p>
        </w:tc>
        <w:tc>
          <w:tcPr>
            <w:tcW w:w="2621" w:type="dxa"/>
          </w:tcPr>
          <w:p w14:paraId="544A8F18" w14:textId="77777777" w:rsidR="00997F6A" w:rsidRDefault="005C48BA">
            <w:pPr>
              <w:pStyle w:val="TableParagraph"/>
              <w:spacing w:line="244" w:lineRule="exact"/>
              <w:ind w:left="438" w:hanging="92"/>
            </w:pPr>
            <w:r>
              <w:t>Площади</w:t>
            </w:r>
            <w:r>
              <w:rPr>
                <w:spacing w:val="-4"/>
              </w:rPr>
              <w:t xml:space="preserve"> </w:t>
            </w:r>
            <w:r>
              <w:rPr>
                <w:spacing w:val="-2"/>
              </w:rPr>
              <w:t>земельных</w:t>
            </w:r>
          </w:p>
          <w:p w14:paraId="4B6060FD" w14:textId="77777777" w:rsidR="00997F6A" w:rsidRDefault="005C48BA">
            <w:pPr>
              <w:pStyle w:val="TableParagraph"/>
              <w:spacing w:line="250" w:lineRule="atLeast"/>
              <w:ind w:left="347" w:firstLine="91"/>
            </w:pPr>
            <w:r>
              <w:t>участков на 1000 т бытовых</w:t>
            </w:r>
            <w:r>
              <w:rPr>
                <w:spacing w:val="-14"/>
              </w:rPr>
              <w:t xml:space="preserve"> </w:t>
            </w:r>
            <w:r>
              <w:t>отходов,</w:t>
            </w:r>
            <w:r>
              <w:rPr>
                <w:spacing w:val="-14"/>
              </w:rPr>
              <w:t xml:space="preserve"> </w:t>
            </w:r>
            <w:r>
              <w:t>га</w:t>
            </w:r>
          </w:p>
        </w:tc>
        <w:tc>
          <w:tcPr>
            <w:tcW w:w="2626" w:type="dxa"/>
          </w:tcPr>
          <w:p w14:paraId="4B759882" w14:textId="77777777" w:rsidR="00997F6A" w:rsidRDefault="005C48BA">
            <w:pPr>
              <w:pStyle w:val="TableParagraph"/>
              <w:spacing w:line="242" w:lineRule="auto"/>
              <w:ind w:left="534" w:right="342" w:hanging="164"/>
            </w:pPr>
            <w:r>
              <w:t>Размеры</w:t>
            </w:r>
            <w:r>
              <w:rPr>
                <w:spacing w:val="-14"/>
              </w:rPr>
              <w:t xml:space="preserve"> </w:t>
            </w:r>
            <w:r>
              <w:t>санитарно- защитных зон, м</w:t>
            </w:r>
          </w:p>
        </w:tc>
      </w:tr>
      <w:tr w:rsidR="00997F6A" w14:paraId="6611039F" w14:textId="77777777">
        <w:trPr>
          <w:trHeight w:val="1266"/>
        </w:trPr>
        <w:tc>
          <w:tcPr>
            <w:tcW w:w="4392" w:type="dxa"/>
          </w:tcPr>
          <w:p w14:paraId="3E14D306" w14:textId="77777777" w:rsidR="00997F6A" w:rsidRDefault="005C48BA">
            <w:pPr>
              <w:pStyle w:val="TableParagraph"/>
              <w:spacing w:line="242" w:lineRule="auto"/>
              <w:ind w:left="78" w:right="137"/>
            </w:pPr>
            <w:r>
              <w:t xml:space="preserve">Мусороперерабатывающие и </w:t>
            </w:r>
            <w:proofErr w:type="spellStart"/>
            <w:r>
              <w:t>мусоросжигающие</w:t>
            </w:r>
            <w:proofErr w:type="spellEnd"/>
            <w:r>
              <w:rPr>
                <w:spacing w:val="-14"/>
              </w:rPr>
              <w:t xml:space="preserve"> </w:t>
            </w:r>
            <w:r>
              <w:t>предприятия мощностью, тыс. т в год:</w:t>
            </w:r>
          </w:p>
          <w:p w14:paraId="3FF07003" w14:textId="77777777" w:rsidR="00997F6A" w:rsidRDefault="005C48BA">
            <w:pPr>
              <w:pStyle w:val="TableParagraph"/>
              <w:spacing w:line="248" w:lineRule="exact"/>
              <w:ind w:left="78"/>
            </w:pPr>
            <w:r>
              <w:t>-</w:t>
            </w:r>
            <w:r>
              <w:rPr>
                <w:spacing w:val="-1"/>
              </w:rPr>
              <w:t xml:space="preserve"> </w:t>
            </w:r>
            <w:r>
              <w:t>до</w:t>
            </w:r>
            <w:r>
              <w:rPr>
                <w:spacing w:val="-3"/>
              </w:rPr>
              <w:t xml:space="preserve"> </w:t>
            </w:r>
            <w:r>
              <w:rPr>
                <w:spacing w:val="-5"/>
              </w:rPr>
              <w:t>100</w:t>
            </w:r>
          </w:p>
          <w:p w14:paraId="0605ECF9" w14:textId="77777777" w:rsidR="00997F6A" w:rsidRDefault="005C48BA">
            <w:pPr>
              <w:pStyle w:val="TableParagraph"/>
              <w:spacing w:line="241" w:lineRule="exact"/>
              <w:ind w:left="78"/>
            </w:pPr>
            <w:r>
              <w:t>- св.</w:t>
            </w:r>
            <w:r>
              <w:rPr>
                <w:spacing w:val="4"/>
              </w:rPr>
              <w:t xml:space="preserve"> </w:t>
            </w:r>
            <w:r>
              <w:rPr>
                <w:spacing w:val="-5"/>
              </w:rPr>
              <w:t>100</w:t>
            </w:r>
          </w:p>
        </w:tc>
        <w:tc>
          <w:tcPr>
            <w:tcW w:w="2621" w:type="dxa"/>
          </w:tcPr>
          <w:p w14:paraId="2C60C3AE" w14:textId="77777777" w:rsidR="00997F6A" w:rsidRDefault="00997F6A">
            <w:pPr>
              <w:pStyle w:val="TableParagraph"/>
            </w:pPr>
          </w:p>
          <w:p w14:paraId="173FBF08" w14:textId="77777777" w:rsidR="00997F6A" w:rsidRDefault="00997F6A">
            <w:pPr>
              <w:pStyle w:val="TableParagraph"/>
              <w:spacing w:before="248"/>
            </w:pPr>
          </w:p>
          <w:p w14:paraId="03906110" w14:textId="77777777" w:rsidR="00997F6A" w:rsidRDefault="005C48BA">
            <w:pPr>
              <w:pStyle w:val="TableParagraph"/>
              <w:spacing w:line="251" w:lineRule="exact"/>
              <w:ind w:left="28" w:right="5"/>
              <w:jc w:val="center"/>
            </w:pPr>
            <w:r>
              <w:rPr>
                <w:spacing w:val="-4"/>
              </w:rPr>
              <w:t>0,05</w:t>
            </w:r>
          </w:p>
          <w:p w14:paraId="54E85D68" w14:textId="77777777" w:rsidR="00997F6A" w:rsidRDefault="005C48BA">
            <w:pPr>
              <w:pStyle w:val="TableParagraph"/>
              <w:spacing w:line="241" w:lineRule="exact"/>
              <w:ind w:left="28" w:right="5"/>
              <w:jc w:val="center"/>
            </w:pPr>
            <w:r>
              <w:rPr>
                <w:spacing w:val="-4"/>
              </w:rPr>
              <w:t>0,05</w:t>
            </w:r>
          </w:p>
        </w:tc>
        <w:tc>
          <w:tcPr>
            <w:tcW w:w="2626" w:type="dxa"/>
          </w:tcPr>
          <w:p w14:paraId="71543A44" w14:textId="77777777" w:rsidR="00997F6A" w:rsidRDefault="00997F6A">
            <w:pPr>
              <w:pStyle w:val="TableParagraph"/>
            </w:pPr>
          </w:p>
          <w:p w14:paraId="474C3A97" w14:textId="77777777" w:rsidR="00997F6A" w:rsidRDefault="00997F6A">
            <w:pPr>
              <w:pStyle w:val="TableParagraph"/>
              <w:spacing w:before="248"/>
            </w:pPr>
          </w:p>
          <w:p w14:paraId="52707E4F" w14:textId="77777777" w:rsidR="00997F6A" w:rsidRDefault="005C48BA">
            <w:pPr>
              <w:pStyle w:val="TableParagraph"/>
              <w:spacing w:line="251" w:lineRule="exact"/>
              <w:ind w:left="23" w:right="5"/>
              <w:jc w:val="center"/>
            </w:pPr>
            <w:r>
              <w:rPr>
                <w:spacing w:val="-5"/>
              </w:rPr>
              <w:t>300</w:t>
            </w:r>
          </w:p>
          <w:p w14:paraId="40AA732B" w14:textId="77777777" w:rsidR="00997F6A" w:rsidRDefault="005C48BA">
            <w:pPr>
              <w:pStyle w:val="TableParagraph"/>
              <w:spacing w:line="241" w:lineRule="exact"/>
              <w:ind w:left="23" w:right="5"/>
              <w:jc w:val="center"/>
            </w:pPr>
            <w:r>
              <w:rPr>
                <w:spacing w:val="-5"/>
              </w:rPr>
              <w:t>500</w:t>
            </w:r>
          </w:p>
        </w:tc>
      </w:tr>
      <w:tr w:rsidR="00997F6A" w14:paraId="4C0B47F9" w14:textId="77777777">
        <w:trPr>
          <w:trHeight w:val="253"/>
        </w:trPr>
        <w:tc>
          <w:tcPr>
            <w:tcW w:w="4392" w:type="dxa"/>
          </w:tcPr>
          <w:p w14:paraId="35C4E426" w14:textId="77777777" w:rsidR="00997F6A" w:rsidRDefault="005C48BA">
            <w:pPr>
              <w:pStyle w:val="TableParagraph"/>
              <w:spacing w:line="234" w:lineRule="exact"/>
              <w:ind w:left="78"/>
            </w:pPr>
            <w:r>
              <w:t>Склады</w:t>
            </w:r>
            <w:r>
              <w:rPr>
                <w:spacing w:val="1"/>
              </w:rPr>
              <w:t xml:space="preserve"> </w:t>
            </w:r>
            <w:r>
              <w:rPr>
                <w:spacing w:val="-2"/>
              </w:rPr>
              <w:t>компоста</w:t>
            </w:r>
          </w:p>
        </w:tc>
        <w:tc>
          <w:tcPr>
            <w:tcW w:w="2621" w:type="dxa"/>
          </w:tcPr>
          <w:p w14:paraId="5D71432B" w14:textId="77777777" w:rsidR="00997F6A" w:rsidRDefault="005C48BA">
            <w:pPr>
              <w:pStyle w:val="TableParagraph"/>
              <w:spacing w:line="234" w:lineRule="exact"/>
              <w:ind w:left="28" w:right="5"/>
              <w:jc w:val="center"/>
            </w:pPr>
            <w:r>
              <w:rPr>
                <w:spacing w:val="-4"/>
              </w:rPr>
              <w:t>0,04</w:t>
            </w:r>
          </w:p>
        </w:tc>
        <w:tc>
          <w:tcPr>
            <w:tcW w:w="2626" w:type="dxa"/>
          </w:tcPr>
          <w:p w14:paraId="5D2ABFC1" w14:textId="77777777" w:rsidR="00997F6A" w:rsidRDefault="005C48BA">
            <w:pPr>
              <w:pStyle w:val="TableParagraph"/>
              <w:spacing w:line="234" w:lineRule="exact"/>
              <w:ind w:left="23" w:right="5"/>
              <w:jc w:val="center"/>
            </w:pPr>
            <w:r>
              <w:rPr>
                <w:spacing w:val="-5"/>
              </w:rPr>
              <w:t>300</w:t>
            </w:r>
          </w:p>
        </w:tc>
      </w:tr>
      <w:tr w:rsidR="00997F6A" w14:paraId="638734D0" w14:textId="77777777">
        <w:trPr>
          <w:trHeight w:val="253"/>
        </w:trPr>
        <w:tc>
          <w:tcPr>
            <w:tcW w:w="4392" w:type="dxa"/>
          </w:tcPr>
          <w:p w14:paraId="67D4F4C5" w14:textId="77777777" w:rsidR="00997F6A" w:rsidRDefault="005C48BA">
            <w:pPr>
              <w:pStyle w:val="TableParagraph"/>
              <w:spacing w:line="234" w:lineRule="exact"/>
              <w:ind w:left="78"/>
            </w:pPr>
            <w:r>
              <w:rPr>
                <w:spacing w:val="-2"/>
              </w:rPr>
              <w:t>Полигоны</w:t>
            </w:r>
          </w:p>
        </w:tc>
        <w:tc>
          <w:tcPr>
            <w:tcW w:w="2621" w:type="dxa"/>
          </w:tcPr>
          <w:p w14:paraId="6FBF172F" w14:textId="77777777" w:rsidR="00997F6A" w:rsidRDefault="005C48BA">
            <w:pPr>
              <w:pStyle w:val="TableParagraph"/>
              <w:spacing w:line="234" w:lineRule="exact"/>
              <w:ind w:left="28" w:right="5"/>
              <w:jc w:val="center"/>
            </w:pPr>
            <w:r>
              <w:rPr>
                <w:spacing w:val="-4"/>
              </w:rPr>
              <w:t>0,02</w:t>
            </w:r>
          </w:p>
        </w:tc>
        <w:tc>
          <w:tcPr>
            <w:tcW w:w="2626" w:type="dxa"/>
          </w:tcPr>
          <w:p w14:paraId="10E95C50" w14:textId="77777777" w:rsidR="00997F6A" w:rsidRDefault="005C48BA">
            <w:pPr>
              <w:pStyle w:val="TableParagraph"/>
              <w:spacing w:line="234" w:lineRule="exact"/>
              <w:ind w:left="23" w:right="5"/>
              <w:jc w:val="center"/>
            </w:pPr>
            <w:r>
              <w:rPr>
                <w:spacing w:val="-5"/>
              </w:rPr>
              <w:t>500</w:t>
            </w:r>
          </w:p>
        </w:tc>
      </w:tr>
      <w:tr w:rsidR="00997F6A" w14:paraId="67EEB4EA" w14:textId="77777777">
        <w:trPr>
          <w:trHeight w:val="248"/>
        </w:trPr>
        <w:tc>
          <w:tcPr>
            <w:tcW w:w="4392" w:type="dxa"/>
          </w:tcPr>
          <w:p w14:paraId="550201E7" w14:textId="77777777" w:rsidR="00997F6A" w:rsidRDefault="005C48BA">
            <w:pPr>
              <w:pStyle w:val="TableParagraph"/>
              <w:spacing w:line="229" w:lineRule="exact"/>
              <w:ind w:left="78"/>
            </w:pPr>
            <w:r>
              <w:t>Поля</w:t>
            </w:r>
            <w:r>
              <w:rPr>
                <w:spacing w:val="-5"/>
              </w:rPr>
              <w:t xml:space="preserve"> </w:t>
            </w:r>
            <w:r>
              <w:rPr>
                <w:spacing w:val="-2"/>
              </w:rPr>
              <w:t>компостирования</w:t>
            </w:r>
          </w:p>
        </w:tc>
        <w:tc>
          <w:tcPr>
            <w:tcW w:w="2621" w:type="dxa"/>
          </w:tcPr>
          <w:p w14:paraId="490FDBCD" w14:textId="77777777" w:rsidR="00997F6A" w:rsidRDefault="005C48BA">
            <w:pPr>
              <w:pStyle w:val="TableParagraph"/>
              <w:spacing w:line="229" w:lineRule="exact"/>
              <w:ind w:left="28" w:right="5"/>
              <w:jc w:val="center"/>
            </w:pPr>
            <w:r>
              <w:t>0,5-</w:t>
            </w:r>
            <w:r>
              <w:rPr>
                <w:spacing w:val="-5"/>
              </w:rPr>
              <w:t>1,0</w:t>
            </w:r>
          </w:p>
        </w:tc>
        <w:tc>
          <w:tcPr>
            <w:tcW w:w="2626" w:type="dxa"/>
          </w:tcPr>
          <w:p w14:paraId="00701BFF" w14:textId="77777777" w:rsidR="00997F6A" w:rsidRDefault="005C48BA">
            <w:pPr>
              <w:pStyle w:val="TableParagraph"/>
              <w:spacing w:line="229" w:lineRule="exact"/>
              <w:ind w:left="23" w:right="5"/>
              <w:jc w:val="center"/>
            </w:pPr>
            <w:r>
              <w:rPr>
                <w:spacing w:val="-5"/>
              </w:rPr>
              <w:t>500</w:t>
            </w:r>
          </w:p>
        </w:tc>
      </w:tr>
      <w:tr w:rsidR="00997F6A" w14:paraId="65BA46FB" w14:textId="77777777">
        <w:trPr>
          <w:trHeight w:val="253"/>
        </w:trPr>
        <w:tc>
          <w:tcPr>
            <w:tcW w:w="4392" w:type="dxa"/>
          </w:tcPr>
          <w:p w14:paraId="4B9F6673" w14:textId="77777777" w:rsidR="00997F6A" w:rsidRDefault="005C48BA">
            <w:pPr>
              <w:pStyle w:val="TableParagraph"/>
              <w:spacing w:line="234" w:lineRule="exact"/>
              <w:ind w:left="78"/>
            </w:pPr>
            <w:r>
              <w:rPr>
                <w:spacing w:val="-2"/>
              </w:rPr>
              <w:t>Мусороперегрузочные</w:t>
            </w:r>
            <w:r>
              <w:rPr>
                <w:spacing w:val="19"/>
              </w:rPr>
              <w:t xml:space="preserve"> </w:t>
            </w:r>
            <w:r>
              <w:rPr>
                <w:spacing w:val="-2"/>
              </w:rPr>
              <w:t>станции</w:t>
            </w:r>
          </w:p>
        </w:tc>
        <w:tc>
          <w:tcPr>
            <w:tcW w:w="2621" w:type="dxa"/>
          </w:tcPr>
          <w:p w14:paraId="3D2A2F3B" w14:textId="77777777" w:rsidR="00997F6A" w:rsidRDefault="005C48BA">
            <w:pPr>
              <w:pStyle w:val="TableParagraph"/>
              <w:spacing w:line="234" w:lineRule="exact"/>
              <w:ind w:left="28" w:right="5"/>
              <w:jc w:val="center"/>
            </w:pPr>
            <w:r>
              <w:rPr>
                <w:spacing w:val="-4"/>
              </w:rPr>
              <w:t>0,04</w:t>
            </w:r>
          </w:p>
        </w:tc>
        <w:tc>
          <w:tcPr>
            <w:tcW w:w="2626" w:type="dxa"/>
          </w:tcPr>
          <w:p w14:paraId="1662C207" w14:textId="77777777" w:rsidR="00997F6A" w:rsidRDefault="005C48BA">
            <w:pPr>
              <w:pStyle w:val="TableParagraph"/>
              <w:spacing w:line="234" w:lineRule="exact"/>
              <w:ind w:left="23" w:right="5"/>
              <w:jc w:val="center"/>
            </w:pPr>
            <w:r>
              <w:rPr>
                <w:spacing w:val="-5"/>
              </w:rPr>
              <w:t>100</w:t>
            </w:r>
          </w:p>
        </w:tc>
      </w:tr>
      <w:tr w:rsidR="00997F6A" w14:paraId="50873A9E" w14:textId="77777777">
        <w:trPr>
          <w:trHeight w:val="253"/>
        </w:trPr>
        <w:tc>
          <w:tcPr>
            <w:tcW w:w="4392" w:type="dxa"/>
          </w:tcPr>
          <w:p w14:paraId="3641ED1E" w14:textId="77777777" w:rsidR="00997F6A" w:rsidRDefault="005C48BA">
            <w:pPr>
              <w:pStyle w:val="TableParagraph"/>
              <w:spacing w:line="234" w:lineRule="exact"/>
              <w:ind w:left="78"/>
            </w:pPr>
            <w:r>
              <w:t>Сливные</w:t>
            </w:r>
            <w:r>
              <w:rPr>
                <w:spacing w:val="-6"/>
              </w:rPr>
              <w:t xml:space="preserve"> </w:t>
            </w:r>
            <w:r>
              <w:rPr>
                <w:spacing w:val="-2"/>
              </w:rPr>
              <w:t>станции</w:t>
            </w:r>
          </w:p>
        </w:tc>
        <w:tc>
          <w:tcPr>
            <w:tcW w:w="2621" w:type="dxa"/>
          </w:tcPr>
          <w:p w14:paraId="1A325AE3" w14:textId="77777777" w:rsidR="00997F6A" w:rsidRDefault="005C48BA">
            <w:pPr>
              <w:pStyle w:val="TableParagraph"/>
              <w:spacing w:line="234" w:lineRule="exact"/>
              <w:ind w:left="28" w:right="5"/>
              <w:jc w:val="center"/>
            </w:pPr>
            <w:r>
              <w:rPr>
                <w:spacing w:val="-4"/>
              </w:rPr>
              <w:t>0,02</w:t>
            </w:r>
          </w:p>
        </w:tc>
        <w:tc>
          <w:tcPr>
            <w:tcW w:w="2626" w:type="dxa"/>
          </w:tcPr>
          <w:p w14:paraId="18D578C7" w14:textId="77777777" w:rsidR="00997F6A" w:rsidRDefault="005C48BA">
            <w:pPr>
              <w:pStyle w:val="TableParagraph"/>
              <w:spacing w:line="234" w:lineRule="exact"/>
              <w:ind w:left="23" w:right="5"/>
              <w:jc w:val="center"/>
            </w:pPr>
            <w:r>
              <w:rPr>
                <w:spacing w:val="-5"/>
              </w:rPr>
              <w:t>300</w:t>
            </w:r>
          </w:p>
        </w:tc>
      </w:tr>
      <w:tr w:rsidR="00997F6A" w14:paraId="238CA326" w14:textId="77777777">
        <w:trPr>
          <w:trHeight w:val="757"/>
        </w:trPr>
        <w:tc>
          <w:tcPr>
            <w:tcW w:w="4392" w:type="dxa"/>
          </w:tcPr>
          <w:p w14:paraId="6EE08E72" w14:textId="77777777" w:rsidR="00997F6A" w:rsidRDefault="005C48BA">
            <w:pPr>
              <w:pStyle w:val="TableParagraph"/>
              <w:spacing w:line="242" w:lineRule="auto"/>
              <w:ind w:left="78" w:right="137"/>
            </w:pPr>
            <w:r>
              <w:t>Поля</w:t>
            </w:r>
            <w:r>
              <w:rPr>
                <w:spacing w:val="-10"/>
              </w:rPr>
              <w:t xml:space="preserve"> </w:t>
            </w:r>
            <w:r>
              <w:t>складирования</w:t>
            </w:r>
            <w:r>
              <w:rPr>
                <w:spacing w:val="-14"/>
              </w:rPr>
              <w:t xml:space="preserve"> </w:t>
            </w:r>
            <w:r>
              <w:t>и</w:t>
            </w:r>
            <w:r>
              <w:rPr>
                <w:spacing w:val="-12"/>
              </w:rPr>
              <w:t xml:space="preserve"> </w:t>
            </w:r>
            <w:r>
              <w:t>захоронения обезвреженных</w:t>
            </w:r>
            <w:r>
              <w:rPr>
                <w:spacing w:val="-6"/>
              </w:rPr>
              <w:t xml:space="preserve"> </w:t>
            </w:r>
            <w:r>
              <w:t>осадков</w:t>
            </w:r>
            <w:r>
              <w:rPr>
                <w:spacing w:val="-5"/>
              </w:rPr>
              <w:t xml:space="preserve"> </w:t>
            </w:r>
            <w:r>
              <w:t>(по</w:t>
            </w:r>
            <w:r>
              <w:rPr>
                <w:spacing w:val="-10"/>
              </w:rPr>
              <w:t xml:space="preserve"> </w:t>
            </w:r>
            <w:r>
              <w:rPr>
                <w:spacing w:val="-2"/>
              </w:rPr>
              <w:t>сухому</w:t>
            </w:r>
          </w:p>
          <w:p w14:paraId="37C59D75" w14:textId="77777777" w:rsidR="00997F6A" w:rsidRDefault="005C48BA">
            <w:pPr>
              <w:pStyle w:val="TableParagraph"/>
              <w:spacing w:line="236" w:lineRule="exact"/>
              <w:ind w:left="78"/>
            </w:pPr>
            <w:r>
              <w:rPr>
                <w:spacing w:val="-2"/>
              </w:rPr>
              <w:t>веществу)</w:t>
            </w:r>
          </w:p>
        </w:tc>
        <w:tc>
          <w:tcPr>
            <w:tcW w:w="2621" w:type="dxa"/>
          </w:tcPr>
          <w:p w14:paraId="333656AA" w14:textId="77777777" w:rsidR="00997F6A" w:rsidRDefault="005C48BA">
            <w:pPr>
              <w:pStyle w:val="TableParagraph"/>
              <w:spacing w:line="244" w:lineRule="exact"/>
              <w:ind w:left="28"/>
              <w:jc w:val="center"/>
            </w:pPr>
            <w:r>
              <w:rPr>
                <w:spacing w:val="-5"/>
              </w:rPr>
              <w:t>0,3</w:t>
            </w:r>
          </w:p>
        </w:tc>
        <w:tc>
          <w:tcPr>
            <w:tcW w:w="2626" w:type="dxa"/>
          </w:tcPr>
          <w:p w14:paraId="46A78456" w14:textId="77777777" w:rsidR="00997F6A" w:rsidRDefault="005C48BA">
            <w:pPr>
              <w:pStyle w:val="TableParagraph"/>
              <w:spacing w:line="244" w:lineRule="exact"/>
              <w:ind w:left="23"/>
              <w:jc w:val="center"/>
            </w:pPr>
            <w:r>
              <w:rPr>
                <w:spacing w:val="-4"/>
              </w:rPr>
              <w:t>1000</w:t>
            </w:r>
          </w:p>
        </w:tc>
      </w:tr>
      <w:tr w:rsidR="00997F6A" w14:paraId="2FA0B4ED" w14:textId="77777777">
        <w:trPr>
          <w:trHeight w:val="1520"/>
        </w:trPr>
        <w:tc>
          <w:tcPr>
            <w:tcW w:w="9639" w:type="dxa"/>
            <w:gridSpan w:val="3"/>
          </w:tcPr>
          <w:p w14:paraId="655B9C5A" w14:textId="77777777" w:rsidR="00997F6A" w:rsidRDefault="005C48BA">
            <w:pPr>
              <w:pStyle w:val="TableParagraph"/>
              <w:spacing w:line="244" w:lineRule="exact"/>
              <w:ind w:left="78"/>
            </w:pPr>
            <w:r>
              <w:rPr>
                <w:spacing w:val="-2"/>
              </w:rPr>
              <w:t>Примечания:</w:t>
            </w:r>
          </w:p>
          <w:p w14:paraId="068A27B4" w14:textId="77777777" w:rsidR="00997F6A" w:rsidRDefault="005C48BA">
            <w:pPr>
              <w:pStyle w:val="TableParagraph"/>
              <w:numPr>
                <w:ilvl w:val="0"/>
                <w:numId w:val="19"/>
              </w:numPr>
              <w:tabs>
                <w:tab w:val="left" w:pos="307"/>
              </w:tabs>
              <w:spacing w:before="1"/>
              <w:ind w:right="49" w:firstLine="0"/>
            </w:pPr>
            <w:r>
              <w:t>Наименьшие</w:t>
            </w:r>
            <w:r>
              <w:rPr>
                <w:spacing w:val="-4"/>
              </w:rPr>
              <w:t xml:space="preserve"> </w:t>
            </w:r>
            <w:r>
              <w:t xml:space="preserve">размеры площадей полигонов относятся к сооружениям, размещаемым на песчаных </w:t>
            </w:r>
            <w:r>
              <w:rPr>
                <w:spacing w:val="-2"/>
              </w:rPr>
              <w:t>грунтах.</w:t>
            </w:r>
          </w:p>
          <w:p w14:paraId="7D21D34B" w14:textId="77777777" w:rsidR="00997F6A" w:rsidRDefault="005C48BA">
            <w:pPr>
              <w:pStyle w:val="TableParagraph"/>
              <w:numPr>
                <w:ilvl w:val="0"/>
                <w:numId w:val="19"/>
              </w:numPr>
              <w:tabs>
                <w:tab w:val="left" w:pos="423"/>
              </w:tabs>
              <w:spacing w:before="5" w:line="237" w:lineRule="auto"/>
              <w:ind w:right="54" w:firstLine="0"/>
            </w:pPr>
            <w:r>
              <w:t>Для</w:t>
            </w:r>
            <w:r>
              <w:rPr>
                <w:spacing w:val="80"/>
              </w:rPr>
              <w:t xml:space="preserve"> </w:t>
            </w:r>
            <w:r>
              <w:t>мусороперерабатывающих</w:t>
            </w:r>
            <w:r>
              <w:rPr>
                <w:spacing w:val="80"/>
              </w:rPr>
              <w:t xml:space="preserve"> </w:t>
            </w:r>
            <w:r>
              <w:t>и</w:t>
            </w:r>
            <w:r>
              <w:rPr>
                <w:spacing w:val="80"/>
                <w:w w:val="150"/>
              </w:rPr>
              <w:t xml:space="preserve"> </w:t>
            </w:r>
            <w:proofErr w:type="spellStart"/>
            <w:r>
              <w:t>мусоросжигающих</w:t>
            </w:r>
            <w:proofErr w:type="spellEnd"/>
            <w:r>
              <w:rPr>
                <w:spacing w:val="80"/>
              </w:rPr>
              <w:t xml:space="preserve"> </w:t>
            </w:r>
            <w:r>
              <w:t>предприятий</w:t>
            </w:r>
            <w:r>
              <w:rPr>
                <w:spacing w:val="80"/>
              </w:rPr>
              <w:t xml:space="preserve"> </w:t>
            </w:r>
            <w:r>
              <w:t>в</w:t>
            </w:r>
            <w:r>
              <w:rPr>
                <w:spacing w:val="80"/>
                <w:w w:val="150"/>
              </w:rPr>
              <w:t xml:space="preserve"> </w:t>
            </w:r>
            <w:r>
              <w:t>случае</w:t>
            </w:r>
            <w:r>
              <w:rPr>
                <w:spacing w:val="80"/>
              </w:rPr>
              <w:t xml:space="preserve"> </w:t>
            </w:r>
            <w:r>
              <w:t>выбросов</w:t>
            </w:r>
            <w:r>
              <w:rPr>
                <w:spacing w:val="80"/>
                <w:w w:val="150"/>
              </w:rPr>
              <w:t xml:space="preserve"> </w:t>
            </w:r>
            <w:r>
              <w:t>в атмосферный</w:t>
            </w:r>
            <w:r>
              <w:rPr>
                <w:spacing w:val="40"/>
              </w:rPr>
              <w:t xml:space="preserve"> </w:t>
            </w:r>
            <w:r>
              <w:t>воздух</w:t>
            </w:r>
            <w:r>
              <w:rPr>
                <w:spacing w:val="40"/>
              </w:rPr>
              <w:t xml:space="preserve"> </w:t>
            </w:r>
            <w:r>
              <w:t>вредных</w:t>
            </w:r>
            <w:r>
              <w:rPr>
                <w:spacing w:val="40"/>
              </w:rPr>
              <w:t xml:space="preserve"> </w:t>
            </w:r>
            <w:r>
              <w:t>веществ</w:t>
            </w:r>
            <w:r>
              <w:rPr>
                <w:spacing w:val="40"/>
              </w:rPr>
              <w:t xml:space="preserve"> </w:t>
            </w:r>
            <w:r>
              <w:t>размер</w:t>
            </w:r>
            <w:r>
              <w:rPr>
                <w:spacing w:val="40"/>
              </w:rPr>
              <w:t xml:space="preserve"> </w:t>
            </w:r>
            <w:r>
              <w:t>санитарно-защитной</w:t>
            </w:r>
            <w:r>
              <w:rPr>
                <w:spacing w:val="40"/>
              </w:rPr>
              <w:t xml:space="preserve"> </w:t>
            </w:r>
            <w:r>
              <w:t>зоны</w:t>
            </w:r>
            <w:r>
              <w:rPr>
                <w:spacing w:val="40"/>
              </w:rPr>
              <w:t xml:space="preserve"> </w:t>
            </w:r>
            <w:r>
              <w:t>должен</w:t>
            </w:r>
            <w:r>
              <w:rPr>
                <w:spacing w:val="40"/>
              </w:rPr>
              <w:t xml:space="preserve"> </w:t>
            </w:r>
            <w:r>
              <w:t>быть</w:t>
            </w:r>
            <w:r>
              <w:rPr>
                <w:spacing w:val="40"/>
              </w:rPr>
              <w:t xml:space="preserve"> </w:t>
            </w:r>
            <w:r>
              <w:t>уточнен</w:t>
            </w:r>
          </w:p>
          <w:p w14:paraId="15B3D936" w14:textId="77777777" w:rsidR="00997F6A" w:rsidRDefault="005C48BA">
            <w:pPr>
              <w:pStyle w:val="TableParagraph"/>
              <w:spacing w:before="1" w:line="243" w:lineRule="exact"/>
              <w:ind w:left="78"/>
            </w:pPr>
            <w:r>
              <w:t>расчетами</w:t>
            </w:r>
            <w:r>
              <w:rPr>
                <w:spacing w:val="-4"/>
              </w:rPr>
              <w:t xml:space="preserve"> </w:t>
            </w:r>
            <w:r>
              <w:t>рассеивания</w:t>
            </w:r>
            <w:r>
              <w:rPr>
                <w:spacing w:val="-6"/>
              </w:rPr>
              <w:t xml:space="preserve"> </w:t>
            </w:r>
            <w:r>
              <w:rPr>
                <w:spacing w:val="-2"/>
              </w:rPr>
              <w:t>загрязнений</w:t>
            </w:r>
          </w:p>
        </w:tc>
      </w:tr>
    </w:tbl>
    <w:p w14:paraId="4349A670" w14:textId="77777777" w:rsidR="00997F6A" w:rsidRDefault="00997F6A">
      <w:pPr>
        <w:pStyle w:val="a3"/>
        <w:ind w:left="0" w:firstLine="0"/>
        <w:jc w:val="left"/>
      </w:pPr>
    </w:p>
    <w:p w14:paraId="7B82F552" w14:textId="77777777" w:rsidR="00997F6A" w:rsidRDefault="005C48BA">
      <w:pPr>
        <w:pStyle w:val="1"/>
        <w:spacing w:before="1"/>
        <w:ind w:left="620"/>
      </w:pPr>
      <w:r>
        <w:t>Статья</w:t>
      </w:r>
      <w:r>
        <w:rPr>
          <w:spacing w:val="-10"/>
        </w:rPr>
        <w:t xml:space="preserve"> </w:t>
      </w:r>
      <w:r>
        <w:t>32.</w:t>
      </w:r>
      <w:r>
        <w:rPr>
          <w:spacing w:val="-7"/>
        </w:rPr>
        <w:t xml:space="preserve"> </w:t>
      </w:r>
      <w:r>
        <w:t>Инженерные</w:t>
      </w:r>
      <w:r>
        <w:rPr>
          <w:spacing w:val="-8"/>
        </w:rPr>
        <w:t xml:space="preserve"> </w:t>
      </w:r>
      <w:r>
        <w:rPr>
          <w:spacing w:val="-2"/>
        </w:rPr>
        <w:t>изыскания</w:t>
      </w:r>
    </w:p>
    <w:p w14:paraId="6A0A3470" w14:textId="77777777" w:rsidR="00997F6A" w:rsidRDefault="005C48BA">
      <w:pPr>
        <w:pStyle w:val="a6"/>
        <w:numPr>
          <w:ilvl w:val="0"/>
          <w:numId w:val="18"/>
        </w:numPr>
        <w:tabs>
          <w:tab w:val="left" w:pos="907"/>
        </w:tabs>
        <w:spacing w:before="321"/>
        <w:ind w:right="419" w:firstLine="480"/>
        <w:jc w:val="both"/>
        <w:rPr>
          <w:sz w:val="28"/>
        </w:rPr>
      </w:pPr>
      <w:r>
        <w:rPr>
          <w:sz w:val="28"/>
        </w:rPr>
        <w:t>Основные положения и требования к организации и</w:t>
      </w:r>
      <w:r>
        <w:rPr>
          <w:spacing w:val="-1"/>
          <w:sz w:val="28"/>
        </w:rPr>
        <w:t xml:space="preserve"> </w:t>
      </w:r>
      <w:r>
        <w:rPr>
          <w:sz w:val="28"/>
        </w:rPr>
        <w:t>порядку</w:t>
      </w:r>
      <w:r>
        <w:rPr>
          <w:spacing w:val="-1"/>
          <w:sz w:val="28"/>
        </w:rPr>
        <w:t xml:space="preserve"> </w:t>
      </w:r>
      <w:r>
        <w:rPr>
          <w:sz w:val="28"/>
        </w:rPr>
        <w:t xml:space="preserve">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установлены в СП </w:t>
      </w:r>
      <w:r>
        <w:rPr>
          <w:spacing w:val="-2"/>
          <w:sz w:val="28"/>
        </w:rPr>
        <w:t>47.13330.2016.</w:t>
      </w:r>
    </w:p>
    <w:p w14:paraId="248A8B06" w14:textId="77777777" w:rsidR="00997F6A" w:rsidRDefault="005C48BA">
      <w:pPr>
        <w:pStyle w:val="a6"/>
        <w:numPr>
          <w:ilvl w:val="0"/>
          <w:numId w:val="18"/>
        </w:numPr>
        <w:tabs>
          <w:tab w:val="left" w:pos="1079"/>
        </w:tabs>
        <w:ind w:right="422" w:firstLine="480"/>
        <w:jc w:val="both"/>
        <w:rPr>
          <w:rFonts w:ascii="Arial MT" w:hAnsi="Arial MT"/>
          <w:color w:val="434343"/>
          <w:sz w:val="24"/>
        </w:rPr>
      </w:pPr>
      <w:r>
        <w:rPr>
          <w:sz w:val="28"/>
        </w:rPr>
        <w:t>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w:t>
      </w:r>
      <w:r>
        <w:rPr>
          <w:spacing w:val="-2"/>
          <w:sz w:val="28"/>
        </w:rPr>
        <w:t xml:space="preserve"> </w:t>
      </w:r>
      <w:r>
        <w:rPr>
          <w:sz w:val="28"/>
        </w:rPr>
        <w:t>на территорию</w:t>
      </w:r>
      <w:r>
        <w:rPr>
          <w:spacing w:val="-4"/>
          <w:sz w:val="28"/>
        </w:rPr>
        <w:t xml:space="preserve"> </w:t>
      </w:r>
      <w:r>
        <w:rPr>
          <w:sz w:val="28"/>
        </w:rPr>
        <w:t>объектов капитального строительства для решения следующих задач:</w:t>
      </w:r>
    </w:p>
    <w:p w14:paraId="720432F4" w14:textId="77777777" w:rsidR="00997F6A" w:rsidRDefault="005C48BA">
      <w:pPr>
        <w:pStyle w:val="a6"/>
        <w:numPr>
          <w:ilvl w:val="1"/>
          <w:numId w:val="18"/>
        </w:numPr>
        <w:tabs>
          <w:tab w:val="left" w:pos="984"/>
        </w:tabs>
        <w:ind w:right="424" w:firstLine="480"/>
        <w:rPr>
          <w:sz w:val="28"/>
        </w:rPr>
      </w:pPr>
      <w:r>
        <w:rPr>
          <w:sz w:val="28"/>
        </w:rPr>
        <w:t>установления функциональных зон и определения планируемого размещения объектов при территориальном планировании;</w:t>
      </w:r>
    </w:p>
    <w:p w14:paraId="2623A950" w14:textId="77777777" w:rsidR="00997F6A" w:rsidRDefault="005C48BA">
      <w:pPr>
        <w:pStyle w:val="a6"/>
        <w:numPr>
          <w:ilvl w:val="1"/>
          <w:numId w:val="18"/>
        </w:numPr>
        <w:tabs>
          <w:tab w:val="left" w:pos="1032"/>
        </w:tabs>
        <w:ind w:right="423" w:firstLine="480"/>
        <w:rPr>
          <w:sz w:val="28"/>
        </w:rPr>
      </w:pPr>
      <w:r>
        <w:rPr>
          <w:sz w:val="28"/>
        </w:rPr>
        <w:t xml:space="preserve">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w:t>
      </w:r>
      <w:r>
        <w:rPr>
          <w:spacing w:val="-2"/>
          <w:sz w:val="28"/>
        </w:rPr>
        <w:t>сооружения;</w:t>
      </w:r>
    </w:p>
    <w:p w14:paraId="4123207A" w14:textId="77777777" w:rsidR="00997F6A" w:rsidRDefault="005C48BA">
      <w:pPr>
        <w:pStyle w:val="a6"/>
        <w:numPr>
          <w:ilvl w:val="1"/>
          <w:numId w:val="18"/>
        </w:numPr>
        <w:tabs>
          <w:tab w:val="left" w:pos="782"/>
        </w:tabs>
        <w:spacing w:before="61" w:line="322" w:lineRule="exact"/>
        <w:ind w:left="782" w:hanging="162"/>
        <w:jc w:val="left"/>
        <w:rPr>
          <w:sz w:val="28"/>
        </w:rPr>
      </w:pPr>
      <w:r>
        <w:rPr>
          <w:sz w:val="28"/>
        </w:rPr>
        <w:t>определения</w:t>
      </w:r>
      <w:r>
        <w:rPr>
          <w:spacing w:val="-10"/>
          <w:sz w:val="28"/>
        </w:rPr>
        <w:t xml:space="preserve"> </w:t>
      </w:r>
      <w:r>
        <w:rPr>
          <w:sz w:val="28"/>
        </w:rPr>
        <w:t>возможности</w:t>
      </w:r>
      <w:r>
        <w:rPr>
          <w:spacing w:val="-12"/>
          <w:sz w:val="28"/>
        </w:rPr>
        <w:t xml:space="preserve"> </w:t>
      </w:r>
      <w:r>
        <w:rPr>
          <w:sz w:val="28"/>
        </w:rPr>
        <w:t>строительства</w:t>
      </w:r>
      <w:r>
        <w:rPr>
          <w:spacing w:val="-10"/>
          <w:sz w:val="28"/>
        </w:rPr>
        <w:t xml:space="preserve"> </w:t>
      </w:r>
      <w:r>
        <w:rPr>
          <w:spacing w:val="-2"/>
          <w:sz w:val="28"/>
        </w:rPr>
        <w:t>объекта;</w:t>
      </w:r>
    </w:p>
    <w:p w14:paraId="7BA1CDEB" w14:textId="77777777" w:rsidR="00997F6A" w:rsidRDefault="005C48BA">
      <w:pPr>
        <w:pStyle w:val="a6"/>
        <w:numPr>
          <w:ilvl w:val="1"/>
          <w:numId w:val="18"/>
        </w:numPr>
        <w:tabs>
          <w:tab w:val="left" w:pos="782"/>
        </w:tabs>
        <w:spacing w:line="322" w:lineRule="exact"/>
        <w:ind w:left="782" w:hanging="162"/>
        <w:jc w:val="left"/>
        <w:rPr>
          <w:sz w:val="28"/>
        </w:rPr>
      </w:pPr>
      <w:r>
        <w:rPr>
          <w:sz w:val="28"/>
        </w:rPr>
        <w:t>выбора</w:t>
      </w:r>
      <w:r>
        <w:rPr>
          <w:spacing w:val="-8"/>
          <w:sz w:val="28"/>
        </w:rPr>
        <w:t xml:space="preserve"> </w:t>
      </w:r>
      <w:r>
        <w:rPr>
          <w:sz w:val="28"/>
        </w:rPr>
        <w:t>оптимального</w:t>
      </w:r>
      <w:r>
        <w:rPr>
          <w:spacing w:val="-7"/>
          <w:sz w:val="28"/>
        </w:rPr>
        <w:t xml:space="preserve"> </w:t>
      </w:r>
      <w:r>
        <w:rPr>
          <w:sz w:val="28"/>
        </w:rPr>
        <w:t>места</w:t>
      </w:r>
      <w:r>
        <w:rPr>
          <w:spacing w:val="-7"/>
          <w:sz w:val="28"/>
        </w:rPr>
        <w:t xml:space="preserve"> </w:t>
      </w:r>
      <w:r>
        <w:rPr>
          <w:sz w:val="28"/>
        </w:rPr>
        <w:t>размещения</w:t>
      </w:r>
      <w:r>
        <w:rPr>
          <w:spacing w:val="-7"/>
          <w:sz w:val="28"/>
        </w:rPr>
        <w:t xml:space="preserve"> </w:t>
      </w:r>
      <w:r>
        <w:rPr>
          <w:sz w:val="28"/>
        </w:rPr>
        <w:t>площадок</w:t>
      </w:r>
      <w:r>
        <w:rPr>
          <w:spacing w:val="-7"/>
          <w:sz w:val="28"/>
        </w:rPr>
        <w:t xml:space="preserve"> </w:t>
      </w:r>
      <w:r>
        <w:rPr>
          <w:sz w:val="28"/>
        </w:rPr>
        <w:t>(трасс)</w:t>
      </w:r>
      <w:r>
        <w:rPr>
          <w:spacing w:val="-9"/>
          <w:sz w:val="28"/>
        </w:rPr>
        <w:t xml:space="preserve"> </w:t>
      </w:r>
      <w:r>
        <w:rPr>
          <w:spacing w:val="-2"/>
          <w:sz w:val="28"/>
        </w:rPr>
        <w:t>строительства;</w:t>
      </w:r>
    </w:p>
    <w:p w14:paraId="0965BC44" w14:textId="77777777" w:rsidR="00997F6A" w:rsidRDefault="005C48BA">
      <w:pPr>
        <w:pStyle w:val="a6"/>
        <w:numPr>
          <w:ilvl w:val="1"/>
          <w:numId w:val="18"/>
        </w:numPr>
        <w:tabs>
          <w:tab w:val="left" w:pos="782"/>
        </w:tabs>
        <w:ind w:left="782" w:hanging="162"/>
        <w:jc w:val="left"/>
        <w:rPr>
          <w:sz w:val="28"/>
        </w:rPr>
      </w:pPr>
      <w:r>
        <w:rPr>
          <w:sz w:val="28"/>
        </w:rPr>
        <w:t>принятия</w:t>
      </w:r>
      <w:r>
        <w:rPr>
          <w:spacing w:val="-10"/>
          <w:sz w:val="28"/>
        </w:rPr>
        <w:t xml:space="preserve"> </w:t>
      </w:r>
      <w:r>
        <w:rPr>
          <w:sz w:val="28"/>
        </w:rPr>
        <w:t>конструктивных</w:t>
      </w:r>
      <w:r>
        <w:rPr>
          <w:spacing w:val="-15"/>
          <w:sz w:val="28"/>
        </w:rPr>
        <w:t xml:space="preserve"> </w:t>
      </w:r>
      <w:r>
        <w:rPr>
          <w:sz w:val="28"/>
        </w:rPr>
        <w:t>и</w:t>
      </w:r>
      <w:r>
        <w:rPr>
          <w:spacing w:val="-11"/>
          <w:sz w:val="28"/>
        </w:rPr>
        <w:t xml:space="preserve"> </w:t>
      </w:r>
      <w:r>
        <w:rPr>
          <w:sz w:val="28"/>
        </w:rPr>
        <w:t>объемно-планировочных</w:t>
      </w:r>
      <w:r>
        <w:rPr>
          <w:spacing w:val="-15"/>
          <w:sz w:val="28"/>
        </w:rPr>
        <w:t xml:space="preserve"> </w:t>
      </w:r>
      <w:r>
        <w:rPr>
          <w:spacing w:val="-2"/>
          <w:sz w:val="28"/>
        </w:rPr>
        <w:t>решений;</w:t>
      </w:r>
    </w:p>
    <w:p w14:paraId="1EF434FA" w14:textId="77777777" w:rsidR="00997F6A" w:rsidRDefault="005C48BA">
      <w:pPr>
        <w:pStyle w:val="a6"/>
        <w:numPr>
          <w:ilvl w:val="1"/>
          <w:numId w:val="18"/>
        </w:numPr>
        <w:tabs>
          <w:tab w:val="left" w:pos="782"/>
        </w:tabs>
        <w:spacing w:before="4" w:line="322" w:lineRule="exact"/>
        <w:ind w:left="782" w:hanging="162"/>
        <w:jc w:val="left"/>
        <w:rPr>
          <w:sz w:val="28"/>
        </w:rPr>
      </w:pPr>
      <w:r>
        <w:rPr>
          <w:sz w:val="28"/>
        </w:rPr>
        <w:t>составления</w:t>
      </w:r>
      <w:r>
        <w:rPr>
          <w:spacing w:val="-9"/>
          <w:sz w:val="28"/>
        </w:rPr>
        <w:t xml:space="preserve"> </w:t>
      </w:r>
      <w:r>
        <w:rPr>
          <w:sz w:val="28"/>
        </w:rPr>
        <w:t>прогноза</w:t>
      </w:r>
      <w:r>
        <w:rPr>
          <w:spacing w:val="-8"/>
          <w:sz w:val="28"/>
        </w:rPr>
        <w:t xml:space="preserve"> </w:t>
      </w:r>
      <w:r>
        <w:rPr>
          <w:sz w:val="28"/>
        </w:rPr>
        <w:t>изменений</w:t>
      </w:r>
      <w:r>
        <w:rPr>
          <w:spacing w:val="-10"/>
          <w:sz w:val="28"/>
        </w:rPr>
        <w:t xml:space="preserve"> </w:t>
      </w:r>
      <w:r>
        <w:rPr>
          <w:sz w:val="28"/>
        </w:rPr>
        <w:t>природных</w:t>
      </w:r>
      <w:r>
        <w:rPr>
          <w:spacing w:val="-10"/>
          <w:sz w:val="28"/>
        </w:rPr>
        <w:t xml:space="preserve"> </w:t>
      </w:r>
      <w:r>
        <w:rPr>
          <w:spacing w:val="-2"/>
          <w:sz w:val="28"/>
        </w:rPr>
        <w:t>условий;</w:t>
      </w:r>
    </w:p>
    <w:p w14:paraId="19A11E1C" w14:textId="77777777" w:rsidR="00997F6A" w:rsidRDefault="005C48BA">
      <w:pPr>
        <w:pStyle w:val="a6"/>
        <w:numPr>
          <w:ilvl w:val="1"/>
          <w:numId w:val="18"/>
        </w:numPr>
        <w:tabs>
          <w:tab w:val="left" w:pos="878"/>
        </w:tabs>
        <w:ind w:right="418" w:firstLine="480"/>
        <w:rPr>
          <w:sz w:val="28"/>
        </w:rPr>
      </w:pPr>
      <w:r>
        <w:rPr>
          <w:sz w:val="28"/>
        </w:rPr>
        <w:t xml:space="preserve">разработки мероприятий инженерной защиты от опасных природных </w:t>
      </w:r>
      <w:r>
        <w:rPr>
          <w:spacing w:val="-2"/>
          <w:sz w:val="28"/>
        </w:rPr>
        <w:t>процессов;</w:t>
      </w:r>
    </w:p>
    <w:p w14:paraId="550CCFFE" w14:textId="77777777" w:rsidR="00997F6A" w:rsidRDefault="005C48BA">
      <w:pPr>
        <w:pStyle w:val="a6"/>
        <w:numPr>
          <w:ilvl w:val="1"/>
          <w:numId w:val="18"/>
        </w:numPr>
        <w:tabs>
          <w:tab w:val="left" w:pos="1032"/>
        </w:tabs>
        <w:ind w:right="425" w:firstLine="480"/>
        <w:rPr>
          <w:sz w:val="28"/>
        </w:rPr>
      </w:pPr>
      <w:r>
        <w:rPr>
          <w:sz w:val="28"/>
        </w:rPr>
        <w:t>ведения государственных информационных систем обеспечения градостроительной деятельности.</w:t>
      </w:r>
    </w:p>
    <w:p w14:paraId="67942979" w14:textId="77777777" w:rsidR="00997F6A" w:rsidRDefault="005C48BA">
      <w:pPr>
        <w:pStyle w:val="a6"/>
        <w:numPr>
          <w:ilvl w:val="0"/>
          <w:numId w:val="21"/>
        </w:numPr>
        <w:tabs>
          <w:tab w:val="left" w:pos="964"/>
        </w:tabs>
        <w:ind w:right="419" w:firstLine="480"/>
        <w:jc w:val="both"/>
        <w:rPr>
          <w:sz w:val="28"/>
        </w:rPr>
      </w:pPr>
      <w:r>
        <w:rPr>
          <w:sz w:val="28"/>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rPr>
          <w:spacing w:val="-4"/>
          <w:sz w:val="28"/>
        </w:rPr>
        <w:t xml:space="preserve"> </w:t>
      </w:r>
      <w:r>
        <w:rPr>
          <w:sz w:val="28"/>
        </w:rPr>
        <w:t>должны обеспечивать</w:t>
      </w:r>
      <w:r>
        <w:rPr>
          <w:spacing w:val="-2"/>
          <w:sz w:val="28"/>
        </w:rPr>
        <w:t xml:space="preserve"> </w:t>
      </w:r>
      <w:r>
        <w:rPr>
          <w:sz w:val="28"/>
        </w:rPr>
        <w:t>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w:t>
      </w:r>
      <w:r>
        <w:rPr>
          <w:spacing w:val="40"/>
          <w:sz w:val="28"/>
        </w:rPr>
        <w:t xml:space="preserve"> </w:t>
      </w:r>
      <w:r>
        <w:rPr>
          <w:sz w:val="28"/>
        </w:rPr>
        <w:t>от</w:t>
      </w:r>
      <w:r>
        <w:rPr>
          <w:spacing w:val="-4"/>
          <w:sz w:val="28"/>
        </w:rPr>
        <w:t xml:space="preserve"> </w:t>
      </w:r>
      <w:r>
        <w:rPr>
          <w:sz w:val="28"/>
        </w:rPr>
        <w:t>чрезвычайных</w:t>
      </w:r>
      <w:r>
        <w:rPr>
          <w:spacing w:val="-7"/>
          <w:sz w:val="28"/>
        </w:rPr>
        <w:t xml:space="preserve"> </w:t>
      </w:r>
      <w:r>
        <w:rPr>
          <w:sz w:val="28"/>
        </w:rPr>
        <w:t>ситуаций</w:t>
      </w:r>
      <w:r>
        <w:rPr>
          <w:spacing w:val="-3"/>
          <w:sz w:val="28"/>
        </w:rPr>
        <w:t xml:space="preserve"> </w:t>
      </w:r>
      <w:r>
        <w:rPr>
          <w:sz w:val="28"/>
        </w:rPr>
        <w:t>природного и</w:t>
      </w:r>
      <w:r>
        <w:rPr>
          <w:spacing w:val="-3"/>
          <w:sz w:val="28"/>
        </w:rPr>
        <w:t xml:space="preserve"> </w:t>
      </w:r>
      <w:r>
        <w:rPr>
          <w:sz w:val="28"/>
        </w:rPr>
        <w:t>техногенного характера</w:t>
      </w:r>
      <w:r>
        <w:rPr>
          <w:spacing w:val="-2"/>
          <w:sz w:val="28"/>
        </w:rPr>
        <w:t xml:space="preserve"> </w:t>
      </w:r>
      <w:r>
        <w:rPr>
          <w:sz w:val="28"/>
        </w:rPr>
        <w:t>и составления прогноза изменения природных условий.</w:t>
      </w:r>
    </w:p>
    <w:p w14:paraId="3A07FDDE" w14:textId="77777777" w:rsidR="00997F6A" w:rsidRDefault="005C48BA">
      <w:pPr>
        <w:pStyle w:val="a6"/>
        <w:numPr>
          <w:ilvl w:val="0"/>
          <w:numId w:val="21"/>
        </w:numPr>
        <w:tabs>
          <w:tab w:val="left" w:pos="993"/>
        </w:tabs>
        <w:ind w:right="418" w:firstLine="480"/>
        <w:jc w:val="both"/>
        <w:rPr>
          <w:sz w:val="28"/>
        </w:rPr>
      </w:pPr>
      <w:r>
        <w:rPr>
          <w:sz w:val="28"/>
        </w:rPr>
        <w:t>Для подготовки документов</w:t>
      </w:r>
      <w:r>
        <w:rPr>
          <w:spacing w:val="-4"/>
          <w:sz w:val="28"/>
        </w:rPr>
        <w:t xml:space="preserve"> </w:t>
      </w:r>
      <w:r>
        <w:rPr>
          <w:sz w:val="28"/>
        </w:rPr>
        <w:t>территориального планирования</w:t>
      </w:r>
      <w:r>
        <w:rPr>
          <w:spacing w:val="-1"/>
          <w:sz w:val="28"/>
        </w:rPr>
        <w:t xml:space="preserve"> </w:t>
      </w:r>
      <w:r>
        <w:rPr>
          <w:sz w:val="28"/>
        </w:rPr>
        <w:t>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муниципальных образований), видов объектов капитального строительства, степени изученности природных</w:t>
      </w:r>
      <w:r>
        <w:rPr>
          <w:spacing w:val="40"/>
          <w:sz w:val="28"/>
        </w:rPr>
        <w:t xml:space="preserve"> </w:t>
      </w:r>
      <w:r>
        <w:rPr>
          <w:sz w:val="28"/>
        </w:rPr>
        <w:t>условий территории.</w:t>
      </w:r>
    </w:p>
    <w:p w14:paraId="5FA3119A" w14:textId="77777777" w:rsidR="00997F6A" w:rsidRDefault="005C48BA">
      <w:pPr>
        <w:pStyle w:val="a6"/>
        <w:numPr>
          <w:ilvl w:val="0"/>
          <w:numId w:val="21"/>
        </w:numPr>
        <w:tabs>
          <w:tab w:val="left" w:pos="1036"/>
        </w:tabs>
        <w:ind w:right="419" w:firstLine="480"/>
        <w:jc w:val="both"/>
        <w:rPr>
          <w:sz w:val="28"/>
        </w:rPr>
      </w:pPr>
      <w:r>
        <w:rPr>
          <w:sz w:val="28"/>
        </w:rPr>
        <w:t>Результаты инженерных изысканий, кроме сведений о природных условиях территории, должны содержать</w:t>
      </w:r>
      <w:r>
        <w:rPr>
          <w:spacing w:val="-2"/>
          <w:sz w:val="28"/>
        </w:rPr>
        <w:t xml:space="preserve"> </w:t>
      </w:r>
      <w:r>
        <w:rPr>
          <w:sz w:val="28"/>
        </w:rPr>
        <w:t>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14:paraId="0DE726A0" w14:textId="77777777" w:rsidR="00997F6A" w:rsidRDefault="005C48BA">
      <w:pPr>
        <w:pStyle w:val="a6"/>
        <w:numPr>
          <w:ilvl w:val="0"/>
          <w:numId w:val="21"/>
        </w:numPr>
        <w:tabs>
          <w:tab w:val="left" w:pos="974"/>
        </w:tabs>
        <w:ind w:right="424" w:firstLine="480"/>
        <w:jc w:val="both"/>
        <w:rPr>
          <w:sz w:val="28"/>
        </w:rPr>
      </w:pPr>
      <w:r>
        <w:rPr>
          <w:sz w:val="28"/>
        </w:rPr>
        <w:t>Для подготовки документации</w:t>
      </w:r>
      <w:r>
        <w:rPr>
          <w:spacing w:val="-3"/>
          <w:sz w:val="28"/>
        </w:rPr>
        <w:t xml:space="preserve"> </w:t>
      </w:r>
      <w:r>
        <w:rPr>
          <w:sz w:val="28"/>
        </w:rPr>
        <w:t>по планировке территории</w:t>
      </w:r>
      <w:r>
        <w:rPr>
          <w:spacing w:val="-3"/>
          <w:sz w:val="28"/>
        </w:rPr>
        <w:t xml:space="preserve"> </w:t>
      </w:r>
      <w:r>
        <w:rPr>
          <w:sz w:val="28"/>
        </w:rPr>
        <w:t>инженерные изыскания выполняются в соответствии с</w:t>
      </w:r>
      <w:r w:rsidR="00162207">
        <w:rPr>
          <w:sz w:val="28"/>
        </w:rPr>
        <w:t xml:space="preserve">о </w:t>
      </w:r>
      <w:r>
        <w:rPr>
          <w:sz w:val="28"/>
        </w:rPr>
        <w:t>статьёй 41.2</w:t>
      </w:r>
      <w:r w:rsidR="00B41C48">
        <w:rPr>
          <w:sz w:val="28"/>
        </w:rPr>
        <w:t xml:space="preserve"> </w:t>
      </w:r>
      <w:r>
        <w:rPr>
          <w:sz w:val="28"/>
        </w:rPr>
        <w:t>Градостроительного кодекса для получения:</w:t>
      </w:r>
    </w:p>
    <w:p w14:paraId="77C18E41" w14:textId="77777777" w:rsidR="00997F6A" w:rsidRDefault="005C48BA">
      <w:pPr>
        <w:pStyle w:val="a6"/>
        <w:numPr>
          <w:ilvl w:val="1"/>
          <w:numId w:val="21"/>
        </w:numPr>
        <w:tabs>
          <w:tab w:val="left" w:pos="864"/>
        </w:tabs>
        <w:ind w:right="421" w:firstLine="480"/>
        <w:rPr>
          <w:sz w:val="28"/>
        </w:rPr>
      </w:pPr>
      <w:r>
        <w:rPr>
          <w:sz w:val="28"/>
        </w:rPr>
        <w:t>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14:paraId="577B546A" w14:textId="77777777" w:rsidR="00997F6A" w:rsidRDefault="005C48BA">
      <w:pPr>
        <w:pStyle w:val="a6"/>
        <w:numPr>
          <w:ilvl w:val="1"/>
          <w:numId w:val="21"/>
        </w:numPr>
        <w:tabs>
          <w:tab w:val="left" w:pos="859"/>
        </w:tabs>
        <w:ind w:right="420" w:firstLine="480"/>
        <w:rPr>
          <w:sz w:val="28"/>
        </w:rPr>
      </w:pPr>
      <w:r>
        <w:rPr>
          <w:sz w:val="28"/>
        </w:rPr>
        <w:t>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316249A4" w14:textId="77777777" w:rsidR="00997F6A" w:rsidRDefault="005C48BA">
      <w:pPr>
        <w:pStyle w:val="a6"/>
        <w:numPr>
          <w:ilvl w:val="1"/>
          <w:numId w:val="21"/>
        </w:numPr>
        <w:tabs>
          <w:tab w:val="left" w:pos="825"/>
        </w:tabs>
        <w:ind w:right="421" w:firstLine="480"/>
        <w:rPr>
          <w:sz w:val="28"/>
        </w:rPr>
      </w:pPr>
      <w:r>
        <w:rPr>
          <w:sz w:val="28"/>
        </w:rPr>
        <w:t>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22AFD7F8" w14:textId="77777777" w:rsidR="00997F6A" w:rsidRPr="00886A29" w:rsidRDefault="005C48BA" w:rsidP="00886A29">
      <w:pPr>
        <w:pStyle w:val="a3"/>
        <w:ind w:right="424"/>
      </w:pPr>
      <w:r>
        <w:t>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документов территориального планирования,</w:t>
      </w:r>
      <w:r>
        <w:rPr>
          <w:spacing w:val="31"/>
        </w:rPr>
        <w:t xml:space="preserve">  </w:t>
      </w:r>
      <w:r>
        <w:t>материалов</w:t>
      </w:r>
      <w:r>
        <w:rPr>
          <w:spacing w:val="31"/>
        </w:rPr>
        <w:t xml:space="preserve">  </w:t>
      </w:r>
      <w:r>
        <w:t>федеральной</w:t>
      </w:r>
      <w:r>
        <w:rPr>
          <w:spacing w:val="30"/>
        </w:rPr>
        <w:t xml:space="preserve">  </w:t>
      </w:r>
      <w:r>
        <w:t>государственной</w:t>
      </w:r>
      <w:r>
        <w:rPr>
          <w:spacing w:val="31"/>
        </w:rPr>
        <w:t xml:space="preserve">  </w:t>
      </w:r>
      <w:r>
        <w:rPr>
          <w:spacing w:val="-2"/>
        </w:rPr>
        <w:t>информационной</w:t>
      </w:r>
      <w:r w:rsidR="00886A29">
        <w:rPr>
          <w:spacing w:val="-2"/>
        </w:rPr>
        <w:t xml:space="preserve"> </w:t>
      </w:r>
      <w:r w:rsidRPr="00886A29">
        <w:t>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14:paraId="4EFD1232" w14:textId="77777777" w:rsidR="00997F6A" w:rsidRDefault="005C48BA">
      <w:pPr>
        <w:pStyle w:val="a3"/>
        <w:spacing w:before="3"/>
        <w:ind w:right="419"/>
      </w:pPr>
      <w:r>
        <w:t xml:space="preserve">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w:t>
      </w:r>
      <w:r>
        <w:rPr>
          <w:spacing w:val="-2"/>
        </w:rPr>
        <w:t>защиты.</w:t>
      </w:r>
    </w:p>
    <w:p w14:paraId="5DAFDE7B" w14:textId="77777777" w:rsidR="00997F6A" w:rsidRDefault="005C48BA">
      <w:pPr>
        <w:pStyle w:val="a6"/>
        <w:numPr>
          <w:ilvl w:val="0"/>
          <w:numId w:val="21"/>
        </w:numPr>
        <w:tabs>
          <w:tab w:val="left" w:pos="993"/>
        </w:tabs>
        <w:ind w:right="422" w:firstLine="480"/>
        <w:jc w:val="both"/>
        <w:rPr>
          <w:sz w:val="28"/>
        </w:rPr>
      </w:pPr>
      <w:r>
        <w:rPr>
          <w:sz w:val="28"/>
        </w:rPr>
        <w:t>Инженерные изыскания</w:t>
      </w:r>
      <w:r>
        <w:rPr>
          <w:spacing w:val="-2"/>
          <w:sz w:val="28"/>
        </w:rPr>
        <w:t xml:space="preserve"> </w:t>
      </w:r>
      <w:r>
        <w:rPr>
          <w:sz w:val="28"/>
        </w:rPr>
        <w:t>для выбора площадки (трассы)</w:t>
      </w:r>
      <w:r>
        <w:rPr>
          <w:spacing w:val="-4"/>
          <w:sz w:val="28"/>
        </w:rPr>
        <w:t xml:space="preserve"> </w:t>
      </w:r>
      <w:r>
        <w:rPr>
          <w:sz w:val="28"/>
        </w:rPr>
        <w:t xml:space="preserve">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w:t>
      </w:r>
      <w:r>
        <w:rPr>
          <w:spacing w:val="-2"/>
          <w:sz w:val="28"/>
        </w:rPr>
        <w:t>территории.</w:t>
      </w:r>
    </w:p>
    <w:p w14:paraId="3EF6F81D" w14:textId="77777777" w:rsidR="00997F6A" w:rsidRDefault="005C48BA">
      <w:pPr>
        <w:pStyle w:val="a3"/>
        <w:ind w:right="421"/>
      </w:pPr>
      <w:r>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14:paraId="23994BCD" w14:textId="77777777" w:rsidR="00997F6A" w:rsidRDefault="005C48BA">
      <w:pPr>
        <w:pStyle w:val="a3"/>
        <w:ind w:right="425"/>
      </w:pPr>
      <w:r>
        <w:t>Результаты инженерных изысканий для обоснования выбора площадки (трассы) строительства должны обеспечивать:</w:t>
      </w:r>
    </w:p>
    <w:p w14:paraId="4AFDB417" w14:textId="77777777" w:rsidR="00997F6A" w:rsidRDefault="005C48BA">
      <w:pPr>
        <w:pStyle w:val="a6"/>
        <w:numPr>
          <w:ilvl w:val="1"/>
          <w:numId w:val="21"/>
        </w:numPr>
        <w:tabs>
          <w:tab w:val="left" w:pos="945"/>
        </w:tabs>
        <w:ind w:right="418" w:firstLine="480"/>
        <w:rPr>
          <w:sz w:val="28"/>
        </w:rPr>
      </w:pPr>
      <w:r>
        <w:rPr>
          <w:sz w:val="28"/>
        </w:rPr>
        <w:t>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14:paraId="01F2AE2D" w14:textId="77777777" w:rsidR="00997F6A" w:rsidRDefault="005C48BA">
      <w:pPr>
        <w:pStyle w:val="a6"/>
        <w:numPr>
          <w:ilvl w:val="1"/>
          <w:numId w:val="21"/>
        </w:numPr>
        <w:tabs>
          <w:tab w:val="left" w:pos="787"/>
        </w:tabs>
        <w:ind w:right="423" w:firstLine="480"/>
        <w:rPr>
          <w:sz w:val="28"/>
        </w:rPr>
      </w:pPr>
      <w:r>
        <w:rPr>
          <w:sz w:val="28"/>
        </w:rPr>
        <w:t>определение возможного воздействия на площадку</w:t>
      </w:r>
      <w:r>
        <w:rPr>
          <w:spacing w:val="-5"/>
          <w:sz w:val="28"/>
        </w:rPr>
        <w:t xml:space="preserve"> </w:t>
      </w:r>
      <w:r>
        <w:rPr>
          <w:sz w:val="28"/>
        </w:rPr>
        <w:t>(трассу)</w:t>
      </w:r>
      <w:r>
        <w:rPr>
          <w:spacing w:val="-1"/>
          <w:sz w:val="28"/>
        </w:rPr>
        <w:t xml:space="preserve"> </w:t>
      </w:r>
      <w:r>
        <w:rPr>
          <w:sz w:val="28"/>
        </w:rPr>
        <w:t>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14:paraId="5610A354" w14:textId="77777777" w:rsidR="00997F6A" w:rsidRDefault="005C48BA">
      <w:pPr>
        <w:pStyle w:val="a6"/>
        <w:numPr>
          <w:ilvl w:val="1"/>
          <w:numId w:val="21"/>
        </w:numPr>
        <w:tabs>
          <w:tab w:val="left" w:pos="873"/>
        </w:tabs>
        <w:ind w:right="421" w:firstLine="480"/>
        <w:rPr>
          <w:sz w:val="28"/>
        </w:rPr>
      </w:pPr>
      <w:r>
        <w:rPr>
          <w:sz w:val="28"/>
        </w:rPr>
        <w:t>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14:paraId="5756A316" w14:textId="77777777" w:rsidR="00997F6A" w:rsidRDefault="005C48BA">
      <w:pPr>
        <w:pStyle w:val="a6"/>
        <w:numPr>
          <w:ilvl w:val="1"/>
          <w:numId w:val="21"/>
        </w:numPr>
        <w:tabs>
          <w:tab w:val="left" w:pos="782"/>
        </w:tabs>
        <w:spacing w:line="322" w:lineRule="exact"/>
        <w:ind w:left="782" w:hanging="162"/>
        <w:rPr>
          <w:sz w:val="28"/>
        </w:rPr>
      </w:pPr>
      <w:r>
        <w:rPr>
          <w:sz w:val="28"/>
        </w:rPr>
        <w:t>определение</w:t>
      </w:r>
      <w:r>
        <w:rPr>
          <w:spacing w:val="-11"/>
          <w:sz w:val="28"/>
        </w:rPr>
        <w:t xml:space="preserve"> </w:t>
      </w:r>
      <w:r>
        <w:rPr>
          <w:sz w:val="28"/>
        </w:rPr>
        <w:t>предварительной</w:t>
      </w:r>
      <w:r>
        <w:rPr>
          <w:spacing w:val="-10"/>
          <w:sz w:val="28"/>
        </w:rPr>
        <w:t xml:space="preserve"> </w:t>
      </w:r>
      <w:r>
        <w:rPr>
          <w:sz w:val="28"/>
        </w:rPr>
        <w:t>базовой</w:t>
      </w:r>
      <w:r>
        <w:rPr>
          <w:spacing w:val="-11"/>
          <w:sz w:val="28"/>
        </w:rPr>
        <w:t xml:space="preserve"> </w:t>
      </w:r>
      <w:r>
        <w:rPr>
          <w:sz w:val="28"/>
        </w:rPr>
        <w:t>стоимости</w:t>
      </w:r>
      <w:r>
        <w:rPr>
          <w:spacing w:val="-11"/>
          <w:sz w:val="28"/>
        </w:rPr>
        <w:t xml:space="preserve"> </w:t>
      </w:r>
      <w:r>
        <w:rPr>
          <w:spacing w:val="-2"/>
          <w:sz w:val="28"/>
        </w:rPr>
        <w:t>строительства;</w:t>
      </w:r>
    </w:p>
    <w:p w14:paraId="31BB5E1B" w14:textId="77777777" w:rsidR="00997F6A" w:rsidRDefault="005C48BA">
      <w:pPr>
        <w:pStyle w:val="a6"/>
        <w:numPr>
          <w:ilvl w:val="1"/>
          <w:numId w:val="21"/>
        </w:numPr>
        <w:tabs>
          <w:tab w:val="left" w:pos="864"/>
        </w:tabs>
        <w:ind w:right="418" w:firstLine="480"/>
        <w:rPr>
          <w:sz w:val="28"/>
        </w:rPr>
      </w:pPr>
      <w:r>
        <w:rPr>
          <w:sz w:val="28"/>
        </w:rPr>
        <w:t>принятие принципиальных объемно-планировочных и конструктивных решений по наиболее ответственным сооружениям;</w:t>
      </w:r>
    </w:p>
    <w:p w14:paraId="7C1606D9" w14:textId="77777777" w:rsidR="00997F6A" w:rsidRDefault="005C48BA">
      <w:pPr>
        <w:pStyle w:val="a6"/>
        <w:numPr>
          <w:ilvl w:val="1"/>
          <w:numId w:val="21"/>
        </w:numPr>
        <w:tabs>
          <w:tab w:val="left" w:pos="782"/>
        </w:tabs>
        <w:spacing w:line="321" w:lineRule="exact"/>
        <w:ind w:left="782" w:hanging="162"/>
        <w:rPr>
          <w:sz w:val="28"/>
        </w:rPr>
      </w:pPr>
      <w:r>
        <w:rPr>
          <w:sz w:val="28"/>
        </w:rPr>
        <w:t>оценку</w:t>
      </w:r>
      <w:r>
        <w:rPr>
          <w:spacing w:val="-12"/>
          <w:sz w:val="28"/>
        </w:rPr>
        <w:t xml:space="preserve"> </w:t>
      </w:r>
      <w:r>
        <w:rPr>
          <w:sz w:val="28"/>
        </w:rPr>
        <w:t>воздействия</w:t>
      </w:r>
      <w:r>
        <w:rPr>
          <w:spacing w:val="-6"/>
          <w:sz w:val="28"/>
        </w:rPr>
        <w:t xml:space="preserve"> </w:t>
      </w:r>
      <w:r>
        <w:rPr>
          <w:sz w:val="28"/>
        </w:rPr>
        <w:t>объекта</w:t>
      </w:r>
      <w:r>
        <w:rPr>
          <w:spacing w:val="-8"/>
          <w:sz w:val="28"/>
        </w:rPr>
        <w:t xml:space="preserve"> </w:t>
      </w:r>
      <w:r>
        <w:rPr>
          <w:sz w:val="28"/>
        </w:rPr>
        <w:t>строительства</w:t>
      </w:r>
      <w:r>
        <w:rPr>
          <w:spacing w:val="-7"/>
          <w:sz w:val="28"/>
        </w:rPr>
        <w:t xml:space="preserve"> </w:t>
      </w:r>
      <w:r>
        <w:rPr>
          <w:sz w:val="28"/>
        </w:rPr>
        <w:t>на</w:t>
      </w:r>
      <w:r>
        <w:rPr>
          <w:spacing w:val="-7"/>
          <w:sz w:val="28"/>
        </w:rPr>
        <w:t xml:space="preserve"> </w:t>
      </w:r>
      <w:r>
        <w:rPr>
          <w:sz w:val="28"/>
        </w:rPr>
        <w:t>окружающую</w:t>
      </w:r>
      <w:r>
        <w:rPr>
          <w:spacing w:val="-9"/>
          <w:sz w:val="28"/>
        </w:rPr>
        <w:t xml:space="preserve"> </w:t>
      </w:r>
      <w:r>
        <w:rPr>
          <w:spacing w:val="-2"/>
          <w:sz w:val="28"/>
        </w:rPr>
        <w:t>среду.</w:t>
      </w:r>
    </w:p>
    <w:p w14:paraId="7411B940" w14:textId="77777777" w:rsidR="00997F6A" w:rsidRDefault="005C48BA">
      <w:pPr>
        <w:pStyle w:val="a6"/>
        <w:numPr>
          <w:ilvl w:val="0"/>
          <w:numId w:val="21"/>
        </w:numPr>
        <w:tabs>
          <w:tab w:val="left" w:pos="1396"/>
        </w:tabs>
        <w:ind w:right="422" w:firstLine="480"/>
        <w:jc w:val="both"/>
        <w:rPr>
          <w:sz w:val="28"/>
        </w:rPr>
      </w:pPr>
      <w:r>
        <w:rPr>
          <w:sz w:val="28"/>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rPr>
          <w:spacing w:val="-1"/>
          <w:sz w:val="28"/>
        </w:rPr>
        <w:t xml:space="preserve"> </w:t>
      </w:r>
      <w:r>
        <w:rPr>
          <w:sz w:val="28"/>
        </w:rPr>
        <w:t>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14:paraId="66FCC75B" w14:textId="77777777" w:rsidR="00997F6A" w:rsidRDefault="005C48BA">
      <w:pPr>
        <w:pStyle w:val="a3"/>
        <w:spacing w:before="1"/>
        <w:ind w:right="424"/>
      </w:pPr>
      <w:r>
        <w:t>Инженерные изыскания для подготовки проектной документации объектов капитального строительства выполняются в два этапа при:</w:t>
      </w:r>
    </w:p>
    <w:p w14:paraId="0A78D8AF" w14:textId="77777777" w:rsidR="00997F6A" w:rsidRDefault="005C48BA">
      <w:pPr>
        <w:pStyle w:val="a6"/>
        <w:numPr>
          <w:ilvl w:val="1"/>
          <w:numId w:val="21"/>
        </w:numPr>
        <w:tabs>
          <w:tab w:val="left" w:pos="830"/>
        </w:tabs>
        <w:ind w:right="421" w:firstLine="480"/>
        <w:rPr>
          <w:sz w:val="28"/>
        </w:rPr>
      </w:pPr>
      <w:r>
        <w:rPr>
          <w:sz w:val="28"/>
        </w:rPr>
        <w:t>недостаточной изученности природных условий территории и факторов техногенного воздействия;</w:t>
      </w:r>
    </w:p>
    <w:p w14:paraId="591D7742" w14:textId="77777777" w:rsidR="00997F6A" w:rsidRDefault="005C48BA">
      <w:pPr>
        <w:pStyle w:val="a6"/>
        <w:numPr>
          <w:ilvl w:val="1"/>
          <w:numId w:val="21"/>
        </w:numPr>
        <w:tabs>
          <w:tab w:val="left" w:pos="840"/>
        </w:tabs>
        <w:spacing w:before="61"/>
        <w:ind w:right="424" w:firstLine="480"/>
        <w:rPr>
          <w:sz w:val="28"/>
        </w:rPr>
      </w:pPr>
      <w:r>
        <w:rPr>
          <w:sz w:val="28"/>
        </w:rPr>
        <w:t xml:space="preserve">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w:t>
      </w:r>
      <w:r>
        <w:rPr>
          <w:spacing w:val="-2"/>
          <w:sz w:val="28"/>
        </w:rPr>
        <w:t>фундаментов;</w:t>
      </w:r>
    </w:p>
    <w:p w14:paraId="5A74F5F8" w14:textId="77777777" w:rsidR="00997F6A" w:rsidRDefault="005C48BA">
      <w:pPr>
        <w:pStyle w:val="a6"/>
        <w:numPr>
          <w:ilvl w:val="1"/>
          <w:numId w:val="21"/>
        </w:numPr>
        <w:tabs>
          <w:tab w:val="left" w:pos="840"/>
        </w:tabs>
        <w:spacing w:before="3"/>
        <w:ind w:right="424" w:firstLine="480"/>
        <w:rPr>
          <w:sz w:val="28"/>
        </w:rPr>
      </w:pPr>
      <w:r>
        <w:rPr>
          <w:sz w:val="28"/>
        </w:rPr>
        <w:t>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14:paraId="540D0083" w14:textId="77777777" w:rsidR="00997F6A" w:rsidRDefault="00997F6A">
      <w:pPr>
        <w:pStyle w:val="a3"/>
        <w:spacing w:before="3"/>
        <w:ind w:left="0" w:firstLine="0"/>
        <w:jc w:val="left"/>
      </w:pPr>
    </w:p>
    <w:p w14:paraId="11D97E21" w14:textId="77777777" w:rsidR="00997F6A" w:rsidRDefault="005C48BA">
      <w:pPr>
        <w:pStyle w:val="1"/>
        <w:ind w:left="620"/>
      </w:pPr>
      <w:r>
        <w:t>Статья</w:t>
      </w:r>
      <w:r>
        <w:rPr>
          <w:spacing w:val="-8"/>
        </w:rPr>
        <w:t xml:space="preserve"> </w:t>
      </w:r>
      <w:r>
        <w:t>33.</w:t>
      </w:r>
      <w:r>
        <w:rPr>
          <w:spacing w:val="60"/>
        </w:rPr>
        <w:t xml:space="preserve"> </w:t>
      </w:r>
      <w:r>
        <w:t>Инженерная</w:t>
      </w:r>
      <w:r>
        <w:rPr>
          <w:spacing w:val="-8"/>
        </w:rPr>
        <w:t xml:space="preserve"> </w:t>
      </w:r>
      <w:r>
        <w:t>подготовка</w:t>
      </w:r>
      <w:r>
        <w:rPr>
          <w:spacing w:val="-7"/>
        </w:rPr>
        <w:t xml:space="preserve"> </w:t>
      </w:r>
      <w:r>
        <w:t>и</w:t>
      </w:r>
      <w:r>
        <w:rPr>
          <w:spacing w:val="-8"/>
        </w:rPr>
        <w:t xml:space="preserve"> </w:t>
      </w:r>
      <w:r>
        <w:t>защита</w:t>
      </w:r>
      <w:r>
        <w:rPr>
          <w:spacing w:val="-6"/>
        </w:rPr>
        <w:t xml:space="preserve"> </w:t>
      </w:r>
      <w:r>
        <w:rPr>
          <w:spacing w:val="-2"/>
        </w:rPr>
        <w:t>территории</w:t>
      </w:r>
    </w:p>
    <w:p w14:paraId="5FC877FA" w14:textId="77777777" w:rsidR="00997F6A" w:rsidRDefault="005C48BA">
      <w:pPr>
        <w:pStyle w:val="a6"/>
        <w:numPr>
          <w:ilvl w:val="0"/>
          <w:numId w:val="17"/>
        </w:numPr>
        <w:tabs>
          <w:tab w:val="left" w:pos="907"/>
        </w:tabs>
        <w:spacing w:before="317"/>
        <w:ind w:right="419" w:firstLine="480"/>
        <w:jc w:val="both"/>
        <w:rPr>
          <w:sz w:val="28"/>
        </w:rPr>
      </w:pPr>
      <w:r>
        <w:rPr>
          <w:sz w:val="28"/>
        </w:rPr>
        <w:t>Мероприятия по инженерной подготовке следует устанавливать</w:t>
      </w:r>
      <w:r>
        <w:rPr>
          <w:spacing w:val="-2"/>
          <w:sz w:val="28"/>
        </w:rPr>
        <w:t xml:space="preserve"> </w:t>
      </w:r>
      <w:r>
        <w:rPr>
          <w:sz w:val="28"/>
        </w:rPr>
        <w:t>с учетом прогноза изменения инженерно-геологических условий, характера использования</w:t>
      </w:r>
      <w:r>
        <w:rPr>
          <w:spacing w:val="40"/>
          <w:sz w:val="28"/>
        </w:rPr>
        <w:t xml:space="preserve"> </w:t>
      </w:r>
      <w:r>
        <w:rPr>
          <w:sz w:val="28"/>
        </w:rPr>
        <w:t>и</w:t>
      </w:r>
      <w:r>
        <w:rPr>
          <w:spacing w:val="40"/>
          <w:sz w:val="28"/>
        </w:rPr>
        <w:t xml:space="preserve"> </w:t>
      </w:r>
      <w:r>
        <w:rPr>
          <w:sz w:val="28"/>
        </w:rPr>
        <w:t>планировочной</w:t>
      </w:r>
      <w:r>
        <w:rPr>
          <w:spacing w:val="40"/>
          <w:sz w:val="28"/>
        </w:rPr>
        <w:t xml:space="preserve"> </w:t>
      </w:r>
      <w:r>
        <w:rPr>
          <w:sz w:val="28"/>
        </w:rPr>
        <w:t>организации</w:t>
      </w:r>
      <w:r>
        <w:rPr>
          <w:spacing w:val="40"/>
          <w:sz w:val="28"/>
        </w:rPr>
        <w:t xml:space="preserve"> </w:t>
      </w:r>
      <w:r>
        <w:rPr>
          <w:sz w:val="28"/>
        </w:rPr>
        <w:t>территории</w:t>
      </w:r>
      <w:r>
        <w:rPr>
          <w:spacing w:val="40"/>
          <w:sz w:val="28"/>
        </w:rPr>
        <w:t xml:space="preserve"> </w:t>
      </w:r>
      <w:r>
        <w:rPr>
          <w:sz w:val="28"/>
        </w:rPr>
        <w:t>с</w:t>
      </w:r>
      <w:r>
        <w:rPr>
          <w:spacing w:val="40"/>
          <w:sz w:val="28"/>
        </w:rPr>
        <w:t xml:space="preserve"> </w:t>
      </w:r>
      <w:r>
        <w:rPr>
          <w:sz w:val="28"/>
        </w:rPr>
        <w:t>учетом требований СП</w:t>
      </w:r>
      <w:r>
        <w:rPr>
          <w:spacing w:val="40"/>
          <w:sz w:val="28"/>
        </w:rPr>
        <w:t xml:space="preserve"> </w:t>
      </w:r>
      <w:r>
        <w:rPr>
          <w:sz w:val="28"/>
        </w:rPr>
        <w:t>47.1333.2016 на</w:t>
      </w:r>
      <w:r>
        <w:rPr>
          <w:spacing w:val="40"/>
          <w:sz w:val="28"/>
        </w:rPr>
        <w:t xml:space="preserve"> </w:t>
      </w:r>
      <w:r>
        <w:rPr>
          <w:sz w:val="28"/>
        </w:rPr>
        <w:t>всех</w:t>
      </w:r>
      <w:r>
        <w:rPr>
          <w:spacing w:val="40"/>
          <w:sz w:val="28"/>
        </w:rPr>
        <w:t xml:space="preserve"> </w:t>
      </w:r>
      <w:r>
        <w:rPr>
          <w:sz w:val="28"/>
        </w:rPr>
        <w:t>этапах</w:t>
      </w:r>
      <w:r>
        <w:rPr>
          <w:spacing w:val="40"/>
          <w:sz w:val="28"/>
        </w:rPr>
        <w:t xml:space="preserve"> </w:t>
      </w:r>
      <w:r>
        <w:rPr>
          <w:sz w:val="28"/>
        </w:rPr>
        <w:t>проектирования</w:t>
      </w:r>
      <w:r>
        <w:rPr>
          <w:spacing w:val="40"/>
          <w:sz w:val="28"/>
        </w:rPr>
        <w:t xml:space="preserve"> </w:t>
      </w:r>
      <w:r>
        <w:rPr>
          <w:sz w:val="28"/>
        </w:rPr>
        <w:t xml:space="preserve">и СП </w:t>
      </w:r>
      <w:r>
        <w:rPr>
          <w:spacing w:val="-2"/>
          <w:sz w:val="28"/>
        </w:rPr>
        <w:t>438.1325800.2019.</w:t>
      </w:r>
    </w:p>
    <w:p w14:paraId="28AF904E" w14:textId="77777777" w:rsidR="00997F6A" w:rsidRDefault="005C48BA">
      <w:pPr>
        <w:pStyle w:val="a3"/>
        <w:ind w:right="421"/>
      </w:pPr>
      <w:r>
        <w:t>При разработке документов по планировке территорий, проектной документации и осуществлении строительства, реконструкции объектов капитального строительства на территории</w:t>
      </w:r>
      <w:r>
        <w:rPr>
          <w:spacing w:val="40"/>
        </w:rPr>
        <w:t xml:space="preserve"> </w:t>
      </w:r>
      <w:r>
        <w:t>сельских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14:paraId="723FDC0C" w14:textId="77777777" w:rsidR="00997F6A" w:rsidRDefault="005C48BA">
      <w:pPr>
        <w:pStyle w:val="a6"/>
        <w:numPr>
          <w:ilvl w:val="0"/>
          <w:numId w:val="17"/>
        </w:numPr>
        <w:tabs>
          <w:tab w:val="left" w:pos="1334"/>
        </w:tabs>
        <w:spacing w:before="1"/>
        <w:ind w:right="420" w:firstLine="480"/>
        <w:jc w:val="both"/>
        <w:rPr>
          <w:sz w:val="28"/>
        </w:rPr>
      </w:pPr>
      <w:r>
        <w:rPr>
          <w:sz w:val="28"/>
        </w:rPr>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14:paraId="16E99ECA" w14:textId="77777777" w:rsidR="00997F6A" w:rsidRDefault="005C48BA">
      <w:pPr>
        <w:pStyle w:val="a6"/>
        <w:numPr>
          <w:ilvl w:val="0"/>
          <w:numId w:val="17"/>
        </w:numPr>
        <w:tabs>
          <w:tab w:val="left" w:pos="1147"/>
        </w:tabs>
        <w:ind w:right="425" w:firstLine="480"/>
        <w:jc w:val="both"/>
        <w:rPr>
          <w:sz w:val="28"/>
        </w:rPr>
      </w:pPr>
      <w:r>
        <w:rPr>
          <w:sz w:val="28"/>
        </w:rPr>
        <w:t>Отвод поверхностных вод следует осуществлять со всего бассейна (стоки в водоемы, водостоки, овраги и т.п.) в соответствии с</w:t>
      </w:r>
      <w:r>
        <w:rPr>
          <w:spacing w:val="-1"/>
          <w:sz w:val="28"/>
        </w:rPr>
        <w:t xml:space="preserve"> </w:t>
      </w:r>
      <w:r>
        <w:rPr>
          <w:sz w:val="28"/>
        </w:rPr>
        <w:t>СП 32.13330.2018, предусматривая дождевую канализацию с предварительной очисткой стока</w:t>
      </w:r>
      <w:r>
        <w:rPr>
          <w:spacing w:val="40"/>
          <w:sz w:val="28"/>
        </w:rPr>
        <w:t xml:space="preserve"> </w:t>
      </w:r>
      <w:r>
        <w:rPr>
          <w:sz w:val="28"/>
        </w:rPr>
        <w:t>(при необходимости) по ГОСТ Р 59205.</w:t>
      </w:r>
    </w:p>
    <w:p w14:paraId="1B7D6A8D" w14:textId="77777777" w:rsidR="00997F6A" w:rsidRDefault="005C48BA">
      <w:pPr>
        <w:pStyle w:val="a6"/>
        <w:numPr>
          <w:ilvl w:val="0"/>
          <w:numId w:val="17"/>
        </w:numPr>
        <w:tabs>
          <w:tab w:val="left" w:pos="969"/>
        </w:tabs>
        <w:spacing w:before="1"/>
        <w:ind w:right="419" w:firstLine="480"/>
        <w:jc w:val="both"/>
        <w:rPr>
          <w:sz w:val="28"/>
        </w:rPr>
      </w:pPr>
      <w:r>
        <w:rPr>
          <w:sz w:val="28"/>
        </w:rPr>
        <w:t>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p>
    <w:p w14:paraId="356D5B6B" w14:textId="77777777" w:rsidR="00997F6A" w:rsidRDefault="005C48BA">
      <w:pPr>
        <w:pStyle w:val="a6"/>
        <w:numPr>
          <w:ilvl w:val="0"/>
          <w:numId w:val="17"/>
        </w:numPr>
        <w:tabs>
          <w:tab w:val="left" w:pos="1070"/>
        </w:tabs>
        <w:ind w:right="419" w:firstLine="480"/>
        <w:jc w:val="both"/>
        <w:rPr>
          <w:sz w:val="28"/>
        </w:rPr>
      </w:pPr>
      <w:r>
        <w:rPr>
          <w:sz w:val="28"/>
        </w:rPr>
        <w:t xml:space="preserve">На участках залегания торфа, подлежащих застройке, наряду с понижением уровня грунтовых вод следует предусматривать </w:t>
      </w:r>
      <w:proofErr w:type="spellStart"/>
      <w:r>
        <w:rPr>
          <w:sz w:val="28"/>
        </w:rPr>
        <w:t>пригрузку</w:t>
      </w:r>
      <w:proofErr w:type="spellEnd"/>
      <w:r>
        <w:rPr>
          <w:sz w:val="28"/>
        </w:rPr>
        <w:t xml:space="preserve"> их поверхности минеральными грунтами, а при соответствующем обосновании - </w:t>
      </w:r>
      <w:proofErr w:type="spellStart"/>
      <w:r>
        <w:rPr>
          <w:sz w:val="28"/>
        </w:rPr>
        <w:t>выторфовывание</w:t>
      </w:r>
      <w:proofErr w:type="spellEnd"/>
      <w:r>
        <w:rPr>
          <w:sz w:val="28"/>
        </w:rPr>
        <w:t xml:space="preserve">. Толщина слоя </w:t>
      </w:r>
      <w:proofErr w:type="spellStart"/>
      <w:r>
        <w:rPr>
          <w:sz w:val="28"/>
        </w:rPr>
        <w:t>пригрузки</w:t>
      </w:r>
      <w:proofErr w:type="spellEnd"/>
      <w:r>
        <w:rPr>
          <w:sz w:val="28"/>
        </w:rPr>
        <w:t xml:space="preserve">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14:paraId="3F58FA8D" w14:textId="77777777" w:rsidR="00997F6A" w:rsidRDefault="005C48BA">
      <w:pPr>
        <w:pStyle w:val="a3"/>
        <w:ind w:right="419"/>
      </w:pPr>
      <w:r>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14:paraId="5390D587" w14:textId="77777777" w:rsidR="00997F6A" w:rsidRPr="00886A29" w:rsidRDefault="005C48BA" w:rsidP="00886A29">
      <w:pPr>
        <w:pStyle w:val="a6"/>
        <w:numPr>
          <w:ilvl w:val="0"/>
          <w:numId w:val="17"/>
        </w:numPr>
        <w:tabs>
          <w:tab w:val="left" w:pos="1060"/>
        </w:tabs>
        <w:ind w:right="422" w:firstLine="480"/>
        <w:jc w:val="both"/>
        <w:rPr>
          <w:sz w:val="28"/>
        </w:rPr>
      </w:pPr>
      <w:r>
        <w:rPr>
          <w:sz w:val="28"/>
        </w:rPr>
        <w:t>Территории сельских поселений, расположенных в границах зон затопления, подтопления, должны быть защищены от затопления паводковыми водами, ветровым нагоном воды; от подтопления грунтовыми водами - подсыпкой</w:t>
      </w:r>
      <w:r>
        <w:rPr>
          <w:spacing w:val="42"/>
          <w:sz w:val="28"/>
        </w:rPr>
        <w:t xml:space="preserve">  </w:t>
      </w:r>
      <w:r>
        <w:rPr>
          <w:sz w:val="28"/>
        </w:rPr>
        <w:t>(намывом)</w:t>
      </w:r>
      <w:r>
        <w:rPr>
          <w:spacing w:val="40"/>
          <w:sz w:val="28"/>
        </w:rPr>
        <w:t xml:space="preserve">  </w:t>
      </w:r>
      <w:r>
        <w:rPr>
          <w:sz w:val="28"/>
        </w:rPr>
        <w:t>или</w:t>
      </w:r>
      <w:r>
        <w:rPr>
          <w:spacing w:val="42"/>
          <w:sz w:val="28"/>
        </w:rPr>
        <w:t xml:space="preserve">  </w:t>
      </w:r>
      <w:r>
        <w:rPr>
          <w:sz w:val="28"/>
        </w:rPr>
        <w:t>обвалованием.</w:t>
      </w:r>
      <w:r>
        <w:rPr>
          <w:spacing w:val="42"/>
          <w:sz w:val="28"/>
        </w:rPr>
        <w:t xml:space="preserve">  </w:t>
      </w:r>
      <w:r>
        <w:rPr>
          <w:sz w:val="28"/>
        </w:rPr>
        <w:t>Отметку</w:t>
      </w:r>
      <w:r>
        <w:rPr>
          <w:spacing w:val="38"/>
          <w:sz w:val="28"/>
        </w:rPr>
        <w:t xml:space="preserve">  </w:t>
      </w:r>
      <w:r>
        <w:rPr>
          <w:sz w:val="28"/>
        </w:rPr>
        <w:t>бровки</w:t>
      </w:r>
      <w:r>
        <w:rPr>
          <w:spacing w:val="42"/>
          <w:sz w:val="28"/>
        </w:rPr>
        <w:t xml:space="preserve">  </w:t>
      </w:r>
      <w:r>
        <w:rPr>
          <w:spacing w:val="-2"/>
          <w:sz w:val="28"/>
        </w:rPr>
        <w:t>подсыпанной</w:t>
      </w:r>
      <w:r w:rsidR="00886A29">
        <w:rPr>
          <w:spacing w:val="-2"/>
          <w:sz w:val="28"/>
        </w:rPr>
        <w:t xml:space="preserve"> </w:t>
      </w:r>
      <w:r w:rsidRPr="00886A29">
        <w:rPr>
          <w:sz w:val="28"/>
        </w:rPr>
        <w:t>территории</w:t>
      </w:r>
      <w:r w:rsidRPr="00886A29">
        <w:rPr>
          <w:spacing w:val="80"/>
          <w:sz w:val="28"/>
        </w:rPr>
        <w:t xml:space="preserve"> </w:t>
      </w:r>
      <w:r w:rsidRPr="00886A29">
        <w:rPr>
          <w:sz w:val="28"/>
        </w:rPr>
        <w:t>следует</w:t>
      </w:r>
      <w:r w:rsidRPr="00886A29">
        <w:rPr>
          <w:spacing w:val="80"/>
          <w:sz w:val="28"/>
        </w:rPr>
        <w:t xml:space="preserve"> </w:t>
      </w:r>
      <w:r w:rsidRPr="00886A29">
        <w:rPr>
          <w:sz w:val="28"/>
        </w:rPr>
        <w:t>принимать</w:t>
      </w:r>
      <w:r w:rsidRPr="00886A29">
        <w:rPr>
          <w:spacing w:val="80"/>
          <w:sz w:val="28"/>
        </w:rPr>
        <w:t xml:space="preserve"> </w:t>
      </w:r>
      <w:r w:rsidRPr="00886A29">
        <w:rPr>
          <w:sz w:val="28"/>
        </w:rPr>
        <w:t>не</w:t>
      </w:r>
      <w:r w:rsidRPr="00886A29">
        <w:rPr>
          <w:spacing w:val="77"/>
          <w:w w:val="150"/>
          <w:sz w:val="28"/>
        </w:rPr>
        <w:t xml:space="preserve"> </w:t>
      </w:r>
      <w:r w:rsidRPr="00886A29">
        <w:rPr>
          <w:sz w:val="28"/>
        </w:rPr>
        <w:t>менее</w:t>
      </w:r>
      <w:r w:rsidRPr="00886A29">
        <w:rPr>
          <w:spacing w:val="77"/>
          <w:w w:val="150"/>
          <w:sz w:val="28"/>
        </w:rPr>
        <w:t xml:space="preserve"> </w:t>
      </w:r>
      <w:r w:rsidRPr="00886A29">
        <w:rPr>
          <w:sz w:val="28"/>
        </w:rPr>
        <w:t>чем</w:t>
      </w:r>
      <w:r w:rsidRPr="00886A29">
        <w:rPr>
          <w:spacing w:val="77"/>
          <w:w w:val="150"/>
          <w:sz w:val="28"/>
        </w:rPr>
        <w:t xml:space="preserve"> </w:t>
      </w:r>
      <w:r w:rsidRPr="00886A29">
        <w:rPr>
          <w:sz w:val="28"/>
        </w:rPr>
        <w:t>на</w:t>
      </w:r>
      <w:r w:rsidRPr="00886A29">
        <w:rPr>
          <w:spacing w:val="77"/>
          <w:w w:val="150"/>
          <w:sz w:val="28"/>
        </w:rPr>
        <w:t xml:space="preserve"> </w:t>
      </w:r>
      <w:r w:rsidRPr="00886A29">
        <w:rPr>
          <w:sz w:val="28"/>
        </w:rPr>
        <w:t>0,5</w:t>
      </w:r>
      <w:r w:rsidRPr="00886A29">
        <w:rPr>
          <w:spacing w:val="80"/>
          <w:sz w:val="28"/>
        </w:rPr>
        <w:t xml:space="preserve"> </w:t>
      </w:r>
      <w:r w:rsidRPr="00886A29">
        <w:rPr>
          <w:sz w:val="28"/>
        </w:rPr>
        <w:t>м</w:t>
      </w:r>
      <w:r w:rsidRPr="00886A29">
        <w:rPr>
          <w:spacing w:val="77"/>
          <w:w w:val="150"/>
          <w:sz w:val="28"/>
        </w:rPr>
        <w:t xml:space="preserve"> </w:t>
      </w:r>
      <w:r w:rsidRPr="00886A29">
        <w:rPr>
          <w:sz w:val="28"/>
        </w:rPr>
        <w:t>выше</w:t>
      </w:r>
      <w:r w:rsidRPr="00886A29">
        <w:rPr>
          <w:spacing w:val="77"/>
          <w:w w:val="150"/>
          <w:sz w:val="28"/>
        </w:rPr>
        <w:t xml:space="preserve"> </w:t>
      </w:r>
      <w:r w:rsidRPr="00886A29">
        <w:rPr>
          <w:sz w:val="28"/>
        </w:rPr>
        <w:t xml:space="preserve">расчетного </w:t>
      </w:r>
      <w:r w:rsidRPr="00886A29">
        <w:rPr>
          <w:spacing w:val="-2"/>
          <w:sz w:val="28"/>
        </w:rPr>
        <w:t>горизонта</w:t>
      </w:r>
      <w:r w:rsidRPr="00886A29">
        <w:rPr>
          <w:sz w:val="28"/>
        </w:rPr>
        <w:tab/>
      </w:r>
      <w:r w:rsidRPr="00886A29">
        <w:rPr>
          <w:spacing w:val="-2"/>
          <w:sz w:val="28"/>
        </w:rPr>
        <w:t>высоких</w:t>
      </w:r>
      <w:r w:rsidRPr="00886A29">
        <w:rPr>
          <w:sz w:val="28"/>
        </w:rPr>
        <w:tab/>
      </w:r>
      <w:r w:rsidRPr="00886A29">
        <w:rPr>
          <w:spacing w:val="-4"/>
          <w:sz w:val="28"/>
        </w:rPr>
        <w:t>вод</w:t>
      </w:r>
      <w:r w:rsidRPr="00886A29">
        <w:rPr>
          <w:sz w:val="28"/>
        </w:rPr>
        <w:tab/>
      </w:r>
      <w:r w:rsidRPr="00886A29">
        <w:rPr>
          <w:spacing w:val="-10"/>
          <w:sz w:val="28"/>
        </w:rPr>
        <w:t>с</w:t>
      </w:r>
      <w:r w:rsidRPr="00886A29">
        <w:rPr>
          <w:sz w:val="28"/>
        </w:rPr>
        <w:tab/>
      </w:r>
      <w:r w:rsidRPr="00886A29">
        <w:rPr>
          <w:sz w:val="28"/>
        </w:rPr>
        <w:tab/>
      </w:r>
      <w:r w:rsidRPr="00886A29">
        <w:rPr>
          <w:spacing w:val="-2"/>
          <w:sz w:val="28"/>
        </w:rPr>
        <w:t>учетом</w:t>
      </w:r>
      <w:r w:rsidRPr="00886A29">
        <w:rPr>
          <w:sz w:val="28"/>
        </w:rPr>
        <w:tab/>
      </w:r>
      <w:r w:rsidRPr="00886A29">
        <w:rPr>
          <w:spacing w:val="-2"/>
          <w:sz w:val="28"/>
        </w:rPr>
        <w:t>высоты</w:t>
      </w:r>
      <w:r w:rsidRPr="00886A29">
        <w:rPr>
          <w:sz w:val="28"/>
        </w:rPr>
        <w:tab/>
      </w:r>
      <w:r w:rsidRPr="00886A29">
        <w:rPr>
          <w:spacing w:val="-2"/>
          <w:sz w:val="28"/>
        </w:rPr>
        <w:t>волны</w:t>
      </w:r>
      <w:r w:rsidR="00886A29">
        <w:rPr>
          <w:sz w:val="28"/>
        </w:rPr>
        <w:t xml:space="preserve"> </w:t>
      </w:r>
      <w:r w:rsidRPr="00886A29">
        <w:rPr>
          <w:spacing w:val="-4"/>
          <w:sz w:val="28"/>
        </w:rPr>
        <w:t>при</w:t>
      </w:r>
      <w:r w:rsidR="00886A29">
        <w:rPr>
          <w:sz w:val="28"/>
        </w:rPr>
        <w:t xml:space="preserve"> </w:t>
      </w:r>
      <w:r w:rsidRPr="00886A29">
        <w:rPr>
          <w:spacing w:val="-2"/>
          <w:sz w:val="28"/>
        </w:rPr>
        <w:t>ветровом</w:t>
      </w:r>
      <w:r w:rsidRPr="00886A29">
        <w:rPr>
          <w:sz w:val="28"/>
        </w:rPr>
        <w:tab/>
      </w:r>
      <w:r w:rsidRPr="00886A29">
        <w:rPr>
          <w:spacing w:val="-2"/>
          <w:sz w:val="28"/>
        </w:rPr>
        <w:t xml:space="preserve">нагоне. </w:t>
      </w:r>
      <w:r w:rsidRPr="00886A29">
        <w:rPr>
          <w:sz w:val="28"/>
        </w:rPr>
        <w:t>Превышение</w:t>
      </w:r>
      <w:r w:rsidRPr="00886A29">
        <w:rPr>
          <w:spacing w:val="80"/>
          <w:sz w:val="28"/>
        </w:rPr>
        <w:t xml:space="preserve"> </w:t>
      </w:r>
      <w:r w:rsidRPr="00886A29">
        <w:rPr>
          <w:sz w:val="28"/>
        </w:rPr>
        <w:t>гребня</w:t>
      </w:r>
      <w:r w:rsidRPr="00886A29">
        <w:rPr>
          <w:spacing w:val="80"/>
          <w:sz w:val="28"/>
        </w:rPr>
        <w:t xml:space="preserve"> </w:t>
      </w:r>
      <w:r w:rsidRPr="00886A29">
        <w:rPr>
          <w:sz w:val="28"/>
        </w:rPr>
        <w:t>дамбы</w:t>
      </w:r>
      <w:r w:rsidRPr="00886A29">
        <w:rPr>
          <w:spacing w:val="80"/>
          <w:sz w:val="28"/>
        </w:rPr>
        <w:t xml:space="preserve"> </w:t>
      </w:r>
      <w:r w:rsidRPr="00886A29">
        <w:rPr>
          <w:sz w:val="28"/>
        </w:rPr>
        <w:t>обвалования</w:t>
      </w:r>
      <w:r w:rsidRPr="00886A29">
        <w:rPr>
          <w:spacing w:val="80"/>
          <w:sz w:val="28"/>
        </w:rPr>
        <w:t xml:space="preserve"> </w:t>
      </w:r>
      <w:r w:rsidRPr="00886A29">
        <w:rPr>
          <w:sz w:val="28"/>
        </w:rPr>
        <w:t>над</w:t>
      </w:r>
      <w:r w:rsidRPr="00886A29">
        <w:rPr>
          <w:spacing w:val="80"/>
          <w:sz w:val="28"/>
        </w:rPr>
        <w:t xml:space="preserve"> </w:t>
      </w:r>
      <w:r w:rsidR="00886A29">
        <w:rPr>
          <w:sz w:val="28"/>
        </w:rPr>
        <w:t xml:space="preserve">расчетным </w:t>
      </w:r>
      <w:r w:rsidRPr="00886A29">
        <w:rPr>
          <w:sz w:val="28"/>
        </w:rPr>
        <w:t>уровнем</w:t>
      </w:r>
      <w:r w:rsidRPr="00886A29">
        <w:rPr>
          <w:spacing w:val="80"/>
          <w:sz w:val="28"/>
        </w:rPr>
        <w:t xml:space="preserve"> </w:t>
      </w:r>
      <w:r w:rsidRPr="00886A29">
        <w:rPr>
          <w:sz w:val="28"/>
        </w:rPr>
        <w:t>следует устанавливать</w:t>
      </w:r>
      <w:r w:rsidRPr="00886A29">
        <w:rPr>
          <w:spacing w:val="-1"/>
          <w:sz w:val="28"/>
        </w:rPr>
        <w:t xml:space="preserve"> </w:t>
      </w:r>
      <w:r w:rsidRPr="00886A29">
        <w:rPr>
          <w:sz w:val="28"/>
        </w:rPr>
        <w:t>в зависимости от класса сооружений согласно СП</w:t>
      </w:r>
      <w:r w:rsidRPr="00886A29">
        <w:rPr>
          <w:spacing w:val="-3"/>
          <w:sz w:val="28"/>
        </w:rPr>
        <w:t xml:space="preserve"> </w:t>
      </w:r>
      <w:r w:rsidRPr="00886A29">
        <w:rPr>
          <w:sz w:val="28"/>
        </w:rPr>
        <w:t xml:space="preserve">58.13330.2019. </w:t>
      </w:r>
      <w:r w:rsidRPr="00886A29">
        <w:rPr>
          <w:spacing w:val="-6"/>
          <w:sz w:val="28"/>
        </w:rPr>
        <w:t>За</w:t>
      </w:r>
      <w:r w:rsidRPr="00886A29">
        <w:rPr>
          <w:sz w:val="28"/>
        </w:rPr>
        <w:tab/>
      </w:r>
      <w:r w:rsidRPr="00886A29">
        <w:rPr>
          <w:spacing w:val="-2"/>
          <w:sz w:val="28"/>
        </w:rPr>
        <w:t>расчетный</w:t>
      </w:r>
      <w:r w:rsidRPr="00886A29">
        <w:rPr>
          <w:sz w:val="28"/>
        </w:rPr>
        <w:tab/>
      </w:r>
      <w:r w:rsidRPr="00886A29">
        <w:rPr>
          <w:spacing w:val="-2"/>
          <w:sz w:val="28"/>
        </w:rPr>
        <w:t>горизонт</w:t>
      </w:r>
      <w:r w:rsidRPr="00886A29">
        <w:rPr>
          <w:sz w:val="28"/>
        </w:rPr>
        <w:tab/>
      </w:r>
      <w:r w:rsidRPr="00886A29">
        <w:rPr>
          <w:sz w:val="28"/>
        </w:rPr>
        <w:tab/>
      </w:r>
      <w:r w:rsidRPr="00886A29">
        <w:rPr>
          <w:spacing w:val="-2"/>
          <w:sz w:val="28"/>
        </w:rPr>
        <w:t>высоких</w:t>
      </w:r>
      <w:r w:rsidRPr="00886A29">
        <w:rPr>
          <w:sz w:val="28"/>
        </w:rPr>
        <w:tab/>
      </w:r>
      <w:r w:rsidRPr="00886A29">
        <w:rPr>
          <w:sz w:val="28"/>
        </w:rPr>
        <w:tab/>
      </w:r>
      <w:r w:rsidRPr="00886A29">
        <w:rPr>
          <w:spacing w:val="-4"/>
          <w:sz w:val="28"/>
        </w:rPr>
        <w:t>вод</w:t>
      </w:r>
      <w:r w:rsidR="00886A29">
        <w:rPr>
          <w:sz w:val="28"/>
        </w:rPr>
        <w:t xml:space="preserve"> </w:t>
      </w:r>
      <w:r w:rsidRPr="00886A29">
        <w:rPr>
          <w:spacing w:val="-2"/>
          <w:sz w:val="28"/>
        </w:rPr>
        <w:t>следует</w:t>
      </w:r>
      <w:r w:rsidRPr="00886A29">
        <w:rPr>
          <w:sz w:val="28"/>
        </w:rPr>
        <w:tab/>
      </w:r>
      <w:r w:rsidR="00886A29">
        <w:rPr>
          <w:sz w:val="28"/>
        </w:rPr>
        <w:t xml:space="preserve"> </w:t>
      </w:r>
      <w:r w:rsidRPr="00886A29">
        <w:rPr>
          <w:spacing w:val="-2"/>
          <w:sz w:val="28"/>
        </w:rPr>
        <w:t>принимать</w:t>
      </w:r>
      <w:r w:rsidRPr="00886A29">
        <w:rPr>
          <w:sz w:val="28"/>
        </w:rPr>
        <w:tab/>
      </w:r>
      <w:r w:rsidRPr="00886A29">
        <w:rPr>
          <w:spacing w:val="-2"/>
          <w:sz w:val="28"/>
        </w:rPr>
        <w:t xml:space="preserve">отметку </w:t>
      </w:r>
      <w:r w:rsidRPr="00886A29">
        <w:rPr>
          <w:sz w:val="28"/>
        </w:rPr>
        <w:t>наивысшего уровня воды повторяемостью:</w:t>
      </w:r>
      <w:r w:rsidRPr="00886A29">
        <w:rPr>
          <w:spacing w:val="-3"/>
          <w:sz w:val="28"/>
        </w:rPr>
        <w:t xml:space="preserve"> </w:t>
      </w:r>
      <w:r w:rsidRPr="00886A29">
        <w:rPr>
          <w:sz w:val="28"/>
        </w:rPr>
        <w:t>один раз в 100 лет - для территорий, застроенных или подлежащих застройке жилыми и общественными зданиями; один</w:t>
      </w:r>
      <w:r w:rsidRPr="00886A29">
        <w:rPr>
          <w:spacing w:val="77"/>
          <w:w w:val="150"/>
          <w:sz w:val="28"/>
        </w:rPr>
        <w:t xml:space="preserve"> </w:t>
      </w:r>
      <w:r w:rsidRPr="00886A29">
        <w:rPr>
          <w:sz w:val="28"/>
        </w:rPr>
        <w:t>раз</w:t>
      </w:r>
      <w:r w:rsidRPr="00886A29">
        <w:rPr>
          <w:spacing w:val="77"/>
          <w:w w:val="150"/>
          <w:sz w:val="28"/>
        </w:rPr>
        <w:t xml:space="preserve"> </w:t>
      </w:r>
      <w:r w:rsidRPr="00886A29">
        <w:rPr>
          <w:sz w:val="28"/>
        </w:rPr>
        <w:t>в</w:t>
      </w:r>
      <w:r w:rsidRPr="00886A29">
        <w:rPr>
          <w:spacing w:val="75"/>
          <w:w w:val="150"/>
          <w:sz w:val="28"/>
        </w:rPr>
        <w:t xml:space="preserve"> </w:t>
      </w:r>
      <w:r w:rsidRPr="00886A29">
        <w:rPr>
          <w:sz w:val="28"/>
        </w:rPr>
        <w:t>10</w:t>
      </w:r>
      <w:r w:rsidRPr="00886A29">
        <w:rPr>
          <w:spacing w:val="78"/>
          <w:w w:val="150"/>
          <w:sz w:val="28"/>
        </w:rPr>
        <w:t xml:space="preserve"> </w:t>
      </w:r>
      <w:r w:rsidRPr="00886A29">
        <w:rPr>
          <w:sz w:val="28"/>
        </w:rPr>
        <w:t>лет</w:t>
      </w:r>
      <w:r w:rsidRPr="00886A29">
        <w:rPr>
          <w:spacing w:val="76"/>
          <w:w w:val="150"/>
          <w:sz w:val="28"/>
        </w:rPr>
        <w:t xml:space="preserve"> </w:t>
      </w:r>
      <w:r w:rsidRPr="00886A29">
        <w:rPr>
          <w:sz w:val="28"/>
        </w:rPr>
        <w:t>-</w:t>
      </w:r>
      <w:r w:rsidRPr="00886A29">
        <w:rPr>
          <w:spacing w:val="75"/>
          <w:w w:val="150"/>
          <w:sz w:val="28"/>
        </w:rPr>
        <w:t xml:space="preserve"> </w:t>
      </w:r>
      <w:r w:rsidRPr="00886A29">
        <w:rPr>
          <w:sz w:val="28"/>
        </w:rPr>
        <w:t>для</w:t>
      </w:r>
      <w:r w:rsidRPr="00886A29">
        <w:rPr>
          <w:spacing w:val="79"/>
          <w:w w:val="150"/>
          <w:sz w:val="28"/>
        </w:rPr>
        <w:t xml:space="preserve"> </w:t>
      </w:r>
      <w:r w:rsidRPr="00886A29">
        <w:rPr>
          <w:sz w:val="28"/>
        </w:rPr>
        <w:t>территорий</w:t>
      </w:r>
      <w:r w:rsidRPr="00886A29">
        <w:rPr>
          <w:spacing w:val="77"/>
          <w:w w:val="150"/>
          <w:sz w:val="28"/>
        </w:rPr>
        <w:t xml:space="preserve"> </w:t>
      </w:r>
      <w:r w:rsidRPr="00886A29">
        <w:rPr>
          <w:sz w:val="28"/>
        </w:rPr>
        <w:t>парков</w:t>
      </w:r>
      <w:r w:rsidRPr="00886A29">
        <w:rPr>
          <w:spacing w:val="75"/>
          <w:w w:val="150"/>
          <w:sz w:val="28"/>
        </w:rPr>
        <w:t xml:space="preserve"> </w:t>
      </w:r>
      <w:r w:rsidRPr="00886A29">
        <w:rPr>
          <w:sz w:val="28"/>
        </w:rPr>
        <w:t>и</w:t>
      </w:r>
      <w:r w:rsidRPr="00886A29">
        <w:rPr>
          <w:spacing w:val="77"/>
          <w:w w:val="150"/>
          <w:sz w:val="28"/>
        </w:rPr>
        <w:t xml:space="preserve"> </w:t>
      </w:r>
      <w:r w:rsidRPr="00886A29">
        <w:rPr>
          <w:sz w:val="28"/>
        </w:rPr>
        <w:t>плоскостных</w:t>
      </w:r>
      <w:r w:rsidRPr="00886A29">
        <w:rPr>
          <w:spacing w:val="73"/>
          <w:w w:val="150"/>
          <w:sz w:val="28"/>
        </w:rPr>
        <w:t xml:space="preserve"> </w:t>
      </w:r>
      <w:r w:rsidRPr="00886A29">
        <w:rPr>
          <w:spacing w:val="-2"/>
          <w:sz w:val="28"/>
        </w:rPr>
        <w:t>спортивных</w:t>
      </w:r>
      <w:r w:rsidR="00886A29">
        <w:rPr>
          <w:spacing w:val="-2"/>
          <w:sz w:val="28"/>
        </w:rPr>
        <w:t xml:space="preserve"> </w:t>
      </w:r>
      <w:r w:rsidRPr="00886A29">
        <w:rPr>
          <w:spacing w:val="-2"/>
          <w:sz w:val="28"/>
        </w:rPr>
        <w:t>сооружений.</w:t>
      </w:r>
    </w:p>
    <w:p w14:paraId="765C81DE" w14:textId="77777777" w:rsidR="00997F6A" w:rsidRDefault="005C48BA">
      <w:pPr>
        <w:pStyle w:val="a6"/>
        <w:numPr>
          <w:ilvl w:val="0"/>
          <w:numId w:val="17"/>
        </w:numPr>
        <w:tabs>
          <w:tab w:val="left" w:pos="950"/>
        </w:tabs>
        <w:ind w:right="418" w:firstLine="480"/>
        <w:jc w:val="both"/>
        <w:rPr>
          <w:sz w:val="28"/>
        </w:rPr>
      </w:pPr>
      <w:r>
        <w:rPr>
          <w:sz w:val="28"/>
        </w:rPr>
        <w:t xml:space="preserve">Для защиты существующей застройки в селеопасной зоне необходимо предусматривать максимальное сохранение леса, посадку древесно- кустарниковой растительности, террасирование склонов, укрепление берегов </w:t>
      </w:r>
      <w:proofErr w:type="spellStart"/>
      <w:r>
        <w:rPr>
          <w:sz w:val="28"/>
        </w:rPr>
        <w:t>селеносных</w:t>
      </w:r>
      <w:proofErr w:type="spellEnd"/>
      <w:r>
        <w:rPr>
          <w:sz w:val="28"/>
        </w:rPr>
        <w:t xml:space="preserve"> рек, сооружение плотин и запруд в зоне формирования селя, строительство </w:t>
      </w:r>
      <w:proofErr w:type="spellStart"/>
      <w:r>
        <w:rPr>
          <w:sz w:val="28"/>
        </w:rPr>
        <w:t>селенаправляющих</w:t>
      </w:r>
      <w:proofErr w:type="spellEnd"/>
      <w:r>
        <w:rPr>
          <w:spacing w:val="-3"/>
          <w:sz w:val="28"/>
        </w:rPr>
        <w:t xml:space="preserve"> </w:t>
      </w:r>
      <w:r>
        <w:rPr>
          <w:sz w:val="28"/>
        </w:rPr>
        <w:t>дамб</w:t>
      </w:r>
      <w:r>
        <w:rPr>
          <w:spacing w:val="-1"/>
          <w:sz w:val="28"/>
        </w:rPr>
        <w:t xml:space="preserve"> </w:t>
      </w:r>
      <w:r>
        <w:rPr>
          <w:sz w:val="28"/>
        </w:rPr>
        <w:t>и отводящих</w:t>
      </w:r>
      <w:r>
        <w:rPr>
          <w:spacing w:val="-3"/>
          <w:sz w:val="28"/>
        </w:rPr>
        <w:t xml:space="preserve"> </w:t>
      </w:r>
      <w:r>
        <w:rPr>
          <w:sz w:val="28"/>
        </w:rPr>
        <w:t>каналов на конусе выноса.</w:t>
      </w:r>
    </w:p>
    <w:p w14:paraId="55EF1C15" w14:textId="77777777" w:rsidR="00997F6A" w:rsidRDefault="005C48BA">
      <w:pPr>
        <w:pStyle w:val="a6"/>
        <w:numPr>
          <w:ilvl w:val="0"/>
          <w:numId w:val="17"/>
        </w:numPr>
        <w:tabs>
          <w:tab w:val="left" w:pos="1012"/>
        </w:tabs>
        <w:ind w:right="421" w:firstLine="480"/>
        <w:jc w:val="both"/>
        <w:rPr>
          <w:sz w:val="28"/>
        </w:rPr>
      </w:pPr>
      <w:r>
        <w:rPr>
          <w:sz w:val="28"/>
        </w:rPr>
        <w:t xml:space="preserve">На участках действия эрозионных процессов с </w:t>
      </w:r>
      <w:proofErr w:type="spellStart"/>
      <w:r>
        <w:rPr>
          <w:sz w:val="28"/>
        </w:rPr>
        <w:t>оврагообразованием</w:t>
      </w:r>
      <w:proofErr w:type="spellEnd"/>
      <w:r>
        <w:rPr>
          <w:sz w:val="28"/>
        </w:rPr>
        <w:t xml:space="preserve"> следует предусматривать упорядочение поверхностного стока, укрепление</w:t>
      </w:r>
      <w:r>
        <w:rPr>
          <w:spacing w:val="40"/>
          <w:sz w:val="28"/>
        </w:rPr>
        <w:t xml:space="preserve"> </w:t>
      </w:r>
      <w:r>
        <w:rPr>
          <w:sz w:val="28"/>
        </w:rPr>
        <w:t>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14:paraId="511523F9" w14:textId="77777777" w:rsidR="00997F6A" w:rsidRDefault="005C48BA">
      <w:pPr>
        <w:pStyle w:val="a3"/>
        <w:ind w:right="420"/>
      </w:pPr>
      <w:r>
        <w:t>Территории оврагов могут быть использованы для размещения транспортных сооружений, гаражей, складов и коммунальных объектов, а</w:t>
      </w:r>
      <w:r>
        <w:rPr>
          <w:spacing w:val="40"/>
        </w:rPr>
        <w:t xml:space="preserve"> </w:t>
      </w:r>
      <w:r>
        <w:t>также устройства парков.</w:t>
      </w:r>
    </w:p>
    <w:p w14:paraId="3311F933" w14:textId="77777777" w:rsidR="00997F6A" w:rsidRDefault="005C48BA">
      <w:pPr>
        <w:pStyle w:val="a6"/>
        <w:numPr>
          <w:ilvl w:val="0"/>
          <w:numId w:val="17"/>
        </w:numPr>
        <w:tabs>
          <w:tab w:val="left" w:pos="936"/>
        </w:tabs>
        <w:ind w:right="420" w:firstLine="480"/>
        <w:jc w:val="both"/>
        <w:rPr>
          <w:sz w:val="28"/>
        </w:rPr>
      </w:pPr>
      <w:r>
        <w:rPr>
          <w:sz w:val="28"/>
        </w:rPr>
        <w:t>В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w:t>
      </w:r>
    </w:p>
    <w:p w14:paraId="5391E907" w14:textId="77777777" w:rsidR="00997F6A" w:rsidRDefault="005C48BA">
      <w:pPr>
        <w:pStyle w:val="a3"/>
        <w:spacing w:before="2"/>
        <w:ind w:right="426"/>
      </w:pPr>
      <w:r>
        <w:t>Противооползневые мероприятия следует осуществлять на основе комплексного изучения геологических и гидрогеологических условий районов.</w:t>
      </w:r>
    </w:p>
    <w:p w14:paraId="1FA580AB" w14:textId="77777777" w:rsidR="00997F6A" w:rsidRDefault="005C48BA">
      <w:pPr>
        <w:pStyle w:val="a6"/>
        <w:numPr>
          <w:ilvl w:val="0"/>
          <w:numId w:val="17"/>
        </w:numPr>
        <w:tabs>
          <w:tab w:val="left" w:pos="1151"/>
        </w:tabs>
        <w:ind w:right="424" w:firstLine="480"/>
        <w:jc w:val="both"/>
        <w:rPr>
          <w:sz w:val="28"/>
        </w:rPr>
      </w:pPr>
      <w:r>
        <w:rPr>
          <w:sz w:val="28"/>
        </w:rPr>
        <w:t>Требования</w:t>
      </w:r>
      <w:r>
        <w:rPr>
          <w:spacing w:val="-2"/>
          <w:sz w:val="28"/>
        </w:rPr>
        <w:t xml:space="preserve"> </w:t>
      </w:r>
      <w:r>
        <w:rPr>
          <w:sz w:val="28"/>
        </w:rPr>
        <w:t>СП 277.1325800.2016 применяются для проектирования инженерной защиты берегов озер и водохранилищ.</w:t>
      </w:r>
    </w:p>
    <w:p w14:paraId="2B45F2C5" w14:textId="77777777" w:rsidR="00997F6A" w:rsidRDefault="005C48BA">
      <w:pPr>
        <w:pStyle w:val="a6"/>
        <w:numPr>
          <w:ilvl w:val="0"/>
          <w:numId w:val="17"/>
        </w:numPr>
        <w:tabs>
          <w:tab w:val="left" w:pos="969"/>
        </w:tabs>
        <w:ind w:right="420" w:firstLine="480"/>
        <w:jc w:val="both"/>
        <w:rPr>
          <w:sz w:val="28"/>
        </w:rPr>
      </w:pPr>
      <w:r>
        <w:rPr>
          <w:sz w:val="28"/>
        </w:rPr>
        <w:t>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с учетом требований Федерального закона «О безопасности гидротехнических сооружений».</w:t>
      </w:r>
    </w:p>
    <w:p w14:paraId="357F3075" w14:textId="77777777" w:rsidR="00997F6A" w:rsidRDefault="005C48BA">
      <w:pPr>
        <w:pStyle w:val="a3"/>
        <w:ind w:right="421"/>
      </w:pPr>
      <w:r>
        <w:t>Охранные зоны гидроэнергетических объектов должны включать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Класс ответственности гидротехнических сооружений принимается в соответствии с приложением Б СП 58.13330.2019.</w:t>
      </w:r>
    </w:p>
    <w:p w14:paraId="6B72B784" w14:textId="77777777" w:rsidR="00997F6A" w:rsidRDefault="005C48BA">
      <w:pPr>
        <w:pStyle w:val="a6"/>
        <w:numPr>
          <w:ilvl w:val="0"/>
          <w:numId w:val="17"/>
        </w:numPr>
        <w:tabs>
          <w:tab w:val="left" w:pos="1219"/>
        </w:tabs>
        <w:spacing w:before="61"/>
        <w:ind w:right="417" w:firstLine="480"/>
        <w:jc w:val="both"/>
        <w:rPr>
          <w:sz w:val="28"/>
        </w:rPr>
      </w:pPr>
      <w:r>
        <w:rPr>
          <w:sz w:val="28"/>
        </w:rPr>
        <w:t>Использование водохранилищ осуществляется в соответствии с правилами использования водохранилищ, включающими правила использования водных ресурсов водохранилищ (режим их использования и режим наполнения и сработки) и правила технической эксплуатации и благоустройства водохранилищ (порядок использования их дна и берегов) в соответствии с Водным кодексом РФ.</w:t>
      </w:r>
    </w:p>
    <w:p w14:paraId="2AF739F1" w14:textId="77777777" w:rsidR="00997F6A" w:rsidRDefault="005C48BA">
      <w:pPr>
        <w:pStyle w:val="a3"/>
        <w:spacing w:before="2"/>
        <w:ind w:right="425"/>
      </w:pPr>
      <w:r>
        <w:t>Установление режимов пропуска паводков, специальных попусков, наполнения</w:t>
      </w:r>
      <w:r>
        <w:rPr>
          <w:spacing w:val="62"/>
        </w:rPr>
        <w:t xml:space="preserve">  </w:t>
      </w:r>
      <w:r>
        <w:t>и</w:t>
      </w:r>
      <w:r>
        <w:rPr>
          <w:spacing w:val="61"/>
        </w:rPr>
        <w:t xml:space="preserve">  </w:t>
      </w:r>
      <w:r>
        <w:t>сработки</w:t>
      </w:r>
      <w:r>
        <w:rPr>
          <w:spacing w:val="64"/>
        </w:rPr>
        <w:t xml:space="preserve">  </w:t>
      </w:r>
      <w:r>
        <w:t>водохранилищ</w:t>
      </w:r>
      <w:r>
        <w:rPr>
          <w:spacing w:val="62"/>
        </w:rPr>
        <w:t xml:space="preserve">  </w:t>
      </w:r>
      <w:r>
        <w:t>осуществляется</w:t>
      </w:r>
      <w:r>
        <w:rPr>
          <w:spacing w:val="62"/>
        </w:rPr>
        <w:t xml:space="preserve">  </w:t>
      </w:r>
      <w:r>
        <w:t>в</w:t>
      </w:r>
      <w:r>
        <w:rPr>
          <w:spacing w:val="60"/>
        </w:rPr>
        <w:t xml:space="preserve">  </w:t>
      </w:r>
      <w:r>
        <w:t>соответствии с Водным кодексом РФ.</w:t>
      </w:r>
    </w:p>
    <w:p w14:paraId="6976971C" w14:textId="77777777" w:rsidR="00997F6A" w:rsidRDefault="005C48BA">
      <w:pPr>
        <w:pStyle w:val="a3"/>
        <w:ind w:right="423"/>
      </w:pPr>
      <w:r>
        <w:t>Постоянные гидротехнические сооружения проектируются в соответствии</w:t>
      </w:r>
      <w:r>
        <w:rPr>
          <w:spacing w:val="40"/>
        </w:rPr>
        <w:t xml:space="preserve"> </w:t>
      </w:r>
      <w:r w:rsidR="005E3875">
        <w:t>с приложением</w:t>
      </w:r>
      <w:r>
        <w:t xml:space="preserve"> СП 58.13330.2019.</w:t>
      </w:r>
    </w:p>
    <w:p w14:paraId="058FEEBB" w14:textId="77777777" w:rsidR="00997F6A" w:rsidRDefault="00997F6A">
      <w:pPr>
        <w:pStyle w:val="a3"/>
        <w:spacing w:before="2"/>
        <w:ind w:left="0" w:firstLine="0"/>
        <w:jc w:val="left"/>
      </w:pPr>
    </w:p>
    <w:p w14:paraId="7DC64270" w14:textId="77777777" w:rsidR="00997F6A" w:rsidRDefault="005C48BA">
      <w:pPr>
        <w:pStyle w:val="1"/>
        <w:ind w:right="421" w:firstLine="480"/>
        <w:jc w:val="both"/>
      </w:pPr>
      <w:r>
        <w:t>Статья 34. Инженерно-технические мероприятия гражданской</w:t>
      </w:r>
      <w:r>
        <w:rPr>
          <w:spacing w:val="40"/>
        </w:rPr>
        <w:t xml:space="preserve"> </w:t>
      </w:r>
      <w:r>
        <w:t>обороны и мероприятия по предупреждению чрезвычайных ситуаций</w:t>
      </w:r>
    </w:p>
    <w:p w14:paraId="39EFBFF8" w14:textId="77777777" w:rsidR="00997F6A" w:rsidRDefault="005C48BA">
      <w:pPr>
        <w:pStyle w:val="a6"/>
        <w:numPr>
          <w:ilvl w:val="0"/>
          <w:numId w:val="16"/>
        </w:numPr>
        <w:tabs>
          <w:tab w:val="left" w:pos="1170"/>
        </w:tabs>
        <w:ind w:right="422" w:firstLine="480"/>
        <w:jc w:val="both"/>
        <w:rPr>
          <w:sz w:val="28"/>
        </w:rPr>
      </w:pPr>
      <w:r>
        <w:rPr>
          <w:sz w:val="28"/>
        </w:rPr>
        <w:t>Инженерно-технические мероприятия гражданской обороны и мероприятия по предупреждению чрезвычайных ситуаций разрабатываются в составе документов территориального планирования отдельным томом</w:t>
      </w:r>
      <w:r>
        <w:rPr>
          <w:spacing w:val="40"/>
          <w:sz w:val="28"/>
        </w:rPr>
        <w:t xml:space="preserve"> </w:t>
      </w:r>
      <w:r>
        <w:rPr>
          <w:sz w:val="28"/>
        </w:rPr>
        <w:t>(книгой) с ограниченным доступом на основании задания на проектирование, согласованного с соответствующим территориальным штабом по делам гражданской обороны и чрезвычайным ситуациям.</w:t>
      </w:r>
    </w:p>
    <w:p w14:paraId="3DA45B8B" w14:textId="77777777" w:rsidR="00997F6A" w:rsidRDefault="005C48BA">
      <w:pPr>
        <w:pStyle w:val="a3"/>
        <w:spacing w:line="320" w:lineRule="exact"/>
        <w:ind w:left="620" w:firstLine="0"/>
      </w:pPr>
      <w:r>
        <w:t>Термины</w:t>
      </w:r>
      <w:r>
        <w:rPr>
          <w:spacing w:val="45"/>
          <w:w w:val="150"/>
        </w:rPr>
        <w:t xml:space="preserve"> </w:t>
      </w:r>
      <w:r>
        <w:t>и</w:t>
      </w:r>
      <w:r>
        <w:rPr>
          <w:spacing w:val="45"/>
          <w:w w:val="150"/>
        </w:rPr>
        <w:t xml:space="preserve"> </w:t>
      </w:r>
      <w:r>
        <w:t>определения,</w:t>
      </w:r>
      <w:r>
        <w:rPr>
          <w:spacing w:val="47"/>
          <w:w w:val="150"/>
        </w:rPr>
        <w:t xml:space="preserve"> </w:t>
      </w:r>
      <w:r>
        <w:t>применяемые</w:t>
      </w:r>
      <w:r>
        <w:rPr>
          <w:spacing w:val="47"/>
          <w:w w:val="150"/>
        </w:rPr>
        <w:t xml:space="preserve"> </w:t>
      </w:r>
      <w:r>
        <w:t>при</w:t>
      </w:r>
      <w:r>
        <w:rPr>
          <w:spacing w:val="45"/>
          <w:w w:val="150"/>
        </w:rPr>
        <w:t xml:space="preserve"> </w:t>
      </w:r>
      <w:r>
        <w:t>разработке</w:t>
      </w:r>
      <w:r>
        <w:rPr>
          <w:spacing w:val="46"/>
          <w:w w:val="150"/>
        </w:rPr>
        <w:t xml:space="preserve"> </w:t>
      </w:r>
      <w:r>
        <w:t>раздела</w:t>
      </w:r>
      <w:r>
        <w:rPr>
          <w:spacing w:val="46"/>
          <w:w w:val="150"/>
        </w:rPr>
        <w:t xml:space="preserve"> </w:t>
      </w:r>
      <w:r>
        <w:rPr>
          <w:spacing w:val="-2"/>
        </w:rPr>
        <w:t>проекта</w:t>
      </w:r>
    </w:p>
    <w:p w14:paraId="6558C427" w14:textId="77777777" w:rsidR="00997F6A" w:rsidRDefault="005C48BA">
      <w:pPr>
        <w:pStyle w:val="a3"/>
        <w:ind w:right="423" w:firstLine="0"/>
      </w:pPr>
      <w:r>
        <w:t>«Инженерно-технические мероприятия гражданской обороны. Мероприятия по предупреждению чрезвычайных ситуаций», должны соответствовать ГОСТ Р 22.0.02-2016 «Национальный стандарт Российской Федерации. Безопасность в чрезвычайных ситуациях. Термины и определения».</w:t>
      </w:r>
    </w:p>
    <w:p w14:paraId="1969F226" w14:textId="77777777" w:rsidR="00997F6A" w:rsidRDefault="005C48BA">
      <w:pPr>
        <w:pStyle w:val="a3"/>
        <w:spacing w:before="3"/>
        <w:ind w:right="424"/>
      </w:pPr>
      <w:r>
        <w:t>Инженерно-технические мероприятия гражданской обороны и предупреждения чрезвычайных ситуаций</w:t>
      </w:r>
      <w:r>
        <w:rPr>
          <w:spacing w:val="40"/>
        </w:rPr>
        <w:t xml:space="preserve"> </w:t>
      </w:r>
      <w:r>
        <w:t>должны учитываться:</w:t>
      </w:r>
    </w:p>
    <w:p w14:paraId="107B5773" w14:textId="77777777" w:rsidR="00997F6A" w:rsidRDefault="005C48BA">
      <w:pPr>
        <w:pStyle w:val="a6"/>
        <w:numPr>
          <w:ilvl w:val="0"/>
          <w:numId w:val="15"/>
        </w:numPr>
        <w:tabs>
          <w:tab w:val="left" w:pos="921"/>
        </w:tabs>
        <w:spacing w:line="321" w:lineRule="exact"/>
        <w:ind w:left="921" w:hanging="301"/>
        <w:jc w:val="both"/>
        <w:rPr>
          <w:sz w:val="28"/>
        </w:rPr>
      </w:pPr>
      <w:r>
        <w:rPr>
          <w:sz w:val="28"/>
        </w:rPr>
        <w:t>при</w:t>
      </w:r>
      <w:r>
        <w:rPr>
          <w:spacing w:val="-9"/>
          <w:sz w:val="28"/>
        </w:rPr>
        <w:t xml:space="preserve"> </w:t>
      </w:r>
      <w:r>
        <w:rPr>
          <w:sz w:val="28"/>
        </w:rPr>
        <w:t>подготовке</w:t>
      </w:r>
      <w:r>
        <w:rPr>
          <w:spacing w:val="-7"/>
          <w:sz w:val="28"/>
        </w:rPr>
        <w:t xml:space="preserve"> </w:t>
      </w:r>
      <w:r>
        <w:rPr>
          <w:sz w:val="28"/>
        </w:rPr>
        <w:t>генерального</w:t>
      </w:r>
      <w:r>
        <w:rPr>
          <w:spacing w:val="-9"/>
          <w:sz w:val="28"/>
        </w:rPr>
        <w:t xml:space="preserve"> </w:t>
      </w:r>
      <w:r>
        <w:rPr>
          <w:sz w:val="28"/>
        </w:rPr>
        <w:t>плана</w:t>
      </w:r>
      <w:r>
        <w:rPr>
          <w:spacing w:val="-8"/>
          <w:sz w:val="28"/>
        </w:rPr>
        <w:t xml:space="preserve"> </w:t>
      </w:r>
      <w:r>
        <w:rPr>
          <w:sz w:val="28"/>
        </w:rPr>
        <w:t>сельского</w:t>
      </w:r>
      <w:r>
        <w:rPr>
          <w:spacing w:val="-9"/>
          <w:sz w:val="28"/>
        </w:rPr>
        <w:t xml:space="preserve"> </w:t>
      </w:r>
      <w:r>
        <w:rPr>
          <w:spacing w:val="-2"/>
          <w:sz w:val="28"/>
        </w:rPr>
        <w:t>поселения;</w:t>
      </w:r>
    </w:p>
    <w:p w14:paraId="66D6A0BB" w14:textId="77777777" w:rsidR="00997F6A" w:rsidRDefault="005C48BA">
      <w:pPr>
        <w:pStyle w:val="a6"/>
        <w:numPr>
          <w:ilvl w:val="0"/>
          <w:numId w:val="15"/>
        </w:numPr>
        <w:tabs>
          <w:tab w:val="left" w:pos="921"/>
        </w:tabs>
        <w:spacing w:line="322" w:lineRule="exact"/>
        <w:ind w:left="921" w:hanging="301"/>
        <w:jc w:val="both"/>
        <w:rPr>
          <w:sz w:val="28"/>
        </w:rPr>
      </w:pPr>
      <w:r>
        <w:rPr>
          <w:sz w:val="28"/>
        </w:rPr>
        <w:t>при</w:t>
      </w:r>
      <w:r>
        <w:rPr>
          <w:spacing w:val="-9"/>
          <w:sz w:val="28"/>
        </w:rPr>
        <w:t xml:space="preserve"> </w:t>
      </w:r>
      <w:r>
        <w:rPr>
          <w:sz w:val="28"/>
        </w:rPr>
        <w:t>разработке</w:t>
      </w:r>
      <w:r>
        <w:rPr>
          <w:spacing w:val="-9"/>
          <w:sz w:val="28"/>
        </w:rPr>
        <w:t xml:space="preserve"> </w:t>
      </w:r>
      <w:r>
        <w:rPr>
          <w:sz w:val="28"/>
        </w:rPr>
        <w:t>документации</w:t>
      </w:r>
      <w:r>
        <w:rPr>
          <w:spacing w:val="-9"/>
          <w:sz w:val="28"/>
        </w:rPr>
        <w:t xml:space="preserve"> </w:t>
      </w:r>
      <w:r>
        <w:rPr>
          <w:sz w:val="28"/>
        </w:rPr>
        <w:t>по</w:t>
      </w:r>
      <w:r>
        <w:rPr>
          <w:spacing w:val="-8"/>
          <w:sz w:val="28"/>
        </w:rPr>
        <w:t xml:space="preserve"> </w:t>
      </w:r>
      <w:r>
        <w:rPr>
          <w:sz w:val="28"/>
        </w:rPr>
        <w:t>планировке</w:t>
      </w:r>
      <w:r>
        <w:rPr>
          <w:spacing w:val="-8"/>
          <w:sz w:val="28"/>
        </w:rPr>
        <w:t xml:space="preserve"> </w:t>
      </w:r>
      <w:r>
        <w:rPr>
          <w:spacing w:val="-2"/>
          <w:sz w:val="28"/>
        </w:rPr>
        <w:t>территории;</w:t>
      </w:r>
    </w:p>
    <w:p w14:paraId="52E10A7D" w14:textId="77777777" w:rsidR="00997F6A" w:rsidRDefault="005C48BA">
      <w:pPr>
        <w:pStyle w:val="a6"/>
        <w:numPr>
          <w:ilvl w:val="0"/>
          <w:numId w:val="15"/>
        </w:numPr>
        <w:tabs>
          <w:tab w:val="left" w:pos="974"/>
        </w:tabs>
        <w:ind w:left="140" w:right="422" w:firstLine="480"/>
        <w:jc w:val="both"/>
        <w:rPr>
          <w:sz w:val="28"/>
        </w:rPr>
      </w:pPr>
      <w:r>
        <w:rPr>
          <w:sz w:val="28"/>
        </w:rPr>
        <w:t>при разработке материалов, обосновывающих строительство (технико- 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14:paraId="1E5C2E1C" w14:textId="77777777" w:rsidR="00997F6A" w:rsidRDefault="005C48BA">
      <w:pPr>
        <w:pStyle w:val="a6"/>
        <w:numPr>
          <w:ilvl w:val="0"/>
          <w:numId w:val="16"/>
        </w:numPr>
        <w:tabs>
          <w:tab w:val="left" w:pos="1070"/>
        </w:tabs>
        <w:ind w:right="419" w:firstLine="480"/>
        <w:jc w:val="both"/>
        <w:rPr>
          <w:sz w:val="28"/>
        </w:rPr>
      </w:pPr>
      <w:r>
        <w:rPr>
          <w:sz w:val="28"/>
        </w:rPr>
        <w:t>Требования к инженерно-техническим мероприятиям гражданской обороны и мероприятиям по предупреждению чрезвычайных ситуаций при планировке</w:t>
      </w:r>
      <w:r>
        <w:rPr>
          <w:spacing w:val="80"/>
          <w:sz w:val="28"/>
        </w:rPr>
        <w:t xml:space="preserve"> </w:t>
      </w:r>
      <w:r>
        <w:rPr>
          <w:sz w:val="28"/>
        </w:rPr>
        <w:t>территорий</w:t>
      </w:r>
      <w:r>
        <w:rPr>
          <w:spacing w:val="80"/>
          <w:sz w:val="28"/>
        </w:rPr>
        <w:t xml:space="preserve"> </w:t>
      </w:r>
      <w:r>
        <w:rPr>
          <w:sz w:val="28"/>
        </w:rPr>
        <w:t>жилых</w:t>
      </w:r>
      <w:r>
        <w:rPr>
          <w:spacing w:val="80"/>
          <w:sz w:val="28"/>
        </w:rPr>
        <w:t xml:space="preserve"> </w:t>
      </w:r>
      <w:r>
        <w:rPr>
          <w:sz w:val="28"/>
        </w:rPr>
        <w:t>микрорайонов</w:t>
      </w:r>
      <w:r>
        <w:rPr>
          <w:spacing w:val="80"/>
          <w:sz w:val="28"/>
        </w:rPr>
        <w:t xml:space="preserve"> </w:t>
      </w:r>
      <w:r>
        <w:rPr>
          <w:sz w:val="28"/>
        </w:rPr>
        <w:t>приведены</w:t>
      </w:r>
      <w:r>
        <w:rPr>
          <w:spacing w:val="80"/>
          <w:sz w:val="28"/>
        </w:rPr>
        <w:t xml:space="preserve"> </w:t>
      </w:r>
      <w:r>
        <w:rPr>
          <w:sz w:val="28"/>
        </w:rPr>
        <w:t>в</w:t>
      </w:r>
      <w:r>
        <w:rPr>
          <w:spacing w:val="-1"/>
          <w:sz w:val="28"/>
        </w:rPr>
        <w:t xml:space="preserve"> </w:t>
      </w:r>
      <w:r>
        <w:rPr>
          <w:sz w:val="28"/>
        </w:rPr>
        <w:t>СП 88.13330.2014, СП</w:t>
      </w:r>
      <w:r>
        <w:rPr>
          <w:spacing w:val="80"/>
          <w:w w:val="150"/>
          <w:sz w:val="28"/>
        </w:rPr>
        <w:t xml:space="preserve"> </w:t>
      </w:r>
      <w:r>
        <w:rPr>
          <w:sz w:val="28"/>
        </w:rPr>
        <w:t>165.1325800.2014, ГОСТ</w:t>
      </w:r>
      <w:r>
        <w:rPr>
          <w:spacing w:val="80"/>
          <w:w w:val="150"/>
          <w:sz w:val="28"/>
        </w:rPr>
        <w:t xml:space="preserve"> </w:t>
      </w:r>
      <w:r>
        <w:rPr>
          <w:sz w:val="28"/>
        </w:rPr>
        <w:t>Р</w:t>
      </w:r>
      <w:r>
        <w:rPr>
          <w:spacing w:val="80"/>
          <w:w w:val="150"/>
          <w:sz w:val="28"/>
        </w:rPr>
        <w:t xml:space="preserve"> </w:t>
      </w:r>
      <w:r>
        <w:rPr>
          <w:sz w:val="28"/>
        </w:rPr>
        <w:t>22.1.13-</w:t>
      </w:r>
    </w:p>
    <w:p w14:paraId="5161B3B3" w14:textId="77777777" w:rsidR="00997F6A" w:rsidRDefault="005C48BA">
      <w:pPr>
        <w:pStyle w:val="a3"/>
        <w:spacing w:line="320" w:lineRule="exact"/>
        <w:ind w:firstLine="0"/>
        <w:jc w:val="left"/>
      </w:pPr>
      <w:r>
        <w:rPr>
          <w:spacing w:val="-2"/>
        </w:rPr>
        <w:t>2013.</w:t>
      </w:r>
    </w:p>
    <w:p w14:paraId="2C37B777" w14:textId="77777777" w:rsidR="00997F6A" w:rsidRDefault="005C48BA">
      <w:pPr>
        <w:pStyle w:val="a6"/>
        <w:numPr>
          <w:ilvl w:val="0"/>
          <w:numId w:val="16"/>
        </w:numPr>
        <w:tabs>
          <w:tab w:val="left" w:pos="907"/>
        </w:tabs>
        <w:spacing w:before="3"/>
        <w:ind w:right="427" w:firstLine="480"/>
        <w:jc w:val="both"/>
        <w:rPr>
          <w:sz w:val="28"/>
        </w:rPr>
      </w:pPr>
      <w:r>
        <w:rPr>
          <w:sz w:val="28"/>
        </w:rPr>
        <w:t>При планировке территорий жилых</w:t>
      </w:r>
      <w:r>
        <w:rPr>
          <w:spacing w:val="-4"/>
          <w:sz w:val="28"/>
        </w:rPr>
        <w:t xml:space="preserve"> </w:t>
      </w:r>
      <w:r>
        <w:rPr>
          <w:sz w:val="28"/>
        </w:rPr>
        <w:t>микрорайонов</w:t>
      </w:r>
      <w:r>
        <w:rPr>
          <w:spacing w:val="-1"/>
          <w:sz w:val="28"/>
        </w:rPr>
        <w:t xml:space="preserve"> </w:t>
      </w:r>
      <w:r>
        <w:rPr>
          <w:sz w:val="28"/>
        </w:rPr>
        <w:t>для защиты населения должны предусматриваться:</w:t>
      </w:r>
    </w:p>
    <w:p w14:paraId="7086171C" w14:textId="77777777" w:rsidR="00997F6A" w:rsidRDefault="005C48BA">
      <w:pPr>
        <w:pStyle w:val="a6"/>
        <w:numPr>
          <w:ilvl w:val="1"/>
          <w:numId w:val="16"/>
        </w:numPr>
        <w:tabs>
          <w:tab w:val="left" w:pos="854"/>
        </w:tabs>
        <w:ind w:right="419" w:firstLine="480"/>
        <w:rPr>
          <w:sz w:val="28"/>
        </w:rPr>
      </w:pPr>
      <w:r>
        <w:rPr>
          <w:sz w:val="28"/>
        </w:rPr>
        <w:t xml:space="preserve">строительство защитных сооружений гражданской обороны (убежище, укрытие, противорадиационное укрытие) по расчету согласно СП </w:t>
      </w:r>
      <w:r>
        <w:rPr>
          <w:spacing w:val="-2"/>
          <w:sz w:val="28"/>
        </w:rPr>
        <w:t>88.13330.2014;</w:t>
      </w:r>
    </w:p>
    <w:p w14:paraId="633186EE" w14:textId="77777777" w:rsidR="00997F6A" w:rsidRDefault="00997F6A">
      <w:pPr>
        <w:pStyle w:val="a6"/>
        <w:rPr>
          <w:sz w:val="28"/>
        </w:rPr>
        <w:sectPr w:rsidR="00997F6A">
          <w:pgSz w:w="11900" w:h="16840"/>
          <w:pgMar w:top="500" w:right="708" w:bottom="700" w:left="992" w:header="0" w:footer="518" w:gutter="0"/>
          <w:cols w:space="720"/>
        </w:sectPr>
      </w:pPr>
    </w:p>
    <w:p w14:paraId="7E1238BE" w14:textId="77777777" w:rsidR="00997F6A" w:rsidRDefault="005C48BA">
      <w:pPr>
        <w:pStyle w:val="a6"/>
        <w:numPr>
          <w:ilvl w:val="1"/>
          <w:numId w:val="16"/>
        </w:numPr>
        <w:tabs>
          <w:tab w:val="left" w:pos="782"/>
        </w:tabs>
        <w:spacing w:before="61"/>
        <w:ind w:right="492" w:firstLine="480"/>
        <w:rPr>
          <w:sz w:val="28"/>
        </w:rPr>
      </w:pPr>
      <w:r>
        <w:rPr>
          <w:sz w:val="28"/>
        </w:rPr>
        <w:t>инженерные</w:t>
      </w:r>
      <w:r>
        <w:rPr>
          <w:spacing w:val="-8"/>
          <w:sz w:val="28"/>
        </w:rPr>
        <w:t xml:space="preserve"> </w:t>
      </w:r>
      <w:r>
        <w:rPr>
          <w:sz w:val="28"/>
        </w:rPr>
        <w:t>системы</w:t>
      </w:r>
      <w:r>
        <w:rPr>
          <w:spacing w:val="-9"/>
          <w:sz w:val="28"/>
        </w:rPr>
        <w:t xml:space="preserve"> </w:t>
      </w:r>
      <w:r>
        <w:rPr>
          <w:sz w:val="28"/>
        </w:rPr>
        <w:t>оповещения</w:t>
      </w:r>
      <w:r>
        <w:rPr>
          <w:spacing w:val="-7"/>
          <w:sz w:val="28"/>
        </w:rPr>
        <w:t xml:space="preserve"> </w:t>
      </w:r>
      <w:r>
        <w:rPr>
          <w:sz w:val="28"/>
        </w:rPr>
        <w:t>(сеть</w:t>
      </w:r>
      <w:r>
        <w:rPr>
          <w:spacing w:val="-11"/>
          <w:sz w:val="28"/>
        </w:rPr>
        <w:t xml:space="preserve"> </w:t>
      </w:r>
      <w:proofErr w:type="spellStart"/>
      <w:r>
        <w:rPr>
          <w:sz w:val="28"/>
        </w:rPr>
        <w:t>электросирен</w:t>
      </w:r>
      <w:proofErr w:type="spellEnd"/>
      <w:r>
        <w:rPr>
          <w:sz w:val="28"/>
        </w:rPr>
        <w:t>,</w:t>
      </w:r>
      <w:r>
        <w:rPr>
          <w:spacing w:val="-6"/>
          <w:sz w:val="28"/>
        </w:rPr>
        <w:t xml:space="preserve"> </w:t>
      </w:r>
      <w:r>
        <w:rPr>
          <w:sz w:val="28"/>
        </w:rPr>
        <w:t>локальные</w:t>
      </w:r>
      <w:r>
        <w:rPr>
          <w:spacing w:val="-8"/>
          <w:sz w:val="28"/>
        </w:rPr>
        <w:t xml:space="preserve"> </w:t>
      </w:r>
      <w:r>
        <w:rPr>
          <w:sz w:val="28"/>
        </w:rPr>
        <w:t xml:space="preserve">системы </w:t>
      </w:r>
      <w:r>
        <w:rPr>
          <w:spacing w:val="-2"/>
          <w:sz w:val="28"/>
        </w:rPr>
        <w:t>оповещения).</w:t>
      </w:r>
    </w:p>
    <w:p w14:paraId="1C17BA86" w14:textId="77777777" w:rsidR="00997F6A" w:rsidRDefault="005C48BA">
      <w:pPr>
        <w:pStyle w:val="a3"/>
        <w:spacing w:line="242" w:lineRule="auto"/>
        <w:ind w:right="420"/>
      </w:pPr>
      <w:r>
        <w:t>При наличии потенциально опасных объектов, расположенных на смежных территориях, следует также учитывать вероятность возникновения на них чрезвычайных ситуаций.</w:t>
      </w:r>
    </w:p>
    <w:p w14:paraId="555B76ED" w14:textId="77777777" w:rsidR="00997F6A" w:rsidRDefault="005C48BA">
      <w:pPr>
        <w:pStyle w:val="a6"/>
        <w:numPr>
          <w:ilvl w:val="0"/>
          <w:numId w:val="16"/>
        </w:numPr>
        <w:tabs>
          <w:tab w:val="left" w:pos="1190"/>
        </w:tabs>
        <w:ind w:right="420" w:firstLine="480"/>
        <w:jc w:val="both"/>
        <w:rPr>
          <w:sz w:val="28"/>
        </w:rPr>
      </w:pPr>
      <w:r>
        <w:rPr>
          <w:sz w:val="28"/>
        </w:rPr>
        <w:t>При разработке раздела инженерно-технические мероприятия гражданской обороны, необходимо обеспечивать возможность проезда транспорта по УДС в соответствии с пунктом 4.14. СП 165.1325800.2014.</w:t>
      </w:r>
    </w:p>
    <w:p w14:paraId="30EE508B" w14:textId="77777777" w:rsidR="00997F6A" w:rsidRDefault="005C48BA">
      <w:pPr>
        <w:pStyle w:val="a6"/>
        <w:numPr>
          <w:ilvl w:val="0"/>
          <w:numId w:val="16"/>
        </w:numPr>
        <w:tabs>
          <w:tab w:val="left" w:pos="1041"/>
        </w:tabs>
        <w:ind w:right="422" w:firstLine="480"/>
        <w:jc w:val="both"/>
        <w:rPr>
          <w:sz w:val="28"/>
        </w:rPr>
      </w:pPr>
      <w:r>
        <w:rPr>
          <w:sz w:val="28"/>
        </w:rPr>
        <w:t>При разработке мероприятий по гражданской обороне на стадии разработки документов территориального планирования и документации по планировке территории следует разрабатывать план "желтых линий" - максимально допустимых границ зон возможного образования завалов от зданий (сооружений) различной этажности (высоты) в соответствии с пунктом</w:t>
      </w:r>
    </w:p>
    <w:p w14:paraId="4194B44C" w14:textId="77777777" w:rsidR="00997F6A" w:rsidRDefault="005C48BA">
      <w:pPr>
        <w:pStyle w:val="a3"/>
        <w:spacing w:line="320" w:lineRule="exact"/>
        <w:ind w:firstLine="0"/>
      </w:pPr>
      <w:r>
        <w:t>4.14</w:t>
      </w:r>
      <w:r>
        <w:rPr>
          <w:spacing w:val="-2"/>
        </w:rPr>
        <w:t xml:space="preserve"> </w:t>
      </w:r>
      <w:r>
        <w:t>СП</w:t>
      </w:r>
      <w:r>
        <w:rPr>
          <w:spacing w:val="-6"/>
        </w:rPr>
        <w:t xml:space="preserve"> </w:t>
      </w:r>
      <w:r>
        <w:rPr>
          <w:spacing w:val="-2"/>
        </w:rPr>
        <w:t>165.1325800.2014.</w:t>
      </w:r>
    </w:p>
    <w:p w14:paraId="00D58C3F" w14:textId="77777777" w:rsidR="00997F6A" w:rsidRDefault="005C48BA">
      <w:pPr>
        <w:pStyle w:val="a6"/>
        <w:numPr>
          <w:ilvl w:val="0"/>
          <w:numId w:val="16"/>
        </w:numPr>
        <w:tabs>
          <w:tab w:val="left" w:pos="926"/>
        </w:tabs>
        <w:ind w:right="419" w:firstLine="480"/>
        <w:jc w:val="both"/>
        <w:rPr>
          <w:sz w:val="28"/>
        </w:rPr>
      </w:pPr>
      <w:r>
        <w:rPr>
          <w:sz w:val="28"/>
        </w:rPr>
        <w:t>Материалы по обоснованию генеральных планов поселений в виде карт согласно СП 165.1325800.2014 должны отражать размещение опасных производственных объектов, особо опасных, технически сложных и уникальных объектов местного значения:</w:t>
      </w:r>
      <w:r w:rsidR="00B41C48">
        <w:rPr>
          <w:sz w:val="28"/>
        </w:rPr>
        <w:t xml:space="preserve"> </w:t>
      </w:r>
      <w:r>
        <w:rPr>
          <w:sz w:val="28"/>
        </w:rPr>
        <w:t>зоны возможной опасности; территории, подверженные риску чрезвычайных ситуаций природного и техногенного характера.</w:t>
      </w:r>
    </w:p>
    <w:p w14:paraId="1B720F0D" w14:textId="77777777" w:rsidR="00997F6A" w:rsidRDefault="005C48BA">
      <w:pPr>
        <w:pStyle w:val="a6"/>
        <w:numPr>
          <w:ilvl w:val="0"/>
          <w:numId w:val="16"/>
        </w:numPr>
        <w:tabs>
          <w:tab w:val="left" w:pos="916"/>
        </w:tabs>
        <w:ind w:right="423" w:firstLine="480"/>
        <w:jc w:val="both"/>
        <w:rPr>
          <w:sz w:val="28"/>
        </w:rPr>
      </w:pPr>
      <w:r>
        <w:rPr>
          <w:sz w:val="28"/>
        </w:rPr>
        <w:t>Инженерно-технические мероприятия по гражданской обороне в составе проектов планировки территорий следует отражать в материалах по обоснованию</w:t>
      </w:r>
      <w:r>
        <w:rPr>
          <w:spacing w:val="-1"/>
          <w:sz w:val="28"/>
        </w:rPr>
        <w:t xml:space="preserve"> </w:t>
      </w:r>
      <w:r>
        <w:rPr>
          <w:sz w:val="28"/>
        </w:rPr>
        <w:t>проектов планировки территорий, включающих в себя материалы в графической форме и пояснительную записку.</w:t>
      </w:r>
    </w:p>
    <w:p w14:paraId="01B8281D" w14:textId="77777777" w:rsidR="00997F6A" w:rsidRDefault="005C48BA">
      <w:pPr>
        <w:pStyle w:val="a3"/>
        <w:ind w:right="426"/>
      </w:pPr>
      <w:r>
        <w:t>Материалы</w:t>
      </w:r>
      <w:r>
        <w:rPr>
          <w:spacing w:val="-5"/>
        </w:rPr>
        <w:t xml:space="preserve"> </w:t>
      </w:r>
      <w:r>
        <w:t>по</w:t>
      </w:r>
      <w:r>
        <w:rPr>
          <w:spacing w:val="-5"/>
        </w:rPr>
        <w:t xml:space="preserve"> </w:t>
      </w:r>
      <w:r>
        <w:t>обоснованию</w:t>
      </w:r>
      <w:r>
        <w:rPr>
          <w:spacing w:val="-6"/>
        </w:rPr>
        <w:t xml:space="preserve"> </w:t>
      </w:r>
      <w:r>
        <w:t>проекта планировки территории в</w:t>
      </w:r>
      <w:r>
        <w:rPr>
          <w:spacing w:val="-6"/>
        </w:rPr>
        <w:t xml:space="preserve"> </w:t>
      </w:r>
      <w:r>
        <w:t>графической части должны содержать схему границ зон возможной опасности, предусмотренных СП 165.1325800.</w:t>
      </w:r>
    </w:p>
    <w:p w14:paraId="10E79CF8" w14:textId="77777777" w:rsidR="00997F6A" w:rsidRDefault="005C48BA">
      <w:pPr>
        <w:pStyle w:val="a6"/>
        <w:numPr>
          <w:ilvl w:val="0"/>
          <w:numId w:val="16"/>
        </w:numPr>
        <w:tabs>
          <w:tab w:val="left" w:pos="1027"/>
        </w:tabs>
        <w:ind w:right="418" w:firstLine="480"/>
        <w:jc w:val="both"/>
        <w:rPr>
          <w:sz w:val="28"/>
        </w:rPr>
      </w:pPr>
      <w:r>
        <w:rPr>
          <w:sz w:val="28"/>
        </w:rPr>
        <w:t>Мероприятия по защите территорий от воздействия чрезвычайных ситуаций природного и техногенного характера разрабатываются в соответствии с требованиями Федерального закона «О защите населения и территорий от чрезвычайных ситуаций природного и техногенного характера»</w:t>
      </w:r>
      <w:r>
        <w:rPr>
          <w:spacing w:val="40"/>
          <w:sz w:val="28"/>
        </w:rPr>
        <w:t xml:space="preserve"> </w:t>
      </w:r>
      <w:r>
        <w:rPr>
          <w:sz w:val="28"/>
        </w:rPr>
        <w:t>с учетом требований ГОСТ Р 22.1.13-2013.</w:t>
      </w:r>
    </w:p>
    <w:p w14:paraId="207D8950" w14:textId="77777777" w:rsidR="00997F6A" w:rsidRDefault="005C48BA">
      <w:pPr>
        <w:pStyle w:val="a6"/>
        <w:numPr>
          <w:ilvl w:val="0"/>
          <w:numId w:val="16"/>
        </w:numPr>
        <w:tabs>
          <w:tab w:val="left" w:pos="945"/>
        </w:tabs>
        <w:ind w:right="419" w:firstLine="480"/>
        <w:jc w:val="both"/>
        <w:rPr>
          <w:sz w:val="28"/>
        </w:rPr>
      </w:pPr>
      <w:r>
        <w:rPr>
          <w:sz w:val="28"/>
        </w:rPr>
        <w:t xml:space="preserve">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w:t>
      </w:r>
      <w:r>
        <w:rPr>
          <w:spacing w:val="-2"/>
          <w:sz w:val="28"/>
        </w:rPr>
        <w:t>процессов:</w:t>
      </w:r>
    </w:p>
    <w:p w14:paraId="0B097F2C" w14:textId="77777777" w:rsidR="00997F6A" w:rsidRDefault="005C48BA">
      <w:pPr>
        <w:pStyle w:val="a6"/>
        <w:numPr>
          <w:ilvl w:val="1"/>
          <w:numId w:val="16"/>
        </w:numPr>
        <w:tabs>
          <w:tab w:val="left" w:pos="869"/>
        </w:tabs>
        <w:spacing w:line="320" w:lineRule="exact"/>
        <w:ind w:left="869" w:hanging="162"/>
        <w:jc w:val="left"/>
        <w:rPr>
          <w:sz w:val="28"/>
        </w:rPr>
      </w:pPr>
      <w:r>
        <w:rPr>
          <w:sz w:val="28"/>
        </w:rPr>
        <w:t>изменение</w:t>
      </w:r>
      <w:r>
        <w:rPr>
          <w:spacing w:val="-4"/>
          <w:sz w:val="28"/>
        </w:rPr>
        <w:t xml:space="preserve"> </w:t>
      </w:r>
      <w:r>
        <w:rPr>
          <w:sz w:val="28"/>
        </w:rPr>
        <w:t>рельефа</w:t>
      </w:r>
      <w:r>
        <w:rPr>
          <w:spacing w:val="-4"/>
          <w:sz w:val="28"/>
        </w:rPr>
        <w:t xml:space="preserve"> </w:t>
      </w:r>
      <w:r>
        <w:rPr>
          <w:sz w:val="28"/>
        </w:rPr>
        <w:t>склона</w:t>
      </w:r>
      <w:r>
        <w:rPr>
          <w:spacing w:val="-4"/>
          <w:sz w:val="28"/>
        </w:rPr>
        <w:t xml:space="preserve"> </w:t>
      </w:r>
      <w:r>
        <w:rPr>
          <w:sz w:val="28"/>
        </w:rPr>
        <w:t>в</w:t>
      </w:r>
      <w:r>
        <w:rPr>
          <w:spacing w:val="-6"/>
          <w:sz w:val="28"/>
        </w:rPr>
        <w:t xml:space="preserve"> </w:t>
      </w:r>
      <w:r>
        <w:rPr>
          <w:sz w:val="28"/>
        </w:rPr>
        <w:t>целях</w:t>
      </w:r>
      <w:r>
        <w:rPr>
          <w:spacing w:val="-9"/>
          <w:sz w:val="28"/>
        </w:rPr>
        <w:t xml:space="preserve"> </w:t>
      </w:r>
      <w:r>
        <w:rPr>
          <w:sz w:val="28"/>
        </w:rPr>
        <w:t>повышения</w:t>
      </w:r>
      <w:r>
        <w:rPr>
          <w:spacing w:val="-3"/>
          <w:sz w:val="28"/>
        </w:rPr>
        <w:t xml:space="preserve"> </w:t>
      </w:r>
      <w:r>
        <w:rPr>
          <w:sz w:val="28"/>
        </w:rPr>
        <w:t>его</w:t>
      </w:r>
      <w:r>
        <w:rPr>
          <w:spacing w:val="-5"/>
          <w:sz w:val="28"/>
        </w:rPr>
        <w:t xml:space="preserve"> </w:t>
      </w:r>
      <w:r>
        <w:rPr>
          <w:spacing w:val="-2"/>
          <w:sz w:val="28"/>
        </w:rPr>
        <w:t>устойчивости;</w:t>
      </w:r>
    </w:p>
    <w:p w14:paraId="06606031" w14:textId="77777777" w:rsidR="00997F6A" w:rsidRDefault="005C48BA">
      <w:pPr>
        <w:pStyle w:val="a6"/>
        <w:numPr>
          <w:ilvl w:val="1"/>
          <w:numId w:val="16"/>
        </w:numPr>
        <w:tabs>
          <w:tab w:val="left" w:pos="993"/>
          <w:tab w:val="left" w:pos="2963"/>
          <w:tab w:val="left" w:pos="3808"/>
          <w:tab w:val="left" w:pos="8141"/>
        </w:tabs>
        <w:ind w:right="424" w:firstLine="566"/>
        <w:jc w:val="left"/>
        <w:rPr>
          <w:sz w:val="28"/>
        </w:rPr>
      </w:pPr>
      <w:r>
        <w:rPr>
          <w:spacing w:val="-2"/>
          <w:sz w:val="28"/>
        </w:rPr>
        <w:t>регулирование</w:t>
      </w:r>
      <w:r>
        <w:rPr>
          <w:sz w:val="28"/>
        </w:rPr>
        <w:tab/>
      </w:r>
      <w:r>
        <w:rPr>
          <w:spacing w:val="-4"/>
          <w:sz w:val="28"/>
        </w:rPr>
        <w:t>стока</w:t>
      </w:r>
      <w:r>
        <w:rPr>
          <w:sz w:val="28"/>
        </w:rPr>
        <w:tab/>
        <w:t>поверхностных</w:t>
      </w:r>
      <w:r>
        <w:rPr>
          <w:spacing w:val="80"/>
          <w:sz w:val="28"/>
        </w:rPr>
        <w:t xml:space="preserve"> </w:t>
      </w:r>
      <w:r>
        <w:rPr>
          <w:sz w:val="28"/>
        </w:rPr>
        <w:t>вод</w:t>
      </w:r>
      <w:r>
        <w:rPr>
          <w:spacing w:val="80"/>
          <w:sz w:val="28"/>
        </w:rPr>
        <w:t xml:space="preserve"> </w:t>
      </w:r>
      <w:r>
        <w:rPr>
          <w:sz w:val="28"/>
        </w:rPr>
        <w:t>с</w:t>
      </w:r>
      <w:r>
        <w:rPr>
          <w:spacing w:val="80"/>
          <w:sz w:val="28"/>
        </w:rPr>
        <w:t xml:space="preserve"> </w:t>
      </w:r>
      <w:r>
        <w:rPr>
          <w:sz w:val="28"/>
        </w:rPr>
        <w:t>помощью</w:t>
      </w:r>
      <w:r>
        <w:rPr>
          <w:sz w:val="28"/>
        </w:rPr>
        <w:tab/>
      </w:r>
      <w:r>
        <w:rPr>
          <w:spacing w:val="-2"/>
          <w:sz w:val="28"/>
        </w:rPr>
        <w:t xml:space="preserve">вертикальной </w:t>
      </w:r>
      <w:r>
        <w:rPr>
          <w:sz w:val="28"/>
        </w:rPr>
        <w:t>планировки территории и устройства системы поверхностного водоотвода;</w:t>
      </w:r>
    </w:p>
    <w:p w14:paraId="3A56DF2D" w14:textId="77777777" w:rsidR="00997F6A" w:rsidRDefault="005C48BA">
      <w:pPr>
        <w:pStyle w:val="a6"/>
        <w:numPr>
          <w:ilvl w:val="1"/>
          <w:numId w:val="16"/>
        </w:numPr>
        <w:tabs>
          <w:tab w:val="left" w:pos="869"/>
        </w:tabs>
        <w:spacing w:line="321" w:lineRule="exact"/>
        <w:ind w:left="869" w:hanging="162"/>
        <w:jc w:val="left"/>
        <w:rPr>
          <w:sz w:val="28"/>
        </w:rPr>
      </w:pPr>
      <w:r>
        <w:rPr>
          <w:sz w:val="28"/>
        </w:rPr>
        <w:t>предотвращение</w:t>
      </w:r>
      <w:r>
        <w:rPr>
          <w:spacing w:val="-6"/>
          <w:sz w:val="28"/>
        </w:rPr>
        <w:t xml:space="preserve"> </w:t>
      </w:r>
      <w:r>
        <w:rPr>
          <w:sz w:val="28"/>
        </w:rPr>
        <w:t>инфильтрации</w:t>
      </w:r>
      <w:r>
        <w:rPr>
          <w:spacing w:val="-7"/>
          <w:sz w:val="28"/>
        </w:rPr>
        <w:t xml:space="preserve"> </w:t>
      </w:r>
      <w:r>
        <w:rPr>
          <w:sz w:val="28"/>
        </w:rPr>
        <w:t>воды</w:t>
      </w:r>
      <w:r>
        <w:rPr>
          <w:spacing w:val="-7"/>
          <w:sz w:val="28"/>
        </w:rPr>
        <w:t xml:space="preserve"> </w:t>
      </w:r>
      <w:r>
        <w:rPr>
          <w:sz w:val="28"/>
        </w:rPr>
        <w:t>в</w:t>
      </w:r>
      <w:r>
        <w:rPr>
          <w:spacing w:val="-4"/>
          <w:sz w:val="28"/>
        </w:rPr>
        <w:t xml:space="preserve"> </w:t>
      </w:r>
      <w:r>
        <w:rPr>
          <w:sz w:val="28"/>
        </w:rPr>
        <w:t>грунт</w:t>
      </w:r>
      <w:r>
        <w:rPr>
          <w:spacing w:val="-7"/>
          <w:sz w:val="28"/>
        </w:rPr>
        <w:t xml:space="preserve"> </w:t>
      </w:r>
      <w:r>
        <w:rPr>
          <w:sz w:val="28"/>
        </w:rPr>
        <w:t>и</w:t>
      </w:r>
      <w:r>
        <w:rPr>
          <w:spacing w:val="-7"/>
          <w:sz w:val="28"/>
        </w:rPr>
        <w:t xml:space="preserve"> </w:t>
      </w:r>
      <w:r>
        <w:rPr>
          <w:sz w:val="28"/>
        </w:rPr>
        <w:t>эрозионных</w:t>
      </w:r>
      <w:r>
        <w:rPr>
          <w:spacing w:val="-10"/>
          <w:sz w:val="28"/>
        </w:rPr>
        <w:t xml:space="preserve"> </w:t>
      </w:r>
      <w:r>
        <w:rPr>
          <w:spacing w:val="-2"/>
          <w:sz w:val="28"/>
        </w:rPr>
        <w:t>процессов;</w:t>
      </w:r>
    </w:p>
    <w:p w14:paraId="31BC995A" w14:textId="77777777" w:rsidR="00997F6A" w:rsidRDefault="005C48BA">
      <w:pPr>
        <w:pStyle w:val="a6"/>
        <w:numPr>
          <w:ilvl w:val="1"/>
          <w:numId w:val="16"/>
        </w:numPr>
        <w:tabs>
          <w:tab w:val="left" w:pos="869"/>
        </w:tabs>
        <w:ind w:left="869" w:hanging="162"/>
        <w:jc w:val="left"/>
        <w:rPr>
          <w:sz w:val="28"/>
        </w:rPr>
      </w:pPr>
      <w:r>
        <w:rPr>
          <w:sz w:val="28"/>
        </w:rPr>
        <w:t>искусственное</w:t>
      </w:r>
      <w:r>
        <w:rPr>
          <w:spacing w:val="-9"/>
          <w:sz w:val="28"/>
        </w:rPr>
        <w:t xml:space="preserve"> </w:t>
      </w:r>
      <w:r>
        <w:rPr>
          <w:sz w:val="28"/>
        </w:rPr>
        <w:t>понижение</w:t>
      </w:r>
      <w:r>
        <w:rPr>
          <w:spacing w:val="-9"/>
          <w:sz w:val="28"/>
        </w:rPr>
        <w:t xml:space="preserve"> </w:t>
      </w:r>
      <w:r>
        <w:rPr>
          <w:sz w:val="28"/>
        </w:rPr>
        <w:t>уровня</w:t>
      </w:r>
      <w:r>
        <w:rPr>
          <w:spacing w:val="-8"/>
          <w:sz w:val="28"/>
        </w:rPr>
        <w:t xml:space="preserve"> </w:t>
      </w:r>
      <w:r>
        <w:rPr>
          <w:sz w:val="28"/>
        </w:rPr>
        <w:t>подземных</w:t>
      </w:r>
      <w:r>
        <w:rPr>
          <w:spacing w:val="-13"/>
          <w:sz w:val="28"/>
        </w:rPr>
        <w:t xml:space="preserve"> </w:t>
      </w:r>
      <w:r>
        <w:rPr>
          <w:spacing w:val="-4"/>
          <w:sz w:val="28"/>
        </w:rPr>
        <w:t>вод;</w:t>
      </w:r>
    </w:p>
    <w:p w14:paraId="2B53E551" w14:textId="77777777" w:rsidR="00997F6A" w:rsidRDefault="005C48BA">
      <w:pPr>
        <w:pStyle w:val="a6"/>
        <w:numPr>
          <w:ilvl w:val="1"/>
          <w:numId w:val="16"/>
        </w:numPr>
        <w:tabs>
          <w:tab w:val="left" w:pos="869"/>
        </w:tabs>
        <w:spacing w:line="322" w:lineRule="exact"/>
        <w:ind w:left="869" w:hanging="162"/>
        <w:jc w:val="left"/>
        <w:rPr>
          <w:sz w:val="28"/>
        </w:rPr>
      </w:pPr>
      <w:r>
        <w:rPr>
          <w:spacing w:val="-2"/>
          <w:sz w:val="28"/>
        </w:rPr>
        <w:t>агролесомелиорация;</w:t>
      </w:r>
    </w:p>
    <w:p w14:paraId="4C91232D" w14:textId="77777777" w:rsidR="00997F6A" w:rsidRDefault="005C48BA">
      <w:pPr>
        <w:pStyle w:val="a6"/>
        <w:numPr>
          <w:ilvl w:val="1"/>
          <w:numId w:val="16"/>
        </w:numPr>
        <w:tabs>
          <w:tab w:val="left" w:pos="869"/>
        </w:tabs>
        <w:spacing w:line="322" w:lineRule="exact"/>
        <w:ind w:left="869" w:hanging="162"/>
        <w:jc w:val="left"/>
        <w:rPr>
          <w:sz w:val="28"/>
        </w:rPr>
      </w:pPr>
      <w:r>
        <w:rPr>
          <w:sz w:val="28"/>
        </w:rPr>
        <w:t>закрепление</w:t>
      </w:r>
      <w:r>
        <w:rPr>
          <w:spacing w:val="-5"/>
          <w:sz w:val="28"/>
        </w:rPr>
        <w:t xml:space="preserve"> </w:t>
      </w:r>
      <w:r>
        <w:rPr>
          <w:sz w:val="28"/>
        </w:rPr>
        <w:t>грунтов</w:t>
      </w:r>
      <w:r>
        <w:rPr>
          <w:spacing w:val="-7"/>
          <w:sz w:val="28"/>
        </w:rPr>
        <w:t xml:space="preserve"> </w:t>
      </w:r>
      <w:r>
        <w:rPr>
          <w:sz w:val="28"/>
        </w:rPr>
        <w:t>(в</w:t>
      </w:r>
      <w:r>
        <w:rPr>
          <w:spacing w:val="-6"/>
          <w:sz w:val="28"/>
        </w:rPr>
        <w:t xml:space="preserve"> </w:t>
      </w:r>
      <w:r>
        <w:rPr>
          <w:sz w:val="28"/>
        </w:rPr>
        <w:t>том</w:t>
      </w:r>
      <w:r>
        <w:rPr>
          <w:spacing w:val="-4"/>
          <w:sz w:val="28"/>
        </w:rPr>
        <w:t xml:space="preserve"> </w:t>
      </w:r>
      <w:r>
        <w:rPr>
          <w:sz w:val="28"/>
        </w:rPr>
        <w:t>числе</w:t>
      </w:r>
      <w:r>
        <w:rPr>
          <w:spacing w:val="-5"/>
          <w:sz w:val="28"/>
        </w:rPr>
        <w:t xml:space="preserve"> </w:t>
      </w:r>
      <w:r>
        <w:rPr>
          <w:spacing w:val="-2"/>
          <w:sz w:val="28"/>
        </w:rPr>
        <w:t>армированием);</w:t>
      </w:r>
    </w:p>
    <w:p w14:paraId="76FF4B83" w14:textId="77777777" w:rsidR="00997F6A" w:rsidRDefault="005C48BA">
      <w:pPr>
        <w:pStyle w:val="a6"/>
        <w:numPr>
          <w:ilvl w:val="1"/>
          <w:numId w:val="16"/>
        </w:numPr>
        <w:tabs>
          <w:tab w:val="left" w:pos="869"/>
        </w:tabs>
        <w:spacing w:line="322" w:lineRule="exact"/>
        <w:ind w:left="869" w:hanging="162"/>
        <w:jc w:val="left"/>
        <w:rPr>
          <w:sz w:val="28"/>
        </w:rPr>
      </w:pPr>
      <w:r>
        <w:rPr>
          <w:sz w:val="28"/>
        </w:rPr>
        <w:t>устройство</w:t>
      </w:r>
      <w:r>
        <w:rPr>
          <w:spacing w:val="-10"/>
          <w:sz w:val="28"/>
        </w:rPr>
        <w:t xml:space="preserve"> </w:t>
      </w:r>
      <w:r>
        <w:rPr>
          <w:sz w:val="28"/>
        </w:rPr>
        <w:t>удерживающих</w:t>
      </w:r>
      <w:r>
        <w:rPr>
          <w:spacing w:val="-16"/>
          <w:sz w:val="28"/>
        </w:rPr>
        <w:t xml:space="preserve"> </w:t>
      </w:r>
      <w:r>
        <w:rPr>
          <w:spacing w:val="-2"/>
          <w:sz w:val="28"/>
        </w:rPr>
        <w:t>сооружений;</w:t>
      </w:r>
    </w:p>
    <w:p w14:paraId="3B00DC72" w14:textId="77777777" w:rsidR="00997F6A" w:rsidRDefault="005C48BA">
      <w:pPr>
        <w:pStyle w:val="a6"/>
        <w:numPr>
          <w:ilvl w:val="1"/>
          <w:numId w:val="16"/>
        </w:numPr>
        <w:tabs>
          <w:tab w:val="left" w:pos="869"/>
        </w:tabs>
        <w:ind w:left="869" w:hanging="162"/>
        <w:jc w:val="left"/>
        <w:rPr>
          <w:sz w:val="28"/>
        </w:rPr>
      </w:pPr>
      <w:r>
        <w:rPr>
          <w:sz w:val="28"/>
        </w:rPr>
        <w:t>террасирование</w:t>
      </w:r>
      <w:r>
        <w:rPr>
          <w:spacing w:val="-13"/>
          <w:sz w:val="28"/>
        </w:rPr>
        <w:t xml:space="preserve"> </w:t>
      </w:r>
      <w:r>
        <w:rPr>
          <w:spacing w:val="-2"/>
          <w:sz w:val="28"/>
        </w:rPr>
        <w:t>склонов;</w:t>
      </w:r>
    </w:p>
    <w:p w14:paraId="2B15E4FF" w14:textId="77777777" w:rsidR="00997F6A" w:rsidRDefault="00997F6A">
      <w:pPr>
        <w:pStyle w:val="a6"/>
        <w:jc w:val="left"/>
        <w:rPr>
          <w:sz w:val="28"/>
        </w:rPr>
        <w:sectPr w:rsidR="00997F6A">
          <w:pgSz w:w="11900" w:h="16840"/>
          <w:pgMar w:top="500" w:right="708" w:bottom="700" w:left="992" w:header="0" w:footer="518" w:gutter="0"/>
          <w:cols w:space="720"/>
        </w:sectPr>
      </w:pPr>
    </w:p>
    <w:p w14:paraId="01FECD7A" w14:textId="77777777" w:rsidR="00997F6A" w:rsidRDefault="005C48BA">
      <w:pPr>
        <w:pStyle w:val="a6"/>
        <w:numPr>
          <w:ilvl w:val="1"/>
          <w:numId w:val="16"/>
        </w:numPr>
        <w:tabs>
          <w:tab w:val="left" w:pos="950"/>
        </w:tabs>
        <w:spacing w:before="61"/>
        <w:ind w:right="422" w:firstLine="566"/>
        <w:rPr>
          <w:sz w:val="28"/>
        </w:rPr>
      </w:pPr>
      <w:r>
        <w:rPr>
          <w:sz w:val="28"/>
        </w:rPr>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14:paraId="271D75B2" w14:textId="77777777" w:rsidR="00997F6A" w:rsidRDefault="005C48BA">
      <w:pPr>
        <w:pStyle w:val="a6"/>
        <w:numPr>
          <w:ilvl w:val="0"/>
          <w:numId w:val="16"/>
        </w:numPr>
        <w:tabs>
          <w:tab w:val="left" w:pos="1132"/>
        </w:tabs>
        <w:spacing w:before="3"/>
        <w:ind w:right="421" w:firstLine="480"/>
        <w:jc w:val="both"/>
        <w:rPr>
          <w:sz w:val="28"/>
        </w:rPr>
      </w:pPr>
      <w:r>
        <w:rPr>
          <w:sz w:val="28"/>
        </w:rPr>
        <w:t xml:space="preserve">На участках действия эрозионных процессов с </w:t>
      </w:r>
      <w:proofErr w:type="spellStart"/>
      <w:r>
        <w:rPr>
          <w:sz w:val="28"/>
        </w:rPr>
        <w:t>оврагообразованием</w:t>
      </w:r>
      <w:proofErr w:type="spellEnd"/>
      <w:r>
        <w:rPr>
          <w:sz w:val="28"/>
        </w:rPr>
        <w:t xml:space="preserve"> следует предусматривать упорядочение поверхностного стока, укрепление</w:t>
      </w:r>
      <w:r>
        <w:rPr>
          <w:spacing w:val="40"/>
          <w:sz w:val="28"/>
        </w:rPr>
        <w:t xml:space="preserve"> </w:t>
      </w:r>
      <w:r>
        <w:rPr>
          <w:sz w:val="28"/>
        </w:rPr>
        <w:t>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14:paraId="3039063C" w14:textId="77777777" w:rsidR="00997F6A" w:rsidRDefault="005C48BA">
      <w:pPr>
        <w:pStyle w:val="a3"/>
        <w:ind w:right="419" w:firstLine="566"/>
      </w:pPr>
      <w:r>
        <w:t>Размещение зданий и сооружений, затрудняющих отвод поверхностных вод, не допускается.</w:t>
      </w:r>
    </w:p>
    <w:p w14:paraId="16B0EABD" w14:textId="77777777" w:rsidR="00997F6A" w:rsidRDefault="005C48BA">
      <w:pPr>
        <w:pStyle w:val="a6"/>
        <w:numPr>
          <w:ilvl w:val="0"/>
          <w:numId w:val="16"/>
        </w:numPr>
        <w:tabs>
          <w:tab w:val="left" w:pos="1184"/>
        </w:tabs>
        <w:ind w:right="422" w:firstLine="566"/>
        <w:jc w:val="both"/>
        <w:rPr>
          <w:sz w:val="28"/>
        </w:rPr>
      </w:pPr>
      <w:r>
        <w:rPr>
          <w:sz w:val="28"/>
        </w:rPr>
        <w:t>Территории сельских поселений, нарушенные карьерами и отвалами отходов производства, подлежат рекультивации для использования, в</w:t>
      </w:r>
      <w:r>
        <w:rPr>
          <w:spacing w:val="40"/>
          <w:sz w:val="28"/>
        </w:rPr>
        <w:t xml:space="preserve"> </w:t>
      </w:r>
      <w:r>
        <w:rPr>
          <w:sz w:val="28"/>
        </w:rPr>
        <w:t>основном, в рекреационных целях.</w:t>
      </w:r>
    </w:p>
    <w:p w14:paraId="1C2A1E51" w14:textId="77777777" w:rsidR="00997F6A" w:rsidRDefault="005C48BA">
      <w:pPr>
        <w:pStyle w:val="a6"/>
        <w:numPr>
          <w:ilvl w:val="0"/>
          <w:numId w:val="16"/>
        </w:numPr>
        <w:tabs>
          <w:tab w:val="left" w:pos="1285"/>
        </w:tabs>
        <w:ind w:right="421" w:firstLine="566"/>
        <w:jc w:val="both"/>
        <w:rPr>
          <w:sz w:val="28"/>
        </w:rPr>
      </w:pPr>
      <w:r>
        <w:rPr>
          <w:sz w:val="28"/>
        </w:rPr>
        <w:t>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w:t>
      </w:r>
    </w:p>
    <w:p w14:paraId="16D9D21C" w14:textId="77777777" w:rsidR="00997F6A" w:rsidRDefault="005C48BA">
      <w:pPr>
        <w:pStyle w:val="a6"/>
        <w:numPr>
          <w:ilvl w:val="0"/>
          <w:numId w:val="16"/>
        </w:numPr>
        <w:tabs>
          <w:tab w:val="left" w:pos="1357"/>
        </w:tabs>
        <w:ind w:right="423" w:firstLine="566"/>
        <w:jc w:val="both"/>
        <w:rPr>
          <w:sz w:val="28"/>
        </w:rPr>
      </w:pPr>
      <w:proofErr w:type="spellStart"/>
      <w:r>
        <w:rPr>
          <w:sz w:val="28"/>
        </w:rPr>
        <w:t>Противокарстовые</w:t>
      </w:r>
      <w:proofErr w:type="spellEnd"/>
      <w:r>
        <w:rPr>
          <w:sz w:val="28"/>
        </w:rPr>
        <w:t xml:space="preserve">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p>
    <w:p w14:paraId="3D5E36FE" w14:textId="77777777" w:rsidR="00997F6A" w:rsidRDefault="005C48BA">
      <w:pPr>
        <w:pStyle w:val="a6"/>
        <w:numPr>
          <w:ilvl w:val="0"/>
          <w:numId w:val="16"/>
        </w:numPr>
        <w:tabs>
          <w:tab w:val="left" w:pos="1146"/>
        </w:tabs>
        <w:ind w:right="425" w:firstLine="566"/>
        <w:jc w:val="both"/>
        <w:rPr>
          <w:sz w:val="28"/>
        </w:rPr>
      </w:pPr>
      <w:r>
        <w:rPr>
          <w:sz w:val="28"/>
        </w:rPr>
        <w:t>Для инженерной защиты берегов рек, озер, водохранилищ используют сооружения и мероприятия, приведенные в таблице 79.</w:t>
      </w:r>
    </w:p>
    <w:p w14:paraId="6270784D" w14:textId="77777777" w:rsidR="00997F6A" w:rsidRDefault="005C48BA">
      <w:pPr>
        <w:pStyle w:val="a3"/>
        <w:spacing w:before="319"/>
        <w:ind w:left="707" w:firstLine="0"/>
        <w:jc w:val="left"/>
      </w:pPr>
      <w:r>
        <w:t>Таблица</w:t>
      </w:r>
      <w:r>
        <w:rPr>
          <w:spacing w:val="-7"/>
        </w:rPr>
        <w:t xml:space="preserve"> </w:t>
      </w:r>
      <w:r>
        <w:t>79.</w:t>
      </w:r>
      <w:r>
        <w:rPr>
          <w:spacing w:val="-5"/>
        </w:rPr>
        <w:t xml:space="preserve"> </w:t>
      </w:r>
      <w:r>
        <w:t>Сооружения</w:t>
      </w:r>
      <w:r>
        <w:rPr>
          <w:spacing w:val="-6"/>
        </w:rPr>
        <w:t xml:space="preserve"> </w:t>
      </w:r>
      <w:r>
        <w:t>и</w:t>
      </w:r>
      <w:r>
        <w:rPr>
          <w:spacing w:val="-7"/>
        </w:rPr>
        <w:t xml:space="preserve"> </w:t>
      </w:r>
      <w:r>
        <w:t>мероприятия</w:t>
      </w:r>
      <w:r>
        <w:rPr>
          <w:spacing w:val="-2"/>
        </w:rPr>
        <w:t xml:space="preserve"> </w:t>
      </w:r>
      <w:r>
        <w:t>для</w:t>
      </w:r>
      <w:r>
        <w:rPr>
          <w:spacing w:val="-6"/>
        </w:rPr>
        <w:t xml:space="preserve"> </w:t>
      </w:r>
      <w:r>
        <w:t>инженерной</w:t>
      </w:r>
      <w:r>
        <w:rPr>
          <w:spacing w:val="-7"/>
        </w:rPr>
        <w:t xml:space="preserve"> </w:t>
      </w:r>
      <w:r>
        <w:t>защиты</w:t>
      </w:r>
      <w:r>
        <w:rPr>
          <w:spacing w:val="-8"/>
        </w:rPr>
        <w:t xml:space="preserve"> </w:t>
      </w:r>
      <w:r>
        <w:rPr>
          <w:spacing w:val="-2"/>
        </w:rPr>
        <w:t>берегов</w:t>
      </w:r>
    </w:p>
    <w:p w14:paraId="0FC40D7F" w14:textId="77777777" w:rsidR="000A4624" w:rsidRPr="000A4624" w:rsidRDefault="000A4624" w:rsidP="000A4624"/>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4"/>
        <w:gridCol w:w="49"/>
        <w:gridCol w:w="4915"/>
      </w:tblGrid>
      <w:tr w:rsidR="00997F6A" w14:paraId="57EEFE77" w14:textId="77777777">
        <w:trPr>
          <w:trHeight w:val="503"/>
        </w:trPr>
        <w:tc>
          <w:tcPr>
            <w:tcW w:w="4763" w:type="dxa"/>
            <w:gridSpan w:val="2"/>
          </w:tcPr>
          <w:p w14:paraId="6F468DB6" w14:textId="77777777" w:rsidR="00997F6A" w:rsidRDefault="005C48BA">
            <w:pPr>
              <w:pStyle w:val="TableParagraph"/>
              <w:spacing w:line="244" w:lineRule="exact"/>
              <w:ind w:left="110"/>
            </w:pPr>
            <w:r>
              <w:t>Вид</w:t>
            </w:r>
            <w:r>
              <w:rPr>
                <w:spacing w:val="-4"/>
              </w:rPr>
              <w:t xml:space="preserve"> </w:t>
            </w:r>
            <w:r>
              <w:t>сооружения</w:t>
            </w:r>
            <w:r>
              <w:rPr>
                <w:spacing w:val="-3"/>
              </w:rPr>
              <w:t xml:space="preserve"> </w:t>
            </w:r>
            <w:r>
              <w:t>и</w:t>
            </w:r>
            <w:r>
              <w:rPr>
                <w:spacing w:val="-4"/>
              </w:rPr>
              <w:t xml:space="preserve"> </w:t>
            </w:r>
            <w:r>
              <w:rPr>
                <w:spacing w:val="-2"/>
              </w:rPr>
              <w:t>мероприятия</w:t>
            </w:r>
          </w:p>
        </w:tc>
        <w:tc>
          <w:tcPr>
            <w:tcW w:w="4914" w:type="dxa"/>
          </w:tcPr>
          <w:p w14:paraId="00B77163" w14:textId="77777777" w:rsidR="00997F6A" w:rsidRDefault="005C48BA">
            <w:pPr>
              <w:pStyle w:val="TableParagraph"/>
              <w:tabs>
                <w:tab w:val="left" w:pos="1500"/>
                <w:tab w:val="left" w:pos="2868"/>
                <w:tab w:val="left" w:pos="3228"/>
                <w:tab w:val="left" w:pos="4687"/>
              </w:tabs>
              <w:spacing w:line="244" w:lineRule="exact"/>
              <w:ind w:left="166"/>
            </w:pPr>
            <w:r>
              <w:rPr>
                <w:spacing w:val="-2"/>
              </w:rPr>
              <w:t>Назначение</w:t>
            </w:r>
            <w:r>
              <w:tab/>
            </w:r>
            <w:r>
              <w:rPr>
                <w:spacing w:val="-2"/>
              </w:rPr>
              <w:t>сооружения</w:t>
            </w:r>
            <w:r>
              <w:tab/>
            </w:r>
            <w:r>
              <w:rPr>
                <w:spacing w:val="-12"/>
              </w:rPr>
              <w:t>и</w:t>
            </w:r>
            <w:r>
              <w:tab/>
            </w:r>
            <w:r>
              <w:rPr>
                <w:spacing w:val="-2"/>
              </w:rPr>
              <w:t>мероприятия</w:t>
            </w:r>
            <w:r>
              <w:tab/>
            </w:r>
            <w:r>
              <w:rPr>
                <w:spacing w:val="-10"/>
              </w:rPr>
              <w:t>и</w:t>
            </w:r>
          </w:p>
          <w:p w14:paraId="18859698" w14:textId="77777777" w:rsidR="00997F6A" w:rsidRDefault="005C48BA">
            <w:pPr>
              <w:pStyle w:val="TableParagraph"/>
              <w:spacing w:before="1" w:line="238" w:lineRule="exact"/>
              <w:ind w:left="166"/>
            </w:pPr>
            <w:r>
              <w:t>условия</w:t>
            </w:r>
            <w:r>
              <w:rPr>
                <w:spacing w:val="-2"/>
              </w:rPr>
              <w:t xml:space="preserve"> </w:t>
            </w:r>
            <w:r>
              <w:t>их</w:t>
            </w:r>
            <w:r>
              <w:rPr>
                <w:spacing w:val="-5"/>
              </w:rPr>
              <w:t xml:space="preserve"> </w:t>
            </w:r>
            <w:r>
              <w:rPr>
                <w:spacing w:val="-2"/>
              </w:rPr>
              <w:t>применения</w:t>
            </w:r>
          </w:p>
        </w:tc>
      </w:tr>
      <w:tr w:rsidR="00997F6A" w14:paraId="01C65067" w14:textId="77777777">
        <w:trPr>
          <w:trHeight w:val="254"/>
        </w:trPr>
        <w:tc>
          <w:tcPr>
            <w:tcW w:w="9677" w:type="dxa"/>
            <w:gridSpan w:val="3"/>
          </w:tcPr>
          <w:p w14:paraId="06A4F7E2" w14:textId="77777777" w:rsidR="00997F6A" w:rsidRDefault="005C48BA">
            <w:pPr>
              <w:pStyle w:val="TableParagraph"/>
              <w:spacing w:line="234" w:lineRule="exact"/>
              <w:ind w:left="110"/>
            </w:pPr>
            <w:r>
              <w:rPr>
                <w:spacing w:val="-2"/>
              </w:rPr>
              <w:t>Волнозащитные</w:t>
            </w:r>
          </w:p>
        </w:tc>
      </w:tr>
      <w:tr w:rsidR="00997F6A" w14:paraId="689E2959" w14:textId="77777777">
        <w:trPr>
          <w:trHeight w:val="2639"/>
        </w:trPr>
        <w:tc>
          <w:tcPr>
            <w:tcW w:w="4763" w:type="dxa"/>
            <w:gridSpan w:val="2"/>
          </w:tcPr>
          <w:p w14:paraId="300734D8" w14:textId="77777777" w:rsidR="00997F6A" w:rsidRDefault="005C48BA">
            <w:pPr>
              <w:pStyle w:val="TableParagraph"/>
              <w:spacing w:line="244" w:lineRule="exact"/>
              <w:ind w:left="110"/>
            </w:pPr>
            <w:r>
              <w:rPr>
                <w:spacing w:val="-2"/>
              </w:rPr>
              <w:t>Вдольбереговые:</w:t>
            </w:r>
          </w:p>
          <w:p w14:paraId="1F830981" w14:textId="77777777" w:rsidR="00997F6A" w:rsidRDefault="005C48BA">
            <w:pPr>
              <w:pStyle w:val="TableParagraph"/>
              <w:spacing w:before="1"/>
              <w:ind w:left="110" w:right="41"/>
              <w:jc w:val="both"/>
            </w:pPr>
            <w:r>
              <w:t xml:space="preserve">подпорные береговые стены (набережные) волноотбойного профиля из монолитного и сборного бетона и железобетона, камня, ряжей, </w:t>
            </w:r>
            <w:r>
              <w:rPr>
                <w:spacing w:val="-2"/>
              </w:rPr>
              <w:t>свай;</w:t>
            </w:r>
          </w:p>
          <w:p w14:paraId="01106BD7" w14:textId="77777777" w:rsidR="00997F6A" w:rsidRDefault="005C48BA">
            <w:pPr>
              <w:pStyle w:val="TableParagraph"/>
              <w:spacing w:before="3" w:line="237" w:lineRule="auto"/>
              <w:ind w:left="110" w:right="44"/>
              <w:jc w:val="both"/>
            </w:pPr>
            <w:r>
              <w:t xml:space="preserve">шпунтовые стенки железобетонные и </w:t>
            </w:r>
            <w:r>
              <w:rPr>
                <w:spacing w:val="-2"/>
              </w:rPr>
              <w:t>металлические;</w:t>
            </w:r>
          </w:p>
          <w:p w14:paraId="6E05BFA4" w14:textId="77777777" w:rsidR="00997F6A" w:rsidRDefault="005C48BA">
            <w:pPr>
              <w:pStyle w:val="TableParagraph"/>
              <w:spacing w:before="1"/>
              <w:ind w:left="110" w:right="42"/>
              <w:jc w:val="both"/>
            </w:pPr>
            <w:r>
              <w:t>ступенчатые крепления с укреплением основания террас;</w:t>
            </w:r>
          </w:p>
          <w:p w14:paraId="6D95DAAE" w14:textId="77777777" w:rsidR="00997F6A" w:rsidRDefault="005C48BA">
            <w:pPr>
              <w:pStyle w:val="TableParagraph"/>
              <w:spacing w:before="3"/>
              <w:ind w:left="110"/>
              <w:jc w:val="both"/>
            </w:pPr>
            <w:r>
              <w:t>массивные</w:t>
            </w:r>
            <w:r>
              <w:rPr>
                <w:spacing w:val="-9"/>
              </w:rPr>
              <w:t xml:space="preserve"> </w:t>
            </w:r>
            <w:r>
              <w:rPr>
                <w:spacing w:val="-2"/>
              </w:rPr>
              <w:t>волноломы</w:t>
            </w:r>
          </w:p>
        </w:tc>
        <w:tc>
          <w:tcPr>
            <w:tcW w:w="4914" w:type="dxa"/>
          </w:tcPr>
          <w:p w14:paraId="28F3445E" w14:textId="77777777" w:rsidR="00997F6A" w:rsidRDefault="005C48BA">
            <w:pPr>
              <w:pStyle w:val="TableParagraph"/>
              <w:ind w:left="166" w:right="95"/>
              <w:jc w:val="both"/>
            </w:pPr>
            <w:r>
              <w:t>на водохранилищах, озерах и реках для защиты зданий и сооружений I и II классов, автомобильных и железных дорог, ценных земельных угодий;</w:t>
            </w:r>
          </w:p>
          <w:p w14:paraId="17928711" w14:textId="77777777" w:rsidR="00997F6A" w:rsidRDefault="005C48BA">
            <w:pPr>
              <w:pStyle w:val="TableParagraph"/>
              <w:ind w:left="166"/>
              <w:jc w:val="both"/>
            </w:pPr>
            <w:r>
              <w:t>в</w:t>
            </w:r>
            <w:r>
              <w:rPr>
                <w:spacing w:val="-2"/>
              </w:rPr>
              <w:t xml:space="preserve"> </w:t>
            </w:r>
            <w:r>
              <w:t>основном</w:t>
            </w:r>
            <w:r>
              <w:rPr>
                <w:spacing w:val="-2"/>
              </w:rPr>
              <w:t xml:space="preserve"> </w:t>
            </w:r>
            <w:r>
              <w:t>на</w:t>
            </w:r>
            <w:r>
              <w:rPr>
                <w:spacing w:val="1"/>
              </w:rPr>
              <w:t xml:space="preserve"> </w:t>
            </w:r>
            <w:r>
              <w:t>реках</w:t>
            </w:r>
            <w:r>
              <w:rPr>
                <w:spacing w:val="-7"/>
              </w:rPr>
              <w:t xml:space="preserve"> </w:t>
            </w:r>
            <w:r>
              <w:t>и</w:t>
            </w:r>
            <w:r>
              <w:rPr>
                <w:spacing w:val="-4"/>
              </w:rPr>
              <w:t xml:space="preserve"> </w:t>
            </w:r>
            <w:r>
              <w:rPr>
                <w:spacing w:val="-2"/>
              </w:rPr>
              <w:t>водохранилищах;</w:t>
            </w:r>
          </w:p>
          <w:p w14:paraId="6B546480" w14:textId="77777777" w:rsidR="00997F6A" w:rsidRDefault="005C48BA">
            <w:pPr>
              <w:pStyle w:val="TableParagraph"/>
              <w:spacing w:line="237" w:lineRule="auto"/>
              <w:ind w:left="166" w:right="97"/>
              <w:jc w:val="both"/>
            </w:pPr>
            <w:r>
              <w:t xml:space="preserve">на водохранилищах при крутизне откосов более </w:t>
            </w:r>
            <w:r>
              <w:rPr>
                <w:spacing w:val="-4"/>
              </w:rPr>
              <w:t>15°;</w:t>
            </w:r>
          </w:p>
          <w:p w14:paraId="1FA06DBA" w14:textId="77777777" w:rsidR="00997F6A" w:rsidRDefault="005C48BA">
            <w:pPr>
              <w:pStyle w:val="TableParagraph"/>
              <w:ind w:left="166" w:right="96"/>
              <w:jc w:val="both"/>
            </w:pPr>
            <w:r>
              <w:t>на водохранилищах при стабильном уровне</w:t>
            </w:r>
            <w:r>
              <w:rPr>
                <w:spacing w:val="80"/>
              </w:rPr>
              <w:t xml:space="preserve"> </w:t>
            </w:r>
            <w:r>
              <w:rPr>
                <w:spacing w:val="-4"/>
              </w:rPr>
              <w:t>воды</w:t>
            </w:r>
          </w:p>
        </w:tc>
      </w:tr>
      <w:tr w:rsidR="00997F6A" w14:paraId="57971A3B" w14:textId="77777777">
        <w:trPr>
          <w:trHeight w:val="254"/>
        </w:trPr>
        <w:tc>
          <w:tcPr>
            <w:tcW w:w="9677" w:type="dxa"/>
            <w:gridSpan w:val="3"/>
          </w:tcPr>
          <w:p w14:paraId="16A51EB1" w14:textId="77777777" w:rsidR="00997F6A" w:rsidRDefault="005C48BA">
            <w:pPr>
              <w:pStyle w:val="TableParagraph"/>
              <w:spacing w:line="234" w:lineRule="exact"/>
              <w:ind w:left="110"/>
            </w:pPr>
            <w:r>
              <w:rPr>
                <w:spacing w:val="-2"/>
              </w:rPr>
              <w:t>Откосные:</w:t>
            </w:r>
          </w:p>
        </w:tc>
      </w:tr>
      <w:tr w:rsidR="00997F6A" w14:paraId="0A600FDC" w14:textId="77777777">
        <w:trPr>
          <w:trHeight w:val="503"/>
        </w:trPr>
        <w:tc>
          <w:tcPr>
            <w:tcW w:w="4763" w:type="dxa"/>
            <w:gridSpan w:val="2"/>
          </w:tcPr>
          <w:p w14:paraId="5AD63089" w14:textId="77777777" w:rsidR="00997F6A" w:rsidRDefault="005C48BA">
            <w:pPr>
              <w:pStyle w:val="TableParagraph"/>
              <w:tabs>
                <w:tab w:val="left" w:pos="1814"/>
                <w:tab w:val="left" w:pos="3273"/>
                <w:tab w:val="left" w:pos="4026"/>
              </w:tabs>
              <w:spacing w:line="243" w:lineRule="exact"/>
              <w:ind w:left="110"/>
            </w:pPr>
            <w:r>
              <w:rPr>
                <w:spacing w:val="-2"/>
              </w:rPr>
              <w:t>монолитные</w:t>
            </w:r>
            <w:r>
              <w:tab/>
            </w:r>
            <w:r>
              <w:rPr>
                <w:spacing w:val="-2"/>
              </w:rPr>
              <w:t>покрытия</w:t>
            </w:r>
            <w:r>
              <w:tab/>
            </w:r>
            <w:r>
              <w:rPr>
                <w:spacing w:val="-5"/>
              </w:rPr>
              <w:t>из</w:t>
            </w:r>
            <w:r>
              <w:tab/>
            </w:r>
            <w:r>
              <w:rPr>
                <w:spacing w:val="-2"/>
              </w:rPr>
              <w:t>бетона,</w:t>
            </w:r>
          </w:p>
          <w:p w14:paraId="6610CF35" w14:textId="77777777" w:rsidR="00997F6A" w:rsidRDefault="005C48BA">
            <w:pPr>
              <w:pStyle w:val="TableParagraph"/>
              <w:spacing w:line="241" w:lineRule="exact"/>
              <w:ind w:left="110"/>
            </w:pPr>
            <w:r>
              <w:t>асфальтобетона,</w:t>
            </w:r>
            <w:r>
              <w:rPr>
                <w:spacing w:val="-12"/>
              </w:rPr>
              <w:t xml:space="preserve"> </w:t>
            </w:r>
            <w:r>
              <w:rPr>
                <w:spacing w:val="-2"/>
              </w:rPr>
              <w:t>асфальта;</w:t>
            </w:r>
          </w:p>
        </w:tc>
        <w:tc>
          <w:tcPr>
            <w:tcW w:w="4914" w:type="dxa"/>
          </w:tcPr>
          <w:p w14:paraId="2DEA237C" w14:textId="77777777" w:rsidR="00997F6A" w:rsidRDefault="005C48BA">
            <w:pPr>
              <w:pStyle w:val="TableParagraph"/>
              <w:spacing w:line="244" w:lineRule="exact"/>
              <w:ind w:left="166"/>
            </w:pPr>
            <w:r>
              <w:t>на</w:t>
            </w:r>
            <w:r>
              <w:rPr>
                <w:spacing w:val="-6"/>
              </w:rPr>
              <w:t xml:space="preserve"> </w:t>
            </w:r>
            <w:r>
              <w:t>водохранилищах,</w:t>
            </w:r>
            <w:r>
              <w:rPr>
                <w:spacing w:val="-6"/>
              </w:rPr>
              <w:t xml:space="preserve"> </w:t>
            </w:r>
            <w:r>
              <w:t>реках,</w:t>
            </w:r>
            <w:r>
              <w:rPr>
                <w:spacing w:val="-1"/>
              </w:rPr>
              <w:t xml:space="preserve"> </w:t>
            </w:r>
            <w:r>
              <w:rPr>
                <w:spacing w:val="-2"/>
              </w:rPr>
              <w:t>откосах</w:t>
            </w:r>
          </w:p>
        </w:tc>
      </w:tr>
      <w:tr w:rsidR="00997F6A" w14:paraId="213A3B8A" w14:textId="77777777">
        <w:trPr>
          <w:trHeight w:val="758"/>
        </w:trPr>
        <w:tc>
          <w:tcPr>
            <w:tcW w:w="4763" w:type="dxa"/>
            <w:gridSpan w:val="2"/>
          </w:tcPr>
          <w:p w14:paraId="224D2D29" w14:textId="77777777" w:rsidR="00997F6A" w:rsidRDefault="005C48BA">
            <w:pPr>
              <w:pStyle w:val="TableParagraph"/>
              <w:spacing w:line="244" w:lineRule="exact"/>
              <w:ind w:left="110"/>
            </w:pPr>
            <w:r>
              <w:t>покрытия</w:t>
            </w:r>
            <w:r>
              <w:rPr>
                <w:spacing w:val="-6"/>
              </w:rPr>
              <w:t xml:space="preserve"> </w:t>
            </w:r>
            <w:r>
              <w:t>из</w:t>
            </w:r>
            <w:r>
              <w:rPr>
                <w:spacing w:val="-4"/>
              </w:rPr>
              <w:t xml:space="preserve"> </w:t>
            </w:r>
            <w:r>
              <w:t>сборных</w:t>
            </w:r>
            <w:r>
              <w:rPr>
                <w:spacing w:val="-7"/>
              </w:rPr>
              <w:t xml:space="preserve"> </w:t>
            </w:r>
            <w:r>
              <w:rPr>
                <w:spacing w:val="-4"/>
              </w:rPr>
              <w:t>плит;</w:t>
            </w:r>
          </w:p>
        </w:tc>
        <w:tc>
          <w:tcPr>
            <w:tcW w:w="4914" w:type="dxa"/>
          </w:tcPr>
          <w:p w14:paraId="05CA4741" w14:textId="77777777" w:rsidR="00997F6A" w:rsidRDefault="005C48BA">
            <w:pPr>
              <w:pStyle w:val="TableParagraph"/>
              <w:tabs>
                <w:tab w:val="left" w:pos="1610"/>
                <w:tab w:val="left" w:pos="2916"/>
                <w:tab w:val="left" w:pos="4456"/>
              </w:tabs>
              <w:spacing w:line="242" w:lineRule="auto"/>
              <w:ind w:left="166" w:right="96"/>
            </w:pPr>
            <w:r>
              <w:rPr>
                <w:spacing w:val="-2"/>
              </w:rPr>
              <w:t>подпорных</w:t>
            </w:r>
            <w:r>
              <w:tab/>
            </w:r>
            <w:r>
              <w:rPr>
                <w:spacing w:val="-2"/>
              </w:rPr>
              <w:t>земляных</w:t>
            </w:r>
            <w:r>
              <w:tab/>
            </w:r>
            <w:r>
              <w:rPr>
                <w:spacing w:val="-2"/>
              </w:rPr>
              <w:t>сооружений</w:t>
            </w:r>
            <w:r>
              <w:tab/>
            </w:r>
            <w:r>
              <w:rPr>
                <w:spacing w:val="-4"/>
              </w:rPr>
              <w:t xml:space="preserve">при </w:t>
            </w:r>
            <w:r>
              <w:t>достаточной</w:t>
            </w:r>
            <w:r>
              <w:rPr>
                <w:spacing w:val="52"/>
              </w:rPr>
              <w:t xml:space="preserve"> </w:t>
            </w:r>
            <w:r>
              <w:t>их</w:t>
            </w:r>
            <w:r>
              <w:rPr>
                <w:spacing w:val="51"/>
              </w:rPr>
              <w:t xml:space="preserve"> </w:t>
            </w:r>
            <w:r>
              <w:t>статической</w:t>
            </w:r>
            <w:r>
              <w:rPr>
                <w:spacing w:val="52"/>
              </w:rPr>
              <w:t xml:space="preserve"> </w:t>
            </w:r>
            <w:r>
              <w:t>устойчивости</w:t>
            </w:r>
            <w:r>
              <w:rPr>
                <w:spacing w:val="53"/>
              </w:rPr>
              <w:t xml:space="preserve"> </w:t>
            </w:r>
            <w:r>
              <w:rPr>
                <w:spacing w:val="-5"/>
              </w:rPr>
              <w:t>при</w:t>
            </w:r>
          </w:p>
          <w:p w14:paraId="3C1C356C" w14:textId="77777777" w:rsidR="00997F6A" w:rsidRDefault="005C48BA">
            <w:pPr>
              <w:pStyle w:val="TableParagraph"/>
              <w:spacing w:line="236" w:lineRule="exact"/>
              <w:ind w:left="166"/>
            </w:pPr>
            <w:r>
              <w:t>волнах</w:t>
            </w:r>
            <w:r>
              <w:rPr>
                <w:spacing w:val="1"/>
              </w:rPr>
              <w:t xml:space="preserve"> </w:t>
            </w:r>
            <w:r>
              <w:t>до</w:t>
            </w:r>
            <w:r>
              <w:rPr>
                <w:spacing w:val="-3"/>
              </w:rPr>
              <w:t xml:space="preserve"> </w:t>
            </w:r>
            <w:r>
              <w:t>2,5</w:t>
            </w:r>
            <w:r>
              <w:rPr>
                <w:spacing w:val="-3"/>
              </w:rPr>
              <w:t xml:space="preserve"> </w:t>
            </w:r>
            <w:r>
              <w:rPr>
                <w:spacing w:val="-10"/>
              </w:rPr>
              <w:t>м</w:t>
            </w:r>
          </w:p>
        </w:tc>
      </w:tr>
      <w:tr w:rsidR="00997F6A" w14:paraId="42B537A0" w14:textId="77777777">
        <w:trPr>
          <w:trHeight w:val="757"/>
        </w:trPr>
        <w:tc>
          <w:tcPr>
            <w:tcW w:w="4763" w:type="dxa"/>
            <w:gridSpan w:val="2"/>
          </w:tcPr>
          <w:p w14:paraId="520AE5AA" w14:textId="77777777" w:rsidR="00997F6A" w:rsidRDefault="005C48BA">
            <w:pPr>
              <w:pStyle w:val="TableParagraph"/>
              <w:spacing w:line="242" w:lineRule="auto"/>
              <w:ind w:left="110"/>
            </w:pPr>
            <w:r>
              <w:t>покрытия</w:t>
            </w:r>
            <w:r>
              <w:rPr>
                <w:spacing w:val="-7"/>
              </w:rPr>
              <w:t xml:space="preserve"> </w:t>
            </w:r>
            <w:r>
              <w:t>из</w:t>
            </w:r>
            <w:r>
              <w:rPr>
                <w:spacing w:val="-7"/>
              </w:rPr>
              <w:t xml:space="preserve"> </w:t>
            </w:r>
            <w:r>
              <w:t>гибких</w:t>
            </w:r>
            <w:r>
              <w:rPr>
                <w:spacing w:val="-6"/>
              </w:rPr>
              <w:t xml:space="preserve"> </w:t>
            </w:r>
            <w:r>
              <w:t>тюфяков</w:t>
            </w:r>
            <w:r>
              <w:rPr>
                <w:spacing w:val="-5"/>
              </w:rPr>
              <w:t xml:space="preserve"> </w:t>
            </w:r>
            <w:r>
              <w:t>и</w:t>
            </w:r>
            <w:r>
              <w:rPr>
                <w:spacing w:val="-9"/>
              </w:rPr>
              <w:t xml:space="preserve"> </w:t>
            </w:r>
            <w:r>
              <w:t>сетчатых</w:t>
            </w:r>
            <w:r>
              <w:rPr>
                <w:spacing w:val="-6"/>
              </w:rPr>
              <w:t xml:space="preserve"> </w:t>
            </w:r>
            <w:r>
              <w:t>блоков, заполненных камнем;</w:t>
            </w:r>
          </w:p>
        </w:tc>
        <w:tc>
          <w:tcPr>
            <w:tcW w:w="4914" w:type="dxa"/>
          </w:tcPr>
          <w:p w14:paraId="07197E02" w14:textId="77777777" w:rsidR="00997F6A" w:rsidRDefault="005C48BA">
            <w:pPr>
              <w:pStyle w:val="TableParagraph"/>
              <w:spacing w:line="244" w:lineRule="exact"/>
              <w:ind w:left="166"/>
            </w:pPr>
            <w:r>
              <w:t>на</w:t>
            </w:r>
            <w:r>
              <w:rPr>
                <w:spacing w:val="78"/>
              </w:rPr>
              <w:t xml:space="preserve"> </w:t>
            </w:r>
            <w:r>
              <w:t>водохранилищах,</w:t>
            </w:r>
            <w:r>
              <w:rPr>
                <w:spacing w:val="78"/>
              </w:rPr>
              <w:t xml:space="preserve"> </w:t>
            </w:r>
            <w:r>
              <w:t>реках,</w:t>
            </w:r>
            <w:r>
              <w:rPr>
                <w:spacing w:val="79"/>
              </w:rPr>
              <w:t xml:space="preserve"> </w:t>
            </w:r>
            <w:r>
              <w:t>откосах</w:t>
            </w:r>
            <w:r>
              <w:rPr>
                <w:spacing w:val="77"/>
              </w:rPr>
              <w:t xml:space="preserve"> </w:t>
            </w:r>
            <w:r>
              <w:rPr>
                <w:spacing w:val="-2"/>
              </w:rPr>
              <w:t>земляных</w:t>
            </w:r>
          </w:p>
          <w:p w14:paraId="7803BEA2" w14:textId="77777777" w:rsidR="00997F6A" w:rsidRDefault="005C48BA">
            <w:pPr>
              <w:pStyle w:val="TableParagraph"/>
              <w:spacing w:line="250" w:lineRule="atLeast"/>
              <w:ind w:left="166"/>
            </w:pPr>
            <w:r>
              <w:t>сооружений</w:t>
            </w:r>
            <w:r>
              <w:rPr>
                <w:spacing w:val="28"/>
              </w:rPr>
              <w:t xml:space="preserve"> </w:t>
            </w:r>
            <w:r>
              <w:t>(при</w:t>
            </w:r>
            <w:r>
              <w:rPr>
                <w:spacing w:val="25"/>
              </w:rPr>
              <w:t xml:space="preserve"> </w:t>
            </w:r>
            <w:r>
              <w:t>пологих</w:t>
            </w:r>
            <w:r>
              <w:rPr>
                <w:spacing w:val="27"/>
              </w:rPr>
              <w:t xml:space="preserve"> </w:t>
            </w:r>
            <w:r>
              <w:t>откосах</w:t>
            </w:r>
            <w:r>
              <w:rPr>
                <w:spacing w:val="27"/>
              </w:rPr>
              <w:t xml:space="preserve"> </w:t>
            </w:r>
            <w:r>
              <w:t>и</w:t>
            </w:r>
            <w:r>
              <w:rPr>
                <w:spacing w:val="28"/>
              </w:rPr>
              <w:t xml:space="preserve"> </w:t>
            </w:r>
            <w:r>
              <w:t>невысоких волнах - менее 0,5 - 0,6 м)</w:t>
            </w:r>
          </w:p>
        </w:tc>
      </w:tr>
      <w:tr w:rsidR="00997F6A" w14:paraId="31797CC6" w14:textId="77777777">
        <w:trPr>
          <w:trHeight w:val="508"/>
        </w:trPr>
        <w:tc>
          <w:tcPr>
            <w:tcW w:w="4763" w:type="dxa"/>
            <w:gridSpan w:val="2"/>
          </w:tcPr>
          <w:p w14:paraId="3D23C8D2" w14:textId="77777777" w:rsidR="00997F6A" w:rsidRDefault="005C48BA">
            <w:pPr>
              <w:pStyle w:val="TableParagraph"/>
              <w:tabs>
                <w:tab w:val="left" w:pos="1242"/>
                <w:tab w:val="left" w:pos="1674"/>
                <w:tab w:val="left" w:pos="3282"/>
                <w:tab w:val="left" w:pos="4592"/>
              </w:tabs>
              <w:spacing w:line="250" w:lineRule="exact"/>
              <w:ind w:left="110" w:right="40"/>
            </w:pPr>
            <w:r>
              <w:rPr>
                <w:spacing w:val="-2"/>
              </w:rPr>
              <w:t>покрытия</w:t>
            </w:r>
            <w:r>
              <w:tab/>
            </w:r>
            <w:r>
              <w:rPr>
                <w:spacing w:val="-6"/>
              </w:rPr>
              <w:t>из</w:t>
            </w:r>
            <w:r>
              <w:tab/>
            </w:r>
            <w:r>
              <w:rPr>
                <w:spacing w:val="-2"/>
              </w:rPr>
              <w:t>синтетических</w:t>
            </w:r>
            <w:r>
              <w:tab/>
            </w:r>
            <w:r>
              <w:rPr>
                <w:spacing w:val="-2"/>
              </w:rPr>
              <w:t>материалов</w:t>
            </w:r>
            <w:r>
              <w:tab/>
            </w:r>
            <w:r>
              <w:rPr>
                <w:spacing w:val="-10"/>
              </w:rPr>
              <w:t xml:space="preserve">и </w:t>
            </w:r>
            <w:r>
              <w:t>вторичного сырья</w:t>
            </w:r>
          </w:p>
        </w:tc>
        <w:tc>
          <w:tcPr>
            <w:tcW w:w="4914" w:type="dxa"/>
          </w:tcPr>
          <w:p w14:paraId="20DBF602" w14:textId="77777777" w:rsidR="00997F6A" w:rsidRDefault="005C48BA">
            <w:pPr>
              <w:pStyle w:val="TableParagraph"/>
              <w:spacing w:line="249" w:lineRule="exact"/>
              <w:ind w:left="166"/>
            </w:pPr>
            <w:r>
              <w:rPr>
                <w:spacing w:val="-2"/>
              </w:rPr>
              <w:t>-</w:t>
            </w:r>
            <w:r>
              <w:rPr>
                <w:spacing w:val="-5"/>
              </w:rPr>
              <w:t>"-</w:t>
            </w:r>
          </w:p>
        </w:tc>
      </w:tr>
      <w:tr w:rsidR="00997F6A" w14:paraId="55B0AB17" w14:textId="77777777">
        <w:trPr>
          <w:trHeight w:val="254"/>
        </w:trPr>
        <w:tc>
          <w:tcPr>
            <w:tcW w:w="9677" w:type="dxa"/>
            <w:gridSpan w:val="3"/>
          </w:tcPr>
          <w:p w14:paraId="1CB48DCD" w14:textId="77777777" w:rsidR="00997F6A" w:rsidRDefault="005C48BA">
            <w:pPr>
              <w:pStyle w:val="TableParagraph"/>
              <w:spacing w:line="234" w:lineRule="exact"/>
              <w:ind w:left="110"/>
            </w:pPr>
            <w:proofErr w:type="spellStart"/>
            <w:r>
              <w:rPr>
                <w:spacing w:val="-2"/>
              </w:rPr>
              <w:t>Волногасящие</w:t>
            </w:r>
            <w:proofErr w:type="spellEnd"/>
          </w:p>
        </w:tc>
      </w:tr>
      <w:tr w:rsidR="00997F6A" w14:paraId="27509A37" w14:textId="77777777">
        <w:trPr>
          <w:trHeight w:val="757"/>
        </w:trPr>
        <w:tc>
          <w:tcPr>
            <w:tcW w:w="4763" w:type="dxa"/>
            <w:gridSpan w:val="2"/>
          </w:tcPr>
          <w:p w14:paraId="75A08557" w14:textId="77777777" w:rsidR="00997F6A" w:rsidRDefault="005C48BA">
            <w:pPr>
              <w:pStyle w:val="TableParagraph"/>
              <w:spacing w:line="244" w:lineRule="exact"/>
              <w:ind w:left="110"/>
            </w:pPr>
            <w:r>
              <w:t>Вдольбереговые</w:t>
            </w:r>
            <w:r>
              <w:rPr>
                <w:spacing w:val="67"/>
              </w:rPr>
              <w:t xml:space="preserve"> </w:t>
            </w:r>
            <w:r>
              <w:t>(проницаемые</w:t>
            </w:r>
            <w:r>
              <w:rPr>
                <w:spacing w:val="75"/>
              </w:rPr>
              <w:t xml:space="preserve"> </w:t>
            </w:r>
            <w:r>
              <w:t>сооружения</w:t>
            </w:r>
            <w:r>
              <w:rPr>
                <w:spacing w:val="76"/>
              </w:rPr>
              <w:t xml:space="preserve"> </w:t>
            </w:r>
            <w:r>
              <w:rPr>
                <w:spacing w:val="-10"/>
              </w:rPr>
              <w:t>с</w:t>
            </w:r>
          </w:p>
          <w:p w14:paraId="2A2861B4" w14:textId="77777777" w:rsidR="00997F6A" w:rsidRDefault="005C48BA">
            <w:pPr>
              <w:pStyle w:val="TableParagraph"/>
              <w:spacing w:line="250" w:lineRule="exact"/>
              <w:ind w:left="110"/>
            </w:pPr>
            <w:r>
              <w:t>пористой</w:t>
            </w:r>
            <w:r>
              <w:rPr>
                <w:spacing w:val="40"/>
              </w:rPr>
              <w:t xml:space="preserve"> </w:t>
            </w:r>
            <w:r>
              <w:t>напорной</w:t>
            </w:r>
            <w:r>
              <w:rPr>
                <w:spacing w:val="40"/>
              </w:rPr>
              <w:t xml:space="preserve"> </w:t>
            </w:r>
            <w:r>
              <w:t>гранью</w:t>
            </w:r>
            <w:r>
              <w:rPr>
                <w:spacing w:val="40"/>
              </w:rPr>
              <w:t xml:space="preserve"> </w:t>
            </w:r>
            <w:r>
              <w:t>и</w:t>
            </w:r>
            <w:r>
              <w:rPr>
                <w:spacing w:val="40"/>
              </w:rPr>
              <w:t xml:space="preserve"> </w:t>
            </w:r>
            <w:proofErr w:type="spellStart"/>
            <w:r>
              <w:t>волногасящими</w:t>
            </w:r>
            <w:proofErr w:type="spellEnd"/>
            <w:r>
              <w:t xml:space="preserve"> </w:t>
            </w:r>
            <w:r>
              <w:rPr>
                <w:spacing w:val="-2"/>
              </w:rPr>
              <w:t>камерами)</w:t>
            </w:r>
          </w:p>
        </w:tc>
        <w:tc>
          <w:tcPr>
            <w:tcW w:w="4914" w:type="dxa"/>
          </w:tcPr>
          <w:p w14:paraId="6A38FD0C" w14:textId="77777777" w:rsidR="00997F6A" w:rsidRDefault="005C48BA">
            <w:pPr>
              <w:pStyle w:val="TableParagraph"/>
              <w:spacing w:line="244" w:lineRule="exact"/>
              <w:ind w:left="89"/>
            </w:pPr>
            <w:r>
              <w:t>на</w:t>
            </w:r>
            <w:r>
              <w:rPr>
                <w:spacing w:val="1"/>
              </w:rPr>
              <w:t xml:space="preserve"> </w:t>
            </w:r>
            <w:r>
              <w:rPr>
                <w:spacing w:val="-2"/>
              </w:rPr>
              <w:t>водохранилищах</w:t>
            </w:r>
          </w:p>
        </w:tc>
      </w:tr>
      <w:tr w:rsidR="00997F6A" w14:paraId="564970D8" w14:textId="77777777">
        <w:trPr>
          <w:trHeight w:val="253"/>
        </w:trPr>
        <w:tc>
          <w:tcPr>
            <w:tcW w:w="9677" w:type="dxa"/>
            <w:gridSpan w:val="3"/>
          </w:tcPr>
          <w:p w14:paraId="5A38F630" w14:textId="77777777" w:rsidR="00997F6A" w:rsidRDefault="005C48BA">
            <w:pPr>
              <w:pStyle w:val="TableParagraph"/>
              <w:spacing w:line="234" w:lineRule="exact"/>
              <w:ind w:left="110"/>
            </w:pPr>
            <w:r>
              <w:rPr>
                <w:spacing w:val="-2"/>
              </w:rPr>
              <w:t>Откосные:</w:t>
            </w:r>
          </w:p>
        </w:tc>
      </w:tr>
      <w:tr w:rsidR="00997F6A" w14:paraId="2D73CAEF" w14:textId="77777777">
        <w:trPr>
          <w:trHeight w:val="758"/>
        </w:trPr>
        <w:tc>
          <w:tcPr>
            <w:tcW w:w="4763" w:type="dxa"/>
            <w:gridSpan w:val="2"/>
          </w:tcPr>
          <w:p w14:paraId="5A7AED67" w14:textId="77777777" w:rsidR="00997F6A" w:rsidRDefault="005C48BA">
            <w:pPr>
              <w:pStyle w:val="TableParagraph"/>
              <w:spacing w:line="244" w:lineRule="exact"/>
              <w:ind w:left="110"/>
            </w:pPr>
            <w:r>
              <w:t>наброска</w:t>
            </w:r>
            <w:r>
              <w:rPr>
                <w:spacing w:val="1"/>
              </w:rPr>
              <w:t xml:space="preserve"> </w:t>
            </w:r>
            <w:r>
              <w:t>из</w:t>
            </w:r>
            <w:r>
              <w:rPr>
                <w:spacing w:val="-7"/>
              </w:rPr>
              <w:t xml:space="preserve"> </w:t>
            </w:r>
            <w:r>
              <w:rPr>
                <w:spacing w:val="-2"/>
              </w:rPr>
              <w:t>камня;</w:t>
            </w:r>
          </w:p>
        </w:tc>
        <w:tc>
          <w:tcPr>
            <w:tcW w:w="4914" w:type="dxa"/>
          </w:tcPr>
          <w:p w14:paraId="38F26794" w14:textId="77777777" w:rsidR="00997F6A" w:rsidRDefault="005C48BA">
            <w:pPr>
              <w:pStyle w:val="TableParagraph"/>
              <w:spacing w:line="244" w:lineRule="exact"/>
              <w:ind w:left="89"/>
            </w:pPr>
            <w:r>
              <w:t>на</w:t>
            </w:r>
            <w:r>
              <w:rPr>
                <w:spacing w:val="66"/>
                <w:w w:val="150"/>
              </w:rPr>
              <w:t xml:space="preserve"> </w:t>
            </w:r>
            <w:r>
              <w:t>водохранилищах,</w:t>
            </w:r>
            <w:r>
              <w:rPr>
                <w:spacing w:val="70"/>
                <w:w w:val="150"/>
              </w:rPr>
              <w:t xml:space="preserve"> </w:t>
            </w:r>
            <w:r>
              <w:t>реках,</w:t>
            </w:r>
            <w:r>
              <w:rPr>
                <w:spacing w:val="69"/>
                <w:w w:val="150"/>
              </w:rPr>
              <w:t xml:space="preserve"> </w:t>
            </w:r>
            <w:r>
              <w:t>откосах</w:t>
            </w:r>
            <w:r>
              <w:rPr>
                <w:spacing w:val="69"/>
                <w:w w:val="150"/>
              </w:rPr>
              <w:t xml:space="preserve"> </w:t>
            </w:r>
            <w:r>
              <w:rPr>
                <w:spacing w:val="-2"/>
              </w:rPr>
              <w:t>земляных</w:t>
            </w:r>
          </w:p>
          <w:p w14:paraId="467C6677" w14:textId="77777777" w:rsidR="00997F6A" w:rsidRDefault="005C48BA">
            <w:pPr>
              <w:pStyle w:val="TableParagraph"/>
              <w:tabs>
                <w:tab w:val="left" w:pos="1452"/>
                <w:tab w:val="left" w:pos="2023"/>
                <w:tab w:val="left" w:pos="3285"/>
              </w:tabs>
              <w:spacing w:line="250" w:lineRule="exact"/>
              <w:ind w:left="89" w:right="104"/>
            </w:pPr>
            <w:r>
              <w:rPr>
                <w:spacing w:val="-2"/>
              </w:rPr>
              <w:t>сооружений</w:t>
            </w:r>
            <w:r>
              <w:tab/>
            </w:r>
            <w:r>
              <w:rPr>
                <w:spacing w:val="-4"/>
              </w:rPr>
              <w:t>при</w:t>
            </w:r>
            <w:r>
              <w:tab/>
            </w:r>
            <w:r>
              <w:rPr>
                <w:spacing w:val="-2"/>
              </w:rPr>
              <w:t>отсутствии</w:t>
            </w:r>
            <w:r>
              <w:tab/>
            </w:r>
            <w:r>
              <w:rPr>
                <w:spacing w:val="-2"/>
              </w:rPr>
              <w:t>рекреационного использования</w:t>
            </w:r>
          </w:p>
        </w:tc>
      </w:tr>
      <w:tr w:rsidR="00997F6A" w14:paraId="725F8BA8" w14:textId="77777777">
        <w:trPr>
          <w:trHeight w:val="503"/>
        </w:trPr>
        <w:tc>
          <w:tcPr>
            <w:tcW w:w="4763" w:type="dxa"/>
            <w:gridSpan w:val="2"/>
          </w:tcPr>
          <w:p w14:paraId="4E3CF549" w14:textId="77777777" w:rsidR="00997F6A" w:rsidRDefault="005C48BA">
            <w:pPr>
              <w:pStyle w:val="TableParagraph"/>
              <w:spacing w:line="244" w:lineRule="exact"/>
              <w:ind w:left="110"/>
            </w:pPr>
            <w:r>
              <w:t>наброска или</w:t>
            </w:r>
            <w:r>
              <w:rPr>
                <w:spacing w:val="-1"/>
              </w:rPr>
              <w:t xml:space="preserve"> </w:t>
            </w:r>
            <w:r>
              <w:t>укладка</w:t>
            </w:r>
            <w:r>
              <w:rPr>
                <w:spacing w:val="-5"/>
              </w:rPr>
              <w:t xml:space="preserve"> </w:t>
            </w:r>
            <w:r>
              <w:t>из</w:t>
            </w:r>
            <w:r>
              <w:rPr>
                <w:spacing w:val="-7"/>
              </w:rPr>
              <w:t xml:space="preserve"> </w:t>
            </w:r>
            <w:r>
              <w:t>фасонных</w:t>
            </w:r>
            <w:r>
              <w:rPr>
                <w:spacing w:val="-7"/>
              </w:rPr>
              <w:t xml:space="preserve"> </w:t>
            </w:r>
            <w:r>
              <w:rPr>
                <w:spacing w:val="-2"/>
              </w:rPr>
              <w:t>блоков;</w:t>
            </w:r>
          </w:p>
        </w:tc>
        <w:tc>
          <w:tcPr>
            <w:tcW w:w="4914" w:type="dxa"/>
          </w:tcPr>
          <w:p w14:paraId="139ACFC8" w14:textId="77777777" w:rsidR="00997F6A" w:rsidRDefault="005C48BA">
            <w:pPr>
              <w:pStyle w:val="TableParagraph"/>
              <w:tabs>
                <w:tab w:val="left" w:pos="809"/>
                <w:tab w:val="left" w:pos="2906"/>
                <w:tab w:val="left" w:pos="3760"/>
              </w:tabs>
              <w:spacing w:line="244" w:lineRule="exact"/>
              <w:ind w:left="89"/>
            </w:pPr>
            <w:r>
              <w:rPr>
                <w:spacing w:val="-5"/>
              </w:rPr>
              <w:t>на</w:t>
            </w:r>
            <w:r>
              <w:tab/>
            </w:r>
            <w:r>
              <w:rPr>
                <w:spacing w:val="-2"/>
              </w:rPr>
              <w:t>водохранилищах</w:t>
            </w:r>
            <w:r>
              <w:tab/>
            </w:r>
            <w:r>
              <w:rPr>
                <w:spacing w:val="-5"/>
              </w:rPr>
              <w:t>при</w:t>
            </w:r>
            <w:r>
              <w:tab/>
            </w:r>
            <w:r>
              <w:rPr>
                <w:spacing w:val="-2"/>
              </w:rPr>
              <w:t>отсутствии</w:t>
            </w:r>
          </w:p>
          <w:p w14:paraId="3521F277" w14:textId="77777777" w:rsidR="00997F6A" w:rsidRDefault="005C48BA">
            <w:pPr>
              <w:pStyle w:val="TableParagraph"/>
              <w:spacing w:before="1" w:line="238" w:lineRule="exact"/>
              <w:ind w:left="89"/>
            </w:pPr>
            <w:r>
              <w:rPr>
                <w:spacing w:val="-2"/>
              </w:rPr>
              <w:t>рекреационного</w:t>
            </w:r>
            <w:r>
              <w:rPr>
                <w:spacing w:val="14"/>
              </w:rPr>
              <w:t xml:space="preserve"> </w:t>
            </w:r>
            <w:r>
              <w:rPr>
                <w:spacing w:val="-2"/>
              </w:rPr>
              <w:t>использования</w:t>
            </w:r>
          </w:p>
        </w:tc>
      </w:tr>
      <w:tr w:rsidR="00997F6A" w14:paraId="1E06573C" w14:textId="77777777">
        <w:trPr>
          <w:trHeight w:val="1026"/>
        </w:trPr>
        <w:tc>
          <w:tcPr>
            <w:tcW w:w="4763" w:type="dxa"/>
            <w:gridSpan w:val="2"/>
          </w:tcPr>
          <w:p w14:paraId="567D905C" w14:textId="77777777" w:rsidR="00997F6A" w:rsidRDefault="005C48BA">
            <w:pPr>
              <w:pStyle w:val="TableParagraph"/>
              <w:spacing w:line="249" w:lineRule="exact"/>
              <w:ind w:left="110"/>
            </w:pPr>
            <w:r>
              <w:t>искусственные</w:t>
            </w:r>
            <w:r>
              <w:rPr>
                <w:spacing w:val="-11"/>
              </w:rPr>
              <w:t xml:space="preserve"> </w:t>
            </w:r>
            <w:r>
              <w:t>свободные</w:t>
            </w:r>
            <w:r>
              <w:rPr>
                <w:spacing w:val="-11"/>
              </w:rPr>
              <w:t xml:space="preserve"> </w:t>
            </w:r>
            <w:r>
              <w:rPr>
                <w:spacing w:val="-4"/>
              </w:rPr>
              <w:t>пляжи</w:t>
            </w:r>
          </w:p>
        </w:tc>
        <w:tc>
          <w:tcPr>
            <w:tcW w:w="4914" w:type="dxa"/>
          </w:tcPr>
          <w:p w14:paraId="2A17FBA8" w14:textId="77777777" w:rsidR="00997F6A" w:rsidRDefault="005C48BA">
            <w:pPr>
              <w:pStyle w:val="TableParagraph"/>
              <w:ind w:left="89" w:right="102"/>
              <w:jc w:val="both"/>
            </w:pPr>
            <w:r>
              <w:t>на водохранилищах при пологих откосах (менее 10°) в условиях слабовыраженных вдольбереговых</w:t>
            </w:r>
            <w:r>
              <w:rPr>
                <w:spacing w:val="56"/>
              </w:rPr>
              <w:t xml:space="preserve">   </w:t>
            </w:r>
            <w:r>
              <w:t>перемещений</w:t>
            </w:r>
            <w:r>
              <w:rPr>
                <w:spacing w:val="58"/>
              </w:rPr>
              <w:t xml:space="preserve">   </w:t>
            </w:r>
            <w:r>
              <w:t>наносов</w:t>
            </w:r>
            <w:r>
              <w:rPr>
                <w:spacing w:val="57"/>
              </w:rPr>
              <w:t xml:space="preserve">   </w:t>
            </w:r>
            <w:r>
              <w:rPr>
                <w:spacing w:val="-10"/>
              </w:rPr>
              <w:t>и</w:t>
            </w:r>
          </w:p>
          <w:p w14:paraId="751E1486" w14:textId="77777777" w:rsidR="00997F6A" w:rsidRDefault="005C48BA">
            <w:pPr>
              <w:pStyle w:val="TableParagraph"/>
              <w:spacing w:line="252" w:lineRule="exact"/>
              <w:ind w:left="89"/>
              <w:jc w:val="both"/>
            </w:pPr>
            <w:r>
              <w:t>стабильном</w:t>
            </w:r>
            <w:r>
              <w:rPr>
                <w:spacing w:val="-8"/>
              </w:rPr>
              <w:t xml:space="preserve"> </w:t>
            </w:r>
            <w:r>
              <w:t>уровне</w:t>
            </w:r>
            <w:r>
              <w:rPr>
                <w:spacing w:val="-12"/>
              </w:rPr>
              <w:t xml:space="preserve"> </w:t>
            </w:r>
            <w:r>
              <w:rPr>
                <w:spacing w:val="-4"/>
              </w:rPr>
              <w:t>воды</w:t>
            </w:r>
          </w:p>
        </w:tc>
      </w:tr>
      <w:tr w:rsidR="00997F6A" w14:paraId="5902F698" w14:textId="77777777">
        <w:trPr>
          <w:trHeight w:val="253"/>
        </w:trPr>
        <w:tc>
          <w:tcPr>
            <w:tcW w:w="9677" w:type="dxa"/>
            <w:gridSpan w:val="3"/>
          </w:tcPr>
          <w:p w14:paraId="744D6AB1" w14:textId="77777777" w:rsidR="00997F6A" w:rsidRDefault="005C48BA">
            <w:pPr>
              <w:pStyle w:val="TableParagraph"/>
              <w:spacing w:line="234" w:lineRule="exact"/>
              <w:ind w:left="110"/>
            </w:pPr>
            <w:proofErr w:type="spellStart"/>
            <w:r>
              <w:rPr>
                <w:spacing w:val="-2"/>
              </w:rPr>
              <w:t>Пляжеудерживающие</w:t>
            </w:r>
            <w:proofErr w:type="spellEnd"/>
          </w:p>
        </w:tc>
      </w:tr>
      <w:tr w:rsidR="00997F6A" w14:paraId="5FFF9B4A" w14:textId="77777777">
        <w:trPr>
          <w:trHeight w:val="249"/>
        </w:trPr>
        <w:tc>
          <w:tcPr>
            <w:tcW w:w="9677" w:type="dxa"/>
            <w:gridSpan w:val="3"/>
          </w:tcPr>
          <w:p w14:paraId="61BB0D71" w14:textId="77777777" w:rsidR="00997F6A" w:rsidRDefault="005C48BA">
            <w:pPr>
              <w:pStyle w:val="TableParagraph"/>
              <w:spacing w:line="229" w:lineRule="exact"/>
              <w:ind w:left="110"/>
            </w:pPr>
            <w:r>
              <w:rPr>
                <w:spacing w:val="-2"/>
              </w:rPr>
              <w:t>Вдольбереговые:</w:t>
            </w:r>
          </w:p>
        </w:tc>
      </w:tr>
      <w:tr w:rsidR="00997F6A" w14:paraId="22AD47EE" w14:textId="77777777">
        <w:trPr>
          <w:trHeight w:val="1026"/>
        </w:trPr>
        <w:tc>
          <w:tcPr>
            <w:tcW w:w="4763" w:type="dxa"/>
            <w:gridSpan w:val="2"/>
          </w:tcPr>
          <w:p w14:paraId="6BF54DA8" w14:textId="77777777" w:rsidR="00997F6A" w:rsidRDefault="005C48BA">
            <w:pPr>
              <w:pStyle w:val="TableParagraph"/>
              <w:tabs>
                <w:tab w:val="left" w:pos="1397"/>
                <w:tab w:val="left" w:pos="2395"/>
                <w:tab w:val="left" w:pos="2822"/>
                <w:tab w:val="left" w:pos="3734"/>
              </w:tabs>
              <w:spacing w:line="237" w:lineRule="auto"/>
              <w:ind w:left="110" w:right="109"/>
            </w:pPr>
            <w:r>
              <w:rPr>
                <w:spacing w:val="-2"/>
              </w:rPr>
              <w:t>Подводные</w:t>
            </w:r>
            <w:r>
              <w:tab/>
            </w:r>
            <w:r>
              <w:rPr>
                <w:spacing w:val="-2"/>
              </w:rPr>
              <w:t>банкеты</w:t>
            </w:r>
            <w:r>
              <w:tab/>
            </w:r>
            <w:r>
              <w:rPr>
                <w:spacing w:val="-6"/>
              </w:rPr>
              <w:t>из</w:t>
            </w:r>
            <w:r>
              <w:tab/>
            </w:r>
            <w:r>
              <w:rPr>
                <w:spacing w:val="-2"/>
              </w:rPr>
              <w:t>бетона,</w:t>
            </w:r>
            <w:r>
              <w:tab/>
            </w:r>
            <w:r>
              <w:rPr>
                <w:spacing w:val="-2"/>
              </w:rPr>
              <w:t xml:space="preserve">бетонных </w:t>
            </w:r>
            <w:r>
              <w:t>блоков, камня;</w:t>
            </w:r>
          </w:p>
          <w:p w14:paraId="3CB115D3" w14:textId="77777777" w:rsidR="00997F6A" w:rsidRDefault="005C48BA">
            <w:pPr>
              <w:pStyle w:val="TableParagraph"/>
              <w:spacing w:line="254" w:lineRule="exact"/>
              <w:ind w:left="110"/>
            </w:pPr>
            <w:r>
              <w:t>загрузка</w:t>
            </w:r>
            <w:r>
              <w:rPr>
                <w:spacing w:val="80"/>
              </w:rPr>
              <w:t xml:space="preserve"> </w:t>
            </w:r>
            <w:r>
              <w:t>инертными</w:t>
            </w:r>
            <w:r>
              <w:rPr>
                <w:spacing w:val="80"/>
              </w:rPr>
              <w:t xml:space="preserve"> </w:t>
            </w:r>
            <w:r>
              <w:t>на</w:t>
            </w:r>
            <w:r>
              <w:rPr>
                <w:spacing w:val="80"/>
              </w:rPr>
              <w:t xml:space="preserve"> </w:t>
            </w:r>
            <w:r>
              <w:t>локальных</w:t>
            </w:r>
            <w:r>
              <w:rPr>
                <w:spacing w:val="80"/>
              </w:rPr>
              <w:t xml:space="preserve"> </w:t>
            </w:r>
            <w:r>
              <w:t xml:space="preserve">участках (каменные банкеты, песчаные </w:t>
            </w:r>
            <w:proofErr w:type="spellStart"/>
            <w:r>
              <w:t>примывы</w:t>
            </w:r>
            <w:proofErr w:type="spellEnd"/>
            <w:r>
              <w:t xml:space="preserve"> и др.)</w:t>
            </w:r>
          </w:p>
        </w:tc>
        <w:tc>
          <w:tcPr>
            <w:tcW w:w="4914" w:type="dxa"/>
          </w:tcPr>
          <w:p w14:paraId="709F19CA" w14:textId="77777777" w:rsidR="00997F6A" w:rsidRDefault="005C48BA">
            <w:pPr>
              <w:pStyle w:val="TableParagraph"/>
              <w:ind w:left="89" w:right="101"/>
              <w:jc w:val="both"/>
            </w:pPr>
            <w:r>
              <w:t>на водохранилищах при небольшом волнении</w:t>
            </w:r>
            <w:r>
              <w:rPr>
                <w:spacing w:val="80"/>
              </w:rPr>
              <w:t xml:space="preserve"> </w:t>
            </w:r>
            <w:r>
              <w:t>для закрепления пляжа на водохранилищах при относительно пологих откосах</w:t>
            </w:r>
          </w:p>
        </w:tc>
      </w:tr>
      <w:tr w:rsidR="00997F6A" w14:paraId="713A826C" w14:textId="77777777">
        <w:trPr>
          <w:trHeight w:val="762"/>
        </w:trPr>
        <w:tc>
          <w:tcPr>
            <w:tcW w:w="4763" w:type="dxa"/>
            <w:gridSpan w:val="2"/>
          </w:tcPr>
          <w:p w14:paraId="6CAD3E83" w14:textId="77777777" w:rsidR="00997F6A" w:rsidRDefault="005C48BA">
            <w:pPr>
              <w:pStyle w:val="TableParagraph"/>
              <w:spacing w:line="237" w:lineRule="auto"/>
              <w:ind w:left="110"/>
            </w:pPr>
            <w:r>
              <w:t>Поперечные</w:t>
            </w:r>
            <w:r>
              <w:rPr>
                <w:spacing w:val="80"/>
              </w:rPr>
              <w:t xml:space="preserve"> </w:t>
            </w:r>
            <w:r>
              <w:t>молы,</w:t>
            </w:r>
            <w:r>
              <w:rPr>
                <w:spacing w:val="80"/>
              </w:rPr>
              <w:t xml:space="preserve"> </w:t>
            </w:r>
            <w:r>
              <w:t>шпоры</w:t>
            </w:r>
            <w:r>
              <w:rPr>
                <w:spacing w:val="80"/>
              </w:rPr>
              <w:t xml:space="preserve"> </w:t>
            </w:r>
            <w:r>
              <w:t>(гравитационные, свайные и др.)</w:t>
            </w:r>
          </w:p>
        </w:tc>
        <w:tc>
          <w:tcPr>
            <w:tcW w:w="4914" w:type="dxa"/>
          </w:tcPr>
          <w:p w14:paraId="4D442B9D" w14:textId="77777777" w:rsidR="00997F6A" w:rsidRDefault="005C48BA">
            <w:pPr>
              <w:pStyle w:val="TableParagraph"/>
              <w:tabs>
                <w:tab w:val="left" w:pos="1510"/>
                <w:tab w:val="left" w:pos="2359"/>
                <w:tab w:val="left" w:pos="3022"/>
                <w:tab w:val="left" w:pos="3079"/>
                <w:tab w:val="left" w:pos="3381"/>
                <w:tab w:val="left" w:pos="3626"/>
              </w:tabs>
              <w:spacing w:line="237" w:lineRule="auto"/>
              <w:ind w:left="89" w:right="101"/>
            </w:pPr>
            <w:r>
              <w:t>на</w:t>
            </w:r>
            <w:r>
              <w:rPr>
                <w:spacing w:val="80"/>
              </w:rPr>
              <w:t xml:space="preserve"> </w:t>
            </w:r>
            <w:r>
              <w:t>водохранилищах,</w:t>
            </w:r>
            <w:r>
              <w:tab/>
            </w:r>
            <w:r>
              <w:rPr>
                <w:spacing w:val="-4"/>
              </w:rPr>
              <w:t>реках</w:t>
            </w:r>
            <w:r>
              <w:tab/>
            </w:r>
            <w:r>
              <w:tab/>
            </w:r>
            <w:r>
              <w:rPr>
                <w:spacing w:val="-4"/>
              </w:rPr>
              <w:t>при</w:t>
            </w:r>
            <w:r>
              <w:tab/>
              <w:t>создании</w:t>
            </w:r>
            <w:r>
              <w:rPr>
                <w:spacing w:val="80"/>
              </w:rPr>
              <w:t xml:space="preserve"> </w:t>
            </w:r>
            <w:r>
              <w:t xml:space="preserve">и </w:t>
            </w:r>
            <w:r>
              <w:rPr>
                <w:spacing w:val="-2"/>
              </w:rPr>
              <w:t>закреплении</w:t>
            </w:r>
            <w:r>
              <w:tab/>
            </w:r>
            <w:r>
              <w:rPr>
                <w:spacing w:val="-2"/>
              </w:rPr>
              <w:t>естественных</w:t>
            </w:r>
            <w:r>
              <w:tab/>
            </w:r>
            <w:r>
              <w:rPr>
                <w:spacing w:val="-10"/>
              </w:rPr>
              <w:t>и</w:t>
            </w:r>
            <w:r>
              <w:tab/>
            </w:r>
            <w:r>
              <w:rPr>
                <w:spacing w:val="-2"/>
              </w:rPr>
              <w:t>искусственных</w:t>
            </w:r>
          </w:p>
          <w:p w14:paraId="4B4A01F9" w14:textId="77777777" w:rsidR="00997F6A" w:rsidRDefault="005C48BA">
            <w:pPr>
              <w:pStyle w:val="TableParagraph"/>
              <w:spacing w:line="243" w:lineRule="exact"/>
              <w:ind w:left="89"/>
            </w:pPr>
            <w:r>
              <w:rPr>
                <w:spacing w:val="-2"/>
              </w:rPr>
              <w:t>пляжей</w:t>
            </w:r>
          </w:p>
        </w:tc>
      </w:tr>
      <w:tr w:rsidR="00997F6A" w14:paraId="607F00BA" w14:textId="77777777">
        <w:trPr>
          <w:trHeight w:val="249"/>
        </w:trPr>
        <w:tc>
          <w:tcPr>
            <w:tcW w:w="9677" w:type="dxa"/>
            <w:gridSpan w:val="3"/>
          </w:tcPr>
          <w:p w14:paraId="6CAA68AF" w14:textId="77777777" w:rsidR="00997F6A" w:rsidRDefault="005C48BA">
            <w:pPr>
              <w:pStyle w:val="TableParagraph"/>
              <w:spacing w:line="229" w:lineRule="exact"/>
              <w:ind w:left="110"/>
            </w:pPr>
            <w:r>
              <w:rPr>
                <w:spacing w:val="-2"/>
              </w:rPr>
              <w:t>Специальные</w:t>
            </w:r>
          </w:p>
        </w:tc>
      </w:tr>
      <w:tr w:rsidR="00997F6A" w14:paraId="0C7EF286" w14:textId="77777777">
        <w:trPr>
          <w:trHeight w:val="253"/>
        </w:trPr>
        <w:tc>
          <w:tcPr>
            <w:tcW w:w="9677" w:type="dxa"/>
            <w:gridSpan w:val="3"/>
          </w:tcPr>
          <w:p w14:paraId="034BC2DB" w14:textId="77777777" w:rsidR="00997F6A" w:rsidRDefault="005C48BA">
            <w:pPr>
              <w:pStyle w:val="TableParagraph"/>
              <w:spacing w:line="234" w:lineRule="exact"/>
              <w:ind w:left="110"/>
            </w:pPr>
            <w:r>
              <w:rPr>
                <w:spacing w:val="-2"/>
              </w:rPr>
              <w:t>Регулирующие:</w:t>
            </w:r>
          </w:p>
        </w:tc>
      </w:tr>
      <w:tr w:rsidR="00997F6A" w14:paraId="07FCA09E" w14:textId="77777777">
        <w:trPr>
          <w:trHeight w:val="1343"/>
        </w:trPr>
        <w:tc>
          <w:tcPr>
            <w:tcW w:w="4763" w:type="dxa"/>
            <w:gridSpan w:val="2"/>
          </w:tcPr>
          <w:p w14:paraId="7D2AC38A" w14:textId="77777777" w:rsidR="00997F6A" w:rsidRDefault="005C48BA">
            <w:pPr>
              <w:pStyle w:val="TableParagraph"/>
              <w:ind w:left="110"/>
            </w:pPr>
            <w:r>
              <w:t>сооружения, имитирующие природные формы рельефа; перебазирование запаса наносов переброска</w:t>
            </w:r>
            <w:r>
              <w:rPr>
                <w:spacing w:val="80"/>
              </w:rPr>
              <w:t xml:space="preserve"> </w:t>
            </w:r>
            <w:r>
              <w:t>вдоль</w:t>
            </w:r>
            <w:r>
              <w:rPr>
                <w:spacing w:val="78"/>
              </w:rPr>
              <w:t xml:space="preserve"> </w:t>
            </w:r>
            <w:r>
              <w:t>побережья,</w:t>
            </w:r>
            <w:r>
              <w:rPr>
                <w:spacing w:val="80"/>
              </w:rPr>
              <w:t xml:space="preserve"> </w:t>
            </w:r>
            <w:r>
              <w:t>использование подводных карьеров и т.д.)</w:t>
            </w:r>
          </w:p>
        </w:tc>
        <w:tc>
          <w:tcPr>
            <w:tcW w:w="4914" w:type="dxa"/>
          </w:tcPr>
          <w:p w14:paraId="6C9C7331" w14:textId="77777777" w:rsidR="00997F6A" w:rsidRDefault="005C48BA">
            <w:pPr>
              <w:pStyle w:val="TableParagraph"/>
              <w:spacing w:line="242" w:lineRule="auto"/>
              <w:ind w:left="31"/>
            </w:pPr>
            <w:r>
              <w:t>на</w:t>
            </w:r>
            <w:r>
              <w:rPr>
                <w:spacing w:val="-1"/>
              </w:rPr>
              <w:t xml:space="preserve"> </w:t>
            </w:r>
            <w:r>
              <w:t>водохранилищах для регулирования береговых процессов на водохранилищах для</w:t>
            </w:r>
          </w:p>
          <w:p w14:paraId="48FC0946" w14:textId="77777777" w:rsidR="00997F6A" w:rsidRDefault="005C48BA">
            <w:pPr>
              <w:pStyle w:val="TableParagraph"/>
              <w:spacing w:line="251" w:lineRule="exact"/>
              <w:ind w:left="31"/>
            </w:pPr>
            <w:r>
              <w:t>регулирования</w:t>
            </w:r>
            <w:r>
              <w:rPr>
                <w:spacing w:val="-7"/>
              </w:rPr>
              <w:t xml:space="preserve"> </w:t>
            </w:r>
            <w:r>
              <w:t>баланса</w:t>
            </w:r>
            <w:r>
              <w:rPr>
                <w:spacing w:val="-6"/>
              </w:rPr>
              <w:t xml:space="preserve"> </w:t>
            </w:r>
            <w:r>
              <w:rPr>
                <w:spacing w:val="-2"/>
              </w:rPr>
              <w:t>наносов</w:t>
            </w:r>
          </w:p>
        </w:tc>
      </w:tr>
      <w:tr w:rsidR="00997F6A" w14:paraId="06F92DB6" w14:textId="77777777">
        <w:trPr>
          <w:trHeight w:val="254"/>
        </w:trPr>
        <w:tc>
          <w:tcPr>
            <w:tcW w:w="9677" w:type="dxa"/>
            <w:gridSpan w:val="3"/>
          </w:tcPr>
          <w:p w14:paraId="01AA8D3E" w14:textId="77777777" w:rsidR="00997F6A" w:rsidRDefault="005C48BA">
            <w:pPr>
              <w:pStyle w:val="TableParagraph"/>
              <w:spacing w:line="234" w:lineRule="exact"/>
              <w:ind w:left="110"/>
            </w:pPr>
            <w:r>
              <w:rPr>
                <w:spacing w:val="-2"/>
              </w:rPr>
              <w:t>Струенаправляющие:</w:t>
            </w:r>
          </w:p>
        </w:tc>
      </w:tr>
      <w:tr w:rsidR="00997F6A" w14:paraId="58D45913" w14:textId="77777777">
        <w:trPr>
          <w:trHeight w:val="503"/>
        </w:trPr>
        <w:tc>
          <w:tcPr>
            <w:tcW w:w="4763" w:type="dxa"/>
            <w:gridSpan w:val="2"/>
          </w:tcPr>
          <w:p w14:paraId="205B5CB6" w14:textId="77777777" w:rsidR="00997F6A" w:rsidRDefault="005C48BA">
            <w:pPr>
              <w:pStyle w:val="TableParagraph"/>
              <w:tabs>
                <w:tab w:val="left" w:pos="2313"/>
                <w:tab w:val="left" w:pos="3210"/>
                <w:tab w:val="left" w:pos="3705"/>
              </w:tabs>
              <w:spacing w:line="244" w:lineRule="exact"/>
              <w:ind w:left="110"/>
            </w:pPr>
            <w:r>
              <w:rPr>
                <w:spacing w:val="-2"/>
              </w:rPr>
              <w:t>струенаправляющие</w:t>
            </w:r>
            <w:r>
              <w:tab/>
            </w:r>
            <w:r>
              <w:rPr>
                <w:spacing w:val="-4"/>
              </w:rPr>
              <w:t>дамбы</w:t>
            </w:r>
            <w:r>
              <w:tab/>
            </w:r>
            <w:r>
              <w:rPr>
                <w:spacing w:val="-5"/>
              </w:rPr>
              <w:t>из</w:t>
            </w:r>
            <w:r>
              <w:tab/>
            </w:r>
            <w:r>
              <w:rPr>
                <w:spacing w:val="-2"/>
              </w:rPr>
              <w:t>каменной</w:t>
            </w:r>
          </w:p>
          <w:p w14:paraId="6C00886C" w14:textId="77777777" w:rsidR="00997F6A" w:rsidRDefault="005C48BA">
            <w:pPr>
              <w:pStyle w:val="TableParagraph"/>
              <w:spacing w:before="1" w:line="238" w:lineRule="exact"/>
              <w:ind w:left="110"/>
            </w:pPr>
            <w:r>
              <w:rPr>
                <w:spacing w:val="-2"/>
              </w:rPr>
              <w:t>наброски;</w:t>
            </w:r>
          </w:p>
        </w:tc>
        <w:tc>
          <w:tcPr>
            <w:tcW w:w="4914" w:type="dxa"/>
          </w:tcPr>
          <w:p w14:paraId="6B7E91C7" w14:textId="77777777" w:rsidR="00997F6A" w:rsidRDefault="005C48BA">
            <w:pPr>
              <w:pStyle w:val="TableParagraph"/>
              <w:spacing w:line="244" w:lineRule="exact"/>
              <w:ind w:left="56"/>
            </w:pPr>
            <w:r>
              <w:t>на</w:t>
            </w:r>
            <w:r>
              <w:rPr>
                <w:spacing w:val="43"/>
              </w:rPr>
              <w:t xml:space="preserve"> </w:t>
            </w:r>
            <w:r>
              <w:t>реках</w:t>
            </w:r>
            <w:r>
              <w:rPr>
                <w:spacing w:val="46"/>
              </w:rPr>
              <w:t xml:space="preserve"> </w:t>
            </w:r>
            <w:r>
              <w:t>для</w:t>
            </w:r>
            <w:r>
              <w:rPr>
                <w:spacing w:val="45"/>
              </w:rPr>
              <w:t xml:space="preserve"> </w:t>
            </w:r>
            <w:r>
              <w:t>защиты</w:t>
            </w:r>
            <w:r>
              <w:rPr>
                <w:spacing w:val="46"/>
              </w:rPr>
              <w:t xml:space="preserve"> </w:t>
            </w:r>
            <w:r>
              <w:t>берегов</w:t>
            </w:r>
            <w:r>
              <w:rPr>
                <w:spacing w:val="47"/>
              </w:rPr>
              <w:t xml:space="preserve"> </w:t>
            </w:r>
            <w:r>
              <w:t>рек</w:t>
            </w:r>
            <w:r>
              <w:rPr>
                <w:spacing w:val="45"/>
              </w:rPr>
              <w:t xml:space="preserve"> </w:t>
            </w:r>
            <w:r>
              <w:t>и</w:t>
            </w:r>
            <w:r>
              <w:rPr>
                <w:spacing w:val="48"/>
              </w:rPr>
              <w:t xml:space="preserve"> </w:t>
            </w:r>
            <w:r>
              <w:rPr>
                <w:spacing w:val="-2"/>
              </w:rPr>
              <w:t>отклонения</w:t>
            </w:r>
          </w:p>
          <w:p w14:paraId="71AB6F29" w14:textId="77777777" w:rsidR="00997F6A" w:rsidRDefault="005C48BA">
            <w:pPr>
              <w:pStyle w:val="TableParagraph"/>
              <w:spacing w:before="1" w:line="238" w:lineRule="exact"/>
              <w:ind w:left="56"/>
            </w:pPr>
            <w:r>
              <w:t>оси</w:t>
            </w:r>
            <w:r>
              <w:rPr>
                <w:spacing w:val="-2"/>
              </w:rPr>
              <w:t xml:space="preserve"> </w:t>
            </w:r>
            <w:r>
              <w:t>потока</w:t>
            </w:r>
            <w:r>
              <w:rPr>
                <w:spacing w:val="-1"/>
              </w:rPr>
              <w:t xml:space="preserve"> </w:t>
            </w:r>
            <w:r>
              <w:t>от</w:t>
            </w:r>
            <w:r>
              <w:rPr>
                <w:spacing w:val="-5"/>
              </w:rPr>
              <w:t xml:space="preserve"> </w:t>
            </w:r>
            <w:r>
              <w:t>размывания</w:t>
            </w:r>
            <w:r>
              <w:rPr>
                <w:spacing w:val="-4"/>
              </w:rPr>
              <w:t xml:space="preserve"> </w:t>
            </w:r>
            <w:r>
              <w:rPr>
                <w:spacing w:val="-2"/>
              </w:rPr>
              <w:t>берега</w:t>
            </w:r>
          </w:p>
        </w:tc>
      </w:tr>
      <w:tr w:rsidR="00997F6A" w14:paraId="54EC6F8C" w14:textId="77777777">
        <w:trPr>
          <w:trHeight w:val="508"/>
        </w:trPr>
        <w:tc>
          <w:tcPr>
            <w:tcW w:w="4714" w:type="dxa"/>
          </w:tcPr>
          <w:p w14:paraId="656A1E5E" w14:textId="77777777" w:rsidR="00997F6A" w:rsidRDefault="005C48BA">
            <w:pPr>
              <w:pStyle w:val="TableParagraph"/>
              <w:spacing w:line="244" w:lineRule="exact"/>
              <w:ind w:left="110"/>
            </w:pPr>
            <w:r>
              <w:t>струенаправляющие</w:t>
            </w:r>
            <w:r>
              <w:rPr>
                <w:spacing w:val="-8"/>
              </w:rPr>
              <w:t xml:space="preserve"> </w:t>
            </w:r>
            <w:r>
              <w:t>дамбы</w:t>
            </w:r>
            <w:r>
              <w:rPr>
                <w:spacing w:val="-5"/>
              </w:rPr>
              <w:t xml:space="preserve"> </w:t>
            </w:r>
            <w:r>
              <w:t>из</w:t>
            </w:r>
            <w:r>
              <w:rPr>
                <w:spacing w:val="-2"/>
              </w:rPr>
              <w:t xml:space="preserve"> грунта;</w:t>
            </w:r>
          </w:p>
        </w:tc>
        <w:tc>
          <w:tcPr>
            <w:tcW w:w="4964" w:type="dxa"/>
            <w:gridSpan w:val="2"/>
          </w:tcPr>
          <w:p w14:paraId="331BEEA4" w14:textId="77777777" w:rsidR="00997F6A" w:rsidRDefault="005C48BA">
            <w:pPr>
              <w:pStyle w:val="TableParagraph"/>
              <w:spacing w:line="244" w:lineRule="exact"/>
              <w:ind w:left="105"/>
            </w:pPr>
            <w:r>
              <w:t>на</w:t>
            </w:r>
            <w:r>
              <w:rPr>
                <w:spacing w:val="42"/>
              </w:rPr>
              <w:t xml:space="preserve"> </w:t>
            </w:r>
            <w:r>
              <w:t>реках</w:t>
            </w:r>
            <w:r>
              <w:rPr>
                <w:spacing w:val="39"/>
              </w:rPr>
              <w:t xml:space="preserve"> </w:t>
            </w:r>
            <w:r>
              <w:t>с</w:t>
            </w:r>
            <w:r>
              <w:rPr>
                <w:spacing w:val="37"/>
              </w:rPr>
              <w:t xml:space="preserve"> </w:t>
            </w:r>
            <w:r>
              <w:t>невысокими</w:t>
            </w:r>
            <w:r>
              <w:rPr>
                <w:spacing w:val="41"/>
              </w:rPr>
              <w:t xml:space="preserve"> </w:t>
            </w:r>
            <w:r>
              <w:t>скоростями</w:t>
            </w:r>
            <w:r>
              <w:rPr>
                <w:spacing w:val="41"/>
              </w:rPr>
              <w:t xml:space="preserve"> </w:t>
            </w:r>
            <w:r>
              <w:t>течения</w:t>
            </w:r>
            <w:r>
              <w:rPr>
                <w:spacing w:val="40"/>
              </w:rPr>
              <w:t xml:space="preserve"> </w:t>
            </w:r>
            <w:r>
              <w:rPr>
                <w:spacing w:val="-5"/>
              </w:rPr>
              <w:t>для</w:t>
            </w:r>
          </w:p>
          <w:p w14:paraId="519ED208" w14:textId="77777777" w:rsidR="00997F6A" w:rsidRDefault="005C48BA">
            <w:pPr>
              <w:pStyle w:val="TableParagraph"/>
              <w:spacing w:before="1" w:line="243" w:lineRule="exact"/>
              <w:ind w:left="105"/>
            </w:pPr>
            <w:r>
              <w:t>отклонения</w:t>
            </w:r>
            <w:r>
              <w:rPr>
                <w:spacing w:val="-7"/>
              </w:rPr>
              <w:t xml:space="preserve"> </w:t>
            </w:r>
            <w:r>
              <w:t>оси</w:t>
            </w:r>
            <w:r>
              <w:rPr>
                <w:spacing w:val="-3"/>
              </w:rPr>
              <w:t xml:space="preserve"> </w:t>
            </w:r>
            <w:r>
              <w:rPr>
                <w:spacing w:val="-2"/>
              </w:rPr>
              <w:t>потока</w:t>
            </w:r>
          </w:p>
        </w:tc>
      </w:tr>
      <w:tr w:rsidR="00997F6A" w14:paraId="3D8470C5" w14:textId="77777777">
        <w:trPr>
          <w:trHeight w:val="503"/>
        </w:trPr>
        <w:tc>
          <w:tcPr>
            <w:tcW w:w="4714" w:type="dxa"/>
          </w:tcPr>
          <w:p w14:paraId="0D802441" w14:textId="77777777" w:rsidR="00997F6A" w:rsidRDefault="005C48BA">
            <w:pPr>
              <w:pStyle w:val="TableParagraph"/>
              <w:spacing w:line="244" w:lineRule="exact"/>
              <w:ind w:left="110"/>
            </w:pPr>
            <w:r>
              <w:t>струенаправляющие</w:t>
            </w:r>
            <w:r>
              <w:rPr>
                <w:spacing w:val="32"/>
              </w:rPr>
              <w:t xml:space="preserve">  </w:t>
            </w:r>
            <w:r>
              <w:t>массивные</w:t>
            </w:r>
            <w:r>
              <w:rPr>
                <w:spacing w:val="33"/>
              </w:rPr>
              <w:t xml:space="preserve">  </w:t>
            </w:r>
            <w:r>
              <w:t>шпоры</w:t>
            </w:r>
            <w:r>
              <w:rPr>
                <w:spacing w:val="37"/>
              </w:rPr>
              <w:t xml:space="preserve">  </w:t>
            </w:r>
            <w:r>
              <w:rPr>
                <w:spacing w:val="-5"/>
              </w:rPr>
              <w:t>или</w:t>
            </w:r>
          </w:p>
          <w:p w14:paraId="07FB95A7" w14:textId="77777777" w:rsidR="00997F6A" w:rsidRDefault="005C48BA">
            <w:pPr>
              <w:pStyle w:val="TableParagraph"/>
              <w:spacing w:before="1" w:line="238" w:lineRule="exact"/>
              <w:ind w:left="110"/>
            </w:pPr>
            <w:r>
              <w:rPr>
                <w:spacing w:val="-2"/>
              </w:rPr>
              <w:t>полузапруды</w:t>
            </w:r>
          </w:p>
        </w:tc>
        <w:tc>
          <w:tcPr>
            <w:tcW w:w="4964" w:type="dxa"/>
            <w:gridSpan w:val="2"/>
          </w:tcPr>
          <w:p w14:paraId="59A8D872" w14:textId="77777777" w:rsidR="00997F6A" w:rsidRDefault="005C48BA">
            <w:pPr>
              <w:pStyle w:val="TableParagraph"/>
              <w:spacing w:line="244" w:lineRule="exact"/>
              <w:ind w:left="105"/>
            </w:pPr>
            <w:r>
              <w:t>То</w:t>
            </w:r>
            <w:r>
              <w:rPr>
                <w:spacing w:val="-1"/>
              </w:rPr>
              <w:t xml:space="preserve"> </w:t>
            </w:r>
            <w:r>
              <w:rPr>
                <w:spacing w:val="-5"/>
              </w:rPr>
              <w:t>же</w:t>
            </w:r>
          </w:p>
        </w:tc>
      </w:tr>
      <w:tr w:rsidR="00997F6A" w14:paraId="26AC794D" w14:textId="77777777">
        <w:trPr>
          <w:trHeight w:val="508"/>
        </w:trPr>
        <w:tc>
          <w:tcPr>
            <w:tcW w:w="4714" w:type="dxa"/>
          </w:tcPr>
          <w:p w14:paraId="1CE709DD" w14:textId="77777777" w:rsidR="00997F6A" w:rsidRDefault="005C48BA">
            <w:pPr>
              <w:pStyle w:val="TableParagraph"/>
              <w:tabs>
                <w:tab w:val="left" w:pos="3158"/>
              </w:tabs>
              <w:spacing w:line="244" w:lineRule="exact"/>
              <w:ind w:left="110"/>
            </w:pPr>
            <w:proofErr w:type="spellStart"/>
            <w:r>
              <w:rPr>
                <w:spacing w:val="-2"/>
              </w:rPr>
              <w:t>Склоноукрепляющие</w:t>
            </w:r>
            <w:proofErr w:type="spellEnd"/>
            <w:r>
              <w:tab/>
            </w:r>
            <w:r>
              <w:rPr>
                <w:spacing w:val="-2"/>
              </w:rPr>
              <w:t>(искусственное</w:t>
            </w:r>
          </w:p>
          <w:p w14:paraId="66722405" w14:textId="77777777" w:rsidR="00997F6A" w:rsidRDefault="005C48BA">
            <w:pPr>
              <w:pStyle w:val="TableParagraph"/>
              <w:spacing w:before="1" w:line="243" w:lineRule="exact"/>
              <w:ind w:left="110"/>
            </w:pPr>
            <w:r>
              <w:t>закрепление</w:t>
            </w:r>
            <w:r>
              <w:rPr>
                <w:spacing w:val="-11"/>
              </w:rPr>
              <w:t xml:space="preserve"> </w:t>
            </w:r>
            <w:r>
              <w:t>грунта</w:t>
            </w:r>
            <w:r>
              <w:rPr>
                <w:spacing w:val="-2"/>
              </w:rPr>
              <w:t xml:space="preserve"> откосов)</w:t>
            </w:r>
          </w:p>
        </w:tc>
        <w:tc>
          <w:tcPr>
            <w:tcW w:w="4964" w:type="dxa"/>
            <w:gridSpan w:val="2"/>
          </w:tcPr>
          <w:p w14:paraId="43DCD19F" w14:textId="77777777" w:rsidR="00997F6A" w:rsidRDefault="005C48BA">
            <w:pPr>
              <w:pStyle w:val="TableParagraph"/>
              <w:spacing w:line="244" w:lineRule="exact"/>
              <w:ind w:left="105"/>
            </w:pPr>
            <w:r>
              <w:t>на</w:t>
            </w:r>
            <w:r>
              <w:rPr>
                <w:spacing w:val="76"/>
                <w:w w:val="150"/>
              </w:rPr>
              <w:t xml:space="preserve"> </w:t>
            </w:r>
            <w:r>
              <w:t>водохранилищах,</w:t>
            </w:r>
            <w:r>
              <w:rPr>
                <w:spacing w:val="76"/>
                <w:w w:val="150"/>
              </w:rPr>
              <w:t xml:space="preserve"> </w:t>
            </w:r>
            <w:r>
              <w:t>реках,</w:t>
            </w:r>
            <w:r>
              <w:rPr>
                <w:spacing w:val="26"/>
              </w:rPr>
              <w:t xml:space="preserve">  </w:t>
            </w:r>
            <w:r>
              <w:t>откосах</w:t>
            </w:r>
            <w:r>
              <w:rPr>
                <w:spacing w:val="79"/>
                <w:w w:val="150"/>
              </w:rPr>
              <w:t xml:space="preserve"> </w:t>
            </w:r>
            <w:r>
              <w:rPr>
                <w:spacing w:val="-2"/>
              </w:rPr>
              <w:t>земляных</w:t>
            </w:r>
          </w:p>
          <w:p w14:paraId="096299A1" w14:textId="77777777" w:rsidR="00997F6A" w:rsidRDefault="005C48BA">
            <w:pPr>
              <w:pStyle w:val="TableParagraph"/>
              <w:spacing w:before="1" w:line="243" w:lineRule="exact"/>
              <w:ind w:left="105"/>
            </w:pPr>
            <w:r>
              <w:t>сооружений при</w:t>
            </w:r>
            <w:r>
              <w:rPr>
                <w:spacing w:val="-4"/>
              </w:rPr>
              <w:t xml:space="preserve"> </w:t>
            </w:r>
            <w:r>
              <w:t>высоте</w:t>
            </w:r>
            <w:r>
              <w:rPr>
                <w:spacing w:val="-8"/>
              </w:rPr>
              <w:t xml:space="preserve"> </w:t>
            </w:r>
            <w:r>
              <w:t>волн</w:t>
            </w:r>
            <w:r>
              <w:rPr>
                <w:spacing w:val="1"/>
              </w:rPr>
              <w:t xml:space="preserve"> </w:t>
            </w:r>
            <w:r>
              <w:t>до</w:t>
            </w:r>
            <w:r>
              <w:rPr>
                <w:spacing w:val="-6"/>
              </w:rPr>
              <w:t xml:space="preserve"> </w:t>
            </w:r>
            <w:r>
              <w:t>0,5</w:t>
            </w:r>
            <w:r>
              <w:rPr>
                <w:spacing w:val="-1"/>
              </w:rPr>
              <w:t xml:space="preserve"> </w:t>
            </w:r>
            <w:r>
              <w:rPr>
                <w:spacing w:val="-10"/>
              </w:rPr>
              <w:t>м</w:t>
            </w:r>
          </w:p>
        </w:tc>
      </w:tr>
    </w:tbl>
    <w:p w14:paraId="41B64136" w14:textId="77777777" w:rsidR="00997F6A" w:rsidRDefault="005C48BA">
      <w:pPr>
        <w:pStyle w:val="a6"/>
        <w:numPr>
          <w:ilvl w:val="0"/>
          <w:numId w:val="16"/>
        </w:numPr>
        <w:tabs>
          <w:tab w:val="left" w:pos="1237"/>
        </w:tabs>
        <w:ind w:right="422" w:firstLine="566"/>
        <w:jc w:val="both"/>
        <w:rPr>
          <w:sz w:val="28"/>
        </w:rPr>
      </w:pPr>
      <w:r>
        <w:rPr>
          <w:sz w:val="28"/>
        </w:rPr>
        <w:t xml:space="preserve">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w:t>
      </w:r>
      <w:r>
        <w:rPr>
          <w:spacing w:val="-2"/>
          <w:sz w:val="28"/>
        </w:rPr>
        <w:t>подтопления.</w:t>
      </w:r>
    </w:p>
    <w:p w14:paraId="07F07DFA" w14:textId="77777777" w:rsidR="00997F6A" w:rsidRDefault="005C48BA">
      <w:pPr>
        <w:pStyle w:val="a6"/>
        <w:numPr>
          <w:ilvl w:val="0"/>
          <w:numId w:val="16"/>
        </w:numPr>
        <w:tabs>
          <w:tab w:val="left" w:pos="1179"/>
        </w:tabs>
        <w:spacing w:before="2"/>
        <w:ind w:right="419" w:firstLine="566"/>
        <w:jc w:val="both"/>
        <w:rPr>
          <w:sz w:val="28"/>
        </w:rPr>
      </w:pPr>
      <w:r>
        <w:rPr>
          <w:sz w:val="28"/>
        </w:rPr>
        <w:t>На территории сельских</w:t>
      </w:r>
      <w:r>
        <w:rPr>
          <w:spacing w:val="40"/>
          <w:sz w:val="28"/>
        </w:rPr>
        <w:t xml:space="preserve"> </w:t>
      </w:r>
      <w:r>
        <w:rPr>
          <w:sz w:val="28"/>
        </w:rPr>
        <w:t>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w:t>
      </w:r>
    </w:p>
    <w:p w14:paraId="301D8CA1" w14:textId="77777777" w:rsidR="00997F6A" w:rsidRDefault="005C48BA">
      <w:pPr>
        <w:pStyle w:val="a6"/>
        <w:numPr>
          <w:ilvl w:val="0"/>
          <w:numId w:val="16"/>
        </w:numPr>
        <w:tabs>
          <w:tab w:val="left" w:pos="1247"/>
        </w:tabs>
        <w:ind w:right="419" w:firstLine="566"/>
        <w:jc w:val="both"/>
        <w:rPr>
          <w:sz w:val="28"/>
        </w:rPr>
      </w:pPr>
      <w:r>
        <w:rPr>
          <w:sz w:val="28"/>
        </w:rPr>
        <w:t>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14:paraId="78A8C7CA" w14:textId="77777777" w:rsidR="00997F6A" w:rsidRDefault="005C48BA">
      <w:pPr>
        <w:pStyle w:val="a3"/>
        <w:ind w:right="419" w:firstLine="566"/>
      </w:pPr>
      <w:r>
        <w:t>За расчетный горизонт высоких вод следует принимать отметку наивысшего уровня воды повторяемостью:</w:t>
      </w:r>
      <w:r>
        <w:rPr>
          <w:spacing w:val="-3"/>
        </w:rPr>
        <w:t xml:space="preserve"> </w:t>
      </w:r>
      <w:r>
        <w:t xml:space="preserve">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w:t>
      </w:r>
      <w:r>
        <w:rPr>
          <w:spacing w:val="-2"/>
        </w:rPr>
        <w:t>сооружений.</w:t>
      </w:r>
    </w:p>
    <w:p w14:paraId="7E057F46" w14:textId="77777777" w:rsidR="00997F6A" w:rsidRDefault="005C48BA">
      <w:pPr>
        <w:pStyle w:val="a3"/>
        <w:ind w:right="423" w:firstLine="566"/>
      </w:pPr>
      <w: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14:paraId="33F09A0A" w14:textId="77777777" w:rsidR="00997F6A" w:rsidRDefault="005C48BA">
      <w:pPr>
        <w:pStyle w:val="a3"/>
        <w:ind w:right="422" w:firstLine="566"/>
      </w:pPr>
      <w:r>
        <w:t>18 Инженерная защита от морозного (криогенного) пучения грунтов необходима</w:t>
      </w:r>
      <w:r>
        <w:rPr>
          <w:spacing w:val="-2"/>
        </w:rPr>
        <w:t xml:space="preserve"> </w:t>
      </w:r>
      <w:r>
        <w:t>для</w:t>
      </w:r>
      <w:r>
        <w:rPr>
          <w:spacing w:val="-1"/>
        </w:rPr>
        <w:t xml:space="preserve"> </w:t>
      </w:r>
      <w:r>
        <w:t>легких</w:t>
      </w:r>
      <w:r>
        <w:rPr>
          <w:spacing w:val="-7"/>
        </w:rPr>
        <w:t xml:space="preserve"> </w:t>
      </w:r>
      <w:r>
        <w:t>малоэтажных</w:t>
      </w:r>
      <w:r>
        <w:rPr>
          <w:spacing w:val="-7"/>
        </w:rPr>
        <w:t xml:space="preserve"> </w:t>
      </w:r>
      <w:r>
        <w:t>зданий</w:t>
      </w:r>
      <w:r>
        <w:rPr>
          <w:spacing w:val="-3"/>
        </w:rPr>
        <w:t xml:space="preserve"> </w:t>
      </w:r>
      <w:r>
        <w:t>и</w:t>
      </w:r>
      <w:r>
        <w:rPr>
          <w:spacing w:val="-3"/>
        </w:rPr>
        <w:t xml:space="preserve"> </w:t>
      </w:r>
      <w:r>
        <w:t>сооружений в</w:t>
      </w:r>
      <w:r>
        <w:rPr>
          <w:spacing w:val="-4"/>
        </w:rPr>
        <w:t xml:space="preserve"> </w:t>
      </w:r>
      <w:r>
        <w:t>городских</w:t>
      </w:r>
      <w:r>
        <w:rPr>
          <w:spacing w:val="-3"/>
        </w:rPr>
        <w:t xml:space="preserve"> </w:t>
      </w:r>
      <w:r>
        <w:t>округах и поселениях, линейных сооружений и коммуникаций (трубопроводов, ЛЭП, дорог, линий связи и др.).</w:t>
      </w:r>
    </w:p>
    <w:p w14:paraId="305243FB" w14:textId="77777777" w:rsidR="00997F6A" w:rsidRDefault="005C48BA">
      <w:pPr>
        <w:pStyle w:val="a3"/>
        <w:ind w:right="420" w:firstLine="566"/>
      </w:pPr>
      <w:r>
        <w:t>19.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w:t>
      </w:r>
      <w:proofErr w:type="spellStart"/>
      <w:r>
        <w:t>ную</w:t>
      </w:r>
      <w:proofErr w:type="spellEnd"/>
      <w:r>
        <w:t xml:space="preserve"> (карта С) вероятность возможного превышения (или 90%-, 95%- и 99%-</w:t>
      </w:r>
      <w:proofErr w:type="spellStart"/>
      <w:r>
        <w:t>ную</w:t>
      </w:r>
      <w:proofErr w:type="spellEnd"/>
      <w:r>
        <w:t xml:space="preserve"> вероятность </w:t>
      </w:r>
      <w:proofErr w:type="spellStart"/>
      <w:r>
        <w:t>непревышения</w:t>
      </w:r>
      <w:proofErr w:type="spellEnd"/>
      <w:r>
        <w:t xml:space="preserve">) в течение 50 лет указанных на картах значений сейсмической </w:t>
      </w:r>
      <w:r>
        <w:rPr>
          <w:spacing w:val="-2"/>
        </w:rPr>
        <w:t>интенсивности.</w:t>
      </w:r>
    </w:p>
    <w:p w14:paraId="5F06BF8F" w14:textId="77777777" w:rsidR="00997F6A" w:rsidRDefault="005C48BA">
      <w:pPr>
        <w:pStyle w:val="a3"/>
        <w:spacing w:before="61"/>
        <w:ind w:right="419" w:firstLine="566"/>
      </w:pPr>
      <w:r>
        <w:t>При строительстве зданий и сооружений в сейсмических районах Республики Башкортостан следует учитывать карты А, В, С, которые</w:t>
      </w:r>
      <w:r>
        <w:rPr>
          <w:spacing w:val="40"/>
        </w:rPr>
        <w:t xml:space="preserve"> </w:t>
      </w:r>
      <w:r>
        <w:t xml:space="preserve">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w:t>
      </w:r>
      <w:r>
        <w:rPr>
          <w:spacing w:val="-2"/>
        </w:rPr>
        <w:t>сооружений:</w:t>
      </w:r>
    </w:p>
    <w:p w14:paraId="20EFC6D0" w14:textId="77777777" w:rsidR="00997F6A" w:rsidRDefault="005C48BA">
      <w:pPr>
        <w:pStyle w:val="a3"/>
        <w:spacing w:before="2" w:line="322" w:lineRule="exact"/>
        <w:ind w:left="707" w:firstLine="0"/>
      </w:pPr>
      <w:r>
        <w:t>-</w:t>
      </w:r>
      <w:r>
        <w:rPr>
          <w:spacing w:val="-5"/>
        </w:rPr>
        <w:t xml:space="preserve"> </w:t>
      </w:r>
      <w:r>
        <w:t>карта</w:t>
      </w:r>
      <w:r>
        <w:rPr>
          <w:spacing w:val="-2"/>
        </w:rPr>
        <w:t xml:space="preserve"> </w:t>
      </w:r>
      <w:r>
        <w:t>А</w:t>
      </w:r>
      <w:r>
        <w:rPr>
          <w:spacing w:val="-8"/>
        </w:rPr>
        <w:t xml:space="preserve"> </w:t>
      </w:r>
      <w:r>
        <w:t>-</w:t>
      </w:r>
      <w:r>
        <w:rPr>
          <w:spacing w:val="-4"/>
        </w:rPr>
        <w:t xml:space="preserve"> </w:t>
      </w:r>
      <w:r>
        <w:t>массовое</w:t>
      </w:r>
      <w:r>
        <w:rPr>
          <w:spacing w:val="-3"/>
        </w:rPr>
        <w:t xml:space="preserve"> </w:t>
      </w:r>
      <w:r>
        <w:rPr>
          <w:spacing w:val="-2"/>
        </w:rPr>
        <w:t>строительство;</w:t>
      </w:r>
    </w:p>
    <w:p w14:paraId="29AAE8B0" w14:textId="77777777" w:rsidR="00997F6A" w:rsidRDefault="005C48BA">
      <w:pPr>
        <w:pStyle w:val="a3"/>
        <w:ind w:right="424" w:firstLine="566"/>
      </w:pPr>
      <w:r>
        <w:t>-карты В и С - объекты повышенной ответственности и особо ответственные объекты.</w:t>
      </w:r>
    </w:p>
    <w:p w14:paraId="1CAD7A96" w14:textId="77777777" w:rsidR="00997F6A" w:rsidRDefault="00997F6A">
      <w:pPr>
        <w:pStyle w:val="a3"/>
        <w:spacing w:before="4"/>
        <w:ind w:left="0" w:firstLine="0"/>
        <w:jc w:val="left"/>
      </w:pPr>
    </w:p>
    <w:p w14:paraId="46448D61" w14:textId="77777777" w:rsidR="00997F6A" w:rsidRDefault="005C48BA">
      <w:pPr>
        <w:pStyle w:val="1"/>
        <w:ind w:left="620"/>
        <w:jc w:val="both"/>
      </w:pPr>
      <w:r>
        <w:t>Глава</w:t>
      </w:r>
      <w:r>
        <w:rPr>
          <w:spacing w:val="-8"/>
        </w:rPr>
        <w:t xml:space="preserve"> </w:t>
      </w:r>
      <w:r>
        <w:t>13.</w:t>
      </w:r>
      <w:r>
        <w:rPr>
          <w:spacing w:val="-6"/>
        </w:rPr>
        <w:t xml:space="preserve"> </w:t>
      </w:r>
      <w:r>
        <w:t>Охрана</w:t>
      </w:r>
      <w:r>
        <w:rPr>
          <w:spacing w:val="-9"/>
        </w:rPr>
        <w:t xml:space="preserve"> </w:t>
      </w:r>
      <w:r>
        <w:t>окружающей</w:t>
      </w:r>
      <w:r>
        <w:rPr>
          <w:spacing w:val="-9"/>
        </w:rPr>
        <w:t xml:space="preserve"> </w:t>
      </w:r>
      <w:r>
        <w:rPr>
          <w:spacing w:val="-4"/>
        </w:rPr>
        <w:t>среды</w:t>
      </w:r>
    </w:p>
    <w:p w14:paraId="4EF0A79E" w14:textId="77777777" w:rsidR="00997F6A" w:rsidRDefault="005C48BA">
      <w:pPr>
        <w:spacing w:before="321"/>
        <w:ind w:left="620"/>
        <w:rPr>
          <w:b/>
          <w:sz w:val="28"/>
        </w:rPr>
      </w:pPr>
      <w:r>
        <w:rPr>
          <w:b/>
          <w:sz w:val="28"/>
        </w:rPr>
        <w:t>Статья</w:t>
      </w:r>
      <w:r>
        <w:rPr>
          <w:b/>
          <w:spacing w:val="5"/>
          <w:sz w:val="28"/>
        </w:rPr>
        <w:t xml:space="preserve"> </w:t>
      </w:r>
      <w:r>
        <w:rPr>
          <w:b/>
          <w:sz w:val="28"/>
        </w:rPr>
        <w:t>35.</w:t>
      </w:r>
      <w:r>
        <w:rPr>
          <w:b/>
          <w:spacing w:val="9"/>
          <w:sz w:val="28"/>
        </w:rPr>
        <w:t xml:space="preserve"> </w:t>
      </w:r>
      <w:r>
        <w:rPr>
          <w:b/>
          <w:sz w:val="28"/>
        </w:rPr>
        <w:t>Рациональное</w:t>
      </w:r>
      <w:r>
        <w:rPr>
          <w:b/>
          <w:spacing w:val="9"/>
          <w:sz w:val="28"/>
        </w:rPr>
        <w:t xml:space="preserve"> </w:t>
      </w:r>
      <w:r>
        <w:rPr>
          <w:b/>
          <w:sz w:val="28"/>
        </w:rPr>
        <w:t>использование</w:t>
      </w:r>
      <w:r>
        <w:rPr>
          <w:b/>
          <w:spacing w:val="13"/>
          <w:sz w:val="28"/>
        </w:rPr>
        <w:t xml:space="preserve"> </w:t>
      </w:r>
      <w:r>
        <w:rPr>
          <w:b/>
          <w:sz w:val="28"/>
        </w:rPr>
        <w:t>и</w:t>
      </w:r>
      <w:r>
        <w:rPr>
          <w:b/>
          <w:spacing w:val="10"/>
          <w:sz w:val="28"/>
        </w:rPr>
        <w:t xml:space="preserve"> </w:t>
      </w:r>
      <w:r>
        <w:rPr>
          <w:b/>
          <w:sz w:val="28"/>
        </w:rPr>
        <w:t>охрана</w:t>
      </w:r>
      <w:r>
        <w:rPr>
          <w:b/>
          <w:spacing w:val="12"/>
          <w:sz w:val="28"/>
        </w:rPr>
        <w:t xml:space="preserve"> </w:t>
      </w:r>
      <w:r>
        <w:rPr>
          <w:b/>
          <w:sz w:val="28"/>
        </w:rPr>
        <w:t>природных</w:t>
      </w:r>
      <w:r>
        <w:rPr>
          <w:b/>
          <w:spacing w:val="6"/>
          <w:sz w:val="28"/>
        </w:rPr>
        <w:t xml:space="preserve"> </w:t>
      </w:r>
      <w:r>
        <w:rPr>
          <w:b/>
          <w:spacing w:val="-2"/>
          <w:sz w:val="28"/>
        </w:rPr>
        <w:t>ресурсов</w:t>
      </w:r>
    </w:p>
    <w:p w14:paraId="015B2907" w14:textId="77777777" w:rsidR="00997F6A" w:rsidRDefault="005C48BA">
      <w:pPr>
        <w:pStyle w:val="a6"/>
        <w:numPr>
          <w:ilvl w:val="0"/>
          <w:numId w:val="14"/>
        </w:numPr>
        <w:tabs>
          <w:tab w:val="left" w:pos="1194"/>
        </w:tabs>
        <w:spacing w:before="273"/>
        <w:ind w:right="419" w:firstLine="566"/>
        <w:jc w:val="both"/>
        <w:rPr>
          <w:sz w:val="28"/>
        </w:rPr>
      </w:pPr>
      <w:r>
        <w:rPr>
          <w:sz w:val="28"/>
        </w:rPr>
        <w:t>При планировке и застройке территорий сельских поселений необходимо предусматривать мероприятия по охране природы, рациональному использованию и воспроизводству природных ресурсов, оздоровлению окружающей среды; выполнять требования по обеспечению экологической безопасности и охраны здоровья населения. На территории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14:paraId="21418FBE" w14:textId="77777777" w:rsidR="00997F6A" w:rsidRDefault="005C48BA">
      <w:pPr>
        <w:pStyle w:val="a3"/>
        <w:spacing w:before="2"/>
        <w:ind w:right="423" w:firstLine="566"/>
      </w:pPr>
      <w:r>
        <w:t>При проектировании необходимо руководствоваться законами Российской Федерации,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w:t>
      </w:r>
    </w:p>
    <w:p w14:paraId="6B342737" w14:textId="77777777" w:rsidR="00997F6A" w:rsidRDefault="005C48BA">
      <w:pPr>
        <w:pStyle w:val="a3"/>
        <w:ind w:right="418"/>
      </w:pPr>
      <w:r>
        <w:t>Требования к содержанию территорий сельских поселений, к водным объектам, питьевой воде и питьевому водоснабжению, атмосферному воздуху, почвам, жилым помещениям и проведению санитарно-противоэпидемических мероприятий принимаются в соответствии с требованиями</w:t>
      </w:r>
      <w:r>
        <w:rPr>
          <w:spacing w:val="-2"/>
        </w:rPr>
        <w:t xml:space="preserve"> </w:t>
      </w:r>
      <w:r>
        <w:t xml:space="preserve">СанПиН 2.1.3684- </w:t>
      </w:r>
      <w:r>
        <w:rPr>
          <w:spacing w:val="-4"/>
        </w:rPr>
        <w:t>21.</w:t>
      </w:r>
    </w:p>
    <w:p w14:paraId="4AD1615A" w14:textId="77777777" w:rsidR="00997F6A" w:rsidRDefault="005C48BA">
      <w:pPr>
        <w:pStyle w:val="a6"/>
        <w:numPr>
          <w:ilvl w:val="0"/>
          <w:numId w:val="14"/>
        </w:numPr>
        <w:tabs>
          <w:tab w:val="left" w:pos="940"/>
        </w:tabs>
        <w:ind w:right="420" w:firstLine="480"/>
        <w:jc w:val="both"/>
        <w:rPr>
          <w:sz w:val="28"/>
        </w:rPr>
      </w:pPr>
      <w:r>
        <w:rPr>
          <w:sz w:val="28"/>
        </w:rPr>
        <w:t>Выбор территории для строительства новых и развития существующих сельских населенных пунктов следует предусматривать на основе, утвержденной в установленном порядке документации о территориальном планировании в соответствии с градостроительным, земельным, горным, санитарным, природоохранным и другим законодательством Российской Федерации, правовыми актами Республики Башкортостан.</w:t>
      </w:r>
    </w:p>
    <w:p w14:paraId="5D909F5F" w14:textId="77777777" w:rsidR="00997F6A" w:rsidRDefault="005C48BA">
      <w:pPr>
        <w:pStyle w:val="a6"/>
        <w:numPr>
          <w:ilvl w:val="0"/>
          <w:numId w:val="14"/>
        </w:numPr>
        <w:tabs>
          <w:tab w:val="left" w:pos="1027"/>
        </w:tabs>
        <w:ind w:right="422" w:firstLine="480"/>
        <w:jc w:val="both"/>
        <w:rPr>
          <w:sz w:val="28"/>
        </w:rPr>
      </w:pPr>
      <w:r>
        <w:rPr>
          <w:sz w:val="28"/>
        </w:rPr>
        <w:t>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w:t>
      </w:r>
    </w:p>
    <w:p w14:paraId="103EEC03" w14:textId="77777777" w:rsidR="00997F6A" w:rsidRDefault="005C48BA">
      <w:pPr>
        <w:pStyle w:val="a6"/>
        <w:numPr>
          <w:ilvl w:val="0"/>
          <w:numId w:val="14"/>
        </w:numPr>
        <w:tabs>
          <w:tab w:val="left" w:pos="1099"/>
        </w:tabs>
        <w:ind w:right="423" w:firstLine="480"/>
        <w:jc w:val="both"/>
        <w:rPr>
          <w:sz w:val="28"/>
        </w:rPr>
      </w:pPr>
      <w:r>
        <w:rPr>
          <w:sz w:val="28"/>
        </w:rPr>
        <w:t>Застройку площадей залегания полезных ископаемых, а также размещение в местах их залегания подземных сооружений следует предусматривать с разрешения территориальных органов Федерального агентства</w:t>
      </w:r>
      <w:r>
        <w:rPr>
          <w:spacing w:val="23"/>
          <w:sz w:val="28"/>
        </w:rPr>
        <w:t xml:space="preserve">  </w:t>
      </w:r>
      <w:r>
        <w:rPr>
          <w:sz w:val="28"/>
        </w:rPr>
        <w:t>по</w:t>
      </w:r>
      <w:r>
        <w:rPr>
          <w:spacing w:val="24"/>
          <w:sz w:val="28"/>
        </w:rPr>
        <w:t xml:space="preserve">  </w:t>
      </w:r>
      <w:r>
        <w:rPr>
          <w:sz w:val="28"/>
        </w:rPr>
        <w:t>недропользованию</w:t>
      </w:r>
      <w:r>
        <w:rPr>
          <w:spacing w:val="22"/>
          <w:sz w:val="28"/>
        </w:rPr>
        <w:t xml:space="preserve">  </w:t>
      </w:r>
      <w:r>
        <w:rPr>
          <w:sz w:val="28"/>
        </w:rPr>
        <w:t>и</w:t>
      </w:r>
      <w:r>
        <w:rPr>
          <w:spacing w:val="24"/>
          <w:sz w:val="28"/>
        </w:rPr>
        <w:t xml:space="preserve">  </w:t>
      </w:r>
      <w:r>
        <w:rPr>
          <w:sz w:val="28"/>
        </w:rPr>
        <w:t>территориальных</w:t>
      </w:r>
      <w:r>
        <w:rPr>
          <w:spacing w:val="78"/>
          <w:w w:val="150"/>
          <w:sz w:val="28"/>
        </w:rPr>
        <w:t xml:space="preserve"> </w:t>
      </w:r>
      <w:r>
        <w:rPr>
          <w:sz w:val="28"/>
        </w:rPr>
        <w:t>органов</w:t>
      </w:r>
      <w:r>
        <w:rPr>
          <w:spacing w:val="23"/>
          <w:sz w:val="28"/>
        </w:rPr>
        <w:t xml:space="preserve">  </w:t>
      </w:r>
      <w:r>
        <w:rPr>
          <w:spacing w:val="-2"/>
          <w:sz w:val="28"/>
        </w:rPr>
        <w:t>Федеральной</w:t>
      </w:r>
    </w:p>
    <w:p w14:paraId="58F0E32A" w14:textId="77777777" w:rsidR="00997F6A" w:rsidRDefault="005C48BA">
      <w:pPr>
        <w:pStyle w:val="a3"/>
        <w:spacing w:before="61"/>
        <w:ind w:right="419" w:firstLine="0"/>
      </w:pPr>
      <w:r>
        <w:t>службы по экологическому,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14:paraId="2C47A551" w14:textId="77777777" w:rsidR="00997F6A" w:rsidRDefault="005C48BA">
      <w:pPr>
        <w:pStyle w:val="a6"/>
        <w:numPr>
          <w:ilvl w:val="0"/>
          <w:numId w:val="14"/>
        </w:numPr>
        <w:tabs>
          <w:tab w:val="left" w:pos="912"/>
        </w:tabs>
        <w:spacing w:before="3"/>
        <w:ind w:right="421" w:firstLine="480"/>
        <w:jc w:val="both"/>
        <w:rPr>
          <w:color w:val="434343"/>
          <w:sz w:val="28"/>
        </w:rPr>
      </w:pPr>
      <w:r>
        <w:rPr>
          <w:sz w:val="28"/>
        </w:rPr>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w:t>
      </w:r>
      <w:r>
        <w:rPr>
          <w:spacing w:val="-2"/>
          <w:sz w:val="28"/>
        </w:rPr>
        <w:t xml:space="preserve"> </w:t>
      </w:r>
      <w:r>
        <w:rPr>
          <w:sz w:val="28"/>
        </w:rPr>
        <w:t xml:space="preserve">СП 21.13330.2012 и нормативных документов Ростехнадзора, регламентирующих порядок застройки площадей залегания полезных </w:t>
      </w:r>
      <w:r>
        <w:rPr>
          <w:spacing w:val="-2"/>
          <w:sz w:val="28"/>
        </w:rPr>
        <w:t>ископаемых.</w:t>
      </w:r>
    </w:p>
    <w:p w14:paraId="539DCCD9" w14:textId="77777777" w:rsidR="00997F6A" w:rsidRDefault="005C48BA">
      <w:pPr>
        <w:pStyle w:val="a6"/>
        <w:numPr>
          <w:ilvl w:val="0"/>
          <w:numId w:val="14"/>
        </w:numPr>
        <w:tabs>
          <w:tab w:val="left" w:pos="974"/>
        </w:tabs>
        <w:ind w:right="422" w:firstLine="480"/>
        <w:jc w:val="both"/>
        <w:rPr>
          <w:sz w:val="28"/>
        </w:rPr>
      </w:pPr>
      <w:r>
        <w:rPr>
          <w:sz w:val="28"/>
        </w:rPr>
        <w:t>При планировке и застройке территорий сельских поселений следует обеспечивать соблюдение установленных Федеральным законом «Об особо охраняемых природных территориях» режимных требований охранных зон с учетом особенностей следующих категорий особо охраняемых природных территорий:</w:t>
      </w:r>
      <w:r>
        <w:rPr>
          <w:spacing w:val="40"/>
          <w:sz w:val="28"/>
        </w:rPr>
        <w:t xml:space="preserve"> </w:t>
      </w:r>
      <w:r>
        <w:rPr>
          <w:sz w:val="28"/>
        </w:rPr>
        <w:t>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14:paraId="67C8720D" w14:textId="77777777" w:rsidR="00997F6A" w:rsidRDefault="005C48BA">
      <w:pPr>
        <w:pStyle w:val="a3"/>
        <w:ind w:right="424"/>
      </w:pPr>
      <w:r>
        <w:t>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14:paraId="0FCC5908" w14:textId="77777777" w:rsidR="00997F6A" w:rsidRDefault="005C48BA">
      <w:pPr>
        <w:pStyle w:val="a3"/>
        <w:ind w:right="425"/>
      </w:pPr>
      <w:r>
        <w:t>Природный заповедник полностью исключается из хозяйственного использования. На выделенных участках частичного хозяйственного использования возможна деятельность, которая направлена на обеспечение жизнедеятельности граждан, проживающих на территории заповедника.</w:t>
      </w:r>
    </w:p>
    <w:p w14:paraId="2D80487F" w14:textId="77777777" w:rsidR="00997F6A" w:rsidRDefault="005C48BA">
      <w:pPr>
        <w:pStyle w:val="a3"/>
        <w:tabs>
          <w:tab w:val="left" w:pos="1676"/>
          <w:tab w:val="left" w:pos="7816"/>
        </w:tabs>
        <w:spacing w:line="242" w:lineRule="auto"/>
        <w:ind w:right="419"/>
      </w:pPr>
      <w:r>
        <w:rPr>
          <w:spacing w:val="-6"/>
        </w:rPr>
        <w:t>На</w:t>
      </w:r>
      <w:r>
        <w:tab/>
        <w:t>территории</w:t>
      </w:r>
      <w:r>
        <w:rPr>
          <w:spacing w:val="80"/>
          <w:w w:val="150"/>
        </w:rPr>
        <w:t xml:space="preserve">   </w:t>
      </w:r>
      <w:r>
        <w:t>национальных</w:t>
      </w:r>
      <w:r>
        <w:rPr>
          <w:spacing w:val="80"/>
          <w:w w:val="150"/>
        </w:rPr>
        <w:t xml:space="preserve">   </w:t>
      </w:r>
      <w:r>
        <w:t>парков</w:t>
      </w:r>
      <w:r>
        <w:tab/>
      </w:r>
      <w:r>
        <w:rPr>
          <w:spacing w:val="-2"/>
        </w:rPr>
        <w:t xml:space="preserve">устанавливается </w:t>
      </w:r>
      <w:r>
        <w:t xml:space="preserve">дифференцированный режим особой охраны в различных функциональных </w:t>
      </w:r>
      <w:r>
        <w:rPr>
          <w:spacing w:val="-2"/>
        </w:rPr>
        <w:t>зонах:</w:t>
      </w:r>
    </w:p>
    <w:p w14:paraId="2D69F9A5" w14:textId="77777777" w:rsidR="00997F6A" w:rsidRDefault="005C48BA">
      <w:pPr>
        <w:pStyle w:val="a3"/>
        <w:ind w:right="427"/>
      </w:pPr>
      <w:r>
        <w:t>а) заповедная, где запрещены любая хозяйственная деятельность и рекреационное использование территории;</w:t>
      </w:r>
    </w:p>
    <w:p w14:paraId="559AE9AF" w14:textId="77777777" w:rsidR="00997F6A" w:rsidRDefault="005C48BA">
      <w:pPr>
        <w:pStyle w:val="a3"/>
        <w:ind w:left="620" w:right="1070" w:firstLine="0"/>
      </w:pPr>
      <w:r>
        <w:t>б)</w:t>
      </w:r>
      <w:r>
        <w:rPr>
          <w:spacing w:val="-8"/>
        </w:rPr>
        <w:t xml:space="preserve"> </w:t>
      </w:r>
      <w:r>
        <w:t>особо</w:t>
      </w:r>
      <w:r>
        <w:rPr>
          <w:spacing w:val="-7"/>
        </w:rPr>
        <w:t xml:space="preserve"> </w:t>
      </w:r>
      <w:r>
        <w:t>охраняемая,</w:t>
      </w:r>
      <w:r>
        <w:rPr>
          <w:spacing w:val="-4"/>
        </w:rPr>
        <w:t xml:space="preserve"> </w:t>
      </w:r>
      <w:r>
        <w:t>где</w:t>
      </w:r>
      <w:r>
        <w:rPr>
          <w:spacing w:val="-10"/>
        </w:rPr>
        <w:t xml:space="preserve"> </w:t>
      </w:r>
      <w:r>
        <w:t>допускается</w:t>
      </w:r>
      <w:r>
        <w:rPr>
          <w:spacing w:val="-5"/>
        </w:rPr>
        <w:t xml:space="preserve"> </w:t>
      </w:r>
      <w:r>
        <w:t>строго</w:t>
      </w:r>
      <w:r>
        <w:rPr>
          <w:spacing w:val="-7"/>
        </w:rPr>
        <w:t xml:space="preserve"> </w:t>
      </w:r>
      <w:r>
        <w:t>регулируемое</w:t>
      </w:r>
      <w:r>
        <w:rPr>
          <w:spacing w:val="-6"/>
        </w:rPr>
        <w:t xml:space="preserve"> </w:t>
      </w:r>
      <w:r>
        <w:t>посещение; в) познавательного туризма;</w:t>
      </w:r>
    </w:p>
    <w:p w14:paraId="3303C800" w14:textId="77777777" w:rsidR="00997F6A" w:rsidRDefault="005C48BA">
      <w:pPr>
        <w:pStyle w:val="a3"/>
        <w:spacing w:line="321" w:lineRule="exact"/>
        <w:ind w:left="620" w:firstLine="0"/>
      </w:pPr>
      <w:r>
        <w:t>г)</w:t>
      </w:r>
      <w:r>
        <w:rPr>
          <w:spacing w:val="-8"/>
        </w:rPr>
        <w:t xml:space="preserve"> </w:t>
      </w:r>
      <w:r>
        <w:t>рекреационная,</w:t>
      </w:r>
      <w:r>
        <w:rPr>
          <w:spacing w:val="-3"/>
        </w:rPr>
        <w:t xml:space="preserve"> </w:t>
      </w:r>
      <w:r>
        <w:t>предназначенная</w:t>
      </w:r>
      <w:r>
        <w:rPr>
          <w:spacing w:val="-5"/>
        </w:rPr>
        <w:t xml:space="preserve"> </w:t>
      </w:r>
      <w:r>
        <w:t>для</w:t>
      </w:r>
      <w:r>
        <w:rPr>
          <w:spacing w:val="-9"/>
        </w:rPr>
        <w:t xml:space="preserve"> </w:t>
      </w:r>
      <w:r>
        <w:t>отдыха</w:t>
      </w:r>
      <w:r>
        <w:rPr>
          <w:spacing w:val="-5"/>
        </w:rPr>
        <w:t xml:space="preserve"> </w:t>
      </w:r>
      <w:r>
        <w:t>и</w:t>
      </w:r>
      <w:r>
        <w:rPr>
          <w:spacing w:val="-7"/>
        </w:rPr>
        <w:t xml:space="preserve"> </w:t>
      </w:r>
      <w:r>
        <w:rPr>
          <w:spacing w:val="-2"/>
        </w:rPr>
        <w:t>спорта.</w:t>
      </w:r>
    </w:p>
    <w:p w14:paraId="331C7148" w14:textId="77777777" w:rsidR="00997F6A" w:rsidRDefault="005C48BA">
      <w:pPr>
        <w:pStyle w:val="a3"/>
        <w:ind w:right="422"/>
      </w:pPr>
      <w:r>
        <w:t>В соответствующих функциональных зонах возможны строительство и эксплуатация физкультурно-оздоровительных, спортивных и спортивно- технических сооружений и объектов инженерной, транспортной и социальной инфраструктуры. Запрещаются строительство магистральных дорог, трубопроводов, за исключением их проектируемой проходки под землей закрытым (горным) способом], строительство и эксплуатация хозяйственных и жилых объектов, не связанных с функционированием национальных парков.</w:t>
      </w:r>
    </w:p>
    <w:p w14:paraId="6532A35B" w14:textId="77777777" w:rsidR="00997F6A" w:rsidRDefault="005C48BA">
      <w:pPr>
        <w:pStyle w:val="a3"/>
        <w:ind w:right="423"/>
      </w:pPr>
      <w:r>
        <w:t xml:space="preserve">В природных парках выделяются природоохранные, рекреационные, </w:t>
      </w:r>
      <w:proofErr w:type="spellStart"/>
      <w:r>
        <w:t>агрохозяйственные</w:t>
      </w:r>
      <w:proofErr w:type="spellEnd"/>
      <w:r>
        <w:t xml:space="preserve"> и иные функциональные зоны, включая зоны охраны историко-культурных комплексов и объектов, где устанавливаются режимы особой охраны.</w:t>
      </w:r>
    </w:p>
    <w:p w14:paraId="62B1CFD8" w14:textId="77777777" w:rsidR="00997F6A" w:rsidRDefault="005C48BA">
      <w:pPr>
        <w:pStyle w:val="a6"/>
        <w:numPr>
          <w:ilvl w:val="0"/>
          <w:numId w:val="14"/>
        </w:numPr>
        <w:tabs>
          <w:tab w:val="left" w:pos="969"/>
        </w:tabs>
        <w:ind w:right="425" w:firstLine="480"/>
        <w:jc w:val="both"/>
        <w:rPr>
          <w:sz w:val="28"/>
        </w:rPr>
      </w:pPr>
      <w:r>
        <w:rPr>
          <w:sz w:val="28"/>
        </w:rPr>
        <w:t>Природные лечебные ресурсы, лечебно-оздоровительные местности, а также</w:t>
      </w:r>
      <w:r>
        <w:rPr>
          <w:spacing w:val="76"/>
          <w:w w:val="150"/>
          <w:sz w:val="28"/>
        </w:rPr>
        <w:t xml:space="preserve"> </w:t>
      </w:r>
      <w:r>
        <w:rPr>
          <w:sz w:val="28"/>
        </w:rPr>
        <w:t>курорты</w:t>
      </w:r>
      <w:r>
        <w:rPr>
          <w:spacing w:val="75"/>
          <w:w w:val="150"/>
          <w:sz w:val="28"/>
        </w:rPr>
        <w:t xml:space="preserve"> </w:t>
      </w:r>
      <w:r>
        <w:rPr>
          <w:sz w:val="28"/>
        </w:rPr>
        <w:t>и</w:t>
      </w:r>
      <w:r>
        <w:rPr>
          <w:spacing w:val="75"/>
          <w:w w:val="150"/>
          <w:sz w:val="28"/>
        </w:rPr>
        <w:t xml:space="preserve"> </w:t>
      </w:r>
      <w:r>
        <w:rPr>
          <w:sz w:val="28"/>
        </w:rPr>
        <w:t>их</w:t>
      </w:r>
      <w:r>
        <w:rPr>
          <w:spacing w:val="75"/>
          <w:w w:val="150"/>
          <w:sz w:val="28"/>
        </w:rPr>
        <w:t xml:space="preserve"> </w:t>
      </w:r>
      <w:r>
        <w:rPr>
          <w:sz w:val="28"/>
        </w:rPr>
        <w:t>земли</w:t>
      </w:r>
      <w:r>
        <w:rPr>
          <w:spacing w:val="75"/>
          <w:w w:val="150"/>
          <w:sz w:val="28"/>
        </w:rPr>
        <w:t xml:space="preserve"> </w:t>
      </w:r>
      <w:r>
        <w:rPr>
          <w:sz w:val="28"/>
        </w:rPr>
        <w:t>являются</w:t>
      </w:r>
      <w:r>
        <w:rPr>
          <w:spacing w:val="80"/>
          <w:w w:val="150"/>
          <w:sz w:val="28"/>
        </w:rPr>
        <w:t xml:space="preserve"> </w:t>
      </w:r>
      <w:r>
        <w:rPr>
          <w:sz w:val="28"/>
        </w:rPr>
        <w:t>соответственно</w:t>
      </w:r>
      <w:r>
        <w:rPr>
          <w:spacing w:val="75"/>
          <w:w w:val="150"/>
          <w:sz w:val="28"/>
        </w:rPr>
        <w:t xml:space="preserve"> </w:t>
      </w:r>
      <w:r>
        <w:rPr>
          <w:sz w:val="28"/>
        </w:rPr>
        <w:t>особо</w:t>
      </w:r>
      <w:r>
        <w:rPr>
          <w:spacing w:val="79"/>
          <w:w w:val="150"/>
          <w:sz w:val="28"/>
        </w:rPr>
        <w:t xml:space="preserve"> </w:t>
      </w:r>
      <w:r>
        <w:rPr>
          <w:sz w:val="28"/>
        </w:rPr>
        <w:t>охраняемыми</w:t>
      </w:r>
    </w:p>
    <w:p w14:paraId="5A7F7FFD" w14:textId="77777777" w:rsidR="00997F6A" w:rsidRDefault="005C48BA">
      <w:pPr>
        <w:pStyle w:val="a3"/>
        <w:spacing w:before="61"/>
        <w:ind w:right="419" w:firstLine="0"/>
      </w:pPr>
      <w:r>
        <w:t>объектами и территориями. Их охрана осуществляется посредством установления округов санитарной (горно-санитарной) охраны</w:t>
      </w:r>
      <w:r>
        <w:rPr>
          <w:spacing w:val="-1"/>
        </w:rPr>
        <w:t xml:space="preserve"> </w:t>
      </w:r>
      <w:r>
        <w:t>согласно Федеральному закону</w:t>
      </w:r>
      <w:r w:rsidR="00C2797D">
        <w:t xml:space="preserve"> </w:t>
      </w:r>
      <w:r>
        <w:t>«О природных лечебных ресурсах, лечебно- оздоровительных местностях и курортах», в составе которых выделяется до трех зон использования земельных участков.</w:t>
      </w:r>
    </w:p>
    <w:p w14:paraId="685DE3AD" w14:textId="77777777" w:rsidR="00997F6A" w:rsidRDefault="005C48BA">
      <w:pPr>
        <w:pStyle w:val="a3"/>
        <w:spacing w:before="3"/>
        <w:ind w:right="421"/>
      </w:pPr>
      <w:r>
        <w:t>Границы и режим округов санитарной (горно-санитарной) охраны, установленные для лечебно-оздоровительных местностей и курортов федерального</w:t>
      </w:r>
      <w:r>
        <w:rPr>
          <w:spacing w:val="-4"/>
        </w:rPr>
        <w:t xml:space="preserve"> </w:t>
      </w:r>
      <w:r>
        <w:t>значения, утверждаются Правительством Российской</w:t>
      </w:r>
      <w:r>
        <w:rPr>
          <w:spacing w:val="-4"/>
        </w:rPr>
        <w:t xml:space="preserve"> </w:t>
      </w:r>
      <w:r>
        <w:t xml:space="preserve">Федерации, а для лечебно-оздоровительных местностей и курортов регионального и местного значения - органами исполнительной власти Республики </w:t>
      </w:r>
      <w:r>
        <w:rPr>
          <w:spacing w:val="-2"/>
        </w:rPr>
        <w:t>Башкортостан.</w:t>
      </w:r>
    </w:p>
    <w:p w14:paraId="74F44AB9" w14:textId="77777777" w:rsidR="00997F6A" w:rsidRDefault="005C48BA">
      <w:pPr>
        <w:pStyle w:val="a3"/>
        <w:ind w:right="422"/>
      </w:pPr>
      <w:r>
        <w:t>На территории первой зоны не допускается размещение жилой застройки, а также объектов для осуществления иных видов хозяйственной деятельности, кроме объектов лечебного и оздоровительного назначения (санаториев, организаций отдыха детей и их оздоровления и т.п.) при обеспечении условий согласно</w:t>
      </w:r>
      <w:r>
        <w:rPr>
          <w:spacing w:val="-1"/>
        </w:rPr>
        <w:t xml:space="preserve"> </w:t>
      </w:r>
      <w:r>
        <w:t>Федеральному закону</w:t>
      </w:r>
      <w:r>
        <w:rPr>
          <w:spacing w:val="40"/>
        </w:rPr>
        <w:t xml:space="preserve"> </w:t>
      </w:r>
      <w:r>
        <w:t>«О природных лечебных ресурсах, лечебно- оздоровительных местностях и курортах».</w:t>
      </w:r>
    </w:p>
    <w:p w14:paraId="5AE3841B" w14:textId="77777777" w:rsidR="00997F6A" w:rsidRDefault="005C48BA">
      <w:pPr>
        <w:pStyle w:val="a3"/>
        <w:ind w:right="423"/>
      </w:pPr>
      <w:r>
        <w:t>На территории второй зоны не допускается размещение объектов и сооружений, не связанных непосредственно с объектами лечебного и оздоровительного назначения.</w:t>
      </w:r>
    </w:p>
    <w:p w14:paraId="654FE509" w14:textId="77777777" w:rsidR="00997F6A" w:rsidRDefault="005C48BA">
      <w:pPr>
        <w:pStyle w:val="a3"/>
        <w:ind w:right="426"/>
      </w:pPr>
      <w:r>
        <w:t>На территории третьей зоны не допускается размещение промышленных и сельскохозяйственных предприятий.</w:t>
      </w:r>
    </w:p>
    <w:p w14:paraId="45127352" w14:textId="77777777" w:rsidR="00997F6A" w:rsidRDefault="005C48BA">
      <w:pPr>
        <w:pStyle w:val="a3"/>
        <w:ind w:right="424"/>
      </w:pPr>
      <w:r>
        <w:t>На территориях второй и третьей зон не допускается также проведение работ, загрязняющих окружающую среду, природные лечебные ресурсы и приводящих к их истощению.</w:t>
      </w:r>
    </w:p>
    <w:p w14:paraId="6FDEDD97" w14:textId="77777777" w:rsidR="00997F6A" w:rsidRDefault="005C48BA">
      <w:pPr>
        <w:pStyle w:val="a6"/>
        <w:numPr>
          <w:ilvl w:val="0"/>
          <w:numId w:val="14"/>
        </w:numPr>
        <w:tabs>
          <w:tab w:val="left" w:pos="1142"/>
        </w:tabs>
        <w:ind w:right="420" w:firstLine="480"/>
        <w:jc w:val="both"/>
        <w:rPr>
          <w:sz w:val="28"/>
        </w:rPr>
      </w:pPr>
      <w:r>
        <w:rPr>
          <w:sz w:val="28"/>
        </w:rPr>
        <w:t>Порядок создания охранных зон государственных природных заповедников, национальных парков, природных парков и памятников</w:t>
      </w:r>
      <w:r>
        <w:rPr>
          <w:spacing w:val="40"/>
          <w:sz w:val="28"/>
        </w:rPr>
        <w:t xml:space="preserve"> </w:t>
      </w:r>
      <w:r>
        <w:rPr>
          <w:sz w:val="28"/>
        </w:rPr>
        <w:t>природы, установления их границ, определения режима охраны и использования земельных участков и водных объектов в границах таких зон определяется Федеральным законом «Об особо охраняемых природных территориях», постановлением Правительства РФ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с учетом статьи 106 Земельного кодекса РФ.</w:t>
      </w:r>
    </w:p>
    <w:p w14:paraId="53E7CAA9" w14:textId="77777777" w:rsidR="00997F6A" w:rsidRDefault="005C48BA">
      <w:pPr>
        <w:pStyle w:val="a3"/>
        <w:ind w:right="419"/>
        <w:rPr>
          <w:sz w:val="24"/>
        </w:rPr>
      </w:pPr>
      <w:r>
        <w:t>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 в границах охранных зон не допускается размещение объектов и осуществление деятельности, оказывающей негативное воздействие на природные комплексы указанных рекреационных территорий</w:t>
      </w:r>
      <w:r>
        <w:rPr>
          <w:sz w:val="24"/>
        </w:rPr>
        <w:t>.</w:t>
      </w:r>
    </w:p>
    <w:p w14:paraId="7E56A94E" w14:textId="77777777" w:rsidR="00997F6A" w:rsidRDefault="005C48BA">
      <w:pPr>
        <w:pStyle w:val="a3"/>
        <w:ind w:right="424"/>
      </w:pPr>
      <w:r>
        <w:t>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w:t>
      </w:r>
      <w:r>
        <w:rPr>
          <w:spacing w:val="54"/>
          <w:w w:val="150"/>
        </w:rPr>
        <w:t xml:space="preserve"> </w:t>
      </w:r>
      <w:r>
        <w:t>при</w:t>
      </w:r>
      <w:r>
        <w:rPr>
          <w:spacing w:val="52"/>
          <w:w w:val="150"/>
        </w:rPr>
        <w:t xml:space="preserve"> </w:t>
      </w:r>
      <w:r>
        <w:t>эксплуатации</w:t>
      </w:r>
      <w:r>
        <w:rPr>
          <w:spacing w:val="52"/>
          <w:w w:val="150"/>
        </w:rPr>
        <w:t xml:space="preserve"> </w:t>
      </w:r>
      <w:r>
        <w:t>транспортных</w:t>
      </w:r>
      <w:r>
        <w:rPr>
          <w:spacing w:val="48"/>
          <w:w w:val="150"/>
        </w:rPr>
        <w:t xml:space="preserve"> </w:t>
      </w:r>
      <w:r>
        <w:t>магистралей,</w:t>
      </w:r>
      <w:r>
        <w:rPr>
          <w:spacing w:val="56"/>
          <w:w w:val="150"/>
        </w:rPr>
        <w:t xml:space="preserve"> </w:t>
      </w:r>
      <w:r>
        <w:t>трубопроводов,</w:t>
      </w:r>
      <w:r>
        <w:rPr>
          <w:spacing w:val="55"/>
          <w:w w:val="150"/>
        </w:rPr>
        <w:t xml:space="preserve"> </w:t>
      </w:r>
      <w:r>
        <w:rPr>
          <w:spacing w:val="-2"/>
        </w:rPr>
        <w:t>линий</w:t>
      </w:r>
    </w:p>
    <w:p w14:paraId="5DAA1576" w14:textId="77777777" w:rsidR="00997F6A" w:rsidRDefault="005C48BA">
      <w:pPr>
        <w:pStyle w:val="a3"/>
        <w:spacing w:before="61"/>
        <w:ind w:right="423" w:firstLine="0"/>
      </w:pPr>
      <w:r>
        <w:t>связи и электропередачи, утвержденных в соответствии с статьей 28Федерального закона «О животном мире».</w:t>
      </w:r>
    </w:p>
    <w:p w14:paraId="61064115" w14:textId="77777777" w:rsidR="00997F6A" w:rsidRDefault="005C48BA">
      <w:pPr>
        <w:pStyle w:val="a3"/>
        <w:spacing w:line="242" w:lineRule="auto"/>
        <w:ind w:right="425"/>
      </w:pPr>
      <w:r>
        <w:t>Размещение</w:t>
      </w:r>
      <w:r>
        <w:rPr>
          <w:spacing w:val="40"/>
        </w:rPr>
        <w:t xml:space="preserve">  </w:t>
      </w:r>
      <w:r>
        <w:t>объектов</w:t>
      </w:r>
      <w:r>
        <w:rPr>
          <w:spacing w:val="40"/>
        </w:rPr>
        <w:t xml:space="preserve">  </w:t>
      </w:r>
      <w:r>
        <w:t>в</w:t>
      </w:r>
      <w:r>
        <w:rPr>
          <w:spacing w:val="40"/>
        </w:rPr>
        <w:t xml:space="preserve">  </w:t>
      </w:r>
      <w:r>
        <w:t>пределах</w:t>
      </w:r>
      <w:r>
        <w:rPr>
          <w:spacing w:val="40"/>
        </w:rPr>
        <w:t xml:space="preserve">  </w:t>
      </w:r>
      <w:r>
        <w:t>водоохранных</w:t>
      </w:r>
      <w:r>
        <w:rPr>
          <w:spacing w:val="40"/>
        </w:rPr>
        <w:t xml:space="preserve">  </w:t>
      </w:r>
      <w:r>
        <w:t>зон регламентируется статьёй 65 Водного кодекса РФ.</w:t>
      </w:r>
    </w:p>
    <w:p w14:paraId="47FBAE13" w14:textId="77777777" w:rsidR="00997F6A" w:rsidRDefault="005C48BA">
      <w:pPr>
        <w:pStyle w:val="a3"/>
        <w:ind w:right="423"/>
      </w:pPr>
      <w:r>
        <w:t>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 приведенными в СанПиН 2.1.3684-21.</w:t>
      </w:r>
    </w:p>
    <w:p w14:paraId="1D51FAE0" w14:textId="77777777" w:rsidR="00997F6A" w:rsidRDefault="005C48BA">
      <w:pPr>
        <w:pStyle w:val="a6"/>
        <w:numPr>
          <w:ilvl w:val="0"/>
          <w:numId w:val="14"/>
        </w:numPr>
        <w:tabs>
          <w:tab w:val="left" w:pos="950"/>
        </w:tabs>
        <w:ind w:right="424" w:firstLine="480"/>
        <w:jc w:val="both"/>
        <w:rPr>
          <w:sz w:val="28"/>
        </w:rPr>
      </w:pPr>
      <w:r>
        <w:rPr>
          <w:sz w:val="28"/>
        </w:rPr>
        <w:t>В границах зон затопления, подтопления, в соответствии с Земельным кодексом РФ, отнесенных к зонам с особыми условиями использования территорий, запрещаются:</w:t>
      </w:r>
    </w:p>
    <w:p w14:paraId="6D123365" w14:textId="77777777" w:rsidR="00997F6A" w:rsidRDefault="005C48BA">
      <w:pPr>
        <w:pStyle w:val="a6"/>
        <w:numPr>
          <w:ilvl w:val="1"/>
          <w:numId w:val="14"/>
        </w:numPr>
        <w:tabs>
          <w:tab w:val="left" w:pos="1051"/>
        </w:tabs>
        <w:ind w:right="421" w:firstLine="480"/>
        <w:jc w:val="both"/>
        <w:rPr>
          <w:sz w:val="28"/>
        </w:rPr>
      </w:pPr>
      <w:r>
        <w:rPr>
          <w:sz w:val="28"/>
        </w:rPr>
        <w:t>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6E4AA997" w14:textId="77777777" w:rsidR="00997F6A" w:rsidRDefault="005C48BA">
      <w:pPr>
        <w:pStyle w:val="a6"/>
        <w:numPr>
          <w:ilvl w:val="1"/>
          <w:numId w:val="14"/>
        </w:numPr>
        <w:tabs>
          <w:tab w:val="left" w:pos="931"/>
        </w:tabs>
        <w:ind w:right="418" w:firstLine="480"/>
        <w:jc w:val="both"/>
        <w:rPr>
          <w:sz w:val="28"/>
        </w:rPr>
      </w:pPr>
      <w:r>
        <w:rPr>
          <w:sz w:val="28"/>
        </w:rPr>
        <w:t>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статьи 44 Водного кодекса РФ;</w:t>
      </w:r>
    </w:p>
    <w:p w14:paraId="41590875" w14:textId="77777777" w:rsidR="00997F6A" w:rsidRDefault="005C48BA">
      <w:pPr>
        <w:pStyle w:val="a6"/>
        <w:numPr>
          <w:ilvl w:val="1"/>
          <w:numId w:val="14"/>
        </w:numPr>
        <w:tabs>
          <w:tab w:val="left" w:pos="950"/>
        </w:tabs>
        <w:ind w:right="424" w:firstLine="480"/>
        <w:jc w:val="both"/>
        <w:rPr>
          <w:sz w:val="28"/>
        </w:rPr>
      </w:pPr>
      <w:r>
        <w:rPr>
          <w:sz w:val="28"/>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0FA63B10" w14:textId="77777777" w:rsidR="00997F6A" w:rsidRDefault="005C48BA">
      <w:pPr>
        <w:pStyle w:val="a6"/>
        <w:numPr>
          <w:ilvl w:val="1"/>
          <w:numId w:val="14"/>
        </w:numPr>
        <w:tabs>
          <w:tab w:val="left" w:pos="926"/>
        </w:tabs>
        <w:ind w:right="423" w:firstLine="480"/>
        <w:jc w:val="both"/>
        <w:rPr>
          <w:sz w:val="28"/>
        </w:rPr>
      </w:pPr>
      <w:r>
        <w:rPr>
          <w:sz w:val="28"/>
        </w:rPr>
        <w:t>осуществление авиационных</w:t>
      </w:r>
      <w:r>
        <w:rPr>
          <w:spacing w:val="-4"/>
          <w:sz w:val="28"/>
        </w:rPr>
        <w:t xml:space="preserve"> </w:t>
      </w:r>
      <w:r>
        <w:rPr>
          <w:sz w:val="28"/>
        </w:rPr>
        <w:t>средств по борьбе с вредными организмами в соответствии с требованиями Водного кодекса РФ и</w:t>
      </w:r>
      <w:r>
        <w:rPr>
          <w:spacing w:val="-2"/>
          <w:sz w:val="28"/>
        </w:rPr>
        <w:t xml:space="preserve"> </w:t>
      </w:r>
      <w:r>
        <w:rPr>
          <w:sz w:val="28"/>
        </w:rPr>
        <w:t>с учетом статьи 106 Земельного кодекса РФ.</w:t>
      </w:r>
    </w:p>
    <w:p w14:paraId="77347E05" w14:textId="77777777" w:rsidR="00997F6A" w:rsidRDefault="005C48BA">
      <w:pPr>
        <w:pStyle w:val="a6"/>
        <w:numPr>
          <w:ilvl w:val="0"/>
          <w:numId w:val="14"/>
        </w:numPr>
        <w:tabs>
          <w:tab w:val="left" w:pos="1175"/>
        </w:tabs>
        <w:ind w:right="423" w:firstLine="480"/>
        <w:jc w:val="both"/>
        <w:rPr>
          <w:sz w:val="28"/>
        </w:rPr>
      </w:pPr>
      <w:r>
        <w:rPr>
          <w:sz w:val="28"/>
        </w:rPr>
        <w:t>Размещение зданий, сооружений и коммуникаций инженерной и транспортной инфраструктуры запрещается:</w:t>
      </w:r>
    </w:p>
    <w:p w14:paraId="33D38246" w14:textId="77777777" w:rsidR="00997F6A" w:rsidRDefault="005C48BA">
      <w:pPr>
        <w:pStyle w:val="a6"/>
        <w:numPr>
          <w:ilvl w:val="0"/>
          <w:numId w:val="13"/>
        </w:numPr>
        <w:tabs>
          <w:tab w:val="left" w:pos="782"/>
        </w:tabs>
        <w:spacing w:line="321" w:lineRule="exact"/>
        <w:ind w:left="782" w:hanging="162"/>
        <w:rPr>
          <w:sz w:val="28"/>
        </w:rPr>
      </w:pPr>
      <w:r>
        <w:rPr>
          <w:sz w:val="28"/>
        </w:rPr>
        <w:t>по</w:t>
      </w:r>
      <w:r>
        <w:rPr>
          <w:spacing w:val="-9"/>
          <w:sz w:val="28"/>
        </w:rPr>
        <w:t xml:space="preserve"> </w:t>
      </w:r>
      <w:r>
        <w:rPr>
          <w:sz w:val="28"/>
        </w:rPr>
        <w:t>экологическим</w:t>
      </w:r>
      <w:r>
        <w:rPr>
          <w:spacing w:val="-6"/>
          <w:sz w:val="28"/>
        </w:rPr>
        <w:t xml:space="preserve"> </w:t>
      </w:r>
      <w:r>
        <w:rPr>
          <w:spacing w:val="-2"/>
          <w:sz w:val="28"/>
        </w:rPr>
        <w:t>требованиям:</w:t>
      </w:r>
    </w:p>
    <w:p w14:paraId="54398607" w14:textId="77777777" w:rsidR="00997F6A" w:rsidRDefault="005C48BA">
      <w:pPr>
        <w:pStyle w:val="a6"/>
        <w:numPr>
          <w:ilvl w:val="0"/>
          <w:numId w:val="13"/>
        </w:numPr>
        <w:tabs>
          <w:tab w:val="left" w:pos="840"/>
        </w:tabs>
        <w:spacing w:line="242" w:lineRule="auto"/>
        <w:ind w:right="423" w:firstLine="480"/>
        <w:rPr>
          <w:sz w:val="28"/>
        </w:rPr>
      </w:pPr>
      <w:r>
        <w:rPr>
          <w:sz w:val="28"/>
        </w:rPr>
        <w:t>на землях заповедников, заказников, природных национальных парков, ботанических</w:t>
      </w:r>
      <w:r>
        <w:rPr>
          <w:spacing w:val="-9"/>
          <w:sz w:val="28"/>
        </w:rPr>
        <w:t xml:space="preserve"> </w:t>
      </w:r>
      <w:r>
        <w:rPr>
          <w:sz w:val="28"/>
        </w:rPr>
        <w:t>садов,</w:t>
      </w:r>
      <w:r>
        <w:rPr>
          <w:spacing w:val="-2"/>
          <w:sz w:val="28"/>
        </w:rPr>
        <w:t xml:space="preserve"> </w:t>
      </w:r>
      <w:r>
        <w:rPr>
          <w:sz w:val="28"/>
        </w:rPr>
        <w:t>дендрологических</w:t>
      </w:r>
      <w:r>
        <w:rPr>
          <w:spacing w:val="-5"/>
          <w:sz w:val="28"/>
        </w:rPr>
        <w:t xml:space="preserve"> </w:t>
      </w:r>
      <w:r>
        <w:rPr>
          <w:sz w:val="28"/>
        </w:rPr>
        <w:t>парков,</w:t>
      </w:r>
      <w:r>
        <w:rPr>
          <w:spacing w:val="-2"/>
          <w:sz w:val="28"/>
        </w:rPr>
        <w:t xml:space="preserve"> </w:t>
      </w:r>
      <w:r>
        <w:rPr>
          <w:sz w:val="28"/>
        </w:rPr>
        <w:t>если</w:t>
      </w:r>
      <w:r>
        <w:rPr>
          <w:spacing w:val="-5"/>
          <w:sz w:val="28"/>
        </w:rPr>
        <w:t xml:space="preserve"> </w:t>
      </w:r>
      <w:r>
        <w:rPr>
          <w:sz w:val="28"/>
        </w:rPr>
        <w:t>проектируемые</w:t>
      </w:r>
      <w:r>
        <w:rPr>
          <w:spacing w:val="-4"/>
          <w:sz w:val="28"/>
        </w:rPr>
        <w:t xml:space="preserve"> </w:t>
      </w:r>
      <w:r>
        <w:rPr>
          <w:sz w:val="28"/>
        </w:rPr>
        <w:t>объекты</w:t>
      </w:r>
      <w:r>
        <w:rPr>
          <w:spacing w:val="-5"/>
          <w:sz w:val="28"/>
        </w:rPr>
        <w:t xml:space="preserve"> </w:t>
      </w:r>
      <w:r>
        <w:rPr>
          <w:sz w:val="28"/>
        </w:rPr>
        <w:t>не связаны с целевым назначением этих территорий;</w:t>
      </w:r>
    </w:p>
    <w:p w14:paraId="3DD7A923" w14:textId="77777777" w:rsidR="00997F6A" w:rsidRDefault="005C48BA">
      <w:pPr>
        <w:pStyle w:val="a6"/>
        <w:numPr>
          <w:ilvl w:val="0"/>
          <w:numId w:val="13"/>
        </w:numPr>
        <w:tabs>
          <w:tab w:val="left" w:pos="816"/>
        </w:tabs>
        <w:ind w:right="423" w:firstLine="480"/>
        <w:rPr>
          <w:sz w:val="28"/>
        </w:rPr>
      </w:pPr>
      <w:r>
        <w:rPr>
          <w:sz w:val="28"/>
        </w:rPr>
        <w:t>на землях зеленых зон городских населенных пунктов, городских лесов, если проектируемые объекты не предназначены для целей отдыха, спорта или обслуживания пригородного лесного хозяйства;</w:t>
      </w:r>
    </w:p>
    <w:p w14:paraId="15808174" w14:textId="77777777" w:rsidR="00997F6A" w:rsidRDefault="005C48BA">
      <w:pPr>
        <w:pStyle w:val="a6"/>
        <w:numPr>
          <w:ilvl w:val="0"/>
          <w:numId w:val="13"/>
        </w:numPr>
        <w:tabs>
          <w:tab w:val="left" w:pos="840"/>
        </w:tabs>
        <w:ind w:right="425" w:firstLine="480"/>
        <w:rPr>
          <w:sz w:val="28"/>
        </w:rPr>
      </w:pPr>
      <w:r>
        <w:rPr>
          <w:sz w:val="28"/>
        </w:rPr>
        <w:t>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14:paraId="7DF2FB88" w14:textId="77777777" w:rsidR="00997F6A" w:rsidRDefault="005C48BA">
      <w:pPr>
        <w:pStyle w:val="a6"/>
        <w:numPr>
          <w:ilvl w:val="0"/>
          <w:numId w:val="13"/>
        </w:numPr>
        <w:tabs>
          <w:tab w:val="left" w:pos="859"/>
        </w:tabs>
        <w:ind w:right="420" w:firstLine="480"/>
        <w:rPr>
          <w:sz w:val="28"/>
        </w:rPr>
      </w:pPr>
      <w:r>
        <w:rPr>
          <w:sz w:val="28"/>
        </w:rPr>
        <w:t>на земельных участках, уровень загрязнения почв и грунтов которых превышает установленные нормы, без выполнения нормативных требований;</w:t>
      </w:r>
    </w:p>
    <w:p w14:paraId="6DA879AE" w14:textId="77777777" w:rsidR="00997F6A" w:rsidRDefault="005C48BA">
      <w:pPr>
        <w:pStyle w:val="a6"/>
        <w:numPr>
          <w:ilvl w:val="0"/>
          <w:numId w:val="13"/>
        </w:numPr>
        <w:tabs>
          <w:tab w:val="left" w:pos="782"/>
        </w:tabs>
        <w:spacing w:line="321" w:lineRule="exact"/>
        <w:ind w:left="782" w:hanging="162"/>
        <w:rPr>
          <w:sz w:val="28"/>
        </w:rPr>
      </w:pPr>
      <w:r>
        <w:rPr>
          <w:sz w:val="28"/>
        </w:rPr>
        <w:t>по</w:t>
      </w:r>
      <w:r>
        <w:rPr>
          <w:spacing w:val="-9"/>
          <w:sz w:val="28"/>
        </w:rPr>
        <w:t xml:space="preserve"> </w:t>
      </w:r>
      <w:r>
        <w:rPr>
          <w:sz w:val="28"/>
        </w:rPr>
        <w:t>требованиям</w:t>
      </w:r>
      <w:r>
        <w:rPr>
          <w:spacing w:val="-5"/>
          <w:sz w:val="28"/>
        </w:rPr>
        <w:t xml:space="preserve"> </w:t>
      </w:r>
      <w:r>
        <w:rPr>
          <w:sz w:val="28"/>
        </w:rPr>
        <w:t>безопасности</w:t>
      </w:r>
      <w:r>
        <w:rPr>
          <w:spacing w:val="-7"/>
          <w:sz w:val="28"/>
        </w:rPr>
        <w:t xml:space="preserve"> </w:t>
      </w:r>
      <w:r>
        <w:rPr>
          <w:sz w:val="28"/>
        </w:rPr>
        <w:t>и</w:t>
      </w:r>
      <w:r>
        <w:rPr>
          <w:spacing w:val="-7"/>
          <w:sz w:val="28"/>
        </w:rPr>
        <w:t xml:space="preserve"> </w:t>
      </w:r>
      <w:r>
        <w:rPr>
          <w:sz w:val="28"/>
        </w:rPr>
        <w:t>возможных</w:t>
      </w:r>
      <w:r>
        <w:rPr>
          <w:spacing w:val="-10"/>
          <w:sz w:val="28"/>
        </w:rPr>
        <w:t xml:space="preserve"> </w:t>
      </w:r>
      <w:r>
        <w:rPr>
          <w:sz w:val="28"/>
        </w:rPr>
        <w:t>экологических</w:t>
      </w:r>
      <w:r>
        <w:rPr>
          <w:spacing w:val="-10"/>
          <w:sz w:val="28"/>
        </w:rPr>
        <w:t xml:space="preserve"> </w:t>
      </w:r>
      <w:r>
        <w:rPr>
          <w:spacing w:val="-2"/>
          <w:sz w:val="28"/>
        </w:rPr>
        <w:t>последствий:</w:t>
      </w:r>
    </w:p>
    <w:p w14:paraId="7350E9FD" w14:textId="77777777" w:rsidR="00997F6A" w:rsidRDefault="005C48BA">
      <w:pPr>
        <w:pStyle w:val="a6"/>
        <w:numPr>
          <w:ilvl w:val="0"/>
          <w:numId w:val="13"/>
        </w:numPr>
        <w:tabs>
          <w:tab w:val="left" w:pos="782"/>
        </w:tabs>
        <w:spacing w:line="322" w:lineRule="exact"/>
        <w:ind w:left="782" w:hanging="162"/>
        <w:rPr>
          <w:sz w:val="28"/>
        </w:rPr>
      </w:pPr>
      <w:r>
        <w:rPr>
          <w:sz w:val="28"/>
        </w:rPr>
        <w:t>в</w:t>
      </w:r>
      <w:r>
        <w:rPr>
          <w:spacing w:val="-8"/>
          <w:sz w:val="28"/>
        </w:rPr>
        <w:t xml:space="preserve"> </w:t>
      </w:r>
      <w:r>
        <w:rPr>
          <w:sz w:val="28"/>
        </w:rPr>
        <w:t>зонах</w:t>
      </w:r>
      <w:r>
        <w:rPr>
          <w:spacing w:val="-10"/>
          <w:sz w:val="28"/>
        </w:rPr>
        <w:t xml:space="preserve"> </w:t>
      </w:r>
      <w:r>
        <w:rPr>
          <w:sz w:val="28"/>
        </w:rPr>
        <w:t>охраны</w:t>
      </w:r>
      <w:r>
        <w:rPr>
          <w:spacing w:val="-7"/>
          <w:sz w:val="28"/>
        </w:rPr>
        <w:t xml:space="preserve"> </w:t>
      </w:r>
      <w:r>
        <w:rPr>
          <w:sz w:val="28"/>
        </w:rPr>
        <w:t>гидрометеорологических</w:t>
      </w:r>
      <w:r>
        <w:rPr>
          <w:spacing w:val="-10"/>
          <w:sz w:val="28"/>
        </w:rPr>
        <w:t xml:space="preserve"> </w:t>
      </w:r>
      <w:r>
        <w:rPr>
          <w:spacing w:val="-2"/>
          <w:sz w:val="28"/>
        </w:rPr>
        <w:t>станций;</w:t>
      </w:r>
    </w:p>
    <w:p w14:paraId="022D90C4" w14:textId="77777777" w:rsidR="00997F6A" w:rsidRDefault="005C48BA">
      <w:pPr>
        <w:pStyle w:val="a6"/>
        <w:numPr>
          <w:ilvl w:val="0"/>
          <w:numId w:val="13"/>
        </w:numPr>
        <w:tabs>
          <w:tab w:val="left" w:pos="849"/>
        </w:tabs>
        <w:spacing w:line="242" w:lineRule="auto"/>
        <w:ind w:right="420" w:firstLine="480"/>
        <w:rPr>
          <w:sz w:val="28"/>
        </w:rPr>
      </w:pPr>
      <w:r>
        <w:rPr>
          <w:sz w:val="28"/>
        </w:rPr>
        <w:t xml:space="preserve">в зонах отвалов породы горнодобывающих и </w:t>
      </w:r>
      <w:proofErr w:type="spellStart"/>
      <w:r>
        <w:rPr>
          <w:sz w:val="28"/>
        </w:rPr>
        <w:t>горноперерабатывающих</w:t>
      </w:r>
      <w:proofErr w:type="spellEnd"/>
      <w:r>
        <w:rPr>
          <w:sz w:val="28"/>
        </w:rPr>
        <w:t xml:space="preserve"> предприятий, в зонах возможного проявления оползней, селевых потоков и снежных лавин;</w:t>
      </w:r>
    </w:p>
    <w:p w14:paraId="29175A70" w14:textId="77777777" w:rsidR="00997F6A" w:rsidRDefault="005C48BA">
      <w:pPr>
        <w:pStyle w:val="a6"/>
        <w:numPr>
          <w:ilvl w:val="0"/>
          <w:numId w:val="13"/>
        </w:numPr>
        <w:tabs>
          <w:tab w:val="left" w:pos="782"/>
        </w:tabs>
        <w:ind w:right="428" w:firstLine="480"/>
        <w:rPr>
          <w:sz w:val="28"/>
        </w:rPr>
      </w:pPr>
      <w:r>
        <w:rPr>
          <w:sz w:val="28"/>
        </w:rPr>
        <w:t>в</w:t>
      </w:r>
      <w:r>
        <w:rPr>
          <w:spacing w:val="-4"/>
          <w:sz w:val="28"/>
        </w:rPr>
        <w:t xml:space="preserve"> </w:t>
      </w:r>
      <w:r>
        <w:rPr>
          <w:sz w:val="28"/>
        </w:rPr>
        <w:t>зонах</w:t>
      </w:r>
      <w:r>
        <w:rPr>
          <w:spacing w:val="-6"/>
          <w:sz w:val="28"/>
        </w:rPr>
        <w:t xml:space="preserve"> </w:t>
      </w:r>
      <w:r>
        <w:rPr>
          <w:sz w:val="28"/>
        </w:rPr>
        <w:t>возможного затопления</w:t>
      </w:r>
      <w:r>
        <w:rPr>
          <w:spacing w:val="-1"/>
          <w:sz w:val="28"/>
        </w:rPr>
        <w:t xml:space="preserve"> </w:t>
      </w:r>
      <w:r>
        <w:rPr>
          <w:sz w:val="28"/>
        </w:rPr>
        <w:t>(при</w:t>
      </w:r>
      <w:r>
        <w:rPr>
          <w:spacing w:val="-3"/>
          <w:sz w:val="28"/>
        </w:rPr>
        <w:t xml:space="preserve"> </w:t>
      </w:r>
      <w:r>
        <w:rPr>
          <w:sz w:val="28"/>
        </w:rPr>
        <w:t>глубине</w:t>
      </w:r>
      <w:r>
        <w:rPr>
          <w:spacing w:val="-2"/>
          <w:sz w:val="28"/>
        </w:rPr>
        <w:t xml:space="preserve"> </w:t>
      </w:r>
      <w:r>
        <w:rPr>
          <w:sz w:val="28"/>
        </w:rPr>
        <w:t>затопления</w:t>
      </w:r>
      <w:r>
        <w:rPr>
          <w:spacing w:val="-1"/>
          <w:sz w:val="28"/>
        </w:rPr>
        <w:t xml:space="preserve"> </w:t>
      </w:r>
      <w:r>
        <w:rPr>
          <w:sz w:val="28"/>
        </w:rPr>
        <w:t>1,5</w:t>
      </w:r>
      <w:r>
        <w:rPr>
          <w:spacing w:val="-3"/>
          <w:sz w:val="28"/>
        </w:rPr>
        <w:t xml:space="preserve"> </w:t>
      </w:r>
      <w:r>
        <w:rPr>
          <w:sz w:val="28"/>
        </w:rPr>
        <w:t>м</w:t>
      </w:r>
      <w:r>
        <w:rPr>
          <w:spacing w:val="-1"/>
          <w:sz w:val="28"/>
        </w:rPr>
        <w:t xml:space="preserve"> </w:t>
      </w:r>
      <w:r>
        <w:rPr>
          <w:sz w:val="28"/>
        </w:rPr>
        <w:t>и</w:t>
      </w:r>
      <w:r>
        <w:rPr>
          <w:spacing w:val="-3"/>
          <w:sz w:val="28"/>
        </w:rPr>
        <w:t xml:space="preserve"> </w:t>
      </w:r>
      <w:r>
        <w:rPr>
          <w:sz w:val="28"/>
        </w:rPr>
        <w:t>более), не имеющих соответствующих сооружений инженерной защиты;</w:t>
      </w:r>
    </w:p>
    <w:p w14:paraId="7FF54D1B" w14:textId="77777777" w:rsidR="00997F6A" w:rsidRDefault="005C48BA">
      <w:pPr>
        <w:pStyle w:val="a6"/>
        <w:numPr>
          <w:ilvl w:val="0"/>
          <w:numId w:val="13"/>
        </w:numPr>
        <w:tabs>
          <w:tab w:val="left" w:pos="782"/>
        </w:tabs>
        <w:spacing w:line="321" w:lineRule="exact"/>
        <w:ind w:left="782" w:hanging="162"/>
        <w:rPr>
          <w:sz w:val="28"/>
        </w:rPr>
      </w:pPr>
      <w:r>
        <w:rPr>
          <w:sz w:val="28"/>
        </w:rPr>
        <w:t>в</w:t>
      </w:r>
      <w:r>
        <w:rPr>
          <w:spacing w:val="-5"/>
          <w:sz w:val="28"/>
        </w:rPr>
        <w:t xml:space="preserve"> </w:t>
      </w:r>
      <w:r>
        <w:rPr>
          <w:sz w:val="28"/>
        </w:rPr>
        <w:t>охранных</w:t>
      </w:r>
      <w:r>
        <w:rPr>
          <w:spacing w:val="-8"/>
          <w:sz w:val="28"/>
        </w:rPr>
        <w:t xml:space="preserve"> </w:t>
      </w:r>
      <w:r>
        <w:rPr>
          <w:sz w:val="28"/>
        </w:rPr>
        <w:t>зонах</w:t>
      </w:r>
      <w:r>
        <w:rPr>
          <w:spacing w:val="-8"/>
          <w:sz w:val="28"/>
        </w:rPr>
        <w:t xml:space="preserve"> </w:t>
      </w:r>
      <w:r>
        <w:rPr>
          <w:sz w:val="28"/>
        </w:rPr>
        <w:t>магистральных</w:t>
      </w:r>
      <w:r>
        <w:rPr>
          <w:spacing w:val="-7"/>
          <w:sz w:val="28"/>
        </w:rPr>
        <w:t xml:space="preserve"> </w:t>
      </w:r>
      <w:r>
        <w:rPr>
          <w:spacing w:val="-2"/>
          <w:sz w:val="28"/>
        </w:rPr>
        <w:t>продуктопроводов.</w:t>
      </w:r>
    </w:p>
    <w:p w14:paraId="009C1486" w14:textId="77777777" w:rsidR="00997F6A" w:rsidRDefault="005C48BA">
      <w:pPr>
        <w:pStyle w:val="a6"/>
        <w:numPr>
          <w:ilvl w:val="0"/>
          <w:numId w:val="14"/>
        </w:numPr>
        <w:tabs>
          <w:tab w:val="left" w:pos="1151"/>
        </w:tabs>
        <w:spacing w:before="61"/>
        <w:ind w:right="420" w:firstLine="480"/>
        <w:jc w:val="both"/>
        <w:rPr>
          <w:sz w:val="28"/>
        </w:rPr>
      </w:pPr>
      <w:r>
        <w:rPr>
          <w:sz w:val="28"/>
        </w:rPr>
        <w:t>На землях лесного фонда следует предусматривать формирование зеленых зон</w:t>
      </w:r>
      <w:r>
        <w:rPr>
          <w:spacing w:val="-2"/>
          <w:sz w:val="28"/>
        </w:rPr>
        <w:t xml:space="preserve"> </w:t>
      </w:r>
      <w:r>
        <w:rPr>
          <w:sz w:val="28"/>
        </w:rPr>
        <w:t>согласно постановлению</w:t>
      </w:r>
      <w:r>
        <w:rPr>
          <w:spacing w:val="40"/>
          <w:sz w:val="28"/>
        </w:rPr>
        <w:t xml:space="preserve"> </w:t>
      </w:r>
      <w:r>
        <w:rPr>
          <w:sz w:val="28"/>
        </w:rPr>
        <w:t xml:space="preserve">Правительства РФ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w:t>
      </w:r>
      <w:r>
        <w:rPr>
          <w:spacing w:val="-2"/>
          <w:sz w:val="28"/>
        </w:rPr>
        <w:t>зонах».</w:t>
      </w:r>
    </w:p>
    <w:p w14:paraId="7ECC1B23" w14:textId="77777777" w:rsidR="00997F6A" w:rsidRDefault="005C48BA">
      <w:pPr>
        <w:pStyle w:val="a3"/>
        <w:spacing w:before="2"/>
        <w:ind w:right="420"/>
      </w:pPr>
      <w:r>
        <w:t>Территориальная организация зеленых зон населенных пунктов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w:t>
      </w:r>
      <w:r>
        <w:rPr>
          <w:spacing w:val="40"/>
        </w:rPr>
        <w:t xml:space="preserve">  </w:t>
      </w:r>
      <w:r>
        <w:t>оздоровительных</w:t>
      </w:r>
      <w:r>
        <w:rPr>
          <w:spacing w:val="40"/>
        </w:rPr>
        <w:t xml:space="preserve">  </w:t>
      </w:r>
      <w:r>
        <w:t>и</w:t>
      </w:r>
      <w:r>
        <w:rPr>
          <w:spacing w:val="40"/>
        </w:rPr>
        <w:t xml:space="preserve">  </w:t>
      </w:r>
      <w:r>
        <w:t>природоохранных</w:t>
      </w:r>
      <w:r>
        <w:rPr>
          <w:spacing w:val="40"/>
        </w:rPr>
        <w:t xml:space="preserve">  </w:t>
      </w:r>
      <w:r>
        <w:t>функций</w:t>
      </w:r>
      <w:r>
        <w:rPr>
          <w:spacing w:val="40"/>
        </w:rPr>
        <w:t xml:space="preserve">  </w:t>
      </w:r>
      <w:r>
        <w:t>леса</w:t>
      </w:r>
      <w:r>
        <w:rPr>
          <w:spacing w:val="40"/>
        </w:rPr>
        <w:t xml:space="preserve"> </w:t>
      </w:r>
      <w:r>
        <w:t>согласно ГОСТ 17.6.3.01.</w:t>
      </w:r>
    </w:p>
    <w:p w14:paraId="773A1256" w14:textId="77777777" w:rsidR="00997F6A" w:rsidRDefault="005C48BA">
      <w:pPr>
        <w:pStyle w:val="a3"/>
        <w:ind w:right="422"/>
      </w:pPr>
      <w:r>
        <w:t>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 Качество атмосферного воздуха, метод определения экологических нормативов на примере лесных экосистем должно отвечать требованиям ГОСТ Р 56165 и ГОСТ Р 56166.</w:t>
      </w:r>
    </w:p>
    <w:p w14:paraId="09DE65F5" w14:textId="77777777" w:rsidR="00997F6A" w:rsidRDefault="005C48BA">
      <w:pPr>
        <w:pStyle w:val="a3"/>
        <w:spacing w:before="1"/>
        <w:ind w:right="425"/>
      </w:pPr>
      <w:r>
        <w:t xml:space="preserve">Вокруг сельских населенных пунктов,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 и </w:t>
      </w:r>
      <w:r>
        <w:rPr>
          <w:spacing w:val="-2"/>
        </w:rPr>
        <w:t>балок.</w:t>
      </w:r>
    </w:p>
    <w:p w14:paraId="33FA0D18" w14:textId="77777777" w:rsidR="00997F6A" w:rsidRDefault="005C48BA">
      <w:pPr>
        <w:pStyle w:val="a3"/>
        <w:ind w:right="419"/>
      </w:pPr>
      <w:r>
        <w:t>Площадь лесопарковой зоны определяется в зависимости от численности населения соответствующего населенного пункта. Площадь зеленой зоны определяется в зависимости от лесорастительной зоны, отношения площади покрытых лесной растительностью земель к общей площади территории муниципального района или субъекта Российской Федерации, в границах которого устанавливается зеленая зона, и численности населения соответствующего населенного пункта в соответствии с требованиями</w:t>
      </w:r>
      <w:r>
        <w:rPr>
          <w:spacing w:val="-4"/>
        </w:rPr>
        <w:t xml:space="preserve"> </w:t>
      </w:r>
      <w:r>
        <w:t xml:space="preserve">ГОСТ </w:t>
      </w:r>
      <w:r>
        <w:rPr>
          <w:spacing w:val="-2"/>
        </w:rPr>
        <w:t>17.5.3.01.</w:t>
      </w:r>
    </w:p>
    <w:p w14:paraId="1AD52830" w14:textId="77777777" w:rsidR="00997F6A" w:rsidRDefault="005C48BA">
      <w:pPr>
        <w:pStyle w:val="a3"/>
        <w:spacing w:before="1"/>
        <w:ind w:right="423"/>
      </w:pPr>
      <w:r>
        <w:t>Границы функциональных зон в лесопарковой зоне, лесопарковой зоны и зеленой зоны, зоны активного отдыха и прогулочной зоны, зоны фаунистического</w:t>
      </w:r>
      <w:r>
        <w:rPr>
          <w:spacing w:val="80"/>
        </w:rPr>
        <w:t xml:space="preserve"> </w:t>
      </w:r>
      <w:r>
        <w:t>покоя</w:t>
      </w:r>
      <w:r>
        <w:rPr>
          <w:spacing w:val="80"/>
        </w:rPr>
        <w:t xml:space="preserve"> </w:t>
      </w:r>
      <w:r>
        <w:t>и</w:t>
      </w:r>
      <w:r>
        <w:rPr>
          <w:spacing w:val="80"/>
        </w:rPr>
        <w:t xml:space="preserve"> </w:t>
      </w:r>
      <w:r>
        <w:t>восстановительной</w:t>
      </w:r>
      <w:r>
        <w:rPr>
          <w:spacing w:val="80"/>
        </w:rPr>
        <w:t xml:space="preserve"> </w:t>
      </w:r>
      <w:r>
        <w:t>зоны</w:t>
      </w:r>
      <w:r>
        <w:rPr>
          <w:spacing w:val="80"/>
        </w:rPr>
        <w:t xml:space="preserve"> </w:t>
      </w:r>
      <w:r>
        <w:t>устанавливаются согласно</w:t>
      </w:r>
      <w:r>
        <w:rPr>
          <w:spacing w:val="-1"/>
        </w:rPr>
        <w:t xml:space="preserve"> </w:t>
      </w:r>
      <w:r>
        <w:t>Лесному кодексу РФ и постановлению Правительства РФ «Об утверждении Правил</w:t>
      </w:r>
      <w:r>
        <w:rPr>
          <w:spacing w:val="-4"/>
        </w:rPr>
        <w:t xml:space="preserve"> </w:t>
      </w:r>
      <w:r>
        <w:t>изменения</w:t>
      </w:r>
      <w:r>
        <w:rPr>
          <w:spacing w:val="-3"/>
        </w:rPr>
        <w:t xml:space="preserve"> </w:t>
      </w:r>
      <w:r>
        <w:t>границ земель,</w:t>
      </w:r>
      <w:r>
        <w:rPr>
          <w:spacing w:val="-2"/>
        </w:rPr>
        <w:t xml:space="preserve"> </w:t>
      </w:r>
      <w:r>
        <w:t>на</w:t>
      </w:r>
      <w:r>
        <w:rPr>
          <w:spacing w:val="-4"/>
        </w:rPr>
        <w:t xml:space="preserve"> </w:t>
      </w:r>
      <w:r>
        <w:t>которых</w:t>
      </w:r>
      <w:r>
        <w:rPr>
          <w:spacing w:val="-5"/>
        </w:rPr>
        <w:t xml:space="preserve"> </w:t>
      </w:r>
      <w:r>
        <w:t>располагаются</w:t>
      </w:r>
      <w:r>
        <w:rPr>
          <w:spacing w:val="-3"/>
        </w:rPr>
        <w:t xml:space="preserve"> </w:t>
      </w:r>
      <w:r>
        <w:t>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p w14:paraId="7E738470" w14:textId="77777777" w:rsidR="00997F6A" w:rsidRDefault="005C48BA">
      <w:pPr>
        <w:pStyle w:val="a6"/>
        <w:numPr>
          <w:ilvl w:val="0"/>
          <w:numId w:val="14"/>
        </w:numPr>
        <w:tabs>
          <w:tab w:val="left" w:pos="1108"/>
        </w:tabs>
        <w:ind w:right="422" w:firstLine="480"/>
        <w:jc w:val="both"/>
        <w:rPr>
          <w:sz w:val="28"/>
        </w:rPr>
      </w:pPr>
      <w:r>
        <w:rPr>
          <w:sz w:val="28"/>
        </w:rPr>
        <w:t>В территориальных границах населенных пунктов и прилегающих к ним территорий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водоохранные зоны, зоны охраны источников водоснабжения), ценные леса зеленых зон (противоэрозионные, берегозащитные, почвозащитные, места обитания</w:t>
      </w:r>
      <w:r>
        <w:rPr>
          <w:spacing w:val="21"/>
          <w:sz w:val="28"/>
        </w:rPr>
        <w:t xml:space="preserve"> </w:t>
      </w:r>
      <w:r>
        <w:rPr>
          <w:sz w:val="28"/>
        </w:rPr>
        <w:t>редких</w:t>
      </w:r>
      <w:r>
        <w:rPr>
          <w:spacing w:val="20"/>
          <w:sz w:val="28"/>
        </w:rPr>
        <w:t xml:space="preserve"> </w:t>
      </w:r>
      <w:r>
        <w:rPr>
          <w:sz w:val="28"/>
        </w:rPr>
        <w:t>видов</w:t>
      </w:r>
      <w:r>
        <w:rPr>
          <w:spacing w:val="24"/>
          <w:sz w:val="28"/>
        </w:rPr>
        <w:t xml:space="preserve"> </w:t>
      </w:r>
      <w:r>
        <w:rPr>
          <w:sz w:val="28"/>
        </w:rPr>
        <w:t>животных</w:t>
      </w:r>
      <w:r>
        <w:rPr>
          <w:spacing w:val="16"/>
          <w:sz w:val="28"/>
        </w:rPr>
        <w:t xml:space="preserve"> </w:t>
      </w:r>
      <w:r>
        <w:rPr>
          <w:sz w:val="28"/>
        </w:rPr>
        <w:t>и</w:t>
      </w:r>
      <w:r>
        <w:rPr>
          <w:spacing w:val="25"/>
          <w:sz w:val="28"/>
        </w:rPr>
        <w:t xml:space="preserve"> </w:t>
      </w:r>
      <w:r>
        <w:rPr>
          <w:sz w:val="28"/>
        </w:rPr>
        <w:t>др.).</w:t>
      </w:r>
      <w:r>
        <w:rPr>
          <w:spacing w:val="26"/>
          <w:sz w:val="28"/>
        </w:rPr>
        <w:t xml:space="preserve"> </w:t>
      </w:r>
      <w:r>
        <w:rPr>
          <w:sz w:val="28"/>
        </w:rPr>
        <w:t>Параметры</w:t>
      </w:r>
      <w:r>
        <w:rPr>
          <w:spacing w:val="27"/>
          <w:sz w:val="28"/>
        </w:rPr>
        <w:t xml:space="preserve"> </w:t>
      </w:r>
      <w:r>
        <w:rPr>
          <w:sz w:val="28"/>
        </w:rPr>
        <w:t>и</w:t>
      </w:r>
      <w:r>
        <w:rPr>
          <w:spacing w:val="20"/>
          <w:sz w:val="28"/>
        </w:rPr>
        <w:t xml:space="preserve"> </w:t>
      </w:r>
      <w:r>
        <w:rPr>
          <w:sz w:val="28"/>
        </w:rPr>
        <w:t>режимы</w:t>
      </w:r>
      <w:r>
        <w:rPr>
          <w:spacing w:val="20"/>
          <w:sz w:val="28"/>
        </w:rPr>
        <w:t xml:space="preserve"> </w:t>
      </w:r>
      <w:r>
        <w:rPr>
          <w:spacing w:val="-2"/>
          <w:sz w:val="28"/>
        </w:rPr>
        <w:t>регулирования</w:t>
      </w:r>
    </w:p>
    <w:p w14:paraId="30ACB613" w14:textId="77777777" w:rsidR="00997F6A" w:rsidRDefault="005C48BA">
      <w:pPr>
        <w:pStyle w:val="a3"/>
        <w:spacing w:before="61"/>
        <w:ind w:right="423" w:firstLine="0"/>
      </w:pPr>
      <w:r>
        <w:t>градостроительной и хозяйственной деятельности следует устанавливать по Водному, Лесному и Земельному кодексов РФ.</w:t>
      </w:r>
    </w:p>
    <w:p w14:paraId="6CD1B444" w14:textId="77777777" w:rsidR="00997F6A" w:rsidRDefault="005C48BA">
      <w:pPr>
        <w:pStyle w:val="a6"/>
        <w:numPr>
          <w:ilvl w:val="0"/>
          <w:numId w:val="14"/>
        </w:numPr>
        <w:tabs>
          <w:tab w:val="left" w:pos="1103"/>
        </w:tabs>
        <w:ind w:right="419" w:firstLine="480"/>
        <w:jc w:val="both"/>
        <w:rPr>
          <w:sz w:val="28"/>
        </w:rPr>
      </w:pPr>
      <w:r>
        <w:rPr>
          <w:sz w:val="28"/>
        </w:rPr>
        <w:t>При планировке и застройке необходимо обеспечивать требования к качеству атмосферного воздуха в соответствии с действующими санитарными правилами и нормами. При этом в жилых, общественно-деловых зонах</w:t>
      </w:r>
      <w:r>
        <w:rPr>
          <w:spacing w:val="40"/>
          <w:sz w:val="28"/>
        </w:rPr>
        <w:t xml:space="preserve"> </w:t>
      </w:r>
      <w:r>
        <w:rPr>
          <w:sz w:val="28"/>
        </w:rPr>
        <w:t>сельских населенных пунктов превышение допустимых уровней концентрации вредных веществ в атмосферном воздухе, установленных санитарными правилами и нормами, не допускается.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 с учетом действующего законодательства.</w:t>
      </w:r>
      <w:r w:rsidR="00970591">
        <w:rPr>
          <w:sz w:val="28"/>
        </w:rPr>
        <w:t xml:space="preserve"> </w:t>
      </w:r>
      <w:r>
        <w:rPr>
          <w:sz w:val="28"/>
        </w:rPr>
        <w:t>Требования к методам расчетов рассеивания выбросов вредных (загрязняющих) веществ в атмосферном воздухе приведены в</w:t>
      </w:r>
      <w:r>
        <w:rPr>
          <w:spacing w:val="-3"/>
          <w:sz w:val="28"/>
        </w:rPr>
        <w:t xml:space="preserve"> </w:t>
      </w:r>
      <w:r>
        <w:rPr>
          <w:sz w:val="28"/>
        </w:rPr>
        <w:t>приказе Министерства природных ресурсов и экологии</w:t>
      </w:r>
      <w:r>
        <w:rPr>
          <w:spacing w:val="40"/>
          <w:sz w:val="28"/>
        </w:rPr>
        <w:t xml:space="preserve"> </w:t>
      </w:r>
      <w:r>
        <w:rPr>
          <w:sz w:val="28"/>
        </w:rPr>
        <w:t>«Об утверждении методов расчетов рассеивания выбросов вредных (загрязняющих) веществ в атмосферном воздухе</w:t>
      </w:r>
      <w:r>
        <w:rPr>
          <w:color w:val="434343"/>
          <w:sz w:val="28"/>
        </w:rPr>
        <w:t>»,</w:t>
      </w:r>
      <w:r>
        <w:rPr>
          <w:color w:val="434343"/>
          <w:spacing w:val="40"/>
          <w:sz w:val="28"/>
        </w:rPr>
        <w:t xml:space="preserve"> </w:t>
      </w:r>
      <w:r>
        <w:rPr>
          <w:sz w:val="28"/>
        </w:rPr>
        <w:t>ГОСТ Р 56167, ГОСТ Р 56162, СанПиН 1.2.3685-21.</w:t>
      </w:r>
    </w:p>
    <w:p w14:paraId="43FD8BD7" w14:textId="77777777" w:rsidR="00997F6A" w:rsidRDefault="005C48BA">
      <w:pPr>
        <w:pStyle w:val="a3"/>
        <w:ind w:right="424"/>
      </w:pPr>
      <w:r>
        <w:t>Жилые, общественно-деловые и рекреационные зоны следует размещать с наветренной стороны (или ветров преобладающего направления) по</w:t>
      </w:r>
      <w:r>
        <w:rPr>
          <w:spacing w:val="40"/>
        </w:rPr>
        <w:t xml:space="preserve"> </w:t>
      </w:r>
      <w:r>
        <w:t>отношению к производственным объектам, являющимся источниками загрязнения атмосферного воздуха. Производственные 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производственным</w:t>
      </w:r>
      <w:r>
        <w:rPr>
          <w:spacing w:val="-1"/>
        </w:rPr>
        <w:t xml:space="preserve"> </w:t>
      </w:r>
      <w:r>
        <w:t>объектам</w:t>
      </w:r>
      <w:r>
        <w:rPr>
          <w:spacing w:val="-1"/>
        </w:rPr>
        <w:t xml:space="preserve"> </w:t>
      </w:r>
      <w:r>
        <w:t>с</w:t>
      </w:r>
      <w:r>
        <w:rPr>
          <w:spacing w:val="-2"/>
        </w:rPr>
        <w:t xml:space="preserve"> </w:t>
      </w:r>
      <w:r>
        <w:t>источниками</w:t>
      </w:r>
      <w:r>
        <w:rPr>
          <w:spacing w:val="-3"/>
        </w:rPr>
        <w:t xml:space="preserve"> </w:t>
      </w:r>
      <w:r>
        <w:t>загрязнения</w:t>
      </w:r>
      <w:r>
        <w:rPr>
          <w:spacing w:val="-1"/>
        </w:rPr>
        <w:t xml:space="preserve"> </w:t>
      </w:r>
      <w:r>
        <w:t>атмосферного</w:t>
      </w:r>
      <w:r>
        <w:rPr>
          <w:spacing w:val="-3"/>
        </w:rPr>
        <w:t xml:space="preserve"> </w:t>
      </w:r>
      <w:r>
        <w:t>воздуха.</w:t>
      </w:r>
    </w:p>
    <w:p w14:paraId="70EA89C0" w14:textId="77777777" w:rsidR="00997F6A" w:rsidRDefault="005C48BA">
      <w:pPr>
        <w:pStyle w:val="a6"/>
        <w:numPr>
          <w:ilvl w:val="0"/>
          <w:numId w:val="14"/>
        </w:numPr>
        <w:tabs>
          <w:tab w:val="left" w:pos="1094"/>
        </w:tabs>
        <w:spacing w:before="1"/>
        <w:ind w:right="423" w:firstLine="480"/>
        <w:jc w:val="both"/>
        <w:rPr>
          <w:sz w:val="28"/>
        </w:rPr>
      </w:pPr>
      <w:r>
        <w:rPr>
          <w:sz w:val="28"/>
        </w:rPr>
        <w:t>Производственные объекты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30%-40%, в течение зимы 50%-60% дней).</w:t>
      </w:r>
    </w:p>
    <w:p w14:paraId="70B37200" w14:textId="77777777" w:rsidR="00997F6A" w:rsidRDefault="005C48BA">
      <w:pPr>
        <w:pStyle w:val="a6"/>
        <w:numPr>
          <w:ilvl w:val="0"/>
          <w:numId w:val="14"/>
        </w:numPr>
        <w:tabs>
          <w:tab w:val="left" w:pos="1151"/>
        </w:tabs>
        <w:spacing w:before="3"/>
        <w:ind w:right="423" w:firstLine="480"/>
        <w:jc w:val="both"/>
        <w:rPr>
          <w:sz w:val="28"/>
        </w:rPr>
      </w:pPr>
      <w:r>
        <w:rPr>
          <w:sz w:val="28"/>
        </w:rPr>
        <w:t>Расчет загрязненности атмосферного воздуха следует проводить в соответствии с требованиями технических регламентов с учетом выделения вредных веществ автомобильным транспортом.</w:t>
      </w:r>
    </w:p>
    <w:p w14:paraId="2F294F87" w14:textId="77777777" w:rsidR="00997F6A" w:rsidRDefault="005C48BA">
      <w:pPr>
        <w:pStyle w:val="a6"/>
        <w:numPr>
          <w:ilvl w:val="0"/>
          <w:numId w:val="14"/>
        </w:numPr>
        <w:tabs>
          <w:tab w:val="left" w:pos="1127"/>
        </w:tabs>
        <w:ind w:right="420" w:firstLine="480"/>
        <w:jc w:val="both"/>
        <w:rPr>
          <w:sz w:val="28"/>
        </w:rPr>
      </w:pPr>
      <w:r>
        <w:rPr>
          <w:sz w:val="28"/>
        </w:rPr>
        <w:t xml:space="preserve">Мероприятия по защите водоемов, водотоков и морских акваторий необходимо предусматривать в соответствии с Водным кодексом РФ, санитарными и экологическими нормами, утвержденными в установленном порядке для предупреждения загрязнения поверхностных вод с соблюдением ПДК загрязняющих веществ в водных объектах, используемых для хозяйственно-питьевого водоснабжения, отдыха населения, в рыбохозяйственных целях, а также расположенных в границах населенных </w:t>
      </w:r>
      <w:r>
        <w:rPr>
          <w:spacing w:val="-2"/>
          <w:sz w:val="28"/>
        </w:rPr>
        <w:t>пунктов.</w:t>
      </w:r>
    </w:p>
    <w:p w14:paraId="5EDCCCAD" w14:textId="77777777" w:rsidR="00997F6A" w:rsidRDefault="005C48BA">
      <w:pPr>
        <w:pStyle w:val="a6"/>
        <w:numPr>
          <w:ilvl w:val="0"/>
          <w:numId w:val="14"/>
        </w:numPr>
        <w:tabs>
          <w:tab w:val="left" w:pos="1166"/>
        </w:tabs>
        <w:ind w:right="419" w:firstLine="480"/>
        <w:jc w:val="both"/>
        <w:rPr>
          <w:sz w:val="28"/>
        </w:rPr>
      </w:pPr>
      <w:r>
        <w:rPr>
          <w:sz w:val="28"/>
        </w:rPr>
        <w:t>Жилые, общественно-деловые, рекреационные зоны целесообразно размещать выше по течению водотоков и водоемов относительно выпусков</w:t>
      </w:r>
      <w:r>
        <w:rPr>
          <w:spacing w:val="40"/>
          <w:sz w:val="28"/>
        </w:rPr>
        <w:t xml:space="preserve"> </w:t>
      </w:r>
      <w:r>
        <w:rPr>
          <w:sz w:val="28"/>
        </w:rPr>
        <w:t>всех категорий сточных вод, включая поверхностный сток с территории. Размещение их ниже указанных выпусков допускается при соблюдении СП 32.13330.2018.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в соответствии с требованиями санитарных правил и норм.</w:t>
      </w:r>
    </w:p>
    <w:p w14:paraId="57A4F27F" w14:textId="77777777" w:rsidR="00997F6A" w:rsidRDefault="005C48BA">
      <w:pPr>
        <w:pStyle w:val="a6"/>
        <w:numPr>
          <w:ilvl w:val="0"/>
          <w:numId w:val="14"/>
        </w:numPr>
        <w:tabs>
          <w:tab w:val="left" w:pos="1055"/>
        </w:tabs>
        <w:spacing w:before="61"/>
        <w:ind w:right="419" w:firstLine="480"/>
        <w:jc w:val="both"/>
        <w:rPr>
          <w:sz w:val="28"/>
        </w:rPr>
      </w:pPr>
      <w:r>
        <w:rPr>
          <w:sz w:val="28"/>
        </w:rPr>
        <w:t>Выбор типа конструкции причального сооружения следует проводить с учетом естественных условий района строительства, технологических требований к причалам, размеров территории и акватории порта, возможных способов производства работ, геологических условий, требований по охране окружающей среды в соответствии с СП 287.1325800.2016.</w:t>
      </w:r>
    </w:p>
    <w:p w14:paraId="6DF7D052" w14:textId="77777777" w:rsidR="00997F6A" w:rsidRDefault="005C48BA">
      <w:pPr>
        <w:pStyle w:val="a6"/>
        <w:numPr>
          <w:ilvl w:val="0"/>
          <w:numId w:val="14"/>
        </w:numPr>
        <w:tabs>
          <w:tab w:val="left" w:pos="1156"/>
        </w:tabs>
        <w:spacing w:before="3"/>
        <w:ind w:right="419" w:firstLine="480"/>
        <w:jc w:val="both"/>
        <w:rPr>
          <w:sz w:val="28"/>
        </w:rPr>
      </w:pPr>
      <w:r>
        <w:rPr>
          <w:sz w:val="28"/>
        </w:rPr>
        <w:t>При планировке и застройке территорий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состатьёй65Водного кодекса РФ.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w:t>
      </w:r>
      <w:r>
        <w:rPr>
          <w:spacing w:val="80"/>
          <w:sz w:val="28"/>
        </w:rPr>
        <w:t xml:space="preserve"> </w:t>
      </w:r>
      <w:r>
        <w:rPr>
          <w:sz w:val="28"/>
        </w:rPr>
        <w:t>следует</w:t>
      </w:r>
      <w:r>
        <w:rPr>
          <w:spacing w:val="80"/>
          <w:sz w:val="28"/>
        </w:rPr>
        <w:t xml:space="preserve"> </w:t>
      </w:r>
      <w:r>
        <w:rPr>
          <w:sz w:val="28"/>
        </w:rPr>
        <w:t>осуществлять</w:t>
      </w:r>
      <w:r>
        <w:rPr>
          <w:spacing w:val="78"/>
          <w:sz w:val="28"/>
        </w:rPr>
        <w:t xml:space="preserve"> </w:t>
      </w:r>
      <w:r>
        <w:rPr>
          <w:sz w:val="28"/>
        </w:rPr>
        <w:t>с</w:t>
      </w:r>
      <w:r>
        <w:rPr>
          <w:spacing w:val="80"/>
          <w:sz w:val="28"/>
        </w:rPr>
        <w:t xml:space="preserve"> </w:t>
      </w:r>
      <w:r>
        <w:rPr>
          <w:sz w:val="28"/>
        </w:rPr>
        <w:t>учетом</w:t>
      </w:r>
      <w:r>
        <w:rPr>
          <w:spacing w:val="80"/>
          <w:sz w:val="28"/>
        </w:rPr>
        <w:t xml:space="preserve"> </w:t>
      </w:r>
      <w:r>
        <w:rPr>
          <w:sz w:val="28"/>
        </w:rPr>
        <w:t>требований,</w:t>
      </w:r>
      <w:r>
        <w:rPr>
          <w:spacing w:val="80"/>
          <w:sz w:val="28"/>
        </w:rPr>
        <w:t xml:space="preserve"> </w:t>
      </w:r>
      <w:r>
        <w:rPr>
          <w:sz w:val="28"/>
        </w:rPr>
        <w:t>приведенных в</w:t>
      </w:r>
      <w:r>
        <w:rPr>
          <w:spacing w:val="-1"/>
          <w:sz w:val="28"/>
        </w:rPr>
        <w:t xml:space="preserve"> </w:t>
      </w:r>
      <w:r>
        <w:rPr>
          <w:sz w:val="28"/>
        </w:rPr>
        <w:t>СанПиН 2.1.3684-21. В сложившихся и проектируемых зонах отдыха, расположенных на берегах водоемов и водотоков, водоохранные мероприятия должны отвечать санитарным требованиям. Для источников хозяйственно- питьевого водоснабжения устанавливаются второй и третий пояса зоны санитарной</w:t>
      </w:r>
      <w:r>
        <w:rPr>
          <w:spacing w:val="-1"/>
          <w:sz w:val="28"/>
        </w:rPr>
        <w:t xml:space="preserve"> </w:t>
      </w:r>
      <w:r>
        <w:rPr>
          <w:sz w:val="28"/>
        </w:rPr>
        <w:t>охраны</w:t>
      </w:r>
      <w:r>
        <w:rPr>
          <w:spacing w:val="-1"/>
          <w:sz w:val="28"/>
        </w:rPr>
        <w:t xml:space="preserve"> </w:t>
      </w:r>
      <w:r>
        <w:rPr>
          <w:sz w:val="28"/>
        </w:rPr>
        <w:t>согласно</w:t>
      </w:r>
      <w:r>
        <w:rPr>
          <w:spacing w:val="-1"/>
          <w:sz w:val="28"/>
        </w:rPr>
        <w:t xml:space="preserve"> </w:t>
      </w:r>
      <w:r>
        <w:rPr>
          <w:sz w:val="28"/>
        </w:rPr>
        <w:t>требованиям, приведенным в</w:t>
      </w:r>
      <w:r>
        <w:rPr>
          <w:spacing w:val="-2"/>
          <w:sz w:val="28"/>
        </w:rPr>
        <w:t xml:space="preserve"> </w:t>
      </w:r>
      <w:r>
        <w:rPr>
          <w:sz w:val="28"/>
        </w:rPr>
        <w:t>СанПиН</w:t>
      </w:r>
      <w:r>
        <w:rPr>
          <w:spacing w:val="-5"/>
          <w:sz w:val="28"/>
        </w:rPr>
        <w:t xml:space="preserve"> </w:t>
      </w:r>
      <w:r>
        <w:rPr>
          <w:sz w:val="28"/>
        </w:rPr>
        <w:t>2.1.3684-21.</w:t>
      </w:r>
    </w:p>
    <w:p w14:paraId="56FFBFFD" w14:textId="77777777" w:rsidR="00997F6A" w:rsidRDefault="005C48BA">
      <w:pPr>
        <w:pStyle w:val="a6"/>
        <w:numPr>
          <w:ilvl w:val="0"/>
          <w:numId w:val="14"/>
        </w:numPr>
        <w:tabs>
          <w:tab w:val="left" w:pos="1166"/>
        </w:tabs>
        <w:ind w:right="419" w:firstLine="480"/>
        <w:jc w:val="both"/>
        <w:rPr>
          <w:sz w:val="28"/>
        </w:rPr>
      </w:pPr>
      <w:r>
        <w:rPr>
          <w:sz w:val="28"/>
        </w:rPr>
        <w:t>Размещение производственных объектов в прибрежных защитных полосах водоемов допускается только при необходимости по технологическим условиям непосредственного примыкания площадки производственного объекта к водоемам в соответствии с Водным кодексом РФ. Число и протяженность примыканий площадок производственных объектов к водоемам должны быть минимальными.</w:t>
      </w:r>
    </w:p>
    <w:p w14:paraId="2C7543D3" w14:textId="77777777" w:rsidR="00997F6A" w:rsidRDefault="005C48BA">
      <w:pPr>
        <w:pStyle w:val="a6"/>
        <w:numPr>
          <w:ilvl w:val="0"/>
          <w:numId w:val="14"/>
        </w:numPr>
        <w:tabs>
          <w:tab w:val="left" w:pos="1199"/>
        </w:tabs>
        <w:ind w:right="423" w:firstLine="480"/>
        <w:jc w:val="both"/>
        <w:rPr>
          <w:sz w:val="28"/>
        </w:rPr>
      </w:pPr>
      <w:r>
        <w:rPr>
          <w:sz w:val="28"/>
        </w:rPr>
        <w:t>Склады минеральных удобрений и химических средств защиты растений следует располагать на расстоянии не менее 2 км от рыбохозяйственных</w:t>
      </w:r>
      <w:r>
        <w:rPr>
          <w:spacing w:val="-6"/>
          <w:sz w:val="28"/>
        </w:rPr>
        <w:t xml:space="preserve"> </w:t>
      </w:r>
      <w:r>
        <w:rPr>
          <w:sz w:val="28"/>
        </w:rPr>
        <w:t>водоемов.</w:t>
      </w:r>
      <w:r>
        <w:rPr>
          <w:spacing w:val="-4"/>
          <w:sz w:val="28"/>
        </w:rPr>
        <w:t xml:space="preserve"> </w:t>
      </w:r>
      <w:r>
        <w:rPr>
          <w:sz w:val="28"/>
        </w:rPr>
        <w:t>В</w:t>
      </w:r>
      <w:r>
        <w:rPr>
          <w:spacing w:val="-5"/>
          <w:sz w:val="28"/>
        </w:rPr>
        <w:t xml:space="preserve"> </w:t>
      </w:r>
      <w:r>
        <w:rPr>
          <w:sz w:val="28"/>
        </w:rPr>
        <w:t>случае</w:t>
      </w:r>
      <w:r>
        <w:rPr>
          <w:spacing w:val="-1"/>
          <w:sz w:val="28"/>
        </w:rPr>
        <w:t xml:space="preserve"> </w:t>
      </w:r>
      <w:r>
        <w:rPr>
          <w:sz w:val="28"/>
        </w:rPr>
        <w:t>необходимости</w:t>
      </w:r>
      <w:r>
        <w:rPr>
          <w:spacing w:val="-6"/>
          <w:sz w:val="28"/>
        </w:rPr>
        <w:t xml:space="preserve"> </w:t>
      </w:r>
      <w:r>
        <w:rPr>
          <w:sz w:val="28"/>
        </w:rPr>
        <w:t>допускается</w:t>
      </w:r>
      <w:r>
        <w:rPr>
          <w:spacing w:val="-1"/>
          <w:sz w:val="28"/>
        </w:rPr>
        <w:t xml:space="preserve"> </w:t>
      </w:r>
      <w:r>
        <w:rPr>
          <w:sz w:val="28"/>
        </w:rPr>
        <w:t>уменьшать расстояние от указанных складов до рыбохозяйственных водоемов с учетом требований</w:t>
      </w:r>
      <w:r>
        <w:rPr>
          <w:spacing w:val="40"/>
          <w:sz w:val="28"/>
        </w:rPr>
        <w:t xml:space="preserve"> </w:t>
      </w:r>
      <w:r>
        <w:rPr>
          <w:sz w:val="28"/>
        </w:rPr>
        <w:t>Водного кодекса РФ.</w:t>
      </w:r>
    </w:p>
    <w:p w14:paraId="29B7B33F" w14:textId="77777777" w:rsidR="00997F6A" w:rsidRDefault="005C48BA">
      <w:pPr>
        <w:pStyle w:val="a3"/>
        <w:spacing w:before="1"/>
        <w:ind w:right="419"/>
      </w:pPr>
      <w:r>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14:paraId="07643734" w14:textId="77777777" w:rsidR="00997F6A" w:rsidRDefault="005C48BA">
      <w:pPr>
        <w:pStyle w:val="a6"/>
        <w:numPr>
          <w:ilvl w:val="0"/>
          <w:numId w:val="14"/>
        </w:numPr>
        <w:tabs>
          <w:tab w:val="left" w:pos="1094"/>
        </w:tabs>
        <w:ind w:right="412" w:firstLine="480"/>
        <w:jc w:val="both"/>
        <w:rPr>
          <w:sz w:val="28"/>
        </w:rPr>
      </w:pPr>
      <w:r>
        <w:rPr>
          <w:sz w:val="28"/>
        </w:rPr>
        <w:t>В декоративных водоемах и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w:t>
      </w:r>
      <w:r w:rsidR="00751723">
        <w:rPr>
          <w:sz w:val="28"/>
        </w:rPr>
        <w:t xml:space="preserve"> </w:t>
      </w:r>
      <w:r>
        <w:rPr>
          <w:sz w:val="28"/>
        </w:rPr>
        <w:t>лет</w:t>
      </w:r>
      <w:r w:rsidR="00751723">
        <w:rPr>
          <w:sz w:val="28"/>
        </w:rPr>
        <w:t>н</w:t>
      </w:r>
      <w:r>
        <w:rPr>
          <w:sz w:val="28"/>
        </w:rPr>
        <w:t>ий период в зависимости от площади их зеркала: в декоративных водоемах при площади зеркала до 3 га - два раза, а более 3 га - один раз; в замкнутых водоемах для купания - соответственно четыре и три раза, а при площади более га - два раза. В замкнутых водоемах, расположенных на территории населенных пунктов, глубина воды в весенне-летний период должна быть не менее 1,5 м, а в прибрежной зоне, при условии периодического удаления водной растительности, - не менее 1 м.</w:t>
      </w:r>
    </w:p>
    <w:p w14:paraId="2AA68C06" w14:textId="77777777" w:rsidR="00997F6A" w:rsidRDefault="005C48BA">
      <w:pPr>
        <w:pStyle w:val="a6"/>
        <w:numPr>
          <w:ilvl w:val="0"/>
          <w:numId w:val="14"/>
        </w:numPr>
        <w:tabs>
          <w:tab w:val="left" w:pos="1204"/>
        </w:tabs>
        <w:ind w:right="424" w:firstLine="480"/>
        <w:jc w:val="both"/>
        <w:rPr>
          <w:sz w:val="28"/>
        </w:rPr>
      </w:pPr>
      <w:r>
        <w:rPr>
          <w:sz w:val="28"/>
        </w:rPr>
        <w:t>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w:t>
      </w:r>
    </w:p>
    <w:p w14:paraId="52569C9E" w14:textId="77777777" w:rsidR="00997F6A" w:rsidRDefault="005C48BA">
      <w:pPr>
        <w:pStyle w:val="a3"/>
        <w:ind w:right="423"/>
      </w:pPr>
      <w:r>
        <w:t>Гигиенические требования к качеству почв территорий населенных мест устанавливаются</w:t>
      </w:r>
      <w:r>
        <w:rPr>
          <w:spacing w:val="57"/>
        </w:rPr>
        <w:t xml:space="preserve"> </w:t>
      </w:r>
      <w:r>
        <w:t>в</w:t>
      </w:r>
      <w:r>
        <w:rPr>
          <w:spacing w:val="55"/>
        </w:rPr>
        <w:t xml:space="preserve"> </w:t>
      </w:r>
      <w:r>
        <w:t>первую</w:t>
      </w:r>
      <w:r>
        <w:rPr>
          <w:spacing w:val="54"/>
        </w:rPr>
        <w:t xml:space="preserve"> </w:t>
      </w:r>
      <w:r>
        <w:t>очередь</w:t>
      </w:r>
      <w:r>
        <w:rPr>
          <w:spacing w:val="55"/>
        </w:rPr>
        <w:t xml:space="preserve"> </w:t>
      </w:r>
      <w:r>
        <w:t>для</w:t>
      </w:r>
      <w:r>
        <w:rPr>
          <w:spacing w:val="58"/>
        </w:rPr>
        <w:t xml:space="preserve"> </w:t>
      </w:r>
      <w:r>
        <w:t>наиболее</w:t>
      </w:r>
      <w:r>
        <w:rPr>
          <w:spacing w:val="57"/>
        </w:rPr>
        <w:t xml:space="preserve"> </w:t>
      </w:r>
      <w:r>
        <w:t>значимых</w:t>
      </w:r>
      <w:r>
        <w:rPr>
          <w:spacing w:val="52"/>
        </w:rPr>
        <w:t xml:space="preserve"> </w:t>
      </w:r>
      <w:r>
        <w:t>территорий</w:t>
      </w:r>
      <w:r>
        <w:rPr>
          <w:spacing w:val="57"/>
        </w:rPr>
        <w:t xml:space="preserve"> </w:t>
      </w:r>
      <w:r>
        <w:rPr>
          <w:spacing w:val="-4"/>
        </w:rPr>
        <w:t>(зон</w:t>
      </w:r>
    </w:p>
    <w:p w14:paraId="5FC33C74" w14:textId="77777777" w:rsidR="00997F6A" w:rsidRDefault="005C48BA">
      <w:pPr>
        <w:pStyle w:val="a3"/>
        <w:spacing w:before="61"/>
        <w:ind w:right="421" w:firstLine="0"/>
      </w:pPr>
      <w:r>
        <w:t xml:space="preserve">повышенного риска): дошкольных образовательных и общеобразовательных организаций, спортивных, детских игровых площадок, площадок отдыха, зон рекреации, зон санитарной охраны водоемов, прибрежных зон, санитарно- защитных зон. Для категории почв чрезвычайно опасного загрязнения необходимо предусматривать их вывоз и утилизацию на специализированных полигонах, </w:t>
      </w:r>
      <w:proofErr w:type="spellStart"/>
      <w:r>
        <w:t>эпидемиологически</w:t>
      </w:r>
      <w:proofErr w:type="spellEnd"/>
      <w:r>
        <w:t xml:space="preserve"> опасные почвы подлежат дезинфекции </w:t>
      </w:r>
      <w:r>
        <w:rPr>
          <w:spacing w:val="-2"/>
        </w:rPr>
        <w:t>(</w:t>
      </w:r>
      <w:proofErr w:type="spellStart"/>
      <w:r>
        <w:rPr>
          <w:spacing w:val="-2"/>
        </w:rPr>
        <w:t>дезинвазии</w:t>
      </w:r>
      <w:proofErr w:type="spellEnd"/>
      <w:r>
        <w:rPr>
          <w:spacing w:val="-2"/>
        </w:rPr>
        <w:t>).</w:t>
      </w:r>
    </w:p>
    <w:p w14:paraId="5FF30CEC" w14:textId="77777777" w:rsidR="00997F6A" w:rsidRDefault="005C48BA">
      <w:pPr>
        <w:pStyle w:val="a3"/>
        <w:spacing w:before="2"/>
        <w:ind w:right="415"/>
      </w:pPr>
      <w:r>
        <w:t>Радиационный контроль в полном объеме проводится на любых строительных и инженерных сооружениях на соответствие требованиям норм радиационной</w:t>
      </w:r>
      <w:r>
        <w:rPr>
          <w:spacing w:val="40"/>
        </w:rPr>
        <w:t xml:space="preserve"> </w:t>
      </w:r>
      <w:r>
        <w:t>безопасности</w:t>
      </w:r>
      <w:r>
        <w:rPr>
          <w:spacing w:val="-2"/>
        </w:rPr>
        <w:t xml:space="preserve"> </w:t>
      </w:r>
      <w:r>
        <w:t>СанПиН</w:t>
      </w:r>
      <w:r>
        <w:rPr>
          <w:spacing w:val="40"/>
        </w:rPr>
        <w:t xml:space="preserve"> </w:t>
      </w:r>
      <w:r>
        <w:t>2.6.1.2523-09</w:t>
      </w:r>
      <w:r>
        <w:rPr>
          <w:spacing w:val="-2"/>
        </w:rPr>
        <w:t xml:space="preserve"> </w:t>
      </w:r>
      <w:r>
        <w:t>(</w:t>
      </w:r>
      <w:r>
        <w:rPr>
          <w:color w:val="21262E"/>
          <w:sz w:val="30"/>
        </w:rPr>
        <w:t>Нормы</w:t>
      </w:r>
      <w:r>
        <w:rPr>
          <w:color w:val="21262E"/>
          <w:spacing w:val="40"/>
          <w:sz w:val="30"/>
        </w:rPr>
        <w:t xml:space="preserve"> </w:t>
      </w:r>
      <w:r>
        <w:rPr>
          <w:color w:val="21262E"/>
          <w:sz w:val="30"/>
        </w:rPr>
        <w:t xml:space="preserve">радиационной безопасности </w:t>
      </w:r>
      <w:r>
        <w:t>НРБ-99/2009).</w:t>
      </w:r>
    </w:p>
    <w:p w14:paraId="0A43B153" w14:textId="77777777" w:rsidR="00997F6A" w:rsidRDefault="005C48BA">
      <w:pPr>
        <w:pStyle w:val="a3"/>
        <w:ind w:right="422"/>
      </w:pPr>
      <w:r>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(почвы сельскохозяйственного назначения и пр.).</w:t>
      </w:r>
    </w:p>
    <w:p w14:paraId="61F66CBB" w14:textId="77777777" w:rsidR="00997F6A" w:rsidRDefault="005C48BA">
      <w:pPr>
        <w:pStyle w:val="a3"/>
        <w:ind w:right="423"/>
      </w:pPr>
      <w:r>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14:paraId="45B628E3" w14:textId="77777777" w:rsidR="00997F6A" w:rsidRDefault="005C48BA">
      <w:pPr>
        <w:pStyle w:val="a6"/>
        <w:numPr>
          <w:ilvl w:val="0"/>
          <w:numId w:val="14"/>
        </w:numPr>
        <w:tabs>
          <w:tab w:val="left" w:pos="1286"/>
        </w:tabs>
        <w:ind w:right="418" w:firstLine="480"/>
        <w:jc w:val="both"/>
        <w:rPr>
          <w:sz w:val="28"/>
        </w:rPr>
      </w:pPr>
      <w:r>
        <w:rPr>
          <w:sz w:val="28"/>
        </w:rPr>
        <w:t>Рекультивация земель проводится в случаях, установленных законодательством Российской Федерации для охраны окружающей среды,</w:t>
      </w:r>
      <w:r>
        <w:rPr>
          <w:spacing w:val="40"/>
          <w:sz w:val="28"/>
        </w:rPr>
        <w:t xml:space="preserve"> </w:t>
      </w:r>
      <w:r>
        <w:rPr>
          <w:sz w:val="28"/>
        </w:rPr>
        <w:t>если хозяйственная и иная деятельность оказывает (может оказывать) прямое или косвенное негативное воздействие на среду.</w:t>
      </w:r>
    </w:p>
    <w:p w14:paraId="784B55F7" w14:textId="77777777" w:rsidR="00997F6A" w:rsidRDefault="005C48BA">
      <w:pPr>
        <w:pStyle w:val="a6"/>
        <w:numPr>
          <w:ilvl w:val="0"/>
          <w:numId w:val="14"/>
        </w:numPr>
        <w:tabs>
          <w:tab w:val="left" w:pos="1151"/>
        </w:tabs>
        <w:spacing w:before="1"/>
        <w:ind w:right="423" w:firstLine="480"/>
        <w:jc w:val="both"/>
        <w:rPr>
          <w:sz w:val="28"/>
        </w:rPr>
      </w:pPr>
      <w:r>
        <w:rPr>
          <w:sz w:val="28"/>
        </w:rPr>
        <w:t xml:space="preserve">В обязательном порядке необходимо осуществлять рекультивацию </w:t>
      </w:r>
      <w:r>
        <w:rPr>
          <w:spacing w:val="-2"/>
          <w:sz w:val="28"/>
        </w:rPr>
        <w:t>земель:</w:t>
      </w:r>
    </w:p>
    <w:p w14:paraId="7D2DEC33" w14:textId="77777777" w:rsidR="00997F6A" w:rsidRDefault="005C48BA">
      <w:pPr>
        <w:pStyle w:val="a6"/>
        <w:numPr>
          <w:ilvl w:val="1"/>
          <w:numId w:val="14"/>
        </w:numPr>
        <w:tabs>
          <w:tab w:val="left" w:pos="1046"/>
        </w:tabs>
        <w:ind w:right="421" w:firstLine="480"/>
        <w:jc w:val="both"/>
        <w:rPr>
          <w:sz w:val="28"/>
        </w:rPr>
      </w:pPr>
      <w:r>
        <w:rPr>
          <w:sz w:val="28"/>
        </w:rPr>
        <w:t>в случае, когда качество земель ухудшено, в том числе при их загрязнении</w:t>
      </w:r>
      <w:r>
        <w:rPr>
          <w:spacing w:val="40"/>
          <w:sz w:val="28"/>
        </w:rPr>
        <w:t xml:space="preserve"> </w:t>
      </w:r>
      <w:r>
        <w:rPr>
          <w:sz w:val="28"/>
        </w:rPr>
        <w:t>или</w:t>
      </w:r>
      <w:r>
        <w:rPr>
          <w:spacing w:val="40"/>
          <w:sz w:val="28"/>
        </w:rPr>
        <w:t xml:space="preserve"> </w:t>
      </w:r>
      <w:r>
        <w:rPr>
          <w:sz w:val="28"/>
        </w:rPr>
        <w:t>нарушении</w:t>
      </w:r>
      <w:r>
        <w:rPr>
          <w:spacing w:val="40"/>
          <w:sz w:val="28"/>
        </w:rPr>
        <w:t xml:space="preserve"> </w:t>
      </w:r>
      <w:r>
        <w:rPr>
          <w:sz w:val="28"/>
        </w:rPr>
        <w:t>почвенного</w:t>
      </w:r>
      <w:r>
        <w:rPr>
          <w:spacing w:val="40"/>
          <w:sz w:val="28"/>
        </w:rPr>
        <w:t xml:space="preserve"> </w:t>
      </w:r>
      <w:r>
        <w:rPr>
          <w:sz w:val="28"/>
        </w:rPr>
        <w:t>покрова</w:t>
      </w:r>
      <w:r>
        <w:rPr>
          <w:spacing w:val="40"/>
          <w:sz w:val="28"/>
        </w:rPr>
        <w:t xml:space="preserve"> </w:t>
      </w:r>
      <w:r>
        <w:rPr>
          <w:sz w:val="28"/>
        </w:rPr>
        <w:t>согласно</w:t>
      </w:r>
      <w:r>
        <w:rPr>
          <w:spacing w:val="40"/>
          <w:sz w:val="28"/>
        </w:rPr>
        <w:t xml:space="preserve"> </w:t>
      </w:r>
      <w:r>
        <w:rPr>
          <w:sz w:val="28"/>
        </w:rPr>
        <w:t>пункту</w:t>
      </w:r>
      <w:r>
        <w:rPr>
          <w:spacing w:val="40"/>
          <w:sz w:val="28"/>
        </w:rPr>
        <w:t xml:space="preserve"> </w:t>
      </w:r>
      <w:r>
        <w:rPr>
          <w:sz w:val="28"/>
        </w:rPr>
        <w:t>5</w:t>
      </w:r>
      <w:r>
        <w:rPr>
          <w:spacing w:val="40"/>
          <w:sz w:val="28"/>
        </w:rPr>
        <w:t xml:space="preserve"> </w:t>
      </w:r>
      <w:r>
        <w:rPr>
          <w:sz w:val="28"/>
        </w:rPr>
        <w:t>статьи</w:t>
      </w:r>
      <w:r>
        <w:rPr>
          <w:spacing w:val="80"/>
          <w:sz w:val="28"/>
        </w:rPr>
        <w:t xml:space="preserve"> </w:t>
      </w:r>
      <w:r>
        <w:rPr>
          <w:sz w:val="28"/>
        </w:rPr>
        <w:t>13 Земельного кодекса РФ;</w:t>
      </w:r>
    </w:p>
    <w:p w14:paraId="65CB49F3" w14:textId="77777777" w:rsidR="00997F6A" w:rsidRDefault="005C48BA">
      <w:pPr>
        <w:pStyle w:val="a6"/>
        <w:numPr>
          <w:ilvl w:val="1"/>
          <w:numId w:val="14"/>
        </w:numPr>
        <w:tabs>
          <w:tab w:val="left" w:pos="1204"/>
        </w:tabs>
        <w:ind w:right="423" w:firstLine="480"/>
        <w:jc w:val="both"/>
        <w:rPr>
          <w:sz w:val="28"/>
        </w:rPr>
      </w:pPr>
      <w:r>
        <w:rPr>
          <w:sz w:val="28"/>
        </w:rPr>
        <w:t>при строительстве и реконструкции объектов капитального строительства, когда это предусмотрено мероприятиями по охране</w:t>
      </w:r>
      <w:r>
        <w:rPr>
          <w:spacing w:val="40"/>
          <w:sz w:val="28"/>
        </w:rPr>
        <w:t xml:space="preserve"> </w:t>
      </w:r>
      <w:r>
        <w:rPr>
          <w:sz w:val="28"/>
        </w:rPr>
        <w:t>окружающей среды в составе проектной документации согласно пункту 1 статьи 38 Федерального закона «Об охране окружающей среды»;</w:t>
      </w:r>
    </w:p>
    <w:p w14:paraId="42E0DEFF" w14:textId="77777777" w:rsidR="00997F6A" w:rsidRDefault="005C48BA">
      <w:pPr>
        <w:pStyle w:val="a6"/>
        <w:numPr>
          <w:ilvl w:val="1"/>
          <w:numId w:val="14"/>
        </w:numPr>
        <w:tabs>
          <w:tab w:val="left" w:pos="921"/>
        </w:tabs>
        <w:spacing w:line="320" w:lineRule="exact"/>
        <w:ind w:left="921" w:hanging="301"/>
        <w:jc w:val="both"/>
        <w:rPr>
          <w:sz w:val="28"/>
        </w:rPr>
      </w:pPr>
      <w:r>
        <w:rPr>
          <w:sz w:val="28"/>
        </w:rPr>
        <w:t>нарушенные</w:t>
      </w:r>
      <w:r>
        <w:rPr>
          <w:spacing w:val="-8"/>
          <w:sz w:val="28"/>
        </w:rPr>
        <w:t xml:space="preserve"> </w:t>
      </w:r>
      <w:r>
        <w:rPr>
          <w:sz w:val="28"/>
        </w:rPr>
        <w:t>земли</w:t>
      </w:r>
      <w:r>
        <w:rPr>
          <w:spacing w:val="-8"/>
          <w:sz w:val="28"/>
        </w:rPr>
        <w:t xml:space="preserve"> </w:t>
      </w:r>
      <w:r>
        <w:rPr>
          <w:spacing w:val="-2"/>
          <w:sz w:val="28"/>
        </w:rPr>
        <w:t>сельхозназначения;</w:t>
      </w:r>
    </w:p>
    <w:p w14:paraId="47D7AFCF" w14:textId="77777777" w:rsidR="00997F6A" w:rsidRDefault="005C48BA">
      <w:pPr>
        <w:pStyle w:val="a6"/>
        <w:numPr>
          <w:ilvl w:val="1"/>
          <w:numId w:val="14"/>
        </w:numPr>
        <w:tabs>
          <w:tab w:val="left" w:pos="1055"/>
        </w:tabs>
        <w:ind w:right="424" w:firstLine="480"/>
        <w:jc w:val="both"/>
        <w:rPr>
          <w:sz w:val="28"/>
        </w:rPr>
      </w:pPr>
      <w:r>
        <w:rPr>
          <w:sz w:val="28"/>
        </w:rPr>
        <w:t>земли, которые подвергались загрязнению химическими и иными веществами, микроорганизмами, если их содержание не соответствует нормативам качества окружающей среды и законодательству об обеспечении санитарно-эпидемиологического благополучия населения;</w:t>
      </w:r>
    </w:p>
    <w:p w14:paraId="38806381" w14:textId="77777777" w:rsidR="00997F6A" w:rsidRDefault="005C48BA">
      <w:pPr>
        <w:pStyle w:val="a6"/>
        <w:numPr>
          <w:ilvl w:val="1"/>
          <w:numId w:val="14"/>
        </w:numPr>
        <w:tabs>
          <w:tab w:val="left" w:pos="935"/>
        </w:tabs>
        <w:spacing w:before="1"/>
        <w:ind w:right="425" w:firstLine="480"/>
        <w:jc w:val="both"/>
        <w:rPr>
          <w:sz w:val="28"/>
        </w:rPr>
      </w:pPr>
      <w:r>
        <w:rPr>
          <w:sz w:val="28"/>
        </w:rPr>
        <w:t>иные нарушенные земли в случаях, установленных</w:t>
      </w:r>
      <w:r>
        <w:rPr>
          <w:spacing w:val="-7"/>
          <w:sz w:val="28"/>
        </w:rPr>
        <w:t xml:space="preserve"> </w:t>
      </w:r>
      <w:r>
        <w:rPr>
          <w:sz w:val="28"/>
        </w:rPr>
        <w:t>Земельным кодексом РФ и Лесным кодексом РФ, а также иными федеральными</w:t>
      </w:r>
      <w:r w:rsidR="00A52317">
        <w:rPr>
          <w:sz w:val="28"/>
        </w:rPr>
        <w:t xml:space="preserve"> </w:t>
      </w:r>
      <w:r>
        <w:rPr>
          <w:sz w:val="28"/>
        </w:rPr>
        <w:t>законами.</w:t>
      </w:r>
    </w:p>
    <w:p w14:paraId="30761465" w14:textId="77777777" w:rsidR="00997F6A" w:rsidRDefault="005C48BA">
      <w:pPr>
        <w:pStyle w:val="a6"/>
        <w:numPr>
          <w:ilvl w:val="0"/>
          <w:numId w:val="14"/>
        </w:numPr>
        <w:tabs>
          <w:tab w:val="left" w:pos="1079"/>
        </w:tabs>
        <w:ind w:right="422" w:firstLine="480"/>
        <w:jc w:val="both"/>
        <w:rPr>
          <w:sz w:val="28"/>
        </w:rPr>
      </w:pPr>
      <w:r>
        <w:rPr>
          <w:sz w:val="28"/>
        </w:rPr>
        <w:t>Рекультивация земель должна обеспечивать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 эпидемиологического благополучия населения.</w:t>
      </w:r>
    </w:p>
    <w:p w14:paraId="3CF939F0" w14:textId="77777777" w:rsidR="00997F6A" w:rsidRDefault="005C48BA">
      <w:pPr>
        <w:pStyle w:val="a3"/>
        <w:ind w:right="419"/>
      </w:pPr>
      <w:r>
        <w:t>Нарушение земель происходит при разработке месторождений полезных ископаемых,</w:t>
      </w:r>
      <w:r>
        <w:rPr>
          <w:spacing w:val="46"/>
          <w:w w:val="150"/>
        </w:rPr>
        <w:t xml:space="preserve">   </w:t>
      </w:r>
      <w:r>
        <w:t>прокладке</w:t>
      </w:r>
      <w:r>
        <w:rPr>
          <w:spacing w:val="47"/>
          <w:w w:val="150"/>
        </w:rPr>
        <w:t xml:space="preserve">   </w:t>
      </w:r>
      <w:r>
        <w:t>трубопроводов,</w:t>
      </w:r>
      <w:r>
        <w:rPr>
          <w:spacing w:val="47"/>
          <w:w w:val="150"/>
        </w:rPr>
        <w:t xml:space="preserve">   </w:t>
      </w:r>
      <w:r>
        <w:t>проведении</w:t>
      </w:r>
      <w:r>
        <w:rPr>
          <w:spacing w:val="47"/>
          <w:w w:val="150"/>
        </w:rPr>
        <w:t xml:space="preserve">   </w:t>
      </w:r>
      <w:r>
        <w:rPr>
          <w:spacing w:val="-2"/>
        </w:rPr>
        <w:t>строительных,</w:t>
      </w:r>
    </w:p>
    <w:p w14:paraId="40307E76" w14:textId="77777777" w:rsidR="00997F6A" w:rsidRDefault="005C48BA">
      <w:pPr>
        <w:pStyle w:val="a3"/>
        <w:spacing w:before="61"/>
        <w:ind w:right="421" w:firstLine="0"/>
      </w:pPr>
      <w:r>
        <w:t>мелиоративных, лесозаготовительных, геологоразведочных, испытательных, эксплуатационных, проектно-изыскательских и иных работ, при использовании арендуемых земель и территорий сельскохозяйственного назначения, а также при ликвидации промышленных, военных, гражданских и иных объектов и сооружений, территорий размещения отходов производства и потребления.</w:t>
      </w:r>
    </w:p>
    <w:p w14:paraId="1F703947" w14:textId="77777777" w:rsidR="00997F6A" w:rsidRDefault="005C48BA">
      <w:pPr>
        <w:pStyle w:val="a3"/>
        <w:spacing w:before="3"/>
        <w:ind w:right="421"/>
      </w:pPr>
      <w:r>
        <w:t xml:space="preserve">Рекультивации подлежат нарушенные земли всех категорий, а также прилегающие земельные участки, полностью или частично утратившие продуктивность в результате негативного воздействия хозяйственной или иной </w:t>
      </w:r>
      <w:r>
        <w:rPr>
          <w:spacing w:val="-2"/>
        </w:rPr>
        <w:t>деятельности.</w:t>
      </w:r>
    </w:p>
    <w:p w14:paraId="2F522C6A" w14:textId="77777777" w:rsidR="00997F6A" w:rsidRDefault="005C48BA">
      <w:pPr>
        <w:pStyle w:val="a3"/>
        <w:ind w:right="423"/>
      </w:pPr>
      <w:r>
        <w:t>Рекультивация проводится в соответствии с Правилами рекультивации земель, утвержденными Постановлением Правительства Российской</w:t>
      </w:r>
      <w:r>
        <w:rPr>
          <w:spacing w:val="40"/>
        </w:rPr>
        <w:t xml:space="preserve"> </w:t>
      </w:r>
      <w:r>
        <w:t>Федерации от 10 июля 2018 года №800 «О проведении рекультивации и консервации земель» и ГОСТ Р 57446-2017.</w:t>
      </w:r>
    </w:p>
    <w:p w14:paraId="7E7EAD41" w14:textId="77777777" w:rsidR="00997F6A" w:rsidRDefault="00997F6A">
      <w:pPr>
        <w:pStyle w:val="a3"/>
        <w:spacing w:before="1"/>
        <w:ind w:left="0" w:firstLine="0"/>
        <w:jc w:val="left"/>
      </w:pPr>
    </w:p>
    <w:p w14:paraId="5CC99325" w14:textId="77777777" w:rsidR="00997F6A" w:rsidRDefault="005C48BA">
      <w:pPr>
        <w:pStyle w:val="1"/>
        <w:ind w:right="425" w:firstLine="480"/>
        <w:jc w:val="both"/>
      </w:pPr>
      <w:r>
        <w:t>Статья 36. Защита от шума, вибрации, электромагнитных полей, радиации. Улучшение микроклимата</w:t>
      </w:r>
    </w:p>
    <w:p w14:paraId="3C1EC816" w14:textId="77777777" w:rsidR="00997F6A" w:rsidRDefault="005C48BA">
      <w:pPr>
        <w:pStyle w:val="a6"/>
        <w:numPr>
          <w:ilvl w:val="0"/>
          <w:numId w:val="12"/>
        </w:numPr>
        <w:tabs>
          <w:tab w:val="left" w:pos="1022"/>
        </w:tabs>
        <w:spacing w:before="321"/>
        <w:ind w:right="419" w:firstLine="480"/>
        <w:jc w:val="both"/>
        <w:rPr>
          <w:sz w:val="28"/>
        </w:rPr>
      </w:pPr>
      <w:r>
        <w:rPr>
          <w:sz w:val="28"/>
        </w:rPr>
        <w:t>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w:t>
      </w:r>
      <w:r>
        <w:rPr>
          <w:spacing w:val="-2"/>
          <w:sz w:val="28"/>
        </w:rPr>
        <w:t xml:space="preserve"> </w:t>
      </w:r>
      <w:r>
        <w:rPr>
          <w:sz w:val="28"/>
        </w:rPr>
        <w:t>снижения в расчетных точках</w:t>
      </w:r>
      <w:r>
        <w:rPr>
          <w:spacing w:val="-2"/>
          <w:sz w:val="28"/>
        </w:rPr>
        <w:t xml:space="preserve"> </w:t>
      </w:r>
      <w:r>
        <w:rPr>
          <w:sz w:val="28"/>
        </w:rPr>
        <w:t>следует принимать в соответствии с СП 51.13330.2011.</w:t>
      </w:r>
    </w:p>
    <w:p w14:paraId="03EEBF13" w14:textId="77777777" w:rsidR="00997F6A" w:rsidRDefault="005C48BA">
      <w:pPr>
        <w:pStyle w:val="a3"/>
        <w:ind w:right="419"/>
      </w:pPr>
      <w:r>
        <w:t xml:space="preserve">Акустические расчеты по оценке степени акустического воздействия на жилые зоны и иные нормируемые объекты, расположенные вблизи высокоскоростных железнодорожных линий, их проектирование и выбор мероприятий по снижению шума выполняют в соответствии с СП </w:t>
      </w:r>
      <w:r>
        <w:rPr>
          <w:spacing w:val="-2"/>
        </w:rPr>
        <w:t>338.1325800.2018.</w:t>
      </w:r>
    </w:p>
    <w:p w14:paraId="7924EF86" w14:textId="77777777" w:rsidR="00997F6A" w:rsidRDefault="005C48BA">
      <w:pPr>
        <w:pStyle w:val="a3"/>
        <w:ind w:right="421"/>
      </w:pPr>
      <w:r>
        <w:t>Правила расчета шумовых характеристик потоков автомобильного и рельсового транспорта, правила оценки и прогнозирования распределения уровней транспортного шума на территориях и в помещениях жилых и общественных зданий, прилегающих к транспортным дорогам, проводят в соответствии с</w:t>
      </w:r>
      <w:r>
        <w:rPr>
          <w:spacing w:val="-3"/>
        </w:rPr>
        <w:t xml:space="preserve"> </w:t>
      </w:r>
      <w:r>
        <w:t>СП 276.1325800.2016. Допустимые уровни авиационного шума на</w:t>
      </w:r>
      <w:r>
        <w:rPr>
          <w:spacing w:val="80"/>
          <w:w w:val="150"/>
        </w:rPr>
        <w:t xml:space="preserve"> </w:t>
      </w:r>
      <w:r>
        <w:t>территории</w:t>
      </w:r>
      <w:r>
        <w:rPr>
          <w:spacing w:val="80"/>
          <w:w w:val="150"/>
        </w:rPr>
        <w:t xml:space="preserve"> </w:t>
      </w:r>
      <w:r>
        <w:t>жилой</w:t>
      </w:r>
      <w:r>
        <w:rPr>
          <w:spacing w:val="80"/>
          <w:w w:val="150"/>
        </w:rPr>
        <w:t xml:space="preserve"> </w:t>
      </w:r>
      <w:r>
        <w:t>застройки</w:t>
      </w:r>
      <w:r>
        <w:rPr>
          <w:spacing w:val="80"/>
          <w:w w:val="150"/>
        </w:rPr>
        <w:t xml:space="preserve"> </w:t>
      </w:r>
      <w:r>
        <w:t>принимают</w:t>
      </w:r>
      <w:r>
        <w:rPr>
          <w:spacing w:val="80"/>
          <w:w w:val="150"/>
        </w:rPr>
        <w:t xml:space="preserve"> </w:t>
      </w:r>
      <w:r>
        <w:t>в</w:t>
      </w:r>
      <w:r>
        <w:rPr>
          <w:spacing w:val="80"/>
          <w:w w:val="150"/>
        </w:rPr>
        <w:t xml:space="preserve"> </w:t>
      </w:r>
      <w:r>
        <w:t>соответствии</w:t>
      </w:r>
      <w:r>
        <w:rPr>
          <w:spacing w:val="80"/>
          <w:w w:val="150"/>
        </w:rPr>
        <w:t xml:space="preserve"> </w:t>
      </w:r>
      <w:r>
        <w:t>с ГОСТ 22283, СанПиН 1.2.3685 и СанПиН 2.1.3684.</w:t>
      </w:r>
    </w:p>
    <w:p w14:paraId="1905EDA7" w14:textId="77777777" w:rsidR="00997F6A" w:rsidRDefault="005C48BA">
      <w:pPr>
        <w:pStyle w:val="a6"/>
        <w:numPr>
          <w:ilvl w:val="0"/>
          <w:numId w:val="12"/>
        </w:numPr>
        <w:tabs>
          <w:tab w:val="left" w:pos="969"/>
        </w:tabs>
        <w:ind w:right="419" w:firstLine="480"/>
        <w:jc w:val="both"/>
        <w:rPr>
          <w:sz w:val="28"/>
        </w:rPr>
      </w:pPr>
      <w:r>
        <w:rPr>
          <w:sz w:val="28"/>
        </w:rPr>
        <w:t>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w:t>
      </w:r>
      <w:r>
        <w:rPr>
          <w:spacing w:val="40"/>
          <w:sz w:val="28"/>
        </w:rPr>
        <w:t xml:space="preserve"> </w:t>
      </w:r>
      <w:r>
        <w:rPr>
          <w:sz w:val="28"/>
        </w:rPr>
        <w:t xml:space="preserve">вибрации, применение на этих источниках эффективных </w:t>
      </w:r>
      <w:proofErr w:type="spellStart"/>
      <w:r>
        <w:rPr>
          <w:sz w:val="28"/>
        </w:rPr>
        <w:t>виброгасящих</w:t>
      </w:r>
      <w:proofErr w:type="spellEnd"/>
      <w:r>
        <w:rPr>
          <w:sz w:val="28"/>
        </w:rPr>
        <w:t xml:space="preserve"> материалов и конструкций.</w:t>
      </w:r>
    </w:p>
    <w:p w14:paraId="137AF0D1" w14:textId="77777777" w:rsidR="00997F6A" w:rsidRDefault="005C48BA">
      <w:pPr>
        <w:pStyle w:val="a6"/>
        <w:numPr>
          <w:ilvl w:val="0"/>
          <w:numId w:val="12"/>
        </w:numPr>
        <w:tabs>
          <w:tab w:val="left" w:pos="1089"/>
        </w:tabs>
        <w:ind w:right="418" w:firstLine="480"/>
        <w:jc w:val="both"/>
        <w:rPr>
          <w:sz w:val="28"/>
        </w:rPr>
      </w:pPr>
      <w:r>
        <w:rPr>
          <w:sz w:val="28"/>
        </w:rPr>
        <w:t>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w:t>
      </w:r>
      <w:r>
        <w:rPr>
          <w:spacing w:val="40"/>
          <w:sz w:val="28"/>
        </w:rPr>
        <w:t xml:space="preserve"> </w:t>
      </w:r>
      <w:r>
        <w:rPr>
          <w:sz w:val="28"/>
        </w:rPr>
        <w:t>требованиями,</w:t>
      </w:r>
      <w:r>
        <w:rPr>
          <w:spacing w:val="40"/>
          <w:sz w:val="28"/>
        </w:rPr>
        <w:t xml:space="preserve"> </w:t>
      </w:r>
      <w:r>
        <w:rPr>
          <w:sz w:val="28"/>
        </w:rPr>
        <w:t>приведенными в</w:t>
      </w:r>
      <w:r>
        <w:rPr>
          <w:spacing w:val="-4"/>
          <w:sz w:val="28"/>
        </w:rPr>
        <w:t xml:space="preserve"> </w:t>
      </w:r>
      <w:r>
        <w:rPr>
          <w:sz w:val="28"/>
        </w:rPr>
        <w:t>СанПиН 2.2.1/2.1.1.1200- 03, СанПиН 1.2.368-21, СанПиН 2.1.3684-21</w:t>
      </w:r>
      <w:r>
        <w:rPr>
          <w:spacing w:val="40"/>
          <w:sz w:val="28"/>
        </w:rPr>
        <w:t xml:space="preserve"> </w:t>
      </w:r>
      <w:r>
        <w:rPr>
          <w:sz w:val="28"/>
        </w:rPr>
        <w:t>и ПУЭ Правила устройства электроустановок (6-е и 7-е изд.)</w:t>
      </w:r>
    </w:p>
    <w:p w14:paraId="6E7550E6" w14:textId="77777777" w:rsidR="00997F6A" w:rsidRDefault="000A4624" w:rsidP="000A4624">
      <w:pPr>
        <w:tabs>
          <w:tab w:val="left" w:pos="1002"/>
        </w:tabs>
      </w:pPr>
      <w:r>
        <w:tab/>
      </w:r>
      <w:r w:rsidR="005C48BA" w:rsidRPr="000A4624">
        <w:rPr>
          <w:sz w:val="28"/>
        </w:rPr>
        <w:t>Размещение и эксплуатация радиоэлектронных средств, генерирующих электромагнитные поля радиочастотного диапазона, - в соответствии с требованиями СанПиН 2.1.3684-21.</w:t>
      </w:r>
    </w:p>
    <w:p w14:paraId="25AD72A1" w14:textId="77777777" w:rsidR="00997F6A" w:rsidRDefault="005C48BA">
      <w:pPr>
        <w:pStyle w:val="a6"/>
        <w:numPr>
          <w:ilvl w:val="0"/>
          <w:numId w:val="12"/>
        </w:numPr>
        <w:tabs>
          <w:tab w:val="left" w:pos="945"/>
        </w:tabs>
        <w:spacing w:before="3"/>
        <w:ind w:right="416" w:firstLine="480"/>
        <w:jc w:val="both"/>
        <w:rPr>
          <w:sz w:val="28"/>
        </w:rPr>
      </w:pPr>
      <w:r>
        <w:rPr>
          <w:sz w:val="28"/>
        </w:rPr>
        <w:t>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СанПиН 2.6.1.2523-09</w:t>
      </w:r>
      <w:r>
        <w:rPr>
          <w:spacing w:val="-1"/>
          <w:sz w:val="28"/>
        </w:rPr>
        <w:t xml:space="preserve"> </w:t>
      </w:r>
      <w:r>
        <w:rPr>
          <w:sz w:val="28"/>
        </w:rPr>
        <w:t>(</w:t>
      </w:r>
      <w:r>
        <w:rPr>
          <w:color w:val="21262E"/>
          <w:sz w:val="30"/>
        </w:rPr>
        <w:t xml:space="preserve">Нормы радиационной безопасности </w:t>
      </w:r>
      <w:r>
        <w:rPr>
          <w:sz w:val="28"/>
        </w:rPr>
        <w:t>НРБ-99/2009).</w:t>
      </w:r>
    </w:p>
    <w:p w14:paraId="0A1353B2" w14:textId="77777777" w:rsidR="00997F6A" w:rsidRDefault="005C48BA">
      <w:pPr>
        <w:pStyle w:val="a6"/>
        <w:numPr>
          <w:ilvl w:val="0"/>
          <w:numId w:val="12"/>
        </w:numPr>
        <w:tabs>
          <w:tab w:val="left" w:pos="1084"/>
        </w:tabs>
        <w:spacing w:before="1"/>
        <w:ind w:right="421" w:firstLine="480"/>
        <w:jc w:val="both"/>
        <w:rPr>
          <w:sz w:val="28"/>
        </w:rPr>
      </w:pPr>
      <w:r>
        <w:rPr>
          <w:sz w:val="28"/>
        </w:rPr>
        <w:t>При планировке и застройке следует учитывать климатические параметры в соответствии с СП 131.13330.2020</w:t>
      </w:r>
      <w:r>
        <w:rPr>
          <w:spacing w:val="40"/>
          <w:sz w:val="28"/>
        </w:rPr>
        <w:t xml:space="preserve"> </w:t>
      </w:r>
      <w:r>
        <w:rPr>
          <w:sz w:val="28"/>
        </w:rPr>
        <w:t>и предусматривать мероприятия по улучшению мезо- и микроклиматических условий (защита от ветра, обеспечение проветривания территорий, оптимизация температурно- влажного</w:t>
      </w:r>
      <w:r>
        <w:rPr>
          <w:spacing w:val="-6"/>
          <w:sz w:val="28"/>
        </w:rPr>
        <w:t xml:space="preserve"> </w:t>
      </w:r>
      <w:r>
        <w:rPr>
          <w:sz w:val="28"/>
        </w:rPr>
        <w:t>режима</w:t>
      </w:r>
      <w:r>
        <w:rPr>
          <w:spacing w:val="-5"/>
          <w:sz w:val="28"/>
        </w:rPr>
        <w:t xml:space="preserve"> </w:t>
      </w:r>
      <w:r>
        <w:rPr>
          <w:sz w:val="28"/>
        </w:rPr>
        <w:t>путем</w:t>
      </w:r>
      <w:r>
        <w:rPr>
          <w:spacing w:val="-4"/>
          <w:sz w:val="28"/>
        </w:rPr>
        <w:t xml:space="preserve"> </w:t>
      </w:r>
      <w:r>
        <w:rPr>
          <w:sz w:val="28"/>
        </w:rPr>
        <w:t>озеленения</w:t>
      </w:r>
      <w:r>
        <w:rPr>
          <w:spacing w:val="-4"/>
          <w:sz w:val="28"/>
        </w:rPr>
        <w:t xml:space="preserve"> </w:t>
      </w:r>
      <w:r>
        <w:rPr>
          <w:sz w:val="28"/>
        </w:rPr>
        <w:t>и</w:t>
      </w:r>
      <w:r>
        <w:rPr>
          <w:spacing w:val="-6"/>
          <w:sz w:val="28"/>
        </w:rPr>
        <w:t xml:space="preserve"> </w:t>
      </w:r>
      <w:r>
        <w:rPr>
          <w:sz w:val="28"/>
        </w:rPr>
        <w:t>обводнения,</w:t>
      </w:r>
      <w:r>
        <w:rPr>
          <w:spacing w:val="-3"/>
          <w:sz w:val="28"/>
        </w:rPr>
        <w:t xml:space="preserve"> </w:t>
      </w:r>
      <w:r>
        <w:rPr>
          <w:sz w:val="28"/>
        </w:rPr>
        <w:t>рациональное</w:t>
      </w:r>
      <w:r>
        <w:rPr>
          <w:spacing w:val="-5"/>
          <w:sz w:val="28"/>
        </w:rPr>
        <w:t xml:space="preserve"> </w:t>
      </w:r>
      <w:r>
        <w:rPr>
          <w:sz w:val="28"/>
        </w:rPr>
        <w:t>использование солнечной радиации и др.).</w:t>
      </w:r>
    </w:p>
    <w:p w14:paraId="227E98E6" w14:textId="77777777" w:rsidR="00997F6A" w:rsidRDefault="005C48BA">
      <w:pPr>
        <w:pStyle w:val="a6"/>
        <w:numPr>
          <w:ilvl w:val="0"/>
          <w:numId w:val="12"/>
        </w:numPr>
        <w:tabs>
          <w:tab w:val="left" w:pos="1036"/>
        </w:tabs>
        <w:ind w:right="422" w:firstLine="480"/>
        <w:jc w:val="both"/>
        <w:rPr>
          <w:sz w:val="28"/>
        </w:rPr>
      </w:pPr>
      <w:r>
        <w:rPr>
          <w:sz w:val="28"/>
        </w:rPr>
        <w:t>Размещение жилых и общественных зданий должно обеспечивать продолжительность инсоляции помещений и территорий в соответствии с требованиями,</w:t>
      </w:r>
      <w:r>
        <w:rPr>
          <w:spacing w:val="80"/>
          <w:w w:val="150"/>
          <w:sz w:val="28"/>
        </w:rPr>
        <w:t xml:space="preserve">  </w:t>
      </w:r>
      <w:r>
        <w:rPr>
          <w:sz w:val="28"/>
        </w:rPr>
        <w:t>приведенными</w:t>
      </w:r>
      <w:r>
        <w:rPr>
          <w:spacing w:val="80"/>
          <w:w w:val="150"/>
          <w:sz w:val="28"/>
        </w:rPr>
        <w:t xml:space="preserve">  </w:t>
      </w:r>
      <w:r>
        <w:rPr>
          <w:sz w:val="28"/>
        </w:rPr>
        <w:t>в</w:t>
      </w:r>
      <w:r>
        <w:rPr>
          <w:spacing w:val="-2"/>
          <w:sz w:val="28"/>
        </w:rPr>
        <w:t xml:space="preserve"> </w:t>
      </w:r>
      <w:r>
        <w:rPr>
          <w:sz w:val="28"/>
        </w:rPr>
        <w:t>СанПиН</w:t>
      </w:r>
      <w:r>
        <w:rPr>
          <w:spacing w:val="80"/>
          <w:w w:val="150"/>
          <w:sz w:val="28"/>
        </w:rPr>
        <w:t xml:space="preserve">  </w:t>
      </w:r>
      <w:r>
        <w:rPr>
          <w:sz w:val="28"/>
        </w:rPr>
        <w:t>1.2.3685, СанПиН</w:t>
      </w:r>
      <w:r>
        <w:rPr>
          <w:spacing w:val="80"/>
          <w:w w:val="150"/>
          <w:sz w:val="28"/>
        </w:rPr>
        <w:t xml:space="preserve">  </w:t>
      </w:r>
      <w:r>
        <w:rPr>
          <w:sz w:val="28"/>
        </w:rPr>
        <w:t>2.1.3684- 21 и</w:t>
      </w:r>
      <w:r>
        <w:rPr>
          <w:spacing w:val="-1"/>
          <w:sz w:val="28"/>
        </w:rPr>
        <w:t xml:space="preserve"> </w:t>
      </w:r>
      <w:r>
        <w:rPr>
          <w:sz w:val="28"/>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Pr>
          <w:color w:val="434343"/>
          <w:sz w:val="28"/>
        </w:rPr>
        <w:t>».</w:t>
      </w:r>
    </w:p>
    <w:p w14:paraId="6DBC8319" w14:textId="77777777" w:rsidR="00997F6A" w:rsidRDefault="005C48BA">
      <w:pPr>
        <w:pStyle w:val="a3"/>
        <w:ind w:right="419"/>
      </w:pPr>
      <w:r>
        <w:t>Для территорий детских игровых и спортивных площадок следует обеспечивать требования инсоляции в соответствии с таблицей 5.60</w:t>
      </w:r>
      <w:r>
        <w:rPr>
          <w:spacing w:val="-2"/>
        </w:rPr>
        <w:t xml:space="preserve"> </w:t>
      </w:r>
      <w:r>
        <w:t xml:space="preserve">СанПиН 1.2.3685-21. Ограничение теплового воздействия инсоляции в жаркое время года (не менее чем для половины детских игровых площадок, мест для отдыха взрослого населения) должно обеспечиваться затеняющими МАФ и приемами </w:t>
      </w:r>
      <w:r>
        <w:rPr>
          <w:spacing w:val="-2"/>
        </w:rPr>
        <w:t>озеленения.</w:t>
      </w:r>
    </w:p>
    <w:p w14:paraId="73FE4439" w14:textId="77777777" w:rsidR="00997F6A" w:rsidRDefault="005C48BA">
      <w:pPr>
        <w:pStyle w:val="a3"/>
        <w:ind w:right="421"/>
      </w:pPr>
      <w:r>
        <w:t>Методы расчета продолжительности инсоляции помещений жилых и общественных зданий и территорий следует выполнять в соответствии с</w:t>
      </w:r>
      <w:r>
        <w:rPr>
          <w:spacing w:val="-1"/>
        </w:rPr>
        <w:t xml:space="preserve"> </w:t>
      </w:r>
      <w:r>
        <w:t>ГОСТ Р 57795.</w:t>
      </w:r>
    </w:p>
    <w:p w14:paraId="7C8C3F81" w14:textId="77777777" w:rsidR="00997F6A" w:rsidRDefault="005C48BA">
      <w:pPr>
        <w:pStyle w:val="a6"/>
        <w:numPr>
          <w:ilvl w:val="0"/>
          <w:numId w:val="12"/>
        </w:numPr>
        <w:tabs>
          <w:tab w:val="left" w:pos="1237"/>
        </w:tabs>
        <w:ind w:right="422" w:firstLine="566"/>
        <w:jc w:val="both"/>
        <w:rPr>
          <w:sz w:val="28"/>
        </w:rPr>
      </w:pPr>
      <w:r>
        <w:rPr>
          <w:sz w:val="28"/>
        </w:rPr>
        <w:t>Предельные параметры допустимых уровней воздействия на окружающую среду для различных территориальных зон устанавливаются в градостроительном регламенте Правил землепользования и застройки</w:t>
      </w:r>
      <w:r>
        <w:rPr>
          <w:spacing w:val="40"/>
          <w:sz w:val="28"/>
        </w:rPr>
        <w:t xml:space="preserve"> </w:t>
      </w:r>
      <w:r>
        <w:rPr>
          <w:sz w:val="28"/>
        </w:rPr>
        <w:t>сельского поселения.</w:t>
      </w:r>
    </w:p>
    <w:p w14:paraId="2B6D415C" w14:textId="77777777" w:rsidR="00997F6A" w:rsidRDefault="005C48BA">
      <w:pPr>
        <w:pStyle w:val="a3"/>
        <w:spacing w:line="242" w:lineRule="auto"/>
        <w:ind w:right="422" w:firstLine="566"/>
      </w:pPr>
      <w:r>
        <w:t>Расчетные параметры допустимых уровней воздействия на окружающую среду для различных территориальных зон приведены в</w:t>
      </w:r>
      <w:r>
        <w:rPr>
          <w:spacing w:val="40"/>
        </w:rPr>
        <w:t xml:space="preserve"> </w:t>
      </w:r>
      <w:r>
        <w:t>таблице 80.</w:t>
      </w:r>
    </w:p>
    <w:p w14:paraId="197125E4" w14:textId="77777777" w:rsidR="00997F6A" w:rsidRDefault="005C48BA">
      <w:pPr>
        <w:pStyle w:val="a3"/>
        <w:spacing w:before="314"/>
        <w:ind w:right="424" w:firstLine="566"/>
      </w:pPr>
      <w:r>
        <w:t>Таблица 80.</w:t>
      </w:r>
      <w:r>
        <w:rPr>
          <w:spacing w:val="40"/>
        </w:rPr>
        <w:t xml:space="preserve"> </w:t>
      </w:r>
      <w:r>
        <w:t>Расчетные параметры допустимых уровней воздействия на окружающую среду для различных территориальных зон</w:t>
      </w:r>
    </w:p>
    <w:p w14:paraId="24C74989" w14:textId="77777777" w:rsidR="00997F6A" w:rsidRDefault="00997F6A">
      <w:pPr>
        <w:pStyle w:val="a3"/>
        <w:spacing w:before="98"/>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1930"/>
        <w:gridCol w:w="1930"/>
        <w:gridCol w:w="1925"/>
        <w:gridCol w:w="1930"/>
      </w:tblGrid>
      <w:tr w:rsidR="00997F6A" w14:paraId="710BBDB9" w14:textId="77777777">
        <w:trPr>
          <w:trHeight w:val="1382"/>
        </w:trPr>
        <w:tc>
          <w:tcPr>
            <w:tcW w:w="1925" w:type="dxa"/>
          </w:tcPr>
          <w:p w14:paraId="0C5CDEF8" w14:textId="77777777" w:rsidR="00997F6A" w:rsidRDefault="005C48BA">
            <w:pPr>
              <w:pStyle w:val="TableParagraph"/>
              <w:ind w:left="110" w:right="96"/>
              <w:rPr>
                <w:sz w:val="20"/>
              </w:rPr>
            </w:pPr>
            <w:r>
              <w:rPr>
                <w:spacing w:val="-2"/>
                <w:sz w:val="20"/>
              </w:rPr>
              <w:t xml:space="preserve">Территориальная </w:t>
            </w:r>
            <w:r>
              <w:rPr>
                <w:spacing w:val="-4"/>
                <w:sz w:val="20"/>
              </w:rPr>
              <w:t>зона</w:t>
            </w:r>
          </w:p>
        </w:tc>
        <w:tc>
          <w:tcPr>
            <w:tcW w:w="1930" w:type="dxa"/>
          </w:tcPr>
          <w:p w14:paraId="61E28D89" w14:textId="77777777" w:rsidR="00997F6A" w:rsidRDefault="005C48BA">
            <w:pPr>
              <w:pStyle w:val="TableParagraph"/>
              <w:ind w:left="110"/>
              <w:rPr>
                <w:sz w:val="20"/>
              </w:rPr>
            </w:pPr>
            <w:r>
              <w:rPr>
                <w:spacing w:val="-2"/>
                <w:sz w:val="20"/>
              </w:rPr>
              <w:t xml:space="preserve">Максимальный </w:t>
            </w:r>
            <w:r>
              <w:rPr>
                <w:sz w:val="20"/>
              </w:rPr>
              <w:t>уровень</w:t>
            </w:r>
            <w:r>
              <w:rPr>
                <w:spacing w:val="80"/>
                <w:sz w:val="20"/>
              </w:rPr>
              <w:t xml:space="preserve"> </w:t>
            </w:r>
            <w:r>
              <w:rPr>
                <w:sz w:val="20"/>
              </w:rPr>
              <w:t xml:space="preserve">шумового воздействия, </w:t>
            </w:r>
            <w:proofErr w:type="spellStart"/>
            <w:r>
              <w:rPr>
                <w:sz w:val="20"/>
              </w:rPr>
              <w:t>дБА</w:t>
            </w:r>
            <w:proofErr w:type="spellEnd"/>
          </w:p>
        </w:tc>
        <w:tc>
          <w:tcPr>
            <w:tcW w:w="1930" w:type="dxa"/>
          </w:tcPr>
          <w:p w14:paraId="4B5C9883" w14:textId="77777777" w:rsidR="00997F6A" w:rsidRDefault="005C48BA">
            <w:pPr>
              <w:pStyle w:val="TableParagraph"/>
              <w:ind w:left="109" w:right="199"/>
              <w:rPr>
                <w:sz w:val="20"/>
              </w:rPr>
            </w:pPr>
            <w:r>
              <w:rPr>
                <w:spacing w:val="-2"/>
                <w:sz w:val="20"/>
              </w:rPr>
              <w:t>Максимальный уровень загрязнения атмосферного воздуха</w:t>
            </w:r>
          </w:p>
        </w:tc>
        <w:tc>
          <w:tcPr>
            <w:tcW w:w="1925" w:type="dxa"/>
          </w:tcPr>
          <w:p w14:paraId="3A53A7F7" w14:textId="77777777" w:rsidR="00997F6A" w:rsidRDefault="005C48BA">
            <w:pPr>
              <w:pStyle w:val="TableParagraph"/>
              <w:tabs>
                <w:tab w:val="left" w:pos="1625"/>
              </w:tabs>
              <w:ind w:left="104" w:right="98"/>
              <w:rPr>
                <w:sz w:val="20"/>
              </w:rPr>
            </w:pPr>
            <w:r>
              <w:rPr>
                <w:spacing w:val="-2"/>
                <w:sz w:val="20"/>
              </w:rPr>
              <w:t>Максимальный уровень электромагнитного излучения</w:t>
            </w:r>
            <w:r>
              <w:rPr>
                <w:sz w:val="20"/>
              </w:rPr>
              <w:tab/>
            </w:r>
            <w:r>
              <w:rPr>
                <w:spacing w:val="-5"/>
                <w:sz w:val="20"/>
              </w:rPr>
              <w:t>от</w:t>
            </w:r>
          </w:p>
          <w:p w14:paraId="365F886C" w14:textId="77777777" w:rsidR="00997F6A" w:rsidRDefault="005C48BA">
            <w:pPr>
              <w:pStyle w:val="TableParagraph"/>
              <w:spacing w:line="230" w:lineRule="atLeast"/>
              <w:ind w:left="104"/>
              <w:rPr>
                <w:sz w:val="20"/>
              </w:rPr>
            </w:pPr>
            <w:r>
              <w:rPr>
                <w:spacing w:val="-2"/>
                <w:sz w:val="20"/>
              </w:rPr>
              <w:t>радиотехнических объектов</w:t>
            </w:r>
          </w:p>
        </w:tc>
        <w:tc>
          <w:tcPr>
            <w:tcW w:w="1930" w:type="dxa"/>
          </w:tcPr>
          <w:p w14:paraId="0A015AF9" w14:textId="77777777" w:rsidR="00997F6A" w:rsidRDefault="005C48BA">
            <w:pPr>
              <w:pStyle w:val="TableParagraph"/>
              <w:ind w:left="109"/>
              <w:rPr>
                <w:sz w:val="20"/>
              </w:rPr>
            </w:pPr>
            <w:r>
              <w:rPr>
                <w:spacing w:val="-2"/>
                <w:sz w:val="20"/>
              </w:rPr>
              <w:t xml:space="preserve">Загрязненность </w:t>
            </w:r>
            <w:r>
              <w:rPr>
                <w:sz w:val="20"/>
              </w:rPr>
              <w:t>сточных вод</w:t>
            </w:r>
          </w:p>
        </w:tc>
      </w:tr>
      <w:tr w:rsidR="00997F6A" w14:paraId="1D318F2C" w14:textId="77777777">
        <w:trPr>
          <w:trHeight w:val="225"/>
        </w:trPr>
        <w:tc>
          <w:tcPr>
            <w:tcW w:w="1925" w:type="dxa"/>
          </w:tcPr>
          <w:p w14:paraId="6A7A560B" w14:textId="77777777" w:rsidR="00997F6A" w:rsidRDefault="005C48BA">
            <w:pPr>
              <w:pStyle w:val="TableParagraph"/>
              <w:spacing w:line="205" w:lineRule="exact"/>
              <w:ind w:left="9"/>
              <w:jc w:val="center"/>
              <w:rPr>
                <w:sz w:val="20"/>
              </w:rPr>
            </w:pPr>
            <w:r>
              <w:rPr>
                <w:spacing w:val="-10"/>
                <w:sz w:val="20"/>
              </w:rPr>
              <w:t>1</w:t>
            </w:r>
          </w:p>
        </w:tc>
        <w:tc>
          <w:tcPr>
            <w:tcW w:w="1930" w:type="dxa"/>
          </w:tcPr>
          <w:p w14:paraId="7243DD4D" w14:textId="77777777" w:rsidR="00997F6A" w:rsidRDefault="005C48BA">
            <w:pPr>
              <w:pStyle w:val="TableParagraph"/>
              <w:spacing w:line="205" w:lineRule="exact"/>
              <w:ind w:left="12" w:right="9"/>
              <w:jc w:val="center"/>
              <w:rPr>
                <w:sz w:val="20"/>
              </w:rPr>
            </w:pPr>
            <w:r>
              <w:rPr>
                <w:spacing w:val="-10"/>
                <w:sz w:val="20"/>
              </w:rPr>
              <w:t>2</w:t>
            </w:r>
          </w:p>
        </w:tc>
        <w:tc>
          <w:tcPr>
            <w:tcW w:w="1930" w:type="dxa"/>
          </w:tcPr>
          <w:p w14:paraId="308DD619" w14:textId="77777777" w:rsidR="00997F6A" w:rsidRDefault="005C48BA">
            <w:pPr>
              <w:pStyle w:val="TableParagraph"/>
              <w:spacing w:line="205" w:lineRule="exact"/>
              <w:ind w:left="12"/>
              <w:jc w:val="center"/>
              <w:rPr>
                <w:sz w:val="20"/>
              </w:rPr>
            </w:pPr>
            <w:r>
              <w:rPr>
                <w:spacing w:val="-10"/>
                <w:sz w:val="20"/>
              </w:rPr>
              <w:t>3</w:t>
            </w:r>
          </w:p>
        </w:tc>
        <w:tc>
          <w:tcPr>
            <w:tcW w:w="1925" w:type="dxa"/>
          </w:tcPr>
          <w:p w14:paraId="4C5B5220" w14:textId="77777777" w:rsidR="00997F6A" w:rsidRDefault="005C48BA">
            <w:pPr>
              <w:pStyle w:val="TableParagraph"/>
              <w:spacing w:line="205" w:lineRule="exact"/>
              <w:ind w:left="9" w:right="2"/>
              <w:jc w:val="center"/>
              <w:rPr>
                <w:sz w:val="20"/>
              </w:rPr>
            </w:pPr>
            <w:r>
              <w:rPr>
                <w:spacing w:val="-10"/>
                <w:sz w:val="20"/>
              </w:rPr>
              <w:t>4</w:t>
            </w:r>
          </w:p>
        </w:tc>
        <w:tc>
          <w:tcPr>
            <w:tcW w:w="1930" w:type="dxa"/>
          </w:tcPr>
          <w:p w14:paraId="666A75AE" w14:textId="77777777" w:rsidR="00997F6A" w:rsidRDefault="005C48BA">
            <w:pPr>
              <w:pStyle w:val="TableParagraph"/>
              <w:spacing w:line="205" w:lineRule="exact"/>
              <w:ind w:left="12" w:right="1"/>
              <w:jc w:val="center"/>
              <w:rPr>
                <w:sz w:val="20"/>
              </w:rPr>
            </w:pPr>
            <w:r>
              <w:rPr>
                <w:spacing w:val="-10"/>
                <w:sz w:val="20"/>
              </w:rPr>
              <w:t>5</w:t>
            </w:r>
          </w:p>
        </w:tc>
      </w:tr>
      <w:tr w:rsidR="00997F6A" w14:paraId="5FA5F1C1" w14:textId="77777777">
        <w:trPr>
          <w:trHeight w:val="690"/>
        </w:trPr>
        <w:tc>
          <w:tcPr>
            <w:tcW w:w="1925" w:type="dxa"/>
          </w:tcPr>
          <w:p w14:paraId="114E413C" w14:textId="77777777" w:rsidR="00997F6A" w:rsidRDefault="005C48BA">
            <w:pPr>
              <w:pStyle w:val="TableParagraph"/>
              <w:tabs>
                <w:tab w:val="left" w:pos="1708"/>
              </w:tabs>
              <w:spacing w:line="235" w:lineRule="auto"/>
              <w:ind w:left="110" w:right="96"/>
              <w:rPr>
                <w:sz w:val="20"/>
              </w:rPr>
            </w:pPr>
            <w:r>
              <w:rPr>
                <w:sz w:val="20"/>
              </w:rPr>
              <w:t xml:space="preserve">Жилые зоны: </w:t>
            </w:r>
            <w:r>
              <w:rPr>
                <w:spacing w:val="-2"/>
                <w:sz w:val="20"/>
              </w:rPr>
              <w:t>усадебная</w:t>
            </w:r>
            <w:r>
              <w:rPr>
                <w:sz w:val="20"/>
              </w:rPr>
              <w:tab/>
            </w:r>
            <w:r>
              <w:rPr>
                <w:spacing w:val="-10"/>
                <w:sz w:val="20"/>
              </w:rPr>
              <w:t>и</w:t>
            </w:r>
          </w:p>
          <w:p w14:paraId="022961C2" w14:textId="77777777" w:rsidR="00997F6A" w:rsidRDefault="005C48BA">
            <w:pPr>
              <w:pStyle w:val="TableParagraph"/>
              <w:spacing w:line="219" w:lineRule="exact"/>
              <w:ind w:left="110"/>
              <w:rPr>
                <w:sz w:val="20"/>
              </w:rPr>
            </w:pPr>
            <w:r>
              <w:rPr>
                <w:spacing w:val="-2"/>
                <w:sz w:val="20"/>
              </w:rPr>
              <w:t>блокированная</w:t>
            </w:r>
          </w:p>
        </w:tc>
        <w:tc>
          <w:tcPr>
            <w:tcW w:w="1930" w:type="dxa"/>
          </w:tcPr>
          <w:p w14:paraId="0898037B" w14:textId="77777777" w:rsidR="00997F6A" w:rsidRDefault="005C48BA">
            <w:pPr>
              <w:pStyle w:val="TableParagraph"/>
              <w:spacing w:line="225" w:lineRule="exact"/>
              <w:ind w:left="110"/>
              <w:rPr>
                <w:sz w:val="20"/>
              </w:rPr>
            </w:pPr>
            <w:r>
              <w:rPr>
                <w:spacing w:val="-5"/>
                <w:sz w:val="20"/>
              </w:rPr>
              <w:t>55</w:t>
            </w:r>
          </w:p>
        </w:tc>
        <w:tc>
          <w:tcPr>
            <w:tcW w:w="1930" w:type="dxa"/>
          </w:tcPr>
          <w:p w14:paraId="4ACA3B69" w14:textId="77777777" w:rsidR="00997F6A" w:rsidRDefault="005C48BA">
            <w:pPr>
              <w:pStyle w:val="TableParagraph"/>
              <w:spacing w:line="225" w:lineRule="exact"/>
              <w:ind w:left="109"/>
              <w:rPr>
                <w:sz w:val="20"/>
              </w:rPr>
            </w:pPr>
            <w:r>
              <w:rPr>
                <w:sz w:val="20"/>
              </w:rPr>
              <w:t>0,8</w:t>
            </w:r>
            <w:r>
              <w:rPr>
                <w:spacing w:val="-1"/>
                <w:sz w:val="20"/>
              </w:rPr>
              <w:t xml:space="preserve"> </w:t>
            </w:r>
            <w:r>
              <w:rPr>
                <w:spacing w:val="-5"/>
                <w:sz w:val="20"/>
              </w:rPr>
              <w:t>ПДК</w:t>
            </w:r>
          </w:p>
        </w:tc>
        <w:tc>
          <w:tcPr>
            <w:tcW w:w="1925" w:type="dxa"/>
          </w:tcPr>
          <w:p w14:paraId="4B55FEAE" w14:textId="77777777" w:rsidR="00997F6A" w:rsidRDefault="005C48BA">
            <w:pPr>
              <w:pStyle w:val="TableParagraph"/>
              <w:spacing w:line="225" w:lineRule="exact"/>
              <w:ind w:left="104"/>
              <w:rPr>
                <w:sz w:val="20"/>
              </w:rPr>
            </w:pPr>
            <w:r>
              <w:rPr>
                <w:spacing w:val="-4"/>
                <w:sz w:val="20"/>
              </w:rPr>
              <w:t>1ПДУ</w:t>
            </w:r>
          </w:p>
        </w:tc>
        <w:tc>
          <w:tcPr>
            <w:tcW w:w="1930" w:type="dxa"/>
          </w:tcPr>
          <w:p w14:paraId="3D183812" w14:textId="77777777" w:rsidR="00997F6A" w:rsidRDefault="005C48BA">
            <w:pPr>
              <w:pStyle w:val="TableParagraph"/>
              <w:tabs>
                <w:tab w:val="left" w:pos="1621"/>
              </w:tabs>
              <w:spacing w:line="235" w:lineRule="auto"/>
              <w:ind w:left="109" w:right="101"/>
              <w:rPr>
                <w:sz w:val="20"/>
              </w:rPr>
            </w:pPr>
            <w:r>
              <w:rPr>
                <w:spacing w:val="-2"/>
                <w:sz w:val="20"/>
              </w:rPr>
              <w:t>Нормативно очищенные</w:t>
            </w:r>
            <w:r>
              <w:rPr>
                <w:sz w:val="20"/>
              </w:rPr>
              <w:tab/>
            </w:r>
            <w:r>
              <w:rPr>
                <w:spacing w:val="-6"/>
                <w:sz w:val="20"/>
              </w:rPr>
              <w:t>на</w:t>
            </w:r>
          </w:p>
          <w:p w14:paraId="652BE2BA" w14:textId="77777777" w:rsidR="00997F6A" w:rsidRDefault="005C48BA">
            <w:pPr>
              <w:pStyle w:val="TableParagraph"/>
              <w:spacing w:line="219" w:lineRule="exact"/>
              <w:ind w:left="109"/>
              <w:rPr>
                <w:sz w:val="20"/>
              </w:rPr>
            </w:pPr>
            <w:r>
              <w:rPr>
                <w:spacing w:val="-2"/>
                <w:sz w:val="20"/>
              </w:rPr>
              <w:t>локальных</w:t>
            </w:r>
          </w:p>
        </w:tc>
      </w:tr>
      <w:tr w:rsidR="00997F6A" w14:paraId="31562C9D" w14:textId="77777777">
        <w:trPr>
          <w:trHeight w:val="1382"/>
        </w:trPr>
        <w:tc>
          <w:tcPr>
            <w:tcW w:w="1925" w:type="dxa"/>
          </w:tcPr>
          <w:p w14:paraId="7C386070" w14:textId="77777777" w:rsidR="00997F6A" w:rsidRDefault="005C48BA">
            <w:pPr>
              <w:pStyle w:val="TableParagraph"/>
              <w:spacing w:line="221" w:lineRule="exact"/>
              <w:ind w:left="110"/>
              <w:rPr>
                <w:sz w:val="20"/>
              </w:rPr>
            </w:pPr>
            <w:r>
              <w:rPr>
                <w:spacing w:val="-2"/>
                <w:sz w:val="20"/>
              </w:rPr>
              <w:t>застройка</w:t>
            </w:r>
          </w:p>
        </w:tc>
        <w:tc>
          <w:tcPr>
            <w:tcW w:w="1930" w:type="dxa"/>
          </w:tcPr>
          <w:p w14:paraId="19D89509" w14:textId="77777777" w:rsidR="00997F6A" w:rsidRDefault="00997F6A">
            <w:pPr>
              <w:pStyle w:val="TableParagraph"/>
              <w:rPr>
                <w:sz w:val="24"/>
              </w:rPr>
            </w:pPr>
          </w:p>
        </w:tc>
        <w:tc>
          <w:tcPr>
            <w:tcW w:w="1930" w:type="dxa"/>
          </w:tcPr>
          <w:p w14:paraId="24DA46EC" w14:textId="77777777" w:rsidR="00997F6A" w:rsidRDefault="00997F6A">
            <w:pPr>
              <w:pStyle w:val="TableParagraph"/>
              <w:rPr>
                <w:sz w:val="24"/>
              </w:rPr>
            </w:pPr>
          </w:p>
        </w:tc>
        <w:tc>
          <w:tcPr>
            <w:tcW w:w="1925" w:type="dxa"/>
          </w:tcPr>
          <w:p w14:paraId="64DF9E9A" w14:textId="77777777" w:rsidR="00997F6A" w:rsidRDefault="00997F6A">
            <w:pPr>
              <w:pStyle w:val="TableParagraph"/>
              <w:rPr>
                <w:sz w:val="24"/>
              </w:rPr>
            </w:pPr>
          </w:p>
        </w:tc>
        <w:tc>
          <w:tcPr>
            <w:tcW w:w="1930" w:type="dxa"/>
          </w:tcPr>
          <w:p w14:paraId="71D47619" w14:textId="77777777" w:rsidR="00997F6A" w:rsidRDefault="005C48BA">
            <w:pPr>
              <w:pStyle w:val="TableParagraph"/>
              <w:tabs>
                <w:tab w:val="left" w:pos="1731"/>
              </w:tabs>
              <w:ind w:left="109" w:right="95"/>
              <w:rPr>
                <w:sz w:val="20"/>
              </w:rPr>
            </w:pPr>
            <w:r>
              <w:rPr>
                <w:spacing w:val="-2"/>
                <w:sz w:val="20"/>
              </w:rPr>
              <w:t xml:space="preserve">очистных </w:t>
            </w:r>
            <w:r>
              <w:rPr>
                <w:sz w:val="20"/>
              </w:rPr>
              <w:t>сооружениях</w:t>
            </w:r>
            <w:r>
              <w:rPr>
                <w:spacing w:val="80"/>
                <w:sz w:val="20"/>
              </w:rPr>
              <w:t xml:space="preserve"> </w:t>
            </w:r>
            <w:r>
              <w:rPr>
                <w:sz w:val="20"/>
              </w:rPr>
              <w:t xml:space="preserve">либо выпуск в районный </w:t>
            </w:r>
            <w:r>
              <w:rPr>
                <w:spacing w:val="-2"/>
                <w:sz w:val="20"/>
              </w:rPr>
              <w:t>коллектор</w:t>
            </w:r>
            <w:r>
              <w:rPr>
                <w:sz w:val="20"/>
              </w:rPr>
              <w:tab/>
            </w:r>
            <w:r>
              <w:rPr>
                <w:spacing w:val="-10"/>
                <w:sz w:val="20"/>
              </w:rPr>
              <w:t>с</w:t>
            </w:r>
          </w:p>
          <w:p w14:paraId="7EC39C75" w14:textId="77777777" w:rsidR="00997F6A" w:rsidRDefault="005C48BA">
            <w:pPr>
              <w:pStyle w:val="TableParagraph"/>
              <w:spacing w:line="230" w:lineRule="atLeast"/>
              <w:ind w:left="109"/>
              <w:rPr>
                <w:sz w:val="20"/>
              </w:rPr>
            </w:pPr>
            <w:r>
              <w:rPr>
                <w:spacing w:val="-2"/>
                <w:sz w:val="20"/>
              </w:rPr>
              <w:t>последующей очисткой</w:t>
            </w:r>
          </w:p>
        </w:tc>
      </w:tr>
      <w:tr w:rsidR="00997F6A" w14:paraId="283E27B7" w14:textId="77777777">
        <w:trPr>
          <w:trHeight w:val="460"/>
        </w:trPr>
        <w:tc>
          <w:tcPr>
            <w:tcW w:w="1925" w:type="dxa"/>
          </w:tcPr>
          <w:p w14:paraId="51FA6378" w14:textId="77777777" w:rsidR="00997F6A" w:rsidRDefault="005C48BA">
            <w:pPr>
              <w:pStyle w:val="TableParagraph"/>
              <w:spacing w:line="221" w:lineRule="exact"/>
              <w:ind w:left="110"/>
              <w:rPr>
                <w:sz w:val="20"/>
              </w:rPr>
            </w:pPr>
            <w:r>
              <w:rPr>
                <w:spacing w:val="-2"/>
                <w:sz w:val="20"/>
              </w:rPr>
              <w:t>Общественно-</w:t>
            </w:r>
          </w:p>
          <w:p w14:paraId="0DC6C3AB" w14:textId="77777777" w:rsidR="00997F6A" w:rsidRDefault="005C48BA">
            <w:pPr>
              <w:pStyle w:val="TableParagraph"/>
              <w:spacing w:line="219" w:lineRule="exact"/>
              <w:ind w:left="110"/>
              <w:rPr>
                <w:sz w:val="20"/>
              </w:rPr>
            </w:pPr>
            <w:r>
              <w:rPr>
                <w:sz w:val="20"/>
              </w:rPr>
              <w:t>деловые</w:t>
            </w:r>
            <w:r>
              <w:rPr>
                <w:spacing w:val="-12"/>
                <w:sz w:val="20"/>
              </w:rPr>
              <w:t xml:space="preserve"> </w:t>
            </w:r>
            <w:r>
              <w:rPr>
                <w:spacing w:val="-4"/>
                <w:sz w:val="20"/>
              </w:rPr>
              <w:t>зоны</w:t>
            </w:r>
          </w:p>
        </w:tc>
        <w:tc>
          <w:tcPr>
            <w:tcW w:w="1930" w:type="dxa"/>
          </w:tcPr>
          <w:p w14:paraId="1D4D3F21" w14:textId="77777777" w:rsidR="00997F6A" w:rsidRDefault="005C48BA">
            <w:pPr>
              <w:pStyle w:val="TableParagraph"/>
              <w:spacing w:line="221" w:lineRule="exact"/>
              <w:ind w:left="110"/>
              <w:rPr>
                <w:sz w:val="20"/>
              </w:rPr>
            </w:pPr>
            <w:r>
              <w:rPr>
                <w:spacing w:val="-5"/>
                <w:sz w:val="20"/>
              </w:rPr>
              <w:t>55</w:t>
            </w:r>
          </w:p>
        </w:tc>
        <w:tc>
          <w:tcPr>
            <w:tcW w:w="1930" w:type="dxa"/>
          </w:tcPr>
          <w:p w14:paraId="377B9DD2" w14:textId="77777777" w:rsidR="00997F6A" w:rsidRDefault="005C48BA">
            <w:pPr>
              <w:pStyle w:val="TableParagraph"/>
              <w:spacing w:line="221" w:lineRule="exact"/>
              <w:ind w:left="109"/>
              <w:rPr>
                <w:sz w:val="20"/>
              </w:rPr>
            </w:pPr>
            <w:r>
              <w:rPr>
                <w:spacing w:val="-5"/>
                <w:sz w:val="20"/>
              </w:rPr>
              <w:t>0,8</w:t>
            </w:r>
          </w:p>
        </w:tc>
        <w:tc>
          <w:tcPr>
            <w:tcW w:w="1925" w:type="dxa"/>
          </w:tcPr>
          <w:p w14:paraId="1C624A0C" w14:textId="77777777" w:rsidR="00997F6A" w:rsidRDefault="005C48BA">
            <w:pPr>
              <w:pStyle w:val="TableParagraph"/>
              <w:spacing w:line="221" w:lineRule="exact"/>
              <w:ind w:left="104"/>
              <w:rPr>
                <w:sz w:val="20"/>
              </w:rPr>
            </w:pPr>
            <w:r>
              <w:rPr>
                <w:spacing w:val="-4"/>
                <w:sz w:val="20"/>
              </w:rPr>
              <w:t>1ПДУ</w:t>
            </w:r>
          </w:p>
        </w:tc>
        <w:tc>
          <w:tcPr>
            <w:tcW w:w="1930" w:type="dxa"/>
          </w:tcPr>
          <w:p w14:paraId="01BF7027" w14:textId="77777777" w:rsidR="00997F6A" w:rsidRDefault="005C48BA">
            <w:pPr>
              <w:pStyle w:val="TableParagraph"/>
              <w:spacing w:line="221" w:lineRule="exact"/>
              <w:ind w:left="109"/>
              <w:rPr>
                <w:sz w:val="20"/>
              </w:rPr>
            </w:pPr>
            <w:r>
              <w:rPr>
                <w:spacing w:val="-10"/>
                <w:sz w:val="20"/>
              </w:rPr>
              <w:t>«</w:t>
            </w:r>
          </w:p>
        </w:tc>
      </w:tr>
      <w:tr w:rsidR="00997F6A" w14:paraId="5106AE34" w14:textId="77777777">
        <w:trPr>
          <w:trHeight w:val="2068"/>
        </w:trPr>
        <w:tc>
          <w:tcPr>
            <w:tcW w:w="1925" w:type="dxa"/>
          </w:tcPr>
          <w:p w14:paraId="73865D03" w14:textId="77777777" w:rsidR="00997F6A" w:rsidRDefault="005C48BA">
            <w:pPr>
              <w:pStyle w:val="TableParagraph"/>
              <w:tabs>
                <w:tab w:val="left" w:pos="906"/>
                <w:tab w:val="left" w:pos="1396"/>
              </w:tabs>
              <w:ind w:left="110" w:right="99"/>
              <w:rPr>
                <w:sz w:val="20"/>
              </w:rPr>
            </w:pPr>
            <w:r>
              <w:rPr>
                <w:spacing w:val="-2"/>
                <w:sz w:val="20"/>
              </w:rPr>
              <w:t xml:space="preserve">Производственные </w:t>
            </w:r>
            <w:r>
              <w:rPr>
                <w:spacing w:val="-4"/>
                <w:sz w:val="20"/>
              </w:rPr>
              <w:t>зоны</w:t>
            </w:r>
            <w:r>
              <w:rPr>
                <w:sz w:val="20"/>
              </w:rPr>
              <w:tab/>
            </w:r>
            <w:r>
              <w:rPr>
                <w:spacing w:val="-10"/>
                <w:sz w:val="20"/>
              </w:rPr>
              <w:t>и</w:t>
            </w:r>
            <w:r>
              <w:rPr>
                <w:sz w:val="20"/>
              </w:rPr>
              <w:tab/>
            </w:r>
            <w:r>
              <w:rPr>
                <w:spacing w:val="-4"/>
                <w:sz w:val="20"/>
              </w:rPr>
              <w:t xml:space="preserve">зоны </w:t>
            </w:r>
            <w:r>
              <w:rPr>
                <w:spacing w:val="-2"/>
                <w:sz w:val="20"/>
              </w:rPr>
              <w:t>транспорта</w:t>
            </w:r>
          </w:p>
        </w:tc>
        <w:tc>
          <w:tcPr>
            <w:tcW w:w="1930" w:type="dxa"/>
          </w:tcPr>
          <w:p w14:paraId="04AB4284" w14:textId="77777777" w:rsidR="00997F6A" w:rsidRDefault="005C48BA">
            <w:pPr>
              <w:pStyle w:val="TableParagraph"/>
              <w:tabs>
                <w:tab w:val="left" w:pos="1612"/>
              </w:tabs>
              <w:ind w:left="110" w:right="99"/>
              <w:rPr>
                <w:sz w:val="20"/>
              </w:rPr>
            </w:pPr>
            <w:r>
              <w:rPr>
                <w:spacing w:val="-2"/>
                <w:sz w:val="20"/>
              </w:rPr>
              <w:t>Нормируется</w:t>
            </w:r>
            <w:r>
              <w:rPr>
                <w:sz w:val="20"/>
              </w:rPr>
              <w:tab/>
            </w:r>
            <w:r>
              <w:rPr>
                <w:spacing w:val="-6"/>
                <w:sz w:val="20"/>
              </w:rPr>
              <w:t xml:space="preserve">по </w:t>
            </w:r>
            <w:r>
              <w:rPr>
                <w:spacing w:val="-2"/>
                <w:sz w:val="20"/>
              </w:rPr>
              <w:t xml:space="preserve">границе </w:t>
            </w:r>
            <w:r>
              <w:rPr>
                <w:sz w:val="20"/>
              </w:rPr>
              <w:t xml:space="preserve">объединенной СЗЗ </w:t>
            </w:r>
            <w:r>
              <w:rPr>
                <w:spacing w:val="-6"/>
                <w:sz w:val="20"/>
              </w:rPr>
              <w:t>75</w:t>
            </w:r>
          </w:p>
        </w:tc>
        <w:tc>
          <w:tcPr>
            <w:tcW w:w="1930" w:type="dxa"/>
          </w:tcPr>
          <w:p w14:paraId="39237056" w14:textId="77777777" w:rsidR="00997F6A" w:rsidRDefault="005C48BA">
            <w:pPr>
              <w:pStyle w:val="TableParagraph"/>
              <w:tabs>
                <w:tab w:val="left" w:pos="1612"/>
              </w:tabs>
              <w:ind w:left="109" w:right="94"/>
              <w:rPr>
                <w:sz w:val="20"/>
              </w:rPr>
            </w:pPr>
            <w:r>
              <w:rPr>
                <w:spacing w:val="-2"/>
                <w:sz w:val="20"/>
              </w:rPr>
              <w:t>Нормируется</w:t>
            </w:r>
            <w:r>
              <w:rPr>
                <w:sz w:val="20"/>
              </w:rPr>
              <w:tab/>
            </w:r>
            <w:r>
              <w:rPr>
                <w:spacing w:val="-6"/>
                <w:sz w:val="20"/>
              </w:rPr>
              <w:t xml:space="preserve">по </w:t>
            </w:r>
            <w:r>
              <w:rPr>
                <w:spacing w:val="-2"/>
                <w:sz w:val="20"/>
              </w:rPr>
              <w:t xml:space="preserve">границе </w:t>
            </w:r>
            <w:r>
              <w:rPr>
                <w:sz w:val="20"/>
              </w:rPr>
              <w:t>объединенной СЗЗ</w:t>
            </w:r>
            <w:r>
              <w:rPr>
                <w:spacing w:val="40"/>
                <w:sz w:val="20"/>
              </w:rPr>
              <w:t xml:space="preserve"> </w:t>
            </w:r>
            <w:r>
              <w:rPr>
                <w:sz w:val="20"/>
              </w:rPr>
              <w:t>1 ПДК</w:t>
            </w:r>
          </w:p>
        </w:tc>
        <w:tc>
          <w:tcPr>
            <w:tcW w:w="1925" w:type="dxa"/>
          </w:tcPr>
          <w:p w14:paraId="1F99576E" w14:textId="77777777" w:rsidR="00997F6A" w:rsidRDefault="005C48BA">
            <w:pPr>
              <w:pStyle w:val="TableParagraph"/>
              <w:tabs>
                <w:tab w:val="left" w:pos="1606"/>
              </w:tabs>
              <w:ind w:left="104" w:right="95"/>
              <w:rPr>
                <w:sz w:val="20"/>
              </w:rPr>
            </w:pPr>
            <w:r>
              <w:rPr>
                <w:spacing w:val="-2"/>
                <w:sz w:val="20"/>
              </w:rPr>
              <w:t>Н</w:t>
            </w:r>
            <w:r w:rsidR="007E3D2A">
              <w:rPr>
                <w:spacing w:val="-2"/>
                <w:sz w:val="20"/>
              </w:rPr>
              <w:t>о</w:t>
            </w:r>
            <w:r>
              <w:rPr>
                <w:spacing w:val="-2"/>
                <w:sz w:val="20"/>
              </w:rPr>
              <w:t>рмируется</w:t>
            </w:r>
            <w:r>
              <w:rPr>
                <w:sz w:val="20"/>
              </w:rPr>
              <w:tab/>
            </w:r>
            <w:r>
              <w:rPr>
                <w:spacing w:val="-6"/>
                <w:sz w:val="20"/>
              </w:rPr>
              <w:t xml:space="preserve">по </w:t>
            </w:r>
            <w:r>
              <w:rPr>
                <w:spacing w:val="-2"/>
                <w:sz w:val="20"/>
              </w:rPr>
              <w:t>границе объединенной</w:t>
            </w:r>
          </w:p>
          <w:p w14:paraId="58BBD5AD" w14:textId="77777777" w:rsidR="00997F6A" w:rsidRDefault="005C48BA">
            <w:pPr>
              <w:pStyle w:val="TableParagraph"/>
              <w:ind w:left="104"/>
              <w:rPr>
                <w:sz w:val="20"/>
              </w:rPr>
            </w:pPr>
            <w:r>
              <w:rPr>
                <w:sz w:val="20"/>
              </w:rPr>
              <w:t>СЗЗ</w:t>
            </w:r>
            <w:r>
              <w:rPr>
                <w:spacing w:val="2"/>
                <w:sz w:val="20"/>
              </w:rPr>
              <w:t xml:space="preserve"> </w:t>
            </w:r>
            <w:r>
              <w:rPr>
                <w:sz w:val="20"/>
              </w:rPr>
              <w:t>1</w:t>
            </w:r>
            <w:r>
              <w:rPr>
                <w:spacing w:val="-3"/>
                <w:sz w:val="20"/>
              </w:rPr>
              <w:t xml:space="preserve"> </w:t>
            </w:r>
            <w:r>
              <w:rPr>
                <w:spacing w:val="-5"/>
                <w:sz w:val="20"/>
              </w:rPr>
              <w:t>ПДУ</w:t>
            </w:r>
          </w:p>
        </w:tc>
        <w:tc>
          <w:tcPr>
            <w:tcW w:w="1930" w:type="dxa"/>
          </w:tcPr>
          <w:p w14:paraId="390128F6" w14:textId="77777777" w:rsidR="00997F6A" w:rsidRDefault="005C48BA">
            <w:pPr>
              <w:pStyle w:val="TableParagraph"/>
              <w:tabs>
                <w:tab w:val="left" w:pos="905"/>
                <w:tab w:val="left" w:pos="1337"/>
                <w:tab w:val="left" w:pos="1731"/>
              </w:tabs>
              <w:ind w:left="109" w:right="95"/>
              <w:rPr>
                <w:sz w:val="20"/>
              </w:rPr>
            </w:pPr>
            <w:r>
              <w:rPr>
                <w:spacing w:val="-2"/>
                <w:sz w:val="20"/>
              </w:rPr>
              <w:t>Нормативно очищенные</w:t>
            </w:r>
            <w:r>
              <w:rPr>
                <w:sz w:val="20"/>
              </w:rPr>
              <w:tab/>
            </w:r>
            <w:r>
              <w:rPr>
                <w:spacing w:val="-4"/>
                <w:sz w:val="20"/>
              </w:rPr>
              <w:t xml:space="preserve">стоки </w:t>
            </w:r>
            <w:r>
              <w:rPr>
                <w:spacing w:val="-6"/>
                <w:sz w:val="20"/>
              </w:rPr>
              <w:t>на</w:t>
            </w:r>
            <w:r>
              <w:rPr>
                <w:sz w:val="20"/>
              </w:rPr>
              <w:tab/>
            </w:r>
            <w:r>
              <w:rPr>
                <w:spacing w:val="-2"/>
                <w:sz w:val="20"/>
              </w:rPr>
              <w:t>локальных очистных сооружениях</w:t>
            </w:r>
            <w:r>
              <w:rPr>
                <w:sz w:val="20"/>
              </w:rPr>
              <w:tab/>
            </w:r>
            <w:r>
              <w:rPr>
                <w:sz w:val="20"/>
              </w:rPr>
              <w:tab/>
            </w:r>
            <w:r>
              <w:rPr>
                <w:spacing w:val="-10"/>
                <w:sz w:val="20"/>
              </w:rPr>
              <w:t>с</w:t>
            </w:r>
            <w:r>
              <w:rPr>
                <w:spacing w:val="-2"/>
                <w:sz w:val="20"/>
              </w:rPr>
              <w:t xml:space="preserve"> самостоятельным </w:t>
            </w:r>
            <w:r>
              <w:rPr>
                <w:spacing w:val="-4"/>
                <w:sz w:val="20"/>
              </w:rPr>
              <w:t>или</w:t>
            </w:r>
          </w:p>
          <w:p w14:paraId="7C8D3A68" w14:textId="77777777" w:rsidR="00997F6A" w:rsidRDefault="005C48BA">
            <w:pPr>
              <w:pStyle w:val="TableParagraph"/>
              <w:spacing w:line="230" w:lineRule="exact"/>
              <w:ind w:left="109"/>
              <w:rPr>
                <w:sz w:val="20"/>
              </w:rPr>
            </w:pPr>
            <w:r>
              <w:rPr>
                <w:spacing w:val="-2"/>
                <w:sz w:val="20"/>
              </w:rPr>
              <w:t>централизованным выпуском</w:t>
            </w:r>
          </w:p>
        </w:tc>
      </w:tr>
      <w:tr w:rsidR="00997F6A" w14:paraId="0C69027E" w14:textId="77777777">
        <w:trPr>
          <w:trHeight w:val="1025"/>
        </w:trPr>
        <w:tc>
          <w:tcPr>
            <w:tcW w:w="1925" w:type="dxa"/>
          </w:tcPr>
          <w:p w14:paraId="0855D5A3" w14:textId="77777777" w:rsidR="00997F6A" w:rsidRDefault="005C48BA">
            <w:pPr>
              <w:pStyle w:val="TableParagraph"/>
              <w:ind w:left="110" w:right="200"/>
              <w:rPr>
                <w:sz w:val="20"/>
              </w:rPr>
            </w:pPr>
            <w:r>
              <w:rPr>
                <w:spacing w:val="-2"/>
                <w:sz w:val="20"/>
              </w:rPr>
              <w:t xml:space="preserve">Рекреационные </w:t>
            </w:r>
            <w:r>
              <w:rPr>
                <w:spacing w:val="-4"/>
                <w:sz w:val="20"/>
              </w:rPr>
              <w:t>зоны</w:t>
            </w:r>
          </w:p>
        </w:tc>
        <w:tc>
          <w:tcPr>
            <w:tcW w:w="1930" w:type="dxa"/>
          </w:tcPr>
          <w:p w14:paraId="5FF19266" w14:textId="77777777" w:rsidR="00997F6A" w:rsidRDefault="005C48BA">
            <w:pPr>
              <w:pStyle w:val="TableParagraph"/>
              <w:spacing w:line="219" w:lineRule="exact"/>
              <w:ind w:left="110"/>
              <w:rPr>
                <w:sz w:val="20"/>
              </w:rPr>
            </w:pPr>
            <w:r>
              <w:rPr>
                <w:spacing w:val="-5"/>
                <w:sz w:val="20"/>
              </w:rPr>
              <w:t>65</w:t>
            </w:r>
          </w:p>
        </w:tc>
        <w:tc>
          <w:tcPr>
            <w:tcW w:w="1930" w:type="dxa"/>
          </w:tcPr>
          <w:p w14:paraId="518A3822" w14:textId="77777777" w:rsidR="00997F6A" w:rsidRDefault="005C48BA">
            <w:pPr>
              <w:pStyle w:val="TableParagraph"/>
              <w:spacing w:line="219" w:lineRule="exact"/>
              <w:ind w:left="109"/>
              <w:rPr>
                <w:sz w:val="20"/>
              </w:rPr>
            </w:pPr>
            <w:r>
              <w:rPr>
                <w:sz w:val="20"/>
              </w:rPr>
              <w:t>0,8</w:t>
            </w:r>
            <w:r>
              <w:rPr>
                <w:spacing w:val="-1"/>
                <w:sz w:val="20"/>
              </w:rPr>
              <w:t xml:space="preserve"> </w:t>
            </w:r>
            <w:r>
              <w:rPr>
                <w:spacing w:val="-5"/>
                <w:sz w:val="20"/>
              </w:rPr>
              <w:t>ПДК</w:t>
            </w:r>
          </w:p>
        </w:tc>
        <w:tc>
          <w:tcPr>
            <w:tcW w:w="1925" w:type="dxa"/>
          </w:tcPr>
          <w:p w14:paraId="3E984B77" w14:textId="77777777" w:rsidR="00997F6A" w:rsidRDefault="005C48BA">
            <w:pPr>
              <w:pStyle w:val="TableParagraph"/>
              <w:spacing w:line="219" w:lineRule="exact"/>
              <w:ind w:left="104"/>
              <w:rPr>
                <w:sz w:val="20"/>
              </w:rPr>
            </w:pPr>
            <w:r>
              <w:rPr>
                <w:sz w:val="20"/>
              </w:rPr>
              <w:t>1</w:t>
            </w:r>
            <w:r>
              <w:rPr>
                <w:spacing w:val="2"/>
                <w:sz w:val="20"/>
              </w:rPr>
              <w:t xml:space="preserve"> </w:t>
            </w:r>
            <w:r>
              <w:rPr>
                <w:spacing w:val="-5"/>
                <w:sz w:val="20"/>
              </w:rPr>
              <w:t>ПДУ</w:t>
            </w:r>
          </w:p>
        </w:tc>
        <w:tc>
          <w:tcPr>
            <w:tcW w:w="1930" w:type="dxa"/>
          </w:tcPr>
          <w:p w14:paraId="7393E945" w14:textId="77777777" w:rsidR="00997F6A" w:rsidRDefault="005C48BA">
            <w:pPr>
              <w:pStyle w:val="TableParagraph"/>
              <w:spacing w:line="219" w:lineRule="exact"/>
              <w:ind w:left="109"/>
              <w:rPr>
                <w:sz w:val="20"/>
              </w:rPr>
            </w:pPr>
            <w:r>
              <w:rPr>
                <w:spacing w:val="-10"/>
                <w:sz w:val="20"/>
              </w:rPr>
              <w:t>«</w:t>
            </w:r>
          </w:p>
        </w:tc>
      </w:tr>
      <w:tr w:rsidR="00997F6A" w14:paraId="4024BB25" w14:textId="77777777">
        <w:trPr>
          <w:trHeight w:val="690"/>
        </w:trPr>
        <w:tc>
          <w:tcPr>
            <w:tcW w:w="1925" w:type="dxa"/>
          </w:tcPr>
          <w:p w14:paraId="33914A28" w14:textId="77777777" w:rsidR="00997F6A" w:rsidRDefault="005C48BA">
            <w:pPr>
              <w:pStyle w:val="TableParagraph"/>
              <w:ind w:left="110"/>
              <w:rPr>
                <w:sz w:val="20"/>
              </w:rPr>
            </w:pPr>
            <w:r>
              <w:rPr>
                <w:spacing w:val="-4"/>
                <w:sz w:val="20"/>
              </w:rPr>
              <w:t xml:space="preserve">Зоны </w:t>
            </w:r>
            <w:proofErr w:type="spellStart"/>
            <w:r>
              <w:rPr>
                <w:spacing w:val="-2"/>
                <w:sz w:val="20"/>
              </w:rPr>
              <w:t>сельскохозяйственн</w:t>
            </w:r>
            <w:proofErr w:type="spellEnd"/>
          </w:p>
          <w:p w14:paraId="67D6A4B7" w14:textId="77777777" w:rsidR="00997F6A" w:rsidRDefault="005C48BA">
            <w:pPr>
              <w:pStyle w:val="TableParagraph"/>
              <w:spacing w:line="219" w:lineRule="exact"/>
              <w:ind w:left="110"/>
              <w:rPr>
                <w:sz w:val="20"/>
              </w:rPr>
            </w:pPr>
            <w:r>
              <w:rPr>
                <w:sz w:val="20"/>
              </w:rPr>
              <w:t>ого</w:t>
            </w:r>
            <w:r>
              <w:rPr>
                <w:spacing w:val="-5"/>
                <w:sz w:val="20"/>
              </w:rPr>
              <w:t xml:space="preserve"> </w:t>
            </w:r>
            <w:r>
              <w:rPr>
                <w:spacing w:val="-2"/>
                <w:sz w:val="20"/>
              </w:rPr>
              <w:t>использования</w:t>
            </w:r>
          </w:p>
        </w:tc>
        <w:tc>
          <w:tcPr>
            <w:tcW w:w="1930" w:type="dxa"/>
          </w:tcPr>
          <w:p w14:paraId="3079E58F" w14:textId="77777777" w:rsidR="00997F6A" w:rsidRDefault="005C48BA">
            <w:pPr>
              <w:pStyle w:val="TableParagraph"/>
              <w:spacing w:line="221" w:lineRule="exact"/>
              <w:ind w:left="110"/>
              <w:rPr>
                <w:sz w:val="20"/>
              </w:rPr>
            </w:pPr>
            <w:r>
              <w:rPr>
                <w:spacing w:val="-5"/>
                <w:sz w:val="20"/>
              </w:rPr>
              <w:t>65</w:t>
            </w:r>
          </w:p>
        </w:tc>
        <w:tc>
          <w:tcPr>
            <w:tcW w:w="1930" w:type="dxa"/>
          </w:tcPr>
          <w:p w14:paraId="4F687A10" w14:textId="77777777" w:rsidR="00997F6A" w:rsidRDefault="005C48BA">
            <w:pPr>
              <w:pStyle w:val="TableParagraph"/>
              <w:spacing w:line="221" w:lineRule="exact"/>
              <w:ind w:left="109"/>
              <w:rPr>
                <w:sz w:val="20"/>
              </w:rPr>
            </w:pPr>
            <w:r>
              <w:rPr>
                <w:sz w:val="20"/>
              </w:rPr>
              <w:t>то</w:t>
            </w:r>
            <w:r>
              <w:rPr>
                <w:spacing w:val="-5"/>
                <w:sz w:val="20"/>
              </w:rPr>
              <w:t xml:space="preserve"> же</w:t>
            </w:r>
          </w:p>
        </w:tc>
        <w:tc>
          <w:tcPr>
            <w:tcW w:w="1925" w:type="dxa"/>
          </w:tcPr>
          <w:p w14:paraId="761F8CDA" w14:textId="77777777" w:rsidR="00997F6A" w:rsidRDefault="005C48BA">
            <w:pPr>
              <w:pStyle w:val="TableParagraph"/>
              <w:spacing w:line="221" w:lineRule="exact"/>
              <w:ind w:left="104"/>
              <w:rPr>
                <w:sz w:val="20"/>
              </w:rPr>
            </w:pPr>
            <w:r>
              <w:rPr>
                <w:sz w:val="20"/>
              </w:rPr>
              <w:t>то</w:t>
            </w:r>
            <w:r>
              <w:rPr>
                <w:spacing w:val="-5"/>
                <w:sz w:val="20"/>
              </w:rPr>
              <w:t xml:space="preserve"> же</w:t>
            </w:r>
          </w:p>
        </w:tc>
        <w:tc>
          <w:tcPr>
            <w:tcW w:w="1930" w:type="dxa"/>
          </w:tcPr>
          <w:p w14:paraId="336B8D9E" w14:textId="77777777" w:rsidR="00997F6A" w:rsidRDefault="005C48BA">
            <w:pPr>
              <w:pStyle w:val="TableParagraph"/>
              <w:spacing w:line="221" w:lineRule="exact"/>
              <w:ind w:left="109"/>
              <w:rPr>
                <w:sz w:val="20"/>
              </w:rPr>
            </w:pPr>
            <w:r>
              <w:rPr>
                <w:spacing w:val="-10"/>
                <w:sz w:val="20"/>
              </w:rPr>
              <w:t>«</w:t>
            </w:r>
          </w:p>
        </w:tc>
      </w:tr>
      <w:tr w:rsidR="00997F6A" w14:paraId="51311A22" w14:textId="77777777">
        <w:trPr>
          <w:trHeight w:val="921"/>
        </w:trPr>
        <w:tc>
          <w:tcPr>
            <w:tcW w:w="1925" w:type="dxa"/>
          </w:tcPr>
          <w:p w14:paraId="5C2C3EA0" w14:textId="77777777" w:rsidR="00997F6A" w:rsidRDefault="005C48BA">
            <w:pPr>
              <w:pStyle w:val="TableParagraph"/>
              <w:ind w:left="110"/>
              <w:rPr>
                <w:sz w:val="20"/>
              </w:rPr>
            </w:pPr>
            <w:r>
              <w:rPr>
                <w:sz w:val="20"/>
              </w:rPr>
              <w:t>Зоны</w:t>
            </w:r>
            <w:r>
              <w:rPr>
                <w:spacing w:val="17"/>
                <w:sz w:val="20"/>
              </w:rPr>
              <w:t xml:space="preserve"> </w:t>
            </w:r>
            <w:r>
              <w:rPr>
                <w:sz w:val="20"/>
              </w:rPr>
              <w:t xml:space="preserve">специального </w:t>
            </w:r>
            <w:r>
              <w:rPr>
                <w:spacing w:val="-2"/>
                <w:sz w:val="20"/>
              </w:rPr>
              <w:t>назначения</w:t>
            </w:r>
          </w:p>
        </w:tc>
        <w:tc>
          <w:tcPr>
            <w:tcW w:w="1930" w:type="dxa"/>
          </w:tcPr>
          <w:p w14:paraId="286B6534" w14:textId="77777777" w:rsidR="00997F6A" w:rsidRDefault="005C48BA">
            <w:pPr>
              <w:pStyle w:val="TableParagraph"/>
              <w:tabs>
                <w:tab w:val="left" w:pos="1612"/>
              </w:tabs>
              <w:ind w:left="110" w:right="98"/>
              <w:rPr>
                <w:sz w:val="20"/>
              </w:rPr>
            </w:pPr>
            <w:r>
              <w:rPr>
                <w:spacing w:val="-2"/>
                <w:sz w:val="20"/>
              </w:rPr>
              <w:t>Нормируется</w:t>
            </w:r>
            <w:r>
              <w:rPr>
                <w:sz w:val="20"/>
              </w:rPr>
              <w:tab/>
            </w:r>
            <w:r>
              <w:rPr>
                <w:spacing w:val="-6"/>
                <w:sz w:val="20"/>
              </w:rPr>
              <w:t xml:space="preserve">по </w:t>
            </w:r>
            <w:r>
              <w:rPr>
                <w:spacing w:val="-2"/>
                <w:sz w:val="20"/>
              </w:rPr>
              <w:t>границе</w:t>
            </w:r>
          </w:p>
          <w:p w14:paraId="3B165701" w14:textId="77777777" w:rsidR="00997F6A" w:rsidRDefault="005C48BA">
            <w:pPr>
              <w:pStyle w:val="TableParagraph"/>
              <w:spacing w:line="230" w:lineRule="atLeast"/>
              <w:ind w:left="110" w:right="199"/>
              <w:rPr>
                <w:sz w:val="20"/>
              </w:rPr>
            </w:pPr>
            <w:r>
              <w:rPr>
                <w:sz w:val="20"/>
              </w:rPr>
              <w:t>объединенной</w:t>
            </w:r>
            <w:r>
              <w:rPr>
                <w:spacing w:val="-13"/>
                <w:sz w:val="20"/>
              </w:rPr>
              <w:t xml:space="preserve"> </w:t>
            </w:r>
            <w:r>
              <w:rPr>
                <w:sz w:val="20"/>
              </w:rPr>
              <w:t xml:space="preserve">СЗЗ </w:t>
            </w:r>
            <w:r>
              <w:rPr>
                <w:spacing w:val="-6"/>
                <w:sz w:val="20"/>
              </w:rPr>
              <w:t>65</w:t>
            </w:r>
          </w:p>
        </w:tc>
        <w:tc>
          <w:tcPr>
            <w:tcW w:w="1930" w:type="dxa"/>
          </w:tcPr>
          <w:p w14:paraId="63149668" w14:textId="77777777" w:rsidR="00997F6A" w:rsidRDefault="005C48BA">
            <w:pPr>
              <w:pStyle w:val="TableParagraph"/>
              <w:tabs>
                <w:tab w:val="left" w:pos="1612"/>
              </w:tabs>
              <w:ind w:left="109" w:right="94"/>
              <w:rPr>
                <w:sz w:val="20"/>
              </w:rPr>
            </w:pPr>
            <w:r>
              <w:rPr>
                <w:spacing w:val="-2"/>
                <w:sz w:val="20"/>
              </w:rPr>
              <w:t>Нормируется</w:t>
            </w:r>
            <w:r>
              <w:rPr>
                <w:sz w:val="20"/>
              </w:rPr>
              <w:tab/>
            </w:r>
            <w:r>
              <w:rPr>
                <w:spacing w:val="-6"/>
                <w:sz w:val="20"/>
              </w:rPr>
              <w:t xml:space="preserve">по </w:t>
            </w:r>
            <w:r>
              <w:rPr>
                <w:spacing w:val="-2"/>
                <w:sz w:val="20"/>
              </w:rPr>
              <w:t>границе</w:t>
            </w:r>
          </w:p>
          <w:p w14:paraId="27DAF3D7" w14:textId="77777777" w:rsidR="00997F6A" w:rsidRDefault="005C48BA">
            <w:pPr>
              <w:pStyle w:val="TableParagraph"/>
              <w:spacing w:line="230" w:lineRule="atLeast"/>
              <w:ind w:left="109" w:right="95"/>
              <w:rPr>
                <w:sz w:val="20"/>
              </w:rPr>
            </w:pPr>
            <w:r>
              <w:rPr>
                <w:sz w:val="20"/>
              </w:rPr>
              <w:t>объединенной</w:t>
            </w:r>
            <w:r>
              <w:rPr>
                <w:spacing w:val="68"/>
                <w:sz w:val="20"/>
              </w:rPr>
              <w:t xml:space="preserve"> </w:t>
            </w:r>
            <w:r>
              <w:rPr>
                <w:sz w:val="20"/>
              </w:rPr>
              <w:t>СЗЗ 1 ПДУ</w:t>
            </w:r>
          </w:p>
        </w:tc>
        <w:tc>
          <w:tcPr>
            <w:tcW w:w="1925" w:type="dxa"/>
          </w:tcPr>
          <w:p w14:paraId="15C953B4" w14:textId="77777777" w:rsidR="00997F6A" w:rsidRDefault="005C48BA">
            <w:pPr>
              <w:pStyle w:val="TableParagraph"/>
              <w:tabs>
                <w:tab w:val="left" w:pos="1606"/>
              </w:tabs>
              <w:ind w:left="104" w:right="94"/>
              <w:rPr>
                <w:sz w:val="20"/>
              </w:rPr>
            </w:pPr>
            <w:r>
              <w:rPr>
                <w:spacing w:val="-2"/>
                <w:sz w:val="20"/>
              </w:rPr>
              <w:t>Нормируется</w:t>
            </w:r>
            <w:r>
              <w:rPr>
                <w:sz w:val="20"/>
              </w:rPr>
              <w:tab/>
            </w:r>
            <w:r>
              <w:rPr>
                <w:spacing w:val="-6"/>
                <w:sz w:val="20"/>
              </w:rPr>
              <w:t xml:space="preserve">по </w:t>
            </w:r>
            <w:r>
              <w:rPr>
                <w:spacing w:val="-2"/>
                <w:sz w:val="20"/>
              </w:rPr>
              <w:t>границе</w:t>
            </w:r>
          </w:p>
          <w:p w14:paraId="679CD6A3" w14:textId="77777777" w:rsidR="00997F6A" w:rsidRDefault="005C48BA">
            <w:pPr>
              <w:pStyle w:val="TableParagraph"/>
              <w:spacing w:line="230" w:lineRule="atLeast"/>
              <w:ind w:left="104" w:right="200"/>
              <w:rPr>
                <w:sz w:val="20"/>
              </w:rPr>
            </w:pPr>
            <w:r>
              <w:rPr>
                <w:sz w:val="20"/>
              </w:rPr>
              <w:t>объединенной</w:t>
            </w:r>
            <w:r>
              <w:rPr>
                <w:spacing w:val="-13"/>
                <w:sz w:val="20"/>
              </w:rPr>
              <w:t xml:space="preserve"> </w:t>
            </w:r>
            <w:r>
              <w:rPr>
                <w:sz w:val="20"/>
              </w:rPr>
              <w:t>СЗЗ 1 ПДУ</w:t>
            </w:r>
          </w:p>
        </w:tc>
        <w:tc>
          <w:tcPr>
            <w:tcW w:w="1930" w:type="dxa"/>
          </w:tcPr>
          <w:p w14:paraId="06E3188A" w14:textId="77777777" w:rsidR="00997F6A" w:rsidRDefault="005C48BA">
            <w:pPr>
              <w:pStyle w:val="TableParagraph"/>
              <w:spacing w:line="221" w:lineRule="exact"/>
              <w:ind w:left="109"/>
              <w:rPr>
                <w:sz w:val="20"/>
              </w:rPr>
            </w:pPr>
            <w:r>
              <w:rPr>
                <w:spacing w:val="-10"/>
                <w:sz w:val="20"/>
              </w:rPr>
              <w:t>«</w:t>
            </w:r>
          </w:p>
        </w:tc>
      </w:tr>
    </w:tbl>
    <w:p w14:paraId="63C46670" w14:textId="77777777" w:rsidR="00997F6A" w:rsidRDefault="005C48BA">
      <w:pPr>
        <w:pStyle w:val="1"/>
        <w:spacing w:before="321"/>
        <w:ind w:left="620"/>
      </w:pPr>
      <w:r>
        <w:t>Статья</w:t>
      </w:r>
      <w:r>
        <w:rPr>
          <w:spacing w:val="-8"/>
        </w:rPr>
        <w:t xml:space="preserve"> </w:t>
      </w:r>
      <w:r>
        <w:t>37.</w:t>
      </w:r>
      <w:r>
        <w:rPr>
          <w:spacing w:val="-4"/>
        </w:rPr>
        <w:t xml:space="preserve"> </w:t>
      </w:r>
      <w:r>
        <w:t>Охрана</w:t>
      </w:r>
      <w:r>
        <w:rPr>
          <w:spacing w:val="-7"/>
        </w:rPr>
        <w:t xml:space="preserve"> </w:t>
      </w:r>
      <w:r>
        <w:t>памятников</w:t>
      </w:r>
      <w:r>
        <w:rPr>
          <w:spacing w:val="-7"/>
        </w:rPr>
        <w:t xml:space="preserve"> </w:t>
      </w:r>
      <w:r>
        <w:t>истории</w:t>
      </w:r>
      <w:r>
        <w:rPr>
          <w:spacing w:val="-8"/>
        </w:rPr>
        <w:t xml:space="preserve"> </w:t>
      </w:r>
      <w:r>
        <w:t>и</w:t>
      </w:r>
      <w:r>
        <w:rPr>
          <w:spacing w:val="-4"/>
        </w:rPr>
        <w:t xml:space="preserve"> </w:t>
      </w:r>
      <w:r>
        <w:rPr>
          <w:spacing w:val="-2"/>
        </w:rPr>
        <w:t>культуры</w:t>
      </w:r>
    </w:p>
    <w:p w14:paraId="009AB999" w14:textId="77777777" w:rsidR="00997F6A" w:rsidRDefault="005C48BA">
      <w:pPr>
        <w:pStyle w:val="a6"/>
        <w:numPr>
          <w:ilvl w:val="0"/>
          <w:numId w:val="11"/>
        </w:numPr>
        <w:tabs>
          <w:tab w:val="left" w:pos="984"/>
        </w:tabs>
        <w:spacing w:before="317"/>
        <w:ind w:right="419" w:firstLine="480"/>
        <w:jc w:val="both"/>
        <w:rPr>
          <w:sz w:val="28"/>
        </w:rPr>
      </w:pPr>
      <w:r>
        <w:rPr>
          <w:sz w:val="28"/>
        </w:rPr>
        <w:t>При планировке и застройке сельских поселений следует соблюдать требования</w:t>
      </w:r>
      <w:r>
        <w:rPr>
          <w:spacing w:val="-1"/>
          <w:sz w:val="28"/>
        </w:rPr>
        <w:t xml:space="preserve"> </w:t>
      </w:r>
      <w:r>
        <w:rPr>
          <w:sz w:val="28"/>
        </w:rPr>
        <w:t>Федерального закона от 25 июня 2002 г. N 73-ФЗ «Об объектах культурного наследия (памятниках истории и культуры) народов Российской Федерации» 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планировок и застроек исторических поселений, произведения ландшафтной и садово- парковой архитектуры, достопримечательные места.</w:t>
      </w:r>
    </w:p>
    <w:p w14:paraId="4ACECD11" w14:textId="77777777" w:rsidR="00997F6A" w:rsidRDefault="005C48BA">
      <w:pPr>
        <w:pStyle w:val="a6"/>
        <w:numPr>
          <w:ilvl w:val="0"/>
          <w:numId w:val="11"/>
        </w:numPr>
        <w:tabs>
          <w:tab w:val="left" w:pos="1243"/>
        </w:tabs>
        <w:spacing w:before="1"/>
        <w:ind w:right="418" w:firstLine="480"/>
        <w:jc w:val="both"/>
        <w:rPr>
          <w:sz w:val="28"/>
        </w:rPr>
      </w:pPr>
      <w:r>
        <w:rPr>
          <w:sz w:val="28"/>
        </w:rPr>
        <w:t>В градостроительной документации необходимо учитывать закрепленные границы и режим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w:t>
      </w:r>
      <w:r>
        <w:rPr>
          <w:spacing w:val="-8"/>
          <w:sz w:val="28"/>
        </w:rPr>
        <w:t xml:space="preserve"> </w:t>
      </w:r>
      <w:r>
        <w:rPr>
          <w:sz w:val="28"/>
        </w:rPr>
        <w:t>заключения</w:t>
      </w:r>
      <w:r>
        <w:rPr>
          <w:spacing w:val="-6"/>
          <w:sz w:val="28"/>
        </w:rPr>
        <w:t xml:space="preserve"> </w:t>
      </w:r>
      <w:r>
        <w:rPr>
          <w:sz w:val="28"/>
        </w:rPr>
        <w:t>государственной</w:t>
      </w:r>
      <w:r>
        <w:rPr>
          <w:spacing w:val="-8"/>
          <w:sz w:val="28"/>
        </w:rPr>
        <w:t xml:space="preserve"> </w:t>
      </w:r>
      <w:r>
        <w:rPr>
          <w:sz w:val="28"/>
        </w:rPr>
        <w:t>историко-культурной</w:t>
      </w:r>
      <w:r>
        <w:rPr>
          <w:spacing w:val="-8"/>
          <w:sz w:val="28"/>
        </w:rPr>
        <w:t xml:space="preserve"> </w:t>
      </w:r>
      <w:r>
        <w:rPr>
          <w:sz w:val="28"/>
        </w:rPr>
        <w:t>экспертизы утверждаются в соответствии с действующим законодательством.</w:t>
      </w:r>
    </w:p>
    <w:p w14:paraId="7A9DDEA3" w14:textId="77777777" w:rsidR="00997F6A" w:rsidRDefault="005C48BA">
      <w:pPr>
        <w:pStyle w:val="a6"/>
        <w:numPr>
          <w:ilvl w:val="0"/>
          <w:numId w:val="11"/>
        </w:numPr>
        <w:tabs>
          <w:tab w:val="left" w:pos="974"/>
        </w:tabs>
        <w:ind w:right="420" w:firstLine="480"/>
        <w:jc w:val="both"/>
        <w:rPr>
          <w:sz w:val="28"/>
        </w:rPr>
      </w:pPr>
      <w:r>
        <w:rPr>
          <w:sz w:val="28"/>
        </w:rPr>
        <w:t>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14:paraId="15731A3D" w14:textId="77777777" w:rsidR="00997F6A" w:rsidRDefault="000A4624" w:rsidP="000A4624">
      <w:pPr>
        <w:tabs>
          <w:tab w:val="left" w:pos="1978"/>
        </w:tabs>
        <w:rPr>
          <w:sz w:val="28"/>
        </w:rPr>
      </w:pPr>
      <w:r>
        <w:tab/>
      </w:r>
      <w:r w:rsidR="005C48BA">
        <w:rPr>
          <w:sz w:val="28"/>
        </w:rPr>
        <w:t>При планировке и застройке городских и сельских поселений запрещается предусматривать снос, перемещения и другие изменения</w:t>
      </w:r>
      <w:r w:rsidR="005C48BA">
        <w:rPr>
          <w:spacing w:val="40"/>
          <w:sz w:val="28"/>
        </w:rPr>
        <w:t xml:space="preserve"> </w:t>
      </w:r>
      <w:r w:rsidR="005C48BA">
        <w:rPr>
          <w:sz w:val="28"/>
        </w:rPr>
        <w:t xml:space="preserve">состояния объектов культурного наследия. Предложения по изменению состояния памятников следует представлять в соответствии с действующим </w:t>
      </w:r>
      <w:r w:rsidR="005C48BA">
        <w:rPr>
          <w:spacing w:val="-2"/>
          <w:sz w:val="28"/>
        </w:rPr>
        <w:t>законодательством.</w:t>
      </w:r>
    </w:p>
    <w:p w14:paraId="7BC255EC" w14:textId="77777777" w:rsidR="00997F6A" w:rsidRDefault="005C48BA">
      <w:pPr>
        <w:pStyle w:val="a6"/>
        <w:numPr>
          <w:ilvl w:val="0"/>
          <w:numId w:val="10"/>
        </w:numPr>
        <w:tabs>
          <w:tab w:val="left" w:pos="960"/>
        </w:tabs>
        <w:spacing w:before="3"/>
        <w:ind w:right="420" w:firstLine="480"/>
        <w:jc w:val="both"/>
        <w:rPr>
          <w:sz w:val="28"/>
        </w:rPr>
      </w:pPr>
      <w:r>
        <w:rPr>
          <w:sz w:val="28"/>
        </w:rPr>
        <w:t>В комплексных проектах реконструкции необходимо предусматривать мероприятия по сохранению ценной исторической и природной среды. Не допускаются изменения или искажения условий восприятия ландшафта поселений и городских округов, ценных панорам, а также отдельных объектов культурного наследия и природных ландшафтов. В сложных условиях доступности памятников по возможности необходимо устраивать обзорные точки для МГН.</w:t>
      </w:r>
    </w:p>
    <w:p w14:paraId="69672EAD" w14:textId="77777777" w:rsidR="00997F6A" w:rsidRDefault="005C48BA">
      <w:pPr>
        <w:pStyle w:val="a3"/>
        <w:ind w:right="421"/>
      </w:pPr>
      <w:r>
        <w:t>Требования режимов охраны и использования, установленные положениями о каждом конкретном заповеднике (заповедной территории), должны распространяться на ансамбли и комплексы памятников истории и культуры, исторические центры, кварталы, площади, улицы, памятные места, природные и искусственные ландшафты, памятники садово-паркового искусства, представляющие особую историческую, археологическую и архитектурную ценность и объявленные в установленном порядке государственными историко-архитектурными заповедниками или историко- культурными заповедными территориями (местами).</w:t>
      </w:r>
    </w:p>
    <w:p w14:paraId="36768B13" w14:textId="77777777" w:rsidR="00997F6A" w:rsidRDefault="005C48BA">
      <w:pPr>
        <w:pStyle w:val="a6"/>
        <w:numPr>
          <w:ilvl w:val="0"/>
          <w:numId w:val="10"/>
        </w:numPr>
        <w:tabs>
          <w:tab w:val="left" w:pos="969"/>
        </w:tabs>
        <w:ind w:right="423" w:firstLine="480"/>
        <w:jc w:val="both"/>
        <w:rPr>
          <w:sz w:val="28"/>
        </w:rPr>
      </w:pPr>
      <w:r>
        <w:rPr>
          <w:sz w:val="28"/>
        </w:rPr>
        <w:t>При комплексной реконструкции сложившейся застройки необходимо уточнять требования настоящего раздела в задании на проектирование. При этом необходимо обеспечивать улучшение санитарно-гигиенических и экологических условий проживания населения, обеспечение доступности для МГН, а также снижение пожарной опасности застройки.</w:t>
      </w:r>
    </w:p>
    <w:p w14:paraId="7CC224C6" w14:textId="77777777" w:rsidR="00997F6A" w:rsidRDefault="005C48BA">
      <w:pPr>
        <w:pStyle w:val="a3"/>
        <w:ind w:right="422"/>
      </w:pPr>
      <w:r>
        <w:t>В исторических зонах надстройка мансардных этажей предусматривается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14:paraId="3F09CE12" w14:textId="77777777" w:rsidR="00997F6A" w:rsidRDefault="005C48BA">
      <w:pPr>
        <w:pStyle w:val="a6"/>
        <w:numPr>
          <w:ilvl w:val="0"/>
          <w:numId w:val="10"/>
        </w:numPr>
        <w:tabs>
          <w:tab w:val="left" w:pos="1003"/>
          <w:tab w:val="left" w:pos="2420"/>
          <w:tab w:val="left" w:pos="4974"/>
          <w:tab w:val="left" w:pos="6659"/>
          <w:tab w:val="left" w:pos="8997"/>
        </w:tabs>
        <w:ind w:right="417" w:firstLine="480"/>
        <w:jc w:val="both"/>
        <w:rPr>
          <w:sz w:val="28"/>
        </w:rPr>
      </w:pPr>
      <w:r>
        <w:rPr>
          <w:sz w:val="28"/>
        </w:rPr>
        <w:t xml:space="preserve">Расстояния от памятников истории и культуры до транспортных и </w:t>
      </w:r>
      <w:r>
        <w:rPr>
          <w:spacing w:val="-2"/>
          <w:sz w:val="28"/>
        </w:rPr>
        <w:t>инженерных</w:t>
      </w:r>
      <w:r>
        <w:rPr>
          <w:sz w:val="28"/>
        </w:rPr>
        <w:tab/>
      </w:r>
      <w:r>
        <w:rPr>
          <w:spacing w:val="-2"/>
          <w:sz w:val="28"/>
        </w:rPr>
        <w:t>коммуникаций</w:t>
      </w:r>
      <w:r>
        <w:rPr>
          <w:sz w:val="28"/>
        </w:rPr>
        <w:tab/>
      </w:r>
      <w:r>
        <w:rPr>
          <w:spacing w:val="-2"/>
          <w:sz w:val="28"/>
        </w:rPr>
        <w:t>следует</w:t>
      </w:r>
      <w:r>
        <w:rPr>
          <w:sz w:val="28"/>
        </w:rPr>
        <w:tab/>
      </w:r>
      <w:r>
        <w:rPr>
          <w:spacing w:val="-2"/>
          <w:sz w:val="28"/>
        </w:rPr>
        <w:t>принимать</w:t>
      </w:r>
      <w:r w:rsidR="00BD4C19">
        <w:rPr>
          <w:spacing w:val="-2"/>
          <w:sz w:val="28"/>
        </w:rPr>
        <w:t xml:space="preserve"> </w:t>
      </w:r>
      <w:r>
        <w:rPr>
          <w:spacing w:val="-2"/>
          <w:sz w:val="28"/>
        </w:rPr>
        <w:t>не</w:t>
      </w:r>
      <w:r w:rsidR="00BD4C19">
        <w:rPr>
          <w:sz w:val="28"/>
        </w:rPr>
        <w:t xml:space="preserve"> </w:t>
      </w:r>
      <w:r>
        <w:rPr>
          <w:spacing w:val="-2"/>
          <w:sz w:val="28"/>
        </w:rPr>
        <w:t>менее:</w:t>
      </w:r>
    </w:p>
    <w:p w14:paraId="7633520A" w14:textId="77777777" w:rsidR="00997F6A" w:rsidRDefault="005C48BA">
      <w:pPr>
        <w:pStyle w:val="a6"/>
        <w:numPr>
          <w:ilvl w:val="1"/>
          <w:numId w:val="10"/>
        </w:numPr>
        <w:tabs>
          <w:tab w:val="left" w:pos="782"/>
        </w:tabs>
        <w:spacing w:before="321" w:line="322" w:lineRule="exact"/>
        <w:ind w:left="782" w:hanging="162"/>
        <w:jc w:val="left"/>
        <w:rPr>
          <w:sz w:val="28"/>
        </w:rPr>
      </w:pPr>
      <w:r>
        <w:rPr>
          <w:sz w:val="28"/>
        </w:rPr>
        <w:t>до</w:t>
      </w:r>
      <w:r>
        <w:rPr>
          <w:spacing w:val="-8"/>
          <w:sz w:val="28"/>
        </w:rPr>
        <w:t xml:space="preserve"> </w:t>
      </w:r>
      <w:r>
        <w:rPr>
          <w:sz w:val="28"/>
        </w:rPr>
        <w:t>проезжих</w:t>
      </w:r>
      <w:r>
        <w:rPr>
          <w:spacing w:val="-11"/>
          <w:sz w:val="28"/>
        </w:rPr>
        <w:t xml:space="preserve"> </w:t>
      </w:r>
      <w:r>
        <w:rPr>
          <w:sz w:val="28"/>
        </w:rPr>
        <w:t>частей</w:t>
      </w:r>
      <w:r>
        <w:rPr>
          <w:spacing w:val="-8"/>
          <w:sz w:val="28"/>
        </w:rPr>
        <w:t xml:space="preserve"> </w:t>
      </w:r>
      <w:r>
        <w:rPr>
          <w:sz w:val="28"/>
        </w:rPr>
        <w:t>магистралей</w:t>
      </w:r>
      <w:r>
        <w:rPr>
          <w:spacing w:val="-8"/>
          <w:sz w:val="28"/>
        </w:rPr>
        <w:t xml:space="preserve"> </w:t>
      </w:r>
      <w:r>
        <w:rPr>
          <w:sz w:val="28"/>
        </w:rPr>
        <w:t>скоростного</w:t>
      </w:r>
      <w:r>
        <w:rPr>
          <w:spacing w:val="-7"/>
          <w:sz w:val="28"/>
        </w:rPr>
        <w:t xml:space="preserve"> </w:t>
      </w:r>
      <w:r>
        <w:rPr>
          <w:sz w:val="28"/>
        </w:rPr>
        <w:t>и</w:t>
      </w:r>
      <w:r>
        <w:rPr>
          <w:spacing w:val="-8"/>
          <w:sz w:val="28"/>
        </w:rPr>
        <w:t xml:space="preserve"> </w:t>
      </w:r>
      <w:r>
        <w:rPr>
          <w:sz w:val="28"/>
        </w:rPr>
        <w:t>непрерывного</w:t>
      </w:r>
      <w:r>
        <w:rPr>
          <w:spacing w:val="-8"/>
          <w:sz w:val="28"/>
        </w:rPr>
        <w:t xml:space="preserve"> </w:t>
      </w:r>
      <w:r>
        <w:rPr>
          <w:spacing w:val="-2"/>
          <w:sz w:val="28"/>
        </w:rPr>
        <w:t>движения:</w:t>
      </w:r>
    </w:p>
    <w:p w14:paraId="29DF511B" w14:textId="77777777" w:rsidR="00997F6A" w:rsidRDefault="005C48BA">
      <w:pPr>
        <w:pStyle w:val="a3"/>
        <w:tabs>
          <w:tab w:val="left" w:pos="8703"/>
        </w:tabs>
        <w:spacing w:line="322" w:lineRule="exact"/>
        <w:ind w:left="692" w:firstLine="0"/>
        <w:jc w:val="left"/>
      </w:pPr>
      <w:r>
        <w:t>-в</w:t>
      </w:r>
      <w:r>
        <w:rPr>
          <w:spacing w:val="-5"/>
        </w:rPr>
        <w:t xml:space="preserve"> </w:t>
      </w:r>
      <w:r>
        <w:t>условиях</w:t>
      </w:r>
      <w:r>
        <w:rPr>
          <w:spacing w:val="-11"/>
        </w:rPr>
        <w:t xml:space="preserve"> </w:t>
      </w:r>
      <w:r>
        <w:t>сложного</w:t>
      </w:r>
      <w:r>
        <w:rPr>
          <w:spacing w:val="-8"/>
        </w:rPr>
        <w:t xml:space="preserve"> </w:t>
      </w:r>
      <w:r>
        <w:t>рельефа</w:t>
      </w:r>
      <w:r>
        <w:rPr>
          <w:spacing w:val="-5"/>
        </w:rPr>
        <w:t xml:space="preserve"> </w:t>
      </w:r>
      <w:r>
        <w:rPr>
          <w:spacing w:val="-10"/>
        </w:rPr>
        <w:t>-</w:t>
      </w:r>
      <w:r>
        <w:tab/>
        <w:t>100</w:t>
      </w:r>
      <w:r>
        <w:rPr>
          <w:spacing w:val="-3"/>
        </w:rPr>
        <w:t xml:space="preserve"> </w:t>
      </w:r>
      <w:r>
        <w:rPr>
          <w:spacing w:val="-5"/>
        </w:rPr>
        <w:t>м;</w:t>
      </w:r>
    </w:p>
    <w:p w14:paraId="77373BDE" w14:textId="77777777" w:rsidR="00997F6A" w:rsidRDefault="005C48BA">
      <w:pPr>
        <w:pStyle w:val="a3"/>
        <w:tabs>
          <w:tab w:val="left" w:pos="8703"/>
        </w:tabs>
        <w:spacing w:line="322" w:lineRule="exact"/>
        <w:ind w:left="692" w:firstLine="0"/>
        <w:jc w:val="left"/>
      </w:pPr>
      <w:r>
        <w:t>-на</w:t>
      </w:r>
      <w:r>
        <w:rPr>
          <w:spacing w:val="-6"/>
        </w:rPr>
        <w:t xml:space="preserve"> </w:t>
      </w:r>
      <w:r>
        <w:t>плоском</w:t>
      </w:r>
      <w:r>
        <w:rPr>
          <w:spacing w:val="-5"/>
        </w:rPr>
        <w:t xml:space="preserve"> </w:t>
      </w:r>
      <w:r>
        <w:t>рельефе</w:t>
      </w:r>
      <w:r>
        <w:rPr>
          <w:spacing w:val="-5"/>
        </w:rPr>
        <w:t xml:space="preserve"> </w:t>
      </w:r>
      <w:r>
        <w:rPr>
          <w:spacing w:val="-10"/>
        </w:rPr>
        <w:t>-</w:t>
      </w:r>
      <w:r>
        <w:tab/>
        <w:t>50</w:t>
      </w:r>
      <w:r>
        <w:rPr>
          <w:spacing w:val="-1"/>
        </w:rPr>
        <w:t xml:space="preserve"> </w:t>
      </w:r>
      <w:r>
        <w:rPr>
          <w:spacing w:val="-5"/>
        </w:rPr>
        <w:t>м;</w:t>
      </w:r>
    </w:p>
    <w:p w14:paraId="1D00A34B" w14:textId="77777777" w:rsidR="00997F6A" w:rsidRDefault="005C48BA">
      <w:pPr>
        <w:pStyle w:val="a6"/>
        <w:numPr>
          <w:ilvl w:val="1"/>
          <w:numId w:val="10"/>
        </w:numPr>
        <w:tabs>
          <w:tab w:val="left" w:pos="854"/>
          <w:tab w:val="left" w:pos="8703"/>
        </w:tabs>
        <w:ind w:left="854" w:hanging="162"/>
        <w:jc w:val="left"/>
        <w:rPr>
          <w:sz w:val="28"/>
        </w:rPr>
      </w:pPr>
      <w:r>
        <w:rPr>
          <w:sz w:val="28"/>
        </w:rPr>
        <w:t>до</w:t>
      </w:r>
      <w:r>
        <w:rPr>
          <w:spacing w:val="-3"/>
          <w:sz w:val="28"/>
        </w:rPr>
        <w:t xml:space="preserve"> </w:t>
      </w:r>
      <w:r>
        <w:rPr>
          <w:sz w:val="28"/>
        </w:rPr>
        <w:t>ЛКС</w:t>
      </w:r>
      <w:r>
        <w:rPr>
          <w:spacing w:val="-1"/>
          <w:sz w:val="28"/>
        </w:rPr>
        <w:t xml:space="preserve"> </w:t>
      </w:r>
      <w:r>
        <w:rPr>
          <w:spacing w:val="-5"/>
          <w:sz w:val="28"/>
        </w:rPr>
        <w:t>ТМК</w:t>
      </w:r>
      <w:r>
        <w:rPr>
          <w:sz w:val="28"/>
        </w:rPr>
        <w:tab/>
        <w:t xml:space="preserve">1,5 </w:t>
      </w:r>
      <w:r>
        <w:rPr>
          <w:spacing w:val="-5"/>
          <w:sz w:val="28"/>
        </w:rPr>
        <w:t>м;</w:t>
      </w:r>
    </w:p>
    <w:p w14:paraId="3C854099" w14:textId="77777777" w:rsidR="00997F6A" w:rsidRDefault="00997F6A">
      <w:pPr>
        <w:pStyle w:val="a6"/>
        <w:jc w:val="left"/>
        <w:rPr>
          <w:sz w:val="28"/>
        </w:rPr>
        <w:sectPr w:rsidR="00997F6A">
          <w:pgSz w:w="11900" w:h="16840"/>
          <w:pgMar w:top="500" w:right="708" w:bottom="700" w:left="992" w:header="0" w:footer="518" w:gutter="0"/>
          <w:cols w:space="720"/>
        </w:sectPr>
      </w:pPr>
    </w:p>
    <w:p w14:paraId="5F0C0AF1" w14:textId="77777777" w:rsidR="00997F6A" w:rsidRDefault="005C48BA">
      <w:pPr>
        <w:pStyle w:val="a6"/>
        <w:numPr>
          <w:ilvl w:val="1"/>
          <w:numId w:val="10"/>
        </w:numPr>
        <w:tabs>
          <w:tab w:val="left" w:pos="764"/>
          <w:tab w:val="left" w:pos="854"/>
        </w:tabs>
        <w:ind w:right="38" w:hanging="72"/>
        <w:jc w:val="left"/>
        <w:rPr>
          <w:sz w:val="28"/>
        </w:rPr>
      </w:pPr>
      <w:r>
        <w:rPr>
          <w:sz w:val="28"/>
        </w:rPr>
        <w:t>до</w:t>
      </w:r>
      <w:r>
        <w:rPr>
          <w:spacing w:val="-9"/>
          <w:sz w:val="28"/>
        </w:rPr>
        <w:t xml:space="preserve"> </w:t>
      </w:r>
      <w:r>
        <w:rPr>
          <w:sz w:val="28"/>
        </w:rPr>
        <w:t>сетей</w:t>
      </w:r>
      <w:r>
        <w:rPr>
          <w:spacing w:val="-8"/>
          <w:sz w:val="28"/>
        </w:rPr>
        <w:t xml:space="preserve"> </w:t>
      </w:r>
      <w:r>
        <w:rPr>
          <w:sz w:val="28"/>
        </w:rPr>
        <w:t>водопровода,</w:t>
      </w:r>
      <w:r>
        <w:rPr>
          <w:spacing w:val="-7"/>
          <w:sz w:val="28"/>
        </w:rPr>
        <w:t xml:space="preserve"> </w:t>
      </w:r>
      <w:r>
        <w:rPr>
          <w:sz w:val="28"/>
        </w:rPr>
        <w:t>канализации</w:t>
      </w:r>
      <w:r>
        <w:rPr>
          <w:spacing w:val="-9"/>
          <w:sz w:val="28"/>
        </w:rPr>
        <w:t xml:space="preserve"> </w:t>
      </w:r>
      <w:r>
        <w:rPr>
          <w:sz w:val="28"/>
        </w:rPr>
        <w:t>и</w:t>
      </w:r>
      <w:r>
        <w:rPr>
          <w:spacing w:val="-9"/>
          <w:sz w:val="28"/>
        </w:rPr>
        <w:t xml:space="preserve"> </w:t>
      </w:r>
      <w:r>
        <w:rPr>
          <w:sz w:val="28"/>
        </w:rPr>
        <w:t>теплоснабжения (</w:t>
      </w:r>
      <w:proofErr w:type="spellStart"/>
      <w:r>
        <w:rPr>
          <w:sz w:val="28"/>
        </w:rPr>
        <w:t>кромеразводящих</w:t>
      </w:r>
      <w:proofErr w:type="spellEnd"/>
      <w:r>
        <w:rPr>
          <w:sz w:val="28"/>
        </w:rPr>
        <w:t>) -</w:t>
      </w:r>
    </w:p>
    <w:p w14:paraId="6C0CA5D3" w14:textId="77777777" w:rsidR="00997F6A" w:rsidRDefault="005C48BA">
      <w:pPr>
        <w:pStyle w:val="a3"/>
        <w:spacing w:line="321" w:lineRule="exact"/>
        <w:ind w:left="692" w:firstLine="0"/>
        <w:jc w:val="left"/>
      </w:pPr>
      <w:r>
        <w:br w:type="column"/>
        <w:t>15</w:t>
      </w:r>
      <w:r>
        <w:rPr>
          <w:spacing w:val="-1"/>
        </w:rPr>
        <w:t xml:space="preserve"> </w:t>
      </w:r>
      <w:r>
        <w:rPr>
          <w:spacing w:val="-5"/>
        </w:rPr>
        <w:t>м;</w:t>
      </w:r>
    </w:p>
    <w:p w14:paraId="3C428D88" w14:textId="77777777" w:rsidR="00997F6A" w:rsidRDefault="00997F6A">
      <w:pPr>
        <w:pStyle w:val="a3"/>
        <w:spacing w:line="321" w:lineRule="exact"/>
        <w:jc w:val="left"/>
        <w:sectPr w:rsidR="00997F6A">
          <w:type w:val="continuous"/>
          <w:pgSz w:w="11900" w:h="16840"/>
          <w:pgMar w:top="1940" w:right="708" w:bottom="280" w:left="992" w:header="0" w:footer="518" w:gutter="0"/>
          <w:cols w:num="2" w:space="720" w:equalWidth="0">
            <w:col w:w="7384" w:space="627"/>
            <w:col w:w="2189"/>
          </w:cols>
        </w:sectPr>
      </w:pPr>
    </w:p>
    <w:p w14:paraId="603C7A3D" w14:textId="77777777" w:rsidR="00997F6A" w:rsidRDefault="005C48BA">
      <w:pPr>
        <w:pStyle w:val="a6"/>
        <w:numPr>
          <w:ilvl w:val="1"/>
          <w:numId w:val="10"/>
        </w:numPr>
        <w:tabs>
          <w:tab w:val="left" w:pos="854"/>
          <w:tab w:val="left" w:pos="8703"/>
        </w:tabs>
        <w:spacing w:line="321" w:lineRule="exact"/>
        <w:ind w:left="854" w:hanging="162"/>
        <w:rPr>
          <w:sz w:val="28"/>
        </w:rPr>
      </w:pPr>
      <w:r>
        <w:rPr>
          <w:sz w:val="28"/>
        </w:rPr>
        <w:t>до</w:t>
      </w:r>
      <w:r>
        <w:rPr>
          <w:spacing w:val="-5"/>
          <w:sz w:val="28"/>
        </w:rPr>
        <w:t xml:space="preserve"> </w:t>
      </w:r>
      <w:r>
        <w:rPr>
          <w:sz w:val="28"/>
        </w:rPr>
        <w:t>других</w:t>
      </w:r>
      <w:r>
        <w:rPr>
          <w:spacing w:val="-8"/>
          <w:sz w:val="28"/>
        </w:rPr>
        <w:t xml:space="preserve"> </w:t>
      </w:r>
      <w:r>
        <w:rPr>
          <w:sz w:val="28"/>
        </w:rPr>
        <w:t>подземных</w:t>
      </w:r>
      <w:r>
        <w:rPr>
          <w:spacing w:val="-8"/>
          <w:sz w:val="28"/>
        </w:rPr>
        <w:t xml:space="preserve"> </w:t>
      </w:r>
      <w:r>
        <w:rPr>
          <w:sz w:val="28"/>
        </w:rPr>
        <w:t>инженерных</w:t>
      </w:r>
      <w:r>
        <w:rPr>
          <w:spacing w:val="-8"/>
          <w:sz w:val="28"/>
        </w:rPr>
        <w:t xml:space="preserve"> </w:t>
      </w:r>
      <w:r>
        <w:rPr>
          <w:sz w:val="28"/>
        </w:rPr>
        <w:t>сетей</w:t>
      </w:r>
      <w:r>
        <w:rPr>
          <w:spacing w:val="-2"/>
          <w:sz w:val="28"/>
        </w:rPr>
        <w:t xml:space="preserve"> </w:t>
      </w:r>
      <w:r>
        <w:rPr>
          <w:spacing w:val="-10"/>
          <w:sz w:val="28"/>
        </w:rPr>
        <w:t>-</w:t>
      </w:r>
      <w:r>
        <w:rPr>
          <w:sz w:val="28"/>
        </w:rPr>
        <w:tab/>
        <w:t xml:space="preserve">5 </w:t>
      </w:r>
      <w:r>
        <w:rPr>
          <w:spacing w:val="-5"/>
          <w:sz w:val="28"/>
        </w:rPr>
        <w:t>м.</w:t>
      </w:r>
    </w:p>
    <w:p w14:paraId="0B2A5C37" w14:textId="77777777" w:rsidR="00997F6A" w:rsidRDefault="005C48BA">
      <w:pPr>
        <w:pStyle w:val="a3"/>
        <w:ind w:right="419"/>
      </w:pPr>
      <w:r>
        <w:t>В сложных градостроительных условиях указанные расстояния до инженерных сетей следует принимать не менее 1 м. При этом необходимо обеспечивать проведение технических мероприятий, направленных на повышение надежности сетей инженерно-технического обеспечения (с учетом примечаний к таблице 12.5), при соблюдении требований</w:t>
      </w:r>
      <w:r>
        <w:rPr>
          <w:spacing w:val="-2"/>
        </w:rPr>
        <w:t xml:space="preserve"> </w:t>
      </w:r>
      <w:r>
        <w:t>ГОСТ 27751, СП 20.13330.2016, СП 22.13330.2016, СП 28.13330.2017, СП 45.13330.2017.</w:t>
      </w:r>
    </w:p>
    <w:p w14:paraId="73206C97" w14:textId="77777777" w:rsidR="00997F6A" w:rsidRDefault="005C48BA">
      <w:pPr>
        <w:pStyle w:val="a6"/>
        <w:numPr>
          <w:ilvl w:val="0"/>
          <w:numId w:val="10"/>
        </w:numPr>
        <w:tabs>
          <w:tab w:val="left" w:pos="902"/>
        </w:tabs>
        <w:spacing w:before="61"/>
        <w:ind w:right="422" w:firstLine="480"/>
        <w:jc w:val="both"/>
        <w:rPr>
          <w:sz w:val="28"/>
        </w:rPr>
      </w:pPr>
      <w:r>
        <w:rPr>
          <w:sz w:val="28"/>
        </w:rPr>
        <w:t>При</w:t>
      </w:r>
      <w:r>
        <w:rPr>
          <w:spacing w:val="-5"/>
          <w:sz w:val="28"/>
        </w:rPr>
        <w:t xml:space="preserve"> </w:t>
      </w:r>
      <w:r>
        <w:rPr>
          <w:sz w:val="28"/>
        </w:rPr>
        <w:t>разработке</w:t>
      </w:r>
      <w:r>
        <w:rPr>
          <w:spacing w:val="-4"/>
          <w:sz w:val="28"/>
        </w:rPr>
        <w:t xml:space="preserve"> </w:t>
      </w:r>
      <w:r>
        <w:rPr>
          <w:sz w:val="28"/>
        </w:rPr>
        <w:t>научно-проектной</w:t>
      </w:r>
      <w:r>
        <w:rPr>
          <w:spacing w:val="-5"/>
          <w:sz w:val="28"/>
        </w:rPr>
        <w:t xml:space="preserve"> </w:t>
      </w:r>
      <w:r>
        <w:rPr>
          <w:sz w:val="28"/>
        </w:rPr>
        <w:t>документации</w:t>
      </w:r>
      <w:r>
        <w:rPr>
          <w:spacing w:val="-5"/>
          <w:sz w:val="28"/>
        </w:rPr>
        <w:t xml:space="preserve"> </w:t>
      </w:r>
      <w:r>
        <w:rPr>
          <w:sz w:val="28"/>
        </w:rPr>
        <w:t>на выполнение</w:t>
      </w:r>
      <w:r>
        <w:rPr>
          <w:spacing w:val="-4"/>
          <w:sz w:val="28"/>
        </w:rPr>
        <w:t xml:space="preserve"> </w:t>
      </w:r>
      <w:r>
        <w:rPr>
          <w:sz w:val="28"/>
        </w:rPr>
        <w:t>работ</w:t>
      </w:r>
      <w:r>
        <w:rPr>
          <w:spacing w:val="-6"/>
          <w:sz w:val="28"/>
        </w:rPr>
        <w:t xml:space="preserve"> </w:t>
      </w:r>
      <w:r>
        <w:rPr>
          <w:sz w:val="28"/>
        </w:rPr>
        <w:t>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правовыми актами Российской Федерации, постановлением Правительства РФ</w:t>
      </w:r>
      <w:r>
        <w:rPr>
          <w:spacing w:val="40"/>
          <w:sz w:val="28"/>
        </w:rPr>
        <w:t xml:space="preserve"> </w:t>
      </w:r>
      <w:r>
        <w:rPr>
          <w:sz w:val="28"/>
        </w:rPr>
        <w:t xml:space="preserve">«Об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статьёй 106Земельного кодекса РФ, законами и иными нормативными актами Республики Башкортостан, муниципальными правовыми актами, принятыми в установленном порядке техническими регламентами и национальными </w:t>
      </w:r>
      <w:r>
        <w:rPr>
          <w:spacing w:val="-2"/>
          <w:sz w:val="28"/>
        </w:rPr>
        <w:t>стандартами.</w:t>
      </w:r>
    </w:p>
    <w:p w14:paraId="3DF2C90D" w14:textId="77777777" w:rsidR="00997F6A" w:rsidRDefault="005C48BA">
      <w:pPr>
        <w:pStyle w:val="a6"/>
        <w:numPr>
          <w:ilvl w:val="0"/>
          <w:numId w:val="10"/>
        </w:numPr>
        <w:tabs>
          <w:tab w:val="left" w:pos="1161"/>
        </w:tabs>
        <w:ind w:right="422" w:firstLine="480"/>
        <w:jc w:val="both"/>
        <w:rPr>
          <w:sz w:val="28"/>
        </w:rPr>
      </w:pPr>
      <w:r>
        <w:rPr>
          <w:sz w:val="28"/>
        </w:rPr>
        <w:t>Состав и порядок разработки научно-проектной документации на выполнение работ по консервации, ремонту, реставрации, приспособлению к современному использованию произведений ландшафтной архитектуры и садово-паркового искусства определен ГОСТ Р 55935, на выполнение археологических изысканий - ГОСТ Р 55627.</w:t>
      </w:r>
    </w:p>
    <w:p w14:paraId="2617DCA7" w14:textId="77777777" w:rsidR="000A4624" w:rsidRDefault="000A4624">
      <w:pPr>
        <w:pStyle w:val="1"/>
        <w:spacing w:line="480" w:lineRule="auto"/>
        <w:ind w:left="707" w:right="3504"/>
        <w:jc w:val="both"/>
      </w:pPr>
    </w:p>
    <w:p w14:paraId="7C78BFD7" w14:textId="77777777" w:rsidR="00997F6A" w:rsidRDefault="005C48BA">
      <w:pPr>
        <w:pStyle w:val="1"/>
        <w:spacing w:line="480" w:lineRule="auto"/>
        <w:ind w:left="707" w:right="3504"/>
        <w:jc w:val="both"/>
      </w:pPr>
      <w:r>
        <w:t>Глава 14. Требования пожарной безопасности Статья</w:t>
      </w:r>
      <w:r>
        <w:rPr>
          <w:spacing w:val="-10"/>
        </w:rPr>
        <w:t xml:space="preserve"> </w:t>
      </w:r>
      <w:r>
        <w:t>38.</w:t>
      </w:r>
      <w:r>
        <w:rPr>
          <w:spacing w:val="-5"/>
        </w:rPr>
        <w:t xml:space="preserve"> </w:t>
      </w:r>
      <w:r>
        <w:t>Требования</w:t>
      </w:r>
      <w:r>
        <w:rPr>
          <w:spacing w:val="-10"/>
        </w:rPr>
        <w:t xml:space="preserve"> </w:t>
      </w:r>
      <w:r>
        <w:t>пожарной</w:t>
      </w:r>
      <w:r>
        <w:rPr>
          <w:spacing w:val="-9"/>
        </w:rPr>
        <w:t xml:space="preserve"> </w:t>
      </w:r>
      <w:r>
        <w:rPr>
          <w:spacing w:val="-2"/>
        </w:rPr>
        <w:t>безопасности</w:t>
      </w:r>
    </w:p>
    <w:p w14:paraId="3F649EC1" w14:textId="77777777" w:rsidR="00997F6A" w:rsidRDefault="005C48BA">
      <w:pPr>
        <w:pStyle w:val="a6"/>
        <w:numPr>
          <w:ilvl w:val="0"/>
          <w:numId w:val="9"/>
        </w:numPr>
        <w:tabs>
          <w:tab w:val="left" w:pos="1022"/>
        </w:tabs>
        <w:ind w:right="423" w:firstLine="566"/>
        <w:jc w:val="both"/>
        <w:rPr>
          <w:sz w:val="28"/>
        </w:rPr>
      </w:pPr>
      <w:r>
        <w:rPr>
          <w:sz w:val="28"/>
        </w:rPr>
        <w:t>Требования пожарной безопасности следует принимать в соответствии с</w:t>
      </w:r>
      <w:r w:rsidR="006A3E25">
        <w:rPr>
          <w:sz w:val="28"/>
        </w:rPr>
        <w:t xml:space="preserve"> главой 15 раздела I</w:t>
      </w:r>
      <w:r>
        <w:rPr>
          <w:sz w:val="28"/>
        </w:rPr>
        <w:t>I</w:t>
      </w:r>
      <w:r w:rsidR="006A3E25">
        <w:rPr>
          <w:sz w:val="28"/>
        </w:rPr>
        <w:t xml:space="preserve"> </w:t>
      </w:r>
      <w:r>
        <w:rPr>
          <w:sz w:val="28"/>
        </w:rPr>
        <w:t>Федерального закона «Технический регламент о требованиях пожарной безопасности».</w:t>
      </w:r>
    </w:p>
    <w:p w14:paraId="122B3180" w14:textId="77777777" w:rsidR="00997F6A" w:rsidRDefault="005C48BA">
      <w:pPr>
        <w:pStyle w:val="a6"/>
        <w:numPr>
          <w:ilvl w:val="0"/>
          <w:numId w:val="9"/>
        </w:numPr>
        <w:tabs>
          <w:tab w:val="left" w:pos="945"/>
        </w:tabs>
        <w:ind w:right="419" w:firstLine="480"/>
        <w:jc w:val="both"/>
        <w:rPr>
          <w:sz w:val="28"/>
        </w:rPr>
      </w:pPr>
      <w:r>
        <w:rPr>
          <w:sz w:val="28"/>
        </w:rPr>
        <w:t>Требования к размещению пожарных депо определяются Федеральным законом «Технический регламент о требованиях пожарной безопасности»</w:t>
      </w:r>
      <w:r>
        <w:rPr>
          <w:spacing w:val="-7"/>
          <w:sz w:val="28"/>
        </w:rPr>
        <w:t xml:space="preserve"> </w:t>
      </w:r>
      <w:r>
        <w:rPr>
          <w:sz w:val="28"/>
        </w:rPr>
        <w:t xml:space="preserve">и СП 11.13130.2009 и СП 11.13130.2009. «Свод правил. Места дислокации подразделений пожарной охраны. Порядок и методика определения (с учетом </w:t>
      </w:r>
      <w:r>
        <w:rPr>
          <w:spacing w:val="-2"/>
          <w:sz w:val="28"/>
        </w:rPr>
        <w:t>изменений)».</w:t>
      </w:r>
    </w:p>
    <w:p w14:paraId="1E16B7BF" w14:textId="77777777" w:rsidR="00997F6A" w:rsidRDefault="005C48BA">
      <w:pPr>
        <w:pStyle w:val="a3"/>
        <w:ind w:right="420" w:firstLine="566"/>
      </w:pPr>
      <w:r>
        <w:t>Здания пожарных депо проектируются с учётом СП 380.1325800.2018</w:t>
      </w:r>
      <w:r>
        <w:rPr>
          <w:b/>
        </w:rPr>
        <w:t xml:space="preserve">. </w:t>
      </w:r>
      <w:r>
        <w:t>Требования СП 380.1325800.2018 распространяются на проектирование пожарных депо для сельских поселений, организаций, производственных объектов, кластеров, индустриальных парков, в том числе пожарных депо и (или) пожарно-спасательных комплексов Государственной противопожарной службы, муниципальной, ведомственной, добровольной и частной пожарной охраны, осуществляющих деятельность в области предотвращения и (или) ликвидации пожаров, иных чрезвычайных ситуаций в</w:t>
      </w:r>
    </w:p>
    <w:p w14:paraId="6893CF5C" w14:textId="77777777" w:rsidR="00997F6A" w:rsidRDefault="005C48BA">
      <w:pPr>
        <w:pStyle w:val="a3"/>
        <w:ind w:right="425" w:firstLine="566"/>
      </w:pPr>
      <w:r>
        <w:t>Места размещения пожарных депо, подразделений пожарной охраны на территории населенного пункта или производственного объекта определяются расчетом в соответствии с</w:t>
      </w:r>
      <w:r>
        <w:rPr>
          <w:spacing w:val="-3"/>
        </w:rPr>
        <w:t xml:space="preserve"> </w:t>
      </w:r>
      <w:r>
        <w:t>СП 11.13130.2009 при условии, что время прибытия первого</w:t>
      </w:r>
      <w:r>
        <w:rPr>
          <w:spacing w:val="-5"/>
        </w:rPr>
        <w:t xml:space="preserve"> </w:t>
      </w:r>
      <w:r>
        <w:t>дежурного караула (дежурной</w:t>
      </w:r>
      <w:r>
        <w:rPr>
          <w:spacing w:val="-5"/>
        </w:rPr>
        <w:t xml:space="preserve"> </w:t>
      </w:r>
      <w:r>
        <w:t>смены)</w:t>
      </w:r>
      <w:r>
        <w:rPr>
          <w:spacing w:val="-6"/>
        </w:rPr>
        <w:t xml:space="preserve"> </w:t>
      </w:r>
      <w:r>
        <w:t>подразделения пожарной</w:t>
      </w:r>
      <w:r>
        <w:rPr>
          <w:spacing w:val="-5"/>
        </w:rPr>
        <w:t xml:space="preserve"> </w:t>
      </w:r>
      <w:r>
        <w:t>охраны к месту вызова в сельских поселениях не превышает нормативных значений.</w:t>
      </w:r>
    </w:p>
    <w:p w14:paraId="0986E660" w14:textId="77777777" w:rsidR="00997F6A" w:rsidRDefault="005C48BA">
      <w:pPr>
        <w:pStyle w:val="a6"/>
        <w:numPr>
          <w:ilvl w:val="0"/>
          <w:numId w:val="9"/>
        </w:numPr>
        <w:tabs>
          <w:tab w:val="left" w:pos="1060"/>
        </w:tabs>
        <w:ind w:right="421" w:firstLine="566"/>
        <w:jc w:val="both"/>
        <w:rPr>
          <w:sz w:val="28"/>
        </w:rPr>
      </w:pPr>
      <w:r>
        <w:rPr>
          <w:sz w:val="28"/>
        </w:rPr>
        <w:t>Требования к объемно-планировочным и конструктивным решениям, требования к объектам защиты различных классов функциональной пожарной опасности,</w:t>
      </w:r>
      <w:r>
        <w:rPr>
          <w:spacing w:val="36"/>
          <w:sz w:val="28"/>
        </w:rPr>
        <w:t xml:space="preserve"> </w:t>
      </w:r>
      <w:r>
        <w:rPr>
          <w:sz w:val="28"/>
        </w:rPr>
        <w:t>представляющим</w:t>
      </w:r>
      <w:r>
        <w:rPr>
          <w:spacing w:val="40"/>
          <w:sz w:val="28"/>
        </w:rPr>
        <w:t xml:space="preserve"> </w:t>
      </w:r>
      <w:r>
        <w:rPr>
          <w:sz w:val="28"/>
        </w:rPr>
        <w:t>собой</w:t>
      </w:r>
      <w:r>
        <w:rPr>
          <w:spacing w:val="35"/>
          <w:sz w:val="28"/>
        </w:rPr>
        <w:t xml:space="preserve"> </w:t>
      </w:r>
      <w:r>
        <w:rPr>
          <w:sz w:val="28"/>
        </w:rPr>
        <w:t>отдельно</w:t>
      </w:r>
      <w:r>
        <w:rPr>
          <w:spacing w:val="35"/>
          <w:sz w:val="28"/>
        </w:rPr>
        <w:t xml:space="preserve"> </w:t>
      </w:r>
      <w:r>
        <w:rPr>
          <w:sz w:val="28"/>
        </w:rPr>
        <w:t>стоящие</w:t>
      </w:r>
      <w:r>
        <w:rPr>
          <w:spacing w:val="35"/>
          <w:sz w:val="28"/>
        </w:rPr>
        <w:t xml:space="preserve"> </w:t>
      </w:r>
      <w:r>
        <w:rPr>
          <w:sz w:val="28"/>
        </w:rPr>
        <w:t>здания</w:t>
      </w:r>
      <w:r>
        <w:rPr>
          <w:spacing w:val="35"/>
          <w:sz w:val="28"/>
        </w:rPr>
        <w:t xml:space="preserve"> </w:t>
      </w:r>
      <w:r>
        <w:rPr>
          <w:sz w:val="28"/>
        </w:rPr>
        <w:t>и</w:t>
      </w:r>
      <w:r>
        <w:rPr>
          <w:spacing w:val="38"/>
          <w:sz w:val="28"/>
        </w:rPr>
        <w:t xml:space="preserve"> </w:t>
      </w:r>
      <w:r>
        <w:rPr>
          <w:sz w:val="28"/>
        </w:rPr>
        <w:t>сооружения,</w:t>
      </w:r>
      <w:r>
        <w:rPr>
          <w:spacing w:val="36"/>
          <w:sz w:val="28"/>
        </w:rPr>
        <w:t xml:space="preserve"> </w:t>
      </w:r>
      <w:r>
        <w:rPr>
          <w:sz w:val="28"/>
        </w:rPr>
        <w:t>а</w:t>
      </w:r>
    </w:p>
    <w:p w14:paraId="17409E36" w14:textId="77777777" w:rsidR="00997F6A" w:rsidRDefault="005C48BA" w:rsidP="000A4624">
      <w:pPr>
        <w:tabs>
          <w:tab w:val="left" w:pos="1190"/>
        </w:tabs>
        <w:rPr>
          <w:rFonts w:ascii="Calibri" w:hAnsi="Calibri"/>
        </w:rPr>
      </w:pPr>
      <w:r w:rsidRPr="000A4624">
        <w:rPr>
          <w:sz w:val="28"/>
        </w:rPr>
        <w:t>также требования к частям зданий, группам помещений и отдельным помещениям, входящим в состав объектов защиты следует принимать в соответствии требованиями</w:t>
      </w:r>
      <w:r w:rsidRPr="000A4624">
        <w:rPr>
          <w:spacing w:val="-3"/>
          <w:sz w:val="28"/>
        </w:rPr>
        <w:t xml:space="preserve"> </w:t>
      </w:r>
      <w:r w:rsidRPr="000A4624">
        <w:rPr>
          <w:sz w:val="28"/>
        </w:rPr>
        <w:t>Федерального закона «Технический регламент о требованиях пожарной безопасности», а также нормативными документами в области обеспечения пожарной безопасности</w:t>
      </w:r>
      <w:r w:rsidRPr="000A4624">
        <w:rPr>
          <w:rFonts w:ascii="Calibri" w:hAnsi="Calibri"/>
          <w:sz w:val="28"/>
        </w:rPr>
        <w:t>.</w:t>
      </w:r>
    </w:p>
    <w:p w14:paraId="25022CF9" w14:textId="77777777" w:rsidR="00997F6A" w:rsidRDefault="005C48BA">
      <w:pPr>
        <w:pStyle w:val="a6"/>
        <w:numPr>
          <w:ilvl w:val="0"/>
          <w:numId w:val="9"/>
        </w:numPr>
        <w:tabs>
          <w:tab w:val="left" w:pos="1247"/>
        </w:tabs>
        <w:ind w:right="420" w:firstLine="566"/>
        <w:jc w:val="both"/>
        <w:rPr>
          <w:sz w:val="28"/>
        </w:rPr>
      </w:pPr>
      <w:r>
        <w:rPr>
          <w:sz w:val="28"/>
        </w:rPr>
        <w:t>При проектировании и строительстве вновь строящихся и реконструируемых подземных помещений для стоянки (хранения) легковых автомобилей, встроенных в здания другого функционального назначения следует руководствоваться СП 154.13130.2013.</w:t>
      </w:r>
    </w:p>
    <w:p w14:paraId="5F841E80" w14:textId="77777777" w:rsidR="00997F6A" w:rsidRDefault="005C48BA">
      <w:pPr>
        <w:pStyle w:val="a6"/>
        <w:numPr>
          <w:ilvl w:val="0"/>
          <w:numId w:val="9"/>
        </w:numPr>
        <w:tabs>
          <w:tab w:val="left" w:pos="931"/>
        </w:tabs>
        <w:ind w:right="421" w:firstLine="480"/>
        <w:jc w:val="both"/>
        <w:rPr>
          <w:sz w:val="28"/>
        </w:rPr>
      </w:pPr>
      <w:r>
        <w:rPr>
          <w:sz w:val="28"/>
        </w:rPr>
        <w:t>Требования по устройству противопожарных разрывов между зданиями</w:t>
      </w:r>
      <w:r>
        <w:rPr>
          <w:spacing w:val="40"/>
          <w:sz w:val="28"/>
        </w:rPr>
        <w:t xml:space="preserve"> </w:t>
      </w:r>
      <w:r>
        <w:rPr>
          <w:sz w:val="28"/>
        </w:rPr>
        <w:t>и сооружениями различных классов функциональной пожарной опасности (в том числе при установке временных сооружений) следует принимать в соответствии с пунктами 4.4-4.13</w:t>
      </w:r>
      <w:r>
        <w:rPr>
          <w:spacing w:val="40"/>
          <w:sz w:val="28"/>
        </w:rPr>
        <w:t xml:space="preserve"> </w:t>
      </w:r>
      <w:r>
        <w:rPr>
          <w:sz w:val="28"/>
        </w:rPr>
        <w:t>СП 4.13130.2013.</w:t>
      </w:r>
    </w:p>
    <w:p w14:paraId="6A9310BB" w14:textId="77777777" w:rsidR="00997F6A" w:rsidRDefault="005C48BA">
      <w:pPr>
        <w:pStyle w:val="a3"/>
        <w:spacing w:line="242" w:lineRule="auto"/>
        <w:ind w:right="421"/>
      </w:pPr>
      <w:r>
        <w:t>Минимальные противопожарные расстояния (разрывы) между жилыми, общественными (в том числе административными, бытовыми) зданиями и сооружениями</w:t>
      </w:r>
      <w:r>
        <w:rPr>
          <w:spacing w:val="61"/>
          <w:w w:val="150"/>
        </w:rPr>
        <w:t xml:space="preserve">  </w:t>
      </w:r>
      <w:r>
        <w:t>следует</w:t>
      </w:r>
      <w:r>
        <w:rPr>
          <w:spacing w:val="61"/>
          <w:w w:val="150"/>
        </w:rPr>
        <w:t xml:space="preserve">  </w:t>
      </w:r>
      <w:r>
        <w:t>принимать</w:t>
      </w:r>
      <w:r>
        <w:rPr>
          <w:spacing w:val="62"/>
          <w:w w:val="150"/>
        </w:rPr>
        <w:t xml:space="preserve">  </w:t>
      </w:r>
      <w:r>
        <w:t>в</w:t>
      </w:r>
      <w:r>
        <w:rPr>
          <w:spacing w:val="61"/>
          <w:w w:val="150"/>
        </w:rPr>
        <w:t xml:space="preserve">  </w:t>
      </w:r>
      <w:r>
        <w:t>соответствии</w:t>
      </w:r>
      <w:r>
        <w:rPr>
          <w:spacing w:val="61"/>
          <w:w w:val="150"/>
        </w:rPr>
        <w:t xml:space="preserve">  </w:t>
      </w:r>
      <w:r>
        <w:t>с</w:t>
      </w:r>
      <w:r>
        <w:rPr>
          <w:spacing w:val="62"/>
          <w:w w:val="150"/>
        </w:rPr>
        <w:t xml:space="preserve">  </w:t>
      </w:r>
      <w:r>
        <w:t>таблицей</w:t>
      </w:r>
      <w:r>
        <w:rPr>
          <w:spacing w:val="61"/>
          <w:w w:val="150"/>
        </w:rPr>
        <w:t xml:space="preserve">  </w:t>
      </w:r>
      <w:r>
        <w:rPr>
          <w:spacing w:val="-5"/>
        </w:rPr>
        <w:t>81.</w:t>
      </w:r>
    </w:p>
    <w:p w14:paraId="26F5B5EB" w14:textId="77777777" w:rsidR="00997F6A" w:rsidRDefault="005C48BA">
      <w:pPr>
        <w:pStyle w:val="a3"/>
        <w:spacing w:before="298"/>
        <w:ind w:right="422" w:firstLine="705"/>
      </w:pPr>
      <w:r>
        <w:t>Таблица 81. Минимальные противопожарные расстояния (разрывы) между жилыми, общественными (в том числе административными, бытовыми) зданиями и сооружениями</w:t>
      </w:r>
    </w:p>
    <w:p w14:paraId="3B50C5FF" w14:textId="77777777" w:rsidR="00997F6A" w:rsidRDefault="00997F6A">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53"/>
        <w:gridCol w:w="2376"/>
        <w:gridCol w:w="1195"/>
        <w:gridCol w:w="1195"/>
        <w:gridCol w:w="1209"/>
        <w:gridCol w:w="1209"/>
      </w:tblGrid>
      <w:tr w:rsidR="00997F6A" w14:paraId="1F259F40" w14:textId="77777777">
        <w:trPr>
          <w:trHeight w:val="1103"/>
        </w:trPr>
        <w:tc>
          <w:tcPr>
            <w:tcW w:w="2453" w:type="dxa"/>
            <w:vMerge w:val="restart"/>
          </w:tcPr>
          <w:p w14:paraId="24C8A85F" w14:textId="77777777" w:rsidR="00997F6A" w:rsidRDefault="005C48BA">
            <w:pPr>
              <w:pStyle w:val="TableParagraph"/>
              <w:spacing w:line="242" w:lineRule="auto"/>
              <w:ind w:left="107" w:firstLine="700"/>
              <w:rPr>
                <w:sz w:val="24"/>
              </w:rPr>
            </w:pPr>
            <w:r>
              <w:rPr>
                <w:spacing w:val="-2"/>
                <w:sz w:val="24"/>
              </w:rPr>
              <w:t xml:space="preserve">Степень </w:t>
            </w:r>
            <w:r>
              <w:rPr>
                <w:sz w:val="24"/>
              </w:rPr>
              <w:t>огнестойкости</w:t>
            </w:r>
            <w:r>
              <w:rPr>
                <w:spacing w:val="-15"/>
                <w:sz w:val="24"/>
              </w:rPr>
              <w:t xml:space="preserve"> </w:t>
            </w:r>
            <w:r>
              <w:rPr>
                <w:sz w:val="24"/>
              </w:rPr>
              <w:t>здания</w:t>
            </w:r>
          </w:p>
        </w:tc>
        <w:tc>
          <w:tcPr>
            <w:tcW w:w="2376" w:type="dxa"/>
            <w:vMerge w:val="restart"/>
          </w:tcPr>
          <w:p w14:paraId="40F00B18" w14:textId="77777777" w:rsidR="00997F6A" w:rsidRDefault="005C48BA">
            <w:pPr>
              <w:pStyle w:val="TableParagraph"/>
              <w:ind w:left="126" w:right="100" w:firstLine="1"/>
              <w:jc w:val="center"/>
              <w:rPr>
                <w:sz w:val="24"/>
              </w:rPr>
            </w:pPr>
            <w:r>
              <w:rPr>
                <w:spacing w:val="-4"/>
                <w:sz w:val="24"/>
              </w:rPr>
              <w:t xml:space="preserve">Класс </w:t>
            </w:r>
            <w:r>
              <w:rPr>
                <w:spacing w:val="-2"/>
                <w:sz w:val="24"/>
              </w:rPr>
              <w:t xml:space="preserve">конструктивной </w:t>
            </w:r>
            <w:r>
              <w:rPr>
                <w:sz w:val="24"/>
              </w:rPr>
              <w:t>пожарной</w:t>
            </w:r>
            <w:r>
              <w:rPr>
                <w:spacing w:val="-15"/>
                <w:sz w:val="24"/>
              </w:rPr>
              <w:t xml:space="preserve"> </w:t>
            </w:r>
            <w:r>
              <w:rPr>
                <w:sz w:val="24"/>
              </w:rPr>
              <w:t>опасности</w:t>
            </w:r>
          </w:p>
        </w:tc>
        <w:tc>
          <w:tcPr>
            <w:tcW w:w="4808" w:type="dxa"/>
            <w:gridSpan w:val="4"/>
          </w:tcPr>
          <w:p w14:paraId="53E6759A" w14:textId="77777777" w:rsidR="00997F6A" w:rsidRDefault="005C48BA">
            <w:pPr>
              <w:pStyle w:val="TableParagraph"/>
              <w:ind w:left="93" w:right="57" w:hanging="14"/>
              <w:jc w:val="center"/>
              <w:rPr>
                <w:sz w:val="24"/>
              </w:rPr>
            </w:pPr>
            <w:r>
              <w:rPr>
                <w:sz w:val="24"/>
              </w:rPr>
              <w:t>Минимальные расстояния при степени огнестойкости и классе конструктивной пожарной</w:t>
            </w:r>
            <w:r>
              <w:rPr>
                <w:spacing w:val="-11"/>
                <w:sz w:val="24"/>
              </w:rPr>
              <w:t xml:space="preserve"> </w:t>
            </w:r>
            <w:r>
              <w:rPr>
                <w:sz w:val="24"/>
              </w:rPr>
              <w:t>опасности</w:t>
            </w:r>
            <w:r>
              <w:rPr>
                <w:spacing w:val="-7"/>
                <w:sz w:val="24"/>
              </w:rPr>
              <w:t xml:space="preserve"> </w:t>
            </w:r>
            <w:r>
              <w:rPr>
                <w:sz w:val="24"/>
              </w:rPr>
              <w:t>жилых</w:t>
            </w:r>
            <w:r>
              <w:rPr>
                <w:spacing w:val="-9"/>
                <w:sz w:val="24"/>
              </w:rPr>
              <w:t xml:space="preserve"> </w:t>
            </w:r>
            <w:r>
              <w:rPr>
                <w:sz w:val="24"/>
              </w:rPr>
              <w:t>и</w:t>
            </w:r>
            <w:r>
              <w:rPr>
                <w:spacing w:val="-7"/>
                <w:sz w:val="24"/>
              </w:rPr>
              <w:t xml:space="preserve"> </w:t>
            </w:r>
            <w:r>
              <w:rPr>
                <w:sz w:val="24"/>
              </w:rPr>
              <w:t>общественных</w:t>
            </w:r>
          </w:p>
          <w:p w14:paraId="4B3A85A3" w14:textId="77777777" w:rsidR="00997F6A" w:rsidRDefault="005C48BA">
            <w:pPr>
              <w:pStyle w:val="TableParagraph"/>
              <w:spacing w:line="261" w:lineRule="exact"/>
              <w:ind w:left="23"/>
              <w:jc w:val="center"/>
              <w:rPr>
                <w:sz w:val="24"/>
              </w:rPr>
            </w:pPr>
            <w:r>
              <w:rPr>
                <w:sz w:val="24"/>
              </w:rPr>
              <w:t>зданий,</w:t>
            </w:r>
            <w:r>
              <w:rPr>
                <w:spacing w:val="-7"/>
                <w:sz w:val="24"/>
              </w:rPr>
              <w:t xml:space="preserve"> </w:t>
            </w:r>
            <w:r>
              <w:rPr>
                <w:spacing w:val="-10"/>
                <w:sz w:val="24"/>
              </w:rPr>
              <w:t>м</w:t>
            </w:r>
          </w:p>
        </w:tc>
      </w:tr>
      <w:tr w:rsidR="00997F6A" w14:paraId="159CD9E0" w14:textId="77777777">
        <w:trPr>
          <w:trHeight w:val="829"/>
        </w:trPr>
        <w:tc>
          <w:tcPr>
            <w:tcW w:w="2453" w:type="dxa"/>
            <w:vMerge/>
            <w:tcBorders>
              <w:top w:val="nil"/>
            </w:tcBorders>
          </w:tcPr>
          <w:p w14:paraId="015B1659" w14:textId="77777777" w:rsidR="00997F6A" w:rsidRDefault="00997F6A">
            <w:pPr>
              <w:rPr>
                <w:sz w:val="2"/>
                <w:szCs w:val="2"/>
              </w:rPr>
            </w:pPr>
          </w:p>
        </w:tc>
        <w:tc>
          <w:tcPr>
            <w:tcW w:w="2376" w:type="dxa"/>
            <w:vMerge/>
            <w:tcBorders>
              <w:top w:val="nil"/>
            </w:tcBorders>
          </w:tcPr>
          <w:p w14:paraId="1E74FB5F" w14:textId="77777777" w:rsidR="00997F6A" w:rsidRDefault="00997F6A">
            <w:pPr>
              <w:rPr>
                <w:sz w:val="2"/>
                <w:szCs w:val="2"/>
              </w:rPr>
            </w:pPr>
          </w:p>
        </w:tc>
        <w:tc>
          <w:tcPr>
            <w:tcW w:w="1195" w:type="dxa"/>
          </w:tcPr>
          <w:p w14:paraId="08DC3758" w14:textId="77777777" w:rsidR="00997F6A" w:rsidRDefault="005C48BA">
            <w:pPr>
              <w:pStyle w:val="TableParagraph"/>
              <w:spacing w:line="268" w:lineRule="exact"/>
              <w:ind w:left="27"/>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p w14:paraId="0343E30E" w14:textId="77777777" w:rsidR="00997F6A" w:rsidRDefault="00997F6A">
            <w:pPr>
              <w:pStyle w:val="TableParagraph"/>
              <w:rPr>
                <w:sz w:val="24"/>
              </w:rPr>
            </w:pPr>
          </w:p>
          <w:p w14:paraId="5E6A5521" w14:textId="77777777" w:rsidR="00997F6A" w:rsidRDefault="005C48BA">
            <w:pPr>
              <w:pStyle w:val="TableParagraph"/>
              <w:spacing w:line="266" w:lineRule="exact"/>
              <w:ind w:left="27" w:right="4"/>
              <w:jc w:val="center"/>
              <w:rPr>
                <w:sz w:val="24"/>
              </w:rPr>
            </w:pPr>
            <w:r>
              <w:rPr>
                <w:spacing w:val="-5"/>
                <w:sz w:val="24"/>
              </w:rPr>
              <w:t>С0</w:t>
            </w:r>
          </w:p>
        </w:tc>
        <w:tc>
          <w:tcPr>
            <w:tcW w:w="1195" w:type="dxa"/>
          </w:tcPr>
          <w:p w14:paraId="3050CEA9" w14:textId="77777777" w:rsidR="00997F6A" w:rsidRDefault="005C48BA">
            <w:pPr>
              <w:pStyle w:val="TableParagraph"/>
              <w:spacing w:line="268" w:lineRule="exact"/>
              <w:ind w:left="27" w:right="9"/>
              <w:jc w:val="center"/>
              <w:rPr>
                <w:sz w:val="24"/>
              </w:rPr>
            </w:pPr>
            <w:r>
              <w:rPr>
                <w:sz w:val="24"/>
              </w:rPr>
              <w:t>II,</w:t>
            </w:r>
            <w:r>
              <w:rPr>
                <w:spacing w:val="-1"/>
                <w:sz w:val="24"/>
              </w:rPr>
              <w:t xml:space="preserve"> </w:t>
            </w:r>
            <w:r>
              <w:rPr>
                <w:spacing w:val="-5"/>
                <w:sz w:val="24"/>
              </w:rPr>
              <w:t>III</w:t>
            </w:r>
          </w:p>
          <w:p w14:paraId="2714FF44" w14:textId="77777777" w:rsidR="00997F6A" w:rsidRDefault="00997F6A">
            <w:pPr>
              <w:pStyle w:val="TableParagraph"/>
              <w:rPr>
                <w:sz w:val="24"/>
              </w:rPr>
            </w:pPr>
          </w:p>
          <w:p w14:paraId="6B918D52" w14:textId="77777777" w:rsidR="00997F6A" w:rsidRDefault="005C48BA">
            <w:pPr>
              <w:pStyle w:val="TableParagraph"/>
              <w:spacing w:line="266" w:lineRule="exact"/>
              <w:ind w:left="27" w:right="13"/>
              <w:jc w:val="center"/>
              <w:rPr>
                <w:sz w:val="24"/>
              </w:rPr>
            </w:pPr>
            <w:r>
              <w:rPr>
                <w:spacing w:val="-5"/>
                <w:sz w:val="24"/>
              </w:rPr>
              <w:t>С1</w:t>
            </w:r>
          </w:p>
        </w:tc>
        <w:tc>
          <w:tcPr>
            <w:tcW w:w="1209" w:type="dxa"/>
          </w:tcPr>
          <w:p w14:paraId="49E776C7" w14:textId="77777777" w:rsidR="00997F6A" w:rsidRDefault="005C48BA">
            <w:pPr>
              <w:pStyle w:val="TableParagraph"/>
              <w:spacing w:line="268" w:lineRule="exact"/>
              <w:ind w:left="21" w:right="6"/>
              <w:jc w:val="center"/>
              <w:rPr>
                <w:sz w:val="24"/>
              </w:rPr>
            </w:pPr>
            <w:r>
              <w:rPr>
                <w:spacing w:val="-5"/>
                <w:sz w:val="24"/>
              </w:rPr>
              <w:t>IV</w:t>
            </w:r>
          </w:p>
          <w:p w14:paraId="4FC49106" w14:textId="77777777" w:rsidR="00997F6A" w:rsidRDefault="00997F6A">
            <w:pPr>
              <w:pStyle w:val="TableParagraph"/>
              <w:rPr>
                <w:sz w:val="24"/>
              </w:rPr>
            </w:pPr>
          </w:p>
          <w:p w14:paraId="42FC8020" w14:textId="77777777" w:rsidR="00997F6A" w:rsidRDefault="005C48BA">
            <w:pPr>
              <w:pStyle w:val="TableParagraph"/>
              <w:spacing w:line="266" w:lineRule="exact"/>
              <w:ind w:left="21" w:right="11"/>
              <w:jc w:val="center"/>
              <w:rPr>
                <w:sz w:val="24"/>
              </w:rPr>
            </w:pPr>
            <w:r>
              <w:rPr>
                <w:sz w:val="24"/>
              </w:rPr>
              <w:t>С0,</w:t>
            </w:r>
            <w:r>
              <w:rPr>
                <w:spacing w:val="-2"/>
                <w:sz w:val="24"/>
              </w:rPr>
              <w:t xml:space="preserve"> </w:t>
            </w:r>
            <w:r>
              <w:rPr>
                <w:spacing w:val="-5"/>
                <w:sz w:val="24"/>
              </w:rPr>
              <w:t>С1</w:t>
            </w:r>
          </w:p>
        </w:tc>
        <w:tc>
          <w:tcPr>
            <w:tcW w:w="1209" w:type="dxa"/>
          </w:tcPr>
          <w:p w14:paraId="6BCC2982" w14:textId="77777777" w:rsidR="00997F6A" w:rsidRDefault="005C48BA">
            <w:pPr>
              <w:pStyle w:val="TableParagraph"/>
              <w:spacing w:line="268" w:lineRule="exact"/>
              <w:ind w:left="334"/>
              <w:rPr>
                <w:sz w:val="24"/>
              </w:rPr>
            </w:pPr>
            <w:r>
              <w:rPr>
                <w:sz w:val="24"/>
              </w:rPr>
              <w:t xml:space="preserve">IV, </w:t>
            </w:r>
            <w:r>
              <w:rPr>
                <w:spacing w:val="-10"/>
                <w:sz w:val="24"/>
              </w:rPr>
              <w:t>V</w:t>
            </w:r>
          </w:p>
          <w:p w14:paraId="126150EC" w14:textId="77777777" w:rsidR="00997F6A" w:rsidRDefault="00997F6A">
            <w:pPr>
              <w:pStyle w:val="TableParagraph"/>
              <w:rPr>
                <w:sz w:val="24"/>
              </w:rPr>
            </w:pPr>
          </w:p>
          <w:p w14:paraId="3A6A2867" w14:textId="77777777" w:rsidR="00997F6A" w:rsidRDefault="005C48BA">
            <w:pPr>
              <w:pStyle w:val="TableParagraph"/>
              <w:spacing w:line="266" w:lineRule="exact"/>
              <w:ind w:left="266"/>
              <w:rPr>
                <w:sz w:val="24"/>
              </w:rPr>
            </w:pPr>
            <w:r>
              <w:rPr>
                <w:sz w:val="24"/>
              </w:rPr>
              <w:t>С2,</w:t>
            </w:r>
            <w:r>
              <w:rPr>
                <w:spacing w:val="-2"/>
                <w:sz w:val="24"/>
              </w:rPr>
              <w:t xml:space="preserve"> </w:t>
            </w:r>
            <w:r>
              <w:rPr>
                <w:spacing w:val="-5"/>
                <w:sz w:val="24"/>
              </w:rPr>
              <w:t>С3</w:t>
            </w:r>
          </w:p>
        </w:tc>
      </w:tr>
      <w:tr w:rsidR="00997F6A" w14:paraId="05E749B0" w14:textId="77777777">
        <w:trPr>
          <w:trHeight w:val="551"/>
        </w:trPr>
        <w:tc>
          <w:tcPr>
            <w:tcW w:w="2453" w:type="dxa"/>
          </w:tcPr>
          <w:p w14:paraId="3D5F33C7" w14:textId="77777777" w:rsidR="00997F6A" w:rsidRDefault="005C48BA">
            <w:pPr>
              <w:pStyle w:val="TableParagraph"/>
              <w:spacing w:line="268" w:lineRule="exact"/>
              <w:ind w:left="30" w:right="3"/>
              <w:jc w:val="center"/>
              <w:rPr>
                <w:sz w:val="24"/>
              </w:rPr>
            </w:pPr>
            <w:r>
              <w:rPr>
                <w:sz w:val="24"/>
              </w:rPr>
              <w:t>Жилые</w:t>
            </w:r>
            <w:r>
              <w:rPr>
                <w:spacing w:val="-5"/>
                <w:sz w:val="24"/>
              </w:rPr>
              <w:t xml:space="preserve"> </w:t>
            </w:r>
            <w:r>
              <w:rPr>
                <w:spacing w:val="-10"/>
                <w:sz w:val="24"/>
              </w:rPr>
              <w:t>и</w:t>
            </w:r>
          </w:p>
          <w:p w14:paraId="08522520" w14:textId="77777777" w:rsidR="00997F6A" w:rsidRDefault="005C48BA">
            <w:pPr>
              <w:pStyle w:val="TableParagraph"/>
              <w:spacing w:before="2" w:line="261" w:lineRule="exact"/>
              <w:ind w:left="30"/>
              <w:jc w:val="center"/>
              <w:rPr>
                <w:sz w:val="24"/>
              </w:rPr>
            </w:pPr>
            <w:r>
              <w:rPr>
                <w:spacing w:val="-2"/>
                <w:sz w:val="24"/>
              </w:rPr>
              <w:t>общественные</w:t>
            </w:r>
          </w:p>
        </w:tc>
        <w:tc>
          <w:tcPr>
            <w:tcW w:w="2376" w:type="dxa"/>
          </w:tcPr>
          <w:p w14:paraId="5266E935" w14:textId="77777777" w:rsidR="00997F6A" w:rsidRDefault="00997F6A">
            <w:pPr>
              <w:pStyle w:val="TableParagraph"/>
              <w:rPr>
                <w:sz w:val="26"/>
              </w:rPr>
            </w:pPr>
          </w:p>
        </w:tc>
        <w:tc>
          <w:tcPr>
            <w:tcW w:w="1195" w:type="dxa"/>
          </w:tcPr>
          <w:p w14:paraId="510D7304" w14:textId="77777777" w:rsidR="00997F6A" w:rsidRDefault="00997F6A">
            <w:pPr>
              <w:pStyle w:val="TableParagraph"/>
              <w:rPr>
                <w:sz w:val="26"/>
              </w:rPr>
            </w:pPr>
          </w:p>
        </w:tc>
        <w:tc>
          <w:tcPr>
            <w:tcW w:w="1195" w:type="dxa"/>
          </w:tcPr>
          <w:p w14:paraId="0C02355A" w14:textId="77777777" w:rsidR="00997F6A" w:rsidRDefault="00997F6A">
            <w:pPr>
              <w:pStyle w:val="TableParagraph"/>
              <w:rPr>
                <w:sz w:val="26"/>
              </w:rPr>
            </w:pPr>
          </w:p>
        </w:tc>
        <w:tc>
          <w:tcPr>
            <w:tcW w:w="1209" w:type="dxa"/>
          </w:tcPr>
          <w:p w14:paraId="4BC56974" w14:textId="77777777" w:rsidR="00997F6A" w:rsidRDefault="00997F6A">
            <w:pPr>
              <w:pStyle w:val="TableParagraph"/>
              <w:rPr>
                <w:sz w:val="26"/>
              </w:rPr>
            </w:pPr>
          </w:p>
        </w:tc>
        <w:tc>
          <w:tcPr>
            <w:tcW w:w="1209" w:type="dxa"/>
          </w:tcPr>
          <w:p w14:paraId="6F6B63F9" w14:textId="77777777" w:rsidR="00997F6A" w:rsidRDefault="00997F6A">
            <w:pPr>
              <w:pStyle w:val="TableParagraph"/>
              <w:rPr>
                <w:sz w:val="26"/>
              </w:rPr>
            </w:pPr>
          </w:p>
        </w:tc>
      </w:tr>
      <w:tr w:rsidR="00997F6A" w14:paraId="7B56F2A6" w14:textId="77777777">
        <w:trPr>
          <w:trHeight w:val="277"/>
        </w:trPr>
        <w:tc>
          <w:tcPr>
            <w:tcW w:w="2453" w:type="dxa"/>
          </w:tcPr>
          <w:p w14:paraId="15028CBA" w14:textId="77777777" w:rsidR="00997F6A" w:rsidRDefault="005C48BA">
            <w:pPr>
              <w:pStyle w:val="TableParagraph"/>
              <w:spacing w:line="258" w:lineRule="exact"/>
              <w:ind w:left="30" w:right="3"/>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2376" w:type="dxa"/>
          </w:tcPr>
          <w:p w14:paraId="1DDD805B" w14:textId="77777777" w:rsidR="00997F6A" w:rsidRDefault="005C48BA">
            <w:pPr>
              <w:pStyle w:val="TableParagraph"/>
              <w:spacing w:line="258" w:lineRule="exact"/>
              <w:ind w:left="23"/>
              <w:jc w:val="center"/>
              <w:rPr>
                <w:sz w:val="24"/>
              </w:rPr>
            </w:pPr>
            <w:r>
              <w:rPr>
                <w:spacing w:val="-5"/>
                <w:sz w:val="24"/>
              </w:rPr>
              <w:t>С0</w:t>
            </w:r>
          </w:p>
        </w:tc>
        <w:tc>
          <w:tcPr>
            <w:tcW w:w="1195" w:type="dxa"/>
          </w:tcPr>
          <w:p w14:paraId="5591F328" w14:textId="77777777" w:rsidR="00997F6A" w:rsidRDefault="005C48BA">
            <w:pPr>
              <w:pStyle w:val="TableParagraph"/>
              <w:spacing w:line="258" w:lineRule="exact"/>
              <w:ind w:left="539"/>
              <w:rPr>
                <w:sz w:val="24"/>
              </w:rPr>
            </w:pPr>
            <w:r>
              <w:rPr>
                <w:spacing w:val="-10"/>
                <w:sz w:val="24"/>
              </w:rPr>
              <w:t>6</w:t>
            </w:r>
          </w:p>
        </w:tc>
        <w:tc>
          <w:tcPr>
            <w:tcW w:w="1195" w:type="dxa"/>
          </w:tcPr>
          <w:p w14:paraId="5B2A260A" w14:textId="77777777" w:rsidR="00997F6A" w:rsidRDefault="005C48BA">
            <w:pPr>
              <w:pStyle w:val="TableParagraph"/>
              <w:spacing w:line="258" w:lineRule="exact"/>
              <w:ind w:left="27" w:right="18"/>
              <w:jc w:val="center"/>
              <w:rPr>
                <w:sz w:val="24"/>
              </w:rPr>
            </w:pPr>
            <w:r>
              <w:rPr>
                <w:spacing w:val="-10"/>
                <w:sz w:val="24"/>
              </w:rPr>
              <w:t>8</w:t>
            </w:r>
          </w:p>
        </w:tc>
        <w:tc>
          <w:tcPr>
            <w:tcW w:w="1209" w:type="dxa"/>
          </w:tcPr>
          <w:p w14:paraId="7B0225AC" w14:textId="77777777" w:rsidR="00997F6A" w:rsidRDefault="005C48BA">
            <w:pPr>
              <w:pStyle w:val="TableParagraph"/>
              <w:spacing w:line="258" w:lineRule="exact"/>
              <w:ind w:left="21" w:right="6"/>
              <w:jc w:val="center"/>
              <w:rPr>
                <w:sz w:val="24"/>
              </w:rPr>
            </w:pPr>
            <w:r>
              <w:rPr>
                <w:spacing w:val="-10"/>
                <w:sz w:val="24"/>
              </w:rPr>
              <w:t>8</w:t>
            </w:r>
          </w:p>
        </w:tc>
        <w:tc>
          <w:tcPr>
            <w:tcW w:w="1209" w:type="dxa"/>
          </w:tcPr>
          <w:p w14:paraId="1C6C21BC" w14:textId="77777777" w:rsidR="00997F6A" w:rsidRDefault="005C48BA">
            <w:pPr>
              <w:pStyle w:val="TableParagraph"/>
              <w:spacing w:line="258" w:lineRule="exact"/>
              <w:ind w:left="21"/>
              <w:jc w:val="center"/>
              <w:rPr>
                <w:sz w:val="24"/>
              </w:rPr>
            </w:pPr>
            <w:r>
              <w:rPr>
                <w:spacing w:val="-5"/>
                <w:sz w:val="24"/>
              </w:rPr>
              <w:t>10</w:t>
            </w:r>
          </w:p>
        </w:tc>
      </w:tr>
      <w:tr w:rsidR="00997F6A" w14:paraId="0DDF2703" w14:textId="77777777">
        <w:trPr>
          <w:trHeight w:val="273"/>
        </w:trPr>
        <w:tc>
          <w:tcPr>
            <w:tcW w:w="2453" w:type="dxa"/>
          </w:tcPr>
          <w:p w14:paraId="51A7C3D6" w14:textId="77777777" w:rsidR="00997F6A" w:rsidRDefault="005C48BA">
            <w:pPr>
              <w:pStyle w:val="TableParagraph"/>
              <w:spacing w:line="253" w:lineRule="exact"/>
              <w:ind w:left="30" w:right="3"/>
              <w:jc w:val="center"/>
              <w:rPr>
                <w:sz w:val="24"/>
              </w:rPr>
            </w:pPr>
            <w:r>
              <w:rPr>
                <w:sz w:val="24"/>
              </w:rPr>
              <w:t>II,</w:t>
            </w:r>
            <w:r>
              <w:rPr>
                <w:spacing w:val="-1"/>
                <w:sz w:val="24"/>
              </w:rPr>
              <w:t xml:space="preserve"> </w:t>
            </w:r>
            <w:r>
              <w:rPr>
                <w:spacing w:val="-5"/>
                <w:sz w:val="24"/>
              </w:rPr>
              <w:t>III</w:t>
            </w:r>
          </w:p>
        </w:tc>
        <w:tc>
          <w:tcPr>
            <w:tcW w:w="2376" w:type="dxa"/>
          </w:tcPr>
          <w:p w14:paraId="2C10DA8F" w14:textId="77777777" w:rsidR="00997F6A" w:rsidRDefault="005C48BA">
            <w:pPr>
              <w:pStyle w:val="TableParagraph"/>
              <w:spacing w:line="253" w:lineRule="exact"/>
              <w:ind w:left="23"/>
              <w:jc w:val="center"/>
              <w:rPr>
                <w:sz w:val="24"/>
              </w:rPr>
            </w:pPr>
            <w:r>
              <w:rPr>
                <w:spacing w:val="-5"/>
                <w:sz w:val="24"/>
              </w:rPr>
              <w:t>С1</w:t>
            </w:r>
          </w:p>
        </w:tc>
        <w:tc>
          <w:tcPr>
            <w:tcW w:w="1195" w:type="dxa"/>
          </w:tcPr>
          <w:p w14:paraId="1D9D766B" w14:textId="77777777" w:rsidR="00997F6A" w:rsidRDefault="005C48BA">
            <w:pPr>
              <w:pStyle w:val="TableParagraph"/>
              <w:spacing w:line="253" w:lineRule="exact"/>
              <w:ind w:left="539"/>
              <w:rPr>
                <w:sz w:val="24"/>
              </w:rPr>
            </w:pPr>
            <w:r>
              <w:rPr>
                <w:spacing w:val="-10"/>
                <w:sz w:val="24"/>
              </w:rPr>
              <w:t>8</w:t>
            </w:r>
          </w:p>
        </w:tc>
        <w:tc>
          <w:tcPr>
            <w:tcW w:w="1195" w:type="dxa"/>
          </w:tcPr>
          <w:p w14:paraId="3CD4B1E0" w14:textId="77777777" w:rsidR="00997F6A" w:rsidRDefault="005C48BA">
            <w:pPr>
              <w:pStyle w:val="TableParagraph"/>
              <w:spacing w:line="253" w:lineRule="exact"/>
              <w:ind w:left="27" w:right="13"/>
              <w:jc w:val="center"/>
              <w:rPr>
                <w:sz w:val="24"/>
              </w:rPr>
            </w:pPr>
            <w:r>
              <w:rPr>
                <w:spacing w:val="-5"/>
                <w:sz w:val="24"/>
              </w:rPr>
              <w:t>10</w:t>
            </w:r>
          </w:p>
        </w:tc>
        <w:tc>
          <w:tcPr>
            <w:tcW w:w="1209" w:type="dxa"/>
          </w:tcPr>
          <w:p w14:paraId="46B8B165" w14:textId="77777777" w:rsidR="00997F6A" w:rsidRDefault="005C48BA">
            <w:pPr>
              <w:pStyle w:val="TableParagraph"/>
              <w:spacing w:line="253" w:lineRule="exact"/>
              <w:ind w:left="21" w:right="11"/>
              <w:jc w:val="center"/>
              <w:rPr>
                <w:sz w:val="24"/>
              </w:rPr>
            </w:pPr>
            <w:r>
              <w:rPr>
                <w:spacing w:val="-5"/>
                <w:sz w:val="24"/>
              </w:rPr>
              <w:t>10</w:t>
            </w:r>
          </w:p>
        </w:tc>
        <w:tc>
          <w:tcPr>
            <w:tcW w:w="1209" w:type="dxa"/>
          </w:tcPr>
          <w:p w14:paraId="367A536C" w14:textId="77777777" w:rsidR="00997F6A" w:rsidRDefault="005C48BA">
            <w:pPr>
              <w:pStyle w:val="TableParagraph"/>
              <w:spacing w:line="253" w:lineRule="exact"/>
              <w:ind w:left="21"/>
              <w:jc w:val="center"/>
              <w:rPr>
                <w:sz w:val="24"/>
              </w:rPr>
            </w:pPr>
            <w:r>
              <w:rPr>
                <w:spacing w:val="-5"/>
                <w:sz w:val="24"/>
              </w:rPr>
              <w:t>12</w:t>
            </w:r>
          </w:p>
        </w:tc>
      </w:tr>
      <w:tr w:rsidR="00997F6A" w14:paraId="53BBF3EC" w14:textId="77777777">
        <w:trPr>
          <w:trHeight w:val="277"/>
        </w:trPr>
        <w:tc>
          <w:tcPr>
            <w:tcW w:w="2453" w:type="dxa"/>
          </w:tcPr>
          <w:p w14:paraId="44E84A39" w14:textId="77777777" w:rsidR="00997F6A" w:rsidRDefault="005C48BA">
            <w:pPr>
              <w:pStyle w:val="TableParagraph"/>
              <w:spacing w:line="258" w:lineRule="exact"/>
              <w:ind w:left="30" w:right="11"/>
              <w:jc w:val="center"/>
              <w:rPr>
                <w:sz w:val="24"/>
              </w:rPr>
            </w:pPr>
            <w:r>
              <w:rPr>
                <w:spacing w:val="-5"/>
                <w:sz w:val="24"/>
              </w:rPr>
              <w:t>IV</w:t>
            </w:r>
          </w:p>
        </w:tc>
        <w:tc>
          <w:tcPr>
            <w:tcW w:w="2376" w:type="dxa"/>
          </w:tcPr>
          <w:p w14:paraId="1E744606" w14:textId="77777777" w:rsidR="00997F6A" w:rsidRDefault="005C48BA">
            <w:pPr>
              <w:pStyle w:val="TableParagraph"/>
              <w:spacing w:line="258" w:lineRule="exact"/>
              <w:ind w:left="23"/>
              <w:jc w:val="center"/>
              <w:rPr>
                <w:sz w:val="24"/>
              </w:rPr>
            </w:pPr>
            <w:r>
              <w:rPr>
                <w:sz w:val="24"/>
              </w:rPr>
              <w:t>С0,</w:t>
            </w:r>
            <w:r>
              <w:rPr>
                <w:spacing w:val="-2"/>
                <w:sz w:val="24"/>
              </w:rPr>
              <w:t xml:space="preserve"> </w:t>
            </w:r>
            <w:r>
              <w:rPr>
                <w:spacing w:val="-5"/>
                <w:sz w:val="24"/>
              </w:rPr>
              <w:t>С1</w:t>
            </w:r>
          </w:p>
        </w:tc>
        <w:tc>
          <w:tcPr>
            <w:tcW w:w="1195" w:type="dxa"/>
          </w:tcPr>
          <w:p w14:paraId="6DAF1B6F" w14:textId="77777777" w:rsidR="00997F6A" w:rsidRDefault="005C48BA">
            <w:pPr>
              <w:pStyle w:val="TableParagraph"/>
              <w:spacing w:line="258" w:lineRule="exact"/>
              <w:ind w:left="539"/>
              <w:rPr>
                <w:sz w:val="24"/>
              </w:rPr>
            </w:pPr>
            <w:r>
              <w:rPr>
                <w:spacing w:val="-10"/>
                <w:sz w:val="24"/>
              </w:rPr>
              <w:t>8</w:t>
            </w:r>
          </w:p>
        </w:tc>
        <w:tc>
          <w:tcPr>
            <w:tcW w:w="1195" w:type="dxa"/>
          </w:tcPr>
          <w:p w14:paraId="71BC678F" w14:textId="77777777" w:rsidR="00997F6A" w:rsidRDefault="005C48BA">
            <w:pPr>
              <w:pStyle w:val="TableParagraph"/>
              <w:spacing w:line="258" w:lineRule="exact"/>
              <w:ind w:left="27" w:right="13"/>
              <w:jc w:val="center"/>
              <w:rPr>
                <w:sz w:val="24"/>
              </w:rPr>
            </w:pPr>
            <w:r>
              <w:rPr>
                <w:spacing w:val="-5"/>
                <w:sz w:val="24"/>
              </w:rPr>
              <w:t>10</w:t>
            </w:r>
          </w:p>
        </w:tc>
        <w:tc>
          <w:tcPr>
            <w:tcW w:w="1209" w:type="dxa"/>
          </w:tcPr>
          <w:p w14:paraId="63DDCB10" w14:textId="77777777" w:rsidR="00997F6A" w:rsidRDefault="005C48BA">
            <w:pPr>
              <w:pStyle w:val="TableParagraph"/>
              <w:spacing w:line="258" w:lineRule="exact"/>
              <w:ind w:left="21" w:right="11"/>
              <w:jc w:val="center"/>
              <w:rPr>
                <w:sz w:val="24"/>
              </w:rPr>
            </w:pPr>
            <w:r>
              <w:rPr>
                <w:spacing w:val="-5"/>
                <w:sz w:val="24"/>
              </w:rPr>
              <w:t>10</w:t>
            </w:r>
          </w:p>
        </w:tc>
        <w:tc>
          <w:tcPr>
            <w:tcW w:w="1209" w:type="dxa"/>
          </w:tcPr>
          <w:p w14:paraId="4EC4173A" w14:textId="77777777" w:rsidR="00997F6A" w:rsidRDefault="005C48BA">
            <w:pPr>
              <w:pStyle w:val="TableParagraph"/>
              <w:spacing w:line="258" w:lineRule="exact"/>
              <w:ind w:left="21"/>
              <w:jc w:val="center"/>
              <w:rPr>
                <w:sz w:val="24"/>
              </w:rPr>
            </w:pPr>
            <w:r>
              <w:rPr>
                <w:spacing w:val="-5"/>
                <w:sz w:val="24"/>
              </w:rPr>
              <w:t>12</w:t>
            </w:r>
          </w:p>
        </w:tc>
      </w:tr>
      <w:tr w:rsidR="00997F6A" w14:paraId="51925115" w14:textId="77777777">
        <w:trPr>
          <w:trHeight w:val="277"/>
        </w:trPr>
        <w:tc>
          <w:tcPr>
            <w:tcW w:w="2453" w:type="dxa"/>
          </w:tcPr>
          <w:p w14:paraId="6C897521" w14:textId="77777777" w:rsidR="00997F6A" w:rsidRDefault="005C48BA">
            <w:pPr>
              <w:pStyle w:val="TableParagraph"/>
              <w:spacing w:line="258" w:lineRule="exact"/>
              <w:ind w:left="30" w:right="1"/>
              <w:jc w:val="center"/>
              <w:rPr>
                <w:sz w:val="24"/>
              </w:rPr>
            </w:pPr>
            <w:r>
              <w:rPr>
                <w:sz w:val="24"/>
              </w:rPr>
              <w:t xml:space="preserve">IV, </w:t>
            </w:r>
            <w:r>
              <w:rPr>
                <w:spacing w:val="-10"/>
                <w:sz w:val="24"/>
              </w:rPr>
              <w:t>V</w:t>
            </w:r>
          </w:p>
        </w:tc>
        <w:tc>
          <w:tcPr>
            <w:tcW w:w="2376" w:type="dxa"/>
          </w:tcPr>
          <w:p w14:paraId="705F6F5E" w14:textId="77777777" w:rsidR="00997F6A" w:rsidRDefault="005C48BA">
            <w:pPr>
              <w:pStyle w:val="TableParagraph"/>
              <w:spacing w:line="258" w:lineRule="exact"/>
              <w:ind w:left="23"/>
              <w:jc w:val="center"/>
              <w:rPr>
                <w:sz w:val="24"/>
              </w:rPr>
            </w:pPr>
            <w:r>
              <w:rPr>
                <w:sz w:val="24"/>
              </w:rPr>
              <w:t>С2,</w:t>
            </w:r>
            <w:r>
              <w:rPr>
                <w:spacing w:val="-2"/>
                <w:sz w:val="24"/>
              </w:rPr>
              <w:t xml:space="preserve"> </w:t>
            </w:r>
            <w:r>
              <w:rPr>
                <w:spacing w:val="-5"/>
                <w:sz w:val="24"/>
              </w:rPr>
              <w:t>С3</w:t>
            </w:r>
          </w:p>
        </w:tc>
        <w:tc>
          <w:tcPr>
            <w:tcW w:w="1195" w:type="dxa"/>
          </w:tcPr>
          <w:p w14:paraId="18405712" w14:textId="77777777" w:rsidR="00997F6A" w:rsidRDefault="005C48BA">
            <w:pPr>
              <w:pStyle w:val="TableParagraph"/>
              <w:spacing w:line="258" w:lineRule="exact"/>
              <w:ind w:left="481"/>
              <w:rPr>
                <w:sz w:val="24"/>
              </w:rPr>
            </w:pPr>
            <w:r>
              <w:rPr>
                <w:spacing w:val="-5"/>
                <w:sz w:val="24"/>
              </w:rPr>
              <w:t>10</w:t>
            </w:r>
          </w:p>
        </w:tc>
        <w:tc>
          <w:tcPr>
            <w:tcW w:w="1195" w:type="dxa"/>
          </w:tcPr>
          <w:p w14:paraId="775912FF" w14:textId="77777777" w:rsidR="00997F6A" w:rsidRDefault="005C48BA">
            <w:pPr>
              <w:pStyle w:val="TableParagraph"/>
              <w:spacing w:line="258" w:lineRule="exact"/>
              <w:ind w:left="27" w:right="13"/>
              <w:jc w:val="center"/>
              <w:rPr>
                <w:sz w:val="24"/>
              </w:rPr>
            </w:pPr>
            <w:r>
              <w:rPr>
                <w:spacing w:val="-5"/>
                <w:sz w:val="24"/>
              </w:rPr>
              <w:t>12</w:t>
            </w:r>
          </w:p>
        </w:tc>
        <w:tc>
          <w:tcPr>
            <w:tcW w:w="1209" w:type="dxa"/>
          </w:tcPr>
          <w:p w14:paraId="2F3AA917" w14:textId="77777777" w:rsidR="00997F6A" w:rsidRDefault="005C48BA">
            <w:pPr>
              <w:pStyle w:val="TableParagraph"/>
              <w:spacing w:line="258" w:lineRule="exact"/>
              <w:ind w:left="21" w:right="11"/>
              <w:jc w:val="center"/>
              <w:rPr>
                <w:sz w:val="24"/>
              </w:rPr>
            </w:pPr>
            <w:r>
              <w:rPr>
                <w:spacing w:val="-5"/>
                <w:sz w:val="24"/>
              </w:rPr>
              <w:t>12</w:t>
            </w:r>
          </w:p>
        </w:tc>
        <w:tc>
          <w:tcPr>
            <w:tcW w:w="1209" w:type="dxa"/>
          </w:tcPr>
          <w:p w14:paraId="787592EC" w14:textId="77777777" w:rsidR="00997F6A" w:rsidRDefault="005C48BA">
            <w:pPr>
              <w:pStyle w:val="TableParagraph"/>
              <w:spacing w:line="258" w:lineRule="exact"/>
              <w:ind w:left="21"/>
              <w:jc w:val="center"/>
              <w:rPr>
                <w:sz w:val="24"/>
              </w:rPr>
            </w:pPr>
            <w:r>
              <w:rPr>
                <w:spacing w:val="-5"/>
                <w:sz w:val="24"/>
              </w:rPr>
              <w:t>15</w:t>
            </w:r>
          </w:p>
        </w:tc>
      </w:tr>
      <w:tr w:rsidR="00997F6A" w14:paraId="157EB9B0" w14:textId="77777777">
        <w:trPr>
          <w:trHeight w:val="551"/>
        </w:trPr>
        <w:tc>
          <w:tcPr>
            <w:tcW w:w="2453" w:type="dxa"/>
          </w:tcPr>
          <w:p w14:paraId="753D7B73" w14:textId="77777777" w:rsidR="00997F6A" w:rsidRDefault="005C48BA">
            <w:pPr>
              <w:pStyle w:val="TableParagraph"/>
              <w:spacing w:line="266" w:lineRule="exact"/>
              <w:ind w:left="30" w:right="7"/>
              <w:jc w:val="center"/>
              <w:rPr>
                <w:sz w:val="24"/>
              </w:rPr>
            </w:pPr>
            <w:r>
              <w:rPr>
                <w:spacing w:val="-2"/>
                <w:sz w:val="24"/>
              </w:rPr>
              <w:t>Производственные</w:t>
            </w:r>
            <w:r>
              <w:rPr>
                <w:spacing w:val="9"/>
                <w:sz w:val="24"/>
              </w:rPr>
              <w:t xml:space="preserve"> </w:t>
            </w:r>
            <w:r>
              <w:rPr>
                <w:spacing w:val="-10"/>
                <w:sz w:val="24"/>
              </w:rPr>
              <w:t>и</w:t>
            </w:r>
          </w:p>
          <w:p w14:paraId="52B5EF66" w14:textId="77777777" w:rsidR="00997F6A" w:rsidRDefault="005C48BA">
            <w:pPr>
              <w:pStyle w:val="TableParagraph"/>
              <w:spacing w:line="265" w:lineRule="exact"/>
              <w:ind w:left="30" w:right="5"/>
              <w:jc w:val="center"/>
              <w:rPr>
                <w:sz w:val="24"/>
              </w:rPr>
            </w:pPr>
            <w:r>
              <w:rPr>
                <w:spacing w:val="-2"/>
                <w:sz w:val="24"/>
              </w:rPr>
              <w:t>складские</w:t>
            </w:r>
          </w:p>
        </w:tc>
        <w:tc>
          <w:tcPr>
            <w:tcW w:w="2376" w:type="dxa"/>
          </w:tcPr>
          <w:p w14:paraId="28AE0960" w14:textId="77777777" w:rsidR="00997F6A" w:rsidRDefault="00997F6A">
            <w:pPr>
              <w:pStyle w:val="TableParagraph"/>
              <w:rPr>
                <w:sz w:val="26"/>
              </w:rPr>
            </w:pPr>
          </w:p>
        </w:tc>
        <w:tc>
          <w:tcPr>
            <w:tcW w:w="1195" w:type="dxa"/>
          </w:tcPr>
          <w:p w14:paraId="37AA823D" w14:textId="77777777" w:rsidR="00997F6A" w:rsidRDefault="00997F6A">
            <w:pPr>
              <w:pStyle w:val="TableParagraph"/>
              <w:rPr>
                <w:sz w:val="26"/>
              </w:rPr>
            </w:pPr>
          </w:p>
        </w:tc>
        <w:tc>
          <w:tcPr>
            <w:tcW w:w="1195" w:type="dxa"/>
          </w:tcPr>
          <w:p w14:paraId="23533A40" w14:textId="77777777" w:rsidR="00997F6A" w:rsidRDefault="00997F6A">
            <w:pPr>
              <w:pStyle w:val="TableParagraph"/>
              <w:rPr>
                <w:sz w:val="26"/>
              </w:rPr>
            </w:pPr>
          </w:p>
        </w:tc>
        <w:tc>
          <w:tcPr>
            <w:tcW w:w="1209" w:type="dxa"/>
          </w:tcPr>
          <w:p w14:paraId="4AEE65CB" w14:textId="77777777" w:rsidR="00997F6A" w:rsidRDefault="00997F6A">
            <w:pPr>
              <w:pStyle w:val="TableParagraph"/>
              <w:rPr>
                <w:sz w:val="26"/>
              </w:rPr>
            </w:pPr>
          </w:p>
        </w:tc>
        <w:tc>
          <w:tcPr>
            <w:tcW w:w="1209" w:type="dxa"/>
          </w:tcPr>
          <w:p w14:paraId="36C3ED98" w14:textId="77777777" w:rsidR="00997F6A" w:rsidRDefault="00997F6A">
            <w:pPr>
              <w:pStyle w:val="TableParagraph"/>
              <w:rPr>
                <w:sz w:val="26"/>
              </w:rPr>
            </w:pPr>
          </w:p>
        </w:tc>
      </w:tr>
      <w:tr w:rsidR="00997F6A" w14:paraId="2FF1B106" w14:textId="77777777">
        <w:trPr>
          <w:trHeight w:val="273"/>
        </w:trPr>
        <w:tc>
          <w:tcPr>
            <w:tcW w:w="2453" w:type="dxa"/>
          </w:tcPr>
          <w:p w14:paraId="39A643C5" w14:textId="77777777" w:rsidR="00997F6A" w:rsidRDefault="005C48BA">
            <w:pPr>
              <w:pStyle w:val="TableParagraph"/>
              <w:spacing w:line="253" w:lineRule="exact"/>
              <w:ind w:left="30" w:right="3"/>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2376" w:type="dxa"/>
          </w:tcPr>
          <w:p w14:paraId="3A82A433" w14:textId="77777777" w:rsidR="00997F6A" w:rsidRDefault="005C48BA">
            <w:pPr>
              <w:pStyle w:val="TableParagraph"/>
              <w:spacing w:line="253" w:lineRule="exact"/>
              <w:ind w:left="23"/>
              <w:jc w:val="center"/>
              <w:rPr>
                <w:sz w:val="24"/>
              </w:rPr>
            </w:pPr>
            <w:r>
              <w:rPr>
                <w:spacing w:val="-5"/>
                <w:sz w:val="24"/>
              </w:rPr>
              <w:t>С0</w:t>
            </w:r>
          </w:p>
        </w:tc>
        <w:tc>
          <w:tcPr>
            <w:tcW w:w="1195" w:type="dxa"/>
          </w:tcPr>
          <w:p w14:paraId="40E204E1" w14:textId="77777777" w:rsidR="00997F6A" w:rsidRDefault="005C48BA">
            <w:pPr>
              <w:pStyle w:val="TableParagraph"/>
              <w:spacing w:line="253" w:lineRule="exact"/>
              <w:ind w:left="481"/>
              <w:rPr>
                <w:sz w:val="24"/>
              </w:rPr>
            </w:pPr>
            <w:r>
              <w:rPr>
                <w:spacing w:val="-5"/>
                <w:sz w:val="24"/>
              </w:rPr>
              <w:t>10</w:t>
            </w:r>
          </w:p>
        </w:tc>
        <w:tc>
          <w:tcPr>
            <w:tcW w:w="1195" w:type="dxa"/>
          </w:tcPr>
          <w:p w14:paraId="39E2091A" w14:textId="77777777" w:rsidR="00997F6A" w:rsidRDefault="005C48BA">
            <w:pPr>
              <w:pStyle w:val="TableParagraph"/>
              <w:spacing w:line="253" w:lineRule="exact"/>
              <w:ind w:left="27" w:right="13"/>
              <w:jc w:val="center"/>
              <w:rPr>
                <w:sz w:val="24"/>
              </w:rPr>
            </w:pPr>
            <w:r>
              <w:rPr>
                <w:spacing w:val="-5"/>
                <w:sz w:val="24"/>
              </w:rPr>
              <w:t>12</w:t>
            </w:r>
          </w:p>
        </w:tc>
        <w:tc>
          <w:tcPr>
            <w:tcW w:w="1209" w:type="dxa"/>
          </w:tcPr>
          <w:p w14:paraId="2F83EA5C" w14:textId="77777777" w:rsidR="00997F6A" w:rsidRDefault="005C48BA">
            <w:pPr>
              <w:pStyle w:val="TableParagraph"/>
              <w:spacing w:line="253" w:lineRule="exact"/>
              <w:ind w:left="21" w:right="11"/>
              <w:jc w:val="center"/>
              <w:rPr>
                <w:sz w:val="24"/>
              </w:rPr>
            </w:pPr>
            <w:r>
              <w:rPr>
                <w:spacing w:val="-5"/>
                <w:sz w:val="24"/>
              </w:rPr>
              <w:t>12</w:t>
            </w:r>
          </w:p>
        </w:tc>
        <w:tc>
          <w:tcPr>
            <w:tcW w:w="1209" w:type="dxa"/>
          </w:tcPr>
          <w:p w14:paraId="72C2A2EF" w14:textId="77777777" w:rsidR="00997F6A" w:rsidRDefault="005C48BA">
            <w:pPr>
              <w:pStyle w:val="TableParagraph"/>
              <w:spacing w:line="253" w:lineRule="exact"/>
              <w:ind w:left="21"/>
              <w:jc w:val="center"/>
              <w:rPr>
                <w:sz w:val="24"/>
              </w:rPr>
            </w:pPr>
            <w:r>
              <w:rPr>
                <w:spacing w:val="-5"/>
                <w:sz w:val="24"/>
              </w:rPr>
              <w:t>12</w:t>
            </w:r>
          </w:p>
        </w:tc>
      </w:tr>
      <w:tr w:rsidR="00997F6A" w14:paraId="6F0527FB" w14:textId="77777777">
        <w:trPr>
          <w:trHeight w:val="277"/>
        </w:trPr>
        <w:tc>
          <w:tcPr>
            <w:tcW w:w="2453" w:type="dxa"/>
          </w:tcPr>
          <w:p w14:paraId="6620F2F1" w14:textId="77777777" w:rsidR="00997F6A" w:rsidRDefault="005C48BA">
            <w:pPr>
              <w:pStyle w:val="TableParagraph"/>
              <w:spacing w:line="258" w:lineRule="exact"/>
              <w:ind w:left="30" w:right="3"/>
              <w:jc w:val="center"/>
              <w:rPr>
                <w:sz w:val="24"/>
              </w:rPr>
            </w:pPr>
            <w:r>
              <w:rPr>
                <w:sz w:val="24"/>
              </w:rPr>
              <w:t>II,</w:t>
            </w:r>
            <w:r>
              <w:rPr>
                <w:spacing w:val="-1"/>
                <w:sz w:val="24"/>
              </w:rPr>
              <w:t xml:space="preserve"> </w:t>
            </w:r>
            <w:r>
              <w:rPr>
                <w:spacing w:val="-5"/>
                <w:sz w:val="24"/>
              </w:rPr>
              <w:t>III</w:t>
            </w:r>
          </w:p>
        </w:tc>
        <w:tc>
          <w:tcPr>
            <w:tcW w:w="2376" w:type="dxa"/>
          </w:tcPr>
          <w:p w14:paraId="1914F77F" w14:textId="77777777" w:rsidR="00997F6A" w:rsidRDefault="005C48BA">
            <w:pPr>
              <w:pStyle w:val="TableParagraph"/>
              <w:spacing w:line="258" w:lineRule="exact"/>
              <w:ind w:left="23"/>
              <w:jc w:val="center"/>
              <w:rPr>
                <w:sz w:val="24"/>
              </w:rPr>
            </w:pPr>
            <w:r>
              <w:rPr>
                <w:spacing w:val="-5"/>
                <w:sz w:val="24"/>
              </w:rPr>
              <w:t>С1</w:t>
            </w:r>
          </w:p>
        </w:tc>
        <w:tc>
          <w:tcPr>
            <w:tcW w:w="1195" w:type="dxa"/>
          </w:tcPr>
          <w:p w14:paraId="546784D9" w14:textId="77777777" w:rsidR="00997F6A" w:rsidRDefault="005C48BA">
            <w:pPr>
              <w:pStyle w:val="TableParagraph"/>
              <w:spacing w:line="258" w:lineRule="exact"/>
              <w:ind w:left="481"/>
              <w:rPr>
                <w:sz w:val="24"/>
              </w:rPr>
            </w:pPr>
            <w:r>
              <w:rPr>
                <w:spacing w:val="-5"/>
                <w:sz w:val="24"/>
              </w:rPr>
              <w:t>12</w:t>
            </w:r>
          </w:p>
        </w:tc>
        <w:tc>
          <w:tcPr>
            <w:tcW w:w="1195" w:type="dxa"/>
          </w:tcPr>
          <w:p w14:paraId="22605E23" w14:textId="77777777" w:rsidR="00997F6A" w:rsidRDefault="005C48BA">
            <w:pPr>
              <w:pStyle w:val="TableParagraph"/>
              <w:spacing w:line="258" w:lineRule="exact"/>
              <w:ind w:left="27" w:right="13"/>
              <w:jc w:val="center"/>
              <w:rPr>
                <w:sz w:val="24"/>
              </w:rPr>
            </w:pPr>
            <w:r>
              <w:rPr>
                <w:spacing w:val="-5"/>
                <w:sz w:val="24"/>
              </w:rPr>
              <w:t>12</w:t>
            </w:r>
          </w:p>
        </w:tc>
        <w:tc>
          <w:tcPr>
            <w:tcW w:w="1209" w:type="dxa"/>
          </w:tcPr>
          <w:p w14:paraId="66082E5E" w14:textId="77777777" w:rsidR="00997F6A" w:rsidRDefault="005C48BA">
            <w:pPr>
              <w:pStyle w:val="TableParagraph"/>
              <w:spacing w:line="258" w:lineRule="exact"/>
              <w:ind w:left="21" w:right="11"/>
              <w:jc w:val="center"/>
              <w:rPr>
                <w:sz w:val="24"/>
              </w:rPr>
            </w:pPr>
            <w:r>
              <w:rPr>
                <w:spacing w:val="-5"/>
                <w:sz w:val="24"/>
              </w:rPr>
              <w:t>12</w:t>
            </w:r>
          </w:p>
        </w:tc>
        <w:tc>
          <w:tcPr>
            <w:tcW w:w="1209" w:type="dxa"/>
          </w:tcPr>
          <w:p w14:paraId="62E7BB31" w14:textId="77777777" w:rsidR="00997F6A" w:rsidRDefault="005C48BA">
            <w:pPr>
              <w:pStyle w:val="TableParagraph"/>
              <w:spacing w:line="258" w:lineRule="exact"/>
              <w:ind w:left="21"/>
              <w:jc w:val="center"/>
              <w:rPr>
                <w:sz w:val="24"/>
              </w:rPr>
            </w:pPr>
            <w:r>
              <w:rPr>
                <w:spacing w:val="-5"/>
                <w:sz w:val="24"/>
              </w:rPr>
              <w:t>12</w:t>
            </w:r>
          </w:p>
        </w:tc>
      </w:tr>
      <w:tr w:rsidR="00997F6A" w14:paraId="5C6EA966" w14:textId="77777777">
        <w:trPr>
          <w:trHeight w:val="277"/>
        </w:trPr>
        <w:tc>
          <w:tcPr>
            <w:tcW w:w="2453" w:type="dxa"/>
          </w:tcPr>
          <w:p w14:paraId="33DBB894" w14:textId="77777777" w:rsidR="00997F6A" w:rsidRDefault="005C48BA">
            <w:pPr>
              <w:pStyle w:val="TableParagraph"/>
              <w:spacing w:line="258" w:lineRule="exact"/>
              <w:ind w:left="30" w:right="11"/>
              <w:jc w:val="center"/>
              <w:rPr>
                <w:sz w:val="24"/>
              </w:rPr>
            </w:pPr>
            <w:r>
              <w:rPr>
                <w:spacing w:val="-5"/>
                <w:sz w:val="24"/>
              </w:rPr>
              <w:t>IV</w:t>
            </w:r>
          </w:p>
        </w:tc>
        <w:tc>
          <w:tcPr>
            <w:tcW w:w="2376" w:type="dxa"/>
          </w:tcPr>
          <w:p w14:paraId="0F44CAEE" w14:textId="77777777" w:rsidR="00997F6A" w:rsidRDefault="005C48BA">
            <w:pPr>
              <w:pStyle w:val="TableParagraph"/>
              <w:spacing w:line="258" w:lineRule="exact"/>
              <w:ind w:left="23"/>
              <w:jc w:val="center"/>
              <w:rPr>
                <w:sz w:val="24"/>
              </w:rPr>
            </w:pPr>
            <w:r>
              <w:rPr>
                <w:sz w:val="24"/>
              </w:rPr>
              <w:t>С0,</w:t>
            </w:r>
            <w:r>
              <w:rPr>
                <w:spacing w:val="-2"/>
                <w:sz w:val="24"/>
              </w:rPr>
              <w:t xml:space="preserve"> </w:t>
            </w:r>
            <w:r>
              <w:rPr>
                <w:spacing w:val="-5"/>
                <w:sz w:val="24"/>
              </w:rPr>
              <w:t>С1</w:t>
            </w:r>
          </w:p>
        </w:tc>
        <w:tc>
          <w:tcPr>
            <w:tcW w:w="1195" w:type="dxa"/>
          </w:tcPr>
          <w:p w14:paraId="5D29B2AC" w14:textId="77777777" w:rsidR="00997F6A" w:rsidRDefault="005C48BA">
            <w:pPr>
              <w:pStyle w:val="TableParagraph"/>
              <w:spacing w:line="258" w:lineRule="exact"/>
              <w:ind w:left="481"/>
              <w:rPr>
                <w:sz w:val="24"/>
              </w:rPr>
            </w:pPr>
            <w:r>
              <w:rPr>
                <w:spacing w:val="-5"/>
                <w:sz w:val="24"/>
              </w:rPr>
              <w:t>12</w:t>
            </w:r>
          </w:p>
        </w:tc>
        <w:tc>
          <w:tcPr>
            <w:tcW w:w="1195" w:type="dxa"/>
          </w:tcPr>
          <w:p w14:paraId="23B862C1" w14:textId="77777777" w:rsidR="00997F6A" w:rsidRDefault="005C48BA">
            <w:pPr>
              <w:pStyle w:val="TableParagraph"/>
              <w:spacing w:line="258" w:lineRule="exact"/>
              <w:ind w:left="27" w:right="13"/>
              <w:jc w:val="center"/>
              <w:rPr>
                <w:sz w:val="24"/>
              </w:rPr>
            </w:pPr>
            <w:r>
              <w:rPr>
                <w:spacing w:val="-5"/>
                <w:sz w:val="24"/>
              </w:rPr>
              <w:t>12</w:t>
            </w:r>
          </w:p>
        </w:tc>
        <w:tc>
          <w:tcPr>
            <w:tcW w:w="1209" w:type="dxa"/>
          </w:tcPr>
          <w:p w14:paraId="73B139A9" w14:textId="77777777" w:rsidR="00997F6A" w:rsidRDefault="005C48BA">
            <w:pPr>
              <w:pStyle w:val="TableParagraph"/>
              <w:spacing w:line="258" w:lineRule="exact"/>
              <w:ind w:left="21" w:right="11"/>
              <w:jc w:val="center"/>
              <w:rPr>
                <w:sz w:val="24"/>
              </w:rPr>
            </w:pPr>
            <w:r>
              <w:rPr>
                <w:spacing w:val="-5"/>
                <w:sz w:val="24"/>
              </w:rPr>
              <w:t>12</w:t>
            </w:r>
          </w:p>
        </w:tc>
        <w:tc>
          <w:tcPr>
            <w:tcW w:w="1209" w:type="dxa"/>
          </w:tcPr>
          <w:p w14:paraId="70FE0765" w14:textId="77777777" w:rsidR="00997F6A" w:rsidRDefault="005C48BA">
            <w:pPr>
              <w:pStyle w:val="TableParagraph"/>
              <w:spacing w:line="258" w:lineRule="exact"/>
              <w:ind w:left="21"/>
              <w:jc w:val="center"/>
              <w:rPr>
                <w:sz w:val="24"/>
              </w:rPr>
            </w:pPr>
            <w:r>
              <w:rPr>
                <w:spacing w:val="-5"/>
                <w:sz w:val="24"/>
              </w:rPr>
              <w:t>15</w:t>
            </w:r>
          </w:p>
        </w:tc>
      </w:tr>
      <w:tr w:rsidR="00997F6A" w14:paraId="1CE2A52A" w14:textId="77777777">
        <w:trPr>
          <w:trHeight w:val="273"/>
        </w:trPr>
        <w:tc>
          <w:tcPr>
            <w:tcW w:w="2453" w:type="dxa"/>
          </w:tcPr>
          <w:p w14:paraId="1C6583B3" w14:textId="77777777" w:rsidR="00997F6A" w:rsidRDefault="005C48BA">
            <w:pPr>
              <w:pStyle w:val="TableParagraph"/>
              <w:spacing w:line="253" w:lineRule="exact"/>
              <w:ind w:left="30" w:right="1"/>
              <w:jc w:val="center"/>
              <w:rPr>
                <w:sz w:val="24"/>
              </w:rPr>
            </w:pPr>
            <w:r>
              <w:rPr>
                <w:sz w:val="24"/>
              </w:rPr>
              <w:t xml:space="preserve">IV, </w:t>
            </w:r>
            <w:r>
              <w:rPr>
                <w:spacing w:val="-10"/>
                <w:sz w:val="24"/>
              </w:rPr>
              <w:t>V</w:t>
            </w:r>
          </w:p>
        </w:tc>
        <w:tc>
          <w:tcPr>
            <w:tcW w:w="2376" w:type="dxa"/>
          </w:tcPr>
          <w:p w14:paraId="7D7A351A" w14:textId="77777777" w:rsidR="00997F6A" w:rsidRDefault="005C48BA">
            <w:pPr>
              <w:pStyle w:val="TableParagraph"/>
              <w:spacing w:line="253" w:lineRule="exact"/>
              <w:ind w:left="23"/>
              <w:jc w:val="center"/>
              <w:rPr>
                <w:sz w:val="24"/>
              </w:rPr>
            </w:pPr>
            <w:r>
              <w:rPr>
                <w:sz w:val="24"/>
              </w:rPr>
              <w:t>С2,</w:t>
            </w:r>
            <w:r>
              <w:rPr>
                <w:spacing w:val="-2"/>
                <w:sz w:val="24"/>
              </w:rPr>
              <w:t xml:space="preserve"> </w:t>
            </w:r>
            <w:r>
              <w:rPr>
                <w:spacing w:val="-5"/>
                <w:sz w:val="24"/>
              </w:rPr>
              <w:t>С3</w:t>
            </w:r>
          </w:p>
        </w:tc>
        <w:tc>
          <w:tcPr>
            <w:tcW w:w="1195" w:type="dxa"/>
          </w:tcPr>
          <w:p w14:paraId="545426CC" w14:textId="77777777" w:rsidR="00997F6A" w:rsidRDefault="005C48BA">
            <w:pPr>
              <w:pStyle w:val="TableParagraph"/>
              <w:spacing w:line="253" w:lineRule="exact"/>
              <w:ind w:left="481"/>
              <w:rPr>
                <w:sz w:val="24"/>
              </w:rPr>
            </w:pPr>
            <w:r>
              <w:rPr>
                <w:spacing w:val="-5"/>
                <w:sz w:val="24"/>
              </w:rPr>
              <w:t>15</w:t>
            </w:r>
          </w:p>
        </w:tc>
        <w:tc>
          <w:tcPr>
            <w:tcW w:w="1195" w:type="dxa"/>
          </w:tcPr>
          <w:p w14:paraId="3B613FCB" w14:textId="77777777" w:rsidR="00997F6A" w:rsidRDefault="005C48BA">
            <w:pPr>
              <w:pStyle w:val="TableParagraph"/>
              <w:spacing w:line="253" w:lineRule="exact"/>
              <w:ind w:left="27" w:right="13"/>
              <w:jc w:val="center"/>
              <w:rPr>
                <w:sz w:val="24"/>
              </w:rPr>
            </w:pPr>
            <w:r>
              <w:rPr>
                <w:spacing w:val="-5"/>
                <w:sz w:val="24"/>
              </w:rPr>
              <w:t>15</w:t>
            </w:r>
          </w:p>
        </w:tc>
        <w:tc>
          <w:tcPr>
            <w:tcW w:w="1209" w:type="dxa"/>
          </w:tcPr>
          <w:p w14:paraId="1CD926DD" w14:textId="77777777" w:rsidR="00997F6A" w:rsidRDefault="005C48BA">
            <w:pPr>
              <w:pStyle w:val="TableParagraph"/>
              <w:spacing w:line="253" w:lineRule="exact"/>
              <w:ind w:left="21" w:right="11"/>
              <w:jc w:val="center"/>
              <w:rPr>
                <w:sz w:val="24"/>
              </w:rPr>
            </w:pPr>
            <w:r>
              <w:rPr>
                <w:spacing w:val="-5"/>
                <w:sz w:val="24"/>
              </w:rPr>
              <w:t>15</w:t>
            </w:r>
          </w:p>
        </w:tc>
        <w:tc>
          <w:tcPr>
            <w:tcW w:w="1209" w:type="dxa"/>
          </w:tcPr>
          <w:p w14:paraId="51B4B723" w14:textId="77777777" w:rsidR="00997F6A" w:rsidRDefault="005C48BA">
            <w:pPr>
              <w:pStyle w:val="TableParagraph"/>
              <w:spacing w:line="253" w:lineRule="exact"/>
              <w:ind w:left="21"/>
              <w:jc w:val="center"/>
              <w:rPr>
                <w:sz w:val="24"/>
              </w:rPr>
            </w:pPr>
            <w:r>
              <w:rPr>
                <w:spacing w:val="-5"/>
                <w:sz w:val="24"/>
              </w:rPr>
              <w:t>18</w:t>
            </w:r>
          </w:p>
        </w:tc>
      </w:tr>
    </w:tbl>
    <w:p w14:paraId="3DE701DE" w14:textId="77777777" w:rsidR="00997F6A" w:rsidRDefault="00997F6A">
      <w:pPr>
        <w:pStyle w:val="a3"/>
        <w:spacing w:before="228"/>
        <w:ind w:left="0" w:firstLine="0"/>
        <w:jc w:val="left"/>
      </w:pPr>
    </w:p>
    <w:p w14:paraId="623F71AC" w14:textId="77777777" w:rsidR="00997F6A" w:rsidRDefault="005C48BA">
      <w:pPr>
        <w:pStyle w:val="a6"/>
        <w:numPr>
          <w:ilvl w:val="0"/>
          <w:numId w:val="9"/>
        </w:numPr>
        <w:tabs>
          <w:tab w:val="left" w:pos="1003"/>
        </w:tabs>
        <w:ind w:right="419" w:firstLine="480"/>
        <w:jc w:val="both"/>
        <w:rPr>
          <w:sz w:val="28"/>
        </w:rPr>
      </w:pPr>
      <w:r>
        <w:rPr>
          <w:sz w:val="28"/>
        </w:rPr>
        <w:t>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раздела 6 СП 4.13130.2013, положениями СП 155.13130.2014</w:t>
      </w:r>
      <w:r>
        <w:rPr>
          <w:spacing w:val="-1"/>
          <w:sz w:val="28"/>
        </w:rPr>
        <w:t xml:space="preserve"> </w:t>
      </w:r>
      <w:r>
        <w:rPr>
          <w:sz w:val="28"/>
        </w:rPr>
        <w:t xml:space="preserve">и другими нормативными документами, содержащими требования пожарной </w:t>
      </w:r>
      <w:r>
        <w:rPr>
          <w:spacing w:val="-2"/>
          <w:sz w:val="28"/>
        </w:rPr>
        <w:t>безопасности.</w:t>
      </w:r>
    </w:p>
    <w:p w14:paraId="36F8AD06" w14:textId="77777777" w:rsidR="00997F6A" w:rsidRDefault="000A4624" w:rsidP="000A4624">
      <w:pPr>
        <w:tabs>
          <w:tab w:val="left" w:pos="927"/>
        </w:tabs>
        <w:jc w:val="both"/>
        <w:rPr>
          <w:sz w:val="28"/>
        </w:rPr>
      </w:pPr>
      <w:r>
        <w:tab/>
      </w:r>
      <w:r w:rsidR="005C48BA">
        <w:rPr>
          <w:sz w:val="28"/>
        </w:rPr>
        <w:t>Расстояния между зданиями, сооружениями производственного и складского назначения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разделом 6.</w:t>
      </w:r>
    </w:p>
    <w:p w14:paraId="7D129B57" w14:textId="77777777" w:rsidR="00997F6A" w:rsidRDefault="005C48BA">
      <w:pPr>
        <w:pStyle w:val="a6"/>
        <w:numPr>
          <w:ilvl w:val="0"/>
          <w:numId w:val="9"/>
        </w:numPr>
        <w:tabs>
          <w:tab w:val="left" w:pos="931"/>
        </w:tabs>
        <w:spacing w:before="3"/>
        <w:ind w:right="423" w:firstLine="480"/>
        <w:jc w:val="both"/>
        <w:rPr>
          <w:sz w:val="28"/>
        </w:rPr>
      </w:pPr>
      <w:r>
        <w:rPr>
          <w:sz w:val="28"/>
        </w:rPr>
        <w:t>Противопожарные расстояния до границ лесных насаждений от зданий, сооружений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14:paraId="4DDE427B" w14:textId="77777777" w:rsidR="00997F6A" w:rsidRDefault="005C48BA">
      <w:pPr>
        <w:pStyle w:val="a3"/>
        <w:ind w:right="419"/>
      </w:pPr>
      <w:r>
        <w:t>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 также объектов, размещаемых в лесах, следует руководствоваться требованиями раздела 6СП 155.13130.2014</w:t>
      </w:r>
      <w:r>
        <w:rPr>
          <w:spacing w:val="-2"/>
        </w:rPr>
        <w:t xml:space="preserve"> </w:t>
      </w:r>
      <w:r>
        <w:t>и других нормативных документов, содержащих требования пожарной безопасности.</w:t>
      </w:r>
    </w:p>
    <w:p w14:paraId="62A9357C" w14:textId="77777777" w:rsidR="00997F6A" w:rsidRDefault="005C48BA">
      <w:pPr>
        <w:pStyle w:val="a3"/>
        <w:ind w:right="426"/>
      </w:pPr>
      <w:r>
        <w:t>Противопожарные расстояния до лесных насаждений от некапитальных, временных сооружений (построек) должны составлять не менее 15 м.</w:t>
      </w:r>
    </w:p>
    <w:p w14:paraId="1075B6DC" w14:textId="77777777" w:rsidR="00997F6A" w:rsidRDefault="005C48BA">
      <w:pPr>
        <w:pStyle w:val="a3"/>
        <w:ind w:right="419"/>
      </w:pPr>
      <w:r>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14:paraId="0EF4BD1D" w14:textId="77777777" w:rsidR="00997F6A" w:rsidRDefault="005C48BA">
      <w:pPr>
        <w:pStyle w:val="a3"/>
        <w:ind w:right="420"/>
      </w:pPr>
      <w:r>
        <w:t>9 Расстояния между зданиями и сооружениями (далее - здания) на территории 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 указанных в таблице 82.</w:t>
      </w:r>
    </w:p>
    <w:p w14:paraId="5E07B4EF" w14:textId="77777777" w:rsidR="00997F6A" w:rsidRDefault="005C48BA">
      <w:pPr>
        <w:pStyle w:val="a3"/>
        <w:spacing w:before="321"/>
        <w:ind w:firstLine="705"/>
        <w:jc w:val="left"/>
      </w:pPr>
      <w:r>
        <w:t>Таблица 82. Минимальные расстояния между зданиями и сооружениями (далее - здания) на территории производственных объектов</w:t>
      </w:r>
    </w:p>
    <w:p w14:paraId="68B525E4" w14:textId="77777777" w:rsidR="00997F6A" w:rsidRDefault="00997F6A">
      <w:pPr>
        <w:pStyle w:val="a3"/>
        <w:spacing w:before="69"/>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21"/>
        <w:gridCol w:w="2467"/>
        <w:gridCol w:w="1766"/>
        <w:gridCol w:w="2784"/>
      </w:tblGrid>
      <w:tr w:rsidR="00997F6A" w14:paraId="61B273C7" w14:textId="77777777">
        <w:trPr>
          <w:trHeight w:val="271"/>
        </w:trPr>
        <w:tc>
          <w:tcPr>
            <w:tcW w:w="2621" w:type="dxa"/>
            <w:tcBorders>
              <w:bottom w:val="nil"/>
            </w:tcBorders>
          </w:tcPr>
          <w:p w14:paraId="087B7958" w14:textId="77777777" w:rsidR="00997F6A" w:rsidRDefault="005C48BA">
            <w:pPr>
              <w:pStyle w:val="TableParagraph"/>
              <w:spacing w:line="252" w:lineRule="exact"/>
              <w:ind w:left="117"/>
              <w:rPr>
                <w:sz w:val="24"/>
              </w:rPr>
            </w:pPr>
            <w:r>
              <w:rPr>
                <w:sz w:val="24"/>
              </w:rPr>
              <w:t>Степень</w:t>
            </w:r>
            <w:r>
              <w:rPr>
                <w:spacing w:val="-13"/>
                <w:sz w:val="24"/>
              </w:rPr>
              <w:t xml:space="preserve"> </w:t>
            </w:r>
            <w:r>
              <w:rPr>
                <w:spacing w:val="-2"/>
                <w:sz w:val="24"/>
              </w:rPr>
              <w:t>огнестойкости</w:t>
            </w:r>
          </w:p>
        </w:tc>
        <w:tc>
          <w:tcPr>
            <w:tcW w:w="7017" w:type="dxa"/>
            <w:gridSpan w:val="3"/>
            <w:tcBorders>
              <w:bottom w:val="nil"/>
            </w:tcBorders>
          </w:tcPr>
          <w:p w14:paraId="03EACC76" w14:textId="77777777" w:rsidR="00997F6A" w:rsidRDefault="005C48BA">
            <w:pPr>
              <w:pStyle w:val="TableParagraph"/>
              <w:spacing w:line="252" w:lineRule="exact"/>
              <w:ind w:left="1921"/>
              <w:rPr>
                <w:sz w:val="24"/>
              </w:rPr>
            </w:pPr>
            <w:r>
              <w:rPr>
                <w:sz w:val="24"/>
              </w:rPr>
              <w:t>Расстояния</w:t>
            </w:r>
            <w:r>
              <w:rPr>
                <w:spacing w:val="-12"/>
                <w:sz w:val="24"/>
              </w:rPr>
              <w:t xml:space="preserve"> </w:t>
            </w:r>
            <w:r>
              <w:rPr>
                <w:sz w:val="24"/>
              </w:rPr>
              <w:t>между</w:t>
            </w:r>
            <w:r>
              <w:rPr>
                <w:spacing w:val="-14"/>
                <w:sz w:val="24"/>
              </w:rPr>
              <w:t xml:space="preserve"> </w:t>
            </w:r>
            <w:r>
              <w:rPr>
                <w:sz w:val="24"/>
              </w:rPr>
              <w:t>зданиями,</w:t>
            </w:r>
            <w:r>
              <w:rPr>
                <w:spacing w:val="-9"/>
                <w:sz w:val="24"/>
              </w:rPr>
              <w:t xml:space="preserve"> </w:t>
            </w:r>
            <w:r>
              <w:rPr>
                <w:spacing w:val="-10"/>
                <w:sz w:val="24"/>
              </w:rPr>
              <w:t>м</w:t>
            </w:r>
          </w:p>
        </w:tc>
      </w:tr>
      <w:tr w:rsidR="00997F6A" w14:paraId="22DE46BB" w14:textId="77777777">
        <w:trPr>
          <w:trHeight w:val="275"/>
        </w:trPr>
        <w:tc>
          <w:tcPr>
            <w:tcW w:w="2621" w:type="dxa"/>
            <w:tcBorders>
              <w:top w:val="nil"/>
              <w:bottom w:val="nil"/>
            </w:tcBorders>
          </w:tcPr>
          <w:p w14:paraId="161079E1" w14:textId="77777777" w:rsidR="00997F6A" w:rsidRDefault="005C48BA">
            <w:pPr>
              <w:pStyle w:val="TableParagraph"/>
              <w:spacing w:line="256" w:lineRule="exact"/>
              <w:ind w:left="83"/>
              <w:rPr>
                <w:sz w:val="24"/>
              </w:rPr>
            </w:pPr>
            <w:r>
              <w:rPr>
                <w:sz w:val="24"/>
              </w:rPr>
              <w:t>и</w:t>
            </w:r>
            <w:r>
              <w:rPr>
                <w:spacing w:val="-3"/>
                <w:sz w:val="24"/>
              </w:rPr>
              <w:t xml:space="preserve"> </w:t>
            </w:r>
            <w:r>
              <w:rPr>
                <w:sz w:val="24"/>
              </w:rPr>
              <w:t>класс</w:t>
            </w:r>
            <w:r>
              <w:rPr>
                <w:spacing w:val="-4"/>
                <w:sz w:val="24"/>
              </w:rPr>
              <w:t xml:space="preserve"> </w:t>
            </w:r>
            <w:r>
              <w:rPr>
                <w:spacing w:val="-2"/>
                <w:sz w:val="24"/>
              </w:rPr>
              <w:t>конструктивной</w:t>
            </w:r>
          </w:p>
        </w:tc>
        <w:tc>
          <w:tcPr>
            <w:tcW w:w="7017" w:type="dxa"/>
            <w:gridSpan w:val="3"/>
            <w:tcBorders>
              <w:top w:val="nil"/>
              <w:bottom w:val="nil"/>
            </w:tcBorders>
          </w:tcPr>
          <w:p w14:paraId="11206563" w14:textId="77777777" w:rsidR="00997F6A" w:rsidRDefault="00997F6A">
            <w:pPr>
              <w:pStyle w:val="TableParagraph"/>
              <w:rPr>
                <w:sz w:val="20"/>
              </w:rPr>
            </w:pPr>
          </w:p>
        </w:tc>
      </w:tr>
      <w:tr w:rsidR="00997F6A" w14:paraId="36330910" w14:textId="77777777">
        <w:trPr>
          <w:trHeight w:val="277"/>
        </w:trPr>
        <w:tc>
          <w:tcPr>
            <w:tcW w:w="2621" w:type="dxa"/>
            <w:tcBorders>
              <w:top w:val="nil"/>
              <w:bottom w:val="nil"/>
            </w:tcBorders>
          </w:tcPr>
          <w:p w14:paraId="444C3D83" w14:textId="77777777" w:rsidR="00997F6A" w:rsidRDefault="005C48BA">
            <w:pPr>
              <w:pStyle w:val="TableParagraph"/>
              <w:spacing w:line="257" w:lineRule="exact"/>
              <w:ind w:left="251"/>
              <w:rPr>
                <w:sz w:val="24"/>
              </w:rPr>
            </w:pPr>
            <w:r>
              <w:rPr>
                <w:spacing w:val="-2"/>
                <w:sz w:val="24"/>
              </w:rPr>
              <w:t>пожарной</w:t>
            </w:r>
            <w:r>
              <w:rPr>
                <w:sz w:val="24"/>
              </w:rPr>
              <w:t xml:space="preserve"> </w:t>
            </w:r>
            <w:r>
              <w:rPr>
                <w:spacing w:val="-2"/>
                <w:sz w:val="24"/>
              </w:rPr>
              <w:t>опасности</w:t>
            </w:r>
          </w:p>
        </w:tc>
        <w:tc>
          <w:tcPr>
            <w:tcW w:w="7017" w:type="dxa"/>
            <w:gridSpan w:val="3"/>
            <w:tcBorders>
              <w:top w:val="nil"/>
            </w:tcBorders>
          </w:tcPr>
          <w:p w14:paraId="3BE0B2AA" w14:textId="77777777" w:rsidR="00997F6A" w:rsidRDefault="00997F6A">
            <w:pPr>
              <w:pStyle w:val="TableParagraph"/>
              <w:rPr>
                <w:sz w:val="20"/>
              </w:rPr>
            </w:pPr>
          </w:p>
        </w:tc>
      </w:tr>
      <w:tr w:rsidR="00997F6A" w14:paraId="78E91455" w14:textId="77777777">
        <w:trPr>
          <w:trHeight w:val="273"/>
        </w:trPr>
        <w:tc>
          <w:tcPr>
            <w:tcW w:w="2621" w:type="dxa"/>
            <w:tcBorders>
              <w:top w:val="nil"/>
              <w:bottom w:val="nil"/>
            </w:tcBorders>
          </w:tcPr>
          <w:p w14:paraId="5EEF7477" w14:textId="77777777" w:rsidR="00997F6A" w:rsidRDefault="00997F6A">
            <w:pPr>
              <w:pStyle w:val="TableParagraph"/>
              <w:rPr>
                <w:sz w:val="20"/>
              </w:rPr>
            </w:pPr>
          </w:p>
        </w:tc>
        <w:tc>
          <w:tcPr>
            <w:tcW w:w="2467" w:type="dxa"/>
            <w:tcBorders>
              <w:bottom w:val="nil"/>
            </w:tcBorders>
          </w:tcPr>
          <w:p w14:paraId="2353E847" w14:textId="77777777" w:rsidR="00997F6A" w:rsidRDefault="005C48BA">
            <w:pPr>
              <w:pStyle w:val="TableParagraph"/>
              <w:spacing w:line="254" w:lineRule="exact"/>
              <w:ind w:left="568"/>
              <w:rPr>
                <w:sz w:val="24"/>
              </w:rPr>
            </w:pPr>
            <w:r>
              <w:rPr>
                <w:sz w:val="24"/>
              </w:rPr>
              <w:t>I</w:t>
            </w:r>
            <w:r>
              <w:rPr>
                <w:spacing w:val="3"/>
                <w:sz w:val="24"/>
              </w:rPr>
              <w:t xml:space="preserve"> </w:t>
            </w:r>
            <w:r>
              <w:rPr>
                <w:sz w:val="24"/>
              </w:rPr>
              <w:t>и</w:t>
            </w:r>
            <w:r>
              <w:rPr>
                <w:spacing w:val="-2"/>
                <w:sz w:val="24"/>
              </w:rPr>
              <w:t xml:space="preserve"> </w:t>
            </w:r>
            <w:r>
              <w:rPr>
                <w:sz w:val="24"/>
              </w:rPr>
              <w:t>II</w:t>
            </w:r>
            <w:r>
              <w:rPr>
                <w:spacing w:val="-2"/>
                <w:sz w:val="24"/>
              </w:rPr>
              <w:t xml:space="preserve"> степень</w:t>
            </w:r>
          </w:p>
        </w:tc>
        <w:tc>
          <w:tcPr>
            <w:tcW w:w="1766" w:type="dxa"/>
            <w:tcBorders>
              <w:bottom w:val="nil"/>
            </w:tcBorders>
          </w:tcPr>
          <w:p w14:paraId="6502A69C" w14:textId="77777777" w:rsidR="00997F6A" w:rsidRDefault="005C48BA">
            <w:pPr>
              <w:pStyle w:val="TableParagraph"/>
              <w:spacing w:line="254" w:lineRule="exact"/>
              <w:ind w:left="24" w:right="5"/>
              <w:jc w:val="center"/>
              <w:rPr>
                <w:sz w:val="24"/>
              </w:rPr>
            </w:pPr>
            <w:r>
              <w:rPr>
                <w:sz w:val="24"/>
              </w:rPr>
              <w:t>III</w:t>
            </w:r>
            <w:r>
              <w:rPr>
                <w:spacing w:val="-2"/>
                <w:sz w:val="24"/>
              </w:rPr>
              <w:t xml:space="preserve"> степень</w:t>
            </w:r>
          </w:p>
        </w:tc>
        <w:tc>
          <w:tcPr>
            <w:tcW w:w="2784" w:type="dxa"/>
            <w:tcBorders>
              <w:bottom w:val="nil"/>
            </w:tcBorders>
          </w:tcPr>
          <w:p w14:paraId="31BE9F11" w14:textId="77777777" w:rsidR="00997F6A" w:rsidRDefault="005C48BA">
            <w:pPr>
              <w:pStyle w:val="TableParagraph"/>
              <w:spacing w:line="254" w:lineRule="exact"/>
              <w:ind w:left="25" w:right="6"/>
              <w:jc w:val="center"/>
              <w:rPr>
                <w:sz w:val="24"/>
              </w:rPr>
            </w:pPr>
            <w:r>
              <w:rPr>
                <w:sz w:val="24"/>
              </w:rPr>
              <w:t>III</w:t>
            </w:r>
            <w:r>
              <w:rPr>
                <w:spacing w:val="-2"/>
                <w:sz w:val="24"/>
              </w:rPr>
              <w:t xml:space="preserve"> степень</w:t>
            </w:r>
          </w:p>
        </w:tc>
      </w:tr>
      <w:tr w:rsidR="00997F6A" w14:paraId="64665BEF" w14:textId="77777777">
        <w:trPr>
          <w:trHeight w:val="276"/>
        </w:trPr>
        <w:tc>
          <w:tcPr>
            <w:tcW w:w="2621" w:type="dxa"/>
            <w:tcBorders>
              <w:top w:val="nil"/>
              <w:bottom w:val="nil"/>
            </w:tcBorders>
          </w:tcPr>
          <w:p w14:paraId="20BDF3D2" w14:textId="77777777" w:rsidR="00997F6A" w:rsidRDefault="00997F6A">
            <w:pPr>
              <w:pStyle w:val="TableParagraph"/>
              <w:rPr>
                <w:sz w:val="20"/>
              </w:rPr>
            </w:pPr>
          </w:p>
        </w:tc>
        <w:tc>
          <w:tcPr>
            <w:tcW w:w="2467" w:type="dxa"/>
            <w:tcBorders>
              <w:top w:val="nil"/>
              <w:bottom w:val="nil"/>
            </w:tcBorders>
          </w:tcPr>
          <w:p w14:paraId="323F8B58" w14:textId="77777777" w:rsidR="00997F6A" w:rsidRDefault="005C48BA">
            <w:pPr>
              <w:pStyle w:val="TableParagraph"/>
              <w:spacing w:line="256" w:lineRule="exact"/>
              <w:ind w:left="462"/>
              <w:rPr>
                <w:sz w:val="24"/>
              </w:rPr>
            </w:pPr>
            <w:r>
              <w:rPr>
                <w:spacing w:val="-2"/>
                <w:sz w:val="24"/>
              </w:rPr>
              <w:t>огнестойкости.</w:t>
            </w:r>
          </w:p>
        </w:tc>
        <w:tc>
          <w:tcPr>
            <w:tcW w:w="1766" w:type="dxa"/>
            <w:tcBorders>
              <w:top w:val="nil"/>
              <w:bottom w:val="nil"/>
            </w:tcBorders>
          </w:tcPr>
          <w:p w14:paraId="4AD17075" w14:textId="77777777" w:rsidR="00997F6A" w:rsidRDefault="005C48BA">
            <w:pPr>
              <w:pStyle w:val="TableParagraph"/>
              <w:spacing w:line="256" w:lineRule="exact"/>
              <w:ind w:left="24"/>
              <w:jc w:val="center"/>
              <w:rPr>
                <w:sz w:val="24"/>
              </w:rPr>
            </w:pPr>
            <w:r>
              <w:rPr>
                <w:spacing w:val="-2"/>
                <w:sz w:val="24"/>
              </w:rPr>
              <w:t>огнестойкости</w:t>
            </w:r>
          </w:p>
        </w:tc>
        <w:tc>
          <w:tcPr>
            <w:tcW w:w="2784" w:type="dxa"/>
            <w:tcBorders>
              <w:top w:val="nil"/>
              <w:bottom w:val="nil"/>
            </w:tcBorders>
          </w:tcPr>
          <w:p w14:paraId="5FD408E6" w14:textId="77777777" w:rsidR="00997F6A" w:rsidRDefault="005C48BA">
            <w:pPr>
              <w:pStyle w:val="TableParagraph"/>
              <w:spacing w:line="256" w:lineRule="exact"/>
              <w:ind w:left="25" w:right="5"/>
              <w:jc w:val="center"/>
              <w:rPr>
                <w:sz w:val="24"/>
              </w:rPr>
            </w:pPr>
            <w:r>
              <w:rPr>
                <w:sz w:val="24"/>
              </w:rPr>
              <w:t>огнестойкости</w:t>
            </w:r>
            <w:r>
              <w:rPr>
                <w:spacing w:val="-14"/>
                <w:sz w:val="24"/>
              </w:rPr>
              <w:t xml:space="preserve"> </w:t>
            </w:r>
            <w:r>
              <w:rPr>
                <w:spacing w:val="-2"/>
                <w:sz w:val="24"/>
              </w:rPr>
              <w:t>классов</w:t>
            </w:r>
          </w:p>
        </w:tc>
      </w:tr>
      <w:tr w:rsidR="00997F6A" w14:paraId="69F1D661" w14:textId="77777777">
        <w:trPr>
          <w:trHeight w:val="276"/>
        </w:trPr>
        <w:tc>
          <w:tcPr>
            <w:tcW w:w="2621" w:type="dxa"/>
            <w:tcBorders>
              <w:top w:val="nil"/>
              <w:bottom w:val="nil"/>
            </w:tcBorders>
          </w:tcPr>
          <w:p w14:paraId="45E1CDBE" w14:textId="77777777" w:rsidR="00997F6A" w:rsidRDefault="00997F6A">
            <w:pPr>
              <w:pStyle w:val="TableParagraph"/>
              <w:rPr>
                <w:sz w:val="20"/>
              </w:rPr>
            </w:pPr>
          </w:p>
        </w:tc>
        <w:tc>
          <w:tcPr>
            <w:tcW w:w="2467" w:type="dxa"/>
            <w:tcBorders>
              <w:top w:val="nil"/>
              <w:bottom w:val="nil"/>
            </w:tcBorders>
          </w:tcPr>
          <w:p w14:paraId="029EDDC6" w14:textId="77777777" w:rsidR="00997F6A" w:rsidRDefault="005C48BA">
            <w:pPr>
              <w:pStyle w:val="TableParagraph"/>
              <w:spacing w:line="256" w:lineRule="exact"/>
              <w:ind w:left="438"/>
              <w:rPr>
                <w:sz w:val="24"/>
              </w:rPr>
            </w:pPr>
            <w:r>
              <w:rPr>
                <w:sz w:val="24"/>
              </w:rPr>
              <w:t>III</w:t>
            </w:r>
            <w:r>
              <w:rPr>
                <w:spacing w:val="-3"/>
                <w:sz w:val="24"/>
              </w:rPr>
              <w:t xml:space="preserve"> </w:t>
            </w:r>
            <w:r>
              <w:rPr>
                <w:sz w:val="24"/>
              </w:rPr>
              <w:t>и</w:t>
            </w:r>
            <w:r>
              <w:rPr>
                <w:spacing w:val="-2"/>
                <w:sz w:val="24"/>
              </w:rPr>
              <w:t xml:space="preserve"> </w:t>
            </w:r>
            <w:r>
              <w:rPr>
                <w:sz w:val="24"/>
              </w:rPr>
              <w:t>IV</w:t>
            </w:r>
            <w:r>
              <w:rPr>
                <w:spacing w:val="1"/>
                <w:sz w:val="24"/>
              </w:rPr>
              <w:t xml:space="preserve"> </w:t>
            </w:r>
            <w:r>
              <w:rPr>
                <w:spacing w:val="-2"/>
                <w:sz w:val="24"/>
              </w:rPr>
              <w:t>степень</w:t>
            </w:r>
          </w:p>
        </w:tc>
        <w:tc>
          <w:tcPr>
            <w:tcW w:w="1766" w:type="dxa"/>
            <w:tcBorders>
              <w:top w:val="nil"/>
              <w:bottom w:val="nil"/>
            </w:tcBorders>
          </w:tcPr>
          <w:p w14:paraId="23AEB00D" w14:textId="77777777" w:rsidR="00997F6A" w:rsidRDefault="005C48BA">
            <w:pPr>
              <w:pStyle w:val="TableParagraph"/>
              <w:spacing w:line="256" w:lineRule="exact"/>
              <w:ind w:left="24" w:right="4"/>
              <w:jc w:val="center"/>
              <w:rPr>
                <w:sz w:val="24"/>
              </w:rPr>
            </w:pPr>
            <w:r>
              <w:rPr>
                <w:sz w:val="24"/>
              </w:rPr>
              <w:t>класса</w:t>
            </w:r>
            <w:r>
              <w:rPr>
                <w:spacing w:val="-11"/>
                <w:sz w:val="24"/>
              </w:rPr>
              <w:t xml:space="preserve"> </w:t>
            </w:r>
            <w:r>
              <w:rPr>
                <w:spacing w:val="-5"/>
                <w:sz w:val="24"/>
              </w:rPr>
              <w:t>С1</w:t>
            </w:r>
          </w:p>
        </w:tc>
        <w:tc>
          <w:tcPr>
            <w:tcW w:w="2784" w:type="dxa"/>
            <w:tcBorders>
              <w:top w:val="nil"/>
              <w:bottom w:val="nil"/>
            </w:tcBorders>
          </w:tcPr>
          <w:p w14:paraId="7FA4A243" w14:textId="77777777" w:rsidR="00997F6A" w:rsidRDefault="005C48BA">
            <w:pPr>
              <w:pStyle w:val="TableParagraph"/>
              <w:spacing w:line="256" w:lineRule="exact"/>
              <w:ind w:left="25" w:right="5"/>
              <w:jc w:val="center"/>
              <w:rPr>
                <w:sz w:val="24"/>
              </w:rPr>
            </w:pPr>
            <w:r>
              <w:rPr>
                <w:sz w:val="24"/>
              </w:rPr>
              <w:t>С2</w:t>
            </w:r>
            <w:r>
              <w:rPr>
                <w:spacing w:val="-2"/>
                <w:sz w:val="24"/>
              </w:rPr>
              <w:t xml:space="preserve"> </w:t>
            </w:r>
            <w:r>
              <w:rPr>
                <w:sz w:val="24"/>
              </w:rPr>
              <w:t>и С3.</w:t>
            </w:r>
            <w:r>
              <w:rPr>
                <w:spacing w:val="-3"/>
                <w:sz w:val="24"/>
              </w:rPr>
              <w:t xml:space="preserve"> </w:t>
            </w:r>
            <w:r>
              <w:rPr>
                <w:sz w:val="24"/>
              </w:rPr>
              <w:t>IV</w:t>
            </w:r>
            <w:r>
              <w:rPr>
                <w:spacing w:val="-2"/>
                <w:sz w:val="24"/>
              </w:rPr>
              <w:t xml:space="preserve"> степень</w:t>
            </w:r>
          </w:p>
        </w:tc>
      </w:tr>
      <w:tr w:rsidR="00997F6A" w14:paraId="2DEE9AC3" w14:textId="77777777">
        <w:trPr>
          <w:trHeight w:val="276"/>
        </w:trPr>
        <w:tc>
          <w:tcPr>
            <w:tcW w:w="2621" w:type="dxa"/>
            <w:tcBorders>
              <w:top w:val="nil"/>
              <w:bottom w:val="nil"/>
            </w:tcBorders>
          </w:tcPr>
          <w:p w14:paraId="7DBA32C2" w14:textId="77777777" w:rsidR="00997F6A" w:rsidRDefault="00997F6A">
            <w:pPr>
              <w:pStyle w:val="TableParagraph"/>
              <w:rPr>
                <w:sz w:val="20"/>
              </w:rPr>
            </w:pPr>
          </w:p>
        </w:tc>
        <w:tc>
          <w:tcPr>
            <w:tcW w:w="2467" w:type="dxa"/>
            <w:tcBorders>
              <w:top w:val="nil"/>
              <w:bottom w:val="nil"/>
            </w:tcBorders>
          </w:tcPr>
          <w:p w14:paraId="6B3A2F6A" w14:textId="77777777" w:rsidR="00997F6A" w:rsidRDefault="005C48BA">
            <w:pPr>
              <w:pStyle w:val="TableParagraph"/>
              <w:spacing w:line="256" w:lineRule="exact"/>
              <w:ind w:left="131"/>
              <w:rPr>
                <w:sz w:val="24"/>
              </w:rPr>
            </w:pPr>
            <w:r>
              <w:rPr>
                <w:sz w:val="24"/>
              </w:rPr>
              <w:t>огнестойкости</w:t>
            </w:r>
            <w:r>
              <w:rPr>
                <w:spacing w:val="-14"/>
                <w:sz w:val="24"/>
              </w:rPr>
              <w:t xml:space="preserve"> </w:t>
            </w:r>
            <w:r>
              <w:rPr>
                <w:spacing w:val="-2"/>
                <w:sz w:val="24"/>
              </w:rPr>
              <w:t>класса</w:t>
            </w:r>
          </w:p>
        </w:tc>
        <w:tc>
          <w:tcPr>
            <w:tcW w:w="1766" w:type="dxa"/>
            <w:tcBorders>
              <w:top w:val="nil"/>
              <w:bottom w:val="nil"/>
            </w:tcBorders>
          </w:tcPr>
          <w:p w14:paraId="3239E7ED" w14:textId="77777777" w:rsidR="00997F6A" w:rsidRDefault="00997F6A">
            <w:pPr>
              <w:pStyle w:val="TableParagraph"/>
              <w:rPr>
                <w:sz w:val="20"/>
              </w:rPr>
            </w:pPr>
          </w:p>
        </w:tc>
        <w:tc>
          <w:tcPr>
            <w:tcW w:w="2784" w:type="dxa"/>
            <w:tcBorders>
              <w:top w:val="nil"/>
              <w:bottom w:val="nil"/>
            </w:tcBorders>
          </w:tcPr>
          <w:p w14:paraId="728330A8" w14:textId="77777777" w:rsidR="00997F6A" w:rsidRDefault="005C48BA">
            <w:pPr>
              <w:pStyle w:val="TableParagraph"/>
              <w:spacing w:line="256" w:lineRule="exact"/>
              <w:ind w:left="25" w:right="5"/>
              <w:jc w:val="center"/>
              <w:rPr>
                <w:sz w:val="24"/>
              </w:rPr>
            </w:pPr>
            <w:r>
              <w:rPr>
                <w:sz w:val="24"/>
              </w:rPr>
              <w:t>огнестойкости</w:t>
            </w:r>
            <w:r>
              <w:rPr>
                <w:spacing w:val="-14"/>
                <w:sz w:val="24"/>
              </w:rPr>
              <w:t xml:space="preserve"> </w:t>
            </w:r>
            <w:r>
              <w:rPr>
                <w:spacing w:val="-2"/>
                <w:sz w:val="24"/>
              </w:rPr>
              <w:t>классов</w:t>
            </w:r>
          </w:p>
        </w:tc>
      </w:tr>
      <w:tr w:rsidR="00997F6A" w14:paraId="7196A460" w14:textId="77777777">
        <w:trPr>
          <w:trHeight w:val="275"/>
        </w:trPr>
        <w:tc>
          <w:tcPr>
            <w:tcW w:w="2621" w:type="dxa"/>
            <w:tcBorders>
              <w:top w:val="nil"/>
              <w:bottom w:val="nil"/>
            </w:tcBorders>
          </w:tcPr>
          <w:p w14:paraId="35B3FCE3" w14:textId="77777777" w:rsidR="00997F6A" w:rsidRDefault="00997F6A">
            <w:pPr>
              <w:pStyle w:val="TableParagraph"/>
              <w:rPr>
                <w:sz w:val="20"/>
              </w:rPr>
            </w:pPr>
          </w:p>
        </w:tc>
        <w:tc>
          <w:tcPr>
            <w:tcW w:w="2467" w:type="dxa"/>
            <w:tcBorders>
              <w:top w:val="nil"/>
              <w:bottom w:val="nil"/>
            </w:tcBorders>
          </w:tcPr>
          <w:p w14:paraId="54F96655" w14:textId="77777777" w:rsidR="00997F6A" w:rsidRDefault="005C48BA">
            <w:pPr>
              <w:pStyle w:val="TableParagraph"/>
              <w:spacing w:line="256" w:lineRule="exact"/>
              <w:ind w:left="23" w:right="4"/>
              <w:jc w:val="center"/>
              <w:rPr>
                <w:sz w:val="24"/>
              </w:rPr>
            </w:pPr>
            <w:r>
              <w:rPr>
                <w:spacing w:val="-5"/>
                <w:sz w:val="24"/>
              </w:rPr>
              <w:t>С0</w:t>
            </w:r>
          </w:p>
        </w:tc>
        <w:tc>
          <w:tcPr>
            <w:tcW w:w="1766" w:type="dxa"/>
            <w:tcBorders>
              <w:top w:val="nil"/>
              <w:bottom w:val="nil"/>
            </w:tcBorders>
          </w:tcPr>
          <w:p w14:paraId="7ED7AADC" w14:textId="77777777" w:rsidR="00997F6A" w:rsidRDefault="00997F6A">
            <w:pPr>
              <w:pStyle w:val="TableParagraph"/>
              <w:rPr>
                <w:sz w:val="20"/>
              </w:rPr>
            </w:pPr>
          </w:p>
        </w:tc>
        <w:tc>
          <w:tcPr>
            <w:tcW w:w="2784" w:type="dxa"/>
            <w:tcBorders>
              <w:top w:val="nil"/>
              <w:bottom w:val="nil"/>
            </w:tcBorders>
          </w:tcPr>
          <w:p w14:paraId="32C2ADE9" w14:textId="77777777" w:rsidR="00997F6A" w:rsidRDefault="005C48BA">
            <w:pPr>
              <w:pStyle w:val="TableParagraph"/>
              <w:spacing w:line="256" w:lineRule="exact"/>
              <w:ind w:left="25"/>
              <w:jc w:val="center"/>
              <w:rPr>
                <w:sz w:val="24"/>
              </w:rPr>
            </w:pPr>
            <w:r>
              <w:rPr>
                <w:sz w:val="24"/>
              </w:rPr>
              <w:t>С1, С2</w:t>
            </w:r>
            <w:r>
              <w:rPr>
                <w:spacing w:val="-2"/>
                <w:sz w:val="24"/>
              </w:rPr>
              <w:t xml:space="preserve"> </w:t>
            </w:r>
            <w:r>
              <w:rPr>
                <w:sz w:val="24"/>
              </w:rPr>
              <w:t>и</w:t>
            </w:r>
            <w:r>
              <w:rPr>
                <w:spacing w:val="-5"/>
                <w:sz w:val="24"/>
              </w:rPr>
              <w:t xml:space="preserve"> </w:t>
            </w:r>
            <w:r>
              <w:rPr>
                <w:sz w:val="24"/>
              </w:rPr>
              <w:t>С3. V</w:t>
            </w:r>
            <w:r>
              <w:rPr>
                <w:spacing w:val="-6"/>
                <w:sz w:val="24"/>
              </w:rPr>
              <w:t xml:space="preserve"> </w:t>
            </w:r>
            <w:r>
              <w:rPr>
                <w:spacing w:val="-2"/>
                <w:sz w:val="24"/>
              </w:rPr>
              <w:t>степень</w:t>
            </w:r>
          </w:p>
        </w:tc>
      </w:tr>
      <w:tr w:rsidR="00997F6A" w14:paraId="33137C9A" w14:textId="77777777">
        <w:trPr>
          <w:trHeight w:val="277"/>
        </w:trPr>
        <w:tc>
          <w:tcPr>
            <w:tcW w:w="2621" w:type="dxa"/>
            <w:tcBorders>
              <w:top w:val="nil"/>
            </w:tcBorders>
          </w:tcPr>
          <w:p w14:paraId="3B2CE3D2" w14:textId="77777777" w:rsidR="00997F6A" w:rsidRDefault="00997F6A">
            <w:pPr>
              <w:pStyle w:val="TableParagraph"/>
              <w:rPr>
                <w:sz w:val="20"/>
              </w:rPr>
            </w:pPr>
          </w:p>
        </w:tc>
        <w:tc>
          <w:tcPr>
            <w:tcW w:w="2467" w:type="dxa"/>
            <w:tcBorders>
              <w:top w:val="nil"/>
            </w:tcBorders>
          </w:tcPr>
          <w:p w14:paraId="442CCD53" w14:textId="77777777" w:rsidR="00997F6A" w:rsidRDefault="00997F6A">
            <w:pPr>
              <w:pStyle w:val="TableParagraph"/>
              <w:rPr>
                <w:sz w:val="20"/>
              </w:rPr>
            </w:pPr>
          </w:p>
        </w:tc>
        <w:tc>
          <w:tcPr>
            <w:tcW w:w="1766" w:type="dxa"/>
            <w:tcBorders>
              <w:top w:val="nil"/>
            </w:tcBorders>
          </w:tcPr>
          <w:p w14:paraId="05CDC16C" w14:textId="77777777" w:rsidR="00997F6A" w:rsidRDefault="00997F6A">
            <w:pPr>
              <w:pStyle w:val="TableParagraph"/>
              <w:rPr>
                <w:sz w:val="20"/>
              </w:rPr>
            </w:pPr>
          </w:p>
        </w:tc>
        <w:tc>
          <w:tcPr>
            <w:tcW w:w="2784" w:type="dxa"/>
            <w:tcBorders>
              <w:top w:val="nil"/>
            </w:tcBorders>
          </w:tcPr>
          <w:p w14:paraId="4181FEA9" w14:textId="77777777" w:rsidR="00997F6A" w:rsidRDefault="005C48BA">
            <w:pPr>
              <w:pStyle w:val="TableParagraph"/>
              <w:spacing w:line="257" w:lineRule="exact"/>
              <w:ind w:left="25"/>
              <w:jc w:val="center"/>
              <w:rPr>
                <w:sz w:val="24"/>
              </w:rPr>
            </w:pPr>
            <w:r>
              <w:rPr>
                <w:spacing w:val="-2"/>
                <w:sz w:val="24"/>
              </w:rPr>
              <w:t>огнестойкости</w:t>
            </w:r>
          </w:p>
        </w:tc>
      </w:tr>
      <w:tr w:rsidR="00997F6A" w14:paraId="57B45EDB" w14:textId="77777777">
        <w:trPr>
          <w:trHeight w:val="273"/>
        </w:trPr>
        <w:tc>
          <w:tcPr>
            <w:tcW w:w="2621" w:type="dxa"/>
            <w:tcBorders>
              <w:bottom w:val="nil"/>
            </w:tcBorders>
          </w:tcPr>
          <w:p w14:paraId="0D9FE64E" w14:textId="77777777" w:rsidR="00997F6A" w:rsidRDefault="005C48BA">
            <w:pPr>
              <w:pStyle w:val="TableParagraph"/>
              <w:spacing w:line="254" w:lineRule="exact"/>
              <w:ind w:left="78"/>
              <w:rPr>
                <w:sz w:val="24"/>
              </w:rPr>
            </w:pPr>
            <w:r>
              <w:rPr>
                <w:sz w:val="24"/>
              </w:rPr>
              <w:t>I</w:t>
            </w:r>
            <w:r>
              <w:rPr>
                <w:spacing w:val="3"/>
                <w:sz w:val="24"/>
              </w:rPr>
              <w:t xml:space="preserve"> </w:t>
            </w:r>
            <w:r>
              <w:rPr>
                <w:sz w:val="24"/>
              </w:rPr>
              <w:t>и</w:t>
            </w:r>
            <w:r>
              <w:rPr>
                <w:spacing w:val="-2"/>
                <w:sz w:val="24"/>
              </w:rPr>
              <w:t xml:space="preserve"> </w:t>
            </w:r>
            <w:r>
              <w:rPr>
                <w:sz w:val="24"/>
              </w:rPr>
              <w:t>II</w:t>
            </w:r>
            <w:r>
              <w:rPr>
                <w:spacing w:val="-2"/>
                <w:sz w:val="24"/>
              </w:rPr>
              <w:t xml:space="preserve"> степень</w:t>
            </w:r>
          </w:p>
        </w:tc>
        <w:tc>
          <w:tcPr>
            <w:tcW w:w="2467" w:type="dxa"/>
            <w:tcBorders>
              <w:bottom w:val="nil"/>
            </w:tcBorders>
          </w:tcPr>
          <w:p w14:paraId="4A530751" w14:textId="77777777" w:rsidR="00997F6A" w:rsidRDefault="005C48BA">
            <w:pPr>
              <w:pStyle w:val="TableParagraph"/>
              <w:spacing w:line="254" w:lineRule="exact"/>
              <w:ind w:left="78"/>
              <w:rPr>
                <w:sz w:val="24"/>
              </w:rPr>
            </w:pPr>
            <w:r>
              <w:rPr>
                <w:sz w:val="24"/>
              </w:rPr>
              <w:t>Не</w:t>
            </w:r>
            <w:r>
              <w:rPr>
                <w:spacing w:val="-13"/>
                <w:sz w:val="24"/>
              </w:rPr>
              <w:t xml:space="preserve"> </w:t>
            </w:r>
            <w:r>
              <w:rPr>
                <w:sz w:val="24"/>
              </w:rPr>
              <w:t>нормируется</w:t>
            </w:r>
            <w:r>
              <w:rPr>
                <w:spacing w:val="-11"/>
                <w:sz w:val="24"/>
              </w:rPr>
              <w:t xml:space="preserve"> </w:t>
            </w:r>
            <w:r>
              <w:rPr>
                <w:spacing w:val="-5"/>
                <w:sz w:val="24"/>
              </w:rPr>
              <w:t>для</w:t>
            </w:r>
          </w:p>
        </w:tc>
        <w:tc>
          <w:tcPr>
            <w:tcW w:w="1766" w:type="dxa"/>
            <w:tcBorders>
              <w:bottom w:val="nil"/>
            </w:tcBorders>
          </w:tcPr>
          <w:p w14:paraId="6E4C851E" w14:textId="77777777" w:rsidR="00997F6A" w:rsidRDefault="005C48BA">
            <w:pPr>
              <w:pStyle w:val="TableParagraph"/>
              <w:spacing w:line="254" w:lineRule="exact"/>
              <w:ind w:left="24"/>
              <w:jc w:val="center"/>
              <w:rPr>
                <w:sz w:val="24"/>
              </w:rPr>
            </w:pPr>
            <w:r>
              <w:rPr>
                <w:spacing w:val="-10"/>
                <w:sz w:val="24"/>
              </w:rPr>
              <w:t>9</w:t>
            </w:r>
          </w:p>
        </w:tc>
        <w:tc>
          <w:tcPr>
            <w:tcW w:w="2784" w:type="dxa"/>
            <w:tcBorders>
              <w:bottom w:val="nil"/>
            </w:tcBorders>
          </w:tcPr>
          <w:p w14:paraId="089BAFCF" w14:textId="77777777" w:rsidR="00997F6A" w:rsidRDefault="005C48BA">
            <w:pPr>
              <w:pStyle w:val="TableParagraph"/>
              <w:spacing w:line="254" w:lineRule="exact"/>
              <w:ind w:left="25" w:right="6"/>
              <w:jc w:val="center"/>
              <w:rPr>
                <w:sz w:val="24"/>
              </w:rPr>
            </w:pPr>
            <w:r>
              <w:rPr>
                <w:spacing w:val="-5"/>
                <w:sz w:val="24"/>
              </w:rPr>
              <w:t>12</w:t>
            </w:r>
          </w:p>
        </w:tc>
      </w:tr>
      <w:tr w:rsidR="00997F6A" w14:paraId="39B1F837" w14:textId="77777777">
        <w:trPr>
          <w:trHeight w:val="276"/>
        </w:trPr>
        <w:tc>
          <w:tcPr>
            <w:tcW w:w="2621" w:type="dxa"/>
            <w:tcBorders>
              <w:top w:val="nil"/>
              <w:bottom w:val="nil"/>
            </w:tcBorders>
          </w:tcPr>
          <w:p w14:paraId="3DA7DC6A" w14:textId="77777777" w:rsidR="00997F6A" w:rsidRDefault="005C48BA">
            <w:pPr>
              <w:pStyle w:val="TableParagraph"/>
              <w:spacing w:line="256" w:lineRule="exact"/>
              <w:ind w:left="78"/>
              <w:rPr>
                <w:sz w:val="24"/>
              </w:rPr>
            </w:pPr>
            <w:r>
              <w:rPr>
                <w:sz w:val="24"/>
              </w:rPr>
              <w:t>огнестойкости.</w:t>
            </w:r>
            <w:r>
              <w:rPr>
                <w:spacing w:val="-8"/>
                <w:sz w:val="24"/>
              </w:rPr>
              <w:t xml:space="preserve"> </w:t>
            </w:r>
            <w:r>
              <w:rPr>
                <w:sz w:val="24"/>
              </w:rPr>
              <w:t>III</w:t>
            </w:r>
            <w:r>
              <w:rPr>
                <w:spacing w:val="-8"/>
                <w:sz w:val="24"/>
              </w:rPr>
              <w:t xml:space="preserve"> </w:t>
            </w:r>
            <w:r>
              <w:rPr>
                <w:sz w:val="24"/>
              </w:rPr>
              <w:t>и</w:t>
            </w:r>
            <w:r>
              <w:rPr>
                <w:spacing w:val="-5"/>
                <w:sz w:val="24"/>
              </w:rPr>
              <w:t xml:space="preserve"> IV</w:t>
            </w:r>
          </w:p>
        </w:tc>
        <w:tc>
          <w:tcPr>
            <w:tcW w:w="2467" w:type="dxa"/>
            <w:tcBorders>
              <w:top w:val="nil"/>
              <w:bottom w:val="nil"/>
            </w:tcBorders>
          </w:tcPr>
          <w:p w14:paraId="6BBF94B7" w14:textId="77777777" w:rsidR="00997F6A" w:rsidRDefault="005C48BA">
            <w:pPr>
              <w:pStyle w:val="TableParagraph"/>
              <w:spacing w:line="256" w:lineRule="exact"/>
              <w:ind w:left="78"/>
              <w:rPr>
                <w:sz w:val="24"/>
              </w:rPr>
            </w:pPr>
            <w:r>
              <w:rPr>
                <w:sz w:val="24"/>
              </w:rPr>
              <w:t>зданий</w:t>
            </w:r>
            <w:r>
              <w:rPr>
                <w:spacing w:val="-5"/>
                <w:sz w:val="24"/>
              </w:rPr>
              <w:t xml:space="preserve"> </w:t>
            </w:r>
            <w:r>
              <w:rPr>
                <w:sz w:val="24"/>
              </w:rPr>
              <w:t>категорий</w:t>
            </w:r>
            <w:r>
              <w:rPr>
                <w:spacing w:val="-8"/>
                <w:sz w:val="24"/>
              </w:rPr>
              <w:t xml:space="preserve"> </w:t>
            </w:r>
            <w:r>
              <w:rPr>
                <w:sz w:val="24"/>
              </w:rPr>
              <w:t>Г</w:t>
            </w:r>
            <w:r>
              <w:rPr>
                <w:spacing w:val="-9"/>
                <w:sz w:val="24"/>
              </w:rPr>
              <w:t xml:space="preserve"> </w:t>
            </w:r>
            <w:r>
              <w:rPr>
                <w:spacing w:val="-10"/>
                <w:sz w:val="24"/>
              </w:rPr>
              <w:t>и</w:t>
            </w:r>
          </w:p>
        </w:tc>
        <w:tc>
          <w:tcPr>
            <w:tcW w:w="1766" w:type="dxa"/>
            <w:tcBorders>
              <w:top w:val="nil"/>
              <w:bottom w:val="nil"/>
            </w:tcBorders>
          </w:tcPr>
          <w:p w14:paraId="2FB911E3" w14:textId="77777777" w:rsidR="00997F6A" w:rsidRDefault="00997F6A">
            <w:pPr>
              <w:pStyle w:val="TableParagraph"/>
              <w:rPr>
                <w:sz w:val="20"/>
              </w:rPr>
            </w:pPr>
          </w:p>
        </w:tc>
        <w:tc>
          <w:tcPr>
            <w:tcW w:w="2784" w:type="dxa"/>
            <w:tcBorders>
              <w:top w:val="nil"/>
              <w:bottom w:val="nil"/>
            </w:tcBorders>
          </w:tcPr>
          <w:p w14:paraId="69F01066" w14:textId="77777777" w:rsidR="00997F6A" w:rsidRDefault="00997F6A">
            <w:pPr>
              <w:pStyle w:val="TableParagraph"/>
              <w:rPr>
                <w:sz w:val="20"/>
              </w:rPr>
            </w:pPr>
          </w:p>
        </w:tc>
      </w:tr>
      <w:tr w:rsidR="00997F6A" w14:paraId="467C8D5E" w14:textId="77777777">
        <w:trPr>
          <w:trHeight w:val="276"/>
        </w:trPr>
        <w:tc>
          <w:tcPr>
            <w:tcW w:w="2621" w:type="dxa"/>
            <w:tcBorders>
              <w:top w:val="nil"/>
              <w:bottom w:val="nil"/>
            </w:tcBorders>
          </w:tcPr>
          <w:p w14:paraId="7B8C23AE" w14:textId="77777777" w:rsidR="00997F6A" w:rsidRDefault="005C48BA">
            <w:pPr>
              <w:pStyle w:val="TableParagraph"/>
              <w:spacing w:line="256" w:lineRule="exact"/>
              <w:ind w:left="78"/>
              <w:rPr>
                <w:sz w:val="24"/>
              </w:rPr>
            </w:pPr>
            <w:r>
              <w:rPr>
                <w:sz w:val="24"/>
              </w:rPr>
              <w:t>степень</w:t>
            </w:r>
            <w:r>
              <w:rPr>
                <w:spacing w:val="-11"/>
                <w:sz w:val="24"/>
              </w:rPr>
              <w:t xml:space="preserve"> </w:t>
            </w:r>
            <w:r>
              <w:rPr>
                <w:spacing w:val="-2"/>
                <w:sz w:val="24"/>
              </w:rPr>
              <w:t>огнестойкости</w:t>
            </w:r>
          </w:p>
        </w:tc>
        <w:tc>
          <w:tcPr>
            <w:tcW w:w="2467" w:type="dxa"/>
            <w:tcBorders>
              <w:top w:val="nil"/>
              <w:bottom w:val="nil"/>
            </w:tcBorders>
          </w:tcPr>
          <w:p w14:paraId="4A41B1E9" w14:textId="77777777" w:rsidR="00997F6A" w:rsidRDefault="005C48BA">
            <w:pPr>
              <w:pStyle w:val="TableParagraph"/>
              <w:spacing w:line="256" w:lineRule="exact"/>
              <w:ind w:left="78"/>
              <w:rPr>
                <w:sz w:val="24"/>
              </w:rPr>
            </w:pPr>
            <w:r>
              <w:rPr>
                <w:sz w:val="24"/>
              </w:rPr>
              <w:t>Д</w:t>
            </w:r>
            <w:r>
              <w:rPr>
                <w:spacing w:val="-1"/>
                <w:sz w:val="24"/>
              </w:rPr>
              <w:t xml:space="preserve"> </w:t>
            </w:r>
            <w:r>
              <w:rPr>
                <w:sz w:val="24"/>
              </w:rPr>
              <w:t>9 -</w:t>
            </w:r>
            <w:r>
              <w:rPr>
                <w:spacing w:val="-3"/>
                <w:sz w:val="24"/>
              </w:rPr>
              <w:t xml:space="preserve"> </w:t>
            </w:r>
            <w:r>
              <w:rPr>
                <w:sz w:val="24"/>
              </w:rPr>
              <w:t>для</w:t>
            </w:r>
            <w:r>
              <w:rPr>
                <w:spacing w:val="-1"/>
                <w:sz w:val="24"/>
              </w:rPr>
              <w:t xml:space="preserve"> </w:t>
            </w:r>
            <w:r>
              <w:rPr>
                <w:spacing w:val="-2"/>
                <w:sz w:val="24"/>
              </w:rPr>
              <w:t>зданий</w:t>
            </w:r>
          </w:p>
        </w:tc>
        <w:tc>
          <w:tcPr>
            <w:tcW w:w="1766" w:type="dxa"/>
            <w:tcBorders>
              <w:top w:val="nil"/>
              <w:bottom w:val="nil"/>
            </w:tcBorders>
          </w:tcPr>
          <w:p w14:paraId="55532078" w14:textId="77777777" w:rsidR="00997F6A" w:rsidRDefault="00997F6A">
            <w:pPr>
              <w:pStyle w:val="TableParagraph"/>
              <w:rPr>
                <w:sz w:val="20"/>
              </w:rPr>
            </w:pPr>
          </w:p>
        </w:tc>
        <w:tc>
          <w:tcPr>
            <w:tcW w:w="2784" w:type="dxa"/>
            <w:tcBorders>
              <w:top w:val="nil"/>
              <w:bottom w:val="nil"/>
            </w:tcBorders>
          </w:tcPr>
          <w:p w14:paraId="711179DA" w14:textId="77777777" w:rsidR="00997F6A" w:rsidRDefault="00997F6A">
            <w:pPr>
              <w:pStyle w:val="TableParagraph"/>
              <w:rPr>
                <w:sz w:val="20"/>
              </w:rPr>
            </w:pPr>
          </w:p>
        </w:tc>
      </w:tr>
      <w:tr w:rsidR="00997F6A" w14:paraId="4108B070" w14:textId="77777777">
        <w:trPr>
          <w:trHeight w:val="282"/>
        </w:trPr>
        <w:tc>
          <w:tcPr>
            <w:tcW w:w="2621" w:type="dxa"/>
            <w:tcBorders>
              <w:top w:val="nil"/>
            </w:tcBorders>
          </w:tcPr>
          <w:p w14:paraId="33481BA7" w14:textId="77777777" w:rsidR="00997F6A" w:rsidRDefault="005C48BA">
            <w:pPr>
              <w:pStyle w:val="TableParagraph"/>
              <w:spacing w:line="262" w:lineRule="exact"/>
              <w:ind w:left="78"/>
              <w:rPr>
                <w:sz w:val="24"/>
              </w:rPr>
            </w:pPr>
            <w:r>
              <w:rPr>
                <w:sz w:val="24"/>
              </w:rPr>
              <w:t>класса</w:t>
            </w:r>
            <w:r>
              <w:rPr>
                <w:spacing w:val="-11"/>
                <w:sz w:val="24"/>
              </w:rPr>
              <w:t xml:space="preserve"> </w:t>
            </w:r>
            <w:r>
              <w:rPr>
                <w:spacing w:val="-5"/>
                <w:sz w:val="24"/>
              </w:rPr>
              <w:t>С0</w:t>
            </w:r>
          </w:p>
        </w:tc>
        <w:tc>
          <w:tcPr>
            <w:tcW w:w="2467" w:type="dxa"/>
            <w:tcBorders>
              <w:top w:val="nil"/>
            </w:tcBorders>
          </w:tcPr>
          <w:p w14:paraId="70599A99" w14:textId="77777777" w:rsidR="00997F6A" w:rsidRDefault="005C48BA">
            <w:pPr>
              <w:pStyle w:val="TableParagraph"/>
              <w:spacing w:line="262" w:lineRule="exact"/>
              <w:ind w:left="78"/>
              <w:rPr>
                <w:sz w:val="24"/>
              </w:rPr>
            </w:pPr>
            <w:r>
              <w:rPr>
                <w:sz w:val="24"/>
              </w:rPr>
              <w:t>категорий</w:t>
            </w:r>
            <w:r>
              <w:rPr>
                <w:spacing w:val="-6"/>
                <w:sz w:val="24"/>
              </w:rPr>
              <w:t xml:space="preserve"> </w:t>
            </w:r>
            <w:r>
              <w:rPr>
                <w:sz w:val="24"/>
              </w:rPr>
              <w:t>А,</w:t>
            </w:r>
            <w:r>
              <w:rPr>
                <w:spacing w:val="-1"/>
                <w:sz w:val="24"/>
              </w:rPr>
              <w:t xml:space="preserve"> </w:t>
            </w:r>
            <w:r>
              <w:rPr>
                <w:sz w:val="24"/>
              </w:rPr>
              <w:t>Б</w:t>
            </w:r>
            <w:r>
              <w:rPr>
                <w:spacing w:val="-6"/>
                <w:sz w:val="24"/>
              </w:rPr>
              <w:t xml:space="preserve"> </w:t>
            </w:r>
            <w:r>
              <w:rPr>
                <w:sz w:val="24"/>
              </w:rPr>
              <w:t>и</w:t>
            </w:r>
            <w:r>
              <w:rPr>
                <w:spacing w:val="-2"/>
                <w:sz w:val="24"/>
              </w:rPr>
              <w:t xml:space="preserve"> </w:t>
            </w:r>
            <w:r>
              <w:rPr>
                <w:spacing w:val="-10"/>
                <w:sz w:val="24"/>
              </w:rPr>
              <w:t>В</w:t>
            </w:r>
          </w:p>
        </w:tc>
        <w:tc>
          <w:tcPr>
            <w:tcW w:w="1766" w:type="dxa"/>
            <w:tcBorders>
              <w:top w:val="nil"/>
            </w:tcBorders>
          </w:tcPr>
          <w:p w14:paraId="388CE3FB" w14:textId="77777777" w:rsidR="00997F6A" w:rsidRDefault="00997F6A">
            <w:pPr>
              <w:pStyle w:val="TableParagraph"/>
              <w:rPr>
                <w:sz w:val="20"/>
              </w:rPr>
            </w:pPr>
          </w:p>
        </w:tc>
        <w:tc>
          <w:tcPr>
            <w:tcW w:w="2784" w:type="dxa"/>
            <w:tcBorders>
              <w:top w:val="nil"/>
            </w:tcBorders>
          </w:tcPr>
          <w:p w14:paraId="1012EC87" w14:textId="77777777" w:rsidR="00997F6A" w:rsidRDefault="00997F6A">
            <w:pPr>
              <w:pStyle w:val="TableParagraph"/>
              <w:rPr>
                <w:sz w:val="20"/>
              </w:rPr>
            </w:pPr>
          </w:p>
        </w:tc>
      </w:tr>
      <w:tr w:rsidR="00997F6A" w14:paraId="729023BD" w14:textId="77777777">
        <w:trPr>
          <w:trHeight w:val="277"/>
        </w:trPr>
        <w:tc>
          <w:tcPr>
            <w:tcW w:w="2621" w:type="dxa"/>
          </w:tcPr>
          <w:p w14:paraId="056597C7" w14:textId="77777777" w:rsidR="00997F6A" w:rsidRDefault="00997F6A">
            <w:pPr>
              <w:pStyle w:val="TableParagraph"/>
              <w:rPr>
                <w:sz w:val="20"/>
              </w:rPr>
            </w:pPr>
          </w:p>
        </w:tc>
        <w:tc>
          <w:tcPr>
            <w:tcW w:w="2467" w:type="dxa"/>
          </w:tcPr>
          <w:p w14:paraId="257C4DAA" w14:textId="77777777" w:rsidR="00997F6A" w:rsidRDefault="005C48BA">
            <w:pPr>
              <w:pStyle w:val="TableParagraph"/>
              <w:spacing w:line="258" w:lineRule="exact"/>
              <w:ind w:left="78"/>
              <w:rPr>
                <w:sz w:val="24"/>
              </w:rPr>
            </w:pPr>
            <w:r>
              <w:rPr>
                <w:sz w:val="24"/>
              </w:rPr>
              <w:t>(см.</w:t>
            </w:r>
            <w:r>
              <w:rPr>
                <w:spacing w:val="-10"/>
                <w:sz w:val="24"/>
              </w:rPr>
              <w:t xml:space="preserve"> </w:t>
            </w:r>
            <w:r>
              <w:rPr>
                <w:sz w:val="24"/>
              </w:rPr>
              <w:t>пункт</w:t>
            </w:r>
            <w:r>
              <w:rPr>
                <w:spacing w:val="-6"/>
                <w:sz w:val="24"/>
              </w:rPr>
              <w:t xml:space="preserve"> </w:t>
            </w:r>
            <w:r>
              <w:rPr>
                <w:spacing w:val="-2"/>
                <w:sz w:val="24"/>
              </w:rPr>
              <w:t>6.1.5)</w:t>
            </w:r>
          </w:p>
        </w:tc>
        <w:tc>
          <w:tcPr>
            <w:tcW w:w="1766" w:type="dxa"/>
          </w:tcPr>
          <w:p w14:paraId="2CBC3838" w14:textId="77777777" w:rsidR="00997F6A" w:rsidRDefault="00997F6A">
            <w:pPr>
              <w:pStyle w:val="TableParagraph"/>
              <w:rPr>
                <w:sz w:val="20"/>
              </w:rPr>
            </w:pPr>
          </w:p>
        </w:tc>
        <w:tc>
          <w:tcPr>
            <w:tcW w:w="2784" w:type="dxa"/>
          </w:tcPr>
          <w:p w14:paraId="4BC57E6E" w14:textId="77777777" w:rsidR="00997F6A" w:rsidRDefault="00997F6A">
            <w:pPr>
              <w:pStyle w:val="TableParagraph"/>
              <w:rPr>
                <w:sz w:val="20"/>
              </w:rPr>
            </w:pPr>
          </w:p>
        </w:tc>
      </w:tr>
      <w:tr w:rsidR="00997F6A" w14:paraId="3694DFA3" w14:textId="77777777">
        <w:trPr>
          <w:trHeight w:val="829"/>
        </w:trPr>
        <w:tc>
          <w:tcPr>
            <w:tcW w:w="2621" w:type="dxa"/>
          </w:tcPr>
          <w:p w14:paraId="1EB80B70" w14:textId="77777777" w:rsidR="00997F6A" w:rsidRDefault="005C48BA">
            <w:pPr>
              <w:pStyle w:val="TableParagraph"/>
              <w:spacing w:line="268" w:lineRule="exact"/>
              <w:ind w:left="78"/>
              <w:rPr>
                <w:sz w:val="24"/>
              </w:rPr>
            </w:pPr>
            <w:r>
              <w:rPr>
                <w:sz w:val="24"/>
              </w:rPr>
              <w:t>III</w:t>
            </w:r>
            <w:r>
              <w:rPr>
                <w:spacing w:val="-2"/>
                <w:sz w:val="24"/>
              </w:rPr>
              <w:t xml:space="preserve"> степень</w:t>
            </w:r>
          </w:p>
          <w:p w14:paraId="159B923E" w14:textId="77777777" w:rsidR="00997F6A" w:rsidRDefault="005C48BA">
            <w:pPr>
              <w:pStyle w:val="TableParagraph"/>
              <w:spacing w:line="274" w:lineRule="exact"/>
              <w:ind w:left="78" w:right="82"/>
              <w:rPr>
                <w:sz w:val="24"/>
              </w:rPr>
            </w:pPr>
            <w:r>
              <w:rPr>
                <w:sz w:val="24"/>
              </w:rPr>
              <w:t>огнестойкости</w:t>
            </w:r>
            <w:r>
              <w:rPr>
                <w:spacing w:val="-15"/>
                <w:sz w:val="24"/>
              </w:rPr>
              <w:t xml:space="preserve"> </w:t>
            </w:r>
            <w:r>
              <w:rPr>
                <w:sz w:val="24"/>
              </w:rPr>
              <w:t xml:space="preserve">класса </w:t>
            </w:r>
            <w:r>
              <w:rPr>
                <w:spacing w:val="-6"/>
                <w:sz w:val="24"/>
              </w:rPr>
              <w:t>С1</w:t>
            </w:r>
          </w:p>
        </w:tc>
        <w:tc>
          <w:tcPr>
            <w:tcW w:w="2467" w:type="dxa"/>
          </w:tcPr>
          <w:p w14:paraId="0C46241A" w14:textId="77777777" w:rsidR="00997F6A" w:rsidRDefault="005C48BA">
            <w:pPr>
              <w:pStyle w:val="TableParagraph"/>
              <w:spacing w:line="268" w:lineRule="exact"/>
              <w:ind w:left="23"/>
              <w:jc w:val="center"/>
              <w:rPr>
                <w:sz w:val="24"/>
              </w:rPr>
            </w:pPr>
            <w:r>
              <w:rPr>
                <w:spacing w:val="-10"/>
                <w:sz w:val="24"/>
              </w:rPr>
              <w:t>9</w:t>
            </w:r>
          </w:p>
        </w:tc>
        <w:tc>
          <w:tcPr>
            <w:tcW w:w="1766" w:type="dxa"/>
          </w:tcPr>
          <w:p w14:paraId="79E3A92C" w14:textId="77777777" w:rsidR="00997F6A" w:rsidRDefault="005C48BA">
            <w:pPr>
              <w:pStyle w:val="TableParagraph"/>
              <w:spacing w:line="268" w:lineRule="exact"/>
              <w:ind w:left="24" w:right="5"/>
              <w:jc w:val="center"/>
              <w:rPr>
                <w:sz w:val="24"/>
              </w:rPr>
            </w:pPr>
            <w:r>
              <w:rPr>
                <w:spacing w:val="-5"/>
                <w:sz w:val="24"/>
              </w:rPr>
              <w:t>12</w:t>
            </w:r>
          </w:p>
        </w:tc>
        <w:tc>
          <w:tcPr>
            <w:tcW w:w="2784" w:type="dxa"/>
          </w:tcPr>
          <w:p w14:paraId="2DDDF1E0" w14:textId="77777777" w:rsidR="00997F6A" w:rsidRDefault="005C48BA">
            <w:pPr>
              <w:pStyle w:val="TableParagraph"/>
              <w:spacing w:line="268" w:lineRule="exact"/>
              <w:ind w:left="25" w:right="6"/>
              <w:jc w:val="center"/>
              <w:rPr>
                <w:sz w:val="24"/>
              </w:rPr>
            </w:pPr>
            <w:r>
              <w:rPr>
                <w:spacing w:val="-5"/>
                <w:sz w:val="24"/>
              </w:rPr>
              <w:t>15</w:t>
            </w:r>
          </w:p>
        </w:tc>
      </w:tr>
      <w:tr w:rsidR="00997F6A" w14:paraId="2008C31B" w14:textId="77777777">
        <w:trPr>
          <w:trHeight w:val="1655"/>
        </w:trPr>
        <w:tc>
          <w:tcPr>
            <w:tcW w:w="2621" w:type="dxa"/>
          </w:tcPr>
          <w:p w14:paraId="08545213" w14:textId="77777777" w:rsidR="00997F6A" w:rsidRDefault="005C48BA">
            <w:pPr>
              <w:pStyle w:val="TableParagraph"/>
              <w:ind w:left="78"/>
              <w:rPr>
                <w:sz w:val="24"/>
              </w:rPr>
            </w:pPr>
            <w:r>
              <w:rPr>
                <w:sz w:val="24"/>
              </w:rPr>
              <w:t>III степень огнестойкости</w:t>
            </w:r>
            <w:r>
              <w:rPr>
                <w:spacing w:val="-15"/>
                <w:sz w:val="24"/>
              </w:rPr>
              <w:t xml:space="preserve"> </w:t>
            </w:r>
            <w:r>
              <w:rPr>
                <w:sz w:val="24"/>
              </w:rPr>
              <w:t>классов С2 и С3. IV степень огнестойкости</w:t>
            </w:r>
            <w:r>
              <w:rPr>
                <w:spacing w:val="-15"/>
                <w:sz w:val="24"/>
              </w:rPr>
              <w:t xml:space="preserve"> </w:t>
            </w:r>
            <w:r>
              <w:rPr>
                <w:sz w:val="24"/>
              </w:rPr>
              <w:t>классов C1, C2</w:t>
            </w:r>
            <w:r>
              <w:rPr>
                <w:spacing w:val="-2"/>
                <w:sz w:val="24"/>
              </w:rPr>
              <w:t xml:space="preserve"> </w:t>
            </w:r>
            <w:r>
              <w:rPr>
                <w:sz w:val="24"/>
              </w:rPr>
              <w:t>и</w:t>
            </w:r>
            <w:r>
              <w:rPr>
                <w:spacing w:val="-5"/>
                <w:sz w:val="24"/>
              </w:rPr>
              <w:t xml:space="preserve"> </w:t>
            </w:r>
            <w:r>
              <w:rPr>
                <w:sz w:val="24"/>
              </w:rPr>
              <w:t>С3. V</w:t>
            </w:r>
            <w:r>
              <w:rPr>
                <w:spacing w:val="-6"/>
                <w:sz w:val="24"/>
              </w:rPr>
              <w:t xml:space="preserve"> </w:t>
            </w:r>
            <w:r>
              <w:rPr>
                <w:spacing w:val="-2"/>
                <w:sz w:val="24"/>
              </w:rPr>
              <w:t>степень</w:t>
            </w:r>
          </w:p>
          <w:p w14:paraId="25DD5EEC" w14:textId="77777777" w:rsidR="00997F6A" w:rsidRDefault="005C48BA">
            <w:pPr>
              <w:pStyle w:val="TableParagraph"/>
              <w:spacing w:line="264" w:lineRule="exact"/>
              <w:ind w:left="78"/>
              <w:rPr>
                <w:sz w:val="24"/>
              </w:rPr>
            </w:pPr>
            <w:r>
              <w:rPr>
                <w:spacing w:val="-2"/>
                <w:sz w:val="24"/>
              </w:rPr>
              <w:t>огнестойкости</w:t>
            </w:r>
          </w:p>
        </w:tc>
        <w:tc>
          <w:tcPr>
            <w:tcW w:w="2467" w:type="dxa"/>
          </w:tcPr>
          <w:p w14:paraId="388F4A2B" w14:textId="77777777" w:rsidR="00997F6A" w:rsidRDefault="005C48BA">
            <w:pPr>
              <w:pStyle w:val="TableParagraph"/>
              <w:spacing w:line="268" w:lineRule="exact"/>
              <w:ind w:left="23" w:right="5"/>
              <w:jc w:val="center"/>
              <w:rPr>
                <w:sz w:val="24"/>
              </w:rPr>
            </w:pPr>
            <w:r>
              <w:rPr>
                <w:spacing w:val="-5"/>
                <w:sz w:val="24"/>
              </w:rPr>
              <w:t>12</w:t>
            </w:r>
          </w:p>
        </w:tc>
        <w:tc>
          <w:tcPr>
            <w:tcW w:w="1766" w:type="dxa"/>
          </w:tcPr>
          <w:p w14:paraId="6C1D2391" w14:textId="77777777" w:rsidR="00997F6A" w:rsidRDefault="005C48BA">
            <w:pPr>
              <w:pStyle w:val="TableParagraph"/>
              <w:spacing w:line="268" w:lineRule="exact"/>
              <w:ind w:left="24" w:right="5"/>
              <w:jc w:val="center"/>
              <w:rPr>
                <w:sz w:val="24"/>
              </w:rPr>
            </w:pPr>
            <w:r>
              <w:rPr>
                <w:spacing w:val="-5"/>
                <w:sz w:val="24"/>
              </w:rPr>
              <w:t>15</w:t>
            </w:r>
          </w:p>
        </w:tc>
        <w:tc>
          <w:tcPr>
            <w:tcW w:w="2784" w:type="dxa"/>
          </w:tcPr>
          <w:p w14:paraId="34EA6A9C" w14:textId="77777777" w:rsidR="00997F6A" w:rsidRDefault="005C48BA">
            <w:pPr>
              <w:pStyle w:val="TableParagraph"/>
              <w:spacing w:line="268" w:lineRule="exact"/>
              <w:ind w:left="25" w:right="6"/>
              <w:jc w:val="center"/>
              <w:rPr>
                <w:sz w:val="24"/>
              </w:rPr>
            </w:pPr>
            <w:r>
              <w:rPr>
                <w:spacing w:val="-5"/>
                <w:sz w:val="24"/>
              </w:rPr>
              <w:t>18</w:t>
            </w:r>
          </w:p>
        </w:tc>
      </w:tr>
    </w:tbl>
    <w:p w14:paraId="0B31B3E2" w14:textId="77777777" w:rsidR="00997F6A" w:rsidRDefault="005C48BA">
      <w:pPr>
        <w:pStyle w:val="a6"/>
        <w:numPr>
          <w:ilvl w:val="0"/>
          <w:numId w:val="8"/>
        </w:numPr>
        <w:tabs>
          <w:tab w:val="left" w:pos="1041"/>
        </w:tabs>
        <w:spacing w:before="268"/>
        <w:ind w:right="422" w:firstLine="480"/>
        <w:jc w:val="both"/>
        <w:rPr>
          <w:sz w:val="28"/>
        </w:rPr>
      </w:pPr>
      <w:r>
        <w:rPr>
          <w:sz w:val="28"/>
        </w:rPr>
        <w:t>Расстояния</w:t>
      </w:r>
      <w:r>
        <w:rPr>
          <w:spacing w:val="-2"/>
          <w:sz w:val="28"/>
        </w:rPr>
        <w:t xml:space="preserve"> </w:t>
      </w:r>
      <w:r>
        <w:rPr>
          <w:sz w:val="28"/>
        </w:rPr>
        <w:t>от</w:t>
      </w:r>
      <w:r>
        <w:rPr>
          <w:spacing w:val="-5"/>
          <w:sz w:val="28"/>
        </w:rPr>
        <w:t xml:space="preserve"> </w:t>
      </w:r>
      <w:r>
        <w:rPr>
          <w:sz w:val="28"/>
        </w:rPr>
        <w:t>открытых</w:t>
      </w:r>
      <w:r>
        <w:rPr>
          <w:spacing w:val="-7"/>
          <w:sz w:val="28"/>
        </w:rPr>
        <w:t xml:space="preserve"> </w:t>
      </w:r>
      <w:r>
        <w:rPr>
          <w:sz w:val="28"/>
        </w:rPr>
        <w:t>наземных</w:t>
      </w:r>
      <w:r>
        <w:rPr>
          <w:spacing w:val="-7"/>
          <w:sz w:val="28"/>
        </w:rPr>
        <w:t xml:space="preserve"> </w:t>
      </w:r>
      <w:r>
        <w:rPr>
          <w:sz w:val="28"/>
        </w:rPr>
        <w:t>складов</w:t>
      </w:r>
      <w:r>
        <w:rPr>
          <w:spacing w:val="-5"/>
          <w:sz w:val="28"/>
        </w:rPr>
        <w:t xml:space="preserve"> </w:t>
      </w:r>
      <w:r>
        <w:rPr>
          <w:sz w:val="28"/>
        </w:rPr>
        <w:t>до</w:t>
      </w:r>
      <w:r>
        <w:rPr>
          <w:spacing w:val="-4"/>
          <w:sz w:val="28"/>
        </w:rPr>
        <w:t xml:space="preserve"> </w:t>
      </w:r>
      <w:r>
        <w:rPr>
          <w:sz w:val="28"/>
        </w:rPr>
        <w:t>зданий</w:t>
      </w:r>
      <w:r>
        <w:rPr>
          <w:spacing w:val="-4"/>
          <w:sz w:val="28"/>
        </w:rPr>
        <w:t xml:space="preserve"> </w:t>
      </w:r>
      <w:r>
        <w:rPr>
          <w:sz w:val="28"/>
        </w:rPr>
        <w:t>производственных объектов, а также расстояния между указанными складами принимаются не менее, указанных в п. 6СП 155.13130.2014 .</w:t>
      </w:r>
    </w:p>
    <w:p w14:paraId="0CCEAD1C" w14:textId="77777777" w:rsidR="00997F6A" w:rsidRDefault="005C48BA">
      <w:pPr>
        <w:pStyle w:val="a6"/>
        <w:numPr>
          <w:ilvl w:val="0"/>
          <w:numId w:val="8"/>
        </w:numPr>
        <w:tabs>
          <w:tab w:val="left" w:pos="1238"/>
        </w:tabs>
        <w:spacing w:before="3"/>
        <w:ind w:right="423" w:firstLine="480"/>
        <w:jc w:val="both"/>
        <w:rPr>
          <w:sz w:val="28"/>
        </w:rPr>
      </w:pPr>
      <w:r>
        <w:rPr>
          <w:sz w:val="28"/>
        </w:rPr>
        <w:t>Для складов нефти и нефтепродуктов необходимо учитывать требования СП 155.13130.2014.</w:t>
      </w:r>
    </w:p>
    <w:p w14:paraId="6FD3D400" w14:textId="77777777" w:rsidR="00997F6A" w:rsidRDefault="005C48BA">
      <w:pPr>
        <w:pStyle w:val="a6"/>
        <w:numPr>
          <w:ilvl w:val="0"/>
          <w:numId w:val="8"/>
        </w:numPr>
        <w:tabs>
          <w:tab w:val="left" w:pos="1555"/>
        </w:tabs>
        <w:ind w:right="420" w:firstLine="480"/>
        <w:jc w:val="both"/>
        <w:rPr>
          <w:sz w:val="28"/>
        </w:rPr>
      </w:pPr>
      <w:r>
        <w:rPr>
          <w:sz w:val="28"/>
        </w:rPr>
        <w:t>Противопожарные расстояния от резервуаров сжиженных углеводородных</w:t>
      </w:r>
      <w:r>
        <w:rPr>
          <w:spacing w:val="-6"/>
          <w:sz w:val="28"/>
        </w:rPr>
        <w:t xml:space="preserve"> </w:t>
      </w:r>
      <w:r>
        <w:rPr>
          <w:sz w:val="28"/>
        </w:rPr>
        <w:t>газов приведены в таблице</w:t>
      </w:r>
      <w:r>
        <w:rPr>
          <w:spacing w:val="-1"/>
          <w:sz w:val="28"/>
        </w:rPr>
        <w:t xml:space="preserve"> </w:t>
      </w:r>
      <w:r>
        <w:rPr>
          <w:sz w:val="28"/>
        </w:rPr>
        <w:t>5</w:t>
      </w:r>
      <w:r>
        <w:rPr>
          <w:spacing w:val="80"/>
          <w:sz w:val="28"/>
        </w:rPr>
        <w:t xml:space="preserve"> </w:t>
      </w:r>
      <w:r>
        <w:rPr>
          <w:sz w:val="28"/>
        </w:rPr>
        <w:t>СП</w:t>
      </w:r>
      <w:r>
        <w:rPr>
          <w:spacing w:val="-6"/>
          <w:sz w:val="28"/>
        </w:rPr>
        <w:t xml:space="preserve"> </w:t>
      </w:r>
      <w:r>
        <w:rPr>
          <w:sz w:val="28"/>
        </w:rPr>
        <w:t>4.13130.2013, от резервуаров складов СУГ в таблице 6</w:t>
      </w:r>
      <w:r>
        <w:rPr>
          <w:spacing w:val="80"/>
          <w:w w:val="150"/>
          <w:sz w:val="28"/>
        </w:rPr>
        <w:t xml:space="preserve"> </w:t>
      </w:r>
      <w:r>
        <w:rPr>
          <w:sz w:val="28"/>
        </w:rPr>
        <w:t>СП 4.13130.2013.</w:t>
      </w:r>
    </w:p>
    <w:p w14:paraId="2C78F31F" w14:textId="77777777" w:rsidR="00997F6A" w:rsidRDefault="005C48BA">
      <w:pPr>
        <w:pStyle w:val="a6"/>
        <w:numPr>
          <w:ilvl w:val="0"/>
          <w:numId w:val="8"/>
        </w:numPr>
        <w:tabs>
          <w:tab w:val="left" w:pos="969"/>
        </w:tabs>
        <w:ind w:right="428" w:firstLine="480"/>
        <w:jc w:val="both"/>
        <w:rPr>
          <w:sz w:val="28"/>
        </w:rPr>
      </w:pPr>
      <w:r>
        <w:rPr>
          <w:sz w:val="28"/>
        </w:rPr>
        <w:t>Расстояния от газгольдеров для горючих газов до зданий и сооружений принимаются не менее указанных в таблице 7</w:t>
      </w:r>
      <w:r>
        <w:rPr>
          <w:spacing w:val="80"/>
          <w:w w:val="150"/>
          <w:sz w:val="28"/>
        </w:rPr>
        <w:t xml:space="preserve"> </w:t>
      </w:r>
      <w:r>
        <w:rPr>
          <w:sz w:val="28"/>
        </w:rPr>
        <w:t>СП 4.13130.2013.</w:t>
      </w:r>
    </w:p>
    <w:p w14:paraId="3713AE20" w14:textId="77777777" w:rsidR="00997F6A" w:rsidRDefault="005C48BA">
      <w:pPr>
        <w:pStyle w:val="a6"/>
        <w:numPr>
          <w:ilvl w:val="0"/>
          <w:numId w:val="8"/>
        </w:numPr>
        <w:tabs>
          <w:tab w:val="left" w:pos="1055"/>
        </w:tabs>
        <w:ind w:right="418" w:firstLine="480"/>
        <w:jc w:val="both"/>
        <w:rPr>
          <w:rFonts w:ascii="Arial MT" w:hAnsi="Arial MT"/>
          <w:sz w:val="24"/>
        </w:rPr>
      </w:pPr>
      <w:r>
        <w:rPr>
          <w:sz w:val="28"/>
        </w:rPr>
        <w:t>Минимальные расстояния от нефтепродуктопроводов, прокладываемых на территории населенных пунктов</w:t>
      </w:r>
      <w:r w:rsidR="008A19A2">
        <w:rPr>
          <w:sz w:val="28"/>
        </w:rPr>
        <w:t xml:space="preserve"> </w:t>
      </w:r>
      <w:r w:rsidR="002132D1">
        <w:rPr>
          <w:sz w:val="28"/>
        </w:rPr>
        <w:t xml:space="preserve"> </w:t>
      </w:r>
      <w:r>
        <w:rPr>
          <w:sz w:val="28"/>
        </w:rPr>
        <w:t>до зданий, сооружений и инженерных сетей принимаются в зависимости от условий прохождения трассы (плотности застройки, значимости зданий и сооружений, рельефа местности, сохранности трубопровода и пр.) и необходимости обеспечения пожарной безопасности следует принимать</w:t>
      </w:r>
      <w:r>
        <w:rPr>
          <w:spacing w:val="40"/>
          <w:sz w:val="28"/>
        </w:rPr>
        <w:t xml:space="preserve"> </w:t>
      </w:r>
      <w:r>
        <w:rPr>
          <w:sz w:val="28"/>
        </w:rPr>
        <w:t>по таблице83</w:t>
      </w:r>
      <w:r>
        <w:rPr>
          <w:rFonts w:ascii="Arial MT" w:hAnsi="Arial MT"/>
          <w:color w:val="434343"/>
          <w:sz w:val="24"/>
        </w:rPr>
        <w:t>.</w:t>
      </w:r>
    </w:p>
    <w:p w14:paraId="090BCE81" w14:textId="77777777" w:rsidR="00997F6A" w:rsidRDefault="005C48BA">
      <w:pPr>
        <w:pStyle w:val="a3"/>
        <w:spacing w:before="274"/>
        <w:ind w:right="424" w:firstLine="705"/>
      </w:pPr>
      <w:r>
        <w:t>Таблица 83. Минимальные расстояния от нефтепродуктопроводов, прокладываемых на территории населенных пунктов до зданий, сооружений и инженерных сетей</w:t>
      </w:r>
    </w:p>
    <w:p w14:paraId="24FDEC47" w14:textId="77777777" w:rsidR="00997F6A" w:rsidRDefault="00997F6A">
      <w:pPr>
        <w:pStyle w:val="a3"/>
        <w:spacing w:before="68"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30"/>
        <w:gridCol w:w="2208"/>
      </w:tblGrid>
      <w:tr w:rsidR="00997F6A" w14:paraId="67484F5B" w14:textId="77777777">
        <w:trPr>
          <w:trHeight w:val="1103"/>
        </w:trPr>
        <w:tc>
          <w:tcPr>
            <w:tcW w:w="7430" w:type="dxa"/>
          </w:tcPr>
          <w:p w14:paraId="3C5E2939" w14:textId="77777777" w:rsidR="00997F6A" w:rsidRDefault="005C48BA">
            <w:pPr>
              <w:pStyle w:val="TableParagraph"/>
              <w:spacing w:line="268" w:lineRule="exact"/>
              <w:ind w:left="20"/>
              <w:jc w:val="center"/>
              <w:rPr>
                <w:sz w:val="24"/>
              </w:rPr>
            </w:pPr>
            <w:r>
              <w:rPr>
                <w:sz w:val="24"/>
              </w:rPr>
              <w:t>Здания</w:t>
            </w:r>
            <w:r>
              <w:rPr>
                <w:spacing w:val="-3"/>
                <w:sz w:val="24"/>
              </w:rPr>
              <w:t xml:space="preserve"> </w:t>
            </w:r>
            <w:r>
              <w:rPr>
                <w:sz w:val="24"/>
              </w:rPr>
              <w:t>и</w:t>
            </w:r>
            <w:r>
              <w:rPr>
                <w:spacing w:val="-2"/>
                <w:sz w:val="24"/>
              </w:rPr>
              <w:t xml:space="preserve"> сооружения</w:t>
            </w:r>
          </w:p>
        </w:tc>
        <w:tc>
          <w:tcPr>
            <w:tcW w:w="2208" w:type="dxa"/>
          </w:tcPr>
          <w:p w14:paraId="036049DA" w14:textId="77777777" w:rsidR="00997F6A" w:rsidRDefault="005C48BA">
            <w:pPr>
              <w:pStyle w:val="TableParagraph"/>
              <w:spacing w:line="237" w:lineRule="auto"/>
              <w:ind w:left="367" w:right="334"/>
              <w:jc w:val="center"/>
              <w:rPr>
                <w:sz w:val="24"/>
              </w:rPr>
            </w:pPr>
            <w:r>
              <w:rPr>
                <w:spacing w:val="-2"/>
                <w:sz w:val="24"/>
              </w:rPr>
              <w:t xml:space="preserve">Минимальные </w:t>
            </w:r>
            <w:r>
              <w:rPr>
                <w:sz w:val="24"/>
              </w:rPr>
              <w:t>расстояния</w:t>
            </w:r>
            <w:r>
              <w:rPr>
                <w:spacing w:val="-13"/>
                <w:sz w:val="24"/>
              </w:rPr>
              <w:t xml:space="preserve"> </w:t>
            </w:r>
            <w:r>
              <w:rPr>
                <w:spacing w:val="-5"/>
                <w:sz w:val="24"/>
              </w:rPr>
              <w:t>по</w:t>
            </w:r>
          </w:p>
          <w:p w14:paraId="1FFDD104" w14:textId="77777777" w:rsidR="00997F6A" w:rsidRDefault="005C48BA">
            <w:pPr>
              <w:pStyle w:val="TableParagraph"/>
              <w:spacing w:line="274" w:lineRule="exact"/>
              <w:ind w:left="111" w:right="81"/>
              <w:jc w:val="center"/>
              <w:rPr>
                <w:sz w:val="24"/>
              </w:rPr>
            </w:pPr>
            <w:r>
              <w:rPr>
                <w:sz w:val="24"/>
              </w:rPr>
              <w:t>горизонтали</w:t>
            </w:r>
            <w:r>
              <w:rPr>
                <w:spacing w:val="-15"/>
                <w:sz w:val="24"/>
              </w:rPr>
              <w:t xml:space="preserve"> </w:t>
            </w:r>
            <w:r>
              <w:rPr>
                <w:sz w:val="24"/>
              </w:rPr>
              <w:t>в свету, м</w:t>
            </w:r>
          </w:p>
        </w:tc>
      </w:tr>
      <w:tr w:rsidR="00997F6A" w14:paraId="6E0AF788" w14:textId="77777777">
        <w:trPr>
          <w:trHeight w:val="551"/>
        </w:trPr>
        <w:tc>
          <w:tcPr>
            <w:tcW w:w="7430" w:type="dxa"/>
          </w:tcPr>
          <w:p w14:paraId="5C194C25" w14:textId="77777777" w:rsidR="00997F6A" w:rsidRDefault="005C48BA">
            <w:pPr>
              <w:pStyle w:val="TableParagraph"/>
              <w:spacing w:line="268" w:lineRule="exact"/>
              <w:ind w:left="78"/>
              <w:rPr>
                <w:sz w:val="24"/>
              </w:rPr>
            </w:pPr>
            <w:r>
              <w:rPr>
                <w:sz w:val="24"/>
              </w:rPr>
              <w:t>1</w:t>
            </w:r>
            <w:r>
              <w:rPr>
                <w:spacing w:val="-9"/>
                <w:sz w:val="24"/>
              </w:rPr>
              <w:t xml:space="preserve"> </w:t>
            </w:r>
            <w:r>
              <w:rPr>
                <w:sz w:val="24"/>
              </w:rPr>
              <w:t>Общественные</w:t>
            </w:r>
            <w:r>
              <w:rPr>
                <w:spacing w:val="-11"/>
                <w:sz w:val="24"/>
              </w:rPr>
              <w:t xml:space="preserve"> </w:t>
            </w:r>
            <w:r>
              <w:rPr>
                <w:sz w:val="24"/>
              </w:rPr>
              <w:t>здания</w:t>
            </w:r>
            <w:r>
              <w:rPr>
                <w:spacing w:val="-10"/>
                <w:sz w:val="24"/>
              </w:rPr>
              <w:t xml:space="preserve"> </w:t>
            </w:r>
            <w:r>
              <w:rPr>
                <w:sz w:val="24"/>
              </w:rPr>
              <w:t>и</w:t>
            </w:r>
            <w:r>
              <w:rPr>
                <w:spacing w:val="-5"/>
                <w:sz w:val="24"/>
              </w:rPr>
              <w:t xml:space="preserve"> </w:t>
            </w:r>
            <w:r>
              <w:rPr>
                <w:sz w:val="24"/>
              </w:rPr>
              <w:t>сооружения;</w:t>
            </w:r>
            <w:r>
              <w:rPr>
                <w:spacing w:val="-10"/>
                <w:sz w:val="24"/>
              </w:rPr>
              <w:t xml:space="preserve"> </w:t>
            </w:r>
            <w:r>
              <w:rPr>
                <w:sz w:val="24"/>
              </w:rPr>
              <w:t>жилые</w:t>
            </w:r>
            <w:r>
              <w:rPr>
                <w:spacing w:val="-7"/>
                <w:sz w:val="24"/>
              </w:rPr>
              <w:t xml:space="preserve"> </w:t>
            </w:r>
            <w:r>
              <w:rPr>
                <w:sz w:val="24"/>
              </w:rPr>
              <w:t>здания</w:t>
            </w:r>
            <w:r>
              <w:rPr>
                <w:spacing w:val="-6"/>
                <w:sz w:val="24"/>
              </w:rPr>
              <w:t xml:space="preserve"> </w:t>
            </w:r>
            <w:r>
              <w:rPr>
                <w:sz w:val="24"/>
              </w:rPr>
              <w:t>в</w:t>
            </w:r>
            <w:r>
              <w:rPr>
                <w:spacing w:val="-4"/>
                <w:sz w:val="24"/>
              </w:rPr>
              <w:t xml:space="preserve"> </w:t>
            </w:r>
            <w:r>
              <w:rPr>
                <w:sz w:val="24"/>
              </w:rPr>
              <w:t>три</w:t>
            </w:r>
            <w:r>
              <w:rPr>
                <w:spacing w:val="-5"/>
                <w:sz w:val="24"/>
              </w:rPr>
              <w:t xml:space="preserve"> </w:t>
            </w:r>
            <w:r>
              <w:rPr>
                <w:sz w:val="24"/>
              </w:rPr>
              <w:t>этажа</w:t>
            </w:r>
            <w:r>
              <w:rPr>
                <w:spacing w:val="-10"/>
                <w:sz w:val="24"/>
              </w:rPr>
              <w:t xml:space="preserve"> и</w:t>
            </w:r>
          </w:p>
          <w:p w14:paraId="518B0B78" w14:textId="77777777" w:rsidR="00997F6A" w:rsidRDefault="005C48BA">
            <w:pPr>
              <w:pStyle w:val="TableParagraph"/>
              <w:spacing w:before="2" w:line="261" w:lineRule="exact"/>
              <w:ind w:left="78"/>
              <w:rPr>
                <w:sz w:val="24"/>
              </w:rPr>
            </w:pPr>
            <w:r>
              <w:rPr>
                <w:spacing w:val="-2"/>
                <w:sz w:val="24"/>
              </w:rPr>
              <w:t>более</w:t>
            </w:r>
          </w:p>
        </w:tc>
        <w:tc>
          <w:tcPr>
            <w:tcW w:w="2208" w:type="dxa"/>
          </w:tcPr>
          <w:p w14:paraId="5E43E73D" w14:textId="77777777" w:rsidR="00997F6A" w:rsidRDefault="005C48BA">
            <w:pPr>
              <w:pStyle w:val="TableParagraph"/>
              <w:spacing w:line="268" w:lineRule="exact"/>
              <w:ind w:left="111" w:right="92"/>
              <w:jc w:val="center"/>
              <w:rPr>
                <w:sz w:val="24"/>
              </w:rPr>
            </w:pPr>
            <w:r>
              <w:rPr>
                <w:spacing w:val="-5"/>
                <w:sz w:val="24"/>
              </w:rPr>
              <w:t>50</w:t>
            </w:r>
          </w:p>
        </w:tc>
      </w:tr>
      <w:tr w:rsidR="00997F6A" w14:paraId="00DEBD4A" w14:textId="77777777">
        <w:trPr>
          <w:trHeight w:val="1103"/>
        </w:trPr>
        <w:tc>
          <w:tcPr>
            <w:tcW w:w="7430" w:type="dxa"/>
          </w:tcPr>
          <w:p w14:paraId="35C71D95" w14:textId="77777777" w:rsidR="00997F6A" w:rsidRDefault="005C48BA">
            <w:pPr>
              <w:pStyle w:val="TableParagraph"/>
              <w:ind w:left="78"/>
              <w:rPr>
                <w:sz w:val="24"/>
              </w:rPr>
            </w:pPr>
            <w:r>
              <w:rPr>
                <w:sz w:val="24"/>
              </w:rPr>
              <w:t>2</w:t>
            </w:r>
            <w:r>
              <w:rPr>
                <w:spacing w:val="-2"/>
                <w:sz w:val="24"/>
              </w:rPr>
              <w:t xml:space="preserve"> </w:t>
            </w:r>
            <w:r>
              <w:rPr>
                <w:sz w:val="24"/>
              </w:rPr>
              <w:t>Жилые</w:t>
            </w:r>
            <w:r>
              <w:rPr>
                <w:spacing w:val="-7"/>
                <w:sz w:val="24"/>
              </w:rPr>
              <w:t xml:space="preserve"> </w:t>
            </w:r>
            <w:r>
              <w:rPr>
                <w:sz w:val="24"/>
              </w:rPr>
              <w:t>здания</w:t>
            </w:r>
            <w:r>
              <w:rPr>
                <w:spacing w:val="-6"/>
                <w:sz w:val="24"/>
              </w:rPr>
              <w:t xml:space="preserve"> </w:t>
            </w:r>
            <w:r>
              <w:rPr>
                <w:sz w:val="24"/>
              </w:rPr>
              <w:t>в</w:t>
            </w:r>
            <w:r>
              <w:rPr>
                <w:spacing w:val="-4"/>
                <w:sz w:val="24"/>
              </w:rPr>
              <w:t xml:space="preserve"> </w:t>
            </w:r>
            <w:r>
              <w:rPr>
                <w:sz w:val="24"/>
              </w:rPr>
              <w:t>один</w:t>
            </w:r>
            <w:r>
              <w:rPr>
                <w:spacing w:val="-4"/>
                <w:sz w:val="24"/>
              </w:rPr>
              <w:t xml:space="preserve"> </w:t>
            </w:r>
            <w:r>
              <w:rPr>
                <w:sz w:val="24"/>
              </w:rPr>
              <w:t>и</w:t>
            </w:r>
            <w:r>
              <w:rPr>
                <w:spacing w:val="-4"/>
                <w:sz w:val="24"/>
              </w:rPr>
              <w:t xml:space="preserve"> </w:t>
            </w:r>
            <w:r>
              <w:rPr>
                <w:sz w:val="24"/>
              </w:rPr>
              <w:t>два</w:t>
            </w:r>
            <w:r>
              <w:rPr>
                <w:spacing w:val="-3"/>
                <w:sz w:val="24"/>
              </w:rPr>
              <w:t xml:space="preserve"> </w:t>
            </w:r>
            <w:r>
              <w:rPr>
                <w:sz w:val="24"/>
              </w:rPr>
              <w:t>этажа,</w:t>
            </w:r>
            <w:r>
              <w:rPr>
                <w:spacing w:val="-4"/>
                <w:sz w:val="24"/>
              </w:rPr>
              <w:t xml:space="preserve"> </w:t>
            </w:r>
            <w:r>
              <w:rPr>
                <w:sz w:val="24"/>
              </w:rPr>
              <w:t>автозаправочные</w:t>
            </w:r>
            <w:r>
              <w:rPr>
                <w:spacing w:val="-3"/>
                <w:sz w:val="24"/>
              </w:rPr>
              <w:t xml:space="preserve"> </w:t>
            </w:r>
            <w:r>
              <w:rPr>
                <w:sz w:val="24"/>
              </w:rPr>
              <w:t>станции; электроподстанции; кладбища; мачты (башни) и сооружения многоканальной радиорелейной связи; телевизионные башни;</w:t>
            </w:r>
          </w:p>
          <w:p w14:paraId="32C6BCAA" w14:textId="77777777" w:rsidR="00997F6A" w:rsidRDefault="005C48BA">
            <w:pPr>
              <w:pStyle w:val="TableParagraph"/>
              <w:spacing w:line="261" w:lineRule="exact"/>
              <w:ind w:left="78"/>
              <w:rPr>
                <w:sz w:val="24"/>
              </w:rPr>
            </w:pPr>
            <w:r>
              <w:rPr>
                <w:sz w:val="24"/>
              </w:rPr>
              <w:t>теплицы;</w:t>
            </w:r>
            <w:r>
              <w:rPr>
                <w:spacing w:val="-15"/>
                <w:sz w:val="24"/>
              </w:rPr>
              <w:t xml:space="preserve"> </w:t>
            </w:r>
            <w:r>
              <w:rPr>
                <w:sz w:val="24"/>
              </w:rPr>
              <w:t>склады</w:t>
            </w:r>
            <w:r>
              <w:rPr>
                <w:spacing w:val="-9"/>
                <w:sz w:val="24"/>
              </w:rPr>
              <w:t xml:space="preserve"> </w:t>
            </w:r>
            <w:r>
              <w:rPr>
                <w:sz w:val="24"/>
              </w:rPr>
              <w:t>различного</w:t>
            </w:r>
            <w:r>
              <w:rPr>
                <w:spacing w:val="-7"/>
                <w:sz w:val="24"/>
              </w:rPr>
              <w:t xml:space="preserve"> </w:t>
            </w:r>
            <w:r>
              <w:rPr>
                <w:spacing w:val="-2"/>
                <w:sz w:val="24"/>
              </w:rPr>
              <w:t>назначения</w:t>
            </w:r>
          </w:p>
        </w:tc>
        <w:tc>
          <w:tcPr>
            <w:tcW w:w="2208" w:type="dxa"/>
          </w:tcPr>
          <w:p w14:paraId="0D408FF1" w14:textId="77777777" w:rsidR="00997F6A" w:rsidRDefault="005C48BA">
            <w:pPr>
              <w:pStyle w:val="TableParagraph"/>
              <w:spacing w:line="268" w:lineRule="exact"/>
              <w:ind w:left="111" w:right="92"/>
              <w:jc w:val="center"/>
              <w:rPr>
                <w:sz w:val="24"/>
              </w:rPr>
            </w:pPr>
            <w:r>
              <w:rPr>
                <w:spacing w:val="-5"/>
                <w:sz w:val="24"/>
              </w:rPr>
              <w:t>20</w:t>
            </w:r>
          </w:p>
        </w:tc>
      </w:tr>
      <w:tr w:rsidR="00997F6A" w14:paraId="50A2FE28" w14:textId="77777777">
        <w:trPr>
          <w:trHeight w:val="1103"/>
        </w:trPr>
        <w:tc>
          <w:tcPr>
            <w:tcW w:w="7430" w:type="dxa"/>
          </w:tcPr>
          <w:p w14:paraId="7C105DDA" w14:textId="77777777" w:rsidR="00997F6A" w:rsidRDefault="005C48BA">
            <w:pPr>
              <w:pStyle w:val="TableParagraph"/>
              <w:ind w:left="78"/>
              <w:rPr>
                <w:sz w:val="24"/>
              </w:rPr>
            </w:pPr>
            <w:r>
              <w:rPr>
                <w:sz w:val="24"/>
              </w:rPr>
              <w:t>3 Территории промышленных и сельскохозяйственных (фермы, тока, загоны</w:t>
            </w:r>
            <w:r>
              <w:rPr>
                <w:spacing w:val="-5"/>
                <w:sz w:val="24"/>
              </w:rPr>
              <w:t xml:space="preserve"> </w:t>
            </w:r>
            <w:r>
              <w:rPr>
                <w:sz w:val="24"/>
              </w:rPr>
              <w:t>для</w:t>
            </w:r>
            <w:r>
              <w:rPr>
                <w:spacing w:val="-2"/>
                <w:sz w:val="24"/>
              </w:rPr>
              <w:t xml:space="preserve"> </w:t>
            </w:r>
            <w:r>
              <w:rPr>
                <w:sz w:val="24"/>
              </w:rPr>
              <w:t>скота,</w:t>
            </w:r>
            <w:r>
              <w:rPr>
                <w:spacing w:val="-1"/>
                <w:sz w:val="24"/>
              </w:rPr>
              <w:t xml:space="preserve"> </w:t>
            </w:r>
            <w:r>
              <w:rPr>
                <w:sz w:val="24"/>
              </w:rPr>
              <w:t>силосные</w:t>
            </w:r>
            <w:r>
              <w:rPr>
                <w:spacing w:val="-3"/>
                <w:sz w:val="24"/>
              </w:rPr>
              <w:t xml:space="preserve"> </w:t>
            </w:r>
            <w:r>
              <w:rPr>
                <w:sz w:val="24"/>
              </w:rPr>
              <w:t>ямы)</w:t>
            </w:r>
            <w:r>
              <w:rPr>
                <w:spacing w:val="-5"/>
                <w:sz w:val="24"/>
              </w:rPr>
              <w:t xml:space="preserve"> </w:t>
            </w:r>
            <w:r>
              <w:rPr>
                <w:sz w:val="24"/>
              </w:rPr>
              <w:t>предприятий;</w:t>
            </w:r>
            <w:r>
              <w:rPr>
                <w:spacing w:val="-6"/>
                <w:sz w:val="24"/>
              </w:rPr>
              <w:t xml:space="preserve"> </w:t>
            </w:r>
            <w:r>
              <w:rPr>
                <w:sz w:val="24"/>
              </w:rPr>
              <w:t>дачи;</w:t>
            </w:r>
            <w:r>
              <w:rPr>
                <w:spacing w:val="-6"/>
                <w:sz w:val="24"/>
              </w:rPr>
              <w:t xml:space="preserve"> </w:t>
            </w:r>
            <w:r>
              <w:rPr>
                <w:sz w:val="24"/>
              </w:rPr>
              <w:t>садовые</w:t>
            </w:r>
            <w:r>
              <w:rPr>
                <w:spacing w:val="-3"/>
                <w:sz w:val="24"/>
              </w:rPr>
              <w:t xml:space="preserve"> </w:t>
            </w:r>
            <w:r>
              <w:rPr>
                <w:sz w:val="24"/>
              </w:rPr>
              <w:t>домики; индивидуальные гаражи при числе боксов свыше 20; путепроводы</w:t>
            </w:r>
          </w:p>
          <w:p w14:paraId="1AED6737" w14:textId="77777777" w:rsidR="00997F6A" w:rsidRDefault="005C48BA">
            <w:pPr>
              <w:pStyle w:val="TableParagraph"/>
              <w:spacing w:line="261" w:lineRule="exact"/>
              <w:ind w:left="78"/>
              <w:rPr>
                <w:sz w:val="24"/>
              </w:rPr>
            </w:pPr>
            <w:r>
              <w:rPr>
                <w:sz w:val="24"/>
              </w:rPr>
              <w:t>железных</w:t>
            </w:r>
            <w:r>
              <w:rPr>
                <w:spacing w:val="-14"/>
                <w:sz w:val="24"/>
              </w:rPr>
              <w:t xml:space="preserve"> </w:t>
            </w:r>
            <w:r>
              <w:rPr>
                <w:sz w:val="24"/>
              </w:rPr>
              <w:t>и</w:t>
            </w:r>
            <w:r>
              <w:rPr>
                <w:spacing w:val="-10"/>
                <w:sz w:val="24"/>
              </w:rPr>
              <w:t xml:space="preserve"> </w:t>
            </w:r>
            <w:r>
              <w:rPr>
                <w:sz w:val="24"/>
              </w:rPr>
              <w:t>автомобильных</w:t>
            </w:r>
            <w:r>
              <w:rPr>
                <w:spacing w:val="-14"/>
                <w:sz w:val="24"/>
              </w:rPr>
              <w:t xml:space="preserve"> </w:t>
            </w:r>
            <w:r>
              <w:rPr>
                <w:sz w:val="24"/>
              </w:rPr>
              <w:t>дорог;</w:t>
            </w:r>
            <w:r>
              <w:rPr>
                <w:spacing w:val="-13"/>
                <w:sz w:val="24"/>
              </w:rPr>
              <w:t xml:space="preserve"> </w:t>
            </w:r>
            <w:r>
              <w:rPr>
                <w:sz w:val="24"/>
              </w:rPr>
              <w:t>канализационные</w:t>
            </w:r>
            <w:r>
              <w:rPr>
                <w:spacing w:val="-10"/>
                <w:sz w:val="24"/>
              </w:rPr>
              <w:t xml:space="preserve"> </w:t>
            </w:r>
            <w:r>
              <w:rPr>
                <w:spacing w:val="-2"/>
                <w:sz w:val="24"/>
              </w:rPr>
              <w:t>сооружения</w:t>
            </w:r>
          </w:p>
        </w:tc>
        <w:tc>
          <w:tcPr>
            <w:tcW w:w="2208" w:type="dxa"/>
          </w:tcPr>
          <w:p w14:paraId="209D611B" w14:textId="77777777" w:rsidR="00997F6A" w:rsidRDefault="005C48BA">
            <w:pPr>
              <w:pStyle w:val="TableParagraph"/>
              <w:spacing w:line="268" w:lineRule="exact"/>
              <w:ind w:left="111" w:right="92"/>
              <w:jc w:val="center"/>
              <w:rPr>
                <w:sz w:val="24"/>
              </w:rPr>
            </w:pPr>
            <w:r>
              <w:rPr>
                <w:spacing w:val="-5"/>
                <w:sz w:val="24"/>
              </w:rPr>
              <w:t>15</w:t>
            </w:r>
          </w:p>
        </w:tc>
      </w:tr>
      <w:tr w:rsidR="00997F6A" w14:paraId="343AAD85" w14:textId="77777777">
        <w:trPr>
          <w:trHeight w:val="829"/>
        </w:trPr>
        <w:tc>
          <w:tcPr>
            <w:tcW w:w="7430" w:type="dxa"/>
          </w:tcPr>
          <w:p w14:paraId="17FD2AF6" w14:textId="77777777" w:rsidR="00997F6A" w:rsidRDefault="005C48BA">
            <w:pPr>
              <w:pStyle w:val="TableParagraph"/>
              <w:spacing w:line="268" w:lineRule="exact"/>
              <w:ind w:left="78"/>
              <w:rPr>
                <w:sz w:val="24"/>
              </w:rPr>
            </w:pPr>
            <w:r>
              <w:rPr>
                <w:sz w:val="24"/>
              </w:rPr>
              <w:t>4</w:t>
            </w:r>
            <w:r>
              <w:rPr>
                <w:spacing w:val="-5"/>
                <w:sz w:val="24"/>
              </w:rPr>
              <w:t xml:space="preserve"> </w:t>
            </w:r>
            <w:r>
              <w:rPr>
                <w:sz w:val="24"/>
              </w:rPr>
              <w:t>Железные</w:t>
            </w:r>
            <w:r>
              <w:rPr>
                <w:spacing w:val="-9"/>
                <w:sz w:val="24"/>
              </w:rPr>
              <w:t xml:space="preserve"> </w:t>
            </w:r>
            <w:r>
              <w:rPr>
                <w:sz w:val="24"/>
              </w:rPr>
              <w:t>дороги</w:t>
            </w:r>
            <w:r>
              <w:rPr>
                <w:spacing w:val="-7"/>
                <w:sz w:val="24"/>
              </w:rPr>
              <w:t xml:space="preserve"> </w:t>
            </w:r>
            <w:r>
              <w:rPr>
                <w:sz w:val="24"/>
              </w:rPr>
              <w:t>общей</w:t>
            </w:r>
            <w:r>
              <w:rPr>
                <w:spacing w:val="-3"/>
                <w:sz w:val="24"/>
              </w:rPr>
              <w:t xml:space="preserve"> </w:t>
            </w:r>
            <w:r>
              <w:rPr>
                <w:sz w:val="24"/>
              </w:rPr>
              <w:t>сети</w:t>
            </w:r>
            <w:r>
              <w:rPr>
                <w:spacing w:val="-7"/>
                <w:sz w:val="24"/>
              </w:rPr>
              <w:t xml:space="preserve"> </w:t>
            </w:r>
            <w:r>
              <w:rPr>
                <w:sz w:val="24"/>
              </w:rPr>
              <w:t>и</w:t>
            </w:r>
            <w:r>
              <w:rPr>
                <w:spacing w:val="-3"/>
                <w:sz w:val="24"/>
              </w:rPr>
              <w:t xml:space="preserve"> </w:t>
            </w:r>
            <w:r>
              <w:rPr>
                <w:sz w:val="24"/>
              </w:rPr>
              <w:t>автодороги</w:t>
            </w:r>
            <w:r>
              <w:rPr>
                <w:spacing w:val="-7"/>
                <w:sz w:val="24"/>
              </w:rPr>
              <w:t xml:space="preserve"> </w:t>
            </w:r>
            <w:r>
              <w:rPr>
                <w:sz w:val="24"/>
              </w:rPr>
              <w:t>I,</w:t>
            </w:r>
            <w:r>
              <w:rPr>
                <w:spacing w:val="-11"/>
                <w:sz w:val="24"/>
              </w:rPr>
              <w:t xml:space="preserve"> </w:t>
            </w:r>
            <w:r>
              <w:rPr>
                <w:sz w:val="24"/>
              </w:rPr>
              <w:t>II,</w:t>
            </w:r>
            <w:r>
              <w:rPr>
                <w:spacing w:val="-6"/>
                <w:sz w:val="24"/>
              </w:rPr>
              <w:t xml:space="preserve"> </w:t>
            </w:r>
            <w:r>
              <w:rPr>
                <w:sz w:val="24"/>
              </w:rPr>
              <w:t>III</w:t>
            </w:r>
            <w:r>
              <w:rPr>
                <w:spacing w:val="-2"/>
                <w:sz w:val="24"/>
              </w:rPr>
              <w:t xml:space="preserve"> категорий,</w:t>
            </w:r>
          </w:p>
          <w:p w14:paraId="6665DE74" w14:textId="77777777" w:rsidR="00997F6A" w:rsidRDefault="005C48BA">
            <w:pPr>
              <w:pStyle w:val="TableParagraph"/>
              <w:spacing w:line="274" w:lineRule="exact"/>
              <w:ind w:left="78"/>
              <w:rPr>
                <w:sz w:val="24"/>
              </w:rPr>
            </w:pPr>
            <w:r>
              <w:rPr>
                <w:sz w:val="24"/>
              </w:rPr>
              <w:t>параллельно</w:t>
            </w:r>
            <w:r>
              <w:rPr>
                <w:spacing w:val="-7"/>
                <w:sz w:val="24"/>
              </w:rPr>
              <w:t xml:space="preserve"> </w:t>
            </w:r>
            <w:r>
              <w:rPr>
                <w:sz w:val="24"/>
              </w:rPr>
              <w:t>которым</w:t>
            </w:r>
            <w:r>
              <w:rPr>
                <w:spacing w:val="-10"/>
                <w:sz w:val="24"/>
              </w:rPr>
              <w:t xml:space="preserve"> </w:t>
            </w:r>
            <w:r>
              <w:rPr>
                <w:sz w:val="24"/>
              </w:rPr>
              <w:t>прокладывается</w:t>
            </w:r>
            <w:r>
              <w:rPr>
                <w:spacing w:val="-7"/>
                <w:sz w:val="24"/>
              </w:rPr>
              <w:t xml:space="preserve"> </w:t>
            </w:r>
            <w:r>
              <w:rPr>
                <w:sz w:val="24"/>
              </w:rPr>
              <w:t>трубопровод;</w:t>
            </w:r>
            <w:r>
              <w:rPr>
                <w:spacing w:val="-11"/>
                <w:sz w:val="24"/>
              </w:rPr>
              <w:t xml:space="preserve"> </w:t>
            </w:r>
            <w:r>
              <w:rPr>
                <w:sz w:val="24"/>
              </w:rPr>
              <w:t>индивидуальные гаражи при числе боксов менее 20</w:t>
            </w:r>
          </w:p>
        </w:tc>
        <w:tc>
          <w:tcPr>
            <w:tcW w:w="2208" w:type="dxa"/>
          </w:tcPr>
          <w:p w14:paraId="6D140618" w14:textId="77777777" w:rsidR="00997F6A" w:rsidRDefault="005C48BA">
            <w:pPr>
              <w:pStyle w:val="TableParagraph"/>
              <w:spacing w:line="268" w:lineRule="exact"/>
              <w:ind w:left="111" w:right="92"/>
              <w:jc w:val="center"/>
              <w:rPr>
                <w:sz w:val="24"/>
              </w:rPr>
            </w:pPr>
            <w:r>
              <w:rPr>
                <w:spacing w:val="-5"/>
                <w:sz w:val="24"/>
              </w:rPr>
              <w:t>10</w:t>
            </w:r>
          </w:p>
        </w:tc>
      </w:tr>
      <w:tr w:rsidR="00997F6A" w14:paraId="16DC7748" w14:textId="77777777">
        <w:trPr>
          <w:trHeight w:val="551"/>
        </w:trPr>
        <w:tc>
          <w:tcPr>
            <w:tcW w:w="7430" w:type="dxa"/>
          </w:tcPr>
          <w:p w14:paraId="4A1FA93F" w14:textId="77777777" w:rsidR="00997F6A" w:rsidRDefault="005C48BA">
            <w:pPr>
              <w:pStyle w:val="TableParagraph"/>
              <w:spacing w:line="268" w:lineRule="exact"/>
              <w:ind w:left="78"/>
              <w:rPr>
                <w:sz w:val="24"/>
              </w:rPr>
            </w:pPr>
            <w:r>
              <w:rPr>
                <w:sz w:val="24"/>
              </w:rPr>
              <w:t>5</w:t>
            </w:r>
            <w:r>
              <w:rPr>
                <w:spacing w:val="-9"/>
                <w:sz w:val="24"/>
              </w:rPr>
              <w:t xml:space="preserve"> </w:t>
            </w:r>
            <w:r>
              <w:rPr>
                <w:sz w:val="24"/>
              </w:rPr>
              <w:t>Железные</w:t>
            </w:r>
            <w:r>
              <w:rPr>
                <w:spacing w:val="-13"/>
                <w:sz w:val="24"/>
              </w:rPr>
              <w:t xml:space="preserve"> </w:t>
            </w:r>
            <w:r>
              <w:rPr>
                <w:sz w:val="24"/>
              </w:rPr>
              <w:t>дороги</w:t>
            </w:r>
            <w:r>
              <w:rPr>
                <w:spacing w:val="-10"/>
                <w:sz w:val="24"/>
              </w:rPr>
              <w:t xml:space="preserve"> </w:t>
            </w:r>
            <w:r>
              <w:rPr>
                <w:sz w:val="24"/>
              </w:rPr>
              <w:t>промышленных</w:t>
            </w:r>
            <w:r>
              <w:rPr>
                <w:spacing w:val="-12"/>
                <w:sz w:val="24"/>
              </w:rPr>
              <w:t xml:space="preserve"> </w:t>
            </w:r>
            <w:r>
              <w:rPr>
                <w:sz w:val="24"/>
              </w:rPr>
              <w:t>предприятий</w:t>
            </w:r>
            <w:r>
              <w:rPr>
                <w:spacing w:val="-7"/>
                <w:sz w:val="24"/>
              </w:rPr>
              <w:t xml:space="preserve"> </w:t>
            </w:r>
            <w:r>
              <w:rPr>
                <w:sz w:val="24"/>
              </w:rPr>
              <w:t>и</w:t>
            </w:r>
            <w:r>
              <w:rPr>
                <w:spacing w:val="-11"/>
                <w:sz w:val="24"/>
              </w:rPr>
              <w:t xml:space="preserve"> </w:t>
            </w:r>
            <w:r>
              <w:rPr>
                <w:spacing w:val="-2"/>
                <w:sz w:val="24"/>
              </w:rPr>
              <w:t>автомобильные</w:t>
            </w:r>
          </w:p>
          <w:p w14:paraId="3BACBF3D" w14:textId="77777777" w:rsidR="00997F6A" w:rsidRDefault="005C48BA">
            <w:pPr>
              <w:pStyle w:val="TableParagraph"/>
              <w:spacing w:before="2" w:line="261" w:lineRule="exact"/>
              <w:ind w:left="78"/>
              <w:rPr>
                <w:sz w:val="24"/>
              </w:rPr>
            </w:pPr>
            <w:r>
              <w:rPr>
                <w:sz w:val="24"/>
              </w:rPr>
              <w:t>дороги</w:t>
            </w:r>
            <w:r>
              <w:rPr>
                <w:spacing w:val="-10"/>
                <w:sz w:val="24"/>
              </w:rPr>
              <w:t xml:space="preserve"> </w:t>
            </w:r>
            <w:r>
              <w:rPr>
                <w:sz w:val="24"/>
              </w:rPr>
              <w:t>IV</w:t>
            </w:r>
            <w:r>
              <w:rPr>
                <w:spacing w:val="-11"/>
                <w:sz w:val="24"/>
              </w:rPr>
              <w:t xml:space="preserve"> </w:t>
            </w:r>
            <w:r>
              <w:rPr>
                <w:sz w:val="24"/>
              </w:rPr>
              <w:t>и</w:t>
            </w:r>
            <w:r>
              <w:rPr>
                <w:spacing w:val="-6"/>
                <w:sz w:val="24"/>
              </w:rPr>
              <w:t xml:space="preserve"> </w:t>
            </w:r>
            <w:r>
              <w:rPr>
                <w:sz w:val="24"/>
              </w:rPr>
              <w:t>V</w:t>
            </w:r>
            <w:r>
              <w:rPr>
                <w:spacing w:val="-11"/>
                <w:sz w:val="24"/>
              </w:rPr>
              <w:t xml:space="preserve"> </w:t>
            </w:r>
            <w:r>
              <w:rPr>
                <w:sz w:val="24"/>
              </w:rPr>
              <w:t>категорий,</w:t>
            </w:r>
            <w:r>
              <w:rPr>
                <w:spacing w:val="-5"/>
                <w:sz w:val="24"/>
              </w:rPr>
              <w:t xml:space="preserve"> </w:t>
            </w:r>
            <w:r>
              <w:rPr>
                <w:sz w:val="24"/>
              </w:rPr>
              <w:t>параллельно</w:t>
            </w:r>
            <w:r>
              <w:rPr>
                <w:spacing w:val="-7"/>
                <w:sz w:val="24"/>
              </w:rPr>
              <w:t xml:space="preserve"> </w:t>
            </w:r>
            <w:r>
              <w:rPr>
                <w:sz w:val="24"/>
              </w:rPr>
              <w:t>которым</w:t>
            </w:r>
            <w:r>
              <w:rPr>
                <w:spacing w:val="-9"/>
                <w:sz w:val="24"/>
              </w:rPr>
              <w:t xml:space="preserve"> </w:t>
            </w:r>
            <w:r>
              <w:rPr>
                <w:spacing w:val="-2"/>
                <w:sz w:val="24"/>
              </w:rPr>
              <w:t>прокладывается</w:t>
            </w:r>
          </w:p>
        </w:tc>
        <w:tc>
          <w:tcPr>
            <w:tcW w:w="2208" w:type="dxa"/>
          </w:tcPr>
          <w:p w14:paraId="6D314978" w14:textId="77777777" w:rsidR="00997F6A" w:rsidRDefault="005C48BA">
            <w:pPr>
              <w:pStyle w:val="TableParagraph"/>
              <w:spacing w:line="268" w:lineRule="exact"/>
              <w:ind w:left="111" w:right="87"/>
              <w:jc w:val="center"/>
              <w:rPr>
                <w:sz w:val="24"/>
              </w:rPr>
            </w:pPr>
            <w:r>
              <w:rPr>
                <w:spacing w:val="-10"/>
                <w:sz w:val="24"/>
              </w:rPr>
              <w:t>5</w:t>
            </w:r>
          </w:p>
        </w:tc>
      </w:tr>
      <w:tr w:rsidR="00997F6A" w14:paraId="57E0B175" w14:textId="77777777">
        <w:trPr>
          <w:trHeight w:val="551"/>
        </w:trPr>
        <w:tc>
          <w:tcPr>
            <w:tcW w:w="7430" w:type="dxa"/>
          </w:tcPr>
          <w:p w14:paraId="22D8D435" w14:textId="77777777" w:rsidR="00997F6A" w:rsidRDefault="005C48BA">
            <w:pPr>
              <w:pStyle w:val="TableParagraph"/>
              <w:spacing w:line="268" w:lineRule="exact"/>
              <w:ind w:left="78"/>
              <w:rPr>
                <w:sz w:val="24"/>
              </w:rPr>
            </w:pPr>
            <w:r>
              <w:rPr>
                <w:sz w:val="24"/>
              </w:rPr>
              <w:t>трубопровод;</w:t>
            </w:r>
            <w:r>
              <w:rPr>
                <w:spacing w:val="-15"/>
                <w:sz w:val="24"/>
              </w:rPr>
              <w:t xml:space="preserve"> </w:t>
            </w:r>
            <w:r>
              <w:rPr>
                <w:sz w:val="24"/>
              </w:rPr>
              <w:t>отдельно</w:t>
            </w:r>
            <w:r>
              <w:rPr>
                <w:spacing w:val="-5"/>
                <w:sz w:val="24"/>
              </w:rPr>
              <w:t xml:space="preserve"> </w:t>
            </w:r>
            <w:r>
              <w:rPr>
                <w:sz w:val="24"/>
              </w:rPr>
              <w:t>стоящие</w:t>
            </w:r>
            <w:r>
              <w:rPr>
                <w:spacing w:val="-8"/>
                <w:sz w:val="24"/>
              </w:rPr>
              <w:t xml:space="preserve"> </w:t>
            </w:r>
            <w:r>
              <w:rPr>
                <w:sz w:val="24"/>
              </w:rPr>
              <w:t>нежилые</w:t>
            </w:r>
            <w:r>
              <w:rPr>
                <w:spacing w:val="-13"/>
                <w:sz w:val="24"/>
              </w:rPr>
              <w:t xml:space="preserve"> </w:t>
            </w:r>
            <w:r>
              <w:rPr>
                <w:sz w:val="24"/>
              </w:rPr>
              <w:t>и</w:t>
            </w:r>
            <w:r>
              <w:rPr>
                <w:spacing w:val="-11"/>
                <w:sz w:val="24"/>
              </w:rPr>
              <w:t xml:space="preserve"> </w:t>
            </w:r>
            <w:r>
              <w:rPr>
                <w:sz w:val="24"/>
              </w:rPr>
              <w:t>подсобные</w:t>
            </w:r>
            <w:r>
              <w:rPr>
                <w:spacing w:val="-12"/>
                <w:sz w:val="24"/>
              </w:rPr>
              <w:t xml:space="preserve"> </w:t>
            </w:r>
            <w:r>
              <w:rPr>
                <w:sz w:val="24"/>
              </w:rPr>
              <w:t>здания</w:t>
            </w:r>
            <w:r>
              <w:rPr>
                <w:spacing w:val="-8"/>
                <w:sz w:val="24"/>
              </w:rPr>
              <w:t xml:space="preserve"> </w:t>
            </w:r>
            <w:r>
              <w:rPr>
                <w:spacing w:val="-10"/>
                <w:sz w:val="24"/>
              </w:rPr>
              <w:t>и</w:t>
            </w:r>
          </w:p>
          <w:p w14:paraId="7351C0EE" w14:textId="77777777" w:rsidR="00997F6A" w:rsidRDefault="005C48BA">
            <w:pPr>
              <w:pStyle w:val="TableParagraph"/>
              <w:spacing w:before="2" w:line="261" w:lineRule="exact"/>
              <w:ind w:left="78"/>
              <w:rPr>
                <w:sz w:val="24"/>
              </w:rPr>
            </w:pPr>
            <w:r>
              <w:rPr>
                <w:spacing w:val="-2"/>
                <w:sz w:val="24"/>
              </w:rPr>
              <w:t>сооружения</w:t>
            </w:r>
          </w:p>
        </w:tc>
        <w:tc>
          <w:tcPr>
            <w:tcW w:w="2208" w:type="dxa"/>
          </w:tcPr>
          <w:p w14:paraId="226355D6" w14:textId="77777777" w:rsidR="00997F6A" w:rsidRDefault="00997F6A">
            <w:pPr>
              <w:pStyle w:val="TableParagraph"/>
              <w:rPr>
                <w:sz w:val="24"/>
              </w:rPr>
            </w:pPr>
          </w:p>
        </w:tc>
      </w:tr>
      <w:tr w:rsidR="00997F6A" w14:paraId="1E4B391C" w14:textId="77777777">
        <w:trPr>
          <w:trHeight w:val="556"/>
        </w:trPr>
        <w:tc>
          <w:tcPr>
            <w:tcW w:w="7430" w:type="dxa"/>
          </w:tcPr>
          <w:p w14:paraId="6204B09D" w14:textId="77777777" w:rsidR="00997F6A" w:rsidRDefault="005C48BA">
            <w:pPr>
              <w:pStyle w:val="TableParagraph"/>
              <w:spacing w:line="274" w:lineRule="exact"/>
              <w:ind w:left="78" w:right="406"/>
              <w:rPr>
                <w:sz w:val="24"/>
              </w:rPr>
            </w:pPr>
            <w:r>
              <w:rPr>
                <w:sz w:val="24"/>
              </w:rPr>
              <w:t>6</w:t>
            </w:r>
            <w:r>
              <w:rPr>
                <w:spacing w:val="-1"/>
                <w:sz w:val="24"/>
              </w:rPr>
              <w:t xml:space="preserve"> </w:t>
            </w:r>
            <w:r>
              <w:rPr>
                <w:sz w:val="24"/>
              </w:rPr>
              <w:t>Мосты</w:t>
            </w:r>
            <w:r>
              <w:rPr>
                <w:spacing w:val="-4"/>
                <w:sz w:val="24"/>
              </w:rPr>
              <w:t xml:space="preserve"> </w:t>
            </w:r>
            <w:r>
              <w:rPr>
                <w:sz w:val="24"/>
              </w:rPr>
              <w:t>железных</w:t>
            </w:r>
            <w:r>
              <w:rPr>
                <w:spacing w:val="-6"/>
                <w:sz w:val="24"/>
              </w:rPr>
              <w:t xml:space="preserve"> </w:t>
            </w:r>
            <w:r>
              <w:rPr>
                <w:sz w:val="24"/>
              </w:rPr>
              <w:t>и автомобильных</w:t>
            </w:r>
            <w:r>
              <w:rPr>
                <w:spacing w:val="-6"/>
                <w:sz w:val="24"/>
              </w:rPr>
              <w:t xml:space="preserve"> </w:t>
            </w:r>
            <w:r>
              <w:rPr>
                <w:sz w:val="24"/>
              </w:rPr>
              <w:t>дорог</w:t>
            </w:r>
            <w:r>
              <w:rPr>
                <w:spacing w:val="-3"/>
                <w:sz w:val="24"/>
              </w:rPr>
              <w:t xml:space="preserve"> </w:t>
            </w:r>
            <w:r>
              <w:rPr>
                <w:sz w:val="24"/>
              </w:rPr>
              <w:t>с</w:t>
            </w:r>
            <w:r>
              <w:rPr>
                <w:spacing w:val="-5"/>
                <w:sz w:val="24"/>
              </w:rPr>
              <w:t xml:space="preserve"> </w:t>
            </w:r>
            <w:r>
              <w:rPr>
                <w:sz w:val="24"/>
              </w:rPr>
              <w:t>пролетом</w:t>
            </w:r>
            <w:r>
              <w:rPr>
                <w:spacing w:val="-4"/>
                <w:sz w:val="24"/>
              </w:rPr>
              <w:t xml:space="preserve"> </w:t>
            </w:r>
            <w:r>
              <w:rPr>
                <w:sz w:val="24"/>
              </w:rPr>
              <w:t>свыше</w:t>
            </w:r>
            <w:r>
              <w:rPr>
                <w:spacing w:val="-2"/>
                <w:sz w:val="24"/>
              </w:rPr>
              <w:t xml:space="preserve"> </w:t>
            </w:r>
            <w:r>
              <w:rPr>
                <w:sz w:val="24"/>
              </w:rPr>
              <w:t>20</w:t>
            </w:r>
            <w:r>
              <w:rPr>
                <w:spacing w:val="-6"/>
                <w:sz w:val="24"/>
              </w:rPr>
              <w:t xml:space="preserve"> </w:t>
            </w:r>
            <w:r>
              <w:rPr>
                <w:sz w:val="24"/>
              </w:rPr>
              <w:t>м (при прокладке трубопроводов ниже мостов по течению)</w:t>
            </w:r>
          </w:p>
        </w:tc>
        <w:tc>
          <w:tcPr>
            <w:tcW w:w="2208" w:type="dxa"/>
          </w:tcPr>
          <w:p w14:paraId="68F87271" w14:textId="77777777" w:rsidR="00997F6A" w:rsidRDefault="005C48BA">
            <w:pPr>
              <w:pStyle w:val="TableParagraph"/>
              <w:spacing w:line="272" w:lineRule="exact"/>
              <w:ind w:left="111" w:right="92"/>
              <w:jc w:val="center"/>
              <w:rPr>
                <w:sz w:val="24"/>
              </w:rPr>
            </w:pPr>
            <w:r>
              <w:rPr>
                <w:spacing w:val="-5"/>
                <w:sz w:val="24"/>
              </w:rPr>
              <w:t>75</w:t>
            </w:r>
          </w:p>
        </w:tc>
      </w:tr>
      <w:tr w:rsidR="00997F6A" w14:paraId="71D86A76" w14:textId="77777777">
        <w:trPr>
          <w:trHeight w:val="551"/>
        </w:trPr>
        <w:tc>
          <w:tcPr>
            <w:tcW w:w="7430" w:type="dxa"/>
          </w:tcPr>
          <w:p w14:paraId="46DABBC4" w14:textId="77777777" w:rsidR="00997F6A" w:rsidRDefault="005C48BA">
            <w:pPr>
              <w:pStyle w:val="TableParagraph"/>
              <w:spacing w:line="266" w:lineRule="exact"/>
              <w:ind w:left="78"/>
              <w:rPr>
                <w:sz w:val="24"/>
              </w:rPr>
            </w:pPr>
            <w:r>
              <w:rPr>
                <w:sz w:val="24"/>
              </w:rPr>
              <w:t>7</w:t>
            </w:r>
            <w:r>
              <w:rPr>
                <w:spacing w:val="-12"/>
                <w:sz w:val="24"/>
              </w:rPr>
              <w:t xml:space="preserve"> </w:t>
            </w:r>
            <w:r>
              <w:rPr>
                <w:sz w:val="24"/>
              </w:rPr>
              <w:t>Водопроводные</w:t>
            </w:r>
            <w:r>
              <w:rPr>
                <w:spacing w:val="-11"/>
                <w:sz w:val="24"/>
              </w:rPr>
              <w:t xml:space="preserve"> </w:t>
            </w:r>
            <w:r>
              <w:rPr>
                <w:sz w:val="24"/>
              </w:rPr>
              <w:t>насосные</w:t>
            </w:r>
            <w:r>
              <w:rPr>
                <w:spacing w:val="-15"/>
                <w:sz w:val="24"/>
              </w:rPr>
              <w:t xml:space="preserve"> </w:t>
            </w:r>
            <w:r>
              <w:rPr>
                <w:sz w:val="24"/>
              </w:rPr>
              <w:t>станции;</w:t>
            </w:r>
            <w:r>
              <w:rPr>
                <w:spacing w:val="-14"/>
                <w:sz w:val="24"/>
              </w:rPr>
              <w:t xml:space="preserve"> </w:t>
            </w:r>
            <w:r>
              <w:rPr>
                <w:sz w:val="24"/>
              </w:rPr>
              <w:t>устья</w:t>
            </w:r>
            <w:r>
              <w:rPr>
                <w:spacing w:val="-10"/>
                <w:sz w:val="24"/>
              </w:rPr>
              <w:t xml:space="preserve"> </w:t>
            </w:r>
            <w:r>
              <w:rPr>
                <w:sz w:val="24"/>
              </w:rPr>
              <w:t>артезианских</w:t>
            </w:r>
            <w:r>
              <w:rPr>
                <w:spacing w:val="-15"/>
                <w:sz w:val="24"/>
              </w:rPr>
              <w:t xml:space="preserve"> </w:t>
            </w:r>
            <w:r>
              <w:rPr>
                <w:spacing w:val="-2"/>
                <w:sz w:val="24"/>
              </w:rPr>
              <w:t>скважин;</w:t>
            </w:r>
          </w:p>
          <w:p w14:paraId="50622AD0" w14:textId="77777777" w:rsidR="00997F6A" w:rsidRDefault="005C48BA">
            <w:pPr>
              <w:pStyle w:val="TableParagraph"/>
              <w:spacing w:line="265" w:lineRule="exact"/>
              <w:ind w:left="78"/>
              <w:rPr>
                <w:sz w:val="24"/>
              </w:rPr>
            </w:pPr>
            <w:r>
              <w:rPr>
                <w:spacing w:val="-2"/>
                <w:sz w:val="24"/>
              </w:rPr>
              <w:t>очистные</w:t>
            </w:r>
            <w:r>
              <w:rPr>
                <w:spacing w:val="5"/>
                <w:sz w:val="24"/>
              </w:rPr>
              <w:t xml:space="preserve"> </w:t>
            </w:r>
            <w:r>
              <w:rPr>
                <w:spacing w:val="-2"/>
                <w:sz w:val="24"/>
              </w:rPr>
              <w:t>сооружения</w:t>
            </w:r>
            <w:r>
              <w:rPr>
                <w:spacing w:val="7"/>
                <w:sz w:val="24"/>
              </w:rPr>
              <w:t xml:space="preserve"> </w:t>
            </w:r>
            <w:r>
              <w:rPr>
                <w:spacing w:val="-2"/>
                <w:sz w:val="24"/>
              </w:rPr>
              <w:t>водопроводных</w:t>
            </w:r>
            <w:r>
              <w:rPr>
                <w:spacing w:val="1"/>
                <w:sz w:val="24"/>
              </w:rPr>
              <w:t xml:space="preserve"> </w:t>
            </w:r>
            <w:r>
              <w:rPr>
                <w:spacing w:val="-4"/>
                <w:sz w:val="24"/>
              </w:rPr>
              <w:t>сетей</w:t>
            </w:r>
          </w:p>
        </w:tc>
        <w:tc>
          <w:tcPr>
            <w:tcW w:w="2208" w:type="dxa"/>
          </w:tcPr>
          <w:p w14:paraId="61115AE2" w14:textId="77777777" w:rsidR="00997F6A" w:rsidRDefault="005C48BA">
            <w:pPr>
              <w:pStyle w:val="TableParagraph"/>
              <w:spacing w:line="268" w:lineRule="exact"/>
              <w:ind w:left="111" w:right="92"/>
              <w:jc w:val="center"/>
              <w:rPr>
                <w:sz w:val="24"/>
              </w:rPr>
            </w:pPr>
            <w:r>
              <w:rPr>
                <w:spacing w:val="-5"/>
                <w:sz w:val="24"/>
              </w:rPr>
              <w:t>30</w:t>
            </w:r>
          </w:p>
        </w:tc>
      </w:tr>
      <w:tr w:rsidR="00997F6A" w14:paraId="1A70493C" w14:textId="77777777">
        <w:trPr>
          <w:trHeight w:val="1103"/>
        </w:trPr>
        <w:tc>
          <w:tcPr>
            <w:tcW w:w="7430" w:type="dxa"/>
          </w:tcPr>
          <w:p w14:paraId="16793352" w14:textId="77777777" w:rsidR="00997F6A" w:rsidRDefault="005C48BA">
            <w:pPr>
              <w:pStyle w:val="TableParagraph"/>
              <w:spacing w:line="237" w:lineRule="auto"/>
              <w:ind w:left="78"/>
              <w:rPr>
                <w:sz w:val="24"/>
              </w:rPr>
            </w:pPr>
            <w:r>
              <w:rPr>
                <w:sz w:val="24"/>
              </w:rPr>
              <w:t>8</w:t>
            </w:r>
            <w:r>
              <w:rPr>
                <w:spacing w:val="-7"/>
                <w:sz w:val="24"/>
              </w:rPr>
              <w:t xml:space="preserve"> </w:t>
            </w:r>
            <w:r>
              <w:rPr>
                <w:sz w:val="24"/>
              </w:rPr>
              <w:t>Инженерные</w:t>
            </w:r>
            <w:r>
              <w:rPr>
                <w:spacing w:val="-8"/>
                <w:sz w:val="24"/>
              </w:rPr>
              <w:t xml:space="preserve"> </w:t>
            </w:r>
            <w:r>
              <w:rPr>
                <w:sz w:val="24"/>
              </w:rPr>
              <w:t>сети</w:t>
            </w:r>
            <w:r>
              <w:rPr>
                <w:spacing w:val="-10"/>
                <w:sz w:val="24"/>
              </w:rPr>
              <w:t xml:space="preserve"> </w:t>
            </w:r>
            <w:r>
              <w:rPr>
                <w:sz w:val="24"/>
              </w:rPr>
              <w:t>(существующие),</w:t>
            </w:r>
            <w:r>
              <w:rPr>
                <w:spacing w:val="-5"/>
                <w:sz w:val="24"/>
              </w:rPr>
              <w:t xml:space="preserve"> </w:t>
            </w:r>
            <w:r>
              <w:rPr>
                <w:sz w:val="24"/>
              </w:rPr>
              <w:t>параллельно</w:t>
            </w:r>
            <w:r>
              <w:rPr>
                <w:spacing w:val="-7"/>
                <w:sz w:val="24"/>
              </w:rPr>
              <w:t xml:space="preserve"> </w:t>
            </w:r>
            <w:r>
              <w:rPr>
                <w:sz w:val="24"/>
              </w:rPr>
              <w:t>которым прокладывается трубопровод:</w:t>
            </w:r>
          </w:p>
          <w:p w14:paraId="42B28D68" w14:textId="77777777" w:rsidR="00997F6A" w:rsidRDefault="005C48BA">
            <w:pPr>
              <w:pStyle w:val="TableParagraph"/>
              <w:spacing w:line="274" w:lineRule="exact"/>
              <w:ind w:left="78" w:right="406"/>
              <w:rPr>
                <w:sz w:val="24"/>
              </w:rPr>
            </w:pPr>
            <w:r>
              <w:rPr>
                <w:sz w:val="24"/>
              </w:rPr>
              <w:t>водопровод,</w:t>
            </w:r>
            <w:r>
              <w:rPr>
                <w:spacing w:val="-5"/>
                <w:sz w:val="24"/>
              </w:rPr>
              <w:t xml:space="preserve"> </w:t>
            </w:r>
            <w:r>
              <w:rPr>
                <w:sz w:val="24"/>
              </w:rPr>
              <w:t>канализация,</w:t>
            </w:r>
            <w:r>
              <w:rPr>
                <w:spacing w:val="-8"/>
                <w:sz w:val="24"/>
              </w:rPr>
              <w:t xml:space="preserve"> </w:t>
            </w:r>
            <w:r>
              <w:rPr>
                <w:sz w:val="24"/>
              </w:rPr>
              <w:t>теплопроводы,</w:t>
            </w:r>
            <w:r>
              <w:rPr>
                <w:spacing w:val="-8"/>
                <w:sz w:val="24"/>
              </w:rPr>
              <w:t xml:space="preserve"> </w:t>
            </w:r>
            <w:r>
              <w:rPr>
                <w:sz w:val="24"/>
              </w:rPr>
              <w:t>кабели</w:t>
            </w:r>
            <w:r>
              <w:rPr>
                <w:spacing w:val="-6"/>
                <w:sz w:val="24"/>
              </w:rPr>
              <w:t xml:space="preserve"> </w:t>
            </w:r>
            <w:r>
              <w:rPr>
                <w:sz w:val="24"/>
              </w:rPr>
              <w:t>связи газопроводы, нефтепроводы, нефтепродуктопроводы</w:t>
            </w:r>
          </w:p>
        </w:tc>
        <w:tc>
          <w:tcPr>
            <w:tcW w:w="2208" w:type="dxa"/>
          </w:tcPr>
          <w:p w14:paraId="56E7A699" w14:textId="77777777" w:rsidR="00997F6A" w:rsidRDefault="00997F6A">
            <w:pPr>
              <w:pStyle w:val="TableParagraph"/>
              <w:spacing w:before="267"/>
              <w:rPr>
                <w:sz w:val="24"/>
              </w:rPr>
            </w:pPr>
          </w:p>
          <w:p w14:paraId="0FEF10EE" w14:textId="77777777" w:rsidR="00997F6A" w:rsidRDefault="005C48BA">
            <w:pPr>
              <w:pStyle w:val="TableParagraph"/>
              <w:spacing w:line="275" w:lineRule="exact"/>
              <w:ind w:left="111" w:right="87"/>
              <w:jc w:val="center"/>
              <w:rPr>
                <w:sz w:val="24"/>
              </w:rPr>
            </w:pPr>
            <w:r>
              <w:rPr>
                <w:spacing w:val="-10"/>
                <w:sz w:val="24"/>
              </w:rPr>
              <w:t>5</w:t>
            </w:r>
          </w:p>
          <w:p w14:paraId="616929AA" w14:textId="77777777" w:rsidR="00997F6A" w:rsidRDefault="005C48BA">
            <w:pPr>
              <w:pStyle w:val="TableParagraph"/>
              <w:spacing w:line="265" w:lineRule="exact"/>
              <w:ind w:left="111" w:right="87"/>
              <w:jc w:val="center"/>
              <w:rPr>
                <w:sz w:val="24"/>
              </w:rPr>
            </w:pPr>
            <w:r>
              <w:rPr>
                <w:spacing w:val="-5"/>
                <w:sz w:val="24"/>
              </w:rPr>
              <w:t>2,5</w:t>
            </w:r>
          </w:p>
        </w:tc>
      </w:tr>
    </w:tbl>
    <w:p w14:paraId="60B63A8B" w14:textId="77777777" w:rsidR="00997F6A" w:rsidRDefault="005C48BA">
      <w:pPr>
        <w:pStyle w:val="a3"/>
        <w:spacing w:before="1" w:line="322" w:lineRule="exact"/>
        <w:ind w:left="620" w:firstLine="0"/>
      </w:pPr>
      <w:r>
        <w:t>15</w:t>
      </w:r>
      <w:r>
        <w:rPr>
          <w:spacing w:val="-5"/>
        </w:rPr>
        <w:t xml:space="preserve"> </w:t>
      </w:r>
      <w:r>
        <w:t>Расстояния,</w:t>
      </w:r>
      <w:r>
        <w:rPr>
          <w:spacing w:val="-3"/>
        </w:rPr>
        <w:t xml:space="preserve"> </w:t>
      </w:r>
      <w:r>
        <w:t>указанные</w:t>
      </w:r>
      <w:r>
        <w:rPr>
          <w:spacing w:val="-5"/>
        </w:rPr>
        <w:t xml:space="preserve"> </w:t>
      </w:r>
      <w:r>
        <w:t>в</w:t>
      </w:r>
      <w:r>
        <w:rPr>
          <w:spacing w:val="-7"/>
        </w:rPr>
        <w:t xml:space="preserve"> </w:t>
      </w:r>
      <w:r>
        <w:t>таблице</w:t>
      </w:r>
      <w:r>
        <w:rPr>
          <w:spacing w:val="-4"/>
        </w:rPr>
        <w:t xml:space="preserve"> </w:t>
      </w:r>
      <w:r>
        <w:t>83,</w:t>
      </w:r>
      <w:r>
        <w:rPr>
          <w:spacing w:val="-3"/>
        </w:rPr>
        <w:t xml:space="preserve"> </w:t>
      </w:r>
      <w:r>
        <w:rPr>
          <w:spacing w:val="-2"/>
        </w:rPr>
        <w:t>принимаются:</w:t>
      </w:r>
    </w:p>
    <w:p w14:paraId="49F0C5BB" w14:textId="77777777" w:rsidR="00997F6A" w:rsidRDefault="005C48BA">
      <w:pPr>
        <w:pStyle w:val="a6"/>
        <w:numPr>
          <w:ilvl w:val="0"/>
          <w:numId w:val="7"/>
        </w:numPr>
        <w:tabs>
          <w:tab w:val="left" w:pos="796"/>
        </w:tabs>
        <w:ind w:right="425" w:firstLine="480"/>
        <w:rPr>
          <w:sz w:val="28"/>
        </w:rPr>
      </w:pPr>
      <w:r>
        <w:rPr>
          <w:sz w:val="28"/>
        </w:rPr>
        <w:t>для жилых и общественных зданий и сооружений, дач, садовых домиков, индивидуальных гаражей, отдельных промышленных предприятий,</w:t>
      </w:r>
      <w:r>
        <w:rPr>
          <w:spacing w:val="40"/>
          <w:sz w:val="28"/>
        </w:rPr>
        <w:t xml:space="preserve"> </w:t>
      </w:r>
      <w:r>
        <w:rPr>
          <w:sz w:val="28"/>
        </w:rPr>
        <w:t>сооружений водопровода и канализации, артезианских скважин - от границ, отведенных им территорий с учетом их развития;</w:t>
      </w:r>
    </w:p>
    <w:p w14:paraId="34DE6B9B" w14:textId="77777777" w:rsidR="00997F6A" w:rsidRDefault="005C48BA">
      <w:pPr>
        <w:pStyle w:val="a6"/>
        <w:numPr>
          <w:ilvl w:val="0"/>
          <w:numId w:val="7"/>
        </w:numPr>
        <w:tabs>
          <w:tab w:val="left" w:pos="998"/>
        </w:tabs>
        <w:ind w:right="423" w:firstLine="480"/>
        <w:rPr>
          <w:sz w:val="28"/>
        </w:rPr>
      </w:pPr>
      <w:r>
        <w:rPr>
          <w:sz w:val="28"/>
        </w:rPr>
        <w:t>для железных и автомобильных дорог всех категорий - от подошвы насыпи земляного полотна или бортового камня;</w:t>
      </w:r>
    </w:p>
    <w:p w14:paraId="53D2D686" w14:textId="77777777" w:rsidR="00997F6A" w:rsidRDefault="005C48BA">
      <w:pPr>
        <w:pStyle w:val="a6"/>
        <w:numPr>
          <w:ilvl w:val="0"/>
          <w:numId w:val="7"/>
        </w:numPr>
        <w:tabs>
          <w:tab w:val="left" w:pos="782"/>
        </w:tabs>
        <w:spacing w:line="321" w:lineRule="exact"/>
        <w:ind w:left="782" w:hanging="162"/>
        <w:rPr>
          <w:sz w:val="28"/>
        </w:rPr>
      </w:pPr>
      <w:r>
        <w:rPr>
          <w:sz w:val="28"/>
        </w:rPr>
        <w:t>для</w:t>
      </w:r>
      <w:r>
        <w:rPr>
          <w:spacing w:val="-2"/>
          <w:sz w:val="28"/>
        </w:rPr>
        <w:t xml:space="preserve"> </w:t>
      </w:r>
      <w:r>
        <w:rPr>
          <w:sz w:val="28"/>
        </w:rPr>
        <w:t>всех</w:t>
      </w:r>
      <w:r>
        <w:rPr>
          <w:spacing w:val="-7"/>
          <w:sz w:val="28"/>
        </w:rPr>
        <w:t xml:space="preserve"> </w:t>
      </w:r>
      <w:r>
        <w:rPr>
          <w:sz w:val="28"/>
        </w:rPr>
        <w:t>мостов</w:t>
      </w:r>
      <w:r>
        <w:rPr>
          <w:spacing w:val="-5"/>
          <w:sz w:val="28"/>
        </w:rPr>
        <w:t xml:space="preserve"> </w:t>
      </w:r>
      <w:r>
        <w:rPr>
          <w:sz w:val="28"/>
        </w:rPr>
        <w:t>-</w:t>
      </w:r>
      <w:r>
        <w:rPr>
          <w:spacing w:val="-4"/>
          <w:sz w:val="28"/>
        </w:rPr>
        <w:t xml:space="preserve"> </w:t>
      </w:r>
      <w:r>
        <w:rPr>
          <w:sz w:val="28"/>
        </w:rPr>
        <w:t>от</w:t>
      </w:r>
      <w:r>
        <w:rPr>
          <w:spacing w:val="-4"/>
          <w:sz w:val="28"/>
        </w:rPr>
        <w:t xml:space="preserve"> </w:t>
      </w:r>
      <w:r>
        <w:rPr>
          <w:sz w:val="28"/>
        </w:rPr>
        <w:t>подошвы</w:t>
      </w:r>
      <w:r>
        <w:rPr>
          <w:spacing w:val="-4"/>
          <w:sz w:val="28"/>
        </w:rPr>
        <w:t xml:space="preserve"> </w:t>
      </w:r>
      <w:r>
        <w:rPr>
          <w:spacing w:val="-2"/>
          <w:sz w:val="28"/>
        </w:rPr>
        <w:t>конусов.</w:t>
      </w:r>
    </w:p>
    <w:p w14:paraId="5A7CBBE1" w14:textId="77777777" w:rsidR="00997F6A" w:rsidRDefault="005C48BA">
      <w:pPr>
        <w:pStyle w:val="a6"/>
        <w:numPr>
          <w:ilvl w:val="0"/>
          <w:numId w:val="6"/>
        </w:numPr>
        <w:tabs>
          <w:tab w:val="left" w:pos="1055"/>
        </w:tabs>
        <w:spacing w:before="2"/>
        <w:ind w:right="421" w:firstLine="480"/>
        <w:jc w:val="both"/>
        <w:rPr>
          <w:sz w:val="28"/>
        </w:rPr>
      </w:pPr>
      <w:r>
        <w:rPr>
          <w:sz w:val="28"/>
        </w:rPr>
        <w:t>Надземные газопроводы в зависимости от давления прокладываются на опорах из материалов НГ или по конструкциям зданий и сооружений в соответствии с таблицей 84.</w:t>
      </w:r>
    </w:p>
    <w:p w14:paraId="7E408179" w14:textId="77777777" w:rsidR="00997F6A" w:rsidRDefault="005C48BA">
      <w:pPr>
        <w:pStyle w:val="a3"/>
        <w:spacing w:before="321"/>
        <w:ind w:left="846" w:firstLine="0"/>
        <w:jc w:val="left"/>
      </w:pPr>
      <w:r>
        <w:t>Таблица</w:t>
      </w:r>
      <w:r>
        <w:rPr>
          <w:spacing w:val="-7"/>
        </w:rPr>
        <w:t xml:space="preserve"> </w:t>
      </w:r>
      <w:r>
        <w:t>84.</w:t>
      </w:r>
      <w:r>
        <w:rPr>
          <w:spacing w:val="-4"/>
        </w:rPr>
        <w:t xml:space="preserve"> </w:t>
      </w:r>
      <w:r>
        <w:t>Размещение</w:t>
      </w:r>
      <w:r>
        <w:rPr>
          <w:spacing w:val="-6"/>
        </w:rPr>
        <w:t xml:space="preserve"> </w:t>
      </w:r>
      <w:r>
        <w:t>надземных</w:t>
      </w:r>
      <w:r>
        <w:rPr>
          <w:spacing w:val="-11"/>
        </w:rPr>
        <w:t xml:space="preserve"> </w:t>
      </w:r>
      <w:r>
        <w:rPr>
          <w:spacing w:val="-2"/>
        </w:rPr>
        <w:t>газопроводов</w:t>
      </w:r>
    </w:p>
    <w:p w14:paraId="0BB3FDE4" w14:textId="77777777" w:rsidR="00997F6A" w:rsidRDefault="00997F6A">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1"/>
        <w:gridCol w:w="2587"/>
      </w:tblGrid>
      <w:tr w:rsidR="00997F6A" w14:paraId="017B714F" w14:textId="77777777">
        <w:trPr>
          <w:trHeight w:val="829"/>
        </w:trPr>
        <w:tc>
          <w:tcPr>
            <w:tcW w:w="7051" w:type="dxa"/>
          </w:tcPr>
          <w:p w14:paraId="131FBBEB" w14:textId="77777777" w:rsidR="00997F6A" w:rsidRDefault="005C48BA">
            <w:pPr>
              <w:pStyle w:val="TableParagraph"/>
              <w:spacing w:line="268" w:lineRule="exact"/>
              <w:ind w:left="1595"/>
              <w:rPr>
                <w:sz w:val="24"/>
              </w:rPr>
            </w:pPr>
            <w:r>
              <w:rPr>
                <w:sz w:val="24"/>
              </w:rPr>
              <w:t>Размещение</w:t>
            </w:r>
            <w:r>
              <w:rPr>
                <w:spacing w:val="-14"/>
                <w:sz w:val="24"/>
              </w:rPr>
              <w:t xml:space="preserve"> </w:t>
            </w:r>
            <w:r>
              <w:rPr>
                <w:sz w:val="24"/>
              </w:rPr>
              <w:t>надземных</w:t>
            </w:r>
            <w:r>
              <w:rPr>
                <w:spacing w:val="-13"/>
                <w:sz w:val="24"/>
              </w:rPr>
              <w:t xml:space="preserve"> </w:t>
            </w:r>
            <w:r>
              <w:rPr>
                <w:spacing w:val="-2"/>
                <w:sz w:val="24"/>
              </w:rPr>
              <w:t>газопроводов</w:t>
            </w:r>
          </w:p>
        </w:tc>
        <w:tc>
          <w:tcPr>
            <w:tcW w:w="2587" w:type="dxa"/>
          </w:tcPr>
          <w:p w14:paraId="4378E0AA" w14:textId="77777777" w:rsidR="00997F6A" w:rsidRDefault="005C48BA">
            <w:pPr>
              <w:pStyle w:val="TableParagraph"/>
              <w:spacing w:line="268" w:lineRule="exact"/>
              <w:ind w:left="244" w:right="225"/>
              <w:jc w:val="center"/>
              <w:rPr>
                <w:sz w:val="24"/>
              </w:rPr>
            </w:pPr>
            <w:r>
              <w:rPr>
                <w:sz w:val="24"/>
              </w:rPr>
              <w:t>Давление</w:t>
            </w:r>
            <w:r>
              <w:rPr>
                <w:spacing w:val="-6"/>
                <w:sz w:val="24"/>
              </w:rPr>
              <w:t xml:space="preserve"> </w:t>
            </w:r>
            <w:r>
              <w:rPr>
                <w:sz w:val="24"/>
              </w:rPr>
              <w:t>газа</w:t>
            </w:r>
            <w:r>
              <w:rPr>
                <w:spacing w:val="-9"/>
                <w:sz w:val="24"/>
              </w:rPr>
              <w:t xml:space="preserve"> </w:t>
            </w:r>
            <w:r>
              <w:rPr>
                <w:spacing w:val="-10"/>
                <w:sz w:val="24"/>
              </w:rPr>
              <w:t>в</w:t>
            </w:r>
          </w:p>
          <w:p w14:paraId="0F4FBFBD" w14:textId="77777777" w:rsidR="00997F6A" w:rsidRDefault="005C48BA">
            <w:pPr>
              <w:pStyle w:val="TableParagraph"/>
              <w:spacing w:line="274" w:lineRule="exact"/>
              <w:ind w:left="244" w:right="223"/>
              <w:jc w:val="center"/>
              <w:rPr>
                <w:sz w:val="24"/>
              </w:rPr>
            </w:pPr>
            <w:r>
              <w:rPr>
                <w:sz w:val="24"/>
              </w:rPr>
              <w:t>газопроводе,</w:t>
            </w:r>
            <w:r>
              <w:rPr>
                <w:spacing w:val="-15"/>
                <w:sz w:val="24"/>
              </w:rPr>
              <w:t xml:space="preserve"> </w:t>
            </w:r>
            <w:r>
              <w:rPr>
                <w:sz w:val="24"/>
              </w:rPr>
              <w:t>МПа, не более</w:t>
            </w:r>
          </w:p>
        </w:tc>
      </w:tr>
      <w:tr w:rsidR="00997F6A" w14:paraId="4F789893" w14:textId="77777777">
        <w:trPr>
          <w:trHeight w:val="1103"/>
        </w:trPr>
        <w:tc>
          <w:tcPr>
            <w:tcW w:w="7051" w:type="dxa"/>
          </w:tcPr>
          <w:p w14:paraId="77B68749" w14:textId="77777777" w:rsidR="00997F6A" w:rsidRDefault="005C48BA">
            <w:pPr>
              <w:pStyle w:val="TableParagraph"/>
              <w:spacing w:line="268" w:lineRule="exact"/>
              <w:ind w:left="78"/>
              <w:rPr>
                <w:sz w:val="24"/>
              </w:rPr>
            </w:pPr>
            <w:r>
              <w:rPr>
                <w:sz w:val="24"/>
              </w:rPr>
              <w:t>1</w:t>
            </w:r>
            <w:r>
              <w:rPr>
                <w:spacing w:val="-8"/>
                <w:sz w:val="24"/>
              </w:rPr>
              <w:t xml:space="preserve"> </w:t>
            </w:r>
            <w:r>
              <w:rPr>
                <w:sz w:val="24"/>
              </w:rPr>
              <w:t>На</w:t>
            </w:r>
            <w:r>
              <w:rPr>
                <w:spacing w:val="-13"/>
                <w:sz w:val="24"/>
              </w:rPr>
              <w:t xml:space="preserve"> </w:t>
            </w:r>
            <w:r>
              <w:rPr>
                <w:sz w:val="24"/>
              </w:rPr>
              <w:t>отдельно</w:t>
            </w:r>
            <w:r>
              <w:rPr>
                <w:spacing w:val="-3"/>
                <w:sz w:val="24"/>
              </w:rPr>
              <w:t xml:space="preserve"> </w:t>
            </w:r>
            <w:r>
              <w:rPr>
                <w:sz w:val="24"/>
              </w:rPr>
              <w:t>стоящих</w:t>
            </w:r>
            <w:r>
              <w:rPr>
                <w:spacing w:val="-13"/>
                <w:sz w:val="24"/>
              </w:rPr>
              <w:t xml:space="preserve"> </w:t>
            </w:r>
            <w:r>
              <w:rPr>
                <w:sz w:val="24"/>
              </w:rPr>
              <w:t>опорах,</w:t>
            </w:r>
            <w:r>
              <w:rPr>
                <w:spacing w:val="-6"/>
                <w:sz w:val="24"/>
              </w:rPr>
              <w:t xml:space="preserve"> </w:t>
            </w:r>
            <w:r>
              <w:rPr>
                <w:sz w:val="24"/>
              </w:rPr>
              <w:t>колоннах,</w:t>
            </w:r>
            <w:r>
              <w:rPr>
                <w:spacing w:val="-6"/>
                <w:sz w:val="24"/>
              </w:rPr>
              <w:t xml:space="preserve"> </w:t>
            </w:r>
            <w:r>
              <w:rPr>
                <w:sz w:val="24"/>
              </w:rPr>
              <w:t>эстакадах</w:t>
            </w:r>
            <w:r>
              <w:rPr>
                <w:spacing w:val="-13"/>
                <w:sz w:val="24"/>
              </w:rPr>
              <w:t xml:space="preserve"> </w:t>
            </w:r>
            <w:r>
              <w:rPr>
                <w:sz w:val="24"/>
              </w:rPr>
              <w:t>и</w:t>
            </w:r>
            <w:r>
              <w:rPr>
                <w:spacing w:val="-7"/>
                <w:sz w:val="24"/>
              </w:rPr>
              <w:t xml:space="preserve"> </w:t>
            </w:r>
            <w:r>
              <w:rPr>
                <w:spacing w:val="-2"/>
                <w:sz w:val="24"/>
              </w:rPr>
              <w:t>этажерках</w:t>
            </w:r>
          </w:p>
        </w:tc>
        <w:tc>
          <w:tcPr>
            <w:tcW w:w="2587" w:type="dxa"/>
          </w:tcPr>
          <w:p w14:paraId="30710670" w14:textId="77777777" w:rsidR="00997F6A" w:rsidRDefault="005C48BA">
            <w:pPr>
              <w:pStyle w:val="TableParagraph"/>
              <w:spacing w:line="237" w:lineRule="auto"/>
              <w:ind w:left="246" w:right="223"/>
              <w:jc w:val="center"/>
              <w:rPr>
                <w:sz w:val="24"/>
              </w:rPr>
            </w:pPr>
            <w:r>
              <w:rPr>
                <w:sz w:val="24"/>
              </w:rPr>
              <w:t>1,2</w:t>
            </w:r>
            <w:r>
              <w:rPr>
                <w:spacing w:val="-15"/>
                <w:sz w:val="24"/>
              </w:rPr>
              <w:t xml:space="preserve"> </w:t>
            </w:r>
            <w:r>
              <w:rPr>
                <w:sz w:val="24"/>
              </w:rPr>
              <w:t>(для</w:t>
            </w:r>
            <w:r>
              <w:rPr>
                <w:spacing w:val="-15"/>
                <w:sz w:val="24"/>
              </w:rPr>
              <w:t xml:space="preserve"> </w:t>
            </w:r>
            <w:r>
              <w:rPr>
                <w:sz w:val="24"/>
              </w:rPr>
              <w:t xml:space="preserve">природного </w:t>
            </w:r>
            <w:r>
              <w:rPr>
                <w:spacing w:val="-2"/>
                <w:sz w:val="24"/>
              </w:rPr>
              <w:t>газа);</w:t>
            </w:r>
          </w:p>
          <w:p w14:paraId="7B10D2EC" w14:textId="77777777" w:rsidR="00997F6A" w:rsidRDefault="005C48BA">
            <w:pPr>
              <w:pStyle w:val="TableParagraph"/>
              <w:spacing w:before="271" w:line="266" w:lineRule="exact"/>
              <w:ind w:left="244" w:right="226"/>
              <w:jc w:val="center"/>
              <w:rPr>
                <w:sz w:val="24"/>
              </w:rPr>
            </w:pPr>
            <w:r>
              <w:rPr>
                <w:sz w:val="24"/>
              </w:rPr>
              <w:t>1,6</w:t>
            </w:r>
            <w:r>
              <w:rPr>
                <w:spacing w:val="-2"/>
                <w:sz w:val="24"/>
              </w:rPr>
              <w:t xml:space="preserve"> </w:t>
            </w:r>
            <w:r>
              <w:rPr>
                <w:sz w:val="24"/>
              </w:rPr>
              <w:t>(для</w:t>
            </w:r>
            <w:r>
              <w:rPr>
                <w:spacing w:val="-1"/>
                <w:sz w:val="24"/>
              </w:rPr>
              <w:t xml:space="preserve"> </w:t>
            </w:r>
            <w:r>
              <w:rPr>
                <w:spacing w:val="-4"/>
                <w:sz w:val="24"/>
              </w:rPr>
              <w:t>СУГ)</w:t>
            </w:r>
          </w:p>
        </w:tc>
      </w:tr>
      <w:tr w:rsidR="00997F6A" w14:paraId="2FA29013" w14:textId="77777777">
        <w:trPr>
          <w:trHeight w:val="3032"/>
        </w:trPr>
        <w:tc>
          <w:tcPr>
            <w:tcW w:w="7051" w:type="dxa"/>
          </w:tcPr>
          <w:p w14:paraId="60822E85" w14:textId="77777777" w:rsidR="00997F6A" w:rsidRDefault="005C48BA">
            <w:pPr>
              <w:pStyle w:val="TableParagraph"/>
              <w:ind w:left="78" w:right="114"/>
              <w:rPr>
                <w:sz w:val="24"/>
              </w:rPr>
            </w:pPr>
            <w:r>
              <w:rPr>
                <w:sz w:val="24"/>
              </w:rPr>
              <w:t>2</w:t>
            </w:r>
            <w:r>
              <w:rPr>
                <w:spacing w:val="-3"/>
                <w:sz w:val="24"/>
              </w:rPr>
              <w:t xml:space="preserve"> </w:t>
            </w:r>
            <w:r>
              <w:rPr>
                <w:sz w:val="24"/>
              </w:rPr>
              <w:t>Котельные,</w:t>
            </w:r>
            <w:r>
              <w:rPr>
                <w:spacing w:val="-5"/>
                <w:sz w:val="24"/>
              </w:rPr>
              <w:t xml:space="preserve"> </w:t>
            </w:r>
            <w:r>
              <w:rPr>
                <w:sz w:val="24"/>
              </w:rPr>
              <w:t>производственные</w:t>
            </w:r>
            <w:r>
              <w:rPr>
                <w:spacing w:val="-6"/>
                <w:sz w:val="24"/>
              </w:rPr>
              <w:t xml:space="preserve"> </w:t>
            </w:r>
            <w:r>
              <w:rPr>
                <w:sz w:val="24"/>
              </w:rPr>
              <w:t>здания</w:t>
            </w:r>
            <w:r>
              <w:rPr>
                <w:spacing w:val="-8"/>
                <w:sz w:val="24"/>
              </w:rPr>
              <w:t xml:space="preserve"> </w:t>
            </w:r>
            <w:r>
              <w:rPr>
                <w:sz w:val="24"/>
              </w:rPr>
              <w:t>с</w:t>
            </w:r>
            <w:r>
              <w:rPr>
                <w:spacing w:val="-4"/>
                <w:sz w:val="24"/>
              </w:rPr>
              <w:t xml:space="preserve"> </w:t>
            </w:r>
            <w:r>
              <w:rPr>
                <w:sz w:val="24"/>
              </w:rPr>
              <w:t>помещениями</w:t>
            </w:r>
            <w:r>
              <w:rPr>
                <w:spacing w:val="-6"/>
                <w:sz w:val="24"/>
              </w:rPr>
              <w:t xml:space="preserve"> </w:t>
            </w:r>
            <w:r>
              <w:rPr>
                <w:sz w:val="24"/>
              </w:rPr>
              <w:t>категорий В1-В4, Г и Д и здания ГНС (ГНП), административно-бытовые здания производственных объектов, а также встроенные, пристроенные и крышные котельные к ним:</w:t>
            </w:r>
          </w:p>
          <w:p w14:paraId="7D3F8C77" w14:textId="77777777" w:rsidR="00997F6A" w:rsidRDefault="005C48BA">
            <w:pPr>
              <w:pStyle w:val="TableParagraph"/>
              <w:spacing w:line="237" w:lineRule="auto"/>
              <w:ind w:left="78" w:right="221"/>
              <w:rPr>
                <w:sz w:val="24"/>
              </w:rPr>
            </w:pPr>
            <w:r>
              <w:rPr>
                <w:sz w:val="24"/>
              </w:rPr>
              <w:t>а) по стенам и</w:t>
            </w:r>
            <w:r>
              <w:rPr>
                <w:spacing w:val="-5"/>
                <w:sz w:val="24"/>
              </w:rPr>
              <w:t xml:space="preserve"> </w:t>
            </w:r>
            <w:r>
              <w:rPr>
                <w:sz w:val="24"/>
              </w:rPr>
              <w:t>кровлям</w:t>
            </w:r>
            <w:r>
              <w:rPr>
                <w:spacing w:val="-5"/>
                <w:sz w:val="24"/>
              </w:rPr>
              <w:t xml:space="preserve"> </w:t>
            </w:r>
            <w:r>
              <w:rPr>
                <w:sz w:val="24"/>
              </w:rPr>
              <w:t>зданий</w:t>
            </w:r>
            <w:r>
              <w:rPr>
                <w:spacing w:val="-5"/>
                <w:sz w:val="24"/>
              </w:rPr>
              <w:t xml:space="preserve"> </w:t>
            </w:r>
            <w:r>
              <w:rPr>
                <w:sz w:val="24"/>
              </w:rPr>
              <w:t>I</w:t>
            </w:r>
            <w:r>
              <w:rPr>
                <w:spacing w:val="-5"/>
                <w:sz w:val="24"/>
              </w:rPr>
              <w:t xml:space="preserve"> </w:t>
            </w:r>
            <w:r>
              <w:rPr>
                <w:sz w:val="24"/>
              </w:rPr>
              <w:t>и</w:t>
            </w:r>
            <w:r>
              <w:rPr>
                <w:spacing w:val="-5"/>
                <w:sz w:val="24"/>
              </w:rPr>
              <w:t xml:space="preserve"> </w:t>
            </w:r>
            <w:r>
              <w:rPr>
                <w:sz w:val="24"/>
              </w:rPr>
              <w:t>II</w:t>
            </w:r>
            <w:r>
              <w:rPr>
                <w:spacing w:val="-5"/>
                <w:sz w:val="24"/>
              </w:rPr>
              <w:t xml:space="preserve"> </w:t>
            </w:r>
            <w:r>
              <w:rPr>
                <w:sz w:val="24"/>
              </w:rPr>
              <w:t>степеней</w:t>
            </w:r>
            <w:r>
              <w:rPr>
                <w:spacing w:val="-5"/>
                <w:sz w:val="24"/>
              </w:rPr>
              <w:t xml:space="preserve"> </w:t>
            </w:r>
            <w:r>
              <w:rPr>
                <w:sz w:val="24"/>
              </w:rPr>
              <w:t>огнестойкости класса пожарной опасности С0</w:t>
            </w:r>
          </w:p>
          <w:p w14:paraId="09FC9D81" w14:textId="77777777" w:rsidR="00997F6A" w:rsidRDefault="005C48BA">
            <w:pPr>
              <w:pStyle w:val="TableParagraph"/>
              <w:spacing w:line="237" w:lineRule="auto"/>
              <w:ind w:left="78"/>
              <w:rPr>
                <w:sz w:val="24"/>
              </w:rPr>
            </w:pPr>
            <w:r>
              <w:rPr>
                <w:sz w:val="24"/>
              </w:rPr>
              <w:t>II</w:t>
            </w:r>
            <w:r>
              <w:rPr>
                <w:spacing w:val="-1"/>
                <w:sz w:val="24"/>
              </w:rPr>
              <w:t xml:space="preserve"> </w:t>
            </w:r>
            <w:r>
              <w:rPr>
                <w:sz w:val="24"/>
              </w:rPr>
              <w:t>степени</w:t>
            </w:r>
            <w:r>
              <w:rPr>
                <w:spacing w:val="-6"/>
                <w:sz w:val="24"/>
              </w:rPr>
              <w:t xml:space="preserve"> </w:t>
            </w:r>
            <w:r>
              <w:rPr>
                <w:sz w:val="24"/>
              </w:rPr>
              <w:t>огнестойкости</w:t>
            </w:r>
            <w:r>
              <w:rPr>
                <w:spacing w:val="-2"/>
                <w:sz w:val="24"/>
              </w:rPr>
              <w:t xml:space="preserve"> </w:t>
            </w:r>
            <w:r>
              <w:rPr>
                <w:sz w:val="24"/>
              </w:rPr>
              <w:t>класса</w:t>
            </w:r>
            <w:r>
              <w:rPr>
                <w:spacing w:val="-4"/>
                <w:sz w:val="24"/>
              </w:rPr>
              <w:t xml:space="preserve"> </w:t>
            </w:r>
            <w:r>
              <w:rPr>
                <w:sz w:val="24"/>
              </w:rPr>
              <w:t>С1</w:t>
            </w:r>
            <w:r>
              <w:rPr>
                <w:spacing w:val="-3"/>
                <w:sz w:val="24"/>
              </w:rPr>
              <w:t xml:space="preserve"> </w:t>
            </w:r>
            <w:r>
              <w:rPr>
                <w:sz w:val="24"/>
              </w:rPr>
              <w:t>и</w:t>
            </w:r>
            <w:r>
              <w:rPr>
                <w:spacing w:val="-6"/>
                <w:sz w:val="24"/>
              </w:rPr>
              <w:t xml:space="preserve"> </w:t>
            </w:r>
            <w:r>
              <w:rPr>
                <w:sz w:val="24"/>
              </w:rPr>
              <w:t>III</w:t>
            </w:r>
            <w:r>
              <w:rPr>
                <w:spacing w:val="-1"/>
                <w:sz w:val="24"/>
              </w:rPr>
              <w:t xml:space="preserve"> </w:t>
            </w:r>
            <w:r>
              <w:rPr>
                <w:sz w:val="24"/>
              </w:rPr>
              <w:t>степени</w:t>
            </w:r>
            <w:r>
              <w:rPr>
                <w:spacing w:val="-6"/>
                <w:sz w:val="24"/>
              </w:rPr>
              <w:t xml:space="preserve"> </w:t>
            </w:r>
            <w:r>
              <w:rPr>
                <w:sz w:val="24"/>
              </w:rPr>
              <w:t>огнестойкости класса С0</w:t>
            </w:r>
          </w:p>
          <w:p w14:paraId="3B332379" w14:textId="77777777" w:rsidR="00997F6A" w:rsidRDefault="005C48BA">
            <w:pPr>
              <w:pStyle w:val="TableParagraph"/>
              <w:spacing w:before="5" w:line="237" w:lineRule="auto"/>
              <w:ind w:left="78" w:right="114"/>
              <w:rPr>
                <w:sz w:val="24"/>
              </w:rPr>
            </w:pPr>
            <w:r>
              <w:rPr>
                <w:sz w:val="24"/>
              </w:rPr>
              <w:t>б)</w:t>
            </w:r>
            <w:r>
              <w:rPr>
                <w:spacing w:val="-2"/>
                <w:sz w:val="24"/>
              </w:rPr>
              <w:t xml:space="preserve"> </w:t>
            </w:r>
            <w:r>
              <w:rPr>
                <w:sz w:val="24"/>
              </w:rPr>
              <w:t>по стенам</w:t>
            </w:r>
            <w:r>
              <w:rPr>
                <w:spacing w:val="-6"/>
                <w:sz w:val="24"/>
              </w:rPr>
              <w:t xml:space="preserve"> </w:t>
            </w:r>
            <w:r>
              <w:rPr>
                <w:sz w:val="24"/>
              </w:rPr>
              <w:t>зданий</w:t>
            </w:r>
            <w:r>
              <w:rPr>
                <w:spacing w:val="-6"/>
                <w:sz w:val="24"/>
              </w:rPr>
              <w:t xml:space="preserve"> </w:t>
            </w:r>
            <w:r>
              <w:rPr>
                <w:sz w:val="24"/>
              </w:rPr>
              <w:t>III</w:t>
            </w:r>
            <w:r>
              <w:rPr>
                <w:spacing w:val="-2"/>
                <w:sz w:val="24"/>
              </w:rPr>
              <w:t xml:space="preserve"> </w:t>
            </w:r>
            <w:r>
              <w:rPr>
                <w:sz w:val="24"/>
              </w:rPr>
              <w:t>степени</w:t>
            </w:r>
            <w:r>
              <w:rPr>
                <w:spacing w:val="-6"/>
                <w:sz w:val="24"/>
              </w:rPr>
              <w:t xml:space="preserve"> </w:t>
            </w:r>
            <w:r>
              <w:rPr>
                <w:sz w:val="24"/>
              </w:rPr>
              <w:t>огнестойкости</w:t>
            </w:r>
            <w:r>
              <w:rPr>
                <w:spacing w:val="-6"/>
                <w:sz w:val="24"/>
              </w:rPr>
              <w:t xml:space="preserve"> </w:t>
            </w:r>
            <w:r>
              <w:rPr>
                <w:sz w:val="24"/>
              </w:rPr>
              <w:t>класса</w:t>
            </w:r>
            <w:r>
              <w:rPr>
                <w:spacing w:val="-4"/>
                <w:sz w:val="24"/>
              </w:rPr>
              <w:t xml:space="preserve"> </w:t>
            </w:r>
            <w:r>
              <w:rPr>
                <w:sz w:val="24"/>
              </w:rPr>
              <w:t>С1,</w:t>
            </w:r>
            <w:r>
              <w:rPr>
                <w:spacing w:val="-2"/>
                <w:sz w:val="24"/>
              </w:rPr>
              <w:t xml:space="preserve"> </w:t>
            </w:r>
            <w:r>
              <w:rPr>
                <w:sz w:val="24"/>
              </w:rPr>
              <w:t>IV степени огнестойкости класса С0</w:t>
            </w:r>
          </w:p>
          <w:p w14:paraId="33E4A8FB" w14:textId="77777777" w:rsidR="00997F6A" w:rsidRDefault="005C48BA">
            <w:pPr>
              <w:pStyle w:val="TableParagraph"/>
              <w:spacing w:before="3" w:line="261" w:lineRule="exact"/>
              <w:ind w:left="78"/>
              <w:rPr>
                <w:sz w:val="24"/>
              </w:rPr>
            </w:pPr>
            <w:r>
              <w:rPr>
                <w:sz w:val="24"/>
              </w:rPr>
              <w:t>IV</w:t>
            </w:r>
            <w:r>
              <w:rPr>
                <w:spacing w:val="-5"/>
                <w:sz w:val="24"/>
              </w:rPr>
              <w:t xml:space="preserve"> </w:t>
            </w:r>
            <w:r>
              <w:rPr>
                <w:sz w:val="24"/>
              </w:rPr>
              <w:t>степени</w:t>
            </w:r>
            <w:r>
              <w:rPr>
                <w:spacing w:val="-12"/>
                <w:sz w:val="24"/>
              </w:rPr>
              <w:t xml:space="preserve"> </w:t>
            </w:r>
            <w:r>
              <w:rPr>
                <w:sz w:val="24"/>
              </w:rPr>
              <w:t>огнестойкости</w:t>
            </w:r>
            <w:r>
              <w:rPr>
                <w:spacing w:val="-7"/>
                <w:sz w:val="24"/>
              </w:rPr>
              <w:t xml:space="preserve"> </w:t>
            </w:r>
            <w:r>
              <w:rPr>
                <w:sz w:val="24"/>
              </w:rPr>
              <w:t>классов</w:t>
            </w:r>
            <w:r>
              <w:rPr>
                <w:spacing w:val="-7"/>
                <w:sz w:val="24"/>
              </w:rPr>
              <w:t xml:space="preserve"> </w:t>
            </w:r>
            <w:r>
              <w:rPr>
                <w:sz w:val="24"/>
              </w:rPr>
              <w:t>С1</w:t>
            </w:r>
            <w:r>
              <w:rPr>
                <w:spacing w:val="-5"/>
                <w:sz w:val="24"/>
              </w:rPr>
              <w:t xml:space="preserve"> </w:t>
            </w:r>
            <w:r>
              <w:rPr>
                <w:sz w:val="24"/>
              </w:rPr>
              <w:t>и</w:t>
            </w:r>
            <w:r>
              <w:rPr>
                <w:spacing w:val="-7"/>
                <w:sz w:val="24"/>
              </w:rPr>
              <w:t xml:space="preserve"> </w:t>
            </w:r>
            <w:r>
              <w:rPr>
                <w:spacing w:val="-5"/>
                <w:sz w:val="24"/>
              </w:rPr>
              <w:t>С2</w:t>
            </w:r>
          </w:p>
        </w:tc>
        <w:tc>
          <w:tcPr>
            <w:tcW w:w="2587" w:type="dxa"/>
          </w:tcPr>
          <w:p w14:paraId="66337EB9" w14:textId="77777777" w:rsidR="00997F6A" w:rsidRDefault="00997F6A">
            <w:pPr>
              <w:pStyle w:val="TableParagraph"/>
              <w:rPr>
                <w:sz w:val="24"/>
              </w:rPr>
            </w:pPr>
          </w:p>
          <w:p w14:paraId="60915B5E" w14:textId="77777777" w:rsidR="00997F6A" w:rsidRDefault="00997F6A">
            <w:pPr>
              <w:pStyle w:val="TableParagraph"/>
              <w:rPr>
                <w:sz w:val="24"/>
              </w:rPr>
            </w:pPr>
          </w:p>
          <w:p w14:paraId="436B0F06" w14:textId="77777777" w:rsidR="00997F6A" w:rsidRDefault="00997F6A">
            <w:pPr>
              <w:pStyle w:val="TableParagraph"/>
              <w:spacing w:before="267"/>
              <w:rPr>
                <w:sz w:val="24"/>
              </w:rPr>
            </w:pPr>
          </w:p>
          <w:p w14:paraId="7D2C25E7" w14:textId="77777777" w:rsidR="00997F6A" w:rsidRDefault="005C48BA">
            <w:pPr>
              <w:pStyle w:val="TableParagraph"/>
              <w:ind w:left="247" w:right="223"/>
              <w:jc w:val="center"/>
              <w:rPr>
                <w:sz w:val="24"/>
              </w:rPr>
            </w:pPr>
            <w:r>
              <w:rPr>
                <w:spacing w:val="-4"/>
                <w:sz w:val="24"/>
              </w:rPr>
              <w:t>1,2*</w:t>
            </w:r>
          </w:p>
          <w:p w14:paraId="21B70F1F" w14:textId="77777777" w:rsidR="00997F6A" w:rsidRDefault="00997F6A">
            <w:pPr>
              <w:pStyle w:val="TableParagraph"/>
              <w:rPr>
                <w:sz w:val="24"/>
              </w:rPr>
            </w:pPr>
          </w:p>
          <w:p w14:paraId="06CBEA03" w14:textId="77777777" w:rsidR="00997F6A" w:rsidRDefault="005C48BA">
            <w:pPr>
              <w:pStyle w:val="TableParagraph"/>
              <w:ind w:left="247" w:right="223"/>
              <w:jc w:val="center"/>
              <w:rPr>
                <w:sz w:val="24"/>
              </w:rPr>
            </w:pPr>
            <w:r>
              <w:rPr>
                <w:spacing w:val="-4"/>
                <w:sz w:val="24"/>
              </w:rPr>
              <w:t>0,6*</w:t>
            </w:r>
          </w:p>
          <w:p w14:paraId="57DD2F15" w14:textId="77777777" w:rsidR="00997F6A" w:rsidRDefault="00997F6A">
            <w:pPr>
              <w:pStyle w:val="TableParagraph"/>
              <w:rPr>
                <w:sz w:val="24"/>
              </w:rPr>
            </w:pPr>
          </w:p>
          <w:p w14:paraId="5B642918" w14:textId="77777777" w:rsidR="00997F6A" w:rsidRDefault="005C48BA">
            <w:pPr>
              <w:pStyle w:val="TableParagraph"/>
              <w:spacing w:before="1"/>
              <w:ind w:left="247" w:right="223"/>
              <w:jc w:val="center"/>
              <w:rPr>
                <w:sz w:val="24"/>
              </w:rPr>
            </w:pPr>
            <w:r>
              <w:rPr>
                <w:spacing w:val="-4"/>
                <w:sz w:val="24"/>
              </w:rPr>
              <w:t>0,3*</w:t>
            </w:r>
          </w:p>
          <w:p w14:paraId="2C897036" w14:textId="77777777" w:rsidR="00997F6A" w:rsidRDefault="005C48BA">
            <w:pPr>
              <w:pStyle w:val="TableParagraph"/>
              <w:spacing w:before="276" w:line="261" w:lineRule="exact"/>
              <w:ind w:left="244" w:right="225"/>
              <w:jc w:val="center"/>
              <w:rPr>
                <w:sz w:val="24"/>
              </w:rPr>
            </w:pPr>
            <w:r>
              <w:rPr>
                <w:spacing w:val="-4"/>
                <w:sz w:val="24"/>
              </w:rPr>
              <w:t>0,005</w:t>
            </w:r>
          </w:p>
        </w:tc>
      </w:tr>
      <w:tr w:rsidR="00997F6A" w14:paraId="6365D0D7" w14:textId="77777777">
        <w:trPr>
          <w:trHeight w:val="1381"/>
        </w:trPr>
        <w:tc>
          <w:tcPr>
            <w:tcW w:w="7051" w:type="dxa"/>
          </w:tcPr>
          <w:p w14:paraId="0A7DF52F" w14:textId="77777777" w:rsidR="00997F6A" w:rsidRDefault="005C48BA">
            <w:pPr>
              <w:pStyle w:val="TableParagraph"/>
              <w:ind w:left="78" w:right="221"/>
              <w:rPr>
                <w:sz w:val="24"/>
              </w:rPr>
            </w:pPr>
            <w:r>
              <w:rPr>
                <w:sz w:val="24"/>
              </w:rPr>
              <w:t>3</w:t>
            </w:r>
            <w:r>
              <w:rPr>
                <w:spacing w:val="-2"/>
                <w:sz w:val="24"/>
              </w:rPr>
              <w:t xml:space="preserve"> </w:t>
            </w:r>
            <w:r>
              <w:rPr>
                <w:sz w:val="24"/>
              </w:rPr>
              <w:t>Жилые, административные,</w:t>
            </w:r>
            <w:r>
              <w:rPr>
                <w:spacing w:val="-9"/>
                <w:sz w:val="24"/>
              </w:rPr>
              <w:t xml:space="preserve"> </w:t>
            </w:r>
            <w:r>
              <w:rPr>
                <w:sz w:val="24"/>
              </w:rPr>
              <w:t>общественные</w:t>
            </w:r>
            <w:r>
              <w:rPr>
                <w:spacing w:val="-3"/>
                <w:sz w:val="24"/>
              </w:rPr>
              <w:t xml:space="preserve"> </w:t>
            </w:r>
            <w:r>
              <w:rPr>
                <w:sz w:val="24"/>
              </w:rPr>
              <w:t>и</w:t>
            </w:r>
            <w:r>
              <w:rPr>
                <w:spacing w:val="-10"/>
                <w:sz w:val="24"/>
              </w:rPr>
              <w:t xml:space="preserve"> </w:t>
            </w:r>
            <w:r>
              <w:rPr>
                <w:sz w:val="24"/>
              </w:rPr>
              <w:t>бытовые</w:t>
            </w:r>
            <w:r>
              <w:rPr>
                <w:spacing w:val="-7"/>
                <w:sz w:val="24"/>
              </w:rPr>
              <w:t xml:space="preserve"> </w:t>
            </w:r>
            <w:r>
              <w:rPr>
                <w:sz w:val="24"/>
              </w:rPr>
              <w:t>здания, а также встроенные, пристроенные и крышные котельные к ним: по стенам зданий всех степеней огнестойкости</w:t>
            </w:r>
          </w:p>
          <w:p w14:paraId="1D33BC1B" w14:textId="77777777" w:rsidR="00997F6A" w:rsidRDefault="005C48BA">
            <w:pPr>
              <w:pStyle w:val="TableParagraph"/>
              <w:spacing w:line="274" w:lineRule="exact"/>
              <w:ind w:left="78"/>
              <w:rPr>
                <w:sz w:val="24"/>
              </w:rPr>
            </w:pPr>
            <w:r>
              <w:rPr>
                <w:sz w:val="24"/>
              </w:rPr>
              <w:t>в</w:t>
            </w:r>
            <w:r>
              <w:rPr>
                <w:spacing w:val="-10"/>
                <w:sz w:val="24"/>
              </w:rPr>
              <w:t xml:space="preserve"> </w:t>
            </w:r>
            <w:r>
              <w:rPr>
                <w:sz w:val="24"/>
              </w:rPr>
              <w:t>случаях</w:t>
            </w:r>
            <w:r>
              <w:rPr>
                <w:spacing w:val="-15"/>
                <w:sz w:val="24"/>
              </w:rPr>
              <w:t xml:space="preserve"> </w:t>
            </w:r>
            <w:r>
              <w:rPr>
                <w:sz w:val="24"/>
              </w:rPr>
              <w:t>размещения</w:t>
            </w:r>
            <w:r>
              <w:rPr>
                <w:spacing w:val="-14"/>
                <w:sz w:val="24"/>
              </w:rPr>
              <w:t xml:space="preserve"> </w:t>
            </w:r>
            <w:r>
              <w:rPr>
                <w:sz w:val="24"/>
              </w:rPr>
              <w:t>шкафов</w:t>
            </w:r>
            <w:r>
              <w:rPr>
                <w:spacing w:val="-14"/>
                <w:sz w:val="24"/>
              </w:rPr>
              <w:t xml:space="preserve"> </w:t>
            </w:r>
            <w:r>
              <w:rPr>
                <w:sz w:val="24"/>
              </w:rPr>
              <w:t>газораспределительных</w:t>
            </w:r>
            <w:r>
              <w:rPr>
                <w:spacing w:val="-14"/>
                <w:sz w:val="24"/>
              </w:rPr>
              <w:t xml:space="preserve"> </w:t>
            </w:r>
            <w:r>
              <w:rPr>
                <w:spacing w:val="-2"/>
                <w:sz w:val="24"/>
              </w:rPr>
              <w:t>пунктов</w:t>
            </w:r>
          </w:p>
          <w:p w14:paraId="64C41BD7" w14:textId="77777777" w:rsidR="00997F6A" w:rsidRDefault="005C48BA">
            <w:pPr>
              <w:pStyle w:val="TableParagraph"/>
              <w:spacing w:line="261" w:lineRule="exact"/>
              <w:ind w:left="78"/>
              <w:rPr>
                <w:sz w:val="24"/>
              </w:rPr>
            </w:pPr>
            <w:r>
              <w:rPr>
                <w:sz w:val="24"/>
              </w:rPr>
              <w:t>(ШРП)</w:t>
            </w:r>
            <w:r>
              <w:rPr>
                <w:spacing w:val="-6"/>
                <w:sz w:val="24"/>
              </w:rPr>
              <w:t xml:space="preserve"> </w:t>
            </w:r>
            <w:r>
              <w:rPr>
                <w:sz w:val="24"/>
              </w:rPr>
              <w:t>на</w:t>
            </w:r>
            <w:r>
              <w:rPr>
                <w:spacing w:val="-11"/>
                <w:sz w:val="24"/>
              </w:rPr>
              <w:t xml:space="preserve"> </w:t>
            </w:r>
            <w:r>
              <w:rPr>
                <w:sz w:val="24"/>
              </w:rPr>
              <w:t>наружных</w:t>
            </w:r>
            <w:r>
              <w:rPr>
                <w:spacing w:val="-11"/>
                <w:sz w:val="24"/>
              </w:rPr>
              <w:t xml:space="preserve"> </w:t>
            </w:r>
            <w:r>
              <w:rPr>
                <w:sz w:val="24"/>
              </w:rPr>
              <w:t>стенах</w:t>
            </w:r>
            <w:r>
              <w:rPr>
                <w:spacing w:val="-13"/>
                <w:sz w:val="24"/>
              </w:rPr>
              <w:t xml:space="preserve"> </w:t>
            </w:r>
            <w:r>
              <w:rPr>
                <w:sz w:val="24"/>
              </w:rPr>
              <w:t>зданий</w:t>
            </w:r>
            <w:r>
              <w:rPr>
                <w:spacing w:val="-6"/>
                <w:sz w:val="24"/>
              </w:rPr>
              <w:t xml:space="preserve"> </w:t>
            </w:r>
            <w:r>
              <w:rPr>
                <w:sz w:val="24"/>
              </w:rPr>
              <w:t>(только</w:t>
            </w:r>
            <w:r>
              <w:rPr>
                <w:spacing w:val="-2"/>
                <w:sz w:val="24"/>
              </w:rPr>
              <w:t xml:space="preserve"> </w:t>
            </w:r>
            <w:r>
              <w:rPr>
                <w:sz w:val="24"/>
              </w:rPr>
              <w:t>до</w:t>
            </w:r>
            <w:r>
              <w:rPr>
                <w:spacing w:val="-7"/>
                <w:sz w:val="24"/>
              </w:rPr>
              <w:t xml:space="preserve"> </w:t>
            </w:r>
            <w:r>
              <w:rPr>
                <w:spacing w:val="-4"/>
                <w:sz w:val="24"/>
              </w:rPr>
              <w:t>ШРП)</w:t>
            </w:r>
          </w:p>
        </w:tc>
        <w:tc>
          <w:tcPr>
            <w:tcW w:w="2587" w:type="dxa"/>
          </w:tcPr>
          <w:p w14:paraId="526D049C" w14:textId="77777777" w:rsidR="00997F6A" w:rsidRDefault="00997F6A">
            <w:pPr>
              <w:pStyle w:val="TableParagraph"/>
              <w:spacing w:before="272"/>
              <w:rPr>
                <w:sz w:val="24"/>
              </w:rPr>
            </w:pPr>
          </w:p>
          <w:p w14:paraId="3B56B807" w14:textId="77777777" w:rsidR="00997F6A" w:rsidRDefault="005C48BA">
            <w:pPr>
              <w:pStyle w:val="TableParagraph"/>
              <w:spacing w:line="275" w:lineRule="exact"/>
              <w:ind w:left="244" w:right="225"/>
              <w:jc w:val="center"/>
              <w:rPr>
                <w:sz w:val="24"/>
              </w:rPr>
            </w:pPr>
            <w:r>
              <w:rPr>
                <w:spacing w:val="-4"/>
                <w:sz w:val="24"/>
              </w:rPr>
              <w:t>0,005</w:t>
            </w:r>
          </w:p>
          <w:p w14:paraId="08DEB8D7" w14:textId="77777777" w:rsidR="00997F6A" w:rsidRDefault="005C48BA">
            <w:pPr>
              <w:pStyle w:val="TableParagraph"/>
              <w:spacing w:line="275" w:lineRule="exact"/>
              <w:ind w:left="244" w:right="225"/>
              <w:jc w:val="center"/>
              <w:rPr>
                <w:sz w:val="24"/>
              </w:rPr>
            </w:pPr>
            <w:r>
              <w:rPr>
                <w:spacing w:val="-5"/>
                <w:sz w:val="24"/>
              </w:rPr>
              <w:t>0,3</w:t>
            </w:r>
          </w:p>
        </w:tc>
      </w:tr>
      <w:tr w:rsidR="00997F6A" w14:paraId="3F88E966" w14:textId="77777777">
        <w:trPr>
          <w:trHeight w:val="551"/>
        </w:trPr>
        <w:tc>
          <w:tcPr>
            <w:tcW w:w="9638" w:type="dxa"/>
            <w:gridSpan w:val="2"/>
          </w:tcPr>
          <w:p w14:paraId="5409C5E9" w14:textId="77777777" w:rsidR="00997F6A" w:rsidRDefault="005C48BA">
            <w:pPr>
              <w:pStyle w:val="TableParagraph"/>
              <w:spacing w:line="268" w:lineRule="exact"/>
              <w:ind w:left="558"/>
              <w:rPr>
                <w:sz w:val="24"/>
              </w:rPr>
            </w:pPr>
            <w:r>
              <w:rPr>
                <w:sz w:val="24"/>
              </w:rPr>
              <w:t>*</w:t>
            </w:r>
            <w:r>
              <w:rPr>
                <w:spacing w:val="-8"/>
                <w:sz w:val="24"/>
              </w:rPr>
              <w:t xml:space="preserve"> </w:t>
            </w:r>
            <w:r>
              <w:rPr>
                <w:sz w:val="24"/>
              </w:rPr>
              <w:t>-</w:t>
            </w:r>
            <w:r>
              <w:rPr>
                <w:spacing w:val="-5"/>
                <w:sz w:val="24"/>
              </w:rPr>
              <w:t xml:space="preserve"> </w:t>
            </w:r>
            <w:r>
              <w:rPr>
                <w:sz w:val="24"/>
              </w:rPr>
              <w:t>давление</w:t>
            </w:r>
            <w:r>
              <w:rPr>
                <w:spacing w:val="-12"/>
                <w:sz w:val="24"/>
              </w:rPr>
              <w:t xml:space="preserve"> </w:t>
            </w:r>
            <w:r>
              <w:rPr>
                <w:sz w:val="24"/>
              </w:rPr>
              <w:t>газа</w:t>
            </w:r>
            <w:r>
              <w:rPr>
                <w:spacing w:val="-13"/>
                <w:sz w:val="24"/>
              </w:rPr>
              <w:t xml:space="preserve"> </w:t>
            </w:r>
            <w:r>
              <w:rPr>
                <w:sz w:val="24"/>
              </w:rPr>
              <w:t>в</w:t>
            </w:r>
            <w:r>
              <w:rPr>
                <w:spacing w:val="-9"/>
                <w:sz w:val="24"/>
              </w:rPr>
              <w:t xml:space="preserve"> </w:t>
            </w:r>
            <w:r>
              <w:rPr>
                <w:sz w:val="24"/>
              </w:rPr>
              <w:t>газопроводе,</w:t>
            </w:r>
            <w:r>
              <w:rPr>
                <w:spacing w:val="-6"/>
                <w:sz w:val="24"/>
              </w:rPr>
              <w:t xml:space="preserve"> </w:t>
            </w:r>
            <w:r>
              <w:rPr>
                <w:sz w:val="24"/>
              </w:rPr>
              <w:t>прокладываемом</w:t>
            </w:r>
            <w:r>
              <w:rPr>
                <w:spacing w:val="-9"/>
                <w:sz w:val="24"/>
              </w:rPr>
              <w:t xml:space="preserve"> </w:t>
            </w:r>
            <w:r>
              <w:rPr>
                <w:sz w:val="24"/>
              </w:rPr>
              <w:t>по</w:t>
            </w:r>
            <w:r>
              <w:rPr>
                <w:spacing w:val="-7"/>
                <w:sz w:val="24"/>
              </w:rPr>
              <w:t xml:space="preserve"> </w:t>
            </w:r>
            <w:r>
              <w:rPr>
                <w:sz w:val="24"/>
              </w:rPr>
              <w:t>конструкциям</w:t>
            </w:r>
            <w:r>
              <w:rPr>
                <w:spacing w:val="-6"/>
                <w:sz w:val="24"/>
              </w:rPr>
              <w:t xml:space="preserve"> </w:t>
            </w:r>
            <w:r>
              <w:rPr>
                <w:sz w:val="24"/>
              </w:rPr>
              <w:t>зданий,</w:t>
            </w:r>
            <w:r>
              <w:rPr>
                <w:spacing w:val="-5"/>
                <w:sz w:val="24"/>
              </w:rPr>
              <w:t xml:space="preserve"> </w:t>
            </w:r>
            <w:r>
              <w:rPr>
                <w:sz w:val="24"/>
              </w:rPr>
              <w:t>не</w:t>
            </w:r>
            <w:r>
              <w:rPr>
                <w:spacing w:val="-13"/>
                <w:sz w:val="24"/>
              </w:rPr>
              <w:t xml:space="preserve"> </w:t>
            </w:r>
            <w:r>
              <w:rPr>
                <w:spacing w:val="-2"/>
                <w:sz w:val="24"/>
              </w:rPr>
              <w:t>должно</w:t>
            </w:r>
          </w:p>
          <w:p w14:paraId="15FA5483" w14:textId="77777777" w:rsidR="00997F6A" w:rsidRDefault="005C48BA">
            <w:pPr>
              <w:pStyle w:val="TableParagraph"/>
              <w:spacing w:before="2" w:line="261" w:lineRule="exact"/>
              <w:ind w:left="78"/>
              <w:rPr>
                <w:sz w:val="24"/>
              </w:rPr>
            </w:pPr>
            <w:r>
              <w:rPr>
                <w:sz w:val="24"/>
              </w:rPr>
              <w:t>превышать</w:t>
            </w:r>
            <w:r>
              <w:rPr>
                <w:spacing w:val="-10"/>
                <w:sz w:val="24"/>
              </w:rPr>
              <w:t xml:space="preserve"> </w:t>
            </w:r>
            <w:r>
              <w:rPr>
                <w:sz w:val="24"/>
              </w:rPr>
              <w:t>величин,</w:t>
            </w:r>
            <w:r>
              <w:rPr>
                <w:spacing w:val="-12"/>
                <w:sz w:val="24"/>
              </w:rPr>
              <w:t xml:space="preserve"> </w:t>
            </w:r>
            <w:r>
              <w:rPr>
                <w:sz w:val="24"/>
              </w:rPr>
              <w:t>указанных</w:t>
            </w:r>
            <w:r>
              <w:rPr>
                <w:spacing w:val="-15"/>
                <w:sz w:val="24"/>
              </w:rPr>
              <w:t xml:space="preserve"> </w:t>
            </w:r>
            <w:r>
              <w:rPr>
                <w:sz w:val="24"/>
              </w:rPr>
              <w:t>в</w:t>
            </w:r>
            <w:r>
              <w:rPr>
                <w:spacing w:val="-9"/>
                <w:sz w:val="24"/>
              </w:rPr>
              <w:t xml:space="preserve"> </w:t>
            </w:r>
            <w:r>
              <w:rPr>
                <w:sz w:val="24"/>
              </w:rPr>
              <w:t>таблице</w:t>
            </w:r>
            <w:r>
              <w:rPr>
                <w:spacing w:val="-11"/>
                <w:sz w:val="24"/>
              </w:rPr>
              <w:t xml:space="preserve"> </w:t>
            </w:r>
            <w:r>
              <w:rPr>
                <w:sz w:val="24"/>
              </w:rPr>
              <w:t>для</w:t>
            </w:r>
            <w:r>
              <w:rPr>
                <w:spacing w:val="-10"/>
                <w:sz w:val="24"/>
              </w:rPr>
              <w:t xml:space="preserve"> </w:t>
            </w:r>
            <w:r>
              <w:rPr>
                <w:sz w:val="24"/>
              </w:rPr>
              <w:t>соответствующих</w:t>
            </w:r>
            <w:r>
              <w:rPr>
                <w:spacing w:val="-15"/>
                <w:sz w:val="24"/>
              </w:rPr>
              <w:t xml:space="preserve"> </w:t>
            </w:r>
            <w:r>
              <w:rPr>
                <w:spacing w:val="-2"/>
                <w:sz w:val="24"/>
              </w:rPr>
              <w:t>потребителей.</w:t>
            </w:r>
          </w:p>
        </w:tc>
      </w:tr>
    </w:tbl>
    <w:p w14:paraId="026ED6A9" w14:textId="77777777" w:rsidR="00997F6A" w:rsidRDefault="005C48BA">
      <w:pPr>
        <w:pStyle w:val="a6"/>
        <w:numPr>
          <w:ilvl w:val="0"/>
          <w:numId w:val="6"/>
        </w:numPr>
        <w:tabs>
          <w:tab w:val="left" w:pos="969"/>
        </w:tabs>
        <w:ind w:right="422" w:firstLine="480"/>
        <w:jc w:val="both"/>
        <w:rPr>
          <w:sz w:val="26"/>
        </w:rPr>
      </w:pPr>
      <w:r>
        <w:rPr>
          <w:sz w:val="28"/>
        </w:rPr>
        <w:t xml:space="preserve">Требования к прокладке газопроводов приведены в подразделе 6.7. СП </w:t>
      </w:r>
      <w:r>
        <w:rPr>
          <w:spacing w:val="-2"/>
          <w:sz w:val="28"/>
        </w:rPr>
        <w:t>4.13130.2013.</w:t>
      </w:r>
    </w:p>
    <w:p w14:paraId="712DB462" w14:textId="77777777" w:rsidR="00997F6A" w:rsidRDefault="005C48BA">
      <w:pPr>
        <w:pStyle w:val="a6"/>
        <w:numPr>
          <w:ilvl w:val="0"/>
          <w:numId w:val="6"/>
        </w:numPr>
        <w:tabs>
          <w:tab w:val="left" w:pos="1137"/>
        </w:tabs>
        <w:ind w:right="420" w:firstLine="480"/>
        <w:jc w:val="both"/>
        <w:rPr>
          <w:sz w:val="28"/>
        </w:rPr>
      </w:pPr>
      <w:r>
        <w:rPr>
          <w:sz w:val="28"/>
        </w:rPr>
        <w:t>Отдельно стоящие газорегуляторные пункты в поселениях должны располагаться на расстояниях от зданий и сооружений не менее, указанных в таблице 85, а на территории промышленных предприятий и других предприятий производственного назначения - согласно требованиям</w:t>
      </w:r>
      <w:r>
        <w:rPr>
          <w:spacing w:val="40"/>
          <w:sz w:val="28"/>
        </w:rPr>
        <w:t xml:space="preserve"> </w:t>
      </w:r>
      <w:r>
        <w:rPr>
          <w:sz w:val="28"/>
        </w:rPr>
        <w:t>подраздела 6.1. СП 4.13130.2013.</w:t>
      </w:r>
    </w:p>
    <w:p w14:paraId="016E0D24" w14:textId="77777777" w:rsidR="00997F6A" w:rsidRDefault="00997F6A">
      <w:pPr>
        <w:pStyle w:val="a3"/>
        <w:spacing w:before="2"/>
        <w:ind w:left="0" w:firstLine="0"/>
        <w:jc w:val="left"/>
      </w:pPr>
    </w:p>
    <w:p w14:paraId="75FADA18" w14:textId="77777777" w:rsidR="00997F6A" w:rsidRDefault="005C48BA">
      <w:pPr>
        <w:pStyle w:val="a3"/>
        <w:ind w:left="846" w:firstLine="0"/>
        <w:jc w:val="left"/>
      </w:pPr>
      <w:r>
        <w:t>Таблица</w:t>
      </w:r>
      <w:r>
        <w:rPr>
          <w:spacing w:val="-5"/>
        </w:rPr>
        <w:t xml:space="preserve"> </w:t>
      </w:r>
      <w:r>
        <w:t>85.</w:t>
      </w:r>
      <w:r>
        <w:rPr>
          <w:spacing w:val="-3"/>
        </w:rPr>
        <w:t xml:space="preserve"> </w:t>
      </w:r>
      <w:r>
        <w:t>Минимальные</w:t>
      </w:r>
      <w:r>
        <w:rPr>
          <w:spacing w:val="-4"/>
        </w:rPr>
        <w:t xml:space="preserve"> </w:t>
      </w:r>
      <w:r>
        <w:t>расстояния</w:t>
      </w:r>
      <w:r>
        <w:rPr>
          <w:spacing w:val="-4"/>
        </w:rPr>
        <w:t xml:space="preserve"> </w:t>
      </w:r>
      <w:r>
        <w:t>от</w:t>
      </w:r>
      <w:r>
        <w:rPr>
          <w:spacing w:val="-7"/>
        </w:rPr>
        <w:t xml:space="preserve"> </w:t>
      </w:r>
      <w:r>
        <w:t>зданий</w:t>
      </w:r>
      <w:r>
        <w:rPr>
          <w:spacing w:val="-5"/>
        </w:rPr>
        <w:t xml:space="preserve"> </w:t>
      </w:r>
      <w:r>
        <w:t>и</w:t>
      </w:r>
      <w:r>
        <w:rPr>
          <w:spacing w:val="-6"/>
        </w:rPr>
        <w:t xml:space="preserve"> </w:t>
      </w:r>
      <w:r>
        <w:rPr>
          <w:spacing w:val="-2"/>
        </w:rPr>
        <w:t>сооружений</w:t>
      </w:r>
    </w:p>
    <w:p w14:paraId="338DB784" w14:textId="77777777" w:rsidR="00997F6A" w:rsidRDefault="00997F6A">
      <w:pPr>
        <w:pStyle w:val="a3"/>
        <w:spacing w:before="64"/>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6"/>
        <w:gridCol w:w="1517"/>
        <w:gridCol w:w="2304"/>
        <w:gridCol w:w="1886"/>
        <w:gridCol w:w="2035"/>
      </w:tblGrid>
      <w:tr w:rsidR="00997F6A" w14:paraId="7E6A4819" w14:textId="77777777">
        <w:trPr>
          <w:trHeight w:val="1103"/>
        </w:trPr>
        <w:tc>
          <w:tcPr>
            <w:tcW w:w="1896" w:type="dxa"/>
            <w:vMerge w:val="restart"/>
          </w:tcPr>
          <w:p w14:paraId="5EC61E70" w14:textId="77777777" w:rsidR="00997F6A" w:rsidRDefault="005C48BA">
            <w:pPr>
              <w:pStyle w:val="TableParagraph"/>
              <w:ind w:left="29" w:right="1"/>
              <w:jc w:val="center"/>
              <w:rPr>
                <w:sz w:val="24"/>
              </w:rPr>
            </w:pPr>
            <w:r>
              <w:rPr>
                <w:sz w:val="24"/>
              </w:rPr>
              <w:t>Давление</w:t>
            </w:r>
            <w:r>
              <w:rPr>
                <w:spacing w:val="-15"/>
                <w:sz w:val="24"/>
              </w:rPr>
              <w:t xml:space="preserve"> </w:t>
            </w:r>
            <w:r>
              <w:rPr>
                <w:sz w:val="24"/>
              </w:rPr>
              <w:t>газа</w:t>
            </w:r>
            <w:r>
              <w:rPr>
                <w:spacing w:val="-15"/>
                <w:sz w:val="24"/>
              </w:rPr>
              <w:t xml:space="preserve"> </w:t>
            </w:r>
            <w:r>
              <w:rPr>
                <w:sz w:val="24"/>
              </w:rPr>
              <w:t>на вводе в ГРП, ГРПБ, ШРП,</w:t>
            </w:r>
          </w:p>
          <w:p w14:paraId="718AA692" w14:textId="77777777" w:rsidR="00997F6A" w:rsidRDefault="005C48BA">
            <w:pPr>
              <w:pStyle w:val="TableParagraph"/>
              <w:spacing w:line="274" w:lineRule="exact"/>
              <w:ind w:left="29" w:right="14"/>
              <w:jc w:val="center"/>
              <w:rPr>
                <w:sz w:val="24"/>
              </w:rPr>
            </w:pPr>
            <w:r>
              <w:rPr>
                <w:spacing w:val="-5"/>
                <w:sz w:val="24"/>
              </w:rPr>
              <w:t>МПа</w:t>
            </w:r>
          </w:p>
        </w:tc>
        <w:tc>
          <w:tcPr>
            <w:tcW w:w="7742" w:type="dxa"/>
            <w:gridSpan w:val="4"/>
          </w:tcPr>
          <w:p w14:paraId="6F2520DA" w14:textId="77777777" w:rsidR="00997F6A" w:rsidRDefault="005C48BA">
            <w:pPr>
              <w:pStyle w:val="TableParagraph"/>
              <w:spacing w:line="237" w:lineRule="auto"/>
              <w:ind w:left="2459" w:right="105" w:hanging="2324"/>
              <w:rPr>
                <w:sz w:val="24"/>
              </w:rPr>
            </w:pPr>
            <w:r>
              <w:rPr>
                <w:sz w:val="24"/>
              </w:rPr>
              <w:t>Расстояния</w:t>
            </w:r>
            <w:r>
              <w:rPr>
                <w:spacing w:val="-5"/>
                <w:sz w:val="24"/>
              </w:rPr>
              <w:t xml:space="preserve"> </w:t>
            </w:r>
            <w:r>
              <w:rPr>
                <w:sz w:val="24"/>
              </w:rPr>
              <w:t>в</w:t>
            </w:r>
            <w:r>
              <w:rPr>
                <w:spacing w:val="-3"/>
                <w:sz w:val="24"/>
              </w:rPr>
              <w:t xml:space="preserve"> </w:t>
            </w:r>
            <w:r>
              <w:rPr>
                <w:sz w:val="24"/>
              </w:rPr>
              <w:t>свету</w:t>
            </w:r>
            <w:r>
              <w:rPr>
                <w:spacing w:val="-9"/>
                <w:sz w:val="24"/>
              </w:rPr>
              <w:t xml:space="preserve"> </w:t>
            </w:r>
            <w:r>
              <w:rPr>
                <w:sz w:val="24"/>
              </w:rPr>
              <w:t>от</w:t>
            </w:r>
            <w:r>
              <w:rPr>
                <w:spacing w:val="-4"/>
                <w:sz w:val="24"/>
              </w:rPr>
              <w:t xml:space="preserve"> </w:t>
            </w:r>
            <w:r>
              <w:rPr>
                <w:sz w:val="24"/>
              </w:rPr>
              <w:t>отдельно стоящих</w:t>
            </w:r>
            <w:r>
              <w:rPr>
                <w:spacing w:val="-5"/>
                <w:sz w:val="24"/>
              </w:rPr>
              <w:t xml:space="preserve"> </w:t>
            </w:r>
            <w:r>
              <w:rPr>
                <w:sz w:val="24"/>
              </w:rPr>
              <w:t>ГРП,</w:t>
            </w:r>
            <w:r>
              <w:rPr>
                <w:spacing w:val="-7"/>
                <w:sz w:val="24"/>
              </w:rPr>
              <w:t xml:space="preserve"> </w:t>
            </w:r>
            <w:r>
              <w:rPr>
                <w:sz w:val="24"/>
              </w:rPr>
              <w:t>ГРПБ и</w:t>
            </w:r>
            <w:r>
              <w:rPr>
                <w:spacing w:val="-8"/>
                <w:sz w:val="24"/>
              </w:rPr>
              <w:t xml:space="preserve"> </w:t>
            </w:r>
            <w:r>
              <w:rPr>
                <w:sz w:val="24"/>
              </w:rPr>
              <w:t>отдельно стоящих ШРП по горизонтали, м, до</w:t>
            </w:r>
          </w:p>
        </w:tc>
      </w:tr>
      <w:tr w:rsidR="00997F6A" w14:paraId="45252DB2" w14:textId="77777777">
        <w:trPr>
          <w:trHeight w:val="829"/>
        </w:trPr>
        <w:tc>
          <w:tcPr>
            <w:tcW w:w="1896" w:type="dxa"/>
            <w:vMerge/>
            <w:tcBorders>
              <w:top w:val="nil"/>
            </w:tcBorders>
          </w:tcPr>
          <w:p w14:paraId="4E5CDF7E" w14:textId="77777777" w:rsidR="00997F6A" w:rsidRDefault="00997F6A">
            <w:pPr>
              <w:rPr>
                <w:sz w:val="2"/>
                <w:szCs w:val="2"/>
              </w:rPr>
            </w:pPr>
          </w:p>
        </w:tc>
        <w:tc>
          <w:tcPr>
            <w:tcW w:w="1517" w:type="dxa"/>
          </w:tcPr>
          <w:p w14:paraId="5BF6BAB7" w14:textId="77777777" w:rsidR="00997F6A" w:rsidRDefault="005C48BA">
            <w:pPr>
              <w:pStyle w:val="TableParagraph"/>
              <w:spacing w:line="237" w:lineRule="auto"/>
              <w:ind w:left="136" w:right="121" w:firstLine="172"/>
              <w:rPr>
                <w:sz w:val="24"/>
              </w:rPr>
            </w:pPr>
            <w:r>
              <w:rPr>
                <w:sz w:val="24"/>
              </w:rPr>
              <w:t xml:space="preserve">зданий и </w:t>
            </w:r>
            <w:r>
              <w:rPr>
                <w:spacing w:val="-2"/>
                <w:sz w:val="24"/>
              </w:rPr>
              <w:t>сооружений</w:t>
            </w:r>
          </w:p>
        </w:tc>
        <w:tc>
          <w:tcPr>
            <w:tcW w:w="2304" w:type="dxa"/>
          </w:tcPr>
          <w:p w14:paraId="2365E56F" w14:textId="77777777" w:rsidR="00997F6A" w:rsidRDefault="005C48BA">
            <w:pPr>
              <w:pStyle w:val="TableParagraph"/>
              <w:spacing w:line="237" w:lineRule="auto"/>
              <w:ind w:left="669" w:hanging="466"/>
              <w:rPr>
                <w:sz w:val="24"/>
              </w:rPr>
            </w:pPr>
            <w:r>
              <w:rPr>
                <w:spacing w:val="-2"/>
                <w:sz w:val="24"/>
              </w:rPr>
              <w:t xml:space="preserve">железнодорожных </w:t>
            </w:r>
            <w:r>
              <w:rPr>
                <w:sz w:val="24"/>
              </w:rPr>
              <w:t>путей (до</w:t>
            </w:r>
          </w:p>
          <w:p w14:paraId="171F9CD5" w14:textId="77777777" w:rsidR="00997F6A" w:rsidRDefault="005C48BA">
            <w:pPr>
              <w:pStyle w:val="TableParagraph"/>
              <w:spacing w:before="2" w:line="261" w:lineRule="exact"/>
              <w:ind w:left="112"/>
              <w:rPr>
                <w:sz w:val="24"/>
              </w:rPr>
            </w:pPr>
            <w:r>
              <w:rPr>
                <w:sz w:val="24"/>
              </w:rPr>
              <w:t>ближайшего</w:t>
            </w:r>
            <w:r>
              <w:rPr>
                <w:spacing w:val="-12"/>
                <w:sz w:val="24"/>
              </w:rPr>
              <w:t xml:space="preserve"> </w:t>
            </w:r>
            <w:r>
              <w:rPr>
                <w:spacing w:val="-2"/>
                <w:sz w:val="24"/>
              </w:rPr>
              <w:t>рельса)</w:t>
            </w:r>
          </w:p>
        </w:tc>
        <w:tc>
          <w:tcPr>
            <w:tcW w:w="1886" w:type="dxa"/>
          </w:tcPr>
          <w:p w14:paraId="32D05220" w14:textId="77777777" w:rsidR="00997F6A" w:rsidRDefault="005C48BA">
            <w:pPr>
              <w:pStyle w:val="TableParagraph"/>
              <w:spacing w:line="237" w:lineRule="auto"/>
              <w:ind w:left="27"/>
              <w:jc w:val="center"/>
              <w:rPr>
                <w:sz w:val="24"/>
              </w:rPr>
            </w:pPr>
            <w:r>
              <w:rPr>
                <w:spacing w:val="-2"/>
                <w:sz w:val="24"/>
              </w:rPr>
              <w:t xml:space="preserve">автомобильных </w:t>
            </w:r>
            <w:r>
              <w:rPr>
                <w:sz w:val="24"/>
              </w:rPr>
              <w:t>дорог (до</w:t>
            </w:r>
          </w:p>
          <w:p w14:paraId="7CEB58AF" w14:textId="77777777" w:rsidR="00997F6A" w:rsidRDefault="005C48BA">
            <w:pPr>
              <w:pStyle w:val="TableParagraph"/>
              <w:spacing w:before="2" w:line="261" w:lineRule="exact"/>
              <w:ind w:left="27"/>
              <w:jc w:val="center"/>
              <w:rPr>
                <w:sz w:val="24"/>
              </w:rPr>
            </w:pPr>
            <w:r>
              <w:rPr>
                <w:spacing w:val="-2"/>
                <w:sz w:val="24"/>
              </w:rPr>
              <w:t>обочины)</w:t>
            </w:r>
          </w:p>
        </w:tc>
        <w:tc>
          <w:tcPr>
            <w:tcW w:w="2035" w:type="dxa"/>
          </w:tcPr>
          <w:p w14:paraId="6BB62137" w14:textId="77777777" w:rsidR="00997F6A" w:rsidRDefault="005C48BA">
            <w:pPr>
              <w:pStyle w:val="TableParagraph"/>
              <w:spacing w:line="237" w:lineRule="auto"/>
              <w:ind w:left="155" w:hanging="68"/>
              <w:rPr>
                <w:sz w:val="24"/>
              </w:rPr>
            </w:pPr>
            <w:r>
              <w:rPr>
                <w:sz w:val="24"/>
              </w:rPr>
              <w:t>воздушных</w:t>
            </w:r>
            <w:r>
              <w:rPr>
                <w:spacing w:val="-15"/>
                <w:sz w:val="24"/>
              </w:rPr>
              <w:t xml:space="preserve"> </w:t>
            </w:r>
            <w:r>
              <w:rPr>
                <w:sz w:val="24"/>
              </w:rPr>
              <w:t xml:space="preserve">линий </w:t>
            </w:r>
            <w:r>
              <w:rPr>
                <w:spacing w:val="-2"/>
                <w:sz w:val="24"/>
              </w:rPr>
              <w:t>электропередачи</w:t>
            </w:r>
          </w:p>
        </w:tc>
      </w:tr>
      <w:tr w:rsidR="00997F6A" w14:paraId="1DC626F1" w14:textId="77777777">
        <w:trPr>
          <w:trHeight w:val="551"/>
        </w:trPr>
        <w:tc>
          <w:tcPr>
            <w:tcW w:w="1896" w:type="dxa"/>
          </w:tcPr>
          <w:p w14:paraId="3E56E31A" w14:textId="77777777" w:rsidR="00997F6A" w:rsidRDefault="005C48BA">
            <w:pPr>
              <w:pStyle w:val="TableParagraph"/>
              <w:spacing w:line="268" w:lineRule="exact"/>
              <w:ind w:left="29"/>
              <w:jc w:val="center"/>
              <w:rPr>
                <w:sz w:val="24"/>
              </w:rPr>
            </w:pPr>
            <w:r>
              <w:rPr>
                <w:sz w:val="24"/>
              </w:rPr>
              <w:t>До</w:t>
            </w:r>
            <w:r>
              <w:rPr>
                <w:spacing w:val="3"/>
                <w:sz w:val="24"/>
              </w:rPr>
              <w:t xml:space="preserve"> </w:t>
            </w:r>
            <w:r>
              <w:rPr>
                <w:spacing w:val="-5"/>
                <w:sz w:val="24"/>
              </w:rPr>
              <w:t>0,6</w:t>
            </w:r>
          </w:p>
        </w:tc>
        <w:tc>
          <w:tcPr>
            <w:tcW w:w="1517" w:type="dxa"/>
          </w:tcPr>
          <w:p w14:paraId="26532354" w14:textId="77777777" w:rsidR="00997F6A" w:rsidRDefault="005C48BA">
            <w:pPr>
              <w:pStyle w:val="TableParagraph"/>
              <w:spacing w:line="268" w:lineRule="exact"/>
              <w:ind w:left="18"/>
              <w:jc w:val="center"/>
              <w:rPr>
                <w:sz w:val="24"/>
              </w:rPr>
            </w:pPr>
            <w:r>
              <w:rPr>
                <w:spacing w:val="-5"/>
                <w:sz w:val="24"/>
              </w:rPr>
              <w:t>10</w:t>
            </w:r>
          </w:p>
        </w:tc>
        <w:tc>
          <w:tcPr>
            <w:tcW w:w="2304" w:type="dxa"/>
          </w:tcPr>
          <w:p w14:paraId="5E7F20E9" w14:textId="77777777" w:rsidR="00997F6A" w:rsidRDefault="005C48BA">
            <w:pPr>
              <w:pStyle w:val="TableParagraph"/>
              <w:spacing w:line="268" w:lineRule="exact"/>
              <w:ind w:left="18"/>
              <w:jc w:val="center"/>
              <w:rPr>
                <w:sz w:val="24"/>
              </w:rPr>
            </w:pPr>
            <w:r>
              <w:rPr>
                <w:spacing w:val="-5"/>
                <w:sz w:val="24"/>
              </w:rPr>
              <w:t>10</w:t>
            </w:r>
          </w:p>
        </w:tc>
        <w:tc>
          <w:tcPr>
            <w:tcW w:w="1886" w:type="dxa"/>
          </w:tcPr>
          <w:p w14:paraId="4E1E6ADA" w14:textId="77777777" w:rsidR="00997F6A" w:rsidRDefault="005C48BA">
            <w:pPr>
              <w:pStyle w:val="TableParagraph"/>
              <w:spacing w:line="268" w:lineRule="exact"/>
              <w:ind w:left="27" w:right="8"/>
              <w:jc w:val="center"/>
              <w:rPr>
                <w:sz w:val="24"/>
              </w:rPr>
            </w:pPr>
            <w:r>
              <w:rPr>
                <w:spacing w:val="-10"/>
                <w:sz w:val="24"/>
              </w:rPr>
              <w:t>5</w:t>
            </w:r>
          </w:p>
        </w:tc>
        <w:tc>
          <w:tcPr>
            <w:tcW w:w="2035" w:type="dxa"/>
            <w:vMerge w:val="restart"/>
          </w:tcPr>
          <w:p w14:paraId="7FF60FB9" w14:textId="77777777" w:rsidR="00997F6A" w:rsidRDefault="005C48BA">
            <w:pPr>
              <w:pStyle w:val="TableParagraph"/>
              <w:spacing w:line="242" w:lineRule="auto"/>
              <w:ind w:left="280" w:firstLine="86"/>
              <w:rPr>
                <w:sz w:val="24"/>
              </w:rPr>
            </w:pPr>
            <w:r>
              <w:rPr>
                <w:sz w:val="24"/>
              </w:rPr>
              <w:t>Не менее 1,5 высоты</w:t>
            </w:r>
            <w:r>
              <w:rPr>
                <w:spacing w:val="-13"/>
                <w:sz w:val="24"/>
              </w:rPr>
              <w:t xml:space="preserve"> </w:t>
            </w:r>
            <w:r>
              <w:rPr>
                <w:spacing w:val="-2"/>
                <w:sz w:val="24"/>
              </w:rPr>
              <w:t>опоры</w:t>
            </w:r>
          </w:p>
        </w:tc>
      </w:tr>
      <w:tr w:rsidR="00997F6A" w14:paraId="4EB16909" w14:textId="77777777">
        <w:trPr>
          <w:trHeight w:val="277"/>
        </w:trPr>
        <w:tc>
          <w:tcPr>
            <w:tcW w:w="1896" w:type="dxa"/>
          </w:tcPr>
          <w:p w14:paraId="55D0B368" w14:textId="77777777" w:rsidR="00997F6A" w:rsidRDefault="005C48BA">
            <w:pPr>
              <w:pStyle w:val="TableParagraph"/>
              <w:spacing w:line="258" w:lineRule="exact"/>
              <w:ind w:left="29"/>
              <w:jc w:val="center"/>
              <w:rPr>
                <w:sz w:val="24"/>
              </w:rPr>
            </w:pPr>
            <w:r>
              <w:rPr>
                <w:sz w:val="24"/>
              </w:rPr>
              <w:t>Св.</w:t>
            </w:r>
            <w:r>
              <w:rPr>
                <w:spacing w:val="-3"/>
                <w:sz w:val="24"/>
              </w:rPr>
              <w:t xml:space="preserve"> </w:t>
            </w:r>
            <w:r>
              <w:rPr>
                <w:sz w:val="24"/>
              </w:rPr>
              <w:t>0,6</w:t>
            </w:r>
            <w:r>
              <w:rPr>
                <w:spacing w:val="-4"/>
                <w:sz w:val="24"/>
              </w:rPr>
              <w:t xml:space="preserve"> </w:t>
            </w:r>
            <w:r>
              <w:rPr>
                <w:sz w:val="24"/>
              </w:rPr>
              <w:t xml:space="preserve">до </w:t>
            </w:r>
            <w:r>
              <w:rPr>
                <w:spacing w:val="-5"/>
                <w:sz w:val="24"/>
              </w:rPr>
              <w:t>1,2</w:t>
            </w:r>
          </w:p>
        </w:tc>
        <w:tc>
          <w:tcPr>
            <w:tcW w:w="1517" w:type="dxa"/>
          </w:tcPr>
          <w:p w14:paraId="427F7E0A" w14:textId="77777777" w:rsidR="00997F6A" w:rsidRDefault="005C48BA">
            <w:pPr>
              <w:pStyle w:val="TableParagraph"/>
              <w:spacing w:line="258" w:lineRule="exact"/>
              <w:ind w:left="18"/>
              <w:jc w:val="center"/>
              <w:rPr>
                <w:sz w:val="24"/>
              </w:rPr>
            </w:pPr>
            <w:r>
              <w:rPr>
                <w:spacing w:val="-5"/>
                <w:sz w:val="24"/>
              </w:rPr>
              <w:t>15</w:t>
            </w:r>
          </w:p>
        </w:tc>
        <w:tc>
          <w:tcPr>
            <w:tcW w:w="2304" w:type="dxa"/>
          </w:tcPr>
          <w:p w14:paraId="301316A2" w14:textId="77777777" w:rsidR="00997F6A" w:rsidRDefault="005C48BA">
            <w:pPr>
              <w:pStyle w:val="TableParagraph"/>
              <w:spacing w:line="258" w:lineRule="exact"/>
              <w:ind w:left="18"/>
              <w:jc w:val="center"/>
              <w:rPr>
                <w:sz w:val="24"/>
              </w:rPr>
            </w:pPr>
            <w:r>
              <w:rPr>
                <w:spacing w:val="-5"/>
                <w:sz w:val="24"/>
              </w:rPr>
              <w:t>15</w:t>
            </w:r>
          </w:p>
        </w:tc>
        <w:tc>
          <w:tcPr>
            <w:tcW w:w="1886" w:type="dxa"/>
          </w:tcPr>
          <w:p w14:paraId="675805E3" w14:textId="77777777" w:rsidR="00997F6A" w:rsidRDefault="005C48BA">
            <w:pPr>
              <w:pStyle w:val="TableParagraph"/>
              <w:spacing w:line="258" w:lineRule="exact"/>
              <w:ind w:left="27" w:right="8"/>
              <w:jc w:val="center"/>
              <w:rPr>
                <w:sz w:val="24"/>
              </w:rPr>
            </w:pPr>
            <w:r>
              <w:rPr>
                <w:spacing w:val="-10"/>
                <w:sz w:val="24"/>
              </w:rPr>
              <w:t>8</w:t>
            </w:r>
          </w:p>
        </w:tc>
        <w:tc>
          <w:tcPr>
            <w:tcW w:w="2035" w:type="dxa"/>
            <w:vMerge/>
            <w:tcBorders>
              <w:top w:val="nil"/>
            </w:tcBorders>
          </w:tcPr>
          <w:p w14:paraId="36E6C8C8" w14:textId="77777777" w:rsidR="00997F6A" w:rsidRDefault="00997F6A">
            <w:pPr>
              <w:rPr>
                <w:sz w:val="2"/>
                <w:szCs w:val="2"/>
              </w:rPr>
            </w:pPr>
          </w:p>
        </w:tc>
      </w:tr>
    </w:tbl>
    <w:p w14:paraId="071769F2" w14:textId="77777777" w:rsidR="00997F6A" w:rsidRDefault="00997F6A">
      <w:pPr>
        <w:pStyle w:val="a3"/>
        <w:spacing w:before="224"/>
        <w:ind w:left="0" w:firstLine="0"/>
        <w:jc w:val="left"/>
      </w:pPr>
    </w:p>
    <w:p w14:paraId="28481D11" w14:textId="77777777" w:rsidR="00997F6A" w:rsidRDefault="005C48BA">
      <w:pPr>
        <w:pStyle w:val="a6"/>
        <w:numPr>
          <w:ilvl w:val="0"/>
          <w:numId w:val="6"/>
        </w:numPr>
        <w:tabs>
          <w:tab w:val="left" w:pos="1137"/>
        </w:tabs>
        <w:spacing w:before="1"/>
        <w:ind w:right="418" w:firstLine="480"/>
        <w:jc w:val="both"/>
        <w:rPr>
          <w:sz w:val="28"/>
        </w:rPr>
      </w:pPr>
      <w:r>
        <w:rPr>
          <w:sz w:val="28"/>
        </w:rPr>
        <w:t>Расстояние в свету между подземными резервуарами резервуарной установки, служащей в качестве источника газоснабжения жилых, административных, общественных, производственных и бытовых зданий, должно</w:t>
      </w:r>
      <w:r>
        <w:rPr>
          <w:spacing w:val="-2"/>
          <w:sz w:val="28"/>
        </w:rPr>
        <w:t xml:space="preserve"> </w:t>
      </w:r>
      <w:r>
        <w:rPr>
          <w:sz w:val="28"/>
        </w:rPr>
        <w:t>быть</w:t>
      </w:r>
      <w:r>
        <w:rPr>
          <w:spacing w:val="-4"/>
          <w:sz w:val="28"/>
        </w:rPr>
        <w:t xml:space="preserve"> </w:t>
      </w:r>
      <w:r>
        <w:rPr>
          <w:sz w:val="28"/>
        </w:rPr>
        <w:t>не</w:t>
      </w:r>
      <w:r>
        <w:rPr>
          <w:spacing w:val="-1"/>
          <w:sz w:val="28"/>
        </w:rPr>
        <w:t xml:space="preserve"> </w:t>
      </w:r>
      <w:r>
        <w:rPr>
          <w:sz w:val="28"/>
        </w:rPr>
        <w:t>менее</w:t>
      </w:r>
      <w:r>
        <w:rPr>
          <w:spacing w:val="-1"/>
          <w:sz w:val="28"/>
        </w:rPr>
        <w:t xml:space="preserve"> </w:t>
      </w:r>
      <w:r>
        <w:rPr>
          <w:sz w:val="28"/>
        </w:rPr>
        <w:t>1</w:t>
      </w:r>
      <w:r>
        <w:rPr>
          <w:spacing w:val="-2"/>
          <w:sz w:val="28"/>
        </w:rPr>
        <w:t xml:space="preserve"> </w:t>
      </w:r>
      <w:r>
        <w:rPr>
          <w:sz w:val="28"/>
        </w:rPr>
        <w:t>м, а</w:t>
      </w:r>
      <w:r>
        <w:rPr>
          <w:spacing w:val="-1"/>
          <w:sz w:val="28"/>
        </w:rPr>
        <w:t xml:space="preserve"> </w:t>
      </w:r>
      <w:r>
        <w:rPr>
          <w:sz w:val="28"/>
        </w:rPr>
        <w:t>между</w:t>
      </w:r>
      <w:r>
        <w:rPr>
          <w:spacing w:val="-6"/>
          <w:sz w:val="28"/>
        </w:rPr>
        <w:t xml:space="preserve"> </w:t>
      </w:r>
      <w:r>
        <w:rPr>
          <w:sz w:val="28"/>
        </w:rPr>
        <w:t>надземными</w:t>
      </w:r>
      <w:r>
        <w:rPr>
          <w:spacing w:val="-2"/>
          <w:sz w:val="28"/>
        </w:rPr>
        <w:t xml:space="preserve"> </w:t>
      </w:r>
      <w:r>
        <w:rPr>
          <w:sz w:val="28"/>
        </w:rPr>
        <w:t>резервуарами -</w:t>
      </w:r>
      <w:r>
        <w:rPr>
          <w:spacing w:val="-3"/>
          <w:sz w:val="28"/>
        </w:rPr>
        <w:t xml:space="preserve"> </w:t>
      </w:r>
      <w:r>
        <w:rPr>
          <w:sz w:val="28"/>
        </w:rPr>
        <w:t>равно</w:t>
      </w:r>
      <w:r>
        <w:rPr>
          <w:spacing w:val="-2"/>
          <w:sz w:val="28"/>
        </w:rPr>
        <w:t xml:space="preserve"> </w:t>
      </w:r>
      <w:r>
        <w:rPr>
          <w:sz w:val="28"/>
        </w:rPr>
        <w:t>диаметру большего смежного резервуара, но не менее 1 м.</w:t>
      </w:r>
    </w:p>
    <w:p w14:paraId="718FD8D5" w14:textId="77777777" w:rsidR="00997F6A" w:rsidRDefault="005C48BA">
      <w:pPr>
        <w:pStyle w:val="a3"/>
        <w:ind w:right="426" w:firstLine="705"/>
      </w:pPr>
      <w:r>
        <w:t xml:space="preserve">Расстояния от резервуарных установок общей вместимостью до 50 </w:t>
      </w:r>
      <w:proofErr w:type="spellStart"/>
      <w:r>
        <w:t>куб.м</w:t>
      </w:r>
      <w:proofErr w:type="spellEnd"/>
      <w:r>
        <w:t>, считая</w:t>
      </w:r>
      <w:r>
        <w:rPr>
          <w:spacing w:val="-3"/>
        </w:rPr>
        <w:t xml:space="preserve"> </w:t>
      </w:r>
      <w:r>
        <w:t>от</w:t>
      </w:r>
      <w:r>
        <w:rPr>
          <w:spacing w:val="-2"/>
        </w:rPr>
        <w:t xml:space="preserve"> </w:t>
      </w:r>
      <w:r>
        <w:t>крайнего</w:t>
      </w:r>
      <w:r>
        <w:rPr>
          <w:spacing w:val="-1"/>
        </w:rPr>
        <w:t xml:space="preserve"> </w:t>
      </w:r>
      <w:r>
        <w:t>резервуара,</w:t>
      </w:r>
      <w:r>
        <w:rPr>
          <w:spacing w:val="-2"/>
        </w:rPr>
        <w:t xml:space="preserve"> </w:t>
      </w:r>
      <w:r>
        <w:t>до</w:t>
      </w:r>
      <w:r>
        <w:rPr>
          <w:spacing w:val="-5"/>
        </w:rPr>
        <w:t xml:space="preserve"> </w:t>
      </w:r>
      <w:r>
        <w:t>зданий,</w:t>
      </w:r>
      <w:r>
        <w:rPr>
          <w:spacing w:val="-2"/>
        </w:rPr>
        <w:t xml:space="preserve"> </w:t>
      </w:r>
      <w:r>
        <w:t>сооружений</w:t>
      </w:r>
      <w:r>
        <w:rPr>
          <w:spacing w:val="-1"/>
        </w:rPr>
        <w:t xml:space="preserve"> </w:t>
      </w:r>
      <w:r>
        <w:t>различного</w:t>
      </w:r>
      <w:r>
        <w:rPr>
          <w:spacing w:val="-5"/>
        </w:rPr>
        <w:t xml:space="preserve"> </w:t>
      </w:r>
      <w:r>
        <w:t>назначения</w:t>
      </w:r>
      <w:r>
        <w:rPr>
          <w:spacing w:val="-3"/>
        </w:rPr>
        <w:t xml:space="preserve"> </w:t>
      </w:r>
      <w:r>
        <w:t>и коммуникаций</w:t>
      </w:r>
      <w:r>
        <w:rPr>
          <w:spacing w:val="68"/>
          <w:w w:val="150"/>
        </w:rPr>
        <w:t xml:space="preserve">  </w:t>
      </w:r>
      <w:r>
        <w:t>принимаются</w:t>
      </w:r>
      <w:r>
        <w:rPr>
          <w:spacing w:val="69"/>
          <w:w w:val="150"/>
        </w:rPr>
        <w:t xml:space="preserve">  </w:t>
      </w:r>
      <w:r>
        <w:t>не</w:t>
      </w:r>
      <w:r>
        <w:rPr>
          <w:spacing w:val="72"/>
          <w:w w:val="150"/>
        </w:rPr>
        <w:t xml:space="preserve">  </w:t>
      </w:r>
      <w:r>
        <w:t>менее,</w:t>
      </w:r>
      <w:r>
        <w:rPr>
          <w:spacing w:val="70"/>
          <w:w w:val="150"/>
        </w:rPr>
        <w:t xml:space="preserve">  </w:t>
      </w:r>
      <w:r>
        <w:t>указанных</w:t>
      </w:r>
      <w:r>
        <w:rPr>
          <w:spacing w:val="69"/>
          <w:w w:val="150"/>
        </w:rPr>
        <w:t xml:space="preserve">  </w:t>
      </w:r>
      <w:r>
        <w:t>в</w:t>
      </w:r>
      <w:r>
        <w:rPr>
          <w:spacing w:val="70"/>
          <w:w w:val="150"/>
        </w:rPr>
        <w:t xml:space="preserve">  </w:t>
      </w:r>
      <w:r>
        <w:t>таблице</w:t>
      </w:r>
      <w:r>
        <w:rPr>
          <w:spacing w:val="69"/>
          <w:w w:val="150"/>
        </w:rPr>
        <w:t xml:space="preserve">  </w:t>
      </w:r>
      <w:r>
        <w:rPr>
          <w:spacing w:val="-5"/>
        </w:rPr>
        <w:t>86.</w:t>
      </w:r>
    </w:p>
    <w:p w14:paraId="367E6468" w14:textId="77777777" w:rsidR="00997F6A" w:rsidRDefault="00997F6A">
      <w:pPr>
        <w:pStyle w:val="a3"/>
        <w:spacing w:before="1"/>
        <w:ind w:left="0" w:firstLine="0"/>
        <w:jc w:val="left"/>
      </w:pPr>
    </w:p>
    <w:p w14:paraId="29DEBB88" w14:textId="77777777" w:rsidR="00997F6A" w:rsidRDefault="005C48BA">
      <w:pPr>
        <w:pStyle w:val="a3"/>
        <w:ind w:left="846" w:firstLine="0"/>
        <w:jc w:val="left"/>
      </w:pPr>
      <w:r>
        <w:t>Таблица</w:t>
      </w:r>
      <w:r>
        <w:rPr>
          <w:spacing w:val="-7"/>
        </w:rPr>
        <w:t xml:space="preserve"> </w:t>
      </w:r>
      <w:r>
        <w:t>86.</w:t>
      </w:r>
      <w:r>
        <w:rPr>
          <w:spacing w:val="-5"/>
        </w:rPr>
        <w:t xml:space="preserve"> </w:t>
      </w:r>
      <w:r>
        <w:t>Минимальные</w:t>
      </w:r>
      <w:r>
        <w:rPr>
          <w:spacing w:val="-7"/>
        </w:rPr>
        <w:t xml:space="preserve"> </w:t>
      </w:r>
      <w:r>
        <w:t>расстояния</w:t>
      </w:r>
      <w:r>
        <w:rPr>
          <w:spacing w:val="-6"/>
        </w:rPr>
        <w:t xml:space="preserve"> </w:t>
      </w:r>
      <w:r>
        <w:t>от</w:t>
      </w:r>
      <w:r>
        <w:rPr>
          <w:spacing w:val="-8"/>
        </w:rPr>
        <w:t xml:space="preserve"> </w:t>
      </w:r>
      <w:r>
        <w:t>резервуарных</w:t>
      </w:r>
      <w:r>
        <w:rPr>
          <w:spacing w:val="-8"/>
        </w:rPr>
        <w:t xml:space="preserve"> </w:t>
      </w:r>
      <w:r>
        <w:rPr>
          <w:spacing w:val="-2"/>
        </w:rPr>
        <w:t>установок</w:t>
      </w:r>
    </w:p>
    <w:p w14:paraId="60CD0A66" w14:textId="77777777" w:rsidR="00997F6A" w:rsidRDefault="00997F6A">
      <w:pPr>
        <w:pStyle w:val="a3"/>
        <w:spacing w:before="112"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9"/>
        <w:gridCol w:w="782"/>
        <w:gridCol w:w="835"/>
        <w:gridCol w:w="782"/>
        <w:gridCol w:w="777"/>
        <w:gridCol w:w="782"/>
        <w:gridCol w:w="835"/>
        <w:gridCol w:w="2064"/>
      </w:tblGrid>
      <w:tr w:rsidR="00997F6A" w14:paraId="022D9963" w14:textId="77777777">
        <w:trPr>
          <w:trHeight w:val="1655"/>
        </w:trPr>
        <w:tc>
          <w:tcPr>
            <w:tcW w:w="2779" w:type="dxa"/>
          </w:tcPr>
          <w:p w14:paraId="3514DB86" w14:textId="77777777" w:rsidR="00997F6A" w:rsidRDefault="005C48BA">
            <w:pPr>
              <w:pStyle w:val="TableParagraph"/>
              <w:spacing w:line="242" w:lineRule="auto"/>
              <w:ind w:left="630" w:hanging="365"/>
              <w:rPr>
                <w:sz w:val="24"/>
              </w:rPr>
            </w:pPr>
            <w:r>
              <w:rPr>
                <w:sz w:val="24"/>
              </w:rPr>
              <w:t>Здания,</w:t>
            </w:r>
            <w:r>
              <w:rPr>
                <w:spacing w:val="-15"/>
                <w:sz w:val="24"/>
              </w:rPr>
              <w:t xml:space="preserve"> </w:t>
            </w:r>
            <w:r>
              <w:rPr>
                <w:sz w:val="24"/>
              </w:rPr>
              <w:t>сооружения</w:t>
            </w:r>
            <w:r>
              <w:rPr>
                <w:spacing w:val="-15"/>
                <w:sz w:val="24"/>
              </w:rPr>
              <w:t xml:space="preserve"> </w:t>
            </w:r>
            <w:r>
              <w:rPr>
                <w:sz w:val="24"/>
              </w:rPr>
              <w:t xml:space="preserve">и </w:t>
            </w:r>
            <w:r>
              <w:rPr>
                <w:spacing w:val="-2"/>
                <w:sz w:val="24"/>
              </w:rPr>
              <w:t>коммуникации</w:t>
            </w:r>
          </w:p>
        </w:tc>
        <w:tc>
          <w:tcPr>
            <w:tcW w:w="4793" w:type="dxa"/>
            <w:gridSpan w:val="6"/>
          </w:tcPr>
          <w:p w14:paraId="7C366FCE" w14:textId="77777777" w:rsidR="00997F6A" w:rsidRDefault="005C48BA">
            <w:pPr>
              <w:pStyle w:val="TableParagraph"/>
              <w:spacing w:line="242" w:lineRule="auto"/>
              <w:ind w:left="1643" w:hanging="946"/>
              <w:rPr>
                <w:sz w:val="24"/>
              </w:rPr>
            </w:pPr>
            <w:r>
              <w:rPr>
                <w:sz w:val="24"/>
              </w:rPr>
              <w:t>Противопожарные</w:t>
            </w:r>
            <w:r>
              <w:rPr>
                <w:spacing w:val="-15"/>
                <w:sz w:val="24"/>
              </w:rPr>
              <w:t xml:space="preserve"> </w:t>
            </w:r>
            <w:r>
              <w:rPr>
                <w:sz w:val="24"/>
              </w:rPr>
              <w:t>расстояния</w:t>
            </w:r>
            <w:r>
              <w:rPr>
                <w:spacing w:val="-15"/>
                <w:sz w:val="24"/>
              </w:rPr>
              <w:t xml:space="preserve"> </w:t>
            </w:r>
            <w:r>
              <w:rPr>
                <w:sz w:val="24"/>
              </w:rPr>
              <w:t>от резервуаров, м</w:t>
            </w:r>
          </w:p>
        </w:tc>
        <w:tc>
          <w:tcPr>
            <w:tcW w:w="2064" w:type="dxa"/>
            <w:vMerge w:val="restart"/>
          </w:tcPr>
          <w:p w14:paraId="4F6C20A7" w14:textId="77777777" w:rsidR="00997F6A" w:rsidRDefault="005C48BA">
            <w:pPr>
              <w:pStyle w:val="TableParagraph"/>
              <w:ind w:left="81" w:right="43"/>
              <w:jc w:val="center"/>
              <w:rPr>
                <w:sz w:val="24"/>
              </w:rPr>
            </w:pPr>
            <w:r>
              <w:rPr>
                <w:spacing w:val="-2"/>
                <w:sz w:val="24"/>
              </w:rPr>
              <w:t xml:space="preserve">Противопожарные </w:t>
            </w:r>
            <w:r>
              <w:rPr>
                <w:sz w:val="24"/>
              </w:rPr>
              <w:t xml:space="preserve">расстояния от </w:t>
            </w:r>
            <w:r>
              <w:rPr>
                <w:spacing w:val="-2"/>
                <w:sz w:val="24"/>
              </w:rPr>
              <w:t>испарительной</w:t>
            </w:r>
            <w:r>
              <w:rPr>
                <w:spacing w:val="40"/>
                <w:sz w:val="24"/>
              </w:rPr>
              <w:t xml:space="preserve"> </w:t>
            </w:r>
            <w:r>
              <w:rPr>
                <w:sz w:val="24"/>
              </w:rPr>
              <w:t xml:space="preserve">или групповой </w:t>
            </w:r>
            <w:r>
              <w:rPr>
                <w:spacing w:val="-2"/>
                <w:sz w:val="24"/>
              </w:rPr>
              <w:t xml:space="preserve">баллонной </w:t>
            </w:r>
            <w:r>
              <w:rPr>
                <w:sz w:val="24"/>
              </w:rPr>
              <w:t>установки, м</w:t>
            </w:r>
          </w:p>
        </w:tc>
      </w:tr>
      <w:tr w:rsidR="00997F6A" w14:paraId="494726BA" w14:textId="77777777">
        <w:trPr>
          <w:trHeight w:val="277"/>
        </w:trPr>
        <w:tc>
          <w:tcPr>
            <w:tcW w:w="2779" w:type="dxa"/>
            <w:vMerge w:val="restart"/>
          </w:tcPr>
          <w:p w14:paraId="2A6221F7" w14:textId="77777777" w:rsidR="00997F6A" w:rsidRDefault="00997F6A">
            <w:pPr>
              <w:pStyle w:val="TableParagraph"/>
              <w:rPr>
                <w:sz w:val="26"/>
              </w:rPr>
            </w:pPr>
          </w:p>
        </w:tc>
        <w:tc>
          <w:tcPr>
            <w:tcW w:w="2399" w:type="dxa"/>
            <w:gridSpan w:val="3"/>
          </w:tcPr>
          <w:p w14:paraId="11BDC0A6" w14:textId="77777777" w:rsidR="00997F6A" w:rsidRDefault="005C48BA">
            <w:pPr>
              <w:pStyle w:val="TableParagraph"/>
              <w:spacing w:line="258" w:lineRule="exact"/>
              <w:ind w:left="645"/>
              <w:rPr>
                <w:sz w:val="24"/>
              </w:rPr>
            </w:pPr>
            <w:r>
              <w:rPr>
                <w:spacing w:val="-2"/>
                <w:sz w:val="24"/>
              </w:rPr>
              <w:t>надземных</w:t>
            </w:r>
          </w:p>
        </w:tc>
        <w:tc>
          <w:tcPr>
            <w:tcW w:w="2394" w:type="dxa"/>
            <w:gridSpan w:val="3"/>
          </w:tcPr>
          <w:p w14:paraId="37946876" w14:textId="77777777" w:rsidR="00997F6A" w:rsidRDefault="005C48BA">
            <w:pPr>
              <w:pStyle w:val="TableParagraph"/>
              <w:spacing w:line="258" w:lineRule="exact"/>
              <w:ind w:left="632"/>
              <w:rPr>
                <w:sz w:val="24"/>
              </w:rPr>
            </w:pPr>
            <w:r>
              <w:rPr>
                <w:spacing w:val="-2"/>
                <w:sz w:val="24"/>
              </w:rPr>
              <w:t>подземных</w:t>
            </w:r>
          </w:p>
        </w:tc>
        <w:tc>
          <w:tcPr>
            <w:tcW w:w="2064" w:type="dxa"/>
            <w:vMerge/>
            <w:tcBorders>
              <w:top w:val="nil"/>
            </w:tcBorders>
          </w:tcPr>
          <w:p w14:paraId="53784DA2" w14:textId="77777777" w:rsidR="00997F6A" w:rsidRDefault="00997F6A">
            <w:pPr>
              <w:rPr>
                <w:sz w:val="2"/>
                <w:szCs w:val="2"/>
              </w:rPr>
            </w:pPr>
          </w:p>
        </w:tc>
      </w:tr>
      <w:tr w:rsidR="00997F6A" w14:paraId="07E1F355" w14:textId="77777777">
        <w:trPr>
          <w:trHeight w:val="666"/>
        </w:trPr>
        <w:tc>
          <w:tcPr>
            <w:tcW w:w="2779" w:type="dxa"/>
            <w:vMerge/>
            <w:tcBorders>
              <w:top w:val="nil"/>
            </w:tcBorders>
          </w:tcPr>
          <w:p w14:paraId="49A59678" w14:textId="77777777" w:rsidR="00997F6A" w:rsidRDefault="00997F6A">
            <w:pPr>
              <w:rPr>
                <w:sz w:val="2"/>
                <w:szCs w:val="2"/>
              </w:rPr>
            </w:pPr>
          </w:p>
        </w:tc>
        <w:tc>
          <w:tcPr>
            <w:tcW w:w="4793" w:type="dxa"/>
            <w:gridSpan w:val="6"/>
          </w:tcPr>
          <w:p w14:paraId="708A5ED2" w14:textId="77777777" w:rsidR="00997F6A" w:rsidRDefault="005C48BA">
            <w:pPr>
              <w:pStyle w:val="TableParagraph"/>
              <w:spacing w:line="268" w:lineRule="exact"/>
              <w:ind w:left="162" w:right="140"/>
              <w:jc w:val="center"/>
              <w:rPr>
                <w:sz w:val="24"/>
              </w:rPr>
            </w:pPr>
            <w:r>
              <w:rPr>
                <w:sz w:val="24"/>
              </w:rPr>
              <w:t>при</w:t>
            </w:r>
            <w:r>
              <w:rPr>
                <w:spacing w:val="-14"/>
                <w:sz w:val="24"/>
              </w:rPr>
              <w:t xml:space="preserve"> </w:t>
            </w:r>
            <w:r>
              <w:rPr>
                <w:sz w:val="24"/>
              </w:rPr>
              <w:t>общей</w:t>
            </w:r>
            <w:r>
              <w:rPr>
                <w:spacing w:val="-13"/>
                <w:sz w:val="24"/>
              </w:rPr>
              <w:t xml:space="preserve"> </w:t>
            </w:r>
            <w:r>
              <w:rPr>
                <w:sz w:val="24"/>
              </w:rPr>
              <w:t>вместимости</w:t>
            </w:r>
            <w:r>
              <w:rPr>
                <w:spacing w:val="-9"/>
                <w:sz w:val="24"/>
              </w:rPr>
              <w:t xml:space="preserve"> </w:t>
            </w:r>
            <w:r>
              <w:rPr>
                <w:sz w:val="24"/>
              </w:rPr>
              <w:t>резервуаров</w:t>
            </w:r>
            <w:r>
              <w:rPr>
                <w:spacing w:val="-10"/>
                <w:sz w:val="24"/>
              </w:rPr>
              <w:t xml:space="preserve"> в</w:t>
            </w:r>
          </w:p>
          <w:p w14:paraId="07648758" w14:textId="77777777" w:rsidR="00997F6A" w:rsidRDefault="005C48BA">
            <w:pPr>
              <w:pStyle w:val="TableParagraph"/>
              <w:spacing w:before="113" w:line="266" w:lineRule="exact"/>
              <w:ind w:left="22" w:right="162"/>
              <w:jc w:val="center"/>
              <w:rPr>
                <w:sz w:val="24"/>
              </w:rPr>
            </w:pPr>
            <w:r>
              <w:rPr>
                <w:sz w:val="24"/>
              </w:rPr>
              <w:t>установке,</w:t>
            </w:r>
            <w:r>
              <w:rPr>
                <w:spacing w:val="-11"/>
                <w:sz w:val="24"/>
              </w:rPr>
              <w:t xml:space="preserve"> </w:t>
            </w:r>
            <w:r>
              <w:rPr>
                <w:spacing w:val="-10"/>
                <w:sz w:val="24"/>
              </w:rPr>
              <w:t>м</w:t>
            </w:r>
          </w:p>
        </w:tc>
        <w:tc>
          <w:tcPr>
            <w:tcW w:w="2064" w:type="dxa"/>
            <w:vMerge/>
            <w:tcBorders>
              <w:top w:val="nil"/>
            </w:tcBorders>
          </w:tcPr>
          <w:p w14:paraId="36A8E18F" w14:textId="77777777" w:rsidR="00997F6A" w:rsidRDefault="00997F6A">
            <w:pPr>
              <w:rPr>
                <w:sz w:val="2"/>
                <w:szCs w:val="2"/>
              </w:rPr>
            </w:pPr>
          </w:p>
        </w:tc>
      </w:tr>
      <w:tr w:rsidR="00997F6A" w14:paraId="75C9EA7B" w14:textId="77777777">
        <w:trPr>
          <w:trHeight w:val="1381"/>
        </w:trPr>
        <w:tc>
          <w:tcPr>
            <w:tcW w:w="2779" w:type="dxa"/>
            <w:vMerge/>
            <w:tcBorders>
              <w:top w:val="nil"/>
            </w:tcBorders>
          </w:tcPr>
          <w:p w14:paraId="0240C931" w14:textId="77777777" w:rsidR="00997F6A" w:rsidRDefault="00997F6A">
            <w:pPr>
              <w:rPr>
                <w:sz w:val="2"/>
                <w:szCs w:val="2"/>
              </w:rPr>
            </w:pPr>
          </w:p>
        </w:tc>
        <w:tc>
          <w:tcPr>
            <w:tcW w:w="782" w:type="dxa"/>
          </w:tcPr>
          <w:p w14:paraId="0A7310F4" w14:textId="77777777" w:rsidR="00997F6A" w:rsidRDefault="005C48BA">
            <w:pPr>
              <w:pStyle w:val="TableParagraph"/>
              <w:ind w:left="107" w:right="79" w:hanging="6"/>
              <w:jc w:val="center"/>
              <w:rPr>
                <w:sz w:val="24"/>
              </w:rPr>
            </w:pPr>
            <w:r>
              <w:rPr>
                <w:spacing w:val="-6"/>
                <w:sz w:val="24"/>
              </w:rPr>
              <w:t xml:space="preserve">не </w:t>
            </w:r>
            <w:r>
              <w:rPr>
                <w:spacing w:val="-2"/>
                <w:sz w:val="24"/>
              </w:rPr>
              <w:t xml:space="preserve">более </w:t>
            </w:r>
            <w:r>
              <w:rPr>
                <w:spacing w:val="-10"/>
                <w:sz w:val="24"/>
              </w:rPr>
              <w:t>5</w:t>
            </w:r>
          </w:p>
        </w:tc>
        <w:tc>
          <w:tcPr>
            <w:tcW w:w="835" w:type="dxa"/>
          </w:tcPr>
          <w:p w14:paraId="7B5E244D" w14:textId="77777777" w:rsidR="00997F6A" w:rsidRDefault="005C48BA">
            <w:pPr>
              <w:pStyle w:val="TableParagraph"/>
              <w:ind w:left="132" w:right="108"/>
              <w:jc w:val="both"/>
              <w:rPr>
                <w:sz w:val="24"/>
              </w:rPr>
            </w:pPr>
            <w:r>
              <w:rPr>
                <w:spacing w:val="-2"/>
                <w:sz w:val="24"/>
              </w:rPr>
              <w:t xml:space="preserve">более </w:t>
            </w:r>
            <w:r>
              <w:rPr>
                <w:sz w:val="24"/>
              </w:rPr>
              <w:t xml:space="preserve">5, но </w:t>
            </w:r>
            <w:r>
              <w:rPr>
                <w:spacing w:val="-6"/>
                <w:sz w:val="24"/>
              </w:rPr>
              <w:t>не</w:t>
            </w:r>
          </w:p>
          <w:p w14:paraId="65A38FA1" w14:textId="77777777" w:rsidR="00997F6A" w:rsidRDefault="005C48BA">
            <w:pPr>
              <w:pStyle w:val="TableParagraph"/>
              <w:spacing w:line="274" w:lineRule="exact"/>
              <w:ind w:left="300" w:right="103" w:hanging="168"/>
              <w:rPr>
                <w:sz w:val="24"/>
              </w:rPr>
            </w:pPr>
            <w:r>
              <w:rPr>
                <w:spacing w:val="-2"/>
                <w:sz w:val="24"/>
              </w:rPr>
              <w:t xml:space="preserve">более </w:t>
            </w:r>
            <w:r>
              <w:rPr>
                <w:spacing w:val="-6"/>
                <w:sz w:val="24"/>
              </w:rPr>
              <w:t>10</w:t>
            </w:r>
          </w:p>
        </w:tc>
        <w:tc>
          <w:tcPr>
            <w:tcW w:w="782" w:type="dxa"/>
          </w:tcPr>
          <w:p w14:paraId="4EC9F32C" w14:textId="77777777" w:rsidR="00997F6A" w:rsidRDefault="005C48BA">
            <w:pPr>
              <w:pStyle w:val="TableParagraph"/>
              <w:ind w:left="89" w:right="65" w:firstLine="5"/>
              <w:jc w:val="center"/>
              <w:rPr>
                <w:sz w:val="24"/>
              </w:rPr>
            </w:pPr>
            <w:r>
              <w:rPr>
                <w:spacing w:val="-2"/>
                <w:sz w:val="24"/>
              </w:rPr>
              <w:t xml:space="preserve">более </w:t>
            </w:r>
            <w:r>
              <w:rPr>
                <w:sz w:val="24"/>
              </w:rPr>
              <w:t>10,</w:t>
            </w:r>
            <w:r>
              <w:rPr>
                <w:spacing w:val="-15"/>
                <w:sz w:val="24"/>
              </w:rPr>
              <w:t xml:space="preserve"> </w:t>
            </w:r>
            <w:r>
              <w:rPr>
                <w:sz w:val="24"/>
              </w:rPr>
              <w:t xml:space="preserve">но </w:t>
            </w:r>
            <w:r>
              <w:rPr>
                <w:spacing w:val="-6"/>
                <w:sz w:val="24"/>
              </w:rPr>
              <w:t>не</w:t>
            </w:r>
          </w:p>
          <w:p w14:paraId="3482B71A" w14:textId="77777777" w:rsidR="00997F6A" w:rsidRDefault="005C48BA">
            <w:pPr>
              <w:pStyle w:val="TableParagraph"/>
              <w:spacing w:line="274" w:lineRule="exact"/>
              <w:ind w:left="32" w:right="3"/>
              <w:jc w:val="center"/>
              <w:rPr>
                <w:sz w:val="24"/>
              </w:rPr>
            </w:pPr>
            <w:r>
              <w:rPr>
                <w:spacing w:val="-2"/>
                <w:sz w:val="24"/>
              </w:rPr>
              <w:t xml:space="preserve">более </w:t>
            </w:r>
            <w:r>
              <w:rPr>
                <w:spacing w:val="-6"/>
                <w:sz w:val="24"/>
              </w:rPr>
              <w:t>20</w:t>
            </w:r>
          </w:p>
        </w:tc>
        <w:tc>
          <w:tcPr>
            <w:tcW w:w="777" w:type="dxa"/>
          </w:tcPr>
          <w:p w14:paraId="15B72B4D" w14:textId="77777777" w:rsidR="00997F6A" w:rsidRDefault="005C48BA">
            <w:pPr>
              <w:pStyle w:val="TableParagraph"/>
              <w:ind w:left="104" w:right="78" w:hanging="6"/>
              <w:jc w:val="center"/>
              <w:rPr>
                <w:sz w:val="24"/>
              </w:rPr>
            </w:pPr>
            <w:r>
              <w:rPr>
                <w:spacing w:val="-6"/>
                <w:sz w:val="24"/>
              </w:rPr>
              <w:t xml:space="preserve">не </w:t>
            </w:r>
            <w:r>
              <w:rPr>
                <w:spacing w:val="-2"/>
                <w:sz w:val="24"/>
              </w:rPr>
              <w:t xml:space="preserve">более </w:t>
            </w:r>
            <w:r>
              <w:rPr>
                <w:spacing w:val="-6"/>
                <w:sz w:val="24"/>
              </w:rPr>
              <w:t>10</w:t>
            </w:r>
          </w:p>
        </w:tc>
        <w:tc>
          <w:tcPr>
            <w:tcW w:w="782" w:type="dxa"/>
          </w:tcPr>
          <w:p w14:paraId="2F04EE0F" w14:textId="77777777" w:rsidR="00997F6A" w:rsidRDefault="005C48BA">
            <w:pPr>
              <w:pStyle w:val="TableParagraph"/>
              <w:ind w:left="90" w:right="64" w:firstLine="5"/>
              <w:jc w:val="center"/>
              <w:rPr>
                <w:sz w:val="24"/>
              </w:rPr>
            </w:pPr>
            <w:r>
              <w:rPr>
                <w:spacing w:val="-2"/>
                <w:sz w:val="24"/>
              </w:rPr>
              <w:t xml:space="preserve">более </w:t>
            </w:r>
            <w:r>
              <w:rPr>
                <w:sz w:val="24"/>
              </w:rPr>
              <w:t>10,</w:t>
            </w:r>
            <w:r>
              <w:rPr>
                <w:spacing w:val="-15"/>
                <w:sz w:val="24"/>
              </w:rPr>
              <w:t xml:space="preserve"> </w:t>
            </w:r>
            <w:r>
              <w:rPr>
                <w:sz w:val="24"/>
              </w:rPr>
              <w:t xml:space="preserve">но </w:t>
            </w:r>
            <w:r>
              <w:rPr>
                <w:spacing w:val="-6"/>
                <w:sz w:val="24"/>
              </w:rPr>
              <w:t>не</w:t>
            </w:r>
          </w:p>
          <w:p w14:paraId="6B2D7B0E" w14:textId="77777777" w:rsidR="00997F6A" w:rsidRDefault="005C48BA">
            <w:pPr>
              <w:pStyle w:val="TableParagraph"/>
              <w:spacing w:line="274" w:lineRule="exact"/>
              <w:ind w:left="32" w:right="1"/>
              <w:jc w:val="center"/>
              <w:rPr>
                <w:sz w:val="24"/>
              </w:rPr>
            </w:pPr>
            <w:r>
              <w:rPr>
                <w:spacing w:val="-2"/>
                <w:sz w:val="24"/>
              </w:rPr>
              <w:t xml:space="preserve">более </w:t>
            </w:r>
            <w:r>
              <w:rPr>
                <w:spacing w:val="-6"/>
                <w:sz w:val="24"/>
              </w:rPr>
              <w:t>20</w:t>
            </w:r>
          </w:p>
        </w:tc>
        <w:tc>
          <w:tcPr>
            <w:tcW w:w="835" w:type="dxa"/>
          </w:tcPr>
          <w:p w14:paraId="4AD6BE79" w14:textId="77777777" w:rsidR="00997F6A" w:rsidRDefault="005C48BA">
            <w:pPr>
              <w:pStyle w:val="TableParagraph"/>
              <w:ind w:left="119" w:right="88" w:hanging="4"/>
              <w:jc w:val="center"/>
              <w:rPr>
                <w:sz w:val="24"/>
              </w:rPr>
            </w:pPr>
            <w:r>
              <w:rPr>
                <w:spacing w:val="-2"/>
                <w:sz w:val="24"/>
              </w:rPr>
              <w:t xml:space="preserve">более </w:t>
            </w:r>
            <w:r>
              <w:rPr>
                <w:sz w:val="24"/>
              </w:rPr>
              <w:t>20,</w:t>
            </w:r>
            <w:r>
              <w:rPr>
                <w:spacing w:val="-15"/>
                <w:sz w:val="24"/>
              </w:rPr>
              <w:t xml:space="preserve"> </w:t>
            </w:r>
            <w:r>
              <w:rPr>
                <w:sz w:val="24"/>
              </w:rPr>
              <w:t xml:space="preserve">но </w:t>
            </w:r>
            <w:r>
              <w:rPr>
                <w:spacing w:val="-6"/>
                <w:sz w:val="24"/>
              </w:rPr>
              <w:t>не</w:t>
            </w:r>
          </w:p>
          <w:p w14:paraId="2B56017F" w14:textId="77777777" w:rsidR="00997F6A" w:rsidRDefault="005C48BA">
            <w:pPr>
              <w:pStyle w:val="TableParagraph"/>
              <w:spacing w:line="274" w:lineRule="exact"/>
              <w:ind w:left="47" w:right="20"/>
              <w:jc w:val="center"/>
              <w:rPr>
                <w:sz w:val="24"/>
              </w:rPr>
            </w:pPr>
            <w:r>
              <w:rPr>
                <w:spacing w:val="-2"/>
                <w:sz w:val="24"/>
              </w:rPr>
              <w:t xml:space="preserve">более </w:t>
            </w:r>
            <w:r>
              <w:rPr>
                <w:spacing w:val="-6"/>
                <w:sz w:val="24"/>
              </w:rPr>
              <w:t>50</w:t>
            </w:r>
          </w:p>
        </w:tc>
        <w:tc>
          <w:tcPr>
            <w:tcW w:w="2064" w:type="dxa"/>
            <w:vMerge/>
            <w:tcBorders>
              <w:top w:val="nil"/>
            </w:tcBorders>
          </w:tcPr>
          <w:p w14:paraId="1D84414D" w14:textId="77777777" w:rsidR="00997F6A" w:rsidRDefault="00997F6A">
            <w:pPr>
              <w:rPr>
                <w:sz w:val="2"/>
                <w:szCs w:val="2"/>
              </w:rPr>
            </w:pPr>
          </w:p>
        </w:tc>
      </w:tr>
    </w:tbl>
    <w:p w14:paraId="5E3563C6" w14:textId="77777777" w:rsidR="00997F6A" w:rsidRDefault="00997F6A">
      <w:pPr>
        <w:rPr>
          <w:sz w:val="2"/>
          <w:szCs w:val="2"/>
        </w:rPr>
        <w:sectPr w:rsidR="00997F6A">
          <w:pgSz w:w="11900" w:h="16840"/>
          <w:pgMar w:top="560" w:right="708" w:bottom="700" w:left="992" w:header="0" w:footer="518" w:gutter="0"/>
          <w:cols w:space="720"/>
        </w:sectPr>
      </w:pPr>
    </w:p>
    <w:p w14:paraId="41417CC5" w14:textId="77777777"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9"/>
        <w:gridCol w:w="782"/>
        <w:gridCol w:w="835"/>
        <w:gridCol w:w="782"/>
        <w:gridCol w:w="777"/>
        <w:gridCol w:w="782"/>
        <w:gridCol w:w="835"/>
        <w:gridCol w:w="2064"/>
      </w:tblGrid>
      <w:tr w:rsidR="00997F6A" w14:paraId="31E676CA" w14:textId="77777777">
        <w:trPr>
          <w:trHeight w:val="551"/>
        </w:trPr>
        <w:tc>
          <w:tcPr>
            <w:tcW w:w="2779" w:type="dxa"/>
          </w:tcPr>
          <w:p w14:paraId="085C633E" w14:textId="77777777" w:rsidR="00997F6A" w:rsidRDefault="005C48BA">
            <w:pPr>
              <w:pStyle w:val="TableParagraph"/>
              <w:spacing w:line="268" w:lineRule="exact"/>
              <w:ind w:left="78"/>
              <w:rPr>
                <w:sz w:val="24"/>
              </w:rPr>
            </w:pPr>
            <w:r>
              <w:rPr>
                <w:sz w:val="24"/>
              </w:rPr>
              <w:t>Общественные</w:t>
            </w:r>
            <w:r>
              <w:rPr>
                <w:spacing w:val="-11"/>
                <w:sz w:val="24"/>
              </w:rPr>
              <w:t xml:space="preserve"> </w:t>
            </w:r>
            <w:r>
              <w:rPr>
                <w:sz w:val="24"/>
              </w:rPr>
              <w:t>здания</w:t>
            </w:r>
            <w:r>
              <w:rPr>
                <w:spacing w:val="-14"/>
                <w:sz w:val="24"/>
              </w:rPr>
              <w:t xml:space="preserve"> </w:t>
            </w:r>
            <w:r>
              <w:rPr>
                <w:spacing w:val="-10"/>
                <w:sz w:val="24"/>
              </w:rPr>
              <w:t>и</w:t>
            </w:r>
          </w:p>
          <w:p w14:paraId="5B57F48C" w14:textId="77777777" w:rsidR="00997F6A" w:rsidRDefault="005C48BA">
            <w:pPr>
              <w:pStyle w:val="TableParagraph"/>
              <w:spacing w:before="2" w:line="261" w:lineRule="exact"/>
              <w:ind w:left="78"/>
              <w:rPr>
                <w:sz w:val="24"/>
              </w:rPr>
            </w:pPr>
            <w:r>
              <w:rPr>
                <w:spacing w:val="-2"/>
                <w:sz w:val="24"/>
              </w:rPr>
              <w:t>сооружения</w:t>
            </w:r>
          </w:p>
        </w:tc>
        <w:tc>
          <w:tcPr>
            <w:tcW w:w="782" w:type="dxa"/>
          </w:tcPr>
          <w:p w14:paraId="584D9372" w14:textId="77777777" w:rsidR="00997F6A" w:rsidRDefault="005C48BA">
            <w:pPr>
              <w:pStyle w:val="TableParagraph"/>
              <w:spacing w:line="268" w:lineRule="exact"/>
              <w:ind w:left="32" w:right="8"/>
              <w:jc w:val="center"/>
              <w:rPr>
                <w:sz w:val="24"/>
              </w:rPr>
            </w:pPr>
            <w:r>
              <w:rPr>
                <w:spacing w:val="-5"/>
                <w:sz w:val="24"/>
              </w:rPr>
              <w:t>40</w:t>
            </w:r>
          </w:p>
        </w:tc>
        <w:tc>
          <w:tcPr>
            <w:tcW w:w="835" w:type="dxa"/>
          </w:tcPr>
          <w:p w14:paraId="331E6E88" w14:textId="77777777" w:rsidR="00997F6A" w:rsidRDefault="005C48BA">
            <w:pPr>
              <w:pStyle w:val="TableParagraph"/>
              <w:spacing w:line="268" w:lineRule="exact"/>
              <w:ind w:left="47" w:right="27"/>
              <w:jc w:val="center"/>
              <w:rPr>
                <w:sz w:val="24"/>
              </w:rPr>
            </w:pPr>
            <w:r>
              <w:rPr>
                <w:spacing w:val="-5"/>
                <w:sz w:val="24"/>
              </w:rPr>
              <w:t>50</w:t>
            </w:r>
          </w:p>
        </w:tc>
        <w:tc>
          <w:tcPr>
            <w:tcW w:w="782" w:type="dxa"/>
          </w:tcPr>
          <w:p w14:paraId="31832362" w14:textId="77777777" w:rsidR="00997F6A" w:rsidRDefault="005C48BA">
            <w:pPr>
              <w:pStyle w:val="TableParagraph"/>
              <w:spacing w:line="268" w:lineRule="exact"/>
              <w:ind w:left="32" w:right="7"/>
              <w:jc w:val="center"/>
              <w:rPr>
                <w:sz w:val="24"/>
              </w:rPr>
            </w:pPr>
            <w:r>
              <w:rPr>
                <w:spacing w:val="-5"/>
                <w:sz w:val="24"/>
              </w:rPr>
              <w:t>60</w:t>
            </w:r>
          </w:p>
        </w:tc>
        <w:tc>
          <w:tcPr>
            <w:tcW w:w="777" w:type="dxa"/>
          </w:tcPr>
          <w:p w14:paraId="0EF1477D" w14:textId="77777777" w:rsidR="00997F6A" w:rsidRDefault="005C48BA">
            <w:pPr>
              <w:pStyle w:val="TableParagraph"/>
              <w:spacing w:line="268" w:lineRule="exact"/>
              <w:ind w:left="22"/>
              <w:jc w:val="center"/>
              <w:rPr>
                <w:sz w:val="24"/>
              </w:rPr>
            </w:pPr>
            <w:r>
              <w:rPr>
                <w:spacing w:val="-5"/>
                <w:sz w:val="24"/>
              </w:rPr>
              <w:t>15</w:t>
            </w:r>
          </w:p>
        </w:tc>
        <w:tc>
          <w:tcPr>
            <w:tcW w:w="782" w:type="dxa"/>
          </w:tcPr>
          <w:p w14:paraId="59503491" w14:textId="77777777" w:rsidR="00997F6A" w:rsidRDefault="005C48BA">
            <w:pPr>
              <w:pStyle w:val="TableParagraph"/>
              <w:spacing w:line="268" w:lineRule="exact"/>
              <w:ind w:left="32" w:right="5"/>
              <w:jc w:val="center"/>
              <w:rPr>
                <w:sz w:val="24"/>
              </w:rPr>
            </w:pPr>
            <w:r>
              <w:rPr>
                <w:spacing w:val="-5"/>
                <w:sz w:val="24"/>
              </w:rPr>
              <w:t>20</w:t>
            </w:r>
          </w:p>
        </w:tc>
        <w:tc>
          <w:tcPr>
            <w:tcW w:w="835" w:type="dxa"/>
          </w:tcPr>
          <w:p w14:paraId="74FD7451" w14:textId="77777777" w:rsidR="00997F6A" w:rsidRDefault="005C48BA">
            <w:pPr>
              <w:pStyle w:val="TableParagraph"/>
              <w:spacing w:line="268" w:lineRule="exact"/>
              <w:ind w:left="47" w:right="24"/>
              <w:jc w:val="center"/>
              <w:rPr>
                <w:sz w:val="24"/>
              </w:rPr>
            </w:pPr>
            <w:r>
              <w:rPr>
                <w:spacing w:val="-5"/>
                <w:sz w:val="24"/>
              </w:rPr>
              <w:t>30</w:t>
            </w:r>
          </w:p>
        </w:tc>
        <w:tc>
          <w:tcPr>
            <w:tcW w:w="2064" w:type="dxa"/>
          </w:tcPr>
          <w:p w14:paraId="3A6438DE" w14:textId="77777777" w:rsidR="00997F6A" w:rsidRDefault="005C48BA">
            <w:pPr>
              <w:pStyle w:val="TableParagraph"/>
              <w:spacing w:line="268" w:lineRule="exact"/>
              <w:ind w:left="28" w:right="5"/>
              <w:jc w:val="center"/>
              <w:rPr>
                <w:sz w:val="24"/>
              </w:rPr>
            </w:pPr>
            <w:r>
              <w:rPr>
                <w:spacing w:val="-5"/>
                <w:sz w:val="24"/>
              </w:rPr>
              <w:t>25</w:t>
            </w:r>
          </w:p>
        </w:tc>
      </w:tr>
      <w:tr w:rsidR="00997F6A" w14:paraId="39EFA9F8" w14:textId="77777777">
        <w:trPr>
          <w:trHeight w:val="277"/>
        </w:trPr>
        <w:tc>
          <w:tcPr>
            <w:tcW w:w="2779" w:type="dxa"/>
          </w:tcPr>
          <w:p w14:paraId="7167EA90" w14:textId="77777777" w:rsidR="00997F6A" w:rsidRDefault="005C48BA">
            <w:pPr>
              <w:pStyle w:val="TableParagraph"/>
              <w:spacing w:line="258" w:lineRule="exact"/>
              <w:ind w:left="78"/>
              <w:rPr>
                <w:sz w:val="24"/>
              </w:rPr>
            </w:pPr>
            <w:r>
              <w:rPr>
                <w:sz w:val="24"/>
              </w:rPr>
              <w:t>Жилые</w:t>
            </w:r>
            <w:r>
              <w:rPr>
                <w:spacing w:val="-5"/>
                <w:sz w:val="24"/>
              </w:rPr>
              <w:t xml:space="preserve"> </w:t>
            </w:r>
            <w:r>
              <w:rPr>
                <w:spacing w:val="-2"/>
                <w:sz w:val="24"/>
              </w:rPr>
              <w:t>здания</w:t>
            </w:r>
          </w:p>
        </w:tc>
        <w:tc>
          <w:tcPr>
            <w:tcW w:w="782" w:type="dxa"/>
          </w:tcPr>
          <w:p w14:paraId="3A9E8595" w14:textId="77777777" w:rsidR="00997F6A" w:rsidRDefault="005C48BA">
            <w:pPr>
              <w:pStyle w:val="TableParagraph"/>
              <w:spacing w:line="258" w:lineRule="exact"/>
              <w:ind w:left="32" w:right="8"/>
              <w:jc w:val="center"/>
              <w:rPr>
                <w:sz w:val="24"/>
              </w:rPr>
            </w:pPr>
            <w:r>
              <w:rPr>
                <w:spacing w:val="-5"/>
                <w:sz w:val="24"/>
              </w:rPr>
              <w:t>20</w:t>
            </w:r>
          </w:p>
        </w:tc>
        <w:tc>
          <w:tcPr>
            <w:tcW w:w="835" w:type="dxa"/>
          </w:tcPr>
          <w:p w14:paraId="6E7774ED" w14:textId="77777777" w:rsidR="00997F6A" w:rsidRDefault="005C48BA">
            <w:pPr>
              <w:pStyle w:val="TableParagraph"/>
              <w:spacing w:line="258" w:lineRule="exact"/>
              <w:ind w:left="47" w:right="27"/>
              <w:jc w:val="center"/>
              <w:rPr>
                <w:sz w:val="24"/>
              </w:rPr>
            </w:pPr>
            <w:r>
              <w:rPr>
                <w:spacing w:val="-5"/>
                <w:sz w:val="24"/>
              </w:rPr>
              <w:t>30</w:t>
            </w:r>
          </w:p>
        </w:tc>
        <w:tc>
          <w:tcPr>
            <w:tcW w:w="782" w:type="dxa"/>
          </w:tcPr>
          <w:p w14:paraId="77CD9318" w14:textId="77777777" w:rsidR="00997F6A" w:rsidRDefault="005C48BA">
            <w:pPr>
              <w:pStyle w:val="TableParagraph"/>
              <w:spacing w:line="258" w:lineRule="exact"/>
              <w:ind w:left="32" w:right="7"/>
              <w:jc w:val="center"/>
              <w:rPr>
                <w:sz w:val="24"/>
              </w:rPr>
            </w:pPr>
            <w:r>
              <w:rPr>
                <w:spacing w:val="-5"/>
                <w:sz w:val="24"/>
              </w:rPr>
              <w:t>40</w:t>
            </w:r>
          </w:p>
        </w:tc>
        <w:tc>
          <w:tcPr>
            <w:tcW w:w="777" w:type="dxa"/>
          </w:tcPr>
          <w:p w14:paraId="2490E83F" w14:textId="77777777" w:rsidR="00997F6A" w:rsidRDefault="005C48BA">
            <w:pPr>
              <w:pStyle w:val="TableParagraph"/>
              <w:spacing w:line="258" w:lineRule="exact"/>
              <w:ind w:left="22"/>
              <w:jc w:val="center"/>
              <w:rPr>
                <w:sz w:val="24"/>
              </w:rPr>
            </w:pPr>
            <w:r>
              <w:rPr>
                <w:spacing w:val="-5"/>
                <w:sz w:val="24"/>
              </w:rPr>
              <w:t>10</w:t>
            </w:r>
          </w:p>
        </w:tc>
        <w:tc>
          <w:tcPr>
            <w:tcW w:w="782" w:type="dxa"/>
          </w:tcPr>
          <w:p w14:paraId="662A7B59" w14:textId="77777777" w:rsidR="00997F6A" w:rsidRDefault="005C48BA">
            <w:pPr>
              <w:pStyle w:val="TableParagraph"/>
              <w:spacing w:line="258" w:lineRule="exact"/>
              <w:ind w:left="32" w:right="5"/>
              <w:jc w:val="center"/>
              <w:rPr>
                <w:sz w:val="24"/>
              </w:rPr>
            </w:pPr>
            <w:r>
              <w:rPr>
                <w:spacing w:val="-5"/>
                <w:sz w:val="24"/>
              </w:rPr>
              <w:t>15</w:t>
            </w:r>
          </w:p>
        </w:tc>
        <w:tc>
          <w:tcPr>
            <w:tcW w:w="835" w:type="dxa"/>
          </w:tcPr>
          <w:p w14:paraId="06CAE398" w14:textId="77777777" w:rsidR="00997F6A" w:rsidRDefault="005C48BA">
            <w:pPr>
              <w:pStyle w:val="TableParagraph"/>
              <w:spacing w:line="258" w:lineRule="exact"/>
              <w:ind w:left="47" w:right="24"/>
              <w:jc w:val="center"/>
              <w:rPr>
                <w:sz w:val="24"/>
              </w:rPr>
            </w:pPr>
            <w:r>
              <w:rPr>
                <w:spacing w:val="-5"/>
                <w:sz w:val="24"/>
              </w:rPr>
              <w:t>20</w:t>
            </w:r>
          </w:p>
        </w:tc>
        <w:tc>
          <w:tcPr>
            <w:tcW w:w="2064" w:type="dxa"/>
          </w:tcPr>
          <w:p w14:paraId="308A0507" w14:textId="77777777" w:rsidR="00997F6A" w:rsidRDefault="005C48BA">
            <w:pPr>
              <w:pStyle w:val="TableParagraph"/>
              <w:spacing w:line="258" w:lineRule="exact"/>
              <w:ind w:left="28" w:right="5"/>
              <w:jc w:val="center"/>
              <w:rPr>
                <w:sz w:val="24"/>
              </w:rPr>
            </w:pPr>
            <w:r>
              <w:rPr>
                <w:spacing w:val="-5"/>
                <w:sz w:val="24"/>
              </w:rPr>
              <w:t>12</w:t>
            </w:r>
          </w:p>
        </w:tc>
      </w:tr>
      <w:tr w:rsidR="00997F6A" w14:paraId="30B71C08" w14:textId="77777777">
        <w:trPr>
          <w:trHeight w:val="1103"/>
        </w:trPr>
        <w:tc>
          <w:tcPr>
            <w:tcW w:w="2779" w:type="dxa"/>
          </w:tcPr>
          <w:p w14:paraId="3A58736C" w14:textId="77777777" w:rsidR="00997F6A" w:rsidRDefault="005C48BA">
            <w:pPr>
              <w:pStyle w:val="TableParagraph"/>
              <w:ind w:left="78" w:right="376"/>
              <w:jc w:val="both"/>
              <w:rPr>
                <w:sz w:val="24"/>
              </w:rPr>
            </w:pPr>
            <w:r>
              <w:rPr>
                <w:sz w:val="24"/>
              </w:rPr>
              <w:t>Детские</w:t>
            </w:r>
            <w:r>
              <w:rPr>
                <w:spacing w:val="-15"/>
                <w:sz w:val="24"/>
              </w:rPr>
              <w:t xml:space="preserve"> </w:t>
            </w:r>
            <w:r>
              <w:rPr>
                <w:sz w:val="24"/>
              </w:rPr>
              <w:t>и</w:t>
            </w:r>
            <w:r>
              <w:rPr>
                <w:spacing w:val="-15"/>
                <w:sz w:val="24"/>
              </w:rPr>
              <w:t xml:space="preserve"> </w:t>
            </w:r>
            <w:r>
              <w:rPr>
                <w:sz w:val="24"/>
              </w:rPr>
              <w:t>спортивные площадки, гаражи (от ограды резервуарной</w:t>
            </w:r>
          </w:p>
          <w:p w14:paraId="6E50D863" w14:textId="77777777" w:rsidR="00997F6A" w:rsidRDefault="005C48BA">
            <w:pPr>
              <w:pStyle w:val="TableParagraph"/>
              <w:spacing w:line="261" w:lineRule="exact"/>
              <w:ind w:left="78"/>
              <w:rPr>
                <w:sz w:val="24"/>
              </w:rPr>
            </w:pPr>
            <w:r>
              <w:rPr>
                <w:spacing w:val="-2"/>
                <w:sz w:val="24"/>
              </w:rPr>
              <w:t>установки)</w:t>
            </w:r>
          </w:p>
        </w:tc>
        <w:tc>
          <w:tcPr>
            <w:tcW w:w="782" w:type="dxa"/>
          </w:tcPr>
          <w:p w14:paraId="2E8A4C38" w14:textId="77777777" w:rsidR="00997F6A" w:rsidRDefault="005C48BA">
            <w:pPr>
              <w:pStyle w:val="TableParagraph"/>
              <w:spacing w:line="268" w:lineRule="exact"/>
              <w:ind w:left="32" w:right="8"/>
              <w:jc w:val="center"/>
              <w:rPr>
                <w:sz w:val="24"/>
              </w:rPr>
            </w:pPr>
            <w:r>
              <w:rPr>
                <w:spacing w:val="-5"/>
                <w:sz w:val="24"/>
              </w:rPr>
              <w:t>20</w:t>
            </w:r>
          </w:p>
        </w:tc>
        <w:tc>
          <w:tcPr>
            <w:tcW w:w="835" w:type="dxa"/>
          </w:tcPr>
          <w:p w14:paraId="0A9ADCBC" w14:textId="77777777" w:rsidR="00997F6A" w:rsidRDefault="005C48BA">
            <w:pPr>
              <w:pStyle w:val="TableParagraph"/>
              <w:spacing w:line="268" w:lineRule="exact"/>
              <w:ind w:left="47" w:right="27"/>
              <w:jc w:val="center"/>
              <w:rPr>
                <w:sz w:val="24"/>
              </w:rPr>
            </w:pPr>
            <w:r>
              <w:rPr>
                <w:spacing w:val="-5"/>
                <w:sz w:val="24"/>
              </w:rPr>
              <w:t>25</w:t>
            </w:r>
          </w:p>
        </w:tc>
        <w:tc>
          <w:tcPr>
            <w:tcW w:w="782" w:type="dxa"/>
          </w:tcPr>
          <w:p w14:paraId="7212CA59" w14:textId="77777777" w:rsidR="00997F6A" w:rsidRDefault="005C48BA">
            <w:pPr>
              <w:pStyle w:val="TableParagraph"/>
              <w:spacing w:line="268" w:lineRule="exact"/>
              <w:ind w:left="32" w:right="7"/>
              <w:jc w:val="center"/>
              <w:rPr>
                <w:sz w:val="24"/>
              </w:rPr>
            </w:pPr>
            <w:r>
              <w:rPr>
                <w:spacing w:val="-5"/>
                <w:sz w:val="24"/>
              </w:rPr>
              <w:t>30</w:t>
            </w:r>
          </w:p>
        </w:tc>
        <w:tc>
          <w:tcPr>
            <w:tcW w:w="777" w:type="dxa"/>
          </w:tcPr>
          <w:p w14:paraId="55E99F0F" w14:textId="77777777" w:rsidR="00997F6A" w:rsidRDefault="005C48BA">
            <w:pPr>
              <w:pStyle w:val="TableParagraph"/>
              <w:spacing w:line="268" w:lineRule="exact"/>
              <w:ind w:left="22"/>
              <w:jc w:val="center"/>
              <w:rPr>
                <w:sz w:val="24"/>
              </w:rPr>
            </w:pPr>
            <w:r>
              <w:rPr>
                <w:spacing w:val="-5"/>
                <w:sz w:val="24"/>
              </w:rPr>
              <w:t>10</w:t>
            </w:r>
          </w:p>
        </w:tc>
        <w:tc>
          <w:tcPr>
            <w:tcW w:w="782" w:type="dxa"/>
          </w:tcPr>
          <w:p w14:paraId="7E87DD7C" w14:textId="77777777" w:rsidR="00997F6A" w:rsidRDefault="005C48BA">
            <w:pPr>
              <w:pStyle w:val="TableParagraph"/>
              <w:spacing w:line="268" w:lineRule="exact"/>
              <w:ind w:left="32" w:right="5"/>
              <w:jc w:val="center"/>
              <w:rPr>
                <w:sz w:val="24"/>
              </w:rPr>
            </w:pPr>
            <w:r>
              <w:rPr>
                <w:spacing w:val="-5"/>
                <w:sz w:val="24"/>
              </w:rPr>
              <w:t>10</w:t>
            </w:r>
          </w:p>
        </w:tc>
        <w:tc>
          <w:tcPr>
            <w:tcW w:w="835" w:type="dxa"/>
          </w:tcPr>
          <w:p w14:paraId="3D48D27C" w14:textId="77777777" w:rsidR="00997F6A" w:rsidRDefault="005C48BA">
            <w:pPr>
              <w:pStyle w:val="TableParagraph"/>
              <w:spacing w:line="268" w:lineRule="exact"/>
              <w:ind w:left="47" w:right="24"/>
              <w:jc w:val="center"/>
              <w:rPr>
                <w:sz w:val="24"/>
              </w:rPr>
            </w:pPr>
            <w:r>
              <w:rPr>
                <w:spacing w:val="-5"/>
                <w:sz w:val="24"/>
              </w:rPr>
              <w:t>10</w:t>
            </w:r>
          </w:p>
        </w:tc>
        <w:tc>
          <w:tcPr>
            <w:tcW w:w="2064" w:type="dxa"/>
          </w:tcPr>
          <w:p w14:paraId="2DBFC361" w14:textId="77777777" w:rsidR="00997F6A" w:rsidRDefault="005C48BA">
            <w:pPr>
              <w:pStyle w:val="TableParagraph"/>
              <w:spacing w:line="268" w:lineRule="exact"/>
              <w:ind w:left="28" w:right="5"/>
              <w:jc w:val="center"/>
              <w:rPr>
                <w:sz w:val="24"/>
              </w:rPr>
            </w:pPr>
            <w:r>
              <w:rPr>
                <w:spacing w:val="-5"/>
                <w:sz w:val="24"/>
              </w:rPr>
              <w:t>10</w:t>
            </w:r>
          </w:p>
        </w:tc>
      </w:tr>
      <w:tr w:rsidR="00997F6A" w14:paraId="245CAD94" w14:textId="77777777">
        <w:trPr>
          <w:trHeight w:val="2207"/>
        </w:trPr>
        <w:tc>
          <w:tcPr>
            <w:tcW w:w="2779" w:type="dxa"/>
          </w:tcPr>
          <w:p w14:paraId="7BBB36CB" w14:textId="77777777" w:rsidR="00997F6A" w:rsidRDefault="005C48BA">
            <w:pPr>
              <w:pStyle w:val="TableParagraph"/>
              <w:ind w:left="78" w:right="108"/>
              <w:rPr>
                <w:sz w:val="24"/>
              </w:rPr>
            </w:pPr>
            <w:r>
              <w:rPr>
                <w:spacing w:val="-2"/>
                <w:sz w:val="24"/>
              </w:rPr>
              <w:t xml:space="preserve">Производственные </w:t>
            </w:r>
            <w:r>
              <w:rPr>
                <w:sz w:val="24"/>
              </w:rPr>
              <w:t>здания</w:t>
            </w:r>
            <w:r>
              <w:rPr>
                <w:spacing w:val="-15"/>
                <w:sz w:val="24"/>
              </w:rPr>
              <w:t xml:space="preserve"> </w:t>
            </w:r>
            <w:r>
              <w:rPr>
                <w:sz w:val="24"/>
              </w:rPr>
              <w:t xml:space="preserve">(промышленных, </w:t>
            </w:r>
            <w:r>
              <w:rPr>
                <w:spacing w:val="-2"/>
                <w:sz w:val="24"/>
              </w:rPr>
              <w:t xml:space="preserve">сельскохозяйственных </w:t>
            </w:r>
            <w:r>
              <w:rPr>
                <w:sz w:val="24"/>
              </w:rPr>
              <w:t xml:space="preserve">организаций и организаций бытового </w:t>
            </w:r>
            <w:r>
              <w:rPr>
                <w:spacing w:val="-2"/>
                <w:sz w:val="24"/>
              </w:rPr>
              <w:t>обслуживания производственного</w:t>
            </w:r>
          </w:p>
          <w:p w14:paraId="58320C6B" w14:textId="77777777" w:rsidR="00997F6A" w:rsidRDefault="005C48BA">
            <w:pPr>
              <w:pStyle w:val="TableParagraph"/>
              <w:spacing w:line="261" w:lineRule="exact"/>
              <w:ind w:left="78"/>
              <w:rPr>
                <w:sz w:val="24"/>
              </w:rPr>
            </w:pPr>
            <w:r>
              <w:rPr>
                <w:spacing w:val="-2"/>
                <w:sz w:val="24"/>
              </w:rPr>
              <w:t>характера)</w:t>
            </w:r>
          </w:p>
        </w:tc>
        <w:tc>
          <w:tcPr>
            <w:tcW w:w="782" w:type="dxa"/>
          </w:tcPr>
          <w:p w14:paraId="13135CAF" w14:textId="77777777" w:rsidR="00997F6A" w:rsidRDefault="005C48BA">
            <w:pPr>
              <w:pStyle w:val="TableParagraph"/>
              <w:spacing w:line="268" w:lineRule="exact"/>
              <w:ind w:left="32" w:right="8"/>
              <w:jc w:val="center"/>
              <w:rPr>
                <w:sz w:val="24"/>
              </w:rPr>
            </w:pPr>
            <w:r>
              <w:rPr>
                <w:spacing w:val="-5"/>
                <w:sz w:val="24"/>
              </w:rPr>
              <w:t>15</w:t>
            </w:r>
          </w:p>
        </w:tc>
        <w:tc>
          <w:tcPr>
            <w:tcW w:w="835" w:type="dxa"/>
          </w:tcPr>
          <w:p w14:paraId="68D76A0E" w14:textId="77777777" w:rsidR="00997F6A" w:rsidRDefault="005C48BA">
            <w:pPr>
              <w:pStyle w:val="TableParagraph"/>
              <w:spacing w:line="268" w:lineRule="exact"/>
              <w:ind w:left="47" w:right="27"/>
              <w:jc w:val="center"/>
              <w:rPr>
                <w:sz w:val="24"/>
              </w:rPr>
            </w:pPr>
            <w:r>
              <w:rPr>
                <w:spacing w:val="-5"/>
                <w:sz w:val="24"/>
              </w:rPr>
              <w:t>20</w:t>
            </w:r>
          </w:p>
        </w:tc>
        <w:tc>
          <w:tcPr>
            <w:tcW w:w="782" w:type="dxa"/>
          </w:tcPr>
          <w:p w14:paraId="2B0C9C0A" w14:textId="77777777" w:rsidR="00997F6A" w:rsidRDefault="005C48BA">
            <w:pPr>
              <w:pStyle w:val="TableParagraph"/>
              <w:spacing w:line="268" w:lineRule="exact"/>
              <w:ind w:left="32" w:right="7"/>
              <w:jc w:val="center"/>
              <w:rPr>
                <w:sz w:val="24"/>
              </w:rPr>
            </w:pPr>
            <w:r>
              <w:rPr>
                <w:spacing w:val="-5"/>
                <w:sz w:val="24"/>
              </w:rPr>
              <w:t>25</w:t>
            </w:r>
          </w:p>
        </w:tc>
        <w:tc>
          <w:tcPr>
            <w:tcW w:w="777" w:type="dxa"/>
          </w:tcPr>
          <w:p w14:paraId="1DCAF644" w14:textId="77777777" w:rsidR="00997F6A" w:rsidRDefault="005C48BA">
            <w:pPr>
              <w:pStyle w:val="TableParagraph"/>
              <w:spacing w:line="268" w:lineRule="exact"/>
              <w:ind w:left="78" w:right="61"/>
              <w:jc w:val="center"/>
              <w:rPr>
                <w:sz w:val="24"/>
              </w:rPr>
            </w:pPr>
            <w:r>
              <w:rPr>
                <w:spacing w:val="-10"/>
                <w:sz w:val="24"/>
              </w:rPr>
              <w:t>8</w:t>
            </w:r>
          </w:p>
        </w:tc>
        <w:tc>
          <w:tcPr>
            <w:tcW w:w="782" w:type="dxa"/>
          </w:tcPr>
          <w:p w14:paraId="0E563EE3" w14:textId="77777777" w:rsidR="00997F6A" w:rsidRDefault="005C48BA">
            <w:pPr>
              <w:pStyle w:val="TableParagraph"/>
              <w:spacing w:line="268" w:lineRule="exact"/>
              <w:ind w:left="32" w:right="5"/>
              <w:jc w:val="center"/>
              <w:rPr>
                <w:sz w:val="24"/>
              </w:rPr>
            </w:pPr>
            <w:r>
              <w:rPr>
                <w:spacing w:val="-5"/>
                <w:sz w:val="24"/>
              </w:rPr>
              <w:t>10</w:t>
            </w:r>
          </w:p>
        </w:tc>
        <w:tc>
          <w:tcPr>
            <w:tcW w:w="835" w:type="dxa"/>
          </w:tcPr>
          <w:p w14:paraId="1DB73613" w14:textId="77777777" w:rsidR="00997F6A" w:rsidRDefault="005C48BA">
            <w:pPr>
              <w:pStyle w:val="TableParagraph"/>
              <w:spacing w:line="268" w:lineRule="exact"/>
              <w:ind w:left="47" w:right="24"/>
              <w:jc w:val="center"/>
              <w:rPr>
                <w:sz w:val="24"/>
              </w:rPr>
            </w:pPr>
            <w:r>
              <w:rPr>
                <w:spacing w:val="-5"/>
                <w:sz w:val="24"/>
              </w:rPr>
              <w:t>15</w:t>
            </w:r>
          </w:p>
        </w:tc>
        <w:tc>
          <w:tcPr>
            <w:tcW w:w="2064" w:type="dxa"/>
          </w:tcPr>
          <w:p w14:paraId="18A245CE" w14:textId="77777777" w:rsidR="00997F6A" w:rsidRDefault="005C48BA">
            <w:pPr>
              <w:pStyle w:val="TableParagraph"/>
              <w:spacing w:line="268" w:lineRule="exact"/>
              <w:ind w:left="28" w:right="5"/>
              <w:jc w:val="center"/>
              <w:rPr>
                <w:sz w:val="24"/>
              </w:rPr>
            </w:pPr>
            <w:r>
              <w:rPr>
                <w:spacing w:val="-5"/>
                <w:sz w:val="24"/>
              </w:rPr>
              <w:t>12</w:t>
            </w:r>
          </w:p>
        </w:tc>
      </w:tr>
      <w:tr w:rsidR="00997F6A" w14:paraId="45E84262" w14:textId="77777777">
        <w:trPr>
          <w:trHeight w:val="551"/>
        </w:trPr>
        <w:tc>
          <w:tcPr>
            <w:tcW w:w="2779" w:type="dxa"/>
          </w:tcPr>
          <w:p w14:paraId="127BD405" w14:textId="77777777" w:rsidR="00997F6A" w:rsidRDefault="005C48BA">
            <w:pPr>
              <w:pStyle w:val="TableParagraph"/>
              <w:spacing w:line="268" w:lineRule="exact"/>
              <w:ind w:left="78"/>
              <w:rPr>
                <w:sz w:val="24"/>
              </w:rPr>
            </w:pPr>
            <w:r>
              <w:rPr>
                <w:spacing w:val="-2"/>
                <w:sz w:val="24"/>
              </w:rPr>
              <w:t>Канализация,</w:t>
            </w:r>
          </w:p>
          <w:p w14:paraId="338181B5" w14:textId="77777777" w:rsidR="00997F6A" w:rsidRDefault="005C48BA">
            <w:pPr>
              <w:pStyle w:val="TableParagraph"/>
              <w:spacing w:before="2" w:line="261" w:lineRule="exact"/>
              <w:ind w:left="78"/>
              <w:rPr>
                <w:sz w:val="24"/>
              </w:rPr>
            </w:pPr>
            <w:r>
              <w:rPr>
                <w:sz w:val="24"/>
              </w:rPr>
              <w:t>теплотрасса</w:t>
            </w:r>
            <w:r>
              <w:rPr>
                <w:spacing w:val="-15"/>
                <w:sz w:val="24"/>
              </w:rPr>
              <w:t xml:space="preserve"> </w:t>
            </w:r>
            <w:r>
              <w:rPr>
                <w:spacing w:val="-2"/>
                <w:sz w:val="24"/>
              </w:rPr>
              <w:t>(подземные)</w:t>
            </w:r>
          </w:p>
        </w:tc>
        <w:tc>
          <w:tcPr>
            <w:tcW w:w="782" w:type="dxa"/>
          </w:tcPr>
          <w:p w14:paraId="0A59D7F2" w14:textId="77777777" w:rsidR="00997F6A" w:rsidRDefault="005C48BA">
            <w:pPr>
              <w:pStyle w:val="TableParagraph"/>
              <w:spacing w:line="268" w:lineRule="exact"/>
              <w:ind w:left="32" w:right="3"/>
              <w:jc w:val="center"/>
              <w:rPr>
                <w:sz w:val="24"/>
              </w:rPr>
            </w:pPr>
            <w:r>
              <w:rPr>
                <w:spacing w:val="-5"/>
                <w:sz w:val="24"/>
              </w:rPr>
              <w:t>3,5</w:t>
            </w:r>
          </w:p>
        </w:tc>
        <w:tc>
          <w:tcPr>
            <w:tcW w:w="835" w:type="dxa"/>
          </w:tcPr>
          <w:p w14:paraId="33BE1490" w14:textId="77777777" w:rsidR="00997F6A" w:rsidRDefault="005C48BA">
            <w:pPr>
              <w:pStyle w:val="TableParagraph"/>
              <w:spacing w:line="268" w:lineRule="exact"/>
              <w:ind w:left="47" w:right="22"/>
              <w:jc w:val="center"/>
              <w:rPr>
                <w:sz w:val="24"/>
              </w:rPr>
            </w:pPr>
            <w:r>
              <w:rPr>
                <w:spacing w:val="-5"/>
                <w:sz w:val="24"/>
              </w:rPr>
              <w:t>3,5</w:t>
            </w:r>
          </w:p>
        </w:tc>
        <w:tc>
          <w:tcPr>
            <w:tcW w:w="782" w:type="dxa"/>
          </w:tcPr>
          <w:p w14:paraId="1E27B440" w14:textId="77777777" w:rsidR="00997F6A" w:rsidRDefault="005C48BA">
            <w:pPr>
              <w:pStyle w:val="TableParagraph"/>
              <w:spacing w:line="268" w:lineRule="exact"/>
              <w:ind w:left="32" w:right="2"/>
              <w:jc w:val="center"/>
              <w:rPr>
                <w:sz w:val="24"/>
              </w:rPr>
            </w:pPr>
            <w:r>
              <w:rPr>
                <w:spacing w:val="-5"/>
                <w:sz w:val="24"/>
              </w:rPr>
              <w:t>3,5</w:t>
            </w:r>
          </w:p>
        </w:tc>
        <w:tc>
          <w:tcPr>
            <w:tcW w:w="777" w:type="dxa"/>
          </w:tcPr>
          <w:p w14:paraId="743AD037" w14:textId="77777777" w:rsidR="00997F6A" w:rsidRDefault="005C48BA">
            <w:pPr>
              <w:pStyle w:val="TableParagraph"/>
              <w:spacing w:line="268" w:lineRule="exact"/>
              <w:ind w:left="26"/>
              <w:jc w:val="center"/>
              <w:rPr>
                <w:sz w:val="24"/>
              </w:rPr>
            </w:pPr>
            <w:r>
              <w:rPr>
                <w:spacing w:val="-5"/>
                <w:sz w:val="24"/>
              </w:rPr>
              <w:t>3,5</w:t>
            </w:r>
          </w:p>
        </w:tc>
        <w:tc>
          <w:tcPr>
            <w:tcW w:w="782" w:type="dxa"/>
          </w:tcPr>
          <w:p w14:paraId="0F52CD70" w14:textId="77777777" w:rsidR="00997F6A" w:rsidRDefault="005C48BA">
            <w:pPr>
              <w:pStyle w:val="TableParagraph"/>
              <w:spacing w:line="268" w:lineRule="exact"/>
              <w:ind w:left="32"/>
              <w:jc w:val="center"/>
              <w:rPr>
                <w:sz w:val="24"/>
              </w:rPr>
            </w:pPr>
            <w:r>
              <w:rPr>
                <w:spacing w:val="-5"/>
                <w:sz w:val="24"/>
              </w:rPr>
              <w:t>3,5</w:t>
            </w:r>
          </w:p>
        </w:tc>
        <w:tc>
          <w:tcPr>
            <w:tcW w:w="835" w:type="dxa"/>
          </w:tcPr>
          <w:p w14:paraId="769FF41C" w14:textId="77777777" w:rsidR="00997F6A" w:rsidRDefault="005C48BA">
            <w:pPr>
              <w:pStyle w:val="TableParagraph"/>
              <w:spacing w:line="268" w:lineRule="exact"/>
              <w:ind w:left="48" w:right="20"/>
              <w:jc w:val="center"/>
              <w:rPr>
                <w:sz w:val="24"/>
              </w:rPr>
            </w:pPr>
            <w:r>
              <w:rPr>
                <w:spacing w:val="-5"/>
                <w:sz w:val="24"/>
              </w:rPr>
              <w:t>3,5</w:t>
            </w:r>
          </w:p>
        </w:tc>
        <w:tc>
          <w:tcPr>
            <w:tcW w:w="2064" w:type="dxa"/>
          </w:tcPr>
          <w:p w14:paraId="7164DFBD" w14:textId="77777777" w:rsidR="00997F6A" w:rsidRDefault="005C48BA">
            <w:pPr>
              <w:pStyle w:val="TableParagraph"/>
              <w:spacing w:line="268" w:lineRule="exact"/>
              <w:ind w:left="28"/>
              <w:jc w:val="center"/>
              <w:rPr>
                <w:sz w:val="24"/>
              </w:rPr>
            </w:pPr>
            <w:r>
              <w:rPr>
                <w:spacing w:val="-5"/>
                <w:sz w:val="24"/>
              </w:rPr>
              <w:t>3,5</w:t>
            </w:r>
          </w:p>
        </w:tc>
      </w:tr>
      <w:tr w:rsidR="00997F6A" w14:paraId="03489006" w14:textId="77777777">
        <w:trPr>
          <w:trHeight w:val="1381"/>
        </w:trPr>
        <w:tc>
          <w:tcPr>
            <w:tcW w:w="2779" w:type="dxa"/>
          </w:tcPr>
          <w:p w14:paraId="7A4772A7" w14:textId="77777777" w:rsidR="00997F6A" w:rsidRDefault="005C48BA">
            <w:pPr>
              <w:pStyle w:val="TableParagraph"/>
              <w:ind w:left="78" w:right="70"/>
              <w:rPr>
                <w:sz w:val="24"/>
              </w:rPr>
            </w:pPr>
            <w:r>
              <w:rPr>
                <w:sz w:val="24"/>
              </w:rPr>
              <w:t>Надземные</w:t>
            </w:r>
            <w:r>
              <w:rPr>
                <w:spacing w:val="-15"/>
                <w:sz w:val="24"/>
              </w:rPr>
              <w:t xml:space="preserve"> </w:t>
            </w:r>
            <w:r>
              <w:rPr>
                <w:sz w:val="24"/>
              </w:rPr>
              <w:t>сооружения</w:t>
            </w:r>
            <w:r>
              <w:rPr>
                <w:spacing w:val="-15"/>
                <w:sz w:val="24"/>
              </w:rPr>
              <w:t xml:space="preserve"> </w:t>
            </w:r>
            <w:r>
              <w:rPr>
                <w:sz w:val="24"/>
              </w:rPr>
              <w:t xml:space="preserve">и </w:t>
            </w:r>
            <w:r>
              <w:rPr>
                <w:spacing w:val="-2"/>
                <w:sz w:val="24"/>
              </w:rPr>
              <w:t>коммуникации</w:t>
            </w:r>
            <w:r>
              <w:rPr>
                <w:spacing w:val="80"/>
                <w:sz w:val="24"/>
              </w:rPr>
              <w:t xml:space="preserve"> </w:t>
            </w:r>
            <w:r>
              <w:rPr>
                <w:sz w:val="24"/>
              </w:rPr>
              <w:t>(эстакады, теплотрассы),</w:t>
            </w:r>
          </w:p>
          <w:p w14:paraId="220674B2" w14:textId="77777777" w:rsidR="00997F6A" w:rsidRDefault="005C48BA">
            <w:pPr>
              <w:pStyle w:val="TableParagraph"/>
              <w:spacing w:line="274" w:lineRule="exact"/>
              <w:ind w:left="78"/>
              <w:rPr>
                <w:sz w:val="24"/>
              </w:rPr>
            </w:pPr>
            <w:r>
              <w:rPr>
                <w:sz w:val="24"/>
              </w:rPr>
              <w:t>не относящиеся к резервуарной</w:t>
            </w:r>
            <w:r>
              <w:rPr>
                <w:spacing w:val="-15"/>
                <w:sz w:val="24"/>
              </w:rPr>
              <w:t xml:space="preserve"> </w:t>
            </w:r>
            <w:r>
              <w:rPr>
                <w:sz w:val="24"/>
              </w:rPr>
              <w:t>установке</w:t>
            </w:r>
          </w:p>
        </w:tc>
        <w:tc>
          <w:tcPr>
            <w:tcW w:w="782" w:type="dxa"/>
          </w:tcPr>
          <w:p w14:paraId="6CB7863C" w14:textId="77777777" w:rsidR="00997F6A" w:rsidRDefault="005C48BA">
            <w:pPr>
              <w:pStyle w:val="TableParagraph"/>
              <w:spacing w:line="268" w:lineRule="exact"/>
              <w:ind w:left="32" w:right="13"/>
              <w:jc w:val="center"/>
              <w:rPr>
                <w:sz w:val="24"/>
              </w:rPr>
            </w:pPr>
            <w:r>
              <w:rPr>
                <w:spacing w:val="-10"/>
                <w:sz w:val="24"/>
              </w:rPr>
              <w:t>5</w:t>
            </w:r>
          </w:p>
        </w:tc>
        <w:tc>
          <w:tcPr>
            <w:tcW w:w="835" w:type="dxa"/>
          </w:tcPr>
          <w:p w14:paraId="57A5A721" w14:textId="77777777" w:rsidR="00997F6A" w:rsidRDefault="005C48BA">
            <w:pPr>
              <w:pStyle w:val="TableParagraph"/>
              <w:spacing w:line="268" w:lineRule="exact"/>
              <w:ind w:left="47" w:right="22"/>
              <w:jc w:val="center"/>
              <w:rPr>
                <w:sz w:val="24"/>
              </w:rPr>
            </w:pPr>
            <w:r>
              <w:rPr>
                <w:spacing w:val="-10"/>
                <w:sz w:val="24"/>
              </w:rPr>
              <w:t>5</w:t>
            </w:r>
          </w:p>
        </w:tc>
        <w:tc>
          <w:tcPr>
            <w:tcW w:w="782" w:type="dxa"/>
          </w:tcPr>
          <w:p w14:paraId="0909763B" w14:textId="77777777" w:rsidR="00997F6A" w:rsidRDefault="005C48BA">
            <w:pPr>
              <w:pStyle w:val="TableParagraph"/>
              <w:spacing w:line="268" w:lineRule="exact"/>
              <w:ind w:left="32" w:right="11"/>
              <w:jc w:val="center"/>
              <w:rPr>
                <w:sz w:val="24"/>
              </w:rPr>
            </w:pPr>
            <w:r>
              <w:rPr>
                <w:spacing w:val="-10"/>
                <w:sz w:val="24"/>
              </w:rPr>
              <w:t>5</w:t>
            </w:r>
          </w:p>
        </w:tc>
        <w:tc>
          <w:tcPr>
            <w:tcW w:w="777" w:type="dxa"/>
          </w:tcPr>
          <w:p w14:paraId="4B0975B9" w14:textId="77777777" w:rsidR="00997F6A" w:rsidRDefault="005C48BA">
            <w:pPr>
              <w:pStyle w:val="TableParagraph"/>
              <w:spacing w:line="268" w:lineRule="exact"/>
              <w:ind w:left="78" w:right="61"/>
              <w:jc w:val="center"/>
              <w:rPr>
                <w:sz w:val="24"/>
              </w:rPr>
            </w:pPr>
            <w:r>
              <w:rPr>
                <w:spacing w:val="-10"/>
                <w:sz w:val="24"/>
              </w:rPr>
              <w:t>5</w:t>
            </w:r>
          </w:p>
        </w:tc>
        <w:tc>
          <w:tcPr>
            <w:tcW w:w="782" w:type="dxa"/>
          </w:tcPr>
          <w:p w14:paraId="44F60E34" w14:textId="77777777" w:rsidR="00997F6A" w:rsidRDefault="005C48BA">
            <w:pPr>
              <w:pStyle w:val="TableParagraph"/>
              <w:spacing w:line="268" w:lineRule="exact"/>
              <w:ind w:left="32" w:right="9"/>
              <w:jc w:val="center"/>
              <w:rPr>
                <w:sz w:val="24"/>
              </w:rPr>
            </w:pPr>
            <w:r>
              <w:rPr>
                <w:spacing w:val="-10"/>
                <w:sz w:val="24"/>
              </w:rPr>
              <w:t>5</w:t>
            </w:r>
          </w:p>
        </w:tc>
        <w:tc>
          <w:tcPr>
            <w:tcW w:w="835" w:type="dxa"/>
          </w:tcPr>
          <w:p w14:paraId="2E8BAC1F" w14:textId="77777777" w:rsidR="00997F6A" w:rsidRDefault="005C48BA">
            <w:pPr>
              <w:pStyle w:val="TableParagraph"/>
              <w:spacing w:line="268" w:lineRule="exact"/>
              <w:ind w:left="48" w:right="20"/>
              <w:jc w:val="center"/>
              <w:rPr>
                <w:sz w:val="24"/>
              </w:rPr>
            </w:pPr>
            <w:r>
              <w:rPr>
                <w:spacing w:val="-10"/>
                <w:sz w:val="24"/>
              </w:rPr>
              <w:t>5</w:t>
            </w:r>
          </w:p>
        </w:tc>
        <w:tc>
          <w:tcPr>
            <w:tcW w:w="2064" w:type="dxa"/>
          </w:tcPr>
          <w:p w14:paraId="3F56E2D3" w14:textId="77777777" w:rsidR="00997F6A" w:rsidRDefault="005C48BA">
            <w:pPr>
              <w:pStyle w:val="TableParagraph"/>
              <w:spacing w:line="268" w:lineRule="exact"/>
              <w:ind w:left="28"/>
              <w:jc w:val="center"/>
              <w:rPr>
                <w:sz w:val="24"/>
              </w:rPr>
            </w:pPr>
            <w:r>
              <w:rPr>
                <w:spacing w:val="-10"/>
                <w:sz w:val="24"/>
              </w:rPr>
              <w:t>5</w:t>
            </w:r>
          </w:p>
        </w:tc>
      </w:tr>
      <w:tr w:rsidR="00997F6A" w14:paraId="1B72E0B5" w14:textId="77777777">
        <w:trPr>
          <w:trHeight w:val="829"/>
        </w:trPr>
        <w:tc>
          <w:tcPr>
            <w:tcW w:w="2779" w:type="dxa"/>
          </w:tcPr>
          <w:p w14:paraId="11C9E1B7" w14:textId="77777777" w:rsidR="00997F6A" w:rsidRDefault="005C48BA">
            <w:pPr>
              <w:pStyle w:val="TableParagraph"/>
              <w:spacing w:line="268" w:lineRule="exact"/>
              <w:ind w:left="78"/>
              <w:rPr>
                <w:sz w:val="24"/>
              </w:rPr>
            </w:pPr>
            <w:r>
              <w:rPr>
                <w:sz w:val="24"/>
              </w:rPr>
              <w:t>Водопровод</w:t>
            </w:r>
            <w:r>
              <w:rPr>
                <w:spacing w:val="-7"/>
                <w:sz w:val="24"/>
              </w:rPr>
              <w:t xml:space="preserve"> </w:t>
            </w:r>
            <w:r>
              <w:rPr>
                <w:sz w:val="24"/>
              </w:rPr>
              <w:t>и</w:t>
            </w:r>
            <w:r>
              <w:rPr>
                <w:spacing w:val="-8"/>
                <w:sz w:val="24"/>
              </w:rPr>
              <w:t xml:space="preserve"> </w:t>
            </w:r>
            <w:r>
              <w:rPr>
                <w:spacing w:val="-2"/>
                <w:sz w:val="24"/>
              </w:rPr>
              <w:t>другие</w:t>
            </w:r>
          </w:p>
          <w:p w14:paraId="08E4F16B" w14:textId="77777777" w:rsidR="00997F6A" w:rsidRDefault="005C48BA">
            <w:pPr>
              <w:pStyle w:val="TableParagraph"/>
              <w:spacing w:line="274" w:lineRule="exact"/>
              <w:ind w:left="78"/>
              <w:rPr>
                <w:sz w:val="24"/>
              </w:rPr>
            </w:pPr>
            <w:proofErr w:type="spellStart"/>
            <w:r>
              <w:rPr>
                <w:spacing w:val="-2"/>
                <w:sz w:val="24"/>
              </w:rPr>
              <w:t>бесканальные</w:t>
            </w:r>
            <w:proofErr w:type="spellEnd"/>
            <w:r>
              <w:rPr>
                <w:spacing w:val="-2"/>
                <w:sz w:val="24"/>
              </w:rPr>
              <w:t xml:space="preserve"> коммуникации</w:t>
            </w:r>
          </w:p>
        </w:tc>
        <w:tc>
          <w:tcPr>
            <w:tcW w:w="782" w:type="dxa"/>
          </w:tcPr>
          <w:p w14:paraId="520E485F" w14:textId="77777777" w:rsidR="00997F6A" w:rsidRDefault="005C48BA">
            <w:pPr>
              <w:pStyle w:val="TableParagraph"/>
              <w:spacing w:line="268" w:lineRule="exact"/>
              <w:ind w:left="32" w:right="13"/>
              <w:jc w:val="center"/>
              <w:rPr>
                <w:sz w:val="24"/>
              </w:rPr>
            </w:pPr>
            <w:r>
              <w:rPr>
                <w:spacing w:val="-10"/>
                <w:sz w:val="24"/>
              </w:rPr>
              <w:t>2</w:t>
            </w:r>
          </w:p>
        </w:tc>
        <w:tc>
          <w:tcPr>
            <w:tcW w:w="835" w:type="dxa"/>
          </w:tcPr>
          <w:p w14:paraId="08FB4EB0" w14:textId="77777777" w:rsidR="00997F6A" w:rsidRDefault="005C48BA">
            <w:pPr>
              <w:pStyle w:val="TableParagraph"/>
              <w:spacing w:line="268" w:lineRule="exact"/>
              <w:ind w:left="47" w:right="22"/>
              <w:jc w:val="center"/>
              <w:rPr>
                <w:sz w:val="24"/>
              </w:rPr>
            </w:pPr>
            <w:r>
              <w:rPr>
                <w:spacing w:val="-10"/>
                <w:sz w:val="24"/>
              </w:rPr>
              <w:t>2</w:t>
            </w:r>
          </w:p>
        </w:tc>
        <w:tc>
          <w:tcPr>
            <w:tcW w:w="782" w:type="dxa"/>
          </w:tcPr>
          <w:p w14:paraId="2C06782D" w14:textId="77777777" w:rsidR="00997F6A" w:rsidRDefault="005C48BA">
            <w:pPr>
              <w:pStyle w:val="TableParagraph"/>
              <w:spacing w:line="268" w:lineRule="exact"/>
              <w:ind w:left="32" w:right="11"/>
              <w:jc w:val="center"/>
              <w:rPr>
                <w:sz w:val="24"/>
              </w:rPr>
            </w:pPr>
            <w:r>
              <w:rPr>
                <w:spacing w:val="-10"/>
                <w:sz w:val="24"/>
              </w:rPr>
              <w:t>2</w:t>
            </w:r>
          </w:p>
        </w:tc>
        <w:tc>
          <w:tcPr>
            <w:tcW w:w="777" w:type="dxa"/>
          </w:tcPr>
          <w:p w14:paraId="0F3D1FB5" w14:textId="77777777" w:rsidR="00997F6A" w:rsidRDefault="005C48BA">
            <w:pPr>
              <w:pStyle w:val="TableParagraph"/>
              <w:spacing w:line="268" w:lineRule="exact"/>
              <w:ind w:left="78" w:right="61"/>
              <w:jc w:val="center"/>
              <w:rPr>
                <w:sz w:val="24"/>
              </w:rPr>
            </w:pPr>
            <w:r>
              <w:rPr>
                <w:spacing w:val="-10"/>
                <w:sz w:val="24"/>
              </w:rPr>
              <w:t>2</w:t>
            </w:r>
          </w:p>
        </w:tc>
        <w:tc>
          <w:tcPr>
            <w:tcW w:w="782" w:type="dxa"/>
          </w:tcPr>
          <w:p w14:paraId="36F60F90" w14:textId="77777777" w:rsidR="00997F6A" w:rsidRDefault="005C48BA">
            <w:pPr>
              <w:pStyle w:val="TableParagraph"/>
              <w:spacing w:line="268" w:lineRule="exact"/>
              <w:ind w:left="32" w:right="9"/>
              <w:jc w:val="center"/>
              <w:rPr>
                <w:sz w:val="24"/>
              </w:rPr>
            </w:pPr>
            <w:r>
              <w:rPr>
                <w:spacing w:val="-10"/>
                <w:sz w:val="24"/>
              </w:rPr>
              <w:t>2</w:t>
            </w:r>
          </w:p>
        </w:tc>
        <w:tc>
          <w:tcPr>
            <w:tcW w:w="835" w:type="dxa"/>
          </w:tcPr>
          <w:p w14:paraId="18BFD29E" w14:textId="77777777" w:rsidR="00997F6A" w:rsidRDefault="005C48BA">
            <w:pPr>
              <w:pStyle w:val="TableParagraph"/>
              <w:spacing w:line="268" w:lineRule="exact"/>
              <w:ind w:left="48" w:right="20"/>
              <w:jc w:val="center"/>
              <w:rPr>
                <w:sz w:val="24"/>
              </w:rPr>
            </w:pPr>
            <w:r>
              <w:rPr>
                <w:spacing w:val="-10"/>
                <w:sz w:val="24"/>
              </w:rPr>
              <w:t>2</w:t>
            </w:r>
          </w:p>
        </w:tc>
        <w:tc>
          <w:tcPr>
            <w:tcW w:w="2064" w:type="dxa"/>
          </w:tcPr>
          <w:p w14:paraId="11FFBFEF" w14:textId="77777777" w:rsidR="00997F6A" w:rsidRDefault="005C48BA">
            <w:pPr>
              <w:pStyle w:val="TableParagraph"/>
              <w:spacing w:line="268" w:lineRule="exact"/>
              <w:ind w:left="28"/>
              <w:jc w:val="center"/>
              <w:rPr>
                <w:sz w:val="24"/>
              </w:rPr>
            </w:pPr>
            <w:r>
              <w:rPr>
                <w:spacing w:val="-10"/>
                <w:sz w:val="24"/>
              </w:rPr>
              <w:t>2</w:t>
            </w:r>
          </w:p>
        </w:tc>
      </w:tr>
      <w:tr w:rsidR="00997F6A" w14:paraId="1763A7E2" w14:textId="77777777">
        <w:trPr>
          <w:trHeight w:val="551"/>
        </w:trPr>
        <w:tc>
          <w:tcPr>
            <w:tcW w:w="2779" w:type="dxa"/>
          </w:tcPr>
          <w:p w14:paraId="21235207" w14:textId="77777777" w:rsidR="00997F6A" w:rsidRDefault="005C48BA">
            <w:pPr>
              <w:pStyle w:val="TableParagraph"/>
              <w:spacing w:line="266" w:lineRule="exact"/>
              <w:ind w:left="78"/>
              <w:rPr>
                <w:sz w:val="24"/>
              </w:rPr>
            </w:pPr>
            <w:r>
              <w:rPr>
                <w:sz w:val="24"/>
              </w:rPr>
              <w:t>Колодцы</w:t>
            </w:r>
            <w:r>
              <w:rPr>
                <w:spacing w:val="-11"/>
                <w:sz w:val="24"/>
              </w:rPr>
              <w:t xml:space="preserve"> </w:t>
            </w:r>
            <w:r>
              <w:rPr>
                <w:spacing w:val="-2"/>
                <w:sz w:val="24"/>
              </w:rPr>
              <w:t>подземных</w:t>
            </w:r>
          </w:p>
          <w:p w14:paraId="630E9AF3" w14:textId="77777777" w:rsidR="00997F6A" w:rsidRDefault="005C48BA">
            <w:pPr>
              <w:pStyle w:val="TableParagraph"/>
              <w:spacing w:line="265" w:lineRule="exact"/>
              <w:ind w:left="78"/>
              <w:rPr>
                <w:sz w:val="24"/>
              </w:rPr>
            </w:pPr>
            <w:r>
              <w:rPr>
                <w:spacing w:val="-2"/>
                <w:sz w:val="24"/>
              </w:rPr>
              <w:t>коммуникаций</w:t>
            </w:r>
          </w:p>
        </w:tc>
        <w:tc>
          <w:tcPr>
            <w:tcW w:w="782" w:type="dxa"/>
          </w:tcPr>
          <w:p w14:paraId="425B5643" w14:textId="77777777" w:rsidR="00997F6A" w:rsidRDefault="005C48BA">
            <w:pPr>
              <w:pStyle w:val="TableParagraph"/>
              <w:spacing w:line="268" w:lineRule="exact"/>
              <w:ind w:left="32" w:right="13"/>
              <w:jc w:val="center"/>
              <w:rPr>
                <w:sz w:val="24"/>
              </w:rPr>
            </w:pPr>
            <w:r>
              <w:rPr>
                <w:spacing w:val="-10"/>
                <w:sz w:val="24"/>
              </w:rPr>
              <w:t>5</w:t>
            </w:r>
          </w:p>
        </w:tc>
        <w:tc>
          <w:tcPr>
            <w:tcW w:w="835" w:type="dxa"/>
          </w:tcPr>
          <w:p w14:paraId="45091717" w14:textId="77777777" w:rsidR="00997F6A" w:rsidRDefault="005C48BA">
            <w:pPr>
              <w:pStyle w:val="TableParagraph"/>
              <w:spacing w:line="268" w:lineRule="exact"/>
              <w:ind w:left="47" w:right="22"/>
              <w:jc w:val="center"/>
              <w:rPr>
                <w:sz w:val="24"/>
              </w:rPr>
            </w:pPr>
            <w:r>
              <w:rPr>
                <w:spacing w:val="-10"/>
                <w:sz w:val="24"/>
              </w:rPr>
              <w:t>5</w:t>
            </w:r>
          </w:p>
        </w:tc>
        <w:tc>
          <w:tcPr>
            <w:tcW w:w="782" w:type="dxa"/>
          </w:tcPr>
          <w:p w14:paraId="08C7A387" w14:textId="77777777" w:rsidR="00997F6A" w:rsidRDefault="005C48BA">
            <w:pPr>
              <w:pStyle w:val="TableParagraph"/>
              <w:spacing w:line="268" w:lineRule="exact"/>
              <w:ind w:left="32" w:right="11"/>
              <w:jc w:val="center"/>
              <w:rPr>
                <w:sz w:val="24"/>
              </w:rPr>
            </w:pPr>
            <w:r>
              <w:rPr>
                <w:spacing w:val="-10"/>
                <w:sz w:val="24"/>
              </w:rPr>
              <w:t>5</w:t>
            </w:r>
          </w:p>
        </w:tc>
        <w:tc>
          <w:tcPr>
            <w:tcW w:w="777" w:type="dxa"/>
          </w:tcPr>
          <w:p w14:paraId="6DD9212C" w14:textId="77777777" w:rsidR="00997F6A" w:rsidRDefault="005C48BA">
            <w:pPr>
              <w:pStyle w:val="TableParagraph"/>
              <w:spacing w:line="268" w:lineRule="exact"/>
              <w:ind w:left="78" w:right="61"/>
              <w:jc w:val="center"/>
              <w:rPr>
                <w:sz w:val="24"/>
              </w:rPr>
            </w:pPr>
            <w:r>
              <w:rPr>
                <w:spacing w:val="-10"/>
                <w:sz w:val="24"/>
              </w:rPr>
              <w:t>5</w:t>
            </w:r>
          </w:p>
        </w:tc>
        <w:tc>
          <w:tcPr>
            <w:tcW w:w="782" w:type="dxa"/>
          </w:tcPr>
          <w:p w14:paraId="3DDA787D" w14:textId="77777777" w:rsidR="00997F6A" w:rsidRDefault="005C48BA">
            <w:pPr>
              <w:pStyle w:val="TableParagraph"/>
              <w:spacing w:line="268" w:lineRule="exact"/>
              <w:ind w:left="32" w:right="9"/>
              <w:jc w:val="center"/>
              <w:rPr>
                <w:sz w:val="24"/>
              </w:rPr>
            </w:pPr>
            <w:r>
              <w:rPr>
                <w:spacing w:val="-10"/>
                <w:sz w:val="24"/>
              </w:rPr>
              <w:t>5</w:t>
            </w:r>
          </w:p>
        </w:tc>
        <w:tc>
          <w:tcPr>
            <w:tcW w:w="835" w:type="dxa"/>
          </w:tcPr>
          <w:p w14:paraId="014D35A5" w14:textId="77777777" w:rsidR="00997F6A" w:rsidRDefault="005C48BA">
            <w:pPr>
              <w:pStyle w:val="TableParagraph"/>
              <w:spacing w:line="268" w:lineRule="exact"/>
              <w:ind w:left="48" w:right="20"/>
              <w:jc w:val="center"/>
              <w:rPr>
                <w:sz w:val="24"/>
              </w:rPr>
            </w:pPr>
            <w:r>
              <w:rPr>
                <w:spacing w:val="-10"/>
                <w:sz w:val="24"/>
              </w:rPr>
              <w:t>5</w:t>
            </w:r>
          </w:p>
        </w:tc>
        <w:tc>
          <w:tcPr>
            <w:tcW w:w="2064" w:type="dxa"/>
          </w:tcPr>
          <w:p w14:paraId="0A0FB371" w14:textId="77777777" w:rsidR="00997F6A" w:rsidRDefault="005C48BA">
            <w:pPr>
              <w:pStyle w:val="TableParagraph"/>
              <w:spacing w:line="268" w:lineRule="exact"/>
              <w:ind w:left="28"/>
              <w:jc w:val="center"/>
              <w:rPr>
                <w:sz w:val="24"/>
              </w:rPr>
            </w:pPr>
            <w:r>
              <w:rPr>
                <w:spacing w:val="-10"/>
                <w:sz w:val="24"/>
              </w:rPr>
              <w:t>5</w:t>
            </w:r>
          </w:p>
        </w:tc>
      </w:tr>
      <w:tr w:rsidR="00997F6A" w14:paraId="7F004382" w14:textId="77777777">
        <w:trPr>
          <w:trHeight w:val="1377"/>
        </w:trPr>
        <w:tc>
          <w:tcPr>
            <w:tcW w:w="2779" w:type="dxa"/>
          </w:tcPr>
          <w:p w14:paraId="652C400F" w14:textId="77777777" w:rsidR="00997F6A" w:rsidRDefault="005C48BA">
            <w:pPr>
              <w:pStyle w:val="TableParagraph"/>
              <w:ind w:left="78" w:right="108"/>
              <w:rPr>
                <w:sz w:val="24"/>
              </w:rPr>
            </w:pPr>
            <w:r>
              <w:rPr>
                <w:sz w:val="24"/>
              </w:rPr>
              <w:t>Железные</w:t>
            </w:r>
            <w:r>
              <w:rPr>
                <w:spacing w:val="-15"/>
                <w:sz w:val="24"/>
              </w:rPr>
              <w:t xml:space="preserve"> </w:t>
            </w:r>
            <w:r>
              <w:rPr>
                <w:sz w:val="24"/>
              </w:rPr>
              <w:t>дороги</w:t>
            </w:r>
            <w:r>
              <w:rPr>
                <w:spacing w:val="-15"/>
                <w:sz w:val="24"/>
              </w:rPr>
              <w:t xml:space="preserve"> </w:t>
            </w:r>
            <w:r>
              <w:rPr>
                <w:sz w:val="24"/>
              </w:rPr>
              <w:t>общей сети (до подошвы насыпи или бровки выемки со стороны</w:t>
            </w:r>
          </w:p>
          <w:p w14:paraId="6DA2756C" w14:textId="77777777" w:rsidR="00997F6A" w:rsidRDefault="005C48BA">
            <w:pPr>
              <w:pStyle w:val="TableParagraph"/>
              <w:spacing w:line="261" w:lineRule="exact"/>
              <w:ind w:left="78"/>
              <w:rPr>
                <w:sz w:val="24"/>
              </w:rPr>
            </w:pPr>
            <w:r>
              <w:rPr>
                <w:spacing w:val="-2"/>
                <w:sz w:val="24"/>
              </w:rPr>
              <w:t>резервуаров)</w:t>
            </w:r>
          </w:p>
        </w:tc>
        <w:tc>
          <w:tcPr>
            <w:tcW w:w="782" w:type="dxa"/>
          </w:tcPr>
          <w:p w14:paraId="0C7F9D09" w14:textId="77777777" w:rsidR="00997F6A" w:rsidRDefault="005C48BA">
            <w:pPr>
              <w:pStyle w:val="TableParagraph"/>
              <w:spacing w:line="268" w:lineRule="exact"/>
              <w:ind w:left="32" w:right="8"/>
              <w:jc w:val="center"/>
              <w:rPr>
                <w:sz w:val="24"/>
              </w:rPr>
            </w:pPr>
            <w:r>
              <w:rPr>
                <w:spacing w:val="-5"/>
                <w:sz w:val="24"/>
              </w:rPr>
              <w:t>25</w:t>
            </w:r>
          </w:p>
        </w:tc>
        <w:tc>
          <w:tcPr>
            <w:tcW w:w="835" w:type="dxa"/>
          </w:tcPr>
          <w:p w14:paraId="16B80BDC" w14:textId="77777777" w:rsidR="00997F6A" w:rsidRDefault="005C48BA">
            <w:pPr>
              <w:pStyle w:val="TableParagraph"/>
              <w:spacing w:line="268" w:lineRule="exact"/>
              <w:ind w:left="47" w:right="27"/>
              <w:jc w:val="center"/>
              <w:rPr>
                <w:sz w:val="24"/>
              </w:rPr>
            </w:pPr>
            <w:r>
              <w:rPr>
                <w:spacing w:val="-5"/>
                <w:sz w:val="24"/>
              </w:rPr>
              <w:t>30</w:t>
            </w:r>
          </w:p>
        </w:tc>
        <w:tc>
          <w:tcPr>
            <w:tcW w:w="782" w:type="dxa"/>
          </w:tcPr>
          <w:p w14:paraId="2DABA322" w14:textId="77777777" w:rsidR="00997F6A" w:rsidRDefault="005C48BA">
            <w:pPr>
              <w:pStyle w:val="TableParagraph"/>
              <w:spacing w:line="268" w:lineRule="exact"/>
              <w:ind w:left="32" w:right="7"/>
              <w:jc w:val="center"/>
              <w:rPr>
                <w:sz w:val="24"/>
              </w:rPr>
            </w:pPr>
            <w:r>
              <w:rPr>
                <w:spacing w:val="-5"/>
                <w:sz w:val="24"/>
              </w:rPr>
              <w:t>40</w:t>
            </w:r>
          </w:p>
        </w:tc>
        <w:tc>
          <w:tcPr>
            <w:tcW w:w="777" w:type="dxa"/>
          </w:tcPr>
          <w:p w14:paraId="2C9E0946" w14:textId="77777777" w:rsidR="00997F6A" w:rsidRDefault="005C48BA">
            <w:pPr>
              <w:pStyle w:val="TableParagraph"/>
              <w:spacing w:line="268" w:lineRule="exact"/>
              <w:ind w:left="22"/>
              <w:jc w:val="center"/>
              <w:rPr>
                <w:sz w:val="24"/>
              </w:rPr>
            </w:pPr>
            <w:r>
              <w:rPr>
                <w:spacing w:val="-5"/>
                <w:sz w:val="24"/>
              </w:rPr>
              <w:t>20</w:t>
            </w:r>
          </w:p>
        </w:tc>
        <w:tc>
          <w:tcPr>
            <w:tcW w:w="782" w:type="dxa"/>
          </w:tcPr>
          <w:p w14:paraId="45D68591" w14:textId="77777777" w:rsidR="00997F6A" w:rsidRDefault="005C48BA">
            <w:pPr>
              <w:pStyle w:val="TableParagraph"/>
              <w:spacing w:line="268" w:lineRule="exact"/>
              <w:ind w:left="32" w:right="5"/>
              <w:jc w:val="center"/>
              <w:rPr>
                <w:sz w:val="24"/>
              </w:rPr>
            </w:pPr>
            <w:r>
              <w:rPr>
                <w:spacing w:val="-5"/>
                <w:sz w:val="24"/>
              </w:rPr>
              <w:t>25</w:t>
            </w:r>
          </w:p>
        </w:tc>
        <w:tc>
          <w:tcPr>
            <w:tcW w:w="835" w:type="dxa"/>
          </w:tcPr>
          <w:p w14:paraId="51CEDBEC" w14:textId="77777777" w:rsidR="00997F6A" w:rsidRDefault="005C48BA">
            <w:pPr>
              <w:pStyle w:val="TableParagraph"/>
              <w:spacing w:line="268" w:lineRule="exact"/>
              <w:ind w:left="47" w:right="24"/>
              <w:jc w:val="center"/>
              <w:rPr>
                <w:sz w:val="24"/>
              </w:rPr>
            </w:pPr>
            <w:r>
              <w:rPr>
                <w:spacing w:val="-5"/>
                <w:sz w:val="24"/>
              </w:rPr>
              <w:t>30</w:t>
            </w:r>
          </w:p>
        </w:tc>
        <w:tc>
          <w:tcPr>
            <w:tcW w:w="2064" w:type="dxa"/>
          </w:tcPr>
          <w:p w14:paraId="07D7DB2F" w14:textId="77777777" w:rsidR="00997F6A" w:rsidRDefault="005C48BA">
            <w:pPr>
              <w:pStyle w:val="TableParagraph"/>
              <w:spacing w:line="268" w:lineRule="exact"/>
              <w:ind w:left="28" w:right="5"/>
              <w:jc w:val="center"/>
              <w:rPr>
                <w:sz w:val="24"/>
              </w:rPr>
            </w:pPr>
            <w:r>
              <w:rPr>
                <w:spacing w:val="-5"/>
                <w:sz w:val="24"/>
              </w:rPr>
              <w:t>20</w:t>
            </w:r>
          </w:p>
        </w:tc>
      </w:tr>
      <w:tr w:rsidR="00997F6A" w14:paraId="0F3A39B8" w14:textId="77777777">
        <w:trPr>
          <w:trHeight w:val="1933"/>
        </w:trPr>
        <w:tc>
          <w:tcPr>
            <w:tcW w:w="2779" w:type="dxa"/>
          </w:tcPr>
          <w:p w14:paraId="482ABD39" w14:textId="77777777" w:rsidR="00997F6A" w:rsidRDefault="005C48BA">
            <w:pPr>
              <w:pStyle w:val="TableParagraph"/>
              <w:ind w:left="78"/>
              <w:rPr>
                <w:sz w:val="24"/>
              </w:rPr>
            </w:pPr>
            <w:r>
              <w:rPr>
                <w:sz w:val="24"/>
              </w:rPr>
              <w:t xml:space="preserve">Подъездные пути железных дорог </w:t>
            </w:r>
            <w:r>
              <w:rPr>
                <w:spacing w:val="-2"/>
                <w:sz w:val="24"/>
              </w:rPr>
              <w:t xml:space="preserve">промышленных </w:t>
            </w:r>
            <w:r>
              <w:rPr>
                <w:sz w:val="24"/>
              </w:rPr>
              <w:t>организаций, (до оси пути),</w:t>
            </w:r>
            <w:r>
              <w:rPr>
                <w:spacing w:val="-6"/>
                <w:sz w:val="24"/>
              </w:rPr>
              <w:t xml:space="preserve"> </w:t>
            </w:r>
            <w:r>
              <w:rPr>
                <w:spacing w:val="-2"/>
                <w:sz w:val="24"/>
              </w:rPr>
              <w:t>автомобильные</w:t>
            </w:r>
          </w:p>
          <w:p w14:paraId="2AAA1C3C" w14:textId="77777777" w:rsidR="00997F6A" w:rsidRDefault="005C48BA">
            <w:pPr>
              <w:pStyle w:val="TableParagraph"/>
              <w:spacing w:line="274" w:lineRule="exact"/>
              <w:ind w:left="78" w:right="105"/>
              <w:rPr>
                <w:sz w:val="24"/>
              </w:rPr>
            </w:pPr>
            <w:r>
              <w:rPr>
                <w:sz w:val="24"/>
              </w:rPr>
              <w:t>дороги I-III категорий (до</w:t>
            </w:r>
            <w:r>
              <w:rPr>
                <w:spacing w:val="-6"/>
                <w:sz w:val="24"/>
              </w:rPr>
              <w:t xml:space="preserve"> </w:t>
            </w:r>
            <w:r>
              <w:rPr>
                <w:sz w:val="24"/>
              </w:rPr>
              <w:t>края</w:t>
            </w:r>
            <w:r>
              <w:rPr>
                <w:spacing w:val="-14"/>
                <w:sz w:val="24"/>
              </w:rPr>
              <w:t xml:space="preserve"> </w:t>
            </w:r>
            <w:r>
              <w:rPr>
                <w:sz w:val="24"/>
              </w:rPr>
              <w:t>проезжей</w:t>
            </w:r>
            <w:r>
              <w:rPr>
                <w:spacing w:val="-13"/>
                <w:sz w:val="24"/>
              </w:rPr>
              <w:t xml:space="preserve"> </w:t>
            </w:r>
            <w:r>
              <w:rPr>
                <w:sz w:val="24"/>
              </w:rPr>
              <w:t>части)</w:t>
            </w:r>
          </w:p>
        </w:tc>
        <w:tc>
          <w:tcPr>
            <w:tcW w:w="782" w:type="dxa"/>
          </w:tcPr>
          <w:p w14:paraId="5B09EC2F" w14:textId="77777777" w:rsidR="00997F6A" w:rsidRDefault="005C48BA">
            <w:pPr>
              <w:pStyle w:val="TableParagraph"/>
              <w:spacing w:line="268" w:lineRule="exact"/>
              <w:ind w:left="32" w:right="8"/>
              <w:jc w:val="center"/>
              <w:rPr>
                <w:sz w:val="24"/>
              </w:rPr>
            </w:pPr>
            <w:r>
              <w:rPr>
                <w:spacing w:val="-5"/>
                <w:sz w:val="24"/>
              </w:rPr>
              <w:t>20</w:t>
            </w:r>
          </w:p>
        </w:tc>
        <w:tc>
          <w:tcPr>
            <w:tcW w:w="835" w:type="dxa"/>
          </w:tcPr>
          <w:p w14:paraId="26B69E5E" w14:textId="77777777" w:rsidR="00997F6A" w:rsidRDefault="005C48BA">
            <w:pPr>
              <w:pStyle w:val="TableParagraph"/>
              <w:spacing w:line="268" w:lineRule="exact"/>
              <w:ind w:left="47" w:right="27"/>
              <w:jc w:val="center"/>
              <w:rPr>
                <w:sz w:val="24"/>
              </w:rPr>
            </w:pPr>
            <w:r>
              <w:rPr>
                <w:spacing w:val="-5"/>
                <w:sz w:val="24"/>
              </w:rPr>
              <w:t>20</w:t>
            </w:r>
          </w:p>
        </w:tc>
        <w:tc>
          <w:tcPr>
            <w:tcW w:w="782" w:type="dxa"/>
          </w:tcPr>
          <w:p w14:paraId="46E64714" w14:textId="77777777" w:rsidR="00997F6A" w:rsidRDefault="005C48BA">
            <w:pPr>
              <w:pStyle w:val="TableParagraph"/>
              <w:spacing w:line="268" w:lineRule="exact"/>
              <w:ind w:left="32" w:right="7"/>
              <w:jc w:val="center"/>
              <w:rPr>
                <w:sz w:val="24"/>
              </w:rPr>
            </w:pPr>
            <w:r>
              <w:rPr>
                <w:spacing w:val="-5"/>
                <w:sz w:val="24"/>
              </w:rPr>
              <w:t>20</w:t>
            </w:r>
          </w:p>
        </w:tc>
        <w:tc>
          <w:tcPr>
            <w:tcW w:w="777" w:type="dxa"/>
          </w:tcPr>
          <w:p w14:paraId="0B419652" w14:textId="77777777" w:rsidR="00997F6A" w:rsidRDefault="005C48BA">
            <w:pPr>
              <w:pStyle w:val="TableParagraph"/>
              <w:spacing w:line="268" w:lineRule="exact"/>
              <w:ind w:left="22"/>
              <w:jc w:val="center"/>
              <w:rPr>
                <w:sz w:val="24"/>
              </w:rPr>
            </w:pPr>
            <w:r>
              <w:rPr>
                <w:spacing w:val="-5"/>
                <w:sz w:val="24"/>
              </w:rPr>
              <w:t>10</w:t>
            </w:r>
          </w:p>
        </w:tc>
        <w:tc>
          <w:tcPr>
            <w:tcW w:w="782" w:type="dxa"/>
          </w:tcPr>
          <w:p w14:paraId="6E308946" w14:textId="77777777" w:rsidR="00997F6A" w:rsidRDefault="005C48BA">
            <w:pPr>
              <w:pStyle w:val="TableParagraph"/>
              <w:spacing w:line="268" w:lineRule="exact"/>
              <w:ind w:left="32" w:right="5"/>
              <w:jc w:val="center"/>
              <w:rPr>
                <w:sz w:val="24"/>
              </w:rPr>
            </w:pPr>
            <w:r>
              <w:rPr>
                <w:spacing w:val="-5"/>
                <w:sz w:val="24"/>
              </w:rPr>
              <w:t>10</w:t>
            </w:r>
          </w:p>
        </w:tc>
        <w:tc>
          <w:tcPr>
            <w:tcW w:w="835" w:type="dxa"/>
          </w:tcPr>
          <w:p w14:paraId="570F3931" w14:textId="77777777" w:rsidR="00997F6A" w:rsidRDefault="005C48BA">
            <w:pPr>
              <w:pStyle w:val="TableParagraph"/>
              <w:spacing w:line="268" w:lineRule="exact"/>
              <w:ind w:left="47" w:right="24"/>
              <w:jc w:val="center"/>
              <w:rPr>
                <w:sz w:val="24"/>
              </w:rPr>
            </w:pPr>
            <w:r>
              <w:rPr>
                <w:spacing w:val="-5"/>
                <w:sz w:val="24"/>
              </w:rPr>
              <w:t>10</w:t>
            </w:r>
          </w:p>
        </w:tc>
        <w:tc>
          <w:tcPr>
            <w:tcW w:w="2064" w:type="dxa"/>
          </w:tcPr>
          <w:p w14:paraId="7E11E2E4" w14:textId="77777777" w:rsidR="00997F6A" w:rsidRDefault="005C48BA">
            <w:pPr>
              <w:pStyle w:val="TableParagraph"/>
              <w:spacing w:line="268" w:lineRule="exact"/>
              <w:ind w:left="28" w:right="5"/>
              <w:jc w:val="center"/>
              <w:rPr>
                <w:sz w:val="24"/>
              </w:rPr>
            </w:pPr>
            <w:r>
              <w:rPr>
                <w:spacing w:val="-5"/>
                <w:sz w:val="24"/>
              </w:rPr>
              <w:t>10</w:t>
            </w:r>
          </w:p>
        </w:tc>
      </w:tr>
      <w:tr w:rsidR="00997F6A" w14:paraId="63E05E2C" w14:textId="77777777">
        <w:trPr>
          <w:trHeight w:val="1103"/>
        </w:trPr>
        <w:tc>
          <w:tcPr>
            <w:tcW w:w="2779" w:type="dxa"/>
          </w:tcPr>
          <w:p w14:paraId="47C5091B" w14:textId="77777777" w:rsidR="00997F6A" w:rsidRDefault="005C48BA">
            <w:pPr>
              <w:pStyle w:val="TableParagraph"/>
              <w:ind w:left="78" w:right="108"/>
              <w:rPr>
                <w:sz w:val="24"/>
              </w:rPr>
            </w:pPr>
            <w:r>
              <w:rPr>
                <w:sz w:val="24"/>
              </w:rPr>
              <w:t>Автомобильные</w:t>
            </w:r>
            <w:r>
              <w:rPr>
                <w:spacing w:val="-15"/>
                <w:sz w:val="24"/>
              </w:rPr>
              <w:t xml:space="preserve"> </w:t>
            </w:r>
            <w:r>
              <w:rPr>
                <w:sz w:val="24"/>
              </w:rPr>
              <w:t>дороги IV и V категорий (до края проезжей части)</w:t>
            </w:r>
          </w:p>
          <w:p w14:paraId="6CFB32AA" w14:textId="77777777" w:rsidR="00997F6A" w:rsidRDefault="005C48BA">
            <w:pPr>
              <w:pStyle w:val="TableParagraph"/>
              <w:spacing w:line="261" w:lineRule="exact"/>
              <w:ind w:left="78"/>
              <w:rPr>
                <w:sz w:val="24"/>
              </w:rPr>
            </w:pPr>
            <w:r>
              <w:rPr>
                <w:spacing w:val="-2"/>
                <w:sz w:val="24"/>
              </w:rPr>
              <w:t>организаций</w:t>
            </w:r>
          </w:p>
        </w:tc>
        <w:tc>
          <w:tcPr>
            <w:tcW w:w="782" w:type="dxa"/>
          </w:tcPr>
          <w:p w14:paraId="7BD38623" w14:textId="77777777" w:rsidR="00997F6A" w:rsidRDefault="005C48BA">
            <w:pPr>
              <w:pStyle w:val="TableParagraph"/>
              <w:spacing w:line="268" w:lineRule="exact"/>
              <w:ind w:left="32" w:right="8"/>
              <w:jc w:val="center"/>
              <w:rPr>
                <w:sz w:val="24"/>
              </w:rPr>
            </w:pPr>
            <w:r>
              <w:rPr>
                <w:spacing w:val="-5"/>
                <w:sz w:val="24"/>
              </w:rPr>
              <w:t>10</w:t>
            </w:r>
          </w:p>
        </w:tc>
        <w:tc>
          <w:tcPr>
            <w:tcW w:w="835" w:type="dxa"/>
          </w:tcPr>
          <w:p w14:paraId="7CCDD995" w14:textId="77777777" w:rsidR="00997F6A" w:rsidRDefault="005C48BA">
            <w:pPr>
              <w:pStyle w:val="TableParagraph"/>
              <w:spacing w:line="268" w:lineRule="exact"/>
              <w:ind w:left="47" w:right="27"/>
              <w:jc w:val="center"/>
              <w:rPr>
                <w:sz w:val="24"/>
              </w:rPr>
            </w:pPr>
            <w:r>
              <w:rPr>
                <w:spacing w:val="-5"/>
                <w:sz w:val="24"/>
              </w:rPr>
              <w:t>10</w:t>
            </w:r>
          </w:p>
        </w:tc>
        <w:tc>
          <w:tcPr>
            <w:tcW w:w="782" w:type="dxa"/>
          </w:tcPr>
          <w:p w14:paraId="0021267D" w14:textId="77777777" w:rsidR="00997F6A" w:rsidRDefault="005C48BA">
            <w:pPr>
              <w:pStyle w:val="TableParagraph"/>
              <w:spacing w:line="268" w:lineRule="exact"/>
              <w:ind w:left="32" w:right="7"/>
              <w:jc w:val="center"/>
              <w:rPr>
                <w:sz w:val="24"/>
              </w:rPr>
            </w:pPr>
            <w:r>
              <w:rPr>
                <w:spacing w:val="-5"/>
                <w:sz w:val="24"/>
              </w:rPr>
              <w:t>10</w:t>
            </w:r>
          </w:p>
        </w:tc>
        <w:tc>
          <w:tcPr>
            <w:tcW w:w="777" w:type="dxa"/>
          </w:tcPr>
          <w:p w14:paraId="12CE388B" w14:textId="77777777" w:rsidR="00997F6A" w:rsidRDefault="005C48BA">
            <w:pPr>
              <w:pStyle w:val="TableParagraph"/>
              <w:spacing w:line="268" w:lineRule="exact"/>
              <w:ind w:left="78" w:right="61"/>
              <w:jc w:val="center"/>
              <w:rPr>
                <w:sz w:val="24"/>
              </w:rPr>
            </w:pPr>
            <w:r>
              <w:rPr>
                <w:spacing w:val="-10"/>
                <w:sz w:val="24"/>
              </w:rPr>
              <w:t>5</w:t>
            </w:r>
          </w:p>
        </w:tc>
        <w:tc>
          <w:tcPr>
            <w:tcW w:w="782" w:type="dxa"/>
          </w:tcPr>
          <w:p w14:paraId="0C5BE9A4" w14:textId="77777777" w:rsidR="00997F6A" w:rsidRDefault="005C48BA">
            <w:pPr>
              <w:pStyle w:val="TableParagraph"/>
              <w:spacing w:line="268" w:lineRule="exact"/>
              <w:ind w:left="32" w:right="9"/>
              <w:jc w:val="center"/>
              <w:rPr>
                <w:sz w:val="24"/>
              </w:rPr>
            </w:pPr>
            <w:r>
              <w:rPr>
                <w:spacing w:val="-10"/>
                <w:sz w:val="24"/>
              </w:rPr>
              <w:t>5</w:t>
            </w:r>
          </w:p>
        </w:tc>
        <w:tc>
          <w:tcPr>
            <w:tcW w:w="835" w:type="dxa"/>
          </w:tcPr>
          <w:p w14:paraId="3D1F02D0" w14:textId="77777777" w:rsidR="00997F6A" w:rsidRDefault="005C48BA">
            <w:pPr>
              <w:pStyle w:val="TableParagraph"/>
              <w:spacing w:line="268" w:lineRule="exact"/>
              <w:ind w:left="48" w:right="20"/>
              <w:jc w:val="center"/>
              <w:rPr>
                <w:sz w:val="24"/>
              </w:rPr>
            </w:pPr>
            <w:r>
              <w:rPr>
                <w:spacing w:val="-10"/>
                <w:sz w:val="24"/>
              </w:rPr>
              <w:t>5</w:t>
            </w:r>
          </w:p>
        </w:tc>
        <w:tc>
          <w:tcPr>
            <w:tcW w:w="2064" w:type="dxa"/>
          </w:tcPr>
          <w:p w14:paraId="69BBC779" w14:textId="77777777" w:rsidR="00997F6A" w:rsidRDefault="005C48BA">
            <w:pPr>
              <w:pStyle w:val="TableParagraph"/>
              <w:spacing w:line="268" w:lineRule="exact"/>
              <w:ind w:left="28"/>
              <w:jc w:val="center"/>
              <w:rPr>
                <w:sz w:val="24"/>
              </w:rPr>
            </w:pPr>
            <w:r>
              <w:rPr>
                <w:spacing w:val="-10"/>
                <w:sz w:val="24"/>
              </w:rPr>
              <w:t>5</w:t>
            </w:r>
          </w:p>
        </w:tc>
      </w:tr>
    </w:tbl>
    <w:p w14:paraId="3189A96F" w14:textId="77777777" w:rsidR="00997F6A" w:rsidRDefault="005C48BA">
      <w:pPr>
        <w:pStyle w:val="a6"/>
        <w:numPr>
          <w:ilvl w:val="0"/>
          <w:numId w:val="6"/>
        </w:numPr>
        <w:tabs>
          <w:tab w:val="left" w:pos="1047"/>
          <w:tab w:val="left" w:pos="1065"/>
        </w:tabs>
        <w:spacing w:before="276" w:line="297" w:lineRule="auto"/>
        <w:ind w:right="426" w:firstLine="480"/>
        <w:rPr>
          <w:sz w:val="28"/>
        </w:rPr>
      </w:pPr>
      <w:r>
        <w:rPr>
          <w:sz w:val="28"/>
        </w:rPr>
        <w:t>Расстояния</w:t>
      </w:r>
      <w:r>
        <w:rPr>
          <w:spacing w:val="37"/>
          <w:sz w:val="28"/>
        </w:rPr>
        <w:t xml:space="preserve"> </w:t>
      </w:r>
      <w:r>
        <w:rPr>
          <w:sz w:val="28"/>
        </w:rPr>
        <w:t xml:space="preserve">от резервуарных установок общей вместимостью свыше 50 </w:t>
      </w:r>
      <w:proofErr w:type="spellStart"/>
      <w:r>
        <w:rPr>
          <w:spacing w:val="-2"/>
          <w:sz w:val="28"/>
        </w:rPr>
        <w:t>куб.м</w:t>
      </w:r>
      <w:proofErr w:type="spellEnd"/>
      <w:r>
        <w:rPr>
          <w:sz w:val="28"/>
        </w:rPr>
        <w:tab/>
        <w:t>принимаются не менее, указанных в таблице 32. СП 4.13130.2013.</w:t>
      </w:r>
    </w:p>
    <w:p w14:paraId="0935CCF0" w14:textId="77777777" w:rsidR="00997F6A" w:rsidRDefault="005C48BA">
      <w:pPr>
        <w:pStyle w:val="a6"/>
        <w:numPr>
          <w:ilvl w:val="0"/>
          <w:numId w:val="6"/>
        </w:numPr>
        <w:tabs>
          <w:tab w:val="left" w:pos="1108"/>
        </w:tabs>
        <w:spacing w:line="243" w:lineRule="exact"/>
        <w:ind w:left="1108" w:hanging="488"/>
        <w:rPr>
          <w:sz w:val="28"/>
        </w:rPr>
      </w:pPr>
      <w:r>
        <w:rPr>
          <w:sz w:val="28"/>
        </w:rPr>
        <w:t>Расстояния</w:t>
      </w:r>
      <w:r>
        <w:rPr>
          <w:spacing w:val="64"/>
          <w:sz w:val="28"/>
        </w:rPr>
        <w:t xml:space="preserve"> </w:t>
      </w:r>
      <w:r>
        <w:rPr>
          <w:sz w:val="28"/>
        </w:rPr>
        <w:t>между</w:t>
      </w:r>
      <w:r>
        <w:rPr>
          <w:spacing w:val="58"/>
          <w:sz w:val="28"/>
        </w:rPr>
        <w:t xml:space="preserve"> </w:t>
      </w:r>
      <w:r>
        <w:rPr>
          <w:sz w:val="28"/>
        </w:rPr>
        <w:t>зданиями</w:t>
      </w:r>
      <w:r>
        <w:rPr>
          <w:spacing w:val="63"/>
          <w:sz w:val="28"/>
        </w:rPr>
        <w:t xml:space="preserve"> </w:t>
      </w:r>
      <w:r>
        <w:rPr>
          <w:sz w:val="28"/>
        </w:rPr>
        <w:t>и</w:t>
      </w:r>
      <w:r>
        <w:rPr>
          <w:spacing w:val="67"/>
          <w:sz w:val="28"/>
        </w:rPr>
        <w:t xml:space="preserve"> </w:t>
      </w:r>
      <w:r>
        <w:rPr>
          <w:sz w:val="28"/>
        </w:rPr>
        <w:t>навесами</w:t>
      </w:r>
      <w:r>
        <w:rPr>
          <w:spacing w:val="63"/>
          <w:sz w:val="28"/>
        </w:rPr>
        <w:t xml:space="preserve"> </w:t>
      </w:r>
      <w:r>
        <w:rPr>
          <w:sz w:val="28"/>
        </w:rPr>
        <w:t>складов</w:t>
      </w:r>
      <w:r>
        <w:rPr>
          <w:spacing w:val="61"/>
          <w:sz w:val="28"/>
        </w:rPr>
        <w:t xml:space="preserve"> </w:t>
      </w:r>
      <w:r>
        <w:rPr>
          <w:sz w:val="28"/>
        </w:rPr>
        <w:t>пиломатериалов</w:t>
      </w:r>
      <w:r>
        <w:rPr>
          <w:spacing w:val="61"/>
          <w:sz w:val="28"/>
        </w:rPr>
        <w:t xml:space="preserve"> </w:t>
      </w:r>
      <w:r>
        <w:rPr>
          <w:spacing w:val="-5"/>
          <w:sz w:val="28"/>
        </w:rPr>
        <w:t>до</w:t>
      </w:r>
    </w:p>
    <w:p w14:paraId="7003BCD8" w14:textId="77777777" w:rsidR="00997F6A" w:rsidRDefault="005C48BA">
      <w:pPr>
        <w:pStyle w:val="a3"/>
        <w:ind w:firstLine="0"/>
        <w:jc w:val="left"/>
      </w:pPr>
      <w:r>
        <w:t>других</w:t>
      </w:r>
      <w:r>
        <w:rPr>
          <w:spacing w:val="80"/>
        </w:rPr>
        <w:t xml:space="preserve"> </w:t>
      </w:r>
      <w:r>
        <w:t>зданий</w:t>
      </w:r>
      <w:r>
        <w:rPr>
          <w:spacing w:val="80"/>
        </w:rPr>
        <w:t xml:space="preserve"> </w:t>
      </w:r>
      <w:r>
        <w:t>предприятия</w:t>
      </w:r>
      <w:r>
        <w:rPr>
          <w:spacing w:val="80"/>
        </w:rPr>
        <w:t xml:space="preserve"> </w:t>
      </w:r>
      <w:r>
        <w:t>принимается</w:t>
      </w:r>
      <w:r>
        <w:rPr>
          <w:spacing w:val="80"/>
        </w:rPr>
        <w:t xml:space="preserve"> </w:t>
      </w:r>
      <w:r>
        <w:t>не</w:t>
      </w:r>
      <w:r>
        <w:rPr>
          <w:spacing w:val="80"/>
        </w:rPr>
        <w:t xml:space="preserve"> </w:t>
      </w:r>
      <w:r>
        <w:t>менее</w:t>
      </w:r>
      <w:r>
        <w:rPr>
          <w:spacing w:val="80"/>
        </w:rPr>
        <w:t xml:space="preserve"> </w:t>
      </w:r>
      <w:r>
        <w:t>величин,</w:t>
      </w:r>
      <w:r>
        <w:rPr>
          <w:spacing w:val="80"/>
        </w:rPr>
        <w:t xml:space="preserve"> </w:t>
      </w:r>
      <w:r>
        <w:t>указанных</w:t>
      </w:r>
      <w:r>
        <w:rPr>
          <w:spacing w:val="80"/>
        </w:rPr>
        <w:t xml:space="preserve"> </w:t>
      </w:r>
      <w:r>
        <w:t>в</w:t>
      </w:r>
      <w:r>
        <w:rPr>
          <w:spacing w:val="80"/>
        </w:rPr>
        <w:t xml:space="preserve"> </w:t>
      </w:r>
      <w:r>
        <w:t>таблице 87.</w:t>
      </w:r>
    </w:p>
    <w:p w14:paraId="5A70AA5F" w14:textId="77777777" w:rsidR="00997F6A" w:rsidRDefault="005C48BA">
      <w:pPr>
        <w:pStyle w:val="a3"/>
        <w:ind w:right="424" w:firstLine="705"/>
        <w:jc w:val="left"/>
      </w:pPr>
      <w:r>
        <w:t>Таблица</w:t>
      </w:r>
      <w:r>
        <w:rPr>
          <w:spacing w:val="80"/>
        </w:rPr>
        <w:t xml:space="preserve"> </w:t>
      </w:r>
      <w:r>
        <w:t>87.</w:t>
      </w:r>
      <w:r>
        <w:rPr>
          <w:spacing w:val="80"/>
        </w:rPr>
        <w:t xml:space="preserve"> </w:t>
      </w:r>
      <w:r>
        <w:t>Минимальные</w:t>
      </w:r>
      <w:r>
        <w:rPr>
          <w:spacing w:val="80"/>
        </w:rPr>
        <w:t xml:space="preserve"> </w:t>
      </w:r>
      <w:r>
        <w:t>расстояния</w:t>
      </w:r>
      <w:r>
        <w:rPr>
          <w:spacing w:val="80"/>
        </w:rPr>
        <w:t xml:space="preserve"> </w:t>
      </w:r>
      <w:r>
        <w:t>между</w:t>
      </w:r>
      <w:r>
        <w:rPr>
          <w:spacing w:val="80"/>
        </w:rPr>
        <w:t xml:space="preserve"> </w:t>
      </w:r>
      <w:r>
        <w:t>зданиями</w:t>
      </w:r>
      <w:r>
        <w:rPr>
          <w:spacing w:val="80"/>
        </w:rPr>
        <w:t xml:space="preserve"> </w:t>
      </w:r>
      <w:r>
        <w:t>и</w:t>
      </w:r>
      <w:r>
        <w:rPr>
          <w:spacing w:val="80"/>
        </w:rPr>
        <w:t xml:space="preserve"> </w:t>
      </w:r>
      <w:r>
        <w:t>навесами</w:t>
      </w:r>
      <w:r>
        <w:rPr>
          <w:spacing w:val="80"/>
        </w:rPr>
        <w:t xml:space="preserve"> </w:t>
      </w:r>
      <w:r>
        <w:t>складов пиломатериалов</w:t>
      </w:r>
    </w:p>
    <w:p w14:paraId="2F44DAC0" w14:textId="77777777" w:rsidR="00997F6A" w:rsidRDefault="00997F6A">
      <w:pPr>
        <w:pStyle w:val="a3"/>
        <w:jc w:val="left"/>
        <w:sectPr w:rsidR="00997F6A">
          <w:pgSz w:w="11900" w:h="16840"/>
          <w:pgMar w:top="540" w:right="708" w:bottom="700" w:left="992" w:header="0" w:footer="518" w:gutter="0"/>
          <w:cols w:space="720"/>
        </w:sectPr>
      </w:pPr>
    </w:p>
    <w:p w14:paraId="7F88C23A" w14:textId="77777777"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5"/>
        <w:gridCol w:w="1651"/>
        <w:gridCol w:w="1824"/>
        <w:gridCol w:w="1546"/>
        <w:gridCol w:w="879"/>
        <w:gridCol w:w="893"/>
        <w:gridCol w:w="893"/>
        <w:gridCol w:w="749"/>
      </w:tblGrid>
      <w:tr w:rsidR="00997F6A" w14:paraId="331DB7FD" w14:textId="77777777">
        <w:trPr>
          <w:trHeight w:val="2207"/>
        </w:trPr>
        <w:tc>
          <w:tcPr>
            <w:tcW w:w="1205" w:type="dxa"/>
            <w:vMerge w:val="restart"/>
          </w:tcPr>
          <w:p w14:paraId="3C901A0A" w14:textId="77777777" w:rsidR="00997F6A" w:rsidRDefault="005C48BA">
            <w:pPr>
              <w:pStyle w:val="TableParagraph"/>
              <w:spacing w:line="242" w:lineRule="auto"/>
              <w:ind w:left="261" w:right="47" w:hanging="183"/>
              <w:rPr>
                <w:sz w:val="24"/>
              </w:rPr>
            </w:pPr>
            <w:r>
              <w:rPr>
                <w:spacing w:val="-2"/>
                <w:sz w:val="24"/>
              </w:rPr>
              <w:t>Категория здания</w:t>
            </w:r>
          </w:p>
        </w:tc>
        <w:tc>
          <w:tcPr>
            <w:tcW w:w="1651" w:type="dxa"/>
            <w:vMerge w:val="restart"/>
          </w:tcPr>
          <w:p w14:paraId="7F43CBEB" w14:textId="77777777" w:rsidR="00997F6A" w:rsidRDefault="005C48BA">
            <w:pPr>
              <w:pStyle w:val="TableParagraph"/>
              <w:ind w:left="83" w:right="57" w:hanging="6"/>
              <w:jc w:val="center"/>
              <w:rPr>
                <w:sz w:val="24"/>
              </w:rPr>
            </w:pPr>
            <w:r>
              <w:rPr>
                <w:spacing w:val="-2"/>
                <w:sz w:val="24"/>
              </w:rPr>
              <w:t>Степень огнестойкости здания</w:t>
            </w:r>
          </w:p>
        </w:tc>
        <w:tc>
          <w:tcPr>
            <w:tcW w:w="1824" w:type="dxa"/>
            <w:vMerge w:val="restart"/>
          </w:tcPr>
          <w:p w14:paraId="66F2F1DA" w14:textId="77777777" w:rsidR="00997F6A" w:rsidRDefault="005C48BA">
            <w:pPr>
              <w:pStyle w:val="TableParagraph"/>
              <w:ind w:left="83" w:right="63" w:firstLine="2"/>
              <w:jc w:val="center"/>
              <w:rPr>
                <w:sz w:val="24"/>
              </w:rPr>
            </w:pPr>
            <w:r>
              <w:rPr>
                <w:spacing w:val="-2"/>
                <w:sz w:val="24"/>
              </w:rPr>
              <w:t>Класс конструктивной пожарной опасности</w:t>
            </w:r>
          </w:p>
        </w:tc>
        <w:tc>
          <w:tcPr>
            <w:tcW w:w="1546" w:type="dxa"/>
            <w:vMerge w:val="restart"/>
          </w:tcPr>
          <w:p w14:paraId="11351F3A" w14:textId="77777777" w:rsidR="00997F6A" w:rsidRDefault="005C48BA">
            <w:pPr>
              <w:pStyle w:val="TableParagraph"/>
              <w:spacing w:line="268" w:lineRule="exact"/>
              <w:ind w:left="27"/>
              <w:jc w:val="center"/>
              <w:rPr>
                <w:sz w:val="24"/>
              </w:rPr>
            </w:pPr>
            <w:r>
              <w:rPr>
                <w:spacing w:val="-2"/>
                <w:sz w:val="24"/>
              </w:rPr>
              <w:t>Площадь</w:t>
            </w:r>
          </w:p>
          <w:p w14:paraId="3DFB9E2E" w14:textId="77777777" w:rsidR="00997F6A" w:rsidRDefault="005C48BA">
            <w:pPr>
              <w:pStyle w:val="TableParagraph"/>
              <w:spacing w:before="117"/>
              <w:ind w:left="27" w:right="3"/>
              <w:jc w:val="center"/>
              <w:rPr>
                <w:sz w:val="24"/>
              </w:rPr>
            </w:pPr>
            <w:r>
              <w:rPr>
                <w:sz w:val="24"/>
              </w:rPr>
              <w:t>этажа,</w:t>
            </w:r>
            <w:r>
              <w:rPr>
                <w:spacing w:val="-5"/>
                <w:sz w:val="24"/>
              </w:rPr>
              <w:t xml:space="preserve"> </w:t>
            </w:r>
            <w:r>
              <w:rPr>
                <w:sz w:val="24"/>
              </w:rPr>
              <w:t>м</w:t>
            </w:r>
            <w:r>
              <w:rPr>
                <w:spacing w:val="80"/>
                <w:sz w:val="24"/>
              </w:rPr>
              <w:t xml:space="preserve"> </w:t>
            </w:r>
            <w:r>
              <w:rPr>
                <w:sz w:val="24"/>
              </w:rPr>
              <w:t>,</w:t>
            </w:r>
            <w:r>
              <w:rPr>
                <w:spacing w:val="-8"/>
                <w:sz w:val="24"/>
              </w:rPr>
              <w:t xml:space="preserve"> </w:t>
            </w:r>
            <w:r>
              <w:rPr>
                <w:sz w:val="24"/>
              </w:rPr>
              <w:t xml:space="preserve">в </w:t>
            </w:r>
            <w:r>
              <w:rPr>
                <w:spacing w:val="-2"/>
                <w:sz w:val="24"/>
              </w:rPr>
              <w:t>пределах пожарного отсека</w:t>
            </w:r>
          </w:p>
        </w:tc>
        <w:tc>
          <w:tcPr>
            <w:tcW w:w="3414" w:type="dxa"/>
            <w:gridSpan w:val="4"/>
          </w:tcPr>
          <w:p w14:paraId="78F027B2" w14:textId="77777777" w:rsidR="00997F6A" w:rsidRDefault="005C48BA">
            <w:pPr>
              <w:pStyle w:val="TableParagraph"/>
              <w:ind w:left="70" w:right="45"/>
              <w:jc w:val="center"/>
              <w:rPr>
                <w:sz w:val="24"/>
              </w:rPr>
            </w:pPr>
            <w:r>
              <w:rPr>
                <w:sz w:val="24"/>
              </w:rPr>
              <w:t>Расстояния,</w:t>
            </w:r>
            <w:r>
              <w:rPr>
                <w:spacing w:val="-12"/>
                <w:sz w:val="24"/>
              </w:rPr>
              <w:t xml:space="preserve"> </w:t>
            </w:r>
            <w:r>
              <w:rPr>
                <w:sz w:val="24"/>
              </w:rPr>
              <w:t>м,</w:t>
            </w:r>
            <w:r>
              <w:rPr>
                <w:spacing w:val="-11"/>
                <w:sz w:val="24"/>
              </w:rPr>
              <w:t xml:space="preserve"> </w:t>
            </w:r>
            <w:r>
              <w:rPr>
                <w:sz w:val="24"/>
              </w:rPr>
              <w:t>между</w:t>
            </w:r>
            <w:r>
              <w:rPr>
                <w:spacing w:val="-15"/>
                <w:sz w:val="24"/>
              </w:rPr>
              <w:t xml:space="preserve"> </w:t>
            </w:r>
            <w:r>
              <w:rPr>
                <w:sz w:val="24"/>
              </w:rPr>
              <w:t>зданиями и навесами складов пиломатериалов, а также от зданий и навесов до других зданий предприятия при степени огнестойкости и конструктивной пожарной</w:t>
            </w:r>
          </w:p>
          <w:p w14:paraId="302FC177" w14:textId="77777777" w:rsidR="00997F6A" w:rsidRDefault="005C48BA">
            <w:pPr>
              <w:pStyle w:val="TableParagraph"/>
              <w:spacing w:line="261" w:lineRule="exact"/>
              <w:ind w:left="70" w:right="48"/>
              <w:jc w:val="center"/>
              <w:rPr>
                <w:sz w:val="24"/>
              </w:rPr>
            </w:pPr>
            <w:r>
              <w:rPr>
                <w:sz w:val="24"/>
              </w:rPr>
              <w:t>опасности</w:t>
            </w:r>
            <w:r>
              <w:rPr>
                <w:spacing w:val="-10"/>
                <w:sz w:val="24"/>
              </w:rPr>
              <w:t xml:space="preserve"> </w:t>
            </w:r>
            <w:r>
              <w:rPr>
                <w:spacing w:val="-2"/>
                <w:sz w:val="24"/>
              </w:rPr>
              <w:t>зданий</w:t>
            </w:r>
          </w:p>
        </w:tc>
      </w:tr>
      <w:tr w:rsidR="00997F6A" w14:paraId="1F019A0F" w14:textId="77777777">
        <w:trPr>
          <w:trHeight w:val="556"/>
        </w:trPr>
        <w:tc>
          <w:tcPr>
            <w:tcW w:w="1205" w:type="dxa"/>
            <w:vMerge/>
            <w:tcBorders>
              <w:top w:val="nil"/>
            </w:tcBorders>
          </w:tcPr>
          <w:p w14:paraId="162842E0" w14:textId="77777777" w:rsidR="00997F6A" w:rsidRDefault="00997F6A">
            <w:pPr>
              <w:rPr>
                <w:sz w:val="2"/>
                <w:szCs w:val="2"/>
              </w:rPr>
            </w:pPr>
          </w:p>
        </w:tc>
        <w:tc>
          <w:tcPr>
            <w:tcW w:w="1651" w:type="dxa"/>
            <w:vMerge/>
            <w:tcBorders>
              <w:top w:val="nil"/>
            </w:tcBorders>
          </w:tcPr>
          <w:p w14:paraId="219A3650" w14:textId="77777777" w:rsidR="00997F6A" w:rsidRDefault="00997F6A">
            <w:pPr>
              <w:rPr>
                <w:sz w:val="2"/>
                <w:szCs w:val="2"/>
              </w:rPr>
            </w:pPr>
          </w:p>
        </w:tc>
        <w:tc>
          <w:tcPr>
            <w:tcW w:w="1824" w:type="dxa"/>
            <w:vMerge/>
            <w:tcBorders>
              <w:top w:val="nil"/>
            </w:tcBorders>
          </w:tcPr>
          <w:p w14:paraId="3422519D" w14:textId="77777777" w:rsidR="00997F6A" w:rsidRDefault="00997F6A">
            <w:pPr>
              <w:rPr>
                <w:sz w:val="2"/>
                <w:szCs w:val="2"/>
              </w:rPr>
            </w:pPr>
          </w:p>
        </w:tc>
        <w:tc>
          <w:tcPr>
            <w:tcW w:w="1546" w:type="dxa"/>
            <w:vMerge/>
            <w:tcBorders>
              <w:top w:val="nil"/>
            </w:tcBorders>
          </w:tcPr>
          <w:p w14:paraId="23A1B081" w14:textId="77777777" w:rsidR="00997F6A" w:rsidRDefault="00997F6A">
            <w:pPr>
              <w:rPr>
                <w:sz w:val="2"/>
                <w:szCs w:val="2"/>
              </w:rPr>
            </w:pPr>
          </w:p>
        </w:tc>
        <w:tc>
          <w:tcPr>
            <w:tcW w:w="879" w:type="dxa"/>
          </w:tcPr>
          <w:p w14:paraId="0CFD0EBF" w14:textId="77777777" w:rsidR="00997F6A" w:rsidRDefault="005C48BA">
            <w:pPr>
              <w:pStyle w:val="TableParagraph"/>
              <w:spacing w:line="274" w:lineRule="exact"/>
              <w:ind w:left="116" w:firstLine="115"/>
              <w:rPr>
                <w:sz w:val="24"/>
              </w:rPr>
            </w:pPr>
            <w:r>
              <w:rPr>
                <w:sz w:val="24"/>
              </w:rPr>
              <w:t>I, II, III;</w:t>
            </w:r>
            <w:r>
              <w:rPr>
                <w:spacing w:val="-15"/>
                <w:sz w:val="24"/>
              </w:rPr>
              <w:t xml:space="preserve"> </w:t>
            </w:r>
            <w:r>
              <w:rPr>
                <w:sz w:val="24"/>
              </w:rPr>
              <w:t>C0</w:t>
            </w:r>
          </w:p>
        </w:tc>
        <w:tc>
          <w:tcPr>
            <w:tcW w:w="893" w:type="dxa"/>
          </w:tcPr>
          <w:p w14:paraId="632B6C9B" w14:textId="77777777" w:rsidR="00997F6A" w:rsidRDefault="005C48BA">
            <w:pPr>
              <w:pStyle w:val="TableParagraph"/>
              <w:spacing w:line="274" w:lineRule="exact"/>
              <w:ind w:left="308" w:hanging="216"/>
              <w:rPr>
                <w:sz w:val="24"/>
              </w:rPr>
            </w:pPr>
            <w:r>
              <w:rPr>
                <w:sz w:val="24"/>
              </w:rPr>
              <w:t>IV,</w:t>
            </w:r>
            <w:r>
              <w:rPr>
                <w:spacing w:val="-15"/>
                <w:sz w:val="24"/>
              </w:rPr>
              <w:t xml:space="preserve"> </w:t>
            </w:r>
            <w:r>
              <w:rPr>
                <w:sz w:val="24"/>
              </w:rPr>
              <w:t xml:space="preserve">C0, </w:t>
            </w:r>
            <w:r>
              <w:rPr>
                <w:spacing w:val="-6"/>
                <w:sz w:val="24"/>
              </w:rPr>
              <w:t>C1</w:t>
            </w:r>
          </w:p>
        </w:tc>
        <w:tc>
          <w:tcPr>
            <w:tcW w:w="893" w:type="dxa"/>
          </w:tcPr>
          <w:p w14:paraId="13F2717E" w14:textId="77777777" w:rsidR="00997F6A" w:rsidRDefault="005C48BA">
            <w:pPr>
              <w:pStyle w:val="TableParagraph"/>
              <w:spacing w:line="274" w:lineRule="exact"/>
              <w:ind w:left="308" w:hanging="216"/>
              <w:rPr>
                <w:sz w:val="24"/>
              </w:rPr>
            </w:pPr>
            <w:r>
              <w:rPr>
                <w:sz w:val="24"/>
              </w:rPr>
              <w:t>IV,</w:t>
            </w:r>
            <w:r>
              <w:rPr>
                <w:spacing w:val="-15"/>
                <w:sz w:val="24"/>
              </w:rPr>
              <w:t xml:space="preserve"> </w:t>
            </w:r>
            <w:r>
              <w:rPr>
                <w:sz w:val="24"/>
              </w:rPr>
              <w:t xml:space="preserve">C2, </w:t>
            </w:r>
            <w:r>
              <w:rPr>
                <w:spacing w:val="-6"/>
                <w:sz w:val="24"/>
              </w:rPr>
              <w:t>C3</w:t>
            </w:r>
          </w:p>
        </w:tc>
        <w:tc>
          <w:tcPr>
            <w:tcW w:w="749" w:type="dxa"/>
          </w:tcPr>
          <w:p w14:paraId="56F8B9ED" w14:textId="77777777" w:rsidR="00997F6A" w:rsidRDefault="005C48BA">
            <w:pPr>
              <w:pStyle w:val="TableParagraph"/>
              <w:spacing w:line="272" w:lineRule="exact"/>
              <w:ind w:left="16"/>
              <w:jc w:val="center"/>
              <w:rPr>
                <w:sz w:val="24"/>
              </w:rPr>
            </w:pPr>
            <w:r>
              <w:rPr>
                <w:spacing w:val="-10"/>
                <w:sz w:val="24"/>
              </w:rPr>
              <w:t>V</w:t>
            </w:r>
          </w:p>
        </w:tc>
      </w:tr>
      <w:tr w:rsidR="00997F6A" w14:paraId="04027508" w14:textId="77777777">
        <w:trPr>
          <w:trHeight w:val="273"/>
        </w:trPr>
        <w:tc>
          <w:tcPr>
            <w:tcW w:w="1205" w:type="dxa"/>
            <w:vMerge w:val="restart"/>
          </w:tcPr>
          <w:p w14:paraId="1B7FE693" w14:textId="77777777" w:rsidR="00997F6A" w:rsidRDefault="005C48BA">
            <w:pPr>
              <w:pStyle w:val="TableParagraph"/>
              <w:spacing w:line="268" w:lineRule="exact"/>
              <w:ind w:left="20"/>
              <w:jc w:val="center"/>
              <w:rPr>
                <w:sz w:val="24"/>
              </w:rPr>
            </w:pPr>
            <w:r>
              <w:rPr>
                <w:spacing w:val="-10"/>
                <w:sz w:val="24"/>
              </w:rPr>
              <w:t>В</w:t>
            </w:r>
          </w:p>
        </w:tc>
        <w:tc>
          <w:tcPr>
            <w:tcW w:w="1651" w:type="dxa"/>
          </w:tcPr>
          <w:p w14:paraId="14BD66ED" w14:textId="77777777" w:rsidR="00997F6A" w:rsidRDefault="005C48BA">
            <w:pPr>
              <w:pStyle w:val="TableParagraph"/>
              <w:spacing w:line="253" w:lineRule="exact"/>
              <w:ind w:left="24" w:right="2"/>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1824" w:type="dxa"/>
          </w:tcPr>
          <w:p w14:paraId="41225D8D" w14:textId="77777777" w:rsidR="00997F6A" w:rsidRDefault="005C48BA">
            <w:pPr>
              <w:pStyle w:val="TableParagraph"/>
              <w:spacing w:line="253" w:lineRule="exact"/>
              <w:ind w:left="22" w:right="3"/>
              <w:jc w:val="center"/>
              <w:rPr>
                <w:sz w:val="24"/>
              </w:rPr>
            </w:pPr>
            <w:r>
              <w:rPr>
                <w:spacing w:val="-5"/>
                <w:sz w:val="24"/>
              </w:rPr>
              <w:t>С0</w:t>
            </w:r>
          </w:p>
        </w:tc>
        <w:tc>
          <w:tcPr>
            <w:tcW w:w="1546" w:type="dxa"/>
          </w:tcPr>
          <w:p w14:paraId="5E6BC0B0" w14:textId="77777777" w:rsidR="00997F6A" w:rsidRDefault="005C48BA">
            <w:pPr>
              <w:pStyle w:val="TableParagraph"/>
              <w:spacing w:line="253" w:lineRule="exact"/>
              <w:ind w:left="27" w:right="9"/>
              <w:jc w:val="center"/>
              <w:rPr>
                <w:sz w:val="24"/>
              </w:rPr>
            </w:pPr>
            <w:r>
              <w:rPr>
                <w:spacing w:val="-4"/>
                <w:sz w:val="24"/>
              </w:rPr>
              <w:t>9600</w:t>
            </w:r>
          </w:p>
        </w:tc>
        <w:tc>
          <w:tcPr>
            <w:tcW w:w="879" w:type="dxa"/>
          </w:tcPr>
          <w:p w14:paraId="66CC114D" w14:textId="77777777" w:rsidR="00997F6A" w:rsidRDefault="005C48BA">
            <w:pPr>
              <w:pStyle w:val="TableParagraph"/>
              <w:spacing w:line="253" w:lineRule="exact"/>
              <w:ind w:left="22"/>
              <w:jc w:val="center"/>
              <w:rPr>
                <w:sz w:val="24"/>
              </w:rPr>
            </w:pPr>
            <w:r>
              <w:rPr>
                <w:spacing w:val="-5"/>
                <w:sz w:val="24"/>
              </w:rPr>
              <w:t>10</w:t>
            </w:r>
          </w:p>
        </w:tc>
        <w:tc>
          <w:tcPr>
            <w:tcW w:w="893" w:type="dxa"/>
          </w:tcPr>
          <w:p w14:paraId="3DC0B05B" w14:textId="77777777" w:rsidR="00997F6A" w:rsidRDefault="005C48BA">
            <w:pPr>
              <w:pStyle w:val="TableParagraph"/>
              <w:spacing w:line="253" w:lineRule="exact"/>
              <w:ind w:left="16"/>
              <w:jc w:val="center"/>
              <w:rPr>
                <w:sz w:val="24"/>
              </w:rPr>
            </w:pPr>
            <w:r>
              <w:rPr>
                <w:spacing w:val="-5"/>
                <w:sz w:val="24"/>
              </w:rPr>
              <w:t>12</w:t>
            </w:r>
          </w:p>
        </w:tc>
        <w:tc>
          <w:tcPr>
            <w:tcW w:w="893" w:type="dxa"/>
          </w:tcPr>
          <w:p w14:paraId="243A76CA" w14:textId="77777777" w:rsidR="00997F6A" w:rsidRDefault="005C48BA">
            <w:pPr>
              <w:pStyle w:val="TableParagraph"/>
              <w:spacing w:line="253" w:lineRule="exact"/>
              <w:ind w:left="16"/>
              <w:jc w:val="center"/>
              <w:rPr>
                <w:sz w:val="24"/>
              </w:rPr>
            </w:pPr>
            <w:r>
              <w:rPr>
                <w:spacing w:val="-5"/>
                <w:sz w:val="24"/>
              </w:rPr>
              <w:t>15</w:t>
            </w:r>
          </w:p>
        </w:tc>
        <w:tc>
          <w:tcPr>
            <w:tcW w:w="749" w:type="dxa"/>
          </w:tcPr>
          <w:p w14:paraId="71EBF427" w14:textId="77777777" w:rsidR="00997F6A" w:rsidRDefault="005C48BA">
            <w:pPr>
              <w:pStyle w:val="TableParagraph"/>
              <w:spacing w:line="253" w:lineRule="exact"/>
              <w:ind w:left="16"/>
              <w:jc w:val="center"/>
              <w:rPr>
                <w:sz w:val="24"/>
              </w:rPr>
            </w:pPr>
            <w:r>
              <w:rPr>
                <w:spacing w:val="-5"/>
                <w:sz w:val="24"/>
              </w:rPr>
              <w:t>20</w:t>
            </w:r>
          </w:p>
        </w:tc>
      </w:tr>
      <w:tr w:rsidR="00997F6A" w14:paraId="4EFCC502" w14:textId="77777777">
        <w:trPr>
          <w:trHeight w:val="277"/>
        </w:trPr>
        <w:tc>
          <w:tcPr>
            <w:tcW w:w="1205" w:type="dxa"/>
            <w:vMerge/>
            <w:tcBorders>
              <w:top w:val="nil"/>
            </w:tcBorders>
          </w:tcPr>
          <w:p w14:paraId="6D5066EE" w14:textId="77777777" w:rsidR="00997F6A" w:rsidRDefault="00997F6A">
            <w:pPr>
              <w:rPr>
                <w:sz w:val="2"/>
                <w:szCs w:val="2"/>
              </w:rPr>
            </w:pPr>
          </w:p>
        </w:tc>
        <w:tc>
          <w:tcPr>
            <w:tcW w:w="1651" w:type="dxa"/>
          </w:tcPr>
          <w:p w14:paraId="4089AD0D" w14:textId="77777777" w:rsidR="00997F6A" w:rsidRDefault="005C48BA">
            <w:pPr>
              <w:pStyle w:val="TableParagraph"/>
              <w:spacing w:line="258" w:lineRule="exact"/>
              <w:ind w:left="24"/>
              <w:jc w:val="center"/>
              <w:rPr>
                <w:sz w:val="24"/>
              </w:rPr>
            </w:pPr>
            <w:r>
              <w:rPr>
                <w:spacing w:val="-5"/>
                <w:sz w:val="24"/>
              </w:rPr>
              <w:t>IV</w:t>
            </w:r>
          </w:p>
        </w:tc>
        <w:tc>
          <w:tcPr>
            <w:tcW w:w="1824" w:type="dxa"/>
          </w:tcPr>
          <w:p w14:paraId="7CC09779" w14:textId="77777777" w:rsidR="00997F6A" w:rsidRDefault="005C48BA">
            <w:pPr>
              <w:pStyle w:val="TableParagraph"/>
              <w:spacing w:line="258" w:lineRule="exact"/>
              <w:ind w:left="22" w:right="3"/>
              <w:jc w:val="center"/>
              <w:rPr>
                <w:sz w:val="24"/>
              </w:rPr>
            </w:pPr>
            <w:r>
              <w:rPr>
                <w:sz w:val="24"/>
              </w:rPr>
              <w:t>С0,</w:t>
            </w:r>
            <w:r>
              <w:rPr>
                <w:spacing w:val="-2"/>
                <w:sz w:val="24"/>
              </w:rPr>
              <w:t xml:space="preserve"> </w:t>
            </w:r>
            <w:r>
              <w:rPr>
                <w:spacing w:val="-5"/>
                <w:sz w:val="24"/>
              </w:rPr>
              <w:t>С1</w:t>
            </w:r>
          </w:p>
        </w:tc>
        <w:tc>
          <w:tcPr>
            <w:tcW w:w="1546" w:type="dxa"/>
          </w:tcPr>
          <w:p w14:paraId="037FEF4D" w14:textId="77777777" w:rsidR="00997F6A" w:rsidRDefault="005C48BA">
            <w:pPr>
              <w:pStyle w:val="TableParagraph"/>
              <w:spacing w:line="258" w:lineRule="exact"/>
              <w:ind w:left="27" w:right="9"/>
              <w:jc w:val="center"/>
              <w:rPr>
                <w:sz w:val="24"/>
              </w:rPr>
            </w:pPr>
            <w:r>
              <w:rPr>
                <w:spacing w:val="-4"/>
                <w:sz w:val="24"/>
              </w:rPr>
              <w:t>4800</w:t>
            </w:r>
          </w:p>
        </w:tc>
        <w:tc>
          <w:tcPr>
            <w:tcW w:w="879" w:type="dxa"/>
          </w:tcPr>
          <w:p w14:paraId="5E0C17A4" w14:textId="77777777" w:rsidR="00997F6A" w:rsidRDefault="005C48BA">
            <w:pPr>
              <w:pStyle w:val="TableParagraph"/>
              <w:spacing w:line="258" w:lineRule="exact"/>
              <w:ind w:left="22"/>
              <w:jc w:val="center"/>
              <w:rPr>
                <w:sz w:val="24"/>
              </w:rPr>
            </w:pPr>
            <w:r>
              <w:rPr>
                <w:spacing w:val="-5"/>
                <w:sz w:val="24"/>
              </w:rPr>
              <w:t>12</w:t>
            </w:r>
          </w:p>
        </w:tc>
        <w:tc>
          <w:tcPr>
            <w:tcW w:w="893" w:type="dxa"/>
          </w:tcPr>
          <w:p w14:paraId="10F3D109" w14:textId="77777777" w:rsidR="00997F6A" w:rsidRDefault="005C48BA">
            <w:pPr>
              <w:pStyle w:val="TableParagraph"/>
              <w:spacing w:line="258" w:lineRule="exact"/>
              <w:ind w:left="16"/>
              <w:jc w:val="center"/>
              <w:rPr>
                <w:sz w:val="24"/>
              </w:rPr>
            </w:pPr>
            <w:r>
              <w:rPr>
                <w:spacing w:val="-5"/>
                <w:sz w:val="24"/>
              </w:rPr>
              <w:t>15</w:t>
            </w:r>
          </w:p>
        </w:tc>
        <w:tc>
          <w:tcPr>
            <w:tcW w:w="893" w:type="dxa"/>
          </w:tcPr>
          <w:p w14:paraId="74A713AB" w14:textId="77777777" w:rsidR="00997F6A" w:rsidRDefault="005C48BA">
            <w:pPr>
              <w:pStyle w:val="TableParagraph"/>
              <w:spacing w:line="258" w:lineRule="exact"/>
              <w:ind w:left="16"/>
              <w:jc w:val="center"/>
              <w:rPr>
                <w:sz w:val="24"/>
              </w:rPr>
            </w:pPr>
            <w:r>
              <w:rPr>
                <w:spacing w:val="-5"/>
                <w:sz w:val="24"/>
              </w:rPr>
              <w:t>20</w:t>
            </w:r>
          </w:p>
        </w:tc>
        <w:tc>
          <w:tcPr>
            <w:tcW w:w="749" w:type="dxa"/>
          </w:tcPr>
          <w:p w14:paraId="48AA7950" w14:textId="77777777" w:rsidR="00997F6A" w:rsidRDefault="005C48BA">
            <w:pPr>
              <w:pStyle w:val="TableParagraph"/>
              <w:spacing w:line="258" w:lineRule="exact"/>
              <w:ind w:left="16"/>
              <w:jc w:val="center"/>
              <w:rPr>
                <w:sz w:val="24"/>
              </w:rPr>
            </w:pPr>
            <w:r>
              <w:rPr>
                <w:spacing w:val="-5"/>
                <w:sz w:val="24"/>
              </w:rPr>
              <w:t>25</w:t>
            </w:r>
          </w:p>
        </w:tc>
      </w:tr>
      <w:tr w:rsidR="00997F6A" w14:paraId="14CE90BC" w14:textId="77777777">
        <w:trPr>
          <w:trHeight w:val="272"/>
        </w:trPr>
        <w:tc>
          <w:tcPr>
            <w:tcW w:w="1205" w:type="dxa"/>
            <w:vMerge/>
            <w:tcBorders>
              <w:top w:val="nil"/>
            </w:tcBorders>
          </w:tcPr>
          <w:p w14:paraId="521EBA7D" w14:textId="77777777" w:rsidR="00997F6A" w:rsidRDefault="00997F6A">
            <w:pPr>
              <w:rPr>
                <w:sz w:val="2"/>
                <w:szCs w:val="2"/>
              </w:rPr>
            </w:pPr>
          </w:p>
        </w:tc>
        <w:tc>
          <w:tcPr>
            <w:tcW w:w="1651" w:type="dxa"/>
          </w:tcPr>
          <w:p w14:paraId="7FE5224D" w14:textId="77777777" w:rsidR="00997F6A" w:rsidRDefault="005C48BA">
            <w:pPr>
              <w:pStyle w:val="TableParagraph"/>
              <w:spacing w:line="253" w:lineRule="exact"/>
              <w:ind w:left="24"/>
              <w:jc w:val="center"/>
              <w:rPr>
                <w:sz w:val="24"/>
              </w:rPr>
            </w:pPr>
            <w:r>
              <w:rPr>
                <w:spacing w:val="-5"/>
                <w:sz w:val="24"/>
              </w:rPr>
              <w:t>IV</w:t>
            </w:r>
          </w:p>
        </w:tc>
        <w:tc>
          <w:tcPr>
            <w:tcW w:w="1824" w:type="dxa"/>
          </w:tcPr>
          <w:p w14:paraId="1461DC76" w14:textId="77777777" w:rsidR="00997F6A" w:rsidRDefault="005C48BA">
            <w:pPr>
              <w:pStyle w:val="TableParagraph"/>
              <w:spacing w:line="253" w:lineRule="exact"/>
              <w:ind w:left="22" w:right="3"/>
              <w:jc w:val="center"/>
              <w:rPr>
                <w:sz w:val="24"/>
              </w:rPr>
            </w:pPr>
            <w:r>
              <w:rPr>
                <w:sz w:val="24"/>
              </w:rPr>
              <w:t>С2,</w:t>
            </w:r>
            <w:r>
              <w:rPr>
                <w:spacing w:val="-2"/>
                <w:sz w:val="24"/>
              </w:rPr>
              <w:t xml:space="preserve"> </w:t>
            </w:r>
            <w:r>
              <w:rPr>
                <w:spacing w:val="-5"/>
                <w:sz w:val="24"/>
              </w:rPr>
              <w:t>С3</w:t>
            </w:r>
          </w:p>
        </w:tc>
        <w:tc>
          <w:tcPr>
            <w:tcW w:w="1546" w:type="dxa"/>
          </w:tcPr>
          <w:p w14:paraId="09535158" w14:textId="77777777" w:rsidR="00997F6A" w:rsidRDefault="005C48BA">
            <w:pPr>
              <w:pStyle w:val="TableParagraph"/>
              <w:spacing w:line="253" w:lineRule="exact"/>
              <w:ind w:left="27" w:right="9"/>
              <w:jc w:val="center"/>
              <w:rPr>
                <w:sz w:val="24"/>
              </w:rPr>
            </w:pPr>
            <w:r>
              <w:rPr>
                <w:spacing w:val="-4"/>
                <w:sz w:val="24"/>
              </w:rPr>
              <w:t>2400</w:t>
            </w:r>
          </w:p>
        </w:tc>
        <w:tc>
          <w:tcPr>
            <w:tcW w:w="879" w:type="dxa"/>
          </w:tcPr>
          <w:p w14:paraId="5C645277" w14:textId="77777777" w:rsidR="00997F6A" w:rsidRDefault="005C48BA">
            <w:pPr>
              <w:pStyle w:val="TableParagraph"/>
              <w:spacing w:line="253" w:lineRule="exact"/>
              <w:ind w:left="22"/>
              <w:jc w:val="center"/>
              <w:rPr>
                <w:sz w:val="24"/>
              </w:rPr>
            </w:pPr>
            <w:r>
              <w:rPr>
                <w:spacing w:val="-5"/>
                <w:sz w:val="24"/>
              </w:rPr>
              <w:t>15</w:t>
            </w:r>
          </w:p>
        </w:tc>
        <w:tc>
          <w:tcPr>
            <w:tcW w:w="893" w:type="dxa"/>
          </w:tcPr>
          <w:p w14:paraId="0FBC9399" w14:textId="77777777" w:rsidR="00997F6A" w:rsidRDefault="005C48BA">
            <w:pPr>
              <w:pStyle w:val="TableParagraph"/>
              <w:spacing w:line="253" w:lineRule="exact"/>
              <w:ind w:left="16"/>
              <w:jc w:val="center"/>
              <w:rPr>
                <w:sz w:val="24"/>
              </w:rPr>
            </w:pPr>
            <w:r>
              <w:rPr>
                <w:spacing w:val="-5"/>
                <w:sz w:val="24"/>
              </w:rPr>
              <w:t>20</w:t>
            </w:r>
          </w:p>
        </w:tc>
        <w:tc>
          <w:tcPr>
            <w:tcW w:w="893" w:type="dxa"/>
          </w:tcPr>
          <w:p w14:paraId="50770B6E" w14:textId="77777777" w:rsidR="00997F6A" w:rsidRDefault="005C48BA">
            <w:pPr>
              <w:pStyle w:val="TableParagraph"/>
              <w:spacing w:line="253" w:lineRule="exact"/>
              <w:ind w:left="16"/>
              <w:jc w:val="center"/>
              <w:rPr>
                <w:sz w:val="24"/>
              </w:rPr>
            </w:pPr>
            <w:r>
              <w:rPr>
                <w:spacing w:val="-5"/>
                <w:sz w:val="24"/>
              </w:rPr>
              <w:t>25</w:t>
            </w:r>
          </w:p>
        </w:tc>
        <w:tc>
          <w:tcPr>
            <w:tcW w:w="749" w:type="dxa"/>
          </w:tcPr>
          <w:p w14:paraId="01FE534E" w14:textId="77777777" w:rsidR="00997F6A" w:rsidRDefault="005C48BA">
            <w:pPr>
              <w:pStyle w:val="TableParagraph"/>
              <w:spacing w:line="253" w:lineRule="exact"/>
              <w:ind w:left="16"/>
              <w:jc w:val="center"/>
              <w:rPr>
                <w:sz w:val="24"/>
              </w:rPr>
            </w:pPr>
            <w:r>
              <w:rPr>
                <w:spacing w:val="-5"/>
                <w:sz w:val="24"/>
              </w:rPr>
              <w:t>30</w:t>
            </w:r>
          </w:p>
        </w:tc>
      </w:tr>
      <w:tr w:rsidR="00997F6A" w14:paraId="70F41530" w14:textId="77777777">
        <w:trPr>
          <w:trHeight w:val="277"/>
        </w:trPr>
        <w:tc>
          <w:tcPr>
            <w:tcW w:w="1205" w:type="dxa"/>
            <w:vMerge/>
            <w:tcBorders>
              <w:top w:val="nil"/>
            </w:tcBorders>
          </w:tcPr>
          <w:p w14:paraId="53933505" w14:textId="77777777" w:rsidR="00997F6A" w:rsidRDefault="00997F6A">
            <w:pPr>
              <w:rPr>
                <w:sz w:val="2"/>
                <w:szCs w:val="2"/>
              </w:rPr>
            </w:pPr>
          </w:p>
        </w:tc>
        <w:tc>
          <w:tcPr>
            <w:tcW w:w="1651" w:type="dxa"/>
          </w:tcPr>
          <w:p w14:paraId="5165DE8D" w14:textId="77777777" w:rsidR="00997F6A" w:rsidRDefault="005C48BA">
            <w:pPr>
              <w:pStyle w:val="TableParagraph"/>
              <w:spacing w:line="258" w:lineRule="exact"/>
              <w:ind w:left="24" w:right="5"/>
              <w:jc w:val="center"/>
              <w:rPr>
                <w:sz w:val="24"/>
              </w:rPr>
            </w:pPr>
            <w:r>
              <w:rPr>
                <w:spacing w:val="-10"/>
                <w:sz w:val="24"/>
              </w:rPr>
              <w:t>V</w:t>
            </w:r>
          </w:p>
        </w:tc>
        <w:tc>
          <w:tcPr>
            <w:tcW w:w="1824" w:type="dxa"/>
          </w:tcPr>
          <w:p w14:paraId="4C17A9FA" w14:textId="77777777" w:rsidR="00997F6A" w:rsidRDefault="005C48BA">
            <w:pPr>
              <w:pStyle w:val="TableParagraph"/>
              <w:spacing w:line="258" w:lineRule="exact"/>
              <w:ind w:left="22"/>
              <w:jc w:val="center"/>
              <w:rPr>
                <w:sz w:val="24"/>
              </w:rPr>
            </w:pPr>
            <w:r>
              <w:rPr>
                <w:sz w:val="24"/>
              </w:rPr>
              <w:t>Не</w:t>
            </w:r>
            <w:r>
              <w:rPr>
                <w:spacing w:val="-3"/>
                <w:sz w:val="24"/>
              </w:rPr>
              <w:t xml:space="preserve"> </w:t>
            </w:r>
            <w:r>
              <w:rPr>
                <w:spacing w:val="-2"/>
                <w:sz w:val="24"/>
              </w:rPr>
              <w:t>норм.</w:t>
            </w:r>
          </w:p>
        </w:tc>
        <w:tc>
          <w:tcPr>
            <w:tcW w:w="1546" w:type="dxa"/>
          </w:tcPr>
          <w:p w14:paraId="42E0C518" w14:textId="77777777" w:rsidR="00997F6A" w:rsidRDefault="005C48BA">
            <w:pPr>
              <w:pStyle w:val="TableParagraph"/>
              <w:spacing w:line="258" w:lineRule="exact"/>
              <w:ind w:left="27" w:right="9"/>
              <w:jc w:val="center"/>
              <w:rPr>
                <w:sz w:val="24"/>
              </w:rPr>
            </w:pPr>
            <w:r>
              <w:rPr>
                <w:spacing w:val="-4"/>
                <w:sz w:val="24"/>
              </w:rPr>
              <w:t>1200</w:t>
            </w:r>
          </w:p>
        </w:tc>
        <w:tc>
          <w:tcPr>
            <w:tcW w:w="879" w:type="dxa"/>
          </w:tcPr>
          <w:p w14:paraId="43F60B6D" w14:textId="77777777" w:rsidR="00997F6A" w:rsidRDefault="005C48BA">
            <w:pPr>
              <w:pStyle w:val="TableParagraph"/>
              <w:spacing w:line="258" w:lineRule="exact"/>
              <w:ind w:left="22"/>
              <w:jc w:val="center"/>
              <w:rPr>
                <w:sz w:val="24"/>
              </w:rPr>
            </w:pPr>
            <w:r>
              <w:rPr>
                <w:spacing w:val="-5"/>
                <w:sz w:val="24"/>
              </w:rPr>
              <w:t>20</w:t>
            </w:r>
          </w:p>
        </w:tc>
        <w:tc>
          <w:tcPr>
            <w:tcW w:w="893" w:type="dxa"/>
          </w:tcPr>
          <w:p w14:paraId="5121290B" w14:textId="77777777" w:rsidR="00997F6A" w:rsidRDefault="005C48BA">
            <w:pPr>
              <w:pStyle w:val="TableParagraph"/>
              <w:spacing w:line="258" w:lineRule="exact"/>
              <w:ind w:left="16"/>
              <w:jc w:val="center"/>
              <w:rPr>
                <w:sz w:val="24"/>
              </w:rPr>
            </w:pPr>
            <w:r>
              <w:rPr>
                <w:spacing w:val="-5"/>
                <w:sz w:val="24"/>
              </w:rPr>
              <w:t>25</w:t>
            </w:r>
          </w:p>
        </w:tc>
        <w:tc>
          <w:tcPr>
            <w:tcW w:w="893" w:type="dxa"/>
          </w:tcPr>
          <w:p w14:paraId="003059AD" w14:textId="77777777" w:rsidR="00997F6A" w:rsidRDefault="005C48BA">
            <w:pPr>
              <w:pStyle w:val="TableParagraph"/>
              <w:spacing w:line="258" w:lineRule="exact"/>
              <w:ind w:left="16"/>
              <w:jc w:val="center"/>
              <w:rPr>
                <w:sz w:val="24"/>
              </w:rPr>
            </w:pPr>
            <w:r>
              <w:rPr>
                <w:spacing w:val="-5"/>
                <w:sz w:val="24"/>
              </w:rPr>
              <w:t>30</w:t>
            </w:r>
          </w:p>
        </w:tc>
        <w:tc>
          <w:tcPr>
            <w:tcW w:w="749" w:type="dxa"/>
          </w:tcPr>
          <w:p w14:paraId="59ECEAAF" w14:textId="77777777" w:rsidR="00997F6A" w:rsidRDefault="005C48BA">
            <w:pPr>
              <w:pStyle w:val="TableParagraph"/>
              <w:spacing w:line="258" w:lineRule="exact"/>
              <w:ind w:left="16"/>
              <w:jc w:val="center"/>
              <w:rPr>
                <w:sz w:val="24"/>
              </w:rPr>
            </w:pPr>
            <w:r>
              <w:rPr>
                <w:spacing w:val="-5"/>
                <w:sz w:val="24"/>
              </w:rPr>
              <w:t>35</w:t>
            </w:r>
          </w:p>
        </w:tc>
      </w:tr>
    </w:tbl>
    <w:p w14:paraId="5EDDC3F4" w14:textId="77777777" w:rsidR="00997F6A" w:rsidRDefault="00997F6A">
      <w:pPr>
        <w:pStyle w:val="a3"/>
        <w:spacing w:before="225"/>
        <w:ind w:left="0" w:firstLine="0"/>
        <w:jc w:val="left"/>
      </w:pPr>
    </w:p>
    <w:p w14:paraId="7CB348AB" w14:textId="77777777" w:rsidR="00997F6A" w:rsidRDefault="005C48BA">
      <w:pPr>
        <w:pStyle w:val="a6"/>
        <w:numPr>
          <w:ilvl w:val="0"/>
          <w:numId w:val="6"/>
        </w:numPr>
        <w:tabs>
          <w:tab w:val="left" w:pos="1228"/>
        </w:tabs>
        <w:ind w:right="425" w:firstLine="480"/>
        <w:jc w:val="both"/>
        <w:rPr>
          <w:sz w:val="28"/>
        </w:rPr>
      </w:pPr>
      <w:r>
        <w:rPr>
          <w:sz w:val="28"/>
        </w:rPr>
        <w:t>Противопожарные расстояния от границ складов лесоматериалов до границ объектов различного назначения и между складами принимаются по таблице 88.</w:t>
      </w:r>
    </w:p>
    <w:p w14:paraId="04F7D0F2" w14:textId="77777777" w:rsidR="00997F6A" w:rsidRDefault="005C48BA">
      <w:pPr>
        <w:pStyle w:val="a3"/>
        <w:tabs>
          <w:tab w:val="left" w:pos="2175"/>
          <w:tab w:val="left" w:pos="2857"/>
          <w:tab w:val="left" w:pos="5420"/>
          <w:tab w:val="left" w:pos="7085"/>
          <w:tab w:val="left" w:pos="7675"/>
          <w:tab w:val="left" w:pos="8832"/>
        </w:tabs>
        <w:spacing w:before="321" w:line="242" w:lineRule="auto"/>
        <w:ind w:right="423" w:firstLine="705"/>
        <w:jc w:val="left"/>
      </w:pPr>
      <w:r>
        <w:rPr>
          <w:spacing w:val="-2"/>
        </w:rPr>
        <w:t>Таблица</w:t>
      </w:r>
      <w:r>
        <w:tab/>
      </w:r>
      <w:r>
        <w:rPr>
          <w:spacing w:val="-4"/>
        </w:rPr>
        <w:t>88.</w:t>
      </w:r>
      <w:r>
        <w:tab/>
      </w:r>
      <w:r>
        <w:rPr>
          <w:spacing w:val="-2"/>
        </w:rPr>
        <w:t>Противопожарные</w:t>
      </w:r>
      <w:r>
        <w:tab/>
      </w:r>
      <w:r>
        <w:rPr>
          <w:spacing w:val="-2"/>
        </w:rPr>
        <w:t>расстояния</w:t>
      </w:r>
      <w:r>
        <w:tab/>
      </w:r>
      <w:r>
        <w:rPr>
          <w:spacing w:val="-6"/>
        </w:rPr>
        <w:t>от</w:t>
      </w:r>
      <w:r>
        <w:tab/>
      </w:r>
      <w:r>
        <w:rPr>
          <w:spacing w:val="-2"/>
        </w:rPr>
        <w:t>границ</w:t>
      </w:r>
      <w:r>
        <w:tab/>
      </w:r>
      <w:r>
        <w:rPr>
          <w:spacing w:val="-2"/>
        </w:rPr>
        <w:t xml:space="preserve">складов </w:t>
      </w:r>
      <w:r>
        <w:t>лесоматериалов до границ объектов различного назначения</w:t>
      </w:r>
    </w:p>
    <w:p w14:paraId="32177B1A" w14:textId="77777777" w:rsidR="00997F6A" w:rsidRDefault="00997F6A">
      <w:pPr>
        <w:pStyle w:val="a3"/>
        <w:spacing w:before="6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657"/>
        <w:gridCol w:w="700"/>
        <w:gridCol w:w="570"/>
        <w:gridCol w:w="700"/>
        <w:gridCol w:w="714"/>
        <w:gridCol w:w="556"/>
        <w:gridCol w:w="714"/>
        <w:gridCol w:w="700"/>
        <w:gridCol w:w="556"/>
        <w:gridCol w:w="657"/>
        <w:gridCol w:w="657"/>
      </w:tblGrid>
      <w:tr w:rsidR="00997F6A" w14:paraId="3C791AD3" w14:textId="77777777">
        <w:trPr>
          <w:trHeight w:val="551"/>
        </w:trPr>
        <w:tc>
          <w:tcPr>
            <w:tcW w:w="1877" w:type="dxa"/>
            <w:vMerge w:val="restart"/>
          </w:tcPr>
          <w:p w14:paraId="49DA6E36" w14:textId="77777777" w:rsidR="00997F6A" w:rsidRDefault="005C48BA">
            <w:pPr>
              <w:pStyle w:val="TableParagraph"/>
              <w:spacing w:line="242" w:lineRule="auto"/>
              <w:ind w:left="477" w:right="166" w:hanging="288"/>
              <w:rPr>
                <w:sz w:val="24"/>
              </w:rPr>
            </w:pPr>
            <w:r>
              <w:rPr>
                <w:spacing w:val="-2"/>
                <w:sz w:val="24"/>
              </w:rPr>
              <w:t>Наименование объектов</w:t>
            </w:r>
          </w:p>
        </w:tc>
        <w:tc>
          <w:tcPr>
            <w:tcW w:w="7752" w:type="dxa"/>
            <w:gridSpan w:val="12"/>
          </w:tcPr>
          <w:p w14:paraId="5BC2D852" w14:textId="77777777" w:rsidR="00997F6A" w:rsidRDefault="005C48BA">
            <w:pPr>
              <w:pStyle w:val="TableParagraph"/>
              <w:spacing w:line="268" w:lineRule="exact"/>
              <w:ind w:left="31" w:right="5"/>
              <w:jc w:val="center"/>
              <w:rPr>
                <w:sz w:val="24"/>
              </w:rPr>
            </w:pPr>
            <w:r>
              <w:rPr>
                <w:sz w:val="24"/>
              </w:rPr>
              <w:t>Противопожарные</w:t>
            </w:r>
            <w:r>
              <w:rPr>
                <w:spacing w:val="-9"/>
                <w:sz w:val="24"/>
              </w:rPr>
              <w:t xml:space="preserve"> </w:t>
            </w:r>
            <w:r>
              <w:rPr>
                <w:sz w:val="24"/>
              </w:rPr>
              <w:t>расстояния,</w:t>
            </w:r>
            <w:r>
              <w:rPr>
                <w:spacing w:val="-10"/>
                <w:sz w:val="24"/>
              </w:rPr>
              <w:t xml:space="preserve"> </w:t>
            </w:r>
            <w:r>
              <w:rPr>
                <w:sz w:val="24"/>
              </w:rPr>
              <w:t>м,</w:t>
            </w:r>
            <w:r>
              <w:rPr>
                <w:spacing w:val="-13"/>
                <w:sz w:val="24"/>
              </w:rPr>
              <w:t xml:space="preserve"> </w:t>
            </w:r>
            <w:r>
              <w:rPr>
                <w:sz w:val="24"/>
              </w:rPr>
              <w:t>от</w:t>
            </w:r>
            <w:r>
              <w:rPr>
                <w:spacing w:val="-12"/>
                <w:sz w:val="24"/>
              </w:rPr>
              <w:t xml:space="preserve"> </w:t>
            </w:r>
            <w:r>
              <w:rPr>
                <w:sz w:val="24"/>
              </w:rPr>
              <w:t>границ</w:t>
            </w:r>
            <w:r>
              <w:rPr>
                <w:spacing w:val="-14"/>
                <w:sz w:val="24"/>
              </w:rPr>
              <w:t xml:space="preserve"> </w:t>
            </w:r>
            <w:r>
              <w:rPr>
                <w:sz w:val="24"/>
              </w:rPr>
              <w:t>открытых</w:t>
            </w:r>
            <w:r>
              <w:rPr>
                <w:spacing w:val="-12"/>
                <w:sz w:val="24"/>
              </w:rPr>
              <w:t xml:space="preserve"> </w:t>
            </w:r>
            <w:r>
              <w:rPr>
                <w:spacing w:val="-2"/>
                <w:sz w:val="24"/>
              </w:rPr>
              <w:t>складов</w:t>
            </w:r>
          </w:p>
          <w:p w14:paraId="5CF19F4C" w14:textId="77777777" w:rsidR="00997F6A" w:rsidRDefault="005C48BA">
            <w:pPr>
              <w:pStyle w:val="TableParagraph"/>
              <w:spacing w:before="2" w:line="261" w:lineRule="exact"/>
              <w:ind w:left="31"/>
              <w:jc w:val="center"/>
              <w:rPr>
                <w:sz w:val="24"/>
              </w:rPr>
            </w:pPr>
            <w:r>
              <w:rPr>
                <w:sz w:val="24"/>
              </w:rPr>
              <w:t>лесоматериалов</w:t>
            </w:r>
            <w:r>
              <w:rPr>
                <w:spacing w:val="-10"/>
                <w:sz w:val="24"/>
              </w:rPr>
              <w:t xml:space="preserve"> </w:t>
            </w:r>
            <w:r>
              <w:rPr>
                <w:sz w:val="24"/>
              </w:rPr>
              <w:t>до</w:t>
            </w:r>
            <w:r>
              <w:rPr>
                <w:spacing w:val="-6"/>
                <w:sz w:val="24"/>
              </w:rPr>
              <w:t xml:space="preserve"> </w:t>
            </w:r>
            <w:r>
              <w:rPr>
                <w:sz w:val="24"/>
              </w:rPr>
              <w:t>границ</w:t>
            </w:r>
            <w:r>
              <w:rPr>
                <w:spacing w:val="-10"/>
                <w:sz w:val="24"/>
              </w:rPr>
              <w:t xml:space="preserve"> </w:t>
            </w:r>
            <w:r>
              <w:rPr>
                <w:sz w:val="24"/>
              </w:rPr>
              <w:t>объектов</w:t>
            </w:r>
            <w:r>
              <w:rPr>
                <w:spacing w:val="-9"/>
                <w:sz w:val="24"/>
              </w:rPr>
              <w:t xml:space="preserve"> </w:t>
            </w:r>
            <w:r>
              <w:rPr>
                <w:sz w:val="24"/>
              </w:rPr>
              <w:t>и</w:t>
            </w:r>
            <w:r>
              <w:rPr>
                <w:spacing w:val="-9"/>
                <w:sz w:val="24"/>
              </w:rPr>
              <w:t xml:space="preserve"> </w:t>
            </w:r>
            <w:r>
              <w:rPr>
                <w:sz w:val="24"/>
              </w:rPr>
              <w:t>между</w:t>
            </w:r>
            <w:r>
              <w:rPr>
                <w:spacing w:val="-15"/>
                <w:sz w:val="24"/>
              </w:rPr>
              <w:t xml:space="preserve"> </w:t>
            </w:r>
            <w:r>
              <w:rPr>
                <w:spacing w:val="-2"/>
                <w:sz w:val="24"/>
              </w:rPr>
              <w:t>складами</w:t>
            </w:r>
          </w:p>
        </w:tc>
      </w:tr>
      <w:tr w:rsidR="00997F6A" w14:paraId="67BB6DDB" w14:textId="77777777">
        <w:trPr>
          <w:trHeight w:val="1497"/>
        </w:trPr>
        <w:tc>
          <w:tcPr>
            <w:tcW w:w="1877" w:type="dxa"/>
            <w:vMerge/>
            <w:tcBorders>
              <w:top w:val="nil"/>
            </w:tcBorders>
          </w:tcPr>
          <w:p w14:paraId="0D06DFEE" w14:textId="77777777" w:rsidR="00997F6A" w:rsidRDefault="00997F6A">
            <w:pPr>
              <w:rPr>
                <w:sz w:val="2"/>
                <w:szCs w:val="2"/>
              </w:rPr>
            </w:pPr>
          </w:p>
        </w:tc>
        <w:tc>
          <w:tcPr>
            <w:tcW w:w="1928" w:type="dxa"/>
            <w:gridSpan w:val="3"/>
          </w:tcPr>
          <w:p w14:paraId="5BC967AE" w14:textId="77777777" w:rsidR="00997F6A" w:rsidRDefault="005C48BA">
            <w:pPr>
              <w:pStyle w:val="TableParagraph"/>
              <w:ind w:left="150" w:right="124" w:firstLine="1"/>
              <w:jc w:val="center"/>
              <w:rPr>
                <w:sz w:val="24"/>
              </w:rPr>
            </w:pPr>
            <w:r>
              <w:rPr>
                <w:spacing w:val="-2"/>
                <w:sz w:val="24"/>
              </w:rPr>
              <w:t>Круглых лесоматериалов вместимостью,</w:t>
            </w:r>
          </w:p>
          <w:p w14:paraId="589B5D38" w14:textId="77777777" w:rsidR="00997F6A" w:rsidRDefault="005C48BA">
            <w:pPr>
              <w:pStyle w:val="TableParagraph"/>
              <w:spacing w:before="109"/>
              <w:ind w:right="147"/>
              <w:jc w:val="center"/>
              <w:rPr>
                <w:sz w:val="24"/>
              </w:rPr>
            </w:pPr>
            <w:r>
              <w:rPr>
                <w:sz w:val="24"/>
              </w:rPr>
              <w:t>плотных</w:t>
            </w:r>
            <w:r>
              <w:rPr>
                <w:spacing w:val="-9"/>
                <w:sz w:val="24"/>
              </w:rPr>
              <w:t xml:space="preserve"> </w:t>
            </w:r>
            <w:r>
              <w:rPr>
                <w:spacing w:val="-10"/>
                <w:sz w:val="24"/>
              </w:rPr>
              <w:t>м</w:t>
            </w:r>
          </w:p>
        </w:tc>
        <w:tc>
          <w:tcPr>
            <w:tcW w:w="1984" w:type="dxa"/>
            <w:gridSpan w:val="3"/>
          </w:tcPr>
          <w:p w14:paraId="5B541378" w14:textId="77777777" w:rsidR="00997F6A" w:rsidRDefault="005C48BA">
            <w:pPr>
              <w:pStyle w:val="TableParagraph"/>
              <w:spacing w:line="242" w:lineRule="auto"/>
              <w:ind w:left="224" w:right="107" w:hanging="87"/>
              <w:rPr>
                <w:sz w:val="24"/>
              </w:rPr>
            </w:pPr>
            <w:r>
              <w:rPr>
                <w:spacing w:val="-2"/>
                <w:sz w:val="24"/>
              </w:rPr>
              <w:t>Пиломатериалов вместимостью,</w:t>
            </w:r>
          </w:p>
          <w:p w14:paraId="437BD289" w14:textId="77777777" w:rsidR="00997F6A" w:rsidRDefault="005C48BA">
            <w:pPr>
              <w:pStyle w:val="TableParagraph"/>
              <w:spacing w:before="79" w:line="280" w:lineRule="atLeast"/>
              <w:ind w:left="262" w:right="232" w:firstLine="72"/>
              <w:rPr>
                <w:sz w:val="24"/>
              </w:rPr>
            </w:pPr>
            <w:r>
              <w:rPr>
                <w:sz w:val="24"/>
              </w:rPr>
              <w:t>плотных м</w:t>
            </w:r>
            <w:r>
              <w:rPr>
                <w:spacing w:val="80"/>
                <w:sz w:val="24"/>
              </w:rPr>
              <w:t xml:space="preserve"> </w:t>
            </w:r>
            <w:r>
              <w:rPr>
                <w:sz w:val="24"/>
              </w:rPr>
              <w:t>, открытых</w:t>
            </w:r>
            <w:r>
              <w:rPr>
                <w:spacing w:val="-15"/>
                <w:sz w:val="24"/>
              </w:rPr>
              <w:t xml:space="preserve"> </w:t>
            </w:r>
            <w:proofErr w:type="spellStart"/>
            <w:r>
              <w:rPr>
                <w:sz w:val="24"/>
              </w:rPr>
              <w:t>скл</w:t>
            </w:r>
            <w:proofErr w:type="spellEnd"/>
            <w:r>
              <w:rPr>
                <w:sz w:val="24"/>
              </w:rPr>
              <w:t>. закрытых</w:t>
            </w:r>
            <w:r>
              <w:rPr>
                <w:spacing w:val="-13"/>
                <w:sz w:val="24"/>
              </w:rPr>
              <w:t xml:space="preserve"> </w:t>
            </w:r>
            <w:proofErr w:type="spellStart"/>
            <w:r>
              <w:rPr>
                <w:spacing w:val="-4"/>
                <w:sz w:val="24"/>
              </w:rPr>
              <w:t>скл</w:t>
            </w:r>
            <w:proofErr w:type="spellEnd"/>
            <w:r>
              <w:rPr>
                <w:spacing w:val="-4"/>
                <w:sz w:val="24"/>
              </w:rPr>
              <w:t>.</w:t>
            </w:r>
          </w:p>
        </w:tc>
        <w:tc>
          <w:tcPr>
            <w:tcW w:w="1970" w:type="dxa"/>
            <w:gridSpan w:val="3"/>
          </w:tcPr>
          <w:p w14:paraId="0048B9D9" w14:textId="77777777" w:rsidR="00997F6A" w:rsidRDefault="005C48BA">
            <w:pPr>
              <w:pStyle w:val="TableParagraph"/>
              <w:ind w:left="222" w:right="181" w:hanging="4"/>
              <w:jc w:val="center"/>
              <w:rPr>
                <w:sz w:val="24"/>
              </w:rPr>
            </w:pPr>
            <w:r>
              <w:rPr>
                <w:spacing w:val="-2"/>
                <w:sz w:val="24"/>
              </w:rPr>
              <w:t xml:space="preserve">Балансовой древесины, </w:t>
            </w:r>
            <w:r>
              <w:rPr>
                <w:sz w:val="24"/>
              </w:rPr>
              <w:t xml:space="preserve">осмола и дров </w:t>
            </w:r>
            <w:r>
              <w:rPr>
                <w:spacing w:val="-2"/>
                <w:sz w:val="24"/>
              </w:rPr>
              <w:t>вместимостью,</w:t>
            </w:r>
          </w:p>
          <w:p w14:paraId="010E78C7" w14:textId="77777777" w:rsidR="00997F6A" w:rsidRDefault="005C48BA">
            <w:pPr>
              <w:pStyle w:val="TableParagraph"/>
              <w:spacing w:before="107" w:line="266" w:lineRule="exact"/>
              <w:ind w:right="131"/>
              <w:jc w:val="center"/>
              <w:rPr>
                <w:sz w:val="24"/>
              </w:rPr>
            </w:pPr>
            <w:r>
              <w:rPr>
                <w:sz w:val="24"/>
              </w:rPr>
              <w:t>плотных</w:t>
            </w:r>
            <w:r>
              <w:rPr>
                <w:spacing w:val="-9"/>
                <w:sz w:val="24"/>
              </w:rPr>
              <w:t xml:space="preserve"> </w:t>
            </w:r>
            <w:r>
              <w:rPr>
                <w:spacing w:val="-10"/>
                <w:sz w:val="24"/>
              </w:rPr>
              <w:t>м</w:t>
            </w:r>
          </w:p>
        </w:tc>
        <w:tc>
          <w:tcPr>
            <w:tcW w:w="1870" w:type="dxa"/>
            <w:gridSpan w:val="3"/>
          </w:tcPr>
          <w:p w14:paraId="233C0D96" w14:textId="77777777" w:rsidR="00997F6A" w:rsidRDefault="005C48BA">
            <w:pPr>
              <w:pStyle w:val="TableParagraph"/>
              <w:spacing w:line="242" w:lineRule="auto"/>
              <w:ind w:left="172" w:hanging="39"/>
              <w:rPr>
                <w:sz w:val="24"/>
              </w:rPr>
            </w:pPr>
            <w:r>
              <w:rPr>
                <w:sz w:val="24"/>
              </w:rPr>
              <w:t>Щепы</w:t>
            </w:r>
            <w:r>
              <w:rPr>
                <w:spacing w:val="-15"/>
                <w:sz w:val="24"/>
              </w:rPr>
              <w:t xml:space="preserve"> </w:t>
            </w:r>
            <w:r>
              <w:rPr>
                <w:sz w:val="24"/>
              </w:rPr>
              <w:t>и</w:t>
            </w:r>
            <w:r>
              <w:rPr>
                <w:spacing w:val="-15"/>
                <w:sz w:val="24"/>
              </w:rPr>
              <w:t xml:space="preserve"> </w:t>
            </w:r>
            <w:r>
              <w:rPr>
                <w:sz w:val="24"/>
              </w:rPr>
              <w:t xml:space="preserve">опилок </w:t>
            </w:r>
            <w:r>
              <w:rPr>
                <w:spacing w:val="-2"/>
                <w:sz w:val="24"/>
              </w:rPr>
              <w:t>вместимостью,</w:t>
            </w:r>
          </w:p>
          <w:p w14:paraId="51E20A8C" w14:textId="77777777" w:rsidR="00997F6A" w:rsidRDefault="005C48BA">
            <w:pPr>
              <w:pStyle w:val="TableParagraph"/>
              <w:spacing w:before="101"/>
              <w:ind w:left="316"/>
              <w:rPr>
                <w:sz w:val="24"/>
              </w:rPr>
            </w:pPr>
            <w:r>
              <w:rPr>
                <w:sz w:val="24"/>
              </w:rPr>
              <w:t>плотных</w:t>
            </w:r>
            <w:r>
              <w:rPr>
                <w:spacing w:val="-9"/>
                <w:sz w:val="24"/>
              </w:rPr>
              <w:t xml:space="preserve"> </w:t>
            </w:r>
            <w:r>
              <w:rPr>
                <w:spacing w:val="-10"/>
                <w:sz w:val="24"/>
              </w:rPr>
              <w:t>м</w:t>
            </w:r>
          </w:p>
        </w:tc>
      </w:tr>
      <w:tr w:rsidR="00997F6A" w14:paraId="2A051D2D" w14:textId="77777777">
        <w:trPr>
          <w:trHeight w:val="1381"/>
        </w:trPr>
        <w:tc>
          <w:tcPr>
            <w:tcW w:w="1877" w:type="dxa"/>
            <w:vMerge/>
            <w:tcBorders>
              <w:top w:val="nil"/>
            </w:tcBorders>
          </w:tcPr>
          <w:p w14:paraId="1C7251F6" w14:textId="77777777" w:rsidR="00997F6A" w:rsidRDefault="00997F6A">
            <w:pPr>
              <w:rPr>
                <w:sz w:val="2"/>
                <w:szCs w:val="2"/>
              </w:rPr>
            </w:pPr>
          </w:p>
        </w:tc>
        <w:tc>
          <w:tcPr>
            <w:tcW w:w="571" w:type="dxa"/>
          </w:tcPr>
          <w:p w14:paraId="68BF1751" w14:textId="77777777" w:rsidR="00997F6A" w:rsidRDefault="005C48BA">
            <w:pPr>
              <w:pStyle w:val="TableParagraph"/>
              <w:spacing w:line="242" w:lineRule="auto"/>
              <w:ind w:left="107" w:right="81" w:firstLine="57"/>
              <w:rPr>
                <w:sz w:val="24"/>
              </w:rPr>
            </w:pPr>
            <w:r>
              <w:rPr>
                <w:spacing w:val="-6"/>
                <w:sz w:val="24"/>
              </w:rPr>
              <w:t xml:space="preserve">до </w:t>
            </w:r>
            <w:r>
              <w:rPr>
                <w:spacing w:val="-4"/>
                <w:sz w:val="24"/>
              </w:rPr>
              <w:t>100</w:t>
            </w:r>
          </w:p>
          <w:p w14:paraId="05EE6D2C" w14:textId="77777777" w:rsidR="00997F6A" w:rsidRDefault="005C48BA">
            <w:pPr>
              <w:pStyle w:val="TableParagraph"/>
              <w:spacing w:line="271" w:lineRule="exact"/>
              <w:ind w:left="165"/>
              <w:rPr>
                <w:sz w:val="24"/>
              </w:rPr>
            </w:pPr>
            <w:r>
              <w:rPr>
                <w:spacing w:val="-5"/>
                <w:sz w:val="24"/>
              </w:rPr>
              <w:t>00</w:t>
            </w:r>
          </w:p>
        </w:tc>
        <w:tc>
          <w:tcPr>
            <w:tcW w:w="657" w:type="dxa"/>
          </w:tcPr>
          <w:p w14:paraId="26DEF64B" w14:textId="77777777" w:rsidR="00997F6A" w:rsidRDefault="005C48BA">
            <w:pPr>
              <w:pStyle w:val="TableParagraph"/>
              <w:spacing w:line="242" w:lineRule="auto"/>
              <w:ind w:left="93" w:right="65" w:firstLine="96"/>
              <w:rPr>
                <w:sz w:val="24"/>
              </w:rPr>
            </w:pPr>
            <w:r>
              <w:rPr>
                <w:spacing w:val="-4"/>
                <w:sz w:val="24"/>
              </w:rPr>
              <w:t>св. 1000</w:t>
            </w:r>
          </w:p>
          <w:p w14:paraId="529B75C2" w14:textId="77777777" w:rsidR="00997F6A" w:rsidRDefault="005C48BA">
            <w:pPr>
              <w:pStyle w:val="TableParagraph"/>
              <w:spacing w:line="271" w:lineRule="exact"/>
              <w:ind w:left="122"/>
              <w:rPr>
                <w:sz w:val="24"/>
              </w:rPr>
            </w:pPr>
            <w:r>
              <w:rPr>
                <w:sz w:val="24"/>
              </w:rPr>
              <w:t xml:space="preserve">0 </w:t>
            </w:r>
            <w:r>
              <w:rPr>
                <w:spacing w:val="-5"/>
                <w:sz w:val="24"/>
              </w:rPr>
              <w:t>до</w:t>
            </w:r>
          </w:p>
          <w:p w14:paraId="31017D80" w14:textId="77777777" w:rsidR="00997F6A" w:rsidRDefault="005C48BA">
            <w:pPr>
              <w:pStyle w:val="TableParagraph"/>
              <w:spacing w:line="275" w:lineRule="exact"/>
              <w:ind w:left="93"/>
              <w:rPr>
                <w:sz w:val="24"/>
              </w:rPr>
            </w:pPr>
            <w:r>
              <w:rPr>
                <w:spacing w:val="-4"/>
                <w:sz w:val="24"/>
              </w:rPr>
              <w:t>5000</w:t>
            </w:r>
          </w:p>
          <w:p w14:paraId="2138722A" w14:textId="77777777" w:rsidR="00997F6A" w:rsidRDefault="005C48BA">
            <w:pPr>
              <w:pStyle w:val="TableParagraph"/>
              <w:spacing w:line="265" w:lineRule="exact"/>
              <w:ind w:left="213"/>
              <w:rPr>
                <w:sz w:val="24"/>
              </w:rPr>
            </w:pPr>
            <w:r>
              <w:rPr>
                <w:spacing w:val="-5"/>
                <w:sz w:val="24"/>
              </w:rPr>
              <w:t>00</w:t>
            </w:r>
          </w:p>
        </w:tc>
        <w:tc>
          <w:tcPr>
            <w:tcW w:w="700" w:type="dxa"/>
          </w:tcPr>
          <w:p w14:paraId="0D8086DC" w14:textId="77777777" w:rsidR="00997F6A" w:rsidRDefault="005C48BA">
            <w:pPr>
              <w:pStyle w:val="TableParagraph"/>
              <w:spacing w:line="242" w:lineRule="auto"/>
              <w:ind w:left="113" w:right="91" w:firstLine="100"/>
              <w:rPr>
                <w:sz w:val="24"/>
              </w:rPr>
            </w:pPr>
            <w:r>
              <w:rPr>
                <w:spacing w:val="-4"/>
                <w:sz w:val="24"/>
              </w:rPr>
              <w:t>св. 5000</w:t>
            </w:r>
          </w:p>
          <w:p w14:paraId="16C251FC" w14:textId="77777777" w:rsidR="00997F6A" w:rsidRDefault="005C48BA">
            <w:pPr>
              <w:pStyle w:val="TableParagraph"/>
              <w:spacing w:line="271" w:lineRule="exact"/>
              <w:ind w:left="233"/>
              <w:rPr>
                <w:sz w:val="24"/>
              </w:rPr>
            </w:pPr>
            <w:r>
              <w:rPr>
                <w:spacing w:val="-5"/>
                <w:sz w:val="24"/>
              </w:rPr>
              <w:t>00</w:t>
            </w:r>
          </w:p>
        </w:tc>
        <w:tc>
          <w:tcPr>
            <w:tcW w:w="570" w:type="dxa"/>
          </w:tcPr>
          <w:p w14:paraId="37CFDC88" w14:textId="77777777" w:rsidR="00997F6A" w:rsidRDefault="005C48BA">
            <w:pPr>
              <w:pStyle w:val="TableParagraph"/>
              <w:spacing w:line="242" w:lineRule="auto"/>
              <w:ind w:left="109" w:right="78" w:firstLine="57"/>
              <w:rPr>
                <w:sz w:val="24"/>
              </w:rPr>
            </w:pPr>
            <w:r>
              <w:rPr>
                <w:spacing w:val="-6"/>
                <w:sz w:val="24"/>
              </w:rPr>
              <w:t xml:space="preserve">до </w:t>
            </w:r>
            <w:r>
              <w:rPr>
                <w:spacing w:val="-4"/>
                <w:sz w:val="24"/>
              </w:rPr>
              <w:t>100</w:t>
            </w:r>
          </w:p>
          <w:p w14:paraId="3C4C18C9" w14:textId="77777777" w:rsidR="00997F6A" w:rsidRDefault="005C48BA">
            <w:pPr>
              <w:pStyle w:val="TableParagraph"/>
              <w:spacing w:line="271" w:lineRule="exact"/>
              <w:ind w:left="171"/>
              <w:rPr>
                <w:sz w:val="24"/>
              </w:rPr>
            </w:pPr>
            <w:r>
              <w:rPr>
                <w:spacing w:val="-5"/>
                <w:sz w:val="24"/>
              </w:rPr>
              <w:t>00</w:t>
            </w:r>
          </w:p>
        </w:tc>
        <w:tc>
          <w:tcPr>
            <w:tcW w:w="700" w:type="dxa"/>
          </w:tcPr>
          <w:p w14:paraId="4E5FA685" w14:textId="77777777" w:rsidR="00997F6A" w:rsidRDefault="005C48BA">
            <w:pPr>
              <w:pStyle w:val="TableParagraph"/>
              <w:spacing w:line="242" w:lineRule="auto"/>
              <w:ind w:left="115" w:right="86" w:firstLine="100"/>
              <w:rPr>
                <w:sz w:val="24"/>
              </w:rPr>
            </w:pPr>
            <w:r>
              <w:rPr>
                <w:spacing w:val="-4"/>
                <w:sz w:val="24"/>
              </w:rPr>
              <w:t>св. 1000</w:t>
            </w:r>
          </w:p>
          <w:p w14:paraId="46840B71" w14:textId="77777777" w:rsidR="00997F6A" w:rsidRDefault="005C48BA">
            <w:pPr>
              <w:pStyle w:val="TableParagraph"/>
              <w:spacing w:line="271" w:lineRule="exact"/>
              <w:ind w:left="143"/>
              <w:rPr>
                <w:sz w:val="24"/>
              </w:rPr>
            </w:pPr>
            <w:r>
              <w:rPr>
                <w:sz w:val="24"/>
              </w:rPr>
              <w:t xml:space="preserve">0 </w:t>
            </w:r>
            <w:r>
              <w:rPr>
                <w:spacing w:val="-5"/>
                <w:sz w:val="24"/>
              </w:rPr>
              <w:t>до</w:t>
            </w:r>
          </w:p>
          <w:p w14:paraId="52B7C0B2" w14:textId="77777777" w:rsidR="00997F6A" w:rsidRDefault="005C48BA">
            <w:pPr>
              <w:pStyle w:val="TableParagraph"/>
              <w:spacing w:line="275" w:lineRule="exact"/>
              <w:ind w:left="115"/>
              <w:rPr>
                <w:sz w:val="24"/>
              </w:rPr>
            </w:pPr>
            <w:r>
              <w:rPr>
                <w:spacing w:val="-4"/>
                <w:sz w:val="24"/>
              </w:rPr>
              <w:t>1000</w:t>
            </w:r>
          </w:p>
          <w:p w14:paraId="6E6853EA" w14:textId="77777777" w:rsidR="00997F6A" w:rsidRDefault="005C48BA">
            <w:pPr>
              <w:pStyle w:val="TableParagraph"/>
              <w:spacing w:line="265" w:lineRule="exact"/>
              <w:ind w:left="235"/>
              <w:rPr>
                <w:sz w:val="24"/>
              </w:rPr>
            </w:pPr>
            <w:r>
              <w:rPr>
                <w:spacing w:val="-5"/>
                <w:sz w:val="24"/>
              </w:rPr>
              <w:t>00</w:t>
            </w:r>
          </w:p>
        </w:tc>
        <w:tc>
          <w:tcPr>
            <w:tcW w:w="714" w:type="dxa"/>
          </w:tcPr>
          <w:p w14:paraId="33681D63" w14:textId="77777777" w:rsidR="00997F6A" w:rsidRDefault="005C48BA">
            <w:pPr>
              <w:pStyle w:val="TableParagraph"/>
              <w:spacing w:line="242" w:lineRule="auto"/>
              <w:ind w:left="125" w:right="90" w:firstLine="96"/>
              <w:rPr>
                <w:sz w:val="24"/>
              </w:rPr>
            </w:pPr>
            <w:r>
              <w:rPr>
                <w:spacing w:val="-4"/>
                <w:sz w:val="24"/>
              </w:rPr>
              <w:t>св. 1000</w:t>
            </w:r>
          </w:p>
          <w:p w14:paraId="3C3C2FAA" w14:textId="77777777" w:rsidR="00997F6A" w:rsidRDefault="005C48BA">
            <w:pPr>
              <w:pStyle w:val="TableParagraph"/>
              <w:spacing w:line="271" w:lineRule="exact"/>
              <w:ind w:left="245"/>
              <w:rPr>
                <w:sz w:val="24"/>
              </w:rPr>
            </w:pPr>
            <w:r>
              <w:rPr>
                <w:spacing w:val="-5"/>
                <w:sz w:val="24"/>
              </w:rPr>
              <w:t>00</w:t>
            </w:r>
          </w:p>
        </w:tc>
        <w:tc>
          <w:tcPr>
            <w:tcW w:w="556" w:type="dxa"/>
          </w:tcPr>
          <w:p w14:paraId="6BFD5848" w14:textId="77777777" w:rsidR="00997F6A" w:rsidRDefault="005C48BA">
            <w:pPr>
              <w:pStyle w:val="TableParagraph"/>
              <w:spacing w:line="242" w:lineRule="auto"/>
              <w:ind w:left="107" w:right="66" w:firstLine="57"/>
              <w:rPr>
                <w:sz w:val="24"/>
              </w:rPr>
            </w:pPr>
            <w:r>
              <w:rPr>
                <w:spacing w:val="-6"/>
                <w:sz w:val="24"/>
              </w:rPr>
              <w:t xml:space="preserve">до </w:t>
            </w:r>
            <w:r>
              <w:rPr>
                <w:spacing w:val="-4"/>
                <w:sz w:val="24"/>
              </w:rPr>
              <w:t>100</w:t>
            </w:r>
          </w:p>
          <w:p w14:paraId="7130C5F4" w14:textId="77777777" w:rsidR="00997F6A" w:rsidRDefault="005C48BA">
            <w:pPr>
              <w:pStyle w:val="TableParagraph"/>
              <w:spacing w:line="271" w:lineRule="exact"/>
              <w:ind w:left="169"/>
              <w:rPr>
                <w:sz w:val="24"/>
              </w:rPr>
            </w:pPr>
            <w:r>
              <w:rPr>
                <w:spacing w:val="-5"/>
                <w:sz w:val="24"/>
              </w:rPr>
              <w:t>00</w:t>
            </w:r>
          </w:p>
        </w:tc>
        <w:tc>
          <w:tcPr>
            <w:tcW w:w="714" w:type="dxa"/>
          </w:tcPr>
          <w:p w14:paraId="77270EF5" w14:textId="77777777" w:rsidR="00997F6A" w:rsidRDefault="005C48BA">
            <w:pPr>
              <w:pStyle w:val="TableParagraph"/>
              <w:spacing w:line="242" w:lineRule="auto"/>
              <w:ind w:left="127" w:right="88" w:firstLine="96"/>
              <w:rPr>
                <w:sz w:val="24"/>
              </w:rPr>
            </w:pPr>
            <w:r>
              <w:rPr>
                <w:spacing w:val="-4"/>
                <w:sz w:val="24"/>
              </w:rPr>
              <w:t>св. 1000</w:t>
            </w:r>
          </w:p>
          <w:p w14:paraId="3075CDCF" w14:textId="77777777" w:rsidR="00997F6A" w:rsidRDefault="005C48BA">
            <w:pPr>
              <w:pStyle w:val="TableParagraph"/>
              <w:spacing w:line="271" w:lineRule="exact"/>
              <w:ind w:left="156"/>
              <w:rPr>
                <w:sz w:val="24"/>
              </w:rPr>
            </w:pPr>
            <w:r>
              <w:rPr>
                <w:sz w:val="24"/>
              </w:rPr>
              <w:t xml:space="preserve">0 </w:t>
            </w:r>
            <w:r>
              <w:rPr>
                <w:spacing w:val="-5"/>
                <w:sz w:val="24"/>
              </w:rPr>
              <w:t>до</w:t>
            </w:r>
          </w:p>
          <w:p w14:paraId="32653AF8" w14:textId="77777777" w:rsidR="00997F6A" w:rsidRDefault="005C48BA">
            <w:pPr>
              <w:pStyle w:val="TableParagraph"/>
              <w:spacing w:line="275" w:lineRule="exact"/>
              <w:ind w:left="127"/>
              <w:rPr>
                <w:sz w:val="24"/>
              </w:rPr>
            </w:pPr>
            <w:r>
              <w:rPr>
                <w:spacing w:val="-4"/>
                <w:sz w:val="24"/>
              </w:rPr>
              <w:t>5000</w:t>
            </w:r>
          </w:p>
          <w:p w14:paraId="7093FB7B" w14:textId="77777777" w:rsidR="00997F6A" w:rsidRDefault="005C48BA">
            <w:pPr>
              <w:pStyle w:val="TableParagraph"/>
              <w:spacing w:line="265" w:lineRule="exact"/>
              <w:ind w:left="247"/>
              <w:rPr>
                <w:sz w:val="24"/>
              </w:rPr>
            </w:pPr>
            <w:r>
              <w:rPr>
                <w:spacing w:val="-5"/>
                <w:sz w:val="24"/>
              </w:rPr>
              <w:t>00</w:t>
            </w:r>
          </w:p>
        </w:tc>
        <w:tc>
          <w:tcPr>
            <w:tcW w:w="700" w:type="dxa"/>
          </w:tcPr>
          <w:p w14:paraId="78239125" w14:textId="77777777" w:rsidR="00997F6A" w:rsidRDefault="005C48BA">
            <w:pPr>
              <w:pStyle w:val="TableParagraph"/>
              <w:spacing w:line="242" w:lineRule="auto"/>
              <w:ind w:left="119" w:right="82" w:firstLine="100"/>
              <w:rPr>
                <w:sz w:val="24"/>
              </w:rPr>
            </w:pPr>
            <w:r>
              <w:rPr>
                <w:spacing w:val="-4"/>
                <w:sz w:val="24"/>
              </w:rPr>
              <w:t>св. 5000</w:t>
            </w:r>
          </w:p>
          <w:p w14:paraId="07843533" w14:textId="77777777" w:rsidR="00997F6A" w:rsidRDefault="005C48BA">
            <w:pPr>
              <w:pStyle w:val="TableParagraph"/>
              <w:spacing w:line="271" w:lineRule="exact"/>
              <w:ind w:left="239"/>
              <w:rPr>
                <w:sz w:val="24"/>
              </w:rPr>
            </w:pPr>
            <w:r>
              <w:rPr>
                <w:spacing w:val="-5"/>
                <w:sz w:val="24"/>
              </w:rPr>
              <w:t>00</w:t>
            </w:r>
          </w:p>
        </w:tc>
        <w:tc>
          <w:tcPr>
            <w:tcW w:w="556" w:type="dxa"/>
          </w:tcPr>
          <w:p w14:paraId="75F9A9A2" w14:textId="77777777" w:rsidR="00997F6A" w:rsidRDefault="005C48BA">
            <w:pPr>
              <w:pStyle w:val="TableParagraph"/>
              <w:spacing w:line="242" w:lineRule="auto"/>
              <w:ind w:left="110" w:right="63" w:firstLine="57"/>
              <w:rPr>
                <w:sz w:val="24"/>
              </w:rPr>
            </w:pPr>
            <w:r>
              <w:rPr>
                <w:spacing w:val="-6"/>
                <w:sz w:val="24"/>
              </w:rPr>
              <w:t xml:space="preserve">до </w:t>
            </w:r>
            <w:r>
              <w:rPr>
                <w:spacing w:val="-4"/>
                <w:sz w:val="24"/>
              </w:rPr>
              <w:t>100</w:t>
            </w:r>
          </w:p>
          <w:p w14:paraId="05EDB054" w14:textId="77777777" w:rsidR="00997F6A" w:rsidRDefault="005C48BA">
            <w:pPr>
              <w:pStyle w:val="TableParagraph"/>
              <w:spacing w:line="271" w:lineRule="exact"/>
              <w:ind w:left="172"/>
              <w:rPr>
                <w:sz w:val="24"/>
              </w:rPr>
            </w:pPr>
            <w:r>
              <w:rPr>
                <w:spacing w:val="-5"/>
                <w:sz w:val="24"/>
              </w:rPr>
              <w:t>00</w:t>
            </w:r>
          </w:p>
        </w:tc>
        <w:tc>
          <w:tcPr>
            <w:tcW w:w="657" w:type="dxa"/>
          </w:tcPr>
          <w:p w14:paraId="0A923F64" w14:textId="77777777" w:rsidR="00997F6A" w:rsidRDefault="005C48BA">
            <w:pPr>
              <w:pStyle w:val="TableParagraph"/>
              <w:spacing w:line="242" w:lineRule="auto"/>
              <w:ind w:left="101" w:right="57" w:firstLine="96"/>
              <w:rPr>
                <w:sz w:val="24"/>
              </w:rPr>
            </w:pPr>
            <w:r>
              <w:rPr>
                <w:spacing w:val="-4"/>
                <w:sz w:val="24"/>
              </w:rPr>
              <w:t>св. 1000</w:t>
            </w:r>
          </w:p>
          <w:p w14:paraId="27968DA3" w14:textId="77777777" w:rsidR="00997F6A" w:rsidRDefault="005C48BA">
            <w:pPr>
              <w:pStyle w:val="TableParagraph"/>
              <w:spacing w:line="271" w:lineRule="exact"/>
              <w:ind w:left="130"/>
              <w:rPr>
                <w:sz w:val="24"/>
              </w:rPr>
            </w:pPr>
            <w:r>
              <w:rPr>
                <w:sz w:val="24"/>
              </w:rPr>
              <w:t xml:space="preserve">0 </w:t>
            </w:r>
            <w:r>
              <w:rPr>
                <w:spacing w:val="-5"/>
                <w:sz w:val="24"/>
              </w:rPr>
              <w:t>до</w:t>
            </w:r>
          </w:p>
          <w:p w14:paraId="55C4636E" w14:textId="77777777" w:rsidR="00997F6A" w:rsidRDefault="005C48BA">
            <w:pPr>
              <w:pStyle w:val="TableParagraph"/>
              <w:spacing w:line="275" w:lineRule="exact"/>
              <w:ind w:left="101"/>
              <w:rPr>
                <w:sz w:val="24"/>
              </w:rPr>
            </w:pPr>
            <w:r>
              <w:rPr>
                <w:spacing w:val="-4"/>
                <w:sz w:val="24"/>
              </w:rPr>
              <w:t>5000</w:t>
            </w:r>
          </w:p>
          <w:p w14:paraId="6A275C28" w14:textId="77777777" w:rsidR="00997F6A" w:rsidRDefault="005C48BA">
            <w:pPr>
              <w:pStyle w:val="TableParagraph"/>
              <w:spacing w:line="265" w:lineRule="exact"/>
              <w:ind w:left="221"/>
              <w:rPr>
                <w:sz w:val="24"/>
              </w:rPr>
            </w:pPr>
            <w:r>
              <w:rPr>
                <w:spacing w:val="-5"/>
                <w:sz w:val="24"/>
              </w:rPr>
              <w:t>00</w:t>
            </w:r>
          </w:p>
        </w:tc>
        <w:tc>
          <w:tcPr>
            <w:tcW w:w="657" w:type="dxa"/>
          </w:tcPr>
          <w:p w14:paraId="03076BA3" w14:textId="77777777" w:rsidR="00997F6A" w:rsidRDefault="005C48BA">
            <w:pPr>
              <w:pStyle w:val="TableParagraph"/>
              <w:spacing w:line="242" w:lineRule="auto"/>
              <w:ind w:left="102" w:right="56" w:firstLine="96"/>
              <w:rPr>
                <w:sz w:val="24"/>
              </w:rPr>
            </w:pPr>
            <w:r>
              <w:rPr>
                <w:spacing w:val="-4"/>
                <w:sz w:val="24"/>
              </w:rPr>
              <w:t>св. 5000</w:t>
            </w:r>
          </w:p>
          <w:p w14:paraId="4EB8FE6B" w14:textId="77777777" w:rsidR="00997F6A" w:rsidRDefault="005C48BA">
            <w:pPr>
              <w:pStyle w:val="TableParagraph"/>
              <w:spacing w:line="271" w:lineRule="exact"/>
              <w:ind w:left="222"/>
              <w:rPr>
                <w:sz w:val="24"/>
              </w:rPr>
            </w:pPr>
            <w:r>
              <w:rPr>
                <w:spacing w:val="-5"/>
                <w:sz w:val="24"/>
              </w:rPr>
              <w:t>00</w:t>
            </w:r>
          </w:p>
        </w:tc>
      </w:tr>
      <w:tr w:rsidR="00997F6A" w14:paraId="1BA527FD" w14:textId="77777777">
        <w:trPr>
          <w:trHeight w:val="271"/>
        </w:trPr>
        <w:tc>
          <w:tcPr>
            <w:tcW w:w="1877" w:type="dxa"/>
            <w:tcBorders>
              <w:bottom w:val="nil"/>
            </w:tcBorders>
          </w:tcPr>
          <w:p w14:paraId="213D0AB6" w14:textId="77777777" w:rsidR="00997F6A" w:rsidRDefault="005C48BA">
            <w:pPr>
              <w:pStyle w:val="TableParagraph"/>
              <w:spacing w:line="252" w:lineRule="exact"/>
              <w:ind w:left="78"/>
              <w:rPr>
                <w:sz w:val="24"/>
              </w:rPr>
            </w:pPr>
            <w:r>
              <w:rPr>
                <w:sz w:val="24"/>
              </w:rPr>
              <w:t>1</w:t>
            </w:r>
            <w:r>
              <w:rPr>
                <w:spacing w:val="-4"/>
                <w:sz w:val="24"/>
              </w:rPr>
              <w:t xml:space="preserve"> </w:t>
            </w:r>
            <w:r>
              <w:rPr>
                <w:sz w:val="24"/>
              </w:rPr>
              <w:t>Лес</w:t>
            </w:r>
            <w:r>
              <w:rPr>
                <w:spacing w:val="-5"/>
                <w:sz w:val="24"/>
              </w:rPr>
              <w:t xml:space="preserve"> </w:t>
            </w:r>
            <w:r>
              <w:rPr>
                <w:sz w:val="24"/>
              </w:rPr>
              <w:t>хвойных</w:t>
            </w:r>
            <w:r>
              <w:rPr>
                <w:spacing w:val="-8"/>
                <w:sz w:val="24"/>
              </w:rPr>
              <w:t xml:space="preserve"> </w:t>
            </w:r>
            <w:r>
              <w:rPr>
                <w:spacing w:val="-10"/>
                <w:sz w:val="24"/>
              </w:rPr>
              <w:t>и</w:t>
            </w:r>
          </w:p>
        </w:tc>
        <w:tc>
          <w:tcPr>
            <w:tcW w:w="571" w:type="dxa"/>
            <w:tcBorders>
              <w:bottom w:val="nil"/>
            </w:tcBorders>
          </w:tcPr>
          <w:p w14:paraId="3DD0A6E8" w14:textId="77777777" w:rsidR="00997F6A" w:rsidRDefault="005C48BA">
            <w:pPr>
              <w:pStyle w:val="TableParagraph"/>
              <w:spacing w:line="252" w:lineRule="exact"/>
              <w:ind w:left="17" w:right="3"/>
              <w:jc w:val="center"/>
              <w:rPr>
                <w:sz w:val="24"/>
              </w:rPr>
            </w:pPr>
            <w:r>
              <w:rPr>
                <w:spacing w:val="-5"/>
                <w:sz w:val="24"/>
              </w:rPr>
              <w:t>40</w:t>
            </w:r>
          </w:p>
        </w:tc>
        <w:tc>
          <w:tcPr>
            <w:tcW w:w="657" w:type="dxa"/>
            <w:tcBorders>
              <w:bottom w:val="nil"/>
            </w:tcBorders>
          </w:tcPr>
          <w:p w14:paraId="089FF45E" w14:textId="77777777" w:rsidR="00997F6A" w:rsidRDefault="005C48BA">
            <w:pPr>
              <w:pStyle w:val="TableParagraph"/>
              <w:spacing w:line="252" w:lineRule="exact"/>
              <w:ind w:left="42" w:right="18"/>
              <w:jc w:val="center"/>
              <w:rPr>
                <w:sz w:val="24"/>
              </w:rPr>
            </w:pPr>
            <w:r>
              <w:rPr>
                <w:spacing w:val="-5"/>
                <w:sz w:val="24"/>
              </w:rPr>
              <w:t>50</w:t>
            </w:r>
          </w:p>
        </w:tc>
        <w:tc>
          <w:tcPr>
            <w:tcW w:w="700" w:type="dxa"/>
            <w:tcBorders>
              <w:bottom w:val="nil"/>
            </w:tcBorders>
          </w:tcPr>
          <w:p w14:paraId="7B6E64B4" w14:textId="77777777" w:rsidR="00997F6A" w:rsidRDefault="005C48BA">
            <w:pPr>
              <w:pStyle w:val="TableParagraph"/>
              <w:spacing w:line="252" w:lineRule="exact"/>
              <w:ind w:left="37" w:right="16"/>
              <w:jc w:val="center"/>
              <w:rPr>
                <w:sz w:val="24"/>
              </w:rPr>
            </w:pPr>
            <w:r>
              <w:rPr>
                <w:spacing w:val="-5"/>
                <w:sz w:val="24"/>
              </w:rPr>
              <w:t>75</w:t>
            </w:r>
          </w:p>
        </w:tc>
        <w:tc>
          <w:tcPr>
            <w:tcW w:w="570" w:type="dxa"/>
            <w:tcBorders>
              <w:bottom w:val="nil"/>
            </w:tcBorders>
          </w:tcPr>
          <w:p w14:paraId="551A5430" w14:textId="77777777" w:rsidR="00997F6A" w:rsidRDefault="005C48BA">
            <w:pPr>
              <w:pStyle w:val="TableParagraph"/>
              <w:spacing w:line="252" w:lineRule="exact"/>
              <w:ind w:left="27"/>
              <w:jc w:val="center"/>
              <w:rPr>
                <w:sz w:val="24"/>
              </w:rPr>
            </w:pPr>
            <w:r>
              <w:rPr>
                <w:spacing w:val="-5"/>
                <w:sz w:val="24"/>
                <w:u w:val="single"/>
              </w:rPr>
              <w:t>60</w:t>
            </w:r>
          </w:p>
        </w:tc>
        <w:tc>
          <w:tcPr>
            <w:tcW w:w="700" w:type="dxa"/>
            <w:tcBorders>
              <w:bottom w:val="nil"/>
            </w:tcBorders>
          </w:tcPr>
          <w:p w14:paraId="6E1C8695" w14:textId="77777777" w:rsidR="00997F6A" w:rsidRDefault="005C48BA">
            <w:pPr>
              <w:pStyle w:val="TableParagraph"/>
              <w:spacing w:line="252" w:lineRule="exact"/>
              <w:ind w:left="37" w:right="8"/>
              <w:jc w:val="center"/>
              <w:rPr>
                <w:sz w:val="24"/>
              </w:rPr>
            </w:pPr>
            <w:r>
              <w:rPr>
                <w:spacing w:val="-5"/>
                <w:sz w:val="24"/>
                <w:u w:val="single"/>
              </w:rPr>
              <w:t>120</w:t>
            </w:r>
          </w:p>
        </w:tc>
        <w:tc>
          <w:tcPr>
            <w:tcW w:w="714" w:type="dxa"/>
            <w:tcBorders>
              <w:bottom w:val="nil"/>
            </w:tcBorders>
          </w:tcPr>
          <w:p w14:paraId="5763F777" w14:textId="77777777" w:rsidR="00997F6A" w:rsidRDefault="005C48BA">
            <w:pPr>
              <w:pStyle w:val="TableParagraph"/>
              <w:spacing w:line="252" w:lineRule="exact"/>
              <w:ind w:left="35" w:right="8"/>
              <w:jc w:val="center"/>
              <w:rPr>
                <w:sz w:val="24"/>
              </w:rPr>
            </w:pPr>
            <w:r>
              <w:rPr>
                <w:spacing w:val="-5"/>
                <w:sz w:val="24"/>
                <w:u w:val="single"/>
              </w:rPr>
              <w:t>180</w:t>
            </w:r>
          </w:p>
        </w:tc>
        <w:tc>
          <w:tcPr>
            <w:tcW w:w="556" w:type="dxa"/>
            <w:tcBorders>
              <w:bottom w:val="nil"/>
            </w:tcBorders>
          </w:tcPr>
          <w:p w14:paraId="31197B74" w14:textId="77777777" w:rsidR="00997F6A" w:rsidRDefault="005C48BA">
            <w:pPr>
              <w:pStyle w:val="TableParagraph"/>
              <w:spacing w:line="252" w:lineRule="exact"/>
              <w:ind w:left="44" w:right="6"/>
              <w:jc w:val="center"/>
              <w:rPr>
                <w:sz w:val="24"/>
              </w:rPr>
            </w:pPr>
            <w:r>
              <w:rPr>
                <w:spacing w:val="-5"/>
                <w:sz w:val="24"/>
              </w:rPr>
              <w:t>60</w:t>
            </w:r>
          </w:p>
        </w:tc>
        <w:tc>
          <w:tcPr>
            <w:tcW w:w="714" w:type="dxa"/>
            <w:tcBorders>
              <w:bottom w:val="nil"/>
            </w:tcBorders>
          </w:tcPr>
          <w:p w14:paraId="39A1E835" w14:textId="77777777" w:rsidR="00997F6A" w:rsidRDefault="005C48BA">
            <w:pPr>
              <w:pStyle w:val="TableParagraph"/>
              <w:spacing w:line="252" w:lineRule="exact"/>
              <w:ind w:left="35" w:right="4"/>
              <w:jc w:val="center"/>
              <w:rPr>
                <w:sz w:val="24"/>
              </w:rPr>
            </w:pPr>
            <w:r>
              <w:rPr>
                <w:spacing w:val="-5"/>
                <w:sz w:val="24"/>
              </w:rPr>
              <w:t>120</w:t>
            </w:r>
          </w:p>
        </w:tc>
        <w:tc>
          <w:tcPr>
            <w:tcW w:w="700" w:type="dxa"/>
            <w:tcBorders>
              <w:bottom w:val="nil"/>
            </w:tcBorders>
          </w:tcPr>
          <w:p w14:paraId="135615A5" w14:textId="77777777" w:rsidR="00997F6A" w:rsidRDefault="005C48BA">
            <w:pPr>
              <w:pStyle w:val="TableParagraph"/>
              <w:spacing w:line="252" w:lineRule="exact"/>
              <w:ind w:left="37"/>
              <w:jc w:val="center"/>
              <w:rPr>
                <w:sz w:val="24"/>
              </w:rPr>
            </w:pPr>
            <w:r>
              <w:rPr>
                <w:spacing w:val="-5"/>
                <w:sz w:val="24"/>
              </w:rPr>
              <w:t>180</w:t>
            </w:r>
          </w:p>
        </w:tc>
        <w:tc>
          <w:tcPr>
            <w:tcW w:w="556" w:type="dxa"/>
            <w:tcBorders>
              <w:bottom w:val="nil"/>
            </w:tcBorders>
          </w:tcPr>
          <w:p w14:paraId="68890CFE" w14:textId="77777777" w:rsidR="00997F6A" w:rsidRDefault="005C48BA">
            <w:pPr>
              <w:pStyle w:val="TableParagraph"/>
              <w:spacing w:line="252" w:lineRule="exact"/>
              <w:ind w:left="44"/>
              <w:jc w:val="center"/>
              <w:rPr>
                <w:sz w:val="24"/>
              </w:rPr>
            </w:pPr>
            <w:r>
              <w:rPr>
                <w:spacing w:val="-5"/>
                <w:sz w:val="24"/>
              </w:rPr>
              <w:t>50</w:t>
            </w:r>
          </w:p>
        </w:tc>
        <w:tc>
          <w:tcPr>
            <w:tcW w:w="657" w:type="dxa"/>
            <w:tcBorders>
              <w:bottom w:val="nil"/>
            </w:tcBorders>
          </w:tcPr>
          <w:p w14:paraId="6CC452FF" w14:textId="77777777" w:rsidR="00997F6A" w:rsidRDefault="005C48BA">
            <w:pPr>
              <w:pStyle w:val="TableParagraph"/>
              <w:spacing w:line="252" w:lineRule="exact"/>
              <w:ind w:left="42" w:right="2"/>
              <w:jc w:val="center"/>
              <w:rPr>
                <w:sz w:val="24"/>
              </w:rPr>
            </w:pPr>
            <w:r>
              <w:rPr>
                <w:spacing w:val="-5"/>
                <w:sz w:val="24"/>
              </w:rPr>
              <w:t>75</w:t>
            </w:r>
          </w:p>
        </w:tc>
        <w:tc>
          <w:tcPr>
            <w:tcW w:w="657" w:type="dxa"/>
            <w:tcBorders>
              <w:bottom w:val="nil"/>
            </w:tcBorders>
          </w:tcPr>
          <w:p w14:paraId="42B101F7" w14:textId="77777777" w:rsidR="00997F6A" w:rsidRDefault="005C48BA">
            <w:pPr>
              <w:pStyle w:val="TableParagraph"/>
              <w:spacing w:line="252" w:lineRule="exact"/>
              <w:ind w:left="42" w:right="5"/>
              <w:jc w:val="center"/>
              <w:rPr>
                <w:sz w:val="24"/>
              </w:rPr>
            </w:pPr>
            <w:r>
              <w:rPr>
                <w:spacing w:val="-5"/>
                <w:sz w:val="24"/>
              </w:rPr>
              <w:t>100</w:t>
            </w:r>
          </w:p>
        </w:tc>
      </w:tr>
      <w:tr w:rsidR="00997F6A" w14:paraId="5A0DF08B" w14:textId="77777777">
        <w:trPr>
          <w:trHeight w:val="275"/>
        </w:trPr>
        <w:tc>
          <w:tcPr>
            <w:tcW w:w="1877" w:type="dxa"/>
            <w:tcBorders>
              <w:top w:val="nil"/>
              <w:bottom w:val="nil"/>
            </w:tcBorders>
          </w:tcPr>
          <w:p w14:paraId="29FBE4C9" w14:textId="77777777" w:rsidR="00997F6A" w:rsidRDefault="005C48BA">
            <w:pPr>
              <w:pStyle w:val="TableParagraph"/>
              <w:spacing w:line="256" w:lineRule="exact"/>
              <w:ind w:left="78"/>
              <w:rPr>
                <w:sz w:val="24"/>
              </w:rPr>
            </w:pPr>
            <w:r>
              <w:rPr>
                <w:spacing w:val="-2"/>
                <w:sz w:val="24"/>
              </w:rPr>
              <w:t>смешанных</w:t>
            </w:r>
          </w:p>
        </w:tc>
        <w:tc>
          <w:tcPr>
            <w:tcW w:w="571" w:type="dxa"/>
            <w:tcBorders>
              <w:top w:val="nil"/>
              <w:bottom w:val="nil"/>
            </w:tcBorders>
          </w:tcPr>
          <w:p w14:paraId="3F84BE9F" w14:textId="77777777" w:rsidR="00997F6A" w:rsidRDefault="00997F6A">
            <w:pPr>
              <w:pStyle w:val="TableParagraph"/>
              <w:rPr>
                <w:sz w:val="20"/>
              </w:rPr>
            </w:pPr>
          </w:p>
        </w:tc>
        <w:tc>
          <w:tcPr>
            <w:tcW w:w="657" w:type="dxa"/>
            <w:tcBorders>
              <w:top w:val="nil"/>
              <w:bottom w:val="nil"/>
            </w:tcBorders>
          </w:tcPr>
          <w:p w14:paraId="6291BE2A" w14:textId="77777777" w:rsidR="00997F6A" w:rsidRDefault="00997F6A">
            <w:pPr>
              <w:pStyle w:val="TableParagraph"/>
              <w:rPr>
                <w:sz w:val="20"/>
              </w:rPr>
            </w:pPr>
          </w:p>
        </w:tc>
        <w:tc>
          <w:tcPr>
            <w:tcW w:w="700" w:type="dxa"/>
            <w:tcBorders>
              <w:top w:val="nil"/>
              <w:bottom w:val="nil"/>
            </w:tcBorders>
          </w:tcPr>
          <w:p w14:paraId="0C393A63" w14:textId="77777777" w:rsidR="00997F6A" w:rsidRDefault="00997F6A">
            <w:pPr>
              <w:pStyle w:val="TableParagraph"/>
              <w:rPr>
                <w:sz w:val="20"/>
              </w:rPr>
            </w:pPr>
          </w:p>
        </w:tc>
        <w:tc>
          <w:tcPr>
            <w:tcW w:w="570" w:type="dxa"/>
            <w:tcBorders>
              <w:top w:val="nil"/>
              <w:bottom w:val="nil"/>
            </w:tcBorders>
          </w:tcPr>
          <w:p w14:paraId="0A819560" w14:textId="77777777" w:rsidR="00997F6A" w:rsidRDefault="005C48BA">
            <w:pPr>
              <w:pStyle w:val="TableParagraph"/>
              <w:spacing w:line="256" w:lineRule="exact"/>
              <w:ind w:left="27"/>
              <w:jc w:val="center"/>
              <w:rPr>
                <w:sz w:val="24"/>
              </w:rPr>
            </w:pPr>
            <w:r>
              <w:rPr>
                <w:spacing w:val="-5"/>
                <w:sz w:val="24"/>
              </w:rPr>
              <w:t>50</w:t>
            </w:r>
          </w:p>
        </w:tc>
        <w:tc>
          <w:tcPr>
            <w:tcW w:w="700" w:type="dxa"/>
            <w:tcBorders>
              <w:top w:val="nil"/>
              <w:bottom w:val="nil"/>
            </w:tcBorders>
          </w:tcPr>
          <w:p w14:paraId="284C3A33" w14:textId="77777777" w:rsidR="00997F6A" w:rsidRDefault="005C48BA">
            <w:pPr>
              <w:pStyle w:val="TableParagraph"/>
              <w:spacing w:line="256" w:lineRule="exact"/>
              <w:ind w:left="37" w:right="8"/>
              <w:jc w:val="center"/>
              <w:rPr>
                <w:sz w:val="24"/>
              </w:rPr>
            </w:pPr>
            <w:r>
              <w:rPr>
                <w:spacing w:val="-5"/>
                <w:sz w:val="24"/>
              </w:rPr>
              <w:t>100</w:t>
            </w:r>
          </w:p>
        </w:tc>
        <w:tc>
          <w:tcPr>
            <w:tcW w:w="714" w:type="dxa"/>
            <w:tcBorders>
              <w:top w:val="nil"/>
              <w:bottom w:val="nil"/>
            </w:tcBorders>
          </w:tcPr>
          <w:p w14:paraId="0F618475" w14:textId="77777777" w:rsidR="00997F6A" w:rsidRDefault="005C48BA">
            <w:pPr>
              <w:pStyle w:val="TableParagraph"/>
              <w:spacing w:line="256" w:lineRule="exact"/>
              <w:ind w:left="35" w:right="8"/>
              <w:jc w:val="center"/>
              <w:rPr>
                <w:sz w:val="24"/>
              </w:rPr>
            </w:pPr>
            <w:r>
              <w:rPr>
                <w:spacing w:val="-5"/>
                <w:sz w:val="24"/>
              </w:rPr>
              <w:t>150</w:t>
            </w:r>
          </w:p>
        </w:tc>
        <w:tc>
          <w:tcPr>
            <w:tcW w:w="556" w:type="dxa"/>
            <w:tcBorders>
              <w:top w:val="nil"/>
              <w:bottom w:val="nil"/>
            </w:tcBorders>
          </w:tcPr>
          <w:p w14:paraId="2B232C62" w14:textId="77777777" w:rsidR="00997F6A" w:rsidRDefault="00997F6A">
            <w:pPr>
              <w:pStyle w:val="TableParagraph"/>
              <w:rPr>
                <w:sz w:val="20"/>
              </w:rPr>
            </w:pPr>
          </w:p>
        </w:tc>
        <w:tc>
          <w:tcPr>
            <w:tcW w:w="714" w:type="dxa"/>
            <w:tcBorders>
              <w:top w:val="nil"/>
              <w:bottom w:val="nil"/>
            </w:tcBorders>
          </w:tcPr>
          <w:p w14:paraId="7F6A880F" w14:textId="77777777" w:rsidR="00997F6A" w:rsidRDefault="00997F6A">
            <w:pPr>
              <w:pStyle w:val="TableParagraph"/>
              <w:rPr>
                <w:sz w:val="20"/>
              </w:rPr>
            </w:pPr>
          </w:p>
        </w:tc>
        <w:tc>
          <w:tcPr>
            <w:tcW w:w="700" w:type="dxa"/>
            <w:tcBorders>
              <w:top w:val="nil"/>
              <w:bottom w:val="nil"/>
            </w:tcBorders>
          </w:tcPr>
          <w:p w14:paraId="34F2AD32" w14:textId="77777777" w:rsidR="00997F6A" w:rsidRDefault="00997F6A">
            <w:pPr>
              <w:pStyle w:val="TableParagraph"/>
              <w:rPr>
                <w:sz w:val="20"/>
              </w:rPr>
            </w:pPr>
          </w:p>
        </w:tc>
        <w:tc>
          <w:tcPr>
            <w:tcW w:w="556" w:type="dxa"/>
            <w:tcBorders>
              <w:top w:val="nil"/>
              <w:bottom w:val="nil"/>
            </w:tcBorders>
          </w:tcPr>
          <w:p w14:paraId="5CEB39D8" w14:textId="77777777" w:rsidR="00997F6A" w:rsidRDefault="00997F6A">
            <w:pPr>
              <w:pStyle w:val="TableParagraph"/>
              <w:rPr>
                <w:sz w:val="20"/>
              </w:rPr>
            </w:pPr>
          </w:p>
        </w:tc>
        <w:tc>
          <w:tcPr>
            <w:tcW w:w="657" w:type="dxa"/>
            <w:tcBorders>
              <w:top w:val="nil"/>
              <w:bottom w:val="nil"/>
            </w:tcBorders>
          </w:tcPr>
          <w:p w14:paraId="4716F5C6" w14:textId="77777777" w:rsidR="00997F6A" w:rsidRDefault="00997F6A">
            <w:pPr>
              <w:pStyle w:val="TableParagraph"/>
              <w:rPr>
                <w:sz w:val="20"/>
              </w:rPr>
            </w:pPr>
          </w:p>
        </w:tc>
        <w:tc>
          <w:tcPr>
            <w:tcW w:w="657" w:type="dxa"/>
            <w:tcBorders>
              <w:top w:val="nil"/>
              <w:bottom w:val="nil"/>
            </w:tcBorders>
          </w:tcPr>
          <w:p w14:paraId="56DF92C2" w14:textId="77777777" w:rsidR="00997F6A" w:rsidRDefault="00997F6A">
            <w:pPr>
              <w:pStyle w:val="TableParagraph"/>
              <w:rPr>
                <w:sz w:val="20"/>
              </w:rPr>
            </w:pPr>
          </w:p>
        </w:tc>
      </w:tr>
      <w:tr w:rsidR="00997F6A" w14:paraId="3B7484FC" w14:textId="77777777">
        <w:trPr>
          <w:trHeight w:val="277"/>
        </w:trPr>
        <w:tc>
          <w:tcPr>
            <w:tcW w:w="1877" w:type="dxa"/>
            <w:tcBorders>
              <w:top w:val="nil"/>
            </w:tcBorders>
          </w:tcPr>
          <w:p w14:paraId="63D1FD0E" w14:textId="77777777" w:rsidR="00997F6A" w:rsidRDefault="005C48BA">
            <w:pPr>
              <w:pStyle w:val="TableParagraph"/>
              <w:spacing w:line="257" w:lineRule="exact"/>
              <w:ind w:left="78"/>
              <w:rPr>
                <w:sz w:val="24"/>
              </w:rPr>
            </w:pPr>
            <w:r>
              <w:rPr>
                <w:spacing w:val="-2"/>
                <w:sz w:val="24"/>
              </w:rPr>
              <w:t>пород</w:t>
            </w:r>
          </w:p>
        </w:tc>
        <w:tc>
          <w:tcPr>
            <w:tcW w:w="571" w:type="dxa"/>
            <w:tcBorders>
              <w:top w:val="nil"/>
            </w:tcBorders>
          </w:tcPr>
          <w:p w14:paraId="09E5E5E5" w14:textId="77777777" w:rsidR="00997F6A" w:rsidRDefault="00997F6A">
            <w:pPr>
              <w:pStyle w:val="TableParagraph"/>
              <w:rPr>
                <w:sz w:val="20"/>
              </w:rPr>
            </w:pPr>
          </w:p>
        </w:tc>
        <w:tc>
          <w:tcPr>
            <w:tcW w:w="657" w:type="dxa"/>
            <w:tcBorders>
              <w:top w:val="nil"/>
            </w:tcBorders>
          </w:tcPr>
          <w:p w14:paraId="53B13391" w14:textId="77777777" w:rsidR="00997F6A" w:rsidRDefault="00997F6A">
            <w:pPr>
              <w:pStyle w:val="TableParagraph"/>
              <w:rPr>
                <w:sz w:val="20"/>
              </w:rPr>
            </w:pPr>
          </w:p>
        </w:tc>
        <w:tc>
          <w:tcPr>
            <w:tcW w:w="700" w:type="dxa"/>
            <w:tcBorders>
              <w:top w:val="nil"/>
            </w:tcBorders>
          </w:tcPr>
          <w:p w14:paraId="5014366A" w14:textId="77777777" w:rsidR="00997F6A" w:rsidRDefault="00997F6A">
            <w:pPr>
              <w:pStyle w:val="TableParagraph"/>
              <w:rPr>
                <w:sz w:val="20"/>
              </w:rPr>
            </w:pPr>
          </w:p>
        </w:tc>
        <w:tc>
          <w:tcPr>
            <w:tcW w:w="570" w:type="dxa"/>
            <w:tcBorders>
              <w:top w:val="nil"/>
            </w:tcBorders>
          </w:tcPr>
          <w:p w14:paraId="32785A33" w14:textId="77777777" w:rsidR="00997F6A" w:rsidRDefault="00997F6A">
            <w:pPr>
              <w:pStyle w:val="TableParagraph"/>
              <w:rPr>
                <w:sz w:val="20"/>
              </w:rPr>
            </w:pPr>
          </w:p>
        </w:tc>
        <w:tc>
          <w:tcPr>
            <w:tcW w:w="700" w:type="dxa"/>
            <w:tcBorders>
              <w:top w:val="nil"/>
            </w:tcBorders>
          </w:tcPr>
          <w:p w14:paraId="4E291A43" w14:textId="77777777" w:rsidR="00997F6A" w:rsidRDefault="00997F6A">
            <w:pPr>
              <w:pStyle w:val="TableParagraph"/>
              <w:rPr>
                <w:sz w:val="20"/>
              </w:rPr>
            </w:pPr>
          </w:p>
        </w:tc>
        <w:tc>
          <w:tcPr>
            <w:tcW w:w="714" w:type="dxa"/>
            <w:tcBorders>
              <w:top w:val="nil"/>
            </w:tcBorders>
          </w:tcPr>
          <w:p w14:paraId="19E15DF9" w14:textId="77777777" w:rsidR="00997F6A" w:rsidRDefault="00997F6A">
            <w:pPr>
              <w:pStyle w:val="TableParagraph"/>
              <w:rPr>
                <w:sz w:val="20"/>
              </w:rPr>
            </w:pPr>
          </w:p>
        </w:tc>
        <w:tc>
          <w:tcPr>
            <w:tcW w:w="556" w:type="dxa"/>
            <w:tcBorders>
              <w:top w:val="nil"/>
            </w:tcBorders>
          </w:tcPr>
          <w:p w14:paraId="75DEE6EE" w14:textId="77777777" w:rsidR="00997F6A" w:rsidRDefault="00997F6A">
            <w:pPr>
              <w:pStyle w:val="TableParagraph"/>
              <w:rPr>
                <w:sz w:val="20"/>
              </w:rPr>
            </w:pPr>
          </w:p>
        </w:tc>
        <w:tc>
          <w:tcPr>
            <w:tcW w:w="714" w:type="dxa"/>
            <w:tcBorders>
              <w:top w:val="nil"/>
            </w:tcBorders>
          </w:tcPr>
          <w:p w14:paraId="034E31A0" w14:textId="77777777" w:rsidR="00997F6A" w:rsidRDefault="00997F6A">
            <w:pPr>
              <w:pStyle w:val="TableParagraph"/>
              <w:rPr>
                <w:sz w:val="20"/>
              </w:rPr>
            </w:pPr>
          </w:p>
        </w:tc>
        <w:tc>
          <w:tcPr>
            <w:tcW w:w="700" w:type="dxa"/>
            <w:tcBorders>
              <w:top w:val="nil"/>
            </w:tcBorders>
          </w:tcPr>
          <w:p w14:paraId="69D26FA9" w14:textId="77777777" w:rsidR="00997F6A" w:rsidRDefault="00997F6A">
            <w:pPr>
              <w:pStyle w:val="TableParagraph"/>
              <w:rPr>
                <w:sz w:val="20"/>
              </w:rPr>
            </w:pPr>
          </w:p>
        </w:tc>
        <w:tc>
          <w:tcPr>
            <w:tcW w:w="556" w:type="dxa"/>
            <w:tcBorders>
              <w:top w:val="nil"/>
            </w:tcBorders>
          </w:tcPr>
          <w:p w14:paraId="49128A80" w14:textId="77777777" w:rsidR="00997F6A" w:rsidRDefault="00997F6A">
            <w:pPr>
              <w:pStyle w:val="TableParagraph"/>
              <w:rPr>
                <w:sz w:val="20"/>
              </w:rPr>
            </w:pPr>
          </w:p>
        </w:tc>
        <w:tc>
          <w:tcPr>
            <w:tcW w:w="657" w:type="dxa"/>
            <w:tcBorders>
              <w:top w:val="nil"/>
            </w:tcBorders>
          </w:tcPr>
          <w:p w14:paraId="675834C1" w14:textId="77777777" w:rsidR="00997F6A" w:rsidRDefault="00997F6A">
            <w:pPr>
              <w:pStyle w:val="TableParagraph"/>
              <w:rPr>
                <w:sz w:val="20"/>
              </w:rPr>
            </w:pPr>
          </w:p>
        </w:tc>
        <w:tc>
          <w:tcPr>
            <w:tcW w:w="657" w:type="dxa"/>
            <w:tcBorders>
              <w:top w:val="nil"/>
            </w:tcBorders>
          </w:tcPr>
          <w:p w14:paraId="3DECAB4D" w14:textId="77777777" w:rsidR="00997F6A" w:rsidRDefault="00997F6A">
            <w:pPr>
              <w:pStyle w:val="TableParagraph"/>
              <w:rPr>
                <w:sz w:val="20"/>
              </w:rPr>
            </w:pPr>
          </w:p>
        </w:tc>
      </w:tr>
      <w:tr w:rsidR="00997F6A" w14:paraId="185C9AAB" w14:textId="77777777">
        <w:trPr>
          <w:trHeight w:val="273"/>
        </w:trPr>
        <w:tc>
          <w:tcPr>
            <w:tcW w:w="1877" w:type="dxa"/>
            <w:tcBorders>
              <w:bottom w:val="nil"/>
            </w:tcBorders>
          </w:tcPr>
          <w:p w14:paraId="001E937D" w14:textId="77777777" w:rsidR="00997F6A" w:rsidRDefault="005C48BA">
            <w:pPr>
              <w:pStyle w:val="TableParagraph"/>
              <w:spacing w:line="254" w:lineRule="exact"/>
              <w:ind w:left="78"/>
              <w:rPr>
                <w:sz w:val="24"/>
              </w:rPr>
            </w:pPr>
            <w:r>
              <w:rPr>
                <w:sz w:val="24"/>
              </w:rPr>
              <w:t>2</w:t>
            </w:r>
            <w:r>
              <w:rPr>
                <w:spacing w:val="-2"/>
                <w:sz w:val="24"/>
              </w:rPr>
              <w:t xml:space="preserve"> </w:t>
            </w:r>
            <w:r>
              <w:rPr>
                <w:sz w:val="24"/>
              </w:rPr>
              <w:t>Жилые</w:t>
            </w:r>
            <w:r>
              <w:rPr>
                <w:spacing w:val="-7"/>
                <w:sz w:val="24"/>
              </w:rPr>
              <w:t xml:space="preserve"> </w:t>
            </w:r>
            <w:r>
              <w:rPr>
                <w:spacing w:val="-10"/>
                <w:sz w:val="24"/>
              </w:rPr>
              <w:t>и</w:t>
            </w:r>
          </w:p>
        </w:tc>
        <w:tc>
          <w:tcPr>
            <w:tcW w:w="571" w:type="dxa"/>
            <w:tcBorders>
              <w:bottom w:val="nil"/>
            </w:tcBorders>
          </w:tcPr>
          <w:p w14:paraId="300CD104" w14:textId="77777777" w:rsidR="00997F6A" w:rsidRDefault="005C48BA">
            <w:pPr>
              <w:pStyle w:val="TableParagraph"/>
              <w:spacing w:line="254" w:lineRule="exact"/>
              <w:ind w:left="17" w:right="3"/>
              <w:jc w:val="center"/>
              <w:rPr>
                <w:sz w:val="24"/>
              </w:rPr>
            </w:pPr>
            <w:r>
              <w:rPr>
                <w:spacing w:val="-5"/>
                <w:sz w:val="24"/>
              </w:rPr>
              <w:t>40</w:t>
            </w:r>
          </w:p>
        </w:tc>
        <w:tc>
          <w:tcPr>
            <w:tcW w:w="657" w:type="dxa"/>
            <w:tcBorders>
              <w:bottom w:val="nil"/>
            </w:tcBorders>
          </w:tcPr>
          <w:p w14:paraId="76BB5F8B" w14:textId="77777777" w:rsidR="00997F6A" w:rsidRDefault="005C48BA">
            <w:pPr>
              <w:pStyle w:val="TableParagraph"/>
              <w:spacing w:line="254" w:lineRule="exact"/>
              <w:ind w:left="42" w:right="18"/>
              <w:jc w:val="center"/>
              <w:rPr>
                <w:sz w:val="24"/>
              </w:rPr>
            </w:pPr>
            <w:r>
              <w:rPr>
                <w:spacing w:val="-5"/>
                <w:sz w:val="24"/>
              </w:rPr>
              <w:t>60</w:t>
            </w:r>
          </w:p>
        </w:tc>
        <w:tc>
          <w:tcPr>
            <w:tcW w:w="700" w:type="dxa"/>
            <w:tcBorders>
              <w:bottom w:val="nil"/>
            </w:tcBorders>
          </w:tcPr>
          <w:p w14:paraId="0D4D3E9A" w14:textId="77777777" w:rsidR="00997F6A" w:rsidRDefault="005C48BA">
            <w:pPr>
              <w:pStyle w:val="TableParagraph"/>
              <w:spacing w:line="254" w:lineRule="exact"/>
              <w:ind w:left="37" w:right="16"/>
              <w:jc w:val="center"/>
              <w:rPr>
                <w:sz w:val="24"/>
              </w:rPr>
            </w:pPr>
            <w:r>
              <w:rPr>
                <w:spacing w:val="-5"/>
                <w:sz w:val="24"/>
              </w:rPr>
              <w:t>80</w:t>
            </w:r>
          </w:p>
        </w:tc>
        <w:tc>
          <w:tcPr>
            <w:tcW w:w="570" w:type="dxa"/>
            <w:tcBorders>
              <w:bottom w:val="nil"/>
            </w:tcBorders>
          </w:tcPr>
          <w:p w14:paraId="67674B05" w14:textId="77777777" w:rsidR="00997F6A" w:rsidRDefault="005C48BA">
            <w:pPr>
              <w:pStyle w:val="TableParagraph"/>
              <w:spacing w:line="254" w:lineRule="exact"/>
              <w:ind w:left="27"/>
              <w:jc w:val="center"/>
              <w:rPr>
                <w:sz w:val="24"/>
              </w:rPr>
            </w:pPr>
            <w:r>
              <w:rPr>
                <w:spacing w:val="-5"/>
                <w:sz w:val="24"/>
                <w:u w:val="single"/>
              </w:rPr>
              <w:t>50</w:t>
            </w:r>
          </w:p>
        </w:tc>
        <w:tc>
          <w:tcPr>
            <w:tcW w:w="700" w:type="dxa"/>
            <w:tcBorders>
              <w:bottom w:val="nil"/>
            </w:tcBorders>
          </w:tcPr>
          <w:p w14:paraId="00B5FE0D" w14:textId="77777777" w:rsidR="00997F6A" w:rsidRDefault="005C48BA">
            <w:pPr>
              <w:pStyle w:val="TableParagraph"/>
              <w:spacing w:line="254" w:lineRule="exact"/>
              <w:ind w:left="37" w:right="8"/>
              <w:jc w:val="center"/>
              <w:rPr>
                <w:sz w:val="24"/>
              </w:rPr>
            </w:pPr>
            <w:r>
              <w:rPr>
                <w:spacing w:val="-5"/>
                <w:sz w:val="24"/>
                <w:u w:val="single"/>
              </w:rPr>
              <w:t>100</w:t>
            </w:r>
          </w:p>
        </w:tc>
        <w:tc>
          <w:tcPr>
            <w:tcW w:w="714" w:type="dxa"/>
            <w:tcBorders>
              <w:bottom w:val="nil"/>
            </w:tcBorders>
          </w:tcPr>
          <w:p w14:paraId="60DFD62B" w14:textId="77777777" w:rsidR="00997F6A" w:rsidRDefault="005C48BA">
            <w:pPr>
              <w:pStyle w:val="TableParagraph"/>
              <w:spacing w:line="254" w:lineRule="exact"/>
              <w:ind w:left="35" w:right="8"/>
              <w:jc w:val="center"/>
              <w:rPr>
                <w:sz w:val="24"/>
              </w:rPr>
            </w:pPr>
            <w:r>
              <w:rPr>
                <w:spacing w:val="-5"/>
                <w:sz w:val="24"/>
                <w:u w:val="single"/>
              </w:rPr>
              <w:t>150</w:t>
            </w:r>
          </w:p>
        </w:tc>
        <w:tc>
          <w:tcPr>
            <w:tcW w:w="556" w:type="dxa"/>
            <w:tcBorders>
              <w:bottom w:val="nil"/>
            </w:tcBorders>
          </w:tcPr>
          <w:p w14:paraId="0628183A" w14:textId="77777777" w:rsidR="00997F6A" w:rsidRDefault="005C48BA">
            <w:pPr>
              <w:pStyle w:val="TableParagraph"/>
              <w:spacing w:line="254" w:lineRule="exact"/>
              <w:ind w:left="44" w:right="6"/>
              <w:jc w:val="center"/>
              <w:rPr>
                <w:sz w:val="24"/>
              </w:rPr>
            </w:pPr>
            <w:r>
              <w:rPr>
                <w:spacing w:val="-5"/>
                <w:sz w:val="24"/>
              </w:rPr>
              <w:t>50</w:t>
            </w:r>
          </w:p>
        </w:tc>
        <w:tc>
          <w:tcPr>
            <w:tcW w:w="714" w:type="dxa"/>
            <w:tcBorders>
              <w:bottom w:val="nil"/>
            </w:tcBorders>
          </w:tcPr>
          <w:p w14:paraId="4B361787" w14:textId="77777777" w:rsidR="00997F6A" w:rsidRDefault="005C48BA">
            <w:pPr>
              <w:pStyle w:val="TableParagraph"/>
              <w:spacing w:line="254" w:lineRule="exact"/>
              <w:ind w:left="35" w:right="4"/>
              <w:jc w:val="center"/>
              <w:rPr>
                <w:sz w:val="24"/>
              </w:rPr>
            </w:pPr>
            <w:r>
              <w:rPr>
                <w:spacing w:val="-5"/>
                <w:sz w:val="24"/>
              </w:rPr>
              <w:t>100</w:t>
            </w:r>
          </w:p>
        </w:tc>
        <w:tc>
          <w:tcPr>
            <w:tcW w:w="700" w:type="dxa"/>
            <w:tcBorders>
              <w:bottom w:val="nil"/>
            </w:tcBorders>
          </w:tcPr>
          <w:p w14:paraId="75316131" w14:textId="77777777" w:rsidR="00997F6A" w:rsidRDefault="005C48BA">
            <w:pPr>
              <w:pStyle w:val="TableParagraph"/>
              <w:spacing w:line="254" w:lineRule="exact"/>
              <w:ind w:left="37"/>
              <w:jc w:val="center"/>
              <w:rPr>
                <w:sz w:val="24"/>
              </w:rPr>
            </w:pPr>
            <w:r>
              <w:rPr>
                <w:spacing w:val="-5"/>
                <w:sz w:val="24"/>
              </w:rPr>
              <w:t>150</w:t>
            </w:r>
          </w:p>
        </w:tc>
        <w:tc>
          <w:tcPr>
            <w:tcW w:w="556" w:type="dxa"/>
            <w:tcBorders>
              <w:bottom w:val="nil"/>
            </w:tcBorders>
          </w:tcPr>
          <w:p w14:paraId="026A9C20" w14:textId="77777777" w:rsidR="00997F6A" w:rsidRDefault="005C48BA">
            <w:pPr>
              <w:pStyle w:val="TableParagraph"/>
              <w:spacing w:line="254" w:lineRule="exact"/>
              <w:ind w:left="44"/>
              <w:jc w:val="center"/>
              <w:rPr>
                <w:sz w:val="24"/>
              </w:rPr>
            </w:pPr>
            <w:r>
              <w:rPr>
                <w:spacing w:val="-5"/>
                <w:sz w:val="24"/>
              </w:rPr>
              <w:t>50</w:t>
            </w:r>
          </w:p>
        </w:tc>
        <w:tc>
          <w:tcPr>
            <w:tcW w:w="657" w:type="dxa"/>
            <w:tcBorders>
              <w:bottom w:val="nil"/>
            </w:tcBorders>
          </w:tcPr>
          <w:p w14:paraId="4EF42CE6" w14:textId="77777777" w:rsidR="00997F6A" w:rsidRDefault="005C48BA">
            <w:pPr>
              <w:pStyle w:val="TableParagraph"/>
              <w:spacing w:line="254" w:lineRule="exact"/>
              <w:ind w:left="42" w:right="2"/>
              <w:jc w:val="center"/>
              <w:rPr>
                <w:sz w:val="24"/>
              </w:rPr>
            </w:pPr>
            <w:r>
              <w:rPr>
                <w:spacing w:val="-5"/>
                <w:sz w:val="24"/>
              </w:rPr>
              <w:t>75</w:t>
            </w:r>
          </w:p>
        </w:tc>
        <w:tc>
          <w:tcPr>
            <w:tcW w:w="657" w:type="dxa"/>
            <w:tcBorders>
              <w:bottom w:val="nil"/>
            </w:tcBorders>
          </w:tcPr>
          <w:p w14:paraId="086B5305" w14:textId="77777777" w:rsidR="00997F6A" w:rsidRDefault="005C48BA">
            <w:pPr>
              <w:pStyle w:val="TableParagraph"/>
              <w:spacing w:line="254" w:lineRule="exact"/>
              <w:ind w:left="42" w:right="5"/>
              <w:jc w:val="center"/>
              <w:rPr>
                <w:sz w:val="24"/>
              </w:rPr>
            </w:pPr>
            <w:r>
              <w:rPr>
                <w:spacing w:val="-5"/>
                <w:sz w:val="24"/>
              </w:rPr>
              <w:t>100</w:t>
            </w:r>
          </w:p>
        </w:tc>
      </w:tr>
      <w:tr w:rsidR="00997F6A" w14:paraId="4E29F175" w14:textId="77777777">
        <w:trPr>
          <w:trHeight w:val="275"/>
        </w:trPr>
        <w:tc>
          <w:tcPr>
            <w:tcW w:w="1877" w:type="dxa"/>
            <w:tcBorders>
              <w:top w:val="nil"/>
              <w:bottom w:val="nil"/>
            </w:tcBorders>
          </w:tcPr>
          <w:p w14:paraId="33A66046" w14:textId="77777777" w:rsidR="00997F6A" w:rsidRDefault="005C48BA">
            <w:pPr>
              <w:pStyle w:val="TableParagraph"/>
              <w:spacing w:line="256" w:lineRule="exact"/>
              <w:ind w:left="78"/>
              <w:rPr>
                <w:sz w:val="24"/>
              </w:rPr>
            </w:pPr>
            <w:r>
              <w:rPr>
                <w:spacing w:val="-2"/>
                <w:sz w:val="24"/>
              </w:rPr>
              <w:t>общественные</w:t>
            </w:r>
          </w:p>
        </w:tc>
        <w:tc>
          <w:tcPr>
            <w:tcW w:w="571" w:type="dxa"/>
            <w:tcBorders>
              <w:top w:val="nil"/>
              <w:bottom w:val="nil"/>
            </w:tcBorders>
          </w:tcPr>
          <w:p w14:paraId="10C82238" w14:textId="77777777" w:rsidR="00997F6A" w:rsidRDefault="00997F6A">
            <w:pPr>
              <w:pStyle w:val="TableParagraph"/>
              <w:rPr>
                <w:sz w:val="20"/>
              </w:rPr>
            </w:pPr>
          </w:p>
        </w:tc>
        <w:tc>
          <w:tcPr>
            <w:tcW w:w="657" w:type="dxa"/>
            <w:tcBorders>
              <w:top w:val="nil"/>
              <w:bottom w:val="nil"/>
            </w:tcBorders>
          </w:tcPr>
          <w:p w14:paraId="68D56814" w14:textId="77777777" w:rsidR="00997F6A" w:rsidRDefault="00997F6A">
            <w:pPr>
              <w:pStyle w:val="TableParagraph"/>
              <w:rPr>
                <w:sz w:val="20"/>
              </w:rPr>
            </w:pPr>
          </w:p>
        </w:tc>
        <w:tc>
          <w:tcPr>
            <w:tcW w:w="700" w:type="dxa"/>
            <w:tcBorders>
              <w:top w:val="nil"/>
              <w:bottom w:val="nil"/>
            </w:tcBorders>
          </w:tcPr>
          <w:p w14:paraId="5E06A7C6" w14:textId="77777777" w:rsidR="00997F6A" w:rsidRDefault="00997F6A">
            <w:pPr>
              <w:pStyle w:val="TableParagraph"/>
              <w:rPr>
                <w:sz w:val="20"/>
              </w:rPr>
            </w:pPr>
          </w:p>
        </w:tc>
        <w:tc>
          <w:tcPr>
            <w:tcW w:w="570" w:type="dxa"/>
            <w:tcBorders>
              <w:top w:val="nil"/>
              <w:bottom w:val="nil"/>
            </w:tcBorders>
          </w:tcPr>
          <w:p w14:paraId="405F2EF9" w14:textId="77777777" w:rsidR="00997F6A" w:rsidRDefault="005C48BA">
            <w:pPr>
              <w:pStyle w:val="TableParagraph"/>
              <w:spacing w:line="256" w:lineRule="exact"/>
              <w:ind w:left="27"/>
              <w:jc w:val="center"/>
              <w:rPr>
                <w:sz w:val="24"/>
              </w:rPr>
            </w:pPr>
            <w:r>
              <w:rPr>
                <w:spacing w:val="-5"/>
                <w:sz w:val="24"/>
              </w:rPr>
              <w:t>40</w:t>
            </w:r>
          </w:p>
        </w:tc>
        <w:tc>
          <w:tcPr>
            <w:tcW w:w="700" w:type="dxa"/>
            <w:tcBorders>
              <w:top w:val="nil"/>
              <w:bottom w:val="nil"/>
            </w:tcBorders>
          </w:tcPr>
          <w:p w14:paraId="1E99CA58" w14:textId="77777777" w:rsidR="00997F6A" w:rsidRDefault="005C48BA">
            <w:pPr>
              <w:pStyle w:val="TableParagraph"/>
              <w:spacing w:line="256" w:lineRule="exact"/>
              <w:ind w:left="37" w:right="12"/>
              <w:jc w:val="center"/>
              <w:rPr>
                <w:sz w:val="24"/>
              </w:rPr>
            </w:pPr>
            <w:r>
              <w:rPr>
                <w:spacing w:val="-5"/>
                <w:sz w:val="24"/>
              </w:rPr>
              <w:t>80</w:t>
            </w:r>
          </w:p>
        </w:tc>
        <w:tc>
          <w:tcPr>
            <w:tcW w:w="714" w:type="dxa"/>
            <w:tcBorders>
              <w:top w:val="nil"/>
              <w:bottom w:val="nil"/>
            </w:tcBorders>
          </w:tcPr>
          <w:p w14:paraId="0CF45B2D" w14:textId="77777777" w:rsidR="00997F6A" w:rsidRDefault="005C48BA">
            <w:pPr>
              <w:pStyle w:val="TableParagraph"/>
              <w:spacing w:line="256" w:lineRule="exact"/>
              <w:ind w:left="35" w:right="8"/>
              <w:jc w:val="center"/>
              <w:rPr>
                <w:sz w:val="24"/>
              </w:rPr>
            </w:pPr>
            <w:r>
              <w:rPr>
                <w:spacing w:val="-5"/>
                <w:sz w:val="24"/>
              </w:rPr>
              <w:t>120</w:t>
            </w:r>
          </w:p>
        </w:tc>
        <w:tc>
          <w:tcPr>
            <w:tcW w:w="556" w:type="dxa"/>
            <w:tcBorders>
              <w:top w:val="nil"/>
              <w:bottom w:val="nil"/>
            </w:tcBorders>
          </w:tcPr>
          <w:p w14:paraId="155A9296" w14:textId="77777777" w:rsidR="00997F6A" w:rsidRDefault="00997F6A">
            <w:pPr>
              <w:pStyle w:val="TableParagraph"/>
              <w:rPr>
                <w:sz w:val="20"/>
              </w:rPr>
            </w:pPr>
          </w:p>
        </w:tc>
        <w:tc>
          <w:tcPr>
            <w:tcW w:w="714" w:type="dxa"/>
            <w:tcBorders>
              <w:top w:val="nil"/>
              <w:bottom w:val="nil"/>
            </w:tcBorders>
          </w:tcPr>
          <w:p w14:paraId="4EB631AC" w14:textId="77777777" w:rsidR="00997F6A" w:rsidRDefault="00997F6A">
            <w:pPr>
              <w:pStyle w:val="TableParagraph"/>
              <w:rPr>
                <w:sz w:val="20"/>
              </w:rPr>
            </w:pPr>
          </w:p>
        </w:tc>
        <w:tc>
          <w:tcPr>
            <w:tcW w:w="700" w:type="dxa"/>
            <w:tcBorders>
              <w:top w:val="nil"/>
              <w:bottom w:val="nil"/>
            </w:tcBorders>
          </w:tcPr>
          <w:p w14:paraId="3E9C81A1" w14:textId="77777777" w:rsidR="00997F6A" w:rsidRDefault="00997F6A">
            <w:pPr>
              <w:pStyle w:val="TableParagraph"/>
              <w:rPr>
                <w:sz w:val="20"/>
              </w:rPr>
            </w:pPr>
          </w:p>
        </w:tc>
        <w:tc>
          <w:tcPr>
            <w:tcW w:w="556" w:type="dxa"/>
            <w:tcBorders>
              <w:top w:val="nil"/>
              <w:bottom w:val="nil"/>
            </w:tcBorders>
          </w:tcPr>
          <w:p w14:paraId="1525D7C8" w14:textId="77777777" w:rsidR="00997F6A" w:rsidRDefault="00997F6A">
            <w:pPr>
              <w:pStyle w:val="TableParagraph"/>
              <w:rPr>
                <w:sz w:val="20"/>
              </w:rPr>
            </w:pPr>
          </w:p>
        </w:tc>
        <w:tc>
          <w:tcPr>
            <w:tcW w:w="657" w:type="dxa"/>
            <w:tcBorders>
              <w:top w:val="nil"/>
              <w:bottom w:val="nil"/>
            </w:tcBorders>
          </w:tcPr>
          <w:p w14:paraId="67D3C269" w14:textId="77777777" w:rsidR="00997F6A" w:rsidRDefault="00997F6A">
            <w:pPr>
              <w:pStyle w:val="TableParagraph"/>
              <w:rPr>
                <w:sz w:val="20"/>
              </w:rPr>
            </w:pPr>
          </w:p>
        </w:tc>
        <w:tc>
          <w:tcPr>
            <w:tcW w:w="657" w:type="dxa"/>
            <w:tcBorders>
              <w:top w:val="nil"/>
              <w:bottom w:val="nil"/>
            </w:tcBorders>
          </w:tcPr>
          <w:p w14:paraId="41D61D2C" w14:textId="77777777" w:rsidR="00997F6A" w:rsidRDefault="00997F6A">
            <w:pPr>
              <w:pStyle w:val="TableParagraph"/>
              <w:rPr>
                <w:sz w:val="20"/>
              </w:rPr>
            </w:pPr>
          </w:p>
        </w:tc>
      </w:tr>
      <w:tr w:rsidR="00997F6A" w14:paraId="7ECC163B" w14:textId="77777777">
        <w:trPr>
          <w:trHeight w:val="276"/>
        </w:trPr>
        <w:tc>
          <w:tcPr>
            <w:tcW w:w="1877" w:type="dxa"/>
            <w:tcBorders>
              <w:top w:val="nil"/>
              <w:bottom w:val="nil"/>
            </w:tcBorders>
          </w:tcPr>
          <w:p w14:paraId="3A20F27E" w14:textId="77777777" w:rsidR="00997F6A" w:rsidRDefault="005C48BA">
            <w:pPr>
              <w:pStyle w:val="TableParagraph"/>
              <w:spacing w:line="256" w:lineRule="exact"/>
              <w:ind w:left="78"/>
              <w:rPr>
                <w:sz w:val="24"/>
              </w:rPr>
            </w:pPr>
            <w:r>
              <w:rPr>
                <w:spacing w:val="-2"/>
                <w:sz w:val="24"/>
              </w:rPr>
              <w:t>здания</w:t>
            </w:r>
          </w:p>
        </w:tc>
        <w:tc>
          <w:tcPr>
            <w:tcW w:w="571" w:type="dxa"/>
            <w:tcBorders>
              <w:top w:val="nil"/>
              <w:bottom w:val="nil"/>
            </w:tcBorders>
          </w:tcPr>
          <w:p w14:paraId="1D038F36" w14:textId="77777777" w:rsidR="00997F6A" w:rsidRDefault="00997F6A">
            <w:pPr>
              <w:pStyle w:val="TableParagraph"/>
              <w:rPr>
                <w:sz w:val="20"/>
              </w:rPr>
            </w:pPr>
          </w:p>
        </w:tc>
        <w:tc>
          <w:tcPr>
            <w:tcW w:w="657" w:type="dxa"/>
            <w:tcBorders>
              <w:top w:val="nil"/>
              <w:bottom w:val="nil"/>
            </w:tcBorders>
          </w:tcPr>
          <w:p w14:paraId="2C99D060" w14:textId="77777777" w:rsidR="00997F6A" w:rsidRDefault="00997F6A">
            <w:pPr>
              <w:pStyle w:val="TableParagraph"/>
              <w:rPr>
                <w:sz w:val="20"/>
              </w:rPr>
            </w:pPr>
          </w:p>
        </w:tc>
        <w:tc>
          <w:tcPr>
            <w:tcW w:w="700" w:type="dxa"/>
            <w:tcBorders>
              <w:top w:val="nil"/>
              <w:bottom w:val="nil"/>
            </w:tcBorders>
          </w:tcPr>
          <w:p w14:paraId="23DBD0D6" w14:textId="77777777" w:rsidR="00997F6A" w:rsidRDefault="00997F6A">
            <w:pPr>
              <w:pStyle w:val="TableParagraph"/>
              <w:rPr>
                <w:sz w:val="20"/>
              </w:rPr>
            </w:pPr>
          </w:p>
        </w:tc>
        <w:tc>
          <w:tcPr>
            <w:tcW w:w="570" w:type="dxa"/>
            <w:tcBorders>
              <w:top w:val="nil"/>
              <w:bottom w:val="nil"/>
            </w:tcBorders>
          </w:tcPr>
          <w:p w14:paraId="42E7730A" w14:textId="77777777" w:rsidR="00997F6A" w:rsidRDefault="00997F6A">
            <w:pPr>
              <w:pStyle w:val="TableParagraph"/>
              <w:rPr>
                <w:sz w:val="20"/>
              </w:rPr>
            </w:pPr>
          </w:p>
        </w:tc>
        <w:tc>
          <w:tcPr>
            <w:tcW w:w="700" w:type="dxa"/>
            <w:tcBorders>
              <w:top w:val="nil"/>
              <w:bottom w:val="nil"/>
            </w:tcBorders>
          </w:tcPr>
          <w:p w14:paraId="4435238B" w14:textId="77777777" w:rsidR="00997F6A" w:rsidRDefault="00997F6A">
            <w:pPr>
              <w:pStyle w:val="TableParagraph"/>
              <w:rPr>
                <w:sz w:val="20"/>
              </w:rPr>
            </w:pPr>
          </w:p>
        </w:tc>
        <w:tc>
          <w:tcPr>
            <w:tcW w:w="714" w:type="dxa"/>
            <w:tcBorders>
              <w:top w:val="nil"/>
              <w:bottom w:val="nil"/>
            </w:tcBorders>
          </w:tcPr>
          <w:p w14:paraId="45A16E54" w14:textId="77777777" w:rsidR="00997F6A" w:rsidRDefault="00997F6A">
            <w:pPr>
              <w:pStyle w:val="TableParagraph"/>
              <w:rPr>
                <w:sz w:val="20"/>
              </w:rPr>
            </w:pPr>
          </w:p>
        </w:tc>
        <w:tc>
          <w:tcPr>
            <w:tcW w:w="556" w:type="dxa"/>
            <w:tcBorders>
              <w:top w:val="nil"/>
              <w:bottom w:val="nil"/>
            </w:tcBorders>
          </w:tcPr>
          <w:p w14:paraId="5D125665" w14:textId="77777777" w:rsidR="00997F6A" w:rsidRDefault="00997F6A">
            <w:pPr>
              <w:pStyle w:val="TableParagraph"/>
              <w:rPr>
                <w:sz w:val="20"/>
              </w:rPr>
            </w:pPr>
          </w:p>
        </w:tc>
        <w:tc>
          <w:tcPr>
            <w:tcW w:w="714" w:type="dxa"/>
            <w:tcBorders>
              <w:top w:val="nil"/>
              <w:bottom w:val="nil"/>
            </w:tcBorders>
          </w:tcPr>
          <w:p w14:paraId="23893E47" w14:textId="77777777" w:rsidR="00997F6A" w:rsidRDefault="00997F6A">
            <w:pPr>
              <w:pStyle w:val="TableParagraph"/>
              <w:rPr>
                <w:sz w:val="20"/>
              </w:rPr>
            </w:pPr>
          </w:p>
        </w:tc>
        <w:tc>
          <w:tcPr>
            <w:tcW w:w="700" w:type="dxa"/>
            <w:tcBorders>
              <w:top w:val="nil"/>
              <w:bottom w:val="nil"/>
            </w:tcBorders>
          </w:tcPr>
          <w:p w14:paraId="6326FE9C" w14:textId="77777777" w:rsidR="00997F6A" w:rsidRDefault="00997F6A">
            <w:pPr>
              <w:pStyle w:val="TableParagraph"/>
              <w:rPr>
                <w:sz w:val="20"/>
              </w:rPr>
            </w:pPr>
          </w:p>
        </w:tc>
        <w:tc>
          <w:tcPr>
            <w:tcW w:w="556" w:type="dxa"/>
            <w:tcBorders>
              <w:top w:val="nil"/>
              <w:bottom w:val="nil"/>
            </w:tcBorders>
          </w:tcPr>
          <w:p w14:paraId="6A029830" w14:textId="77777777" w:rsidR="00997F6A" w:rsidRDefault="00997F6A">
            <w:pPr>
              <w:pStyle w:val="TableParagraph"/>
              <w:rPr>
                <w:sz w:val="20"/>
              </w:rPr>
            </w:pPr>
          </w:p>
        </w:tc>
        <w:tc>
          <w:tcPr>
            <w:tcW w:w="657" w:type="dxa"/>
            <w:tcBorders>
              <w:top w:val="nil"/>
              <w:bottom w:val="nil"/>
            </w:tcBorders>
          </w:tcPr>
          <w:p w14:paraId="00954A66" w14:textId="77777777" w:rsidR="00997F6A" w:rsidRDefault="00997F6A">
            <w:pPr>
              <w:pStyle w:val="TableParagraph"/>
              <w:rPr>
                <w:sz w:val="20"/>
              </w:rPr>
            </w:pPr>
          </w:p>
        </w:tc>
        <w:tc>
          <w:tcPr>
            <w:tcW w:w="657" w:type="dxa"/>
            <w:tcBorders>
              <w:top w:val="nil"/>
              <w:bottom w:val="nil"/>
            </w:tcBorders>
          </w:tcPr>
          <w:p w14:paraId="7A53E02D" w14:textId="77777777" w:rsidR="00997F6A" w:rsidRDefault="00997F6A">
            <w:pPr>
              <w:pStyle w:val="TableParagraph"/>
              <w:rPr>
                <w:sz w:val="20"/>
              </w:rPr>
            </w:pPr>
          </w:p>
        </w:tc>
      </w:tr>
      <w:tr w:rsidR="00997F6A" w14:paraId="5694BDEA" w14:textId="77777777">
        <w:trPr>
          <w:trHeight w:val="276"/>
        </w:trPr>
        <w:tc>
          <w:tcPr>
            <w:tcW w:w="1877" w:type="dxa"/>
            <w:tcBorders>
              <w:top w:val="nil"/>
              <w:bottom w:val="nil"/>
            </w:tcBorders>
          </w:tcPr>
          <w:p w14:paraId="767DD2C9" w14:textId="77777777" w:rsidR="00997F6A" w:rsidRDefault="005C48BA">
            <w:pPr>
              <w:pStyle w:val="TableParagraph"/>
              <w:spacing w:line="256" w:lineRule="exact"/>
              <w:ind w:left="78"/>
              <w:rPr>
                <w:sz w:val="24"/>
              </w:rPr>
            </w:pPr>
            <w:r>
              <w:rPr>
                <w:spacing w:val="-2"/>
                <w:sz w:val="24"/>
              </w:rPr>
              <w:t>населенных</w:t>
            </w:r>
          </w:p>
        </w:tc>
        <w:tc>
          <w:tcPr>
            <w:tcW w:w="571" w:type="dxa"/>
            <w:tcBorders>
              <w:top w:val="nil"/>
              <w:bottom w:val="nil"/>
            </w:tcBorders>
          </w:tcPr>
          <w:p w14:paraId="540C64E0" w14:textId="77777777" w:rsidR="00997F6A" w:rsidRDefault="00997F6A">
            <w:pPr>
              <w:pStyle w:val="TableParagraph"/>
              <w:rPr>
                <w:sz w:val="20"/>
              </w:rPr>
            </w:pPr>
          </w:p>
        </w:tc>
        <w:tc>
          <w:tcPr>
            <w:tcW w:w="657" w:type="dxa"/>
            <w:tcBorders>
              <w:top w:val="nil"/>
              <w:bottom w:val="nil"/>
            </w:tcBorders>
          </w:tcPr>
          <w:p w14:paraId="7A86C8F4" w14:textId="77777777" w:rsidR="00997F6A" w:rsidRDefault="00997F6A">
            <w:pPr>
              <w:pStyle w:val="TableParagraph"/>
              <w:rPr>
                <w:sz w:val="20"/>
              </w:rPr>
            </w:pPr>
          </w:p>
        </w:tc>
        <w:tc>
          <w:tcPr>
            <w:tcW w:w="700" w:type="dxa"/>
            <w:tcBorders>
              <w:top w:val="nil"/>
              <w:bottom w:val="nil"/>
            </w:tcBorders>
          </w:tcPr>
          <w:p w14:paraId="1FD821D8" w14:textId="77777777" w:rsidR="00997F6A" w:rsidRDefault="00997F6A">
            <w:pPr>
              <w:pStyle w:val="TableParagraph"/>
              <w:rPr>
                <w:sz w:val="20"/>
              </w:rPr>
            </w:pPr>
          </w:p>
        </w:tc>
        <w:tc>
          <w:tcPr>
            <w:tcW w:w="570" w:type="dxa"/>
            <w:tcBorders>
              <w:top w:val="nil"/>
              <w:bottom w:val="nil"/>
            </w:tcBorders>
          </w:tcPr>
          <w:p w14:paraId="41970FD8" w14:textId="77777777" w:rsidR="00997F6A" w:rsidRDefault="00997F6A">
            <w:pPr>
              <w:pStyle w:val="TableParagraph"/>
              <w:rPr>
                <w:sz w:val="20"/>
              </w:rPr>
            </w:pPr>
          </w:p>
        </w:tc>
        <w:tc>
          <w:tcPr>
            <w:tcW w:w="700" w:type="dxa"/>
            <w:tcBorders>
              <w:top w:val="nil"/>
              <w:bottom w:val="nil"/>
            </w:tcBorders>
          </w:tcPr>
          <w:p w14:paraId="5B47AA08" w14:textId="77777777" w:rsidR="00997F6A" w:rsidRDefault="00997F6A">
            <w:pPr>
              <w:pStyle w:val="TableParagraph"/>
              <w:rPr>
                <w:sz w:val="20"/>
              </w:rPr>
            </w:pPr>
          </w:p>
        </w:tc>
        <w:tc>
          <w:tcPr>
            <w:tcW w:w="714" w:type="dxa"/>
            <w:tcBorders>
              <w:top w:val="nil"/>
              <w:bottom w:val="nil"/>
            </w:tcBorders>
          </w:tcPr>
          <w:p w14:paraId="6752E991" w14:textId="77777777" w:rsidR="00997F6A" w:rsidRDefault="00997F6A">
            <w:pPr>
              <w:pStyle w:val="TableParagraph"/>
              <w:rPr>
                <w:sz w:val="20"/>
              </w:rPr>
            </w:pPr>
          </w:p>
        </w:tc>
        <w:tc>
          <w:tcPr>
            <w:tcW w:w="556" w:type="dxa"/>
            <w:tcBorders>
              <w:top w:val="nil"/>
              <w:bottom w:val="nil"/>
            </w:tcBorders>
          </w:tcPr>
          <w:p w14:paraId="72D758C2" w14:textId="77777777" w:rsidR="00997F6A" w:rsidRDefault="00997F6A">
            <w:pPr>
              <w:pStyle w:val="TableParagraph"/>
              <w:rPr>
                <w:sz w:val="20"/>
              </w:rPr>
            </w:pPr>
          </w:p>
        </w:tc>
        <w:tc>
          <w:tcPr>
            <w:tcW w:w="714" w:type="dxa"/>
            <w:tcBorders>
              <w:top w:val="nil"/>
              <w:bottom w:val="nil"/>
            </w:tcBorders>
          </w:tcPr>
          <w:p w14:paraId="4A74F8B2" w14:textId="77777777" w:rsidR="00997F6A" w:rsidRDefault="00997F6A">
            <w:pPr>
              <w:pStyle w:val="TableParagraph"/>
              <w:rPr>
                <w:sz w:val="20"/>
              </w:rPr>
            </w:pPr>
          </w:p>
        </w:tc>
        <w:tc>
          <w:tcPr>
            <w:tcW w:w="700" w:type="dxa"/>
            <w:tcBorders>
              <w:top w:val="nil"/>
              <w:bottom w:val="nil"/>
            </w:tcBorders>
          </w:tcPr>
          <w:p w14:paraId="0475A600" w14:textId="77777777" w:rsidR="00997F6A" w:rsidRDefault="00997F6A">
            <w:pPr>
              <w:pStyle w:val="TableParagraph"/>
              <w:rPr>
                <w:sz w:val="20"/>
              </w:rPr>
            </w:pPr>
          </w:p>
        </w:tc>
        <w:tc>
          <w:tcPr>
            <w:tcW w:w="556" w:type="dxa"/>
            <w:tcBorders>
              <w:top w:val="nil"/>
              <w:bottom w:val="nil"/>
            </w:tcBorders>
          </w:tcPr>
          <w:p w14:paraId="306DFF9B" w14:textId="77777777" w:rsidR="00997F6A" w:rsidRDefault="00997F6A">
            <w:pPr>
              <w:pStyle w:val="TableParagraph"/>
              <w:rPr>
                <w:sz w:val="20"/>
              </w:rPr>
            </w:pPr>
          </w:p>
        </w:tc>
        <w:tc>
          <w:tcPr>
            <w:tcW w:w="657" w:type="dxa"/>
            <w:tcBorders>
              <w:top w:val="nil"/>
              <w:bottom w:val="nil"/>
            </w:tcBorders>
          </w:tcPr>
          <w:p w14:paraId="06F39A3B" w14:textId="77777777" w:rsidR="00997F6A" w:rsidRDefault="00997F6A">
            <w:pPr>
              <w:pStyle w:val="TableParagraph"/>
              <w:rPr>
                <w:sz w:val="20"/>
              </w:rPr>
            </w:pPr>
          </w:p>
        </w:tc>
        <w:tc>
          <w:tcPr>
            <w:tcW w:w="657" w:type="dxa"/>
            <w:tcBorders>
              <w:top w:val="nil"/>
              <w:bottom w:val="nil"/>
            </w:tcBorders>
          </w:tcPr>
          <w:p w14:paraId="4A707065" w14:textId="77777777" w:rsidR="00997F6A" w:rsidRDefault="00997F6A">
            <w:pPr>
              <w:pStyle w:val="TableParagraph"/>
              <w:rPr>
                <w:sz w:val="20"/>
              </w:rPr>
            </w:pPr>
          </w:p>
        </w:tc>
      </w:tr>
      <w:tr w:rsidR="00997F6A" w14:paraId="43DA4210" w14:textId="77777777">
        <w:trPr>
          <w:trHeight w:val="279"/>
        </w:trPr>
        <w:tc>
          <w:tcPr>
            <w:tcW w:w="1877" w:type="dxa"/>
            <w:tcBorders>
              <w:top w:val="nil"/>
            </w:tcBorders>
          </w:tcPr>
          <w:p w14:paraId="23469114" w14:textId="77777777" w:rsidR="00997F6A" w:rsidRDefault="005C48BA">
            <w:pPr>
              <w:pStyle w:val="TableParagraph"/>
              <w:spacing w:line="260" w:lineRule="exact"/>
              <w:ind w:left="78"/>
              <w:rPr>
                <w:sz w:val="24"/>
              </w:rPr>
            </w:pPr>
            <w:r>
              <w:rPr>
                <w:spacing w:val="-2"/>
                <w:sz w:val="24"/>
              </w:rPr>
              <w:t>пунктов</w:t>
            </w:r>
          </w:p>
        </w:tc>
        <w:tc>
          <w:tcPr>
            <w:tcW w:w="571" w:type="dxa"/>
            <w:tcBorders>
              <w:top w:val="nil"/>
            </w:tcBorders>
          </w:tcPr>
          <w:p w14:paraId="65386249" w14:textId="77777777" w:rsidR="00997F6A" w:rsidRDefault="00997F6A">
            <w:pPr>
              <w:pStyle w:val="TableParagraph"/>
              <w:rPr>
                <w:sz w:val="20"/>
              </w:rPr>
            </w:pPr>
          </w:p>
        </w:tc>
        <w:tc>
          <w:tcPr>
            <w:tcW w:w="657" w:type="dxa"/>
            <w:tcBorders>
              <w:top w:val="nil"/>
            </w:tcBorders>
          </w:tcPr>
          <w:p w14:paraId="3F1F894C" w14:textId="77777777" w:rsidR="00997F6A" w:rsidRDefault="00997F6A">
            <w:pPr>
              <w:pStyle w:val="TableParagraph"/>
              <w:rPr>
                <w:sz w:val="20"/>
              </w:rPr>
            </w:pPr>
          </w:p>
        </w:tc>
        <w:tc>
          <w:tcPr>
            <w:tcW w:w="700" w:type="dxa"/>
            <w:tcBorders>
              <w:top w:val="nil"/>
            </w:tcBorders>
          </w:tcPr>
          <w:p w14:paraId="37E30F56" w14:textId="77777777" w:rsidR="00997F6A" w:rsidRDefault="00997F6A">
            <w:pPr>
              <w:pStyle w:val="TableParagraph"/>
              <w:rPr>
                <w:sz w:val="20"/>
              </w:rPr>
            </w:pPr>
          </w:p>
        </w:tc>
        <w:tc>
          <w:tcPr>
            <w:tcW w:w="570" w:type="dxa"/>
            <w:tcBorders>
              <w:top w:val="nil"/>
            </w:tcBorders>
          </w:tcPr>
          <w:p w14:paraId="1CD03135" w14:textId="77777777" w:rsidR="00997F6A" w:rsidRDefault="00997F6A">
            <w:pPr>
              <w:pStyle w:val="TableParagraph"/>
              <w:rPr>
                <w:sz w:val="20"/>
              </w:rPr>
            </w:pPr>
          </w:p>
        </w:tc>
        <w:tc>
          <w:tcPr>
            <w:tcW w:w="700" w:type="dxa"/>
            <w:tcBorders>
              <w:top w:val="nil"/>
            </w:tcBorders>
          </w:tcPr>
          <w:p w14:paraId="79FC855C" w14:textId="77777777" w:rsidR="00997F6A" w:rsidRDefault="00997F6A">
            <w:pPr>
              <w:pStyle w:val="TableParagraph"/>
              <w:rPr>
                <w:sz w:val="20"/>
              </w:rPr>
            </w:pPr>
          </w:p>
        </w:tc>
        <w:tc>
          <w:tcPr>
            <w:tcW w:w="714" w:type="dxa"/>
            <w:tcBorders>
              <w:top w:val="nil"/>
            </w:tcBorders>
          </w:tcPr>
          <w:p w14:paraId="679502B8" w14:textId="77777777" w:rsidR="00997F6A" w:rsidRDefault="00997F6A">
            <w:pPr>
              <w:pStyle w:val="TableParagraph"/>
              <w:rPr>
                <w:sz w:val="20"/>
              </w:rPr>
            </w:pPr>
          </w:p>
        </w:tc>
        <w:tc>
          <w:tcPr>
            <w:tcW w:w="556" w:type="dxa"/>
            <w:tcBorders>
              <w:top w:val="nil"/>
            </w:tcBorders>
          </w:tcPr>
          <w:p w14:paraId="5A96470D" w14:textId="77777777" w:rsidR="00997F6A" w:rsidRDefault="00997F6A">
            <w:pPr>
              <w:pStyle w:val="TableParagraph"/>
              <w:rPr>
                <w:sz w:val="20"/>
              </w:rPr>
            </w:pPr>
          </w:p>
        </w:tc>
        <w:tc>
          <w:tcPr>
            <w:tcW w:w="714" w:type="dxa"/>
            <w:tcBorders>
              <w:top w:val="nil"/>
            </w:tcBorders>
          </w:tcPr>
          <w:p w14:paraId="5230A160" w14:textId="77777777" w:rsidR="00997F6A" w:rsidRDefault="00997F6A">
            <w:pPr>
              <w:pStyle w:val="TableParagraph"/>
              <w:rPr>
                <w:sz w:val="20"/>
              </w:rPr>
            </w:pPr>
          </w:p>
        </w:tc>
        <w:tc>
          <w:tcPr>
            <w:tcW w:w="700" w:type="dxa"/>
            <w:tcBorders>
              <w:top w:val="nil"/>
            </w:tcBorders>
          </w:tcPr>
          <w:p w14:paraId="2EABD00B" w14:textId="77777777" w:rsidR="00997F6A" w:rsidRDefault="00997F6A">
            <w:pPr>
              <w:pStyle w:val="TableParagraph"/>
              <w:rPr>
                <w:sz w:val="20"/>
              </w:rPr>
            </w:pPr>
          </w:p>
        </w:tc>
        <w:tc>
          <w:tcPr>
            <w:tcW w:w="556" w:type="dxa"/>
            <w:tcBorders>
              <w:top w:val="nil"/>
            </w:tcBorders>
          </w:tcPr>
          <w:p w14:paraId="10590C9E" w14:textId="77777777" w:rsidR="00997F6A" w:rsidRDefault="00997F6A">
            <w:pPr>
              <w:pStyle w:val="TableParagraph"/>
              <w:rPr>
                <w:sz w:val="20"/>
              </w:rPr>
            </w:pPr>
          </w:p>
        </w:tc>
        <w:tc>
          <w:tcPr>
            <w:tcW w:w="657" w:type="dxa"/>
            <w:tcBorders>
              <w:top w:val="nil"/>
            </w:tcBorders>
          </w:tcPr>
          <w:p w14:paraId="4345BBFA" w14:textId="77777777" w:rsidR="00997F6A" w:rsidRDefault="00997F6A">
            <w:pPr>
              <w:pStyle w:val="TableParagraph"/>
              <w:rPr>
                <w:sz w:val="20"/>
              </w:rPr>
            </w:pPr>
          </w:p>
        </w:tc>
        <w:tc>
          <w:tcPr>
            <w:tcW w:w="657" w:type="dxa"/>
            <w:tcBorders>
              <w:top w:val="nil"/>
            </w:tcBorders>
          </w:tcPr>
          <w:p w14:paraId="65493099" w14:textId="77777777" w:rsidR="00997F6A" w:rsidRDefault="00997F6A">
            <w:pPr>
              <w:pStyle w:val="TableParagraph"/>
              <w:rPr>
                <w:sz w:val="20"/>
              </w:rPr>
            </w:pPr>
          </w:p>
        </w:tc>
      </w:tr>
      <w:tr w:rsidR="00997F6A" w14:paraId="64531045" w14:textId="77777777">
        <w:trPr>
          <w:trHeight w:val="273"/>
        </w:trPr>
        <w:tc>
          <w:tcPr>
            <w:tcW w:w="1877" w:type="dxa"/>
            <w:tcBorders>
              <w:bottom w:val="nil"/>
            </w:tcBorders>
          </w:tcPr>
          <w:p w14:paraId="2725298B" w14:textId="77777777" w:rsidR="00997F6A" w:rsidRDefault="005C48BA">
            <w:pPr>
              <w:pStyle w:val="TableParagraph"/>
              <w:spacing w:line="254" w:lineRule="exact"/>
              <w:ind w:left="78"/>
              <w:rPr>
                <w:sz w:val="24"/>
              </w:rPr>
            </w:pPr>
            <w:r>
              <w:rPr>
                <w:sz w:val="24"/>
              </w:rPr>
              <w:t xml:space="preserve">3 </w:t>
            </w:r>
            <w:r>
              <w:rPr>
                <w:spacing w:val="-2"/>
                <w:sz w:val="24"/>
              </w:rPr>
              <w:t>Здания</w:t>
            </w:r>
          </w:p>
        </w:tc>
        <w:tc>
          <w:tcPr>
            <w:tcW w:w="571" w:type="dxa"/>
            <w:tcBorders>
              <w:bottom w:val="nil"/>
            </w:tcBorders>
          </w:tcPr>
          <w:p w14:paraId="57B78925" w14:textId="77777777" w:rsidR="00997F6A" w:rsidRDefault="00997F6A">
            <w:pPr>
              <w:pStyle w:val="TableParagraph"/>
              <w:rPr>
                <w:sz w:val="20"/>
              </w:rPr>
            </w:pPr>
          </w:p>
        </w:tc>
        <w:tc>
          <w:tcPr>
            <w:tcW w:w="657" w:type="dxa"/>
            <w:tcBorders>
              <w:bottom w:val="nil"/>
            </w:tcBorders>
          </w:tcPr>
          <w:p w14:paraId="37152D81" w14:textId="77777777" w:rsidR="00997F6A" w:rsidRDefault="00997F6A">
            <w:pPr>
              <w:pStyle w:val="TableParagraph"/>
              <w:rPr>
                <w:sz w:val="20"/>
              </w:rPr>
            </w:pPr>
          </w:p>
        </w:tc>
        <w:tc>
          <w:tcPr>
            <w:tcW w:w="700" w:type="dxa"/>
            <w:tcBorders>
              <w:bottom w:val="nil"/>
            </w:tcBorders>
          </w:tcPr>
          <w:p w14:paraId="427F7844" w14:textId="77777777" w:rsidR="00997F6A" w:rsidRDefault="00997F6A">
            <w:pPr>
              <w:pStyle w:val="TableParagraph"/>
              <w:rPr>
                <w:sz w:val="20"/>
              </w:rPr>
            </w:pPr>
          </w:p>
        </w:tc>
        <w:tc>
          <w:tcPr>
            <w:tcW w:w="570" w:type="dxa"/>
            <w:tcBorders>
              <w:bottom w:val="nil"/>
            </w:tcBorders>
          </w:tcPr>
          <w:p w14:paraId="2F35B0B4" w14:textId="77777777" w:rsidR="00997F6A" w:rsidRDefault="00997F6A">
            <w:pPr>
              <w:pStyle w:val="TableParagraph"/>
              <w:rPr>
                <w:sz w:val="20"/>
              </w:rPr>
            </w:pPr>
          </w:p>
        </w:tc>
        <w:tc>
          <w:tcPr>
            <w:tcW w:w="700" w:type="dxa"/>
            <w:tcBorders>
              <w:bottom w:val="nil"/>
            </w:tcBorders>
          </w:tcPr>
          <w:p w14:paraId="39C8C7BA" w14:textId="77777777" w:rsidR="00997F6A" w:rsidRDefault="00997F6A">
            <w:pPr>
              <w:pStyle w:val="TableParagraph"/>
              <w:rPr>
                <w:sz w:val="20"/>
              </w:rPr>
            </w:pPr>
          </w:p>
        </w:tc>
        <w:tc>
          <w:tcPr>
            <w:tcW w:w="714" w:type="dxa"/>
            <w:tcBorders>
              <w:bottom w:val="nil"/>
            </w:tcBorders>
          </w:tcPr>
          <w:p w14:paraId="66A2F858" w14:textId="77777777" w:rsidR="00997F6A" w:rsidRDefault="00997F6A">
            <w:pPr>
              <w:pStyle w:val="TableParagraph"/>
              <w:rPr>
                <w:sz w:val="20"/>
              </w:rPr>
            </w:pPr>
          </w:p>
        </w:tc>
        <w:tc>
          <w:tcPr>
            <w:tcW w:w="556" w:type="dxa"/>
            <w:tcBorders>
              <w:bottom w:val="nil"/>
            </w:tcBorders>
          </w:tcPr>
          <w:p w14:paraId="151E36A4" w14:textId="77777777" w:rsidR="00997F6A" w:rsidRDefault="00997F6A">
            <w:pPr>
              <w:pStyle w:val="TableParagraph"/>
              <w:rPr>
                <w:sz w:val="20"/>
              </w:rPr>
            </w:pPr>
          </w:p>
        </w:tc>
        <w:tc>
          <w:tcPr>
            <w:tcW w:w="714" w:type="dxa"/>
            <w:tcBorders>
              <w:bottom w:val="nil"/>
            </w:tcBorders>
          </w:tcPr>
          <w:p w14:paraId="4322EFEB" w14:textId="77777777" w:rsidR="00997F6A" w:rsidRDefault="00997F6A">
            <w:pPr>
              <w:pStyle w:val="TableParagraph"/>
              <w:rPr>
                <w:sz w:val="20"/>
              </w:rPr>
            </w:pPr>
          </w:p>
        </w:tc>
        <w:tc>
          <w:tcPr>
            <w:tcW w:w="700" w:type="dxa"/>
            <w:tcBorders>
              <w:bottom w:val="nil"/>
            </w:tcBorders>
          </w:tcPr>
          <w:p w14:paraId="2E5AE902" w14:textId="77777777" w:rsidR="00997F6A" w:rsidRDefault="00997F6A">
            <w:pPr>
              <w:pStyle w:val="TableParagraph"/>
              <w:rPr>
                <w:sz w:val="20"/>
              </w:rPr>
            </w:pPr>
          </w:p>
        </w:tc>
        <w:tc>
          <w:tcPr>
            <w:tcW w:w="556" w:type="dxa"/>
            <w:tcBorders>
              <w:bottom w:val="nil"/>
            </w:tcBorders>
          </w:tcPr>
          <w:p w14:paraId="70A9B502" w14:textId="77777777" w:rsidR="00997F6A" w:rsidRDefault="00997F6A">
            <w:pPr>
              <w:pStyle w:val="TableParagraph"/>
              <w:rPr>
                <w:sz w:val="20"/>
              </w:rPr>
            </w:pPr>
          </w:p>
        </w:tc>
        <w:tc>
          <w:tcPr>
            <w:tcW w:w="657" w:type="dxa"/>
            <w:tcBorders>
              <w:bottom w:val="nil"/>
            </w:tcBorders>
          </w:tcPr>
          <w:p w14:paraId="39921247" w14:textId="77777777" w:rsidR="00997F6A" w:rsidRDefault="00997F6A">
            <w:pPr>
              <w:pStyle w:val="TableParagraph"/>
              <w:rPr>
                <w:sz w:val="20"/>
              </w:rPr>
            </w:pPr>
          </w:p>
        </w:tc>
        <w:tc>
          <w:tcPr>
            <w:tcW w:w="657" w:type="dxa"/>
            <w:tcBorders>
              <w:bottom w:val="nil"/>
            </w:tcBorders>
          </w:tcPr>
          <w:p w14:paraId="33D3EDB5" w14:textId="77777777" w:rsidR="00997F6A" w:rsidRDefault="00997F6A">
            <w:pPr>
              <w:pStyle w:val="TableParagraph"/>
              <w:rPr>
                <w:sz w:val="20"/>
              </w:rPr>
            </w:pPr>
          </w:p>
        </w:tc>
      </w:tr>
      <w:tr w:rsidR="00997F6A" w14:paraId="232EA3F1" w14:textId="77777777">
        <w:trPr>
          <w:trHeight w:val="275"/>
        </w:trPr>
        <w:tc>
          <w:tcPr>
            <w:tcW w:w="1877" w:type="dxa"/>
            <w:tcBorders>
              <w:top w:val="nil"/>
              <w:bottom w:val="nil"/>
            </w:tcBorders>
          </w:tcPr>
          <w:p w14:paraId="61A406E6" w14:textId="77777777" w:rsidR="00997F6A" w:rsidRDefault="005C48BA">
            <w:pPr>
              <w:pStyle w:val="TableParagraph"/>
              <w:spacing w:line="256" w:lineRule="exact"/>
              <w:ind w:left="78"/>
              <w:rPr>
                <w:sz w:val="24"/>
              </w:rPr>
            </w:pPr>
            <w:r>
              <w:rPr>
                <w:sz w:val="24"/>
              </w:rPr>
              <w:t>категорий</w:t>
            </w:r>
            <w:r>
              <w:rPr>
                <w:spacing w:val="-5"/>
                <w:sz w:val="24"/>
              </w:rPr>
              <w:t xml:space="preserve"> </w:t>
            </w:r>
            <w:r>
              <w:rPr>
                <w:sz w:val="24"/>
              </w:rPr>
              <w:t>А</w:t>
            </w:r>
            <w:r>
              <w:rPr>
                <w:spacing w:val="-7"/>
                <w:sz w:val="24"/>
              </w:rPr>
              <w:t xml:space="preserve"> </w:t>
            </w:r>
            <w:r>
              <w:rPr>
                <w:sz w:val="24"/>
              </w:rPr>
              <w:t>и</w:t>
            </w:r>
            <w:r>
              <w:rPr>
                <w:spacing w:val="-1"/>
                <w:sz w:val="24"/>
              </w:rPr>
              <w:t xml:space="preserve"> </w:t>
            </w:r>
            <w:r>
              <w:rPr>
                <w:spacing w:val="-5"/>
                <w:sz w:val="24"/>
              </w:rPr>
              <w:t>Б:</w:t>
            </w:r>
          </w:p>
        </w:tc>
        <w:tc>
          <w:tcPr>
            <w:tcW w:w="571" w:type="dxa"/>
            <w:tcBorders>
              <w:top w:val="nil"/>
              <w:bottom w:val="nil"/>
            </w:tcBorders>
          </w:tcPr>
          <w:p w14:paraId="6CA98B9B" w14:textId="77777777" w:rsidR="00997F6A" w:rsidRDefault="00997F6A">
            <w:pPr>
              <w:pStyle w:val="TableParagraph"/>
              <w:rPr>
                <w:sz w:val="20"/>
              </w:rPr>
            </w:pPr>
          </w:p>
        </w:tc>
        <w:tc>
          <w:tcPr>
            <w:tcW w:w="657" w:type="dxa"/>
            <w:tcBorders>
              <w:top w:val="nil"/>
              <w:bottom w:val="nil"/>
            </w:tcBorders>
          </w:tcPr>
          <w:p w14:paraId="3F5DA249" w14:textId="77777777" w:rsidR="00997F6A" w:rsidRDefault="00997F6A">
            <w:pPr>
              <w:pStyle w:val="TableParagraph"/>
              <w:rPr>
                <w:sz w:val="20"/>
              </w:rPr>
            </w:pPr>
          </w:p>
        </w:tc>
        <w:tc>
          <w:tcPr>
            <w:tcW w:w="700" w:type="dxa"/>
            <w:tcBorders>
              <w:top w:val="nil"/>
              <w:bottom w:val="nil"/>
            </w:tcBorders>
          </w:tcPr>
          <w:p w14:paraId="0627906E" w14:textId="77777777" w:rsidR="00997F6A" w:rsidRDefault="00997F6A">
            <w:pPr>
              <w:pStyle w:val="TableParagraph"/>
              <w:rPr>
                <w:sz w:val="20"/>
              </w:rPr>
            </w:pPr>
          </w:p>
        </w:tc>
        <w:tc>
          <w:tcPr>
            <w:tcW w:w="570" w:type="dxa"/>
            <w:tcBorders>
              <w:top w:val="nil"/>
              <w:bottom w:val="nil"/>
            </w:tcBorders>
          </w:tcPr>
          <w:p w14:paraId="36DC917F" w14:textId="77777777" w:rsidR="00997F6A" w:rsidRDefault="00997F6A">
            <w:pPr>
              <w:pStyle w:val="TableParagraph"/>
              <w:rPr>
                <w:sz w:val="20"/>
              </w:rPr>
            </w:pPr>
          </w:p>
        </w:tc>
        <w:tc>
          <w:tcPr>
            <w:tcW w:w="700" w:type="dxa"/>
            <w:tcBorders>
              <w:top w:val="nil"/>
              <w:bottom w:val="nil"/>
            </w:tcBorders>
          </w:tcPr>
          <w:p w14:paraId="46C67E31" w14:textId="77777777" w:rsidR="00997F6A" w:rsidRDefault="00997F6A">
            <w:pPr>
              <w:pStyle w:val="TableParagraph"/>
              <w:rPr>
                <w:sz w:val="20"/>
              </w:rPr>
            </w:pPr>
          </w:p>
        </w:tc>
        <w:tc>
          <w:tcPr>
            <w:tcW w:w="714" w:type="dxa"/>
            <w:tcBorders>
              <w:top w:val="nil"/>
              <w:bottom w:val="nil"/>
            </w:tcBorders>
          </w:tcPr>
          <w:p w14:paraId="47E3FB76" w14:textId="77777777" w:rsidR="00997F6A" w:rsidRDefault="00997F6A">
            <w:pPr>
              <w:pStyle w:val="TableParagraph"/>
              <w:rPr>
                <w:sz w:val="20"/>
              </w:rPr>
            </w:pPr>
          </w:p>
        </w:tc>
        <w:tc>
          <w:tcPr>
            <w:tcW w:w="556" w:type="dxa"/>
            <w:tcBorders>
              <w:top w:val="nil"/>
              <w:bottom w:val="nil"/>
            </w:tcBorders>
          </w:tcPr>
          <w:p w14:paraId="1032B9A8" w14:textId="77777777" w:rsidR="00997F6A" w:rsidRDefault="00997F6A">
            <w:pPr>
              <w:pStyle w:val="TableParagraph"/>
              <w:rPr>
                <w:sz w:val="20"/>
              </w:rPr>
            </w:pPr>
          </w:p>
        </w:tc>
        <w:tc>
          <w:tcPr>
            <w:tcW w:w="714" w:type="dxa"/>
            <w:tcBorders>
              <w:top w:val="nil"/>
              <w:bottom w:val="nil"/>
            </w:tcBorders>
          </w:tcPr>
          <w:p w14:paraId="05092911" w14:textId="77777777" w:rsidR="00997F6A" w:rsidRDefault="00997F6A">
            <w:pPr>
              <w:pStyle w:val="TableParagraph"/>
              <w:rPr>
                <w:sz w:val="20"/>
              </w:rPr>
            </w:pPr>
          </w:p>
        </w:tc>
        <w:tc>
          <w:tcPr>
            <w:tcW w:w="700" w:type="dxa"/>
            <w:tcBorders>
              <w:top w:val="nil"/>
              <w:bottom w:val="nil"/>
            </w:tcBorders>
          </w:tcPr>
          <w:p w14:paraId="4B792C25" w14:textId="77777777" w:rsidR="00997F6A" w:rsidRDefault="00997F6A">
            <w:pPr>
              <w:pStyle w:val="TableParagraph"/>
              <w:rPr>
                <w:sz w:val="20"/>
              </w:rPr>
            </w:pPr>
          </w:p>
        </w:tc>
        <w:tc>
          <w:tcPr>
            <w:tcW w:w="556" w:type="dxa"/>
            <w:tcBorders>
              <w:top w:val="nil"/>
              <w:bottom w:val="nil"/>
            </w:tcBorders>
          </w:tcPr>
          <w:p w14:paraId="029F5F69" w14:textId="77777777" w:rsidR="00997F6A" w:rsidRDefault="00997F6A">
            <w:pPr>
              <w:pStyle w:val="TableParagraph"/>
              <w:rPr>
                <w:sz w:val="20"/>
              </w:rPr>
            </w:pPr>
          </w:p>
        </w:tc>
        <w:tc>
          <w:tcPr>
            <w:tcW w:w="657" w:type="dxa"/>
            <w:tcBorders>
              <w:top w:val="nil"/>
              <w:bottom w:val="nil"/>
            </w:tcBorders>
          </w:tcPr>
          <w:p w14:paraId="371BFC10" w14:textId="77777777" w:rsidR="00997F6A" w:rsidRDefault="00997F6A">
            <w:pPr>
              <w:pStyle w:val="TableParagraph"/>
              <w:rPr>
                <w:sz w:val="20"/>
              </w:rPr>
            </w:pPr>
          </w:p>
        </w:tc>
        <w:tc>
          <w:tcPr>
            <w:tcW w:w="657" w:type="dxa"/>
            <w:tcBorders>
              <w:top w:val="nil"/>
              <w:bottom w:val="nil"/>
            </w:tcBorders>
          </w:tcPr>
          <w:p w14:paraId="47A1BF24" w14:textId="77777777" w:rsidR="00997F6A" w:rsidRDefault="00997F6A">
            <w:pPr>
              <w:pStyle w:val="TableParagraph"/>
              <w:rPr>
                <w:sz w:val="20"/>
              </w:rPr>
            </w:pPr>
          </w:p>
        </w:tc>
      </w:tr>
      <w:tr w:rsidR="00997F6A" w14:paraId="63CBC113" w14:textId="77777777">
        <w:trPr>
          <w:trHeight w:val="276"/>
        </w:trPr>
        <w:tc>
          <w:tcPr>
            <w:tcW w:w="1877" w:type="dxa"/>
            <w:tcBorders>
              <w:top w:val="nil"/>
              <w:bottom w:val="nil"/>
            </w:tcBorders>
          </w:tcPr>
          <w:p w14:paraId="4F54228D" w14:textId="77777777" w:rsidR="00997F6A" w:rsidRDefault="005C48BA">
            <w:pPr>
              <w:pStyle w:val="TableParagraph"/>
              <w:spacing w:line="256" w:lineRule="exact"/>
              <w:ind w:left="78"/>
              <w:rPr>
                <w:sz w:val="24"/>
              </w:rPr>
            </w:pPr>
            <w:r>
              <w:rPr>
                <w:spacing w:val="-2"/>
                <w:sz w:val="24"/>
              </w:rPr>
              <w:t>соседнего</w:t>
            </w:r>
          </w:p>
        </w:tc>
        <w:tc>
          <w:tcPr>
            <w:tcW w:w="571" w:type="dxa"/>
            <w:tcBorders>
              <w:top w:val="nil"/>
              <w:bottom w:val="nil"/>
            </w:tcBorders>
          </w:tcPr>
          <w:p w14:paraId="69BE586E" w14:textId="77777777" w:rsidR="00997F6A" w:rsidRDefault="005C48BA">
            <w:pPr>
              <w:pStyle w:val="TableParagraph"/>
              <w:spacing w:line="256" w:lineRule="exact"/>
              <w:ind w:left="17" w:right="3"/>
              <w:jc w:val="center"/>
              <w:rPr>
                <w:sz w:val="24"/>
              </w:rPr>
            </w:pPr>
            <w:r>
              <w:rPr>
                <w:spacing w:val="-5"/>
                <w:sz w:val="24"/>
              </w:rPr>
              <w:t>40</w:t>
            </w:r>
          </w:p>
        </w:tc>
        <w:tc>
          <w:tcPr>
            <w:tcW w:w="657" w:type="dxa"/>
            <w:tcBorders>
              <w:top w:val="nil"/>
              <w:bottom w:val="nil"/>
            </w:tcBorders>
          </w:tcPr>
          <w:p w14:paraId="465372AA" w14:textId="77777777" w:rsidR="00997F6A" w:rsidRDefault="005C48BA">
            <w:pPr>
              <w:pStyle w:val="TableParagraph"/>
              <w:spacing w:line="256" w:lineRule="exact"/>
              <w:ind w:left="42" w:right="18"/>
              <w:jc w:val="center"/>
              <w:rPr>
                <w:sz w:val="24"/>
              </w:rPr>
            </w:pPr>
            <w:r>
              <w:rPr>
                <w:spacing w:val="-5"/>
                <w:sz w:val="24"/>
              </w:rPr>
              <w:t>50</w:t>
            </w:r>
          </w:p>
        </w:tc>
        <w:tc>
          <w:tcPr>
            <w:tcW w:w="700" w:type="dxa"/>
            <w:tcBorders>
              <w:top w:val="nil"/>
              <w:bottom w:val="nil"/>
            </w:tcBorders>
          </w:tcPr>
          <w:p w14:paraId="0A62C385" w14:textId="77777777" w:rsidR="00997F6A" w:rsidRDefault="005C48BA">
            <w:pPr>
              <w:pStyle w:val="TableParagraph"/>
              <w:spacing w:line="256" w:lineRule="exact"/>
              <w:ind w:left="37" w:right="16"/>
              <w:jc w:val="center"/>
              <w:rPr>
                <w:sz w:val="24"/>
              </w:rPr>
            </w:pPr>
            <w:r>
              <w:rPr>
                <w:spacing w:val="-5"/>
                <w:sz w:val="24"/>
              </w:rPr>
              <w:t>75</w:t>
            </w:r>
          </w:p>
        </w:tc>
        <w:tc>
          <w:tcPr>
            <w:tcW w:w="570" w:type="dxa"/>
            <w:tcBorders>
              <w:top w:val="nil"/>
              <w:bottom w:val="nil"/>
            </w:tcBorders>
          </w:tcPr>
          <w:p w14:paraId="09F37E0A" w14:textId="77777777" w:rsidR="00997F6A" w:rsidRDefault="005C48BA">
            <w:pPr>
              <w:pStyle w:val="TableParagraph"/>
              <w:spacing w:line="256" w:lineRule="exact"/>
              <w:ind w:left="27"/>
              <w:jc w:val="center"/>
              <w:rPr>
                <w:sz w:val="24"/>
              </w:rPr>
            </w:pPr>
            <w:r>
              <w:rPr>
                <w:spacing w:val="-5"/>
                <w:sz w:val="24"/>
                <w:u w:val="single"/>
              </w:rPr>
              <w:t>60</w:t>
            </w:r>
          </w:p>
        </w:tc>
        <w:tc>
          <w:tcPr>
            <w:tcW w:w="700" w:type="dxa"/>
            <w:tcBorders>
              <w:top w:val="nil"/>
              <w:bottom w:val="nil"/>
            </w:tcBorders>
          </w:tcPr>
          <w:p w14:paraId="5D370C5D" w14:textId="77777777" w:rsidR="00997F6A" w:rsidRDefault="005C48BA">
            <w:pPr>
              <w:pStyle w:val="TableParagraph"/>
              <w:spacing w:line="256" w:lineRule="exact"/>
              <w:ind w:left="37" w:right="8"/>
              <w:jc w:val="center"/>
              <w:rPr>
                <w:sz w:val="24"/>
              </w:rPr>
            </w:pPr>
            <w:r>
              <w:rPr>
                <w:spacing w:val="-5"/>
                <w:sz w:val="24"/>
                <w:u w:val="single"/>
              </w:rPr>
              <w:t>100</w:t>
            </w:r>
          </w:p>
        </w:tc>
        <w:tc>
          <w:tcPr>
            <w:tcW w:w="714" w:type="dxa"/>
            <w:tcBorders>
              <w:top w:val="nil"/>
              <w:bottom w:val="nil"/>
            </w:tcBorders>
          </w:tcPr>
          <w:p w14:paraId="23E2379C" w14:textId="77777777" w:rsidR="00997F6A" w:rsidRDefault="005C48BA">
            <w:pPr>
              <w:pStyle w:val="TableParagraph"/>
              <w:spacing w:line="256" w:lineRule="exact"/>
              <w:ind w:left="35" w:right="8"/>
              <w:jc w:val="center"/>
              <w:rPr>
                <w:sz w:val="24"/>
              </w:rPr>
            </w:pPr>
            <w:r>
              <w:rPr>
                <w:spacing w:val="-5"/>
                <w:sz w:val="24"/>
                <w:u w:val="single"/>
              </w:rPr>
              <w:t>120</w:t>
            </w:r>
          </w:p>
        </w:tc>
        <w:tc>
          <w:tcPr>
            <w:tcW w:w="556" w:type="dxa"/>
            <w:tcBorders>
              <w:top w:val="nil"/>
              <w:bottom w:val="nil"/>
            </w:tcBorders>
          </w:tcPr>
          <w:p w14:paraId="387C1DC2" w14:textId="77777777" w:rsidR="00997F6A" w:rsidRDefault="005C48BA">
            <w:pPr>
              <w:pStyle w:val="TableParagraph"/>
              <w:spacing w:line="256" w:lineRule="exact"/>
              <w:ind w:left="44" w:right="6"/>
              <w:jc w:val="center"/>
              <w:rPr>
                <w:sz w:val="24"/>
              </w:rPr>
            </w:pPr>
            <w:r>
              <w:rPr>
                <w:spacing w:val="-5"/>
                <w:sz w:val="24"/>
              </w:rPr>
              <w:t>60</w:t>
            </w:r>
          </w:p>
        </w:tc>
        <w:tc>
          <w:tcPr>
            <w:tcW w:w="714" w:type="dxa"/>
            <w:tcBorders>
              <w:top w:val="nil"/>
              <w:bottom w:val="nil"/>
            </w:tcBorders>
          </w:tcPr>
          <w:p w14:paraId="0C8E7D43" w14:textId="77777777" w:rsidR="00997F6A" w:rsidRDefault="005C48BA">
            <w:pPr>
              <w:pStyle w:val="TableParagraph"/>
              <w:spacing w:line="256" w:lineRule="exact"/>
              <w:ind w:left="35" w:right="4"/>
              <w:jc w:val="center"/>
              <w:rPr>
                <w:sz w:val="24"/>
              </w:rPr>
            </w:pPr>
            <w:r>
              <w:rPr>
                <w:spacing w:val="-5"/>
                <w:sz w:val="24"/>
              </w:rPr>
              <w:t>100</w:t>
            </w:r>
          </w:p>
        </w:tc>
        <w:tc>
          <w:tcPr>
            <w:tcW w:w="700" w:type="dxa"/>
            <w:tcBorders>
              <w:top w:val="nil"/>
              <w:bottom w:val="nil"/>
            </w:tcBorders>
          </w:tcPr>
          <w:p w14:paraId="51682863" w14:textId="77777777" w:rsidR="00997F6A" w:rsidRDefault="005C48BA">
            <w:pPr>
              <w:pStyle w:val="TableParagraph"/>
              <w:spacing w:line="256" w:lineRule="exact"/>
              <w:ind w:left="37"/>
              <w:jc w:val="center"/>
              <w:rPr>
                <w:sz w:val="24"/>
              </w:rPr>
            </w:pPr>
            <w:r>
              <w:rPr>
                <w:spacing w:val="-5"/>
                <w:sz w:val="24"/>
              </w:rPr>
              <w:t>120</w:t>
            </w:r>
          </w:p>
        </w:tc>
        <w:tc>
          <w:tcPr>
            <w:tcW w:w="556" w:type="dxa"/>
            <w:tcBorders>
              <w:top w:val="nil"/>
              <w:bottom w:val="nil"/>
            </w:tcBorders>
          </w:tcPr>
          <w:p w14:paraId="23E24EE2" w14:textId="77777777" w:rsidR="00997F6A" w:rsidRDefault="005C48BA">
            <w:pPr>
              <w:pStyle w:val="TableParagraph"/>
              <w:spacing w:line="256" w:lineRule="exact"/>
              <w:ind w:left="44"/>
              <w:jc w:val="center"/>
              <w:rPr>
                <w:sz w:val="24"/>
              </w:rPr>
            </w:pPr>
            <w:r>
              <w:rPr>
                <w:spacing w:val="-5"/>
                <w:sz w:val="24"/>
              </w:rPr>
              <w:t>40</w:t>
            </w:r>
          </w:p>
        </w:tc>
        <w:tc>
          <w:tcPr>
            <w:tcW w:w="657" w:type="dxa"/>
            <w:tcBorders>
              <w:top w:val="nil"/>
              <w:bottom w:val="nil"/>
            </w:tcBorders>
          </w:tcPr>
          <w:p w14:paraId="3BF903AD" w14:textId="77777777" w:rsidR="00997F6A" w:rsidRDefault="005C48BA">
            <w:pPr>
              <w:pStyle w:val="TableParagraph"/>
              <w:spacing w:line="256" w:lineRule="exact"/>
              <w:ind w:left="42" w:right="2"/>
              <w:jc w:val="center"/>
              <w:rPr>
                <w:sz w:val="24"/>
              </w:rPr>
            </w:pPr>
            <w:r>
              <w:rPr>
                <w:spacing w:val="-5"/>
                <w:sz w:val="24"/>
              </w:rPr>
              <w:t>50</w:t>
            </w:r>
          </w:p>
        </w:tc>
        <w:tc>
          <w:tcPr>
            <w:tcW w:w="657" w:type="dxa"/>
            <w:tcBorders>
              <w:top w:val="nil"/>
              <w:bottom w:val="nil"/>
            </w:tcBorders>
          </w:tcPr>
          <w:p w14:paraId="5B0ED9F0" w14:textId="77777777" w:rsidR="00997F6A" w:rsidRDefault="005C48BA">
            <w:pPr>
              <w:pStyle w:val="TableParagraph"/>
              <w:spacing w:line="256" w:lineRule="exact"/>
              <w:ind w:left="42"/>
              <w:jc w:val="center"/>
              <w:rPr>
                <w:sz w:val="24"/>
              </w:rPr>
            </w:pPr>
            <w:r>
              <w:rPr>
                <w:spacing w:val="-5"/>
                <w:sz w:val="24"/>
              </w:rPr>
              <w:t>60</w:t>
            </w:r>
          </w:p>
        </w:tc>
      </w:tr>
      <w:tr w:rsidR="00997F6A" w14:paraId="14B29C24" w14:textId="77777777">
        <w:trPr>
          <w:trHeight w:val="276"/>
        </w:trPr>
        <w:tc>
          <w:tcPr>
            <w:tcW w:w="1877" w:type="dxa"/>
            <w:tcBorders>
              <w:top w:val="nil"/>
              <w:bottom w:val="nil"/>
            </w:tcBorders>
          </w:tcPr>
          <w:p w14:paraId="1ABADD88" w14:textId="77777777" w:rsidR="00997F6A" w:rsidRDefault="005C48BA">
            <w:pPr>
              <w:pStyle w:val="TableParagraph"/>
              <w:spacing w:line="256" w:lineRule="exact"/>
              <w:ind w:left="78"/>
              <w:rPr>
                <w:sz w:val="24"/>
              </w:rPr>
            </w:pPr>
            <w:r>
              <w:rPr>
                <w:spacing w:val="-2"/>
                <w:sz w:val="24"/>
              </w:rPr>
              <w:t>предприятия</w:t>
            </w:r>
          </w:p>
        </w:tc>
        <w:tc>
          <w:tcPr>
            <w:tcW w:w="571" w:type="dxa"/>
            <w:tcBorders>
              <w:top w:val="nil"/>
              <w:bottom w:val="nil"/>
            </w:tcBorders>
          </w:tcPr>
          <w:p w14:paraId="0DD165E7" w14:textId="77777777" w:rsidR="00997F6A" w:rsidRDefault="00997F6A">
            <w:pPr>
              <w:pStyle w:val="TableParagraph"/>
              <w:rPr>
                <w:sz w:val="20"/>
              </w:rPr>
            </w:pPr>
          </w:p>
        </w:tc>
        <w:tc>
          <w:tcPr>
            <w:tcW w:w="657" w:type="dxa"/>
            <w:tcBorders>
              <w:top w:val="nil"/>
              <w:bottom w:val="nil"/>
            </w:tcBorders>
          </w:tcPr>
          <w:p w14:paraId="353F0AF0" w14:textId="77777777" w:rsidR="00997F6A" w:rsidRDefault="00997F6A">
            <w:pPr>
              <w:pStyle w:val="TableParagraph"/>
              <w:rPr>
                <w:sz w:val="20"/>
              </w:rPr>
            </w:pPr>
          </w:p>
        </w:tc>
        <w:tc>
          <w:tcPr>
            <w:tcW w:w="700" w:type="dxa"/>
            <w:tcBorders>
              <w:top w:val="nil"/>
              <w:bottom w:val="nil"/>
            </w:tcBorders>
          </w:tcPr>
          <w:p w14:paraId="4E935F9F" w14:textId="77777777" w:rsidR="00997F6A" w:rsidRDefault="00997F6A">
            <w:pPr>
              <w:pStyle w:val="TableParagraph"/>
              <w:rPr>
                <w:sz w:val="20"/>
              </w:rPr>
            </w:pPr>
          </w:p>
        </w:tc>
        <w:tc>
          <w:tcPr>
            <w:tcW w:w="570" w:type="dxa"/>
            <w:tcBorders>
              <w:top w:val="nil"/>
              <w:bottom w:val="nil"/>
            </w:tcBorders>
          </w:tcPr>
          <w:p w14:paraId="06C826B7" w14:textId="77777777" w:rsidR="00997F6A" w:rsidRDefault="005C48BA">
            <w:pPr>
              <w:pStyle w:val="TableParagraph"/>
              <w:spacing w:line="256" w:lineRule="exact"/>
              <w:ind w:left="27"/>
              <w:jc w:val="center"/>
              <w:rPr>
                <w:sz w:val="24"/>
              </w:rPr>
            </w:pPr>
            <w:r>
              <w:rPr>
                <w:spacing w:val="-5"/>
                <w:sz w:val="24"/>
              </w:rPr>
              <w:t>50</w:t>
            </w:r>
          </w:p>
        </w:tc>
        <w:tc>
          <w:tcPr>
            <w:tcW w:w="700" w:type="dxa"/>
            <w:tcBorders>
              <w:top w:val="nil"/>
              <w:bottom w:val="nil"/>
            </w:tcBorders>
          </w:tcPr>
          <w:p w14:paraId="4781E6B0" w14:textId="77777777" w:rsidR="00997F6A" w:rsidRDefault="005C48BA">
            <w:pPr>
              <w:pStyle w:val="TableParagraph"/>
              <w:spacing w:line="256" w:lineRule="exact"/>
              <w:ind w:left="37" w:right="12"/>
              <w:jc w:val="center"/>
              <w:rPr>
                <w:sz w:val="24"/>
              </w:rPr>
            </w:pPr>
            <w:r>
              <w:rPr>
                <w:spacing w:val="-5"/>
                <w:sz w:val="24"/>
              </w:rPr>
              <w:t>75</w:t>
            </w:r>
          </w:p>
        </w:tc>
        <w:tc>
          <w:tcPr>
            <w:tcW w:w="714" w:type="dxa"/>
            <w:tcBorders>
              <w:top w:val="nil"/>
              <w:bottom w:val="nil"/>
            </w:tcBorders>
          </w:tcPr>
          <w:p w14:paraId="5D7BCE38" w14:textId="77777777" w:rsidR="00997F6A" w:rsidRDefault="005C48BA">
            <w:pPr>
              <w:pStyle w:val="TableParagraph"/>
              <w:spacing w:line="256" w:lineRule="exact"/>
              <w:ind w:left="35" w:right="8"/>
              <w:jc w:val="center"/>
              <w:rPr>
                <w:sz w:val="24"/>
              </w:rPr>
            </w:pPr>
            <w:r>
              <w:rPr>
                <w:spacing w:val="-5"/>
                <w:sz w:val="24"/>
              </w:rPr>
              <w:t>100</w:t>
            </w:r>
          </w:p>
        </w:tc>
        <w:tc>
          <w:tcPr>
            <w:tcW w:w="556" w:type="dxa"/>
            <w:tcBorders>
              <w:top w:val="nil"/>
              <w:bottom w:val="nil"/>
            </w:tcBorders>
          </w:tcPr>
          <w:p w14:paraId="71A323D7" w14:textId="77777777" w:rsidR="00997F6A" w:rsidRDefault="00997F6A">
            <w:pPr>
              <w:pStyle w:val="TableParagraph"/>
              <w:rPr>
                <w:sz w:val="20"/>
              </w:rPr>
            </w:pPr>
          </w:p>
        </w:tc>
        <w:tc>
          <w:tcPr>
            <w:tcW w:w="714" w:type="dxa"/>
            <w:tcBorders>
              <w:top w:val="nil"/>
              <w:bottom w:val="nil"/>
            </w:tcBorders>
          </w:tcPr>
          <w:p w14:paraId="1AA2E5B8" w14:textId="77777777" w:rsidR="00997F6A" w:rsidRDefault="00997F6A">
            <w:pPr>
              <w:pStyle w:val="TableParagraph"/>
              <w:rPr>
                <w:sz w:val="20"/>
              </w:rPr>
            </w:pPr>
          </w:p>
        </w:tc>
        <w:tc>
          <w:tcPr>
            <w:tcW w:w="700" w:type="dxa"/>
            <w:tcBorders>
              <w:top w:val="nil"/>
              <w:bottom w:val="nil"/>
            </w:tcBorders>
          </w:tcPr>
          <w:p w14:paraId="76538BFF" w14:textId="77777777" w:rsidR="00997F6A" w:rsidRDefault="00997F6A">
            <w:pPr>
              <w:pStyle w:val="TableParagraph"/>
              <w:rPr>
                <w:sz w:val="20"/>
              </w:rPr>
            </w:pPr>
          </w:p>
        </w:tc>
        <w:tc>
          <w:tcPr>
            <w:tcW w:w="556" w:type="dxa"/>
            <w:tcBorders>
              <w:top w:val="nil"/>
              <w:bottom w:val="nil"/>
            </w:tcBorders>
          </w:tcPr>
          <w:p w14:paraId="7E2EB2C3" w14:textId="77777777" w:rsidR="00997F6A" w:rsidRDefault="00997F6A">
            <w:pPr>
              <w:pStyle w:val="TableParagraph"/>
              <w:rPr>
                <w:sz w:val="20"/>
              </w:rPr>
            </w:pPr>
          </w:p>
        </w:tc>
        <w:tc>
          <w:tcPr>
            <w:tcW w:w="657" w:type="dxa"/>
            <w:tcBorders>
              <w:top w:val="nil"/>
              <w:bottom w:val="nil"/>
            </w:tcBorders>
          </w:tcPr>
          <w:p w14:paraId="608CF03A" w14:textId="77777777" w:rsidR="00997F6A" w:rsidRDefault="00997F6A">
            <w:pPr>
              <w:pStyle w:val="TableParagraph"/>
              <w:rPr>
                <w:sz w:val="20"/>
              </w:rPr>
            </w:pPr>
          </w:p>
        </w:tc>
        <w:tc>
          <w:tcPr>
            <w:tcW w:w="657" w:type="dxa"/>
            <w:tcBorders>
              <w:top w:val="nil"/>
              <w:bottom w:val="nil"/>
            </w:tcBorders>
          </w:tcPr>
          <w:p w14:paraId="19E8D7FC" w14:textId="77777777" w:rsidR="00997F6A" w:rsidRDefault="00997F6A">
            <w:pPr>
              <w:pStyle w:val="TableParagraph"/>
              <w:rPr>
                <w:sz w:val="20"/>
              </w:rPr>
            </w:pPr>
          </w:p>
        </w:tc>
      </w:tr>
      <w:tr w:rsidR="00997F6A" w14:paraId="0365F158" w14:textId="77777777">
        <w:trPr>
          <w:trHeight w:val="273"/>
        </w:trPr>
        <w:tc>
          <w:tcPr>
            <w:tcW w:w="1877" w:type="dxa"/>
            <w:tcBorders>
              <w:top w:val="nil"/>
              <w:bottom w:val="nil"/>
            </w:tcBorders>
          </w:tcPr>
          <w:p w14:paraId="231CD065" w14:textId="77777777" w:rsidR="00997F6A" w:rsidRDefault="005C48BA">
            <w:pPr>
              <w:pStyle w:val="TableParagraph"/>
              <w:spacing w:line="254" w:lineRule="exact"/>
              <w:ind w:left="78"/>
              <w:rPr>
                <w:sz w:val="24"/>
              </w:rPr>
            </w:pPr>
            <w:r>
              <w:rPr>
                <w:spacing w:val="-2"/>
                <w:sz w:val="24"/>
              </w:rPr>
              <w:t>собственного</w:t>
            </w:r>
          </w:p>
        </w:tc>
        <w:tc>
          <w:tcPr>
            <w:tcW w:w="571" w:type="dxa"/>
            <w:tcBorders>
              <w:top w:val="nil"/>
              <w:bottom w:val="nil"/>
            </w:tcBorders>
          </w:tcPr>
          <w:p w14:paraId="237378D4" w14:textId="77777777" w:rsidR="00997F6A" w:rsidRDefault="005C48BA">
            <w:pPr>
              <w:pStyle w:val="TableParagraph"/>
              <w:spacing w:line="254" w:lineRule="exact"/>
              <w:ind w:left="17" w:right="3"/>
              <w:jc w:val="center"/>
              <w:rPr>
                <w:sz w:val="24"/>
              </w:rPr>
            </w:pPr>
            <w:r>
              <w:rPr>
                <w:spacing w:val="-5"/>
                <w:sz w:val="24"/>
              </w:rPr>
              <w:t>30</w:t>
            </w:r>
          </w:p>
        </w:tc>
        <w:tc>
          <w:tcPr>
            <w:tcW w:w="657" w:type="dxa"/>
            <w:tcBorders>
              <w:top w:val="nil"/>
              <w:bottom w:val="nil"/>
            </w:tcBorders>
          </w:tcPr>
          <w:p w14:paraId="1FEF1118" w14:textId="77777777" w:rsidR="00997F6A" w:rsidRDefault="005C48BA">
            <w:pPr>
              <w:pStyle w:val="TableParagraph"/>
              <w:spacing w:line="254" w:lineRule="exact"/>
              <w:ind w:left="42" w:right="18"/>
              <w:jc w:val="center"/>
              <w:rPr>
                <w:sz w:val="24"/>
              </w:rPr>
            </w:pPr>
            <w:r>
              <w:rPr>
                <w:spacing w:val="-5"/>
                <w:sz w:val="24"/>
              </w:rPr>
              <w:t>40</w:t>
            </w:r>
          </w:p>
        </w:tc>
        <w:tc>
          <w:tcPr>
            <w:tcW w:w="700" w:type="dxa"/>
            <w:tcBorders>
              <w:top w:val="nil"/>
              <w:bottom w:val="nil"/>
            </w:tcBorders>
          </w:tcPr>
          <w:p w14:paraId="316F8269" w14:textId="77777777" w:rsidR="00997F6A" w:rsidRDefault="005C48BA">
            <w:pPr>
              <w:pStyle w:val="TableParagraph"/>
              <w:spacing w:line="254" w:lineRule="exact"/>
              <w:ind w:left="37" w:right="16"/>
              <w:jc w:val="center"/>
              <w:rPr>
                <w:sz w:val="24"/>
              </w:rPr>
            </w:pPr>
            <w:r>
              <w:rPr>
                <w:spacing w:val="-5"/>
                <w:sz w:val="24"/>
              </w:rPr>
              <w:t>50</w:t>
            </w:r>
          </w:p>
        </w:tc>
        <w:tc>
          <w:tcPr>
            <w:tcW w:w="570" w:type="dxa"/>
            <w:tcBorders>
              <w:top w:val="nil"/>
              <w:bottom w:val="nil"/>
            </w:tcBorders>
          </w:tcPr>
          <w:p w14:paraId="1DEAD4EE" w14:textId="77777777" w:rsidR="00997F6A" w:rsidRDefault="005C48BA">
            <w:pPr>
              <w:pStyle w:val="TableParagraph"/>
              <w:spacing w:line="254" w:lineRule="exact"/>
              <w:ind w:left="27"/>
              <w:jc w:val="center"/>
              <w:rPr>
                <w:sz w:val="24"/>
              </w:rPr>
            </w:pPr>
            <w:r>
              <w:rPr>
                <w:spacing w:val="-5"/>
                <w:sz w:val="24"/>
                <w:u w:val="single"/>
              </w:rPr>
              <w:t>50</w:t>
            </w:r>
          </w:p>
        </w:tc>
        <w:tc>
          <w:tcPr>
            <w:tcW w:w="700" w:type="dxa"/>
            <w:tcBorders>
              <w:top w:val="nil"/>
              <w:bottom w:val="nil"/>
            </w:tcBorders>
          </w:tcPr>
          <w:p w14:paraId="54F77FAF" w14:textId="77777777" w:rsidR="00997F6A" w:rsidRDefault="005C48BA">
            <w:pPr>
              <w:pStyle w:val="TableParagraph"/>
              <w:spacing w:line="254" w:lineRule="exact"/>
              <w:ind w:left="37" w:right="12"/>
              <w:jc w:val="center"/>
              <w:rPr>
                <w:sz w:val="24"/>
              </w:rPr>
            </w:pPr>
            <w:r>
              <w:rPr>
                <w:spacing w:val="-5"/>
                <w:sz w:val="24"/>
                <w:u w:val="single"/>
              </w:rPr>
              <w:t>75</w:t>
            </w:r>
          </w:p>
        </w:tc>
        <w:tc>
          <w:tcPr>
            <w:tcW w:w="714" w:type="dxa"/>
            <w:tcBorders>
              <w:top w:val="nil"/>
              <w:bottom w:val="nil"/>
            </w:tcBorders>
          </w:tcPr>
          <w:p w14:paraId="35EA3285" w14:textId="77777777" w:rsidR="00997F6A" w:rsidRDefault="005C48BA">
            <w:pPr>
              <w:pStyle w:val="TableParagraph"/>
              <w:spacing w:line="254" w:lineRule="exact"/>
              <w:ind w:left="35" w:right="8"/>
              <w:jc w:val="center"/>
              <w:rPr>
                <w:sz w:val="24"/>
              </w:rPr>
            </w:pPr>
            <w:r>
              <w:rPr>
                <w:spacing w:val="-5"/>
                <w:sz w:val="24"/>
                <w:u w:val="single"/>
              </w:rPr>
              <w:t>100</w:t>
            </w:r>
          </w:p>
        </w:tc>
        <w:tc>
          <w:tcPr>
            <w:tcW w:w="556" w:type="dxa"/>
            <w:tcBorders>
              <w:top w:val="nil"/>
              <w:bottom w:val="nil"/>
            </w:tcBorders>
          </w:tcPr>
          <w:p w14:paraId="74A0D8E7" w14:textId="77777777" w:rsidR="00997F6A" w:rsidRDefault="005C48BA">
            <w:pPr>
              <w:pStyle w:val="TableParagraph"/>
              <w:spacing w:line="254" w:lineRule="exact"/>
              <w:ind w:left="44" w:right="6"/>
              <w:jc w:val="center"/>
              <w:rPr>
                <w:sz w:val="24"/>
              </w:rPr>
            </w:pPr>
            <w:r>
              <w:rPr>
                <w:spacing w:val="-5"/>
                <w:sz w:val="24"/>
              </w:rPr>
              <w:t>50</w:t>
            </w:r>
          </w:p>
        </w:tc>
        <w:tc>
          <w:tcPr>
            <w:tcW w:w="714" w:type="dxa"/>
            <w:tcBorders>
              <w:top w:val="nil"/>
              <w:bottom w:val="nil"/>
            </w:tcBorders>
          </w:tcPr>
          <w:p w14:paraId="59AE05C9" w14:textId="77777777" w:rsidR="00997F6A" w:rsidRDefault="005C48BA">
            <w:pPr>
              <w:pStyle w:val="TableParagraph"/>
              <w:spacing w:line="254" w:lineRule="exact"/>
              <w:ind w:left="35"/>
              <w:jc w:val="center"/>
              <w:rPr>
                <w:sz w:val="24"/>
              </w:rPr>
            </w:pPr>
            <w:r>
              <w:rPr>
                <w:spacing w:val="-5"/>
                <w:sz w:val="24"/>
              </w:rPr>
              <w:t>75</w:t>
            </w:r>
          </w:p>
        </w:tc>
        <w:tc>
          <w:tcPr>
            <w:tcW w:w="700" w:type="dxa"/>
            <w:tcBorders>
              <w:top w:val="nil"/>
              <w:bottom w:val="nil"/>
            </w:tcBorders>
          </w:tcPr>
          <w:p w14:paraId="0420D135" w14:textId="77777777" w:rsidR="00997F6A" w:rsidRDefault="005C48BA">
            <w:pPr>
              <w:pStyle w:val="TableParagraph"/>
              <w:spacing w:line="254" w:lineRule="exact"/>
              <w:ind w:left="37"/>
              <w:jc w:val="center"/>
              <w:rPr>
                <w:sz w:val="24"/>
              </w:rPr>
            </w:pPr>
            <w:r>
              <w:rPr>
                <w:spacing w:val="-5"/>
                <w:sz w:val="24"/>
              </w:rPr>
              <w:t>100</w:t>
            </w:r>
          </w:p>
        </w:tc>
        <w:tc>
          <w:tcPr>
            <w:tcW w:w="556" w:type="dxa"/>
            <w:tcBorders>
              <w:top w:val="nil"/>
              <w:bottom w:val="nil"/>
            </w:tcBorders>
          </w:tcPr>
          <w:p w14:paraId="7A0681EB" w14:textId="77777777" w:rsidR="00997F6A" w:rsidRDefault="005C48BA">
            <w:pPr>
              <w:pStyle w:val="TableParagraph"/>
              <w:spacing w:line="254" w:lineRule="exact"/>
              <w:ind w:left="44"/>
              <w:jc w:val="center"/>
              <w:rPr>
                <w:sz w:val="24"/>
              </w:rPr>
            </w:pPr>
            <w:r>
              <w:rPr>
                <w:spacing w:val="-5"/>
                <w:sz w:val="24"/>
              </w:rPr>
              <w:t>30</w:t>
            </w:r>
          </w:p>
        </w:tc>
        <w:tc>
          <w:tcPr>
            <w:tcW w:w="657" w:type="dxa"/>
            <w:tcBorders>
              <w:top w:val="nil"/>
              <w:bottom w:val="nil"/>
            </w:tcBorders>
          </w:tcPr>
          <w:p w14:paraId="66B2FFE4" w14:textId="77777777" w:rsidR="00997F6A" w:rsidRDefault="005C48BA">
            <w:pPr>
              <w:pStyle w:val="TableParagraph"/>
              <w:spacing w:line="254" w:lineRule="exact"/>
              <w:ind w:left="42" w:right="2"/>
              <w:jc w:val="center"/>
              <w:rPr>
                <w:sz w:val="24"/>
              </w:rPr>
            </w:pPr>
            <w:r>
              <w:rPr>
                <w:spacing w:val="-5"/>
                <w:sz w:val="24"/>
              </w:rPr>
              <w:t>40</w:t>
            </w:r>
          </w:p>
        </w:tc>
        <w:tc>
          <w:tcPr>
            <w:tcW w:w="657" w:type="dxa"/>
            <w:tcBorders>
              <w:top w:val="nil"/>
              <w:bottom w:val="nil"/>
            </w:tcBorders>
          </w:tcPr>
          <w:p w14:paraId="7C0FC0D7" w14:textId="77777777" w:rsidR="00997F6A" w:rsidRDefault="005C48BA">
            <w:pPr>
              <w:pStyle w:val="TableParagraph"/>
              <w:spacing w:line="254" w:lineRule="exact"/>
              <w:ind w:left="42"/>
              <w:jc w:val="center"/>
              <w:rPr>
                <w:sz w:val="24"/>
              </w:rPr>
            </w:pPr>
            <w:r>
              <w:rPr>
                <w:spacing w:val="-5"/>
                <w:sz w:val="24"/>
              </w:rPr>
              <w:t>50</w:t>
            </w:r>
          </w:p>
        </w:tc>
      </w:tr>
      <w:tr w:rsidR="00997F6A" w14:paraId="7C23E342" w14:textId="77777777">
        <w:trPr>
          <w:trHeight w:val="279"/>
        </w:trPr>
        <w:tc>
          <w:tcPr>
            <w:tcW w:w="1877" w:type="dxa"/>
            <w:tcBorders>
              <w:top w:val="nil"/>
            </w:tcBorders>
          </w:tcPr>
          <w:p w14:paraId="78E86C8C" w14:textId="77777777" w:rsidR="00997F6A" w:rsidRDefault="005C48BA">
            <w:pPr>
              <w:pStyle w:val="TableParagraph"/>
              <w:spacing w:line="260" w:lineRule="exact"/>
              <w:ind w:left="78"/>
              <w:rPr>
                <w:sz w:val="24"/>
              </w:rPr>
            </w:pPr>
            <w:r>
              <w:rPr>
                <w:spacing w:val="-2"/>
                <w:sz w:val="24"/>
              </w:rPr>
              <w:t>предприятия</w:t>
            </w:r>
          </w:p>
        </w:tc>
        <w:tc>
          <w:tcPr>
            <w:tcW w:w="571" w:type="dxa"/>
            <w:tcBorders>
              <w:top w:val="nil"/>
            </w:tcBorders>
          </w:tcPr>
          <w:p w14:paraId="07991DD1" w14:textId="77777777" w:rsidR="00997F6A" w:rsidRDefault="00997F6A">
            <w:pPr>
              <w:pStyle w:val="TableParagraph"/>
              <w:rPr>
                <w:sz w:val="20"/>
              </w:rPr>
            </w:pPr>
          </w:p>
        </w:tc>
        <w:tc>
          <w:tcPr>
            <w:tcW w:w="657" w:type="dxa"/>
            <w:tcBorders>
              <w:top w:val="nil"/>
            </w:tcBorders>
          </w:tcPr>
          <w:p w14:paraId="18197E38" w14:textId="77777777" w:rsidR="00997F6A" w:rsidRDefault="00997F6A">
            <w:pPr>
              <w:pStyle w:val="TableParagraph"/>
              <w:rPr>
                <w:sz w:val="20"/>
              </w:rPr>
            </w:pPr>
          </w:p>
        </w:tc>
        <w:tc>
          <w:tcPr>
            <w:tcW w:w="700" w:type="dxa"/>
            <w:tcBorders>
              <w:top w:val="nil"/>
            </w:tcBorders>
          </w:tcPr>
          <w:p w14:paraId="250BF307" w14:textId="77777777" w:rsidR="00997F6A" w:rsidRDefault="00997F6A">
            <w:pPr>
              <w:pStyle w:val="TableParagraph"/>
              <w:rPr>
                <w:sz w:val="20"/>
              </w:rPr>
            </w:pPr>
          </w:p>
        </w:tc>
        <w:tc>
          <w:tcPr>
            <w:tcW w:w="570" w:type="dxa"/>
            <w:tcBorders>
              <w:top w:val="nil"/>
            </w:tcBorders>
          </w:tcPr>
          <w:p w14:paraId="56770E5C" w14:textId="77777777" w:rsidR="00997F6A" w:rsidRDefault="005C48BA">
            <w:pPr>
              <w:pStyle w:val="TableParagraph"/>
              <w:spacing w:line="260" w:lineRule="exact"/>
              <w:ind w:left="27"/>
              <w:jc w:val="center"/>
              <w:rPr>
                <w:sz w:val="24"/>
              </w:rPr>
            </w:pPr>
            <w:r>
              <w:rPr>
                <w:spacing w:val="-5"/>
                <w:sz w:val="24"/>
              </w:rPr>
              <w:t>40</w:t>
            </w:r>
          </w:p>
        </w:tc>
        <w:tc>
          <w:tcPr>
            <w:tcW w:w="700" w:type="dxa"/>
            <w:tcBorders>
              <w:top w:val="nil"/>
            </w:tcBorders>
          </w:tcPr>
          <w:p w14:paraId="306ECFD1" w14:textId="77777777" w:rsidR="00997F6A" w:rsidRDefault="005C48BA">
            <w:pPr>
              <w:pStyle w:val="TableParagraph"/>
              <w:spacing w:line="260" w:lineRule="exact"/>
              <w:ind w:left="37" w:right="12"/>
              <w:jc w:val="center"/>
              <w:rPr>
                <w:sz w:val="24"/>
              </w:rPr>
            </w:pPr>
            <w:r>
              <w:rPr>
                <w:spacing w:val="-5"/>
                <w:sz w:val="24"/>
              </w:rPr>
              <w:t>60</w:t>
            </w:r>
          </w:p>
        </w:tc>
        <w:tc>
          <w:tcPr>
            <w:tcW w:w="714" w:type="dxa"/>
            <w:tcBorders>
              <w:top w:val="nil"/>
            </w:tcBorders>
          </w:tcPr>
          <w:p w14:paraId="26274A16" w14:textId="77777777" w:rsidR="00997F6A" w:rsidRDefault="005C48BA">
            <w:pPr>
              <w:pStyle w:val="TableParagraph"/>
              <w:spacing w:line="260" w:lineRule="exact"/>
              <w:ind w:left="35" w:right="4"/>
              <w:jc w:val="center"/>
              <w:rPr>
                <w:sz w:val="24"/>
              </w:rPr>
            </w:pPr>
            <w:r>
              <w:rPr>
                <w:spacing w:val="-5"/>
                <w:sz w:val="24"/>
              </w:rPr>
              <w:t>80</w:t>
            </w:r>
          </w:p>
        </w:tc>
        <w:tc>
          <w:tcPr>
            <w:tcW w:w="556" w:type="dxa"/>
            <w:tcBorders>
              <w:top w:val="nil"/>
            </w:tcBorders>
          </w:tcPr>
          <w:p w14:paraId="4C51FA92" w14:textId="77777777" w:rsidR="00997F6A" w:rsidRDefault="00997F6A">
            <w:pPr>
              <w:pStyle w:val="TableParagraph"/>
              <w:rPr>
                <w:sz w:val="20"/>
              </w:rPr>
            </w:pPr>
          </w:p>
        </w:tc>
        <w:tc>
          <w:tcPr>
            <w:tcW w:w="714" w:type="dxa"/>
            <w:tcBorders>
              <w:top w:val="nil"/>
            </w:tcBorders>
          </w:tcPr>
          <w:p w14:paraId="00067EF2" w14:textId="77777777" w:rsidR="00997F6A" w:rsidRDefault="00997F6A">
            <w:pPr>
              <w:pStyle w:val="TableParagraph"/>
              <w:rPr>
                <w:sz w:val="20"/>
              </w:rPr>
            </w:pPr>
          </w:p>
        </w:tc>
        <w:tc>
          <w:tcPr>
            <w:tcW w:w="700" w:type="dxa"/>
            <w:tcBorders>
              <w:top w:val="nil"/>
            </w:tcBorders>
          </w:tcPr>
          <w:p w14:paraId="1440BD78" w14:textId="77777777" w:rsidR="00997F6A" w:rsidRDefault="00997F6A">
            <w:pPr>
              <w:pStyle w:val="TableParagraph"/>
              <w:rPr>
                <w:sz w:val="20"/>
              </w:rPr>
            </w:pPr>
          </w:p>
        </w:tc>
        <w:tc>
          <w:tcPr>
            <w:tcW w:w="556" w:type="dxa"/>
            <w:tcBorders>
              <w:top w:val="nil"/>
            </w:tcBorders>
          </w:tcPr>
          <w:p w14:paraId="12B156E0" w14:textId="77777777" w:rsidR="00997F6A" w:rsidRDefault="00997F6A">
            <w:pPr>
              <w:pStyle w:val="TableParagraph"/>
              <w:rPr>
                <w:sz w:val="20"/>
              </w:rPr>
            </w:pPr>
          </w:p>
        </w:tc>
        <w:tc>
          <w:tcPr>
            <w:tcW w:w="657" w:type="dxa"/>
            <w:tcBorders>
              <w:top w:val="nil"/>
            </w:tcBorders>
          </w:tcPr>
          <w:p w14:paraId="385E8BF0" w14:textId="77777777" w:rsidR="00997F6A" w:rsidRDefault="00997F6A">
            <w:pPr>
              <w:pStyle w:val="TableParagraph"/>
              <w:rPr>
                <w:sz w:val="20"/>
              </w:rPr>
            </w:pPr>
          </w:p>
        </w:tc>
        <w:tc>
          <w:tcPr>
            <w:tcW w:w="657" w:type="dxa"/>
            <w:tcBorders>
              <w:top w:val="nil"/>
            </w:tcBorders>
          </w:tcPr>
          <w:p w14:paraId="1E2B3F30" w14:textId="77777777" w:rsidR="00997F6A" w:rsidRDefault="00997F6A">
            <w:pPr>
              <w:pStyle w:val="TableParagraph"/>
              <w:rPr>
                <w:sz w:val="20"/>
              </w:rPr>
            </w:pPr>
          </w:p>
        </w:tc>
      </w:tr>
      <w:tr w:rsidR="00997F6A" w14:paraId="20379E57" w14:textId="77777777">
        <w:trPr>
          <w:trHeight w:val="830"/>
        </w:trPr>
        <w:tc>
          <w:tcPr>
            <w:tcW w:w="1877" w:type="dxa"/>
            <w:tcBorders>
              <w:bottom w:val="nil"/>
            </w:tcBorders>
          </w:tcPr>
          <w:p w14:paraId="07D25E7B" w14:textId="77777777" w:rsidR="00997F6A" w:rsidRDefault="005C48BA">
            <w:pPr>
              <w:pStyle w:val="TableParagraph"/>
              <w:spacing w:line="268" w:lineRule="exact"/>
              <w:ind w:left="78"/>
              <w:rPr>
                <w:sz w:val="24"/>
              </w:rPr>
            </w:pPr>
            <w:r>
              <w:rPr>
                <w:sz w:val="24"/>
              </w:rPr>
              <w:t xml:space="preserve">4 </w:t>
            </w:r>
            <w:r>
              <w:rPr>
                <w:spacing w:val="-2"/>
                <w:sz w:val="24"/>
              </w:rPr>
              <w:t>Здания</w:t>
            </w:r>
          </w:p>
          <w:p w14:paraId="2C7F3FC5" w14:textId="77777777" w:rsidR="00997F6A" w:rsidRDefault="005C48BA">
            <w:pPr>
              <w:pStyle w:val="TableParagraph"/>
              <w:spacing w:line="274" w:lineRule="exact"/>
              <w:ind w:left="78" w:right="271"/>
              <w:rPr>
                <w:sz w:val="24"/>
              </w:rPr>
            </w:pPr>
            <w:r>
              <w:rPr>
                <w:sz w:val="24"/>
              </w:rPr>
              <w:t>категорий</w:t>
            </w:r>
            <w:r>
              <w:rPr>
                <w:spacing w:val="-15"/>
                <w:sz w:val="24"/>
              </w:rPr>
              <w:t xml:space="preserve"> </w:t>
            </w:r>
            <w:r>
              <w:rPr>
                <w:sz w:val="24"/>
              </w:rPr>
              <w:t>В1- В3 соседнего</w:t>
            </w:r>
          </w:p>
        </w:tc>
        <w:tc>
          <w:tcPr>
            <w:tcW w:w="571" w:type="dxa"/>
            <w:tcBorders>
              <w:bottom w:val="nil"/>
            </w:tcBorders>
          </w:tcPr>
          <w:p w14:paraId="28BE2D0D" w14:textId="77777777" w:rsidR="00997F6A" w:rsidRDefault="00997F6A">
            <w:pPr>
              <w:pStyle w:val="TableParagraph"/>
              <w:rPr>
                <w:sz w:val="24"/>
              </w:rPr>
            </w:pPr>
          </w:p>
        </w:tc>
        <w:tc>
          <w:tcPr>
            <w:tcW w:w="657" w:type="dxa"/>
            <w:tcBorders>
              <w:bottom w:val="nil"/>
            </w:tcBorders>
          </w:tcPr>
          <w:p w14:paraId="22D32650" w14:textId="77777777" w:rsidR="00997F6A" w:rsidRDefault="00997F6A">
            <w:pPr>
              <w:pStyle w:val="TableParagraph"/>
              <w:rPr>
                <w:sz w:val="24"/>
              </w:rPr>
            </w:pPr>
          </w:p>
        </w:tc>
        <w:tc>
          <w:tcPr>
            <w:tcW w:w="700" w:type="dxa"/>
            <w:tcBorders>
              <w:bottom w:val="nil"/>
            </w:tcBorders>
          </w:tcPr>
          <w:p w14:paraId="197195B2" w14:textId="77777777" w:rsidR="00997F6A" w:rsidRDefault="00997F6A">
            <w:pPr>
              <w:pStyle w:val="TableParagraph"/>
              <w:rPr>
                <w:sz w:val="24"/>
              </w:rPr>
            </w:pPr>
          </w:p>
        </w:tc>
        <w:tc>
          <w:tcPr>
            <w:tcW w:w="570" w:type="dxa"/>
            <w:tcBorders>
              <w:bottom w:val="nil"/>
            </w:tcBorders>
          </w:tcPr>
          <w:p w14:paraId="35887DD8" w14:textId="77777777" w:rsidR="00997F6A" w:rsidRDefault="00997F6A">
            <w:pPr>
              <w:pStyle w:val="TableParagraph"/>
              <w:rPr>
                <w:sz w:val="24"/>
              </w:rPr>
            </w:pPr>
          </w:p>
        </w:tc>
        <w:tc>
          <w:tcPr>
            <w:tcW w:w="700" w:type="dxa"/>
            <w:tcBorders>
              <w:bottom w:val="nil"/>
            </w:tcBorders>
          </w:tcPr>
          <w:p w14:paraId="50509971" w14:textId="77777777" w:rsidR="00997F6A" w:rsidRDefault="00997F6A">
            <w:pPr>
              <w:pStyle w:val="TableParagraph"/>
              <w:rPr>
                <w:sz w:val="24"/>
              </w:rPr>
            </w:pPr>
          </w:p>
        </w:tc>
        <w:tc>
          <w:tcPr>
            <w:tcW w:w="714" w:type="dxa"/>
            <w:tcBorders>
              <w:bottom w:val="nil"/>
            </w:tcBorders>
          </w:tcPr>
          <w:p w14:paraId="3F1B52F3" w14:textId="77777777" w:rsidR="00997F6A" w:rsidRDefault="00997F6A">
            <w:pPr>
              <w:pStyle w:val="TableParagraph"/>
              <w:rPr>
                <w:sz w:val="24"/>
              </w:rPr>
            </w:pPr>
          </w:p>
        </w:tc>
        <w:tc>
          <w:tcPr>
            <w:tcW w:w="556" w:type="dxa"/>
            <w:tcBorders>
              <w:bottom w:val="nil"/>
            </w:tcBorders>
          </w:tcPr>
          <w:p w14:paraId="164A1862" w14:textId="77777777" w:rsidR="00997F6A" w:rsidRDefault="00997F6A">
            <w:pPr>
              <w:pStyle w:val="TableParagraph"/>
              <w:rPr>
                <w:sz w:val="24"/>
              </w:rPr>
            </w:pPr>
          </w:p>
        </w:tc>
        <w:tc>
          <w:tcPr>
            <w:tcW w:w="714" w:type="dxa"/>
            <w:tcBorders>
              <w:bottom w:val="nil"/>
            </w:tcBorders>
          </w:tcPr>
          <w:p w14:paraId="339634DB" w14:textId="77777777" w:rsidR="00997F6A" w:rsidRDefault="00997F6A">
            <w:pPr>
              <w:pStyle w:val="TableParagraph"/>
              <w:rPr>
                <w:sz w:val="24"/>
              </w:rPr>
            </w:pPr>
          </w:p>
        </w:tc>
        <w:tc>
          <w:tcPr>
            <w:tcW w:w="700" w:type="dxa"/>
            <w:tcBorders>
              <w:bottom w:val="nil"/>
            </w:tcBorders>
          </w:tcPr>
          <w:p w14:paraId="24767374" w14:textId="77777777" w:rsidR="00997F6A" w:rsidRDefault="00997F6A">
            <w:pPr>
              <w:pStyle w:val="TableParagraph"/>
              <w:rPr>
                <w:sz w:val="24"/>
              </w:rPr>
            </w:pPr>
          </w:p>
        </w:tc>
        <w:tc>
          <w:tcPr>
            <w:tcW w:w="556" w:type="dxa"/>
            <w:tcBorders>
              <w:bottom w:val="nil"/>
            </w:tcBorders>
          </w:tcPr>
          <w:p w14:paraId="6F37DDF6" w14:textId="77777777" w:rsidR="00997F6A" w:rsidRDefault="00997F6A">
            <w:pPr>
              <w:pStyle w:val="TableParagraph"/>
              <w:rPr>
                <w:sz w:val="24"/>
              </w:rPr>
            </w:pPr>
          </w:p>
        </w:tc>
        <w:tc>
          <w:tcPr>
            <w:tcW w:w="657" w:type="dxa"/>
            <w:tcBorders>
              <w:bottom w:val="nil"/>
            </w:tcBorders>
          </w:tcPr>
          <w:p w14:paraId="4D4B28BE" w14:textId="77777777" w:rsidR="00997F6A" w:rsidRDefault="00997F6A">
            <w:pPr>
              <w:pStyle w:val="TableParagraph"/>
              <w:rPr>
                <w:sz w:val="24"/>
              </w:rPr>
            </w:pPr>
          </w:p>
        </w:tc>
        <w:tc>
          <w:tcPr>
            <w:tcW w:w="657" w:type="dxa"/>
            <w:tcBorders>
              <w:bottom w:val="nil"/>
            </w:tcBorders>
          </w:tcPr>
          <w:p w14:paraId="5766DCF6" w14:textId="77777777" w:rsidR="00997F6A" w:rsidRDefault="00997F6A">
            <w:pPr>
              <w:pStyle w:val="TableParagraph"/>
              <w:rPr>
                <w:sz w:val="24"/>
              </w:rPr>
            </w:pPr>
          </w:p>
        </w:tc>
      </w:tr>
    </w:tbl>
    <w:p w14:paraId="10C22256" w14:textId="77777777" w:rsidR="00997F6A" w:rsidRDefault="00997F6A">
      <w:pPr>
        <w:pStyle w:val="TableParagraph"/>
        <w:rPr>
          <w:sz w:val="24"/>
        </w:rPr>
        <w:sectPr w:rsidR="00997F6A">
          <w:pgSz w:w="11900" w:h="16840"/>
          <w:pgMar w:top="540" w:right="708" w:bottom="700" w:left="992" w:header="0" w:footer="518" w:gutter="0"/>
          <w:cols w:space="720"/>
        </w:sectPr>
      </w:pPr>
    </w:p>
    <w:p w14:paraId="02ABEF99" w14:textId="77777777"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657"/>
        <w:gridCol w:w="700"/>
        <w:gridCol w:w="570"/>
        <w:gridCol w:w="700"/>
        <w:gridCol w:w="714"/>
        <w:gridCol w:w="556"/>
        <w:gridCol w:w="714"/>
        <w:gridCol w:w="700"/>
        <w:gridCol w:w="556"/>
        <w:gridCol w:w="657"/>
        <w:gridCol w:w="657"/>
      </w:tblGrid>
      <w:tr w:rsidR="00997F6A" w14:paraId="70E8DB4B" w14:textId="77777777">
        <w:trPr>
          <w:trHeight w:val="273"/>
        </w:trPr>
        <w:tc>
          <w:tcPr>
            <w:tcW w:w="1877" w:type="dxa"/>
            <w:tcBorders>
              <w:bottom w:val="nil"/>
            </w:tcBorders>
          </w:tcPr>
          <w:p w14:paraId="19137675" w14:textId="77777777" w:rsidR="00997F6A" w:rsidRDefault="005C48BA">
            <w:pPr>
              <w:pStyle w:val="TableParagraph"/>
              <w:spacing w:line="254" w:lineRule="exact"/>
              <w:ind w:left="78"/>
              <w:rPr>
                <w:sz w:val="24"/>
              </w:rPr>
            </w:pPr>
            <w:r>
              <w:rPr>
                <w:spacing w:val="-5"/>
                <w:sz w:val="24"/>
              </w:rPr>
              <w:t>или</w:t>
            </w:r>
          </w:p>
        </w:tc>
        <w:tc>
          <w:tcPr>
            <w:tcW w:w="571" w:type="dxa"/>
            <w:tcBorders>
              <w:bottom w:val="nil"/>
            </w:tcBorders>
          </w:tcPr>
          <w:p w14:paraId="1AB430FD" w14:textId="77777777" w:rsidR="00997F6A" w:rsidRDefault="00997F6A">
            <w:pPr>
              <w:pStyle w:val="TableParagraph"/>
              <w:rPr>
                <w:sz w:val="20"/>
              </w:rPr>
            </w:pPr>
          </w:p>
        </w:tc>
        <w:tc>
          <w:tcPr>
            <w:tcW w:w="657" w:type="dxa"/>
            <w:tcBorders>
              <w:bottom w:val="nil"/>
            </w:tcBorders>
          </w:tcPr>
          <w:p w14:paraId="0DC81329" w14:textId="77777777" w:rsidR="00997F6A" w:rsidRDefault="00997F6A">
            <w:pPr>
              <w:pStyle w:val="TableParagraph"/>
              <w:rPr>
                <w:sz w:val="20"/>
              </w:rPr>
            </w:pPr>
          </w:p>
        </w:tc>
        <w:tc>
          <w:tcPr>
            <w:tcW w:w="700" w:type="dxa"/>
            <w:tcBorders>
              <w:bottom w:val="nil"/>
            </w:tcBorders>
          </w:tcPr>
          <w:p w14:paraId="4F93B6AE" w14:textId="77777777" w:rsidR="00997F6A" w:rsidRDefault="00997F6A">
            <w:pPr>
              <w:pStyle w:val="TableParagraph"/>
              <w:rPr>
                <w:sz w:val="20"/>
              </w:rPr>
            </w:pPr>
          </w:p>
        </w:tc>
        <w:tc>
          <w:tcPr>
            <w:tcW w:w="570" w:type="dxa"/>
            <w:tcBorders>
              <w:bottom w:val="nil"/>
            </w:tcBorders>
          </w:tcPr>
          <w:p w14:paraId="70D4002F" w14:textId="77777777" w:rsidR="00997F6A" w:rsidRDefault="00997F6A">
            <w:pPr>
              <w:pStyle w:val="TableParagraph"/>
              <w:rPr>
                <w:sz w:val="20"/>
              </w:rPr>
            </w:pPr>
          </w:p>
        </w:tc>
        <w:tc>
          <w:tcPr>
            <w:tcW w:w="700" w:type="dxa"/>
            <w:tcBorders>
              <w:bottom w:val="nil"/>
            </w:tcBorders>
          </w:tcPr>
          <w:p w14:paraId="1017F626" w14:textId="77777777" w:rsidR="00997F6A" w:rsidRDefault="00997F6A">
            <w:pPr>
              <w:pStyle w:val="TableParagraph"/>
              <w:rPr>
                <w:sz w:val="20"/>
              </w:rPr>
            </w:pPr>
          </w:p>
        </w:tc>
        <w:tc>
          <w:tcPr>
            <w:tcW w:w="714" w:type="dxa"/>
            <w:tcBorders>
              <w:bottom w:val="nil"/>
            </w:tcBorders>
          </w:tcPr>
          <w:p w14:paraId="024AD904" w14:textId="77777777" w:rsidR="00997F6A" w:rsidRDefault="00997F6A">
            <w:pPr>
              <w:pStyle w:val="TableParagraph"/>
              <w:rPr>
                <w:sz w:val="20"/>
              </w:rPr>
            </w:pPr>
          </w:p>
        </w:tc>
        <w:tc>
          <w:tcPr>
            <w:tcW w:w="556" w:type="dxa"/>
            <w:tcBorders>
              <w:bottom w:val="nil"/>
            </w:tcBorders>
          </w:tcPr>
          <w:p w14:paraId="0C740D54" w14:textId="77777777" w:rsidR="00997F6A" w:rsidRDefault="00997F6A">
            <w:pPr>
              <w:pStyle w:val="TableParagraph"/>
              <w:rPr>
                <w:sz w:val="20"/>
              </w:rPr>
            </w:pPr>
          </w:p>
        </w:tc>
        <w:tc>
          <w:tcPr>
            <w:tcW w:w="714" w:type="dxa"/>
            <w:tcBorders>
              <w:bottom w:val="nil"/>
            </w:tcBorders>
          </w:tcPr>
          <w:p w14:paraId="5B2FFCB3" w14:textId="77777777" w:rsidR="00997F6A" w:rsidRDefault="00997F6A">
            <w:pPr>
              <w:pStyle w:val="TableParagraph"/>
              <w:rPr>
                <w:sz w:val="20"/>
              </w:rPr>
            </w:pPr>
          </w:p>
        </w:tc>
        <w:tc>
          <w:tcPr>
            <w:tcW w:w="700" w:type="dxa"/>
            <w:tcBorders>
              <w:bottom w:val="nil"/>
            </w:tcBorders>
          </w:tcPr>
          <w:p w14:paraId="5AFE3DCD" w14:textId="77777777" w:rsidR="00997F6A" w:rsidRDefault="00997F6A">
            <w:pPr>
              <w:pStyle w:val="TableParagraph"/>
              <w:rPr>
                <w:sz w:val="20"/>
              </w:rPr>
            </w:pPr>
          </w:p>
        </w:tc>
        <w:tc>
          <w:tcPr>
            <w:tcW w:w="556" w:type="dxa"/>
            <w:tcBorders>
              <w:bottom w:val="nil"/>
            </w:tcBorders>
          </w:tcPr>
          <w:p w14:paraId="6695C9C5" w14:textId="77777777" w:rsidR="00997F6A" w:rsidRDefault="00997F6A">
            <w:pPr>
              <w:pStyle w:val="TableParagraph"/>
              <w:rPr>
                <w:sz w:val="20"/>
              </w:rPr>
            </w:pPr>
          </w:p>
        </w:tc>
        <w:tc>
          <w:tcPr>
            <w:tcW w:w="657" w:type="dxa"/>
            <w:tcBorders>
              <w:bottom w:val="nil"/>
            </w:tcBorders>
          </w:tcPr>
          <w:p w14:paraId="1B6A84C7" w14:textId="77777777" w:rsidR="00997F6A" w:rsidRDefault="00997F6A">
            <w:pPr>
              <w:pStyle w:val="TableParagraph"/>
              <w:rPr>
                <w:sz w:val="20"/>
              </w:rPr>
            </w:pPr>
          </w:p>
        </w:tc>
        <w:tc>
          <w:tcPr>
            <w:tcW w:w="657" w:type="dxa"/>
            <w:tcBorders>
              <w:bottom w:val="nil"/>
            </w:tcBorders>
          </w:tcPr>
          <w:p w14:paraId="60748395" w14:textId="77777777" w:rsidR="00997F6A" w:rsidRDefault="00997F6A">
            <w:pPr>
              <w:pStyle w:val="TableParagraph"/>
              <w:rPr>
                <w:sz w:val="20"/>
              </w:rPr>
            </w:pPr>
          </w:p>
        </w:tc>
      </w:tr>
      <w:tr w:rsidR="00997F6A" w14:paraId="5B8437B5" w14:textId="77777777">
        <w:trPr>
          <w:trHeight w:val="276"/>
        </w:trPr>
        <w:tc>
          <w:tcPr>
            <w:tcW w:w="1877" w:type="dxa"/>
            <w:tcBorders>
              <w:top w:val="nil"/>
              <w:bottom w:val="nil"/>
            </w:tcBorders>
          </w:tcPr>
          <w:p w14:paraId="3031C93A" w14:textId="77777777" w:rsidR="00997F6A" w:rsidRDefault="005C48BA">
            <w:pPr>
              <w:pStyle w:val="TableParagraph"/>
              <w:spacing w:line="256" w:lineRule="exact"/>
              <w:ind w:left="78"/>
              <w:rPr>
                <w:sz w:val="24"/>
              </w:rPr>
            </w:pPr>
            <w:r>
              <w:rPr>
                <w:spacing w:val="-2"/>
                <w:sz w:val="24"/>
              </w:rPr>
              <w:t>собственного</w:t>
            </w:r>
          </w:p>
        </w:tc>
        <w:tc>
          <w:tcPr>
            <w:tcW w:w="571" w:type="dxa"/>
            <w:tcBorders>
              <w:top w:val="nil"/>
              <w:bottom w:val="nil"/>
            </w:tcBorders>
          </w:tcPr>
          <w:p w14:paraId="01018F04" w14:textId="77777777" w:rsidR="00997F6A" w:rsidRDefault="00997F6A">
            <w:pPr>
              <w:pStyle w:val="TableParagraph"/>
              <w:rPr>
                <w:sz w:val="20"/>
              </w:rPr>
            </w:pPr>
          </w:p>
        </w:tc>
        <w:tc>
          <w:tcPr>
            <w:tcW w:w="657" w:type="dxa"/>
            <w:tcBorders>
              <w:top w:val="nil"/>
              <w:bottom w:val="nil"/>
            </w:tcBorders>
          </w:tcPr>
          <w:p w14:paraId="33D830DF" w14:textId="77777777" w:rsidR="00997F6A" w:rsidRDefault="00997F6A">
            <w:pPr>
              <w:pStyle w:val="TableParagraph"/>
              <w:rPr>
                <w:sz w:val="20"/>
              </w:rPr>
            </w:pPr>
          </w:p>
        </w:tc>
        <w:tc>
          <w:tcPr>
            <w:tcW w:w="700" w:type="dxa"/>
            <w:tcBorders>
              <w:top w:val="nil"/>
              <w:bottom w:val="nil"/>
            </w:tcBorders>
          </w:tcPr>
          <w:p w14:paraId="07D79922" w14:textId="77777777" w:rsidR="00997F6A" w:rsidRDefault="00997F6A">
            <w:pPr>
              <w:pStyle w:val="TableParagraph"/>
              <w:rPr>
                <w:sz w:val="20"/>
              </w:rPr>
            </w:pPr>
          </w:p>
        </w:tc>
        <w:tc>
          <w:tcPr>
            <w:tcW w:w="570" w:type="dxa"/>
            <w:tcBorders>
              <w:top w:val="nil"/>
              <w:bottom w:val="nil"/>
            </w:tcBorders>
          </w:tcPr>
          <w:p w14:paraId="751A5C37" w14:textId="77777777" w:rsidR="00997F6A" w:rsidRDefault="00997F6A">
            <w:pPr>
              <w:pStyle w:val="TableParagraph"/>
              <w:rPr>
                <w:sz w:val="20"/>
              </w:rPr>
            </w:pPr>
          </w:p>
        </w:tc>
        <w:tc>
          <w:tcPr>
            <w:tcW w:w="700" w:type="dxa"/>
            <w:tcBorders>
              <w:top w:val="nil"/>
              <w:bottom w:val="nil"/>
            </w:tcBorders>
          </w:tcPr>
          <w:p w14:paraId="0F50AEA5" w14:textId="77777777" w:rsidR="00997F6A" w:rsidRDefault="00997F6A">
            <w:pPr>
              <w:pStyle w:val="TableParagraph"/>
              <w:rPr>
                <w:sz w:val="20"/>
              </w:rPr>
            </w:pPr>
          </w:p>
        </w:tc>
        <w:tc>
          <w:tcPr>
            <w:tcW w:w="714" w:type="dxa"/>
            <w:tcBorders>
              <w:top w:val="nil"/>
              <w:bottom w:val="nil"/>
            </w:tcBorders>
          </w:tcPr>
          <w:p w14:paraId="2548A72A" w14:textId="77777777" w:rsidR="00997F6A" w:rsidRDefault="00997F6A">
            <w:pPr>
              <w:pStyle w:val="TableParagraph"/>
              <w:rPr>
                <w:sz w:val="20"/>
              </w:rPr>
            </w:pPr>
          </w:p>
        </w:tc>
        <w:tc>
          <w:tcPr>
            <w:tcW w:w="556" w:type="dxa"/>
            <w:tcBorders>
              <w:top w:val="nil"/>
              <w:bottom w:val="nil"/>
            </w:tcBorders>
          </w:tcPr>
          <w:p w14:paraId="6F41CB13" w14:textId="77777777" w:rsidR="00997F6A" w:rsidRDefault="00997F6A">
            <w:pPr>
              <w:pStyle w:val="TableParagraph"/>
              <w:rPr>
                <w:sz w:val="20"/>
              </w:rPr>
            </w:pPr>
          </w:p>
        </w:tc>
        <w:tc>
          <w:tcPr>
            <w:tcW w:w="714" w:type="dxa"/>
            <w:tcBorders>
              <w:top w:val="nil"/>
              <w:bottom w:val="nil"/>
            </w:tcBorders>
          </w:tcPr>
          <w:p w14:paraId="4A18896B" w14:textId="77777777" w:rsidR="00997F6A" w:rsidRDefault="00997F6A">
            <w:pPr>
              <w:pStyle w:val="TableParagraph"/>
              <w:rPr>
                <w:sz w:val="20"/>
              </w:rPr>
            </w:pPr>
          </w:p>
        </w:tc>
        <w:tc>
          <w:tcPr>
            <w:tcW w:w="700" w:type="dxa"/>
            <w:tcBorders>
              <w:top w:val="nil"/>
              <w:bottom w:val="nil"/>
            </w:tcBorders>
          </w:tcPr>
          <w:p w14:paraId="2A5CAEE8" w14:textId="77777777" w:rsidR="00997F6A" w:rsidRDefault="00997F6A">
            <w:pPr>
              <w:pStyle w:val="TableParagraph"/>
              <w:rPr>
                <w:sz w:val="20"/>
              </w:rPr>
            </w:pPr>
          </w:p>
        </w:tc>
        <w:tc>
          <w:tcPr>
            <w:tcW w:w="556" w:type="dxa"/>
            <w:tcBorders>
              <w:top w:val="nil"/>
              <w:bottom w:val="nil"/>
            </w:tcBorders>
          </w:tcPr>
          <w:p w14:paraId="40AEB660" w14:textId="77777777" w:rsidR="00997F6A" w:rsidRDefault="00997F6A">
            <w:pPr>
              <w:pStyle w:val="TableParagraph"/>
              <w:rPr>
                <w:sz w:val="20"/>
              </w:rPr>
            </w:pPr>
          </w:p>
        </w:tc>
        <w:tc>
          <w:tcPr>
            <w:tcW w:w="657" w:type="dxa"/>
            <w:tcBorders>
              <w:top w:val="nil"/>
              <w:bottom w:val="nil"/>
            </w:tcBorders>
          </w:tcPr>
          <w:p w14:paraId="09974E48" w14:textId="77777777" w:rsidR="00997F6A" w:rsidRDefault="00997F6A">
            <w:pPr>
              <w:pStyle w:val="TableParagraph"/>
              <w:rPr>
                <w:sz w:val="20"/>
              </w:rPr>
            </w:pPr>
          </w:p>
        </w:tc>
        <w:tc>
          <w:tcPr>
            <w:tcW w:w="657" w:type="dxa"/>
            <w:tcBorders>
              <w:top w:val="nil"/>
              <w:bottom w:val="nil"/>
            </w:tcBorders>
          </w:tcPr>
          <w:p w14:paraId="0CA2C5A0" w14:textId="77777777" w:rsidR="00997F6A" w:rsidRDefault="00997F6A">
            <w:pPr>
              <w:pStyle w:val="TableParagraph"/>
              <w:rPr>
                <w:sz w:val="20"/>
              </w:rPr>
            </w:pPr>
          </w:p>
        </w:tc>
      </w:tr>
      <w:tr w:rsidR="00997F6A" w14:paraId="3DAEF5DF" w14:textId="77777777">
        <w:trPr>
          <w:trHeight w:val="276"/>
        </w:trPr>
        <w:tc>
          <w:tcPr>
            <w:tcW w:w="1877" w:type="dxa"/>
            <w:tcBorders>
              <w:top w:val="nil"/>
              <w:bottom w:val="nil"/>
            </w:tcBorders>
          </w:tcPr>
          <w:p w14:paraId="7A59F783" w14:textId="77777777" w:rsidR="00997F6A" w:rsidRDefault="005C48BA">
            <w:pPr>
              <w:pStyle w:val="TableParagraph"/>
              <w:spacing w:line="256" w:lineRule="exact"/>
              <w:ind w:left="78"/>
              <w:rPr>
                <w:sz w:val="24"/>
              </w:rPr>
            </w:pPr>
            <w:r>
              <w:rPr>
                <w:sz w:val="24"/>
              </w:rPr>
              <w:t>предприятия,</w:t>
            </w:r>
            <w:r>
              <w:rPr>
                <w:spacing w:val="-14"/>
                <w:sz w:val="24"/>
              </w:rPr>
              <w:t xml:space="preserve"> </w:t>
            </w:r>
            <w:r>
              <w:rPr>
                <w:spacing w:val="-5"/>
                <w:sz w:val="24"/>
              </w:rPr>
              <w:t>не</w:t>
            </w:r>
          </w:p>
        </w:tc>
        <w:tc>
          <w:tcPr>
            <w:tcW w:w="571" w:type="dxa"/>
            <w:tcBorders>
              <w:top w:val="nil"/>
              <w:bottom w:val="nil"/>
            </w:tcBorders>
          </w:tcPr>
          <w:p w14:paraId="687957D8" w14:textId="77777777" w:rsidR="00997F6A" w:rsidRDefault="00997F6A">
            <w:pPr>
              <w:pStyle w:val="TableParagraph"/>
              <w:rPr>
                <w:sz w:val="20"/>
              </w:rPr>
            </w:pPr>
          </w:p>
        </w:tc>
        <w:tc>
          <w:tcPr>
            <w:tcW w:w="657" w:type="dxa"/>
            <w:tcBorders>
              <w:top w:val="nil"/>
              <w:bottom w:val="nil"/>
            </w:tcBorders>
          </w:tcPr>
          <w:p w14:paraId="122BF208" w14:textId="77777777" w:rsidR="00997F6A" w:rsidRDefault="00997F6A">
            <w:pPr>
              <w:pStyle w:val="TableParagraph"/>
              <w:rPr>
                <w:sz w:val="20"/>
              </w:rPr>
            </w:pPr>
          </w:p>
        </w:tc>
        <w:tc>
          <w:tcPr>
            <w:tcW w:w="700" w:type="dxa"/>
            <w:tcBorders>
              <w:top w:val="nil"/>
              <w:bottom w:val="nil"/>
            </w:tcBorders>
          </w:tcPr>
          <w:p w14:paraId="3AF0DA59" w14:textId="77777777" w:rsidR="00997F6A" w:rsidRDefault="00997F6A">
            <w:pPr>
              <w:pStyle w:val="TableParagraph"/>
              <w:rPr>
                <w:sz w:val="20"/>
              </w:rPr>
            </w:pPr>
          </w:p>
        </w:tc>
        <w:tc>
          <w:tcPr>
            <w:tcW w:w="570" w:type="dxa"/>
            <w:tcBorders>
              <w:top w:val="nil"/>
              <w:bottom w:val="nil"/>
            </w:tcBorders>
          </w:tcPr>
          <w:p w14:paraId="44F56013" w14:textId="77777777" w:rsidR="00997F6A" w:rsidRDefault="00997F6A">
            <w:pPr>
              <w:pStyle w:val="TableParagraph"/>
              <w:rPr>
                <w:sz w:val="20"/>
              </w:rPr>
            </w:pPr>
          </w:p>
        </w:tc>
        <w:tc>
          <w:tcPr>
            <w:tcW w:w="700" w:type="dxa"/>
            <w:tcBorders>
              <w:top w:val="nil"/>
              <w:bottom w:val="nil"/>
            </w:tcBorders>
          </w:tcPr>
          <w:p w14:paraId="14738748" w14:textId="77777777" w:rsidR="00997F6A" w:rsidRDefault="00997F6A">
            <w:pPr>
              <w:pStyle w:val="TableParagraph"/>
              <w:rPr>
                <w:sz w:val="20"/>
              </w:rPr>
            </w:pPr>
          </w:p>
        </w:tc>
        <w:tc>
          <w:tcPr>
            <w:tcW w:w="714" w:type="dxa"/>
            <w:tcBorders>
              <w:top w:val="nil"/>
              <w:bottom w:val="nil"/>
            </w:tcBorders>
          </w:tcPr>
          <w:p w14:paraId="2F19887C" w14:textId="77777777" w:rsidR="00997F6A" w:rsidRDefault="00997F6A">
            <w:pPr>
              <w:pStyle w:val="TableParagraph"/>
              <w:rPr>
                <w:sz w:val="20"/>
              </w:rPr>
            </w:pPr>
          </w:p>
        </w:tc>
        <w:tc>
          <w:tcPr>
            <w:tcW w:w="556" w:type="dxa"/>
            <w:tcBorders>
              <w:top w:val="nil"/>
              <w:bottom w:val="nil"/>
            </w:tcBorders>
          </w:tcPr>
          <w:p w14:paraId="0195C0C9" w14:textId="77777777" w:rsidR="00997F6A" w:rsidRDefault="00997F6A">
            <w:pPr>
              <w:pStyle w:val="TableParagraph"/>
              <w:rPr>
                <w:sz w:val="20"/>
              </w:rPr>
            </w:pPr>
          </w:p>
        </w:tc>
        <w:tc>
          <w:tcPr>
            <w:tcW w:w="714" w:type="dxa"/>
            <w:tcBorders>
              <w:top w:val="nil"/>
              <w:bottom w:val="nil"/>
            </w:tcBorders>
          </w:tcPr>
          <w:p w14:paraId="69119A49" w14:textId="77777777" w:rsidR="00997F6A" w:rsidRDefault="00997F6A">
            <w:pPr>
              <w:pStyle w:val="TableParagraph"/>
              <w:rPr>
                <w:sz w:val="20"/>
              </w:rPr>
            </w:pPr>
          </w:p>
        </w:tc>
        <w:tc>
          <w:tcPr>
            <w:tcW w:w="700" w:type="dxa"/>
            <w:tcBorders>
              <w:top w:val="nil"/>
              <w:bottom w:val="nil"/>
            </w:tcBorders>
          </w:tcPr>
          <w:p w14:paraId="6358D65C" w14:textId="77777777" w:rsidR="00997F6A" w:rsidRDefault="00997F6A">
            <w:pPr>
              <w:pStyle w:val="TableParagraph"/>
              <w:rPr>
                <w:sz w:val="20"/>
              </w:rPr>
            </w:pPr>
          </w:p>
        </w:tc>
        <w:tc>
          <w:tcPr>
            <w:tcW w:w="556" w:type="dxa"/>
            <w:tcBorders>
              <w:top w:val="nil"/>
              <w:bottom w:val="nil"/>
            </w:tcBorders>
          </w:tcPr>
          <w:p w14:paraId="622465AE" w14:textId="77777777" w:rsidR="00997F6A" w:rsidRDefault="00997F6A">
            <w:pPr>
              <w:pStyle w:val="TableParagraph"/>
              <w:rPr>
                <w:sz w:val="20"/>
              </w:rPr>
            </w:pPr>
          </w:p>
        </w:tc>
        <w:tc>
          <w:tcPr>
            <w:tcW w:w="657" w:type="dxa"/>
            <w:tcBorders>
              <w:top w:val="nil"/>
              <w:bottom w:val="nil"/>
            </w:tcBorders>
          </w:tcPr>
          <w:p w14:paraId="295DB162" w14:textId="77777777" w:rsidR="00997F6A" w:rsidRDefault="00997F6A">
            <w:pPr>
              <w:pStyle w:val="TableParagraph"/>
              <w:rPr>
                <w:sz w:val="20"/>
              </w:rPr>
            </w:pPr>
          </w:p>
        </w:tc>
        <w:tc>
          <w:tcPr>
            <w:tcW w:w="657" w:type="dxa"/>
            <w:tcBorders>
              <w:top w:val="nil"/>
              <w:bottom w:val="nil"/>
            </w:tcBorders>
          </w:tcPr>
          <w:p w14:paraId="0A6AC908" w14:textId="77777777" w:rsidR="00997F6A" w:rsidRDefault="00997F6A">
            <w:pPr>
              <w:pStyle w:val="TableParagraph"/>
              <w:rPr>
                <w:sz w:val="20"/>
              </w:rPr>
            </w:pPr>
          </w:p>
        </w:tc>
      </w:tr>
      <w:tr w:rsidR="00997F6A" w14:paraId="4DDE7009" w14:textId="77777777">
        <w:trPr>
          <w:trHeight w:val="276"/>
        </w:trPr>
        <w:tc>
          <w:tcPr>
            <w:tcW w:w="1877" w:type="dxa"/>
            <w:tcBorders>
              <w:top w:val="nil"/>
              <w:bottom w:val="nil"/>
            </w:tcBorders>
          </w:tcPr>
          <w:p w14:paraId="7C1B4E2A" w14:textId="77777777" w:rsidR="00997F6A" w:rsidRDefault="005C48BA">
            <w:pPr>
              <w:pStyle w:val="TableParagraph"/>
              <w:spacing w:line="256" w:lineRule="exact"/>
              <w:ind w:left="78"/>
              <w:rPr>
                <w:sz w:val="24"/>
              </w:rPr>
            </w:pPr>
            <w:r>
              <w:rPr>
                <w:sz w:val="24"/>
              </w:rPr>
              <w:t>связанные</w:t>
            </w:r>
            <w:r>
              <w:rPr>
                <w:spacing w:val="-7"/>
                <w:sz w:val="24"/>
              </w:rPr>
              <w:t xml:space="preserve"> </w:t>
            </w:r>
            <w:r>
              <w:rPr>
                <w:spacing w:val="-12"/>
                <w:sz w:val="24"/>
              </w:rPr>
              <w:t>с</w:t>
            </w:r>
          </w:p>
        </w:tc>
        <w:tc>
          <w:tcPr>
            <w:tcW w:w="571" w:type="dxa"/>
            <w:tcBorders>
              <w:top w:val="nil"/>
              <w:bottom w:val="nil"/>
            </w:tcBorders>
          </w:tcPr>
          <w:p w14:paraId="3E929F83" w14:textId="77777777" w:rsidR="00997F6A" w:rsidRDefault="00997F6A">
            <w:pPr>
              <w:pStyle w:val="TableParagraph"/>
              <w:rPr>
                <w:sz w:val="20"/>
              </w:rPr>
            </w:pPr>
          </w:p>
        </w:tc>
        <w:tc>
          <w:tcPr>
            <w:tcW w:w="657" w:type="dxa"/>
            <w:tcBorders>
              <w:top w:val="nil"/>
              <w:bottom w:val="nil"/>
            </w:tcBorders>
          </w:tcPr>
          <w:p w14:paraId="19FE40FB" w14:textId="77777777" w:rsidR="00997F6A" w:rsidRDefault="00997F6A">
            <w:pPr>
              <w:pStyle w:val="TableParagraph"/>
              <w:rPr>
                <w:sz w:val="20"/>
              </w:rPr>
            </w:pPr>
          </w:p>
        </w:tc>
        <w:tc>
          <w:tcPr>
            <w:tcW w:w="700" w:type="dxa"/>
            <w:tcBorders>
              <w:top w:val="nil"/>
              <w:bottom w:val="nil"/>
            </w:tcBorders>
          </w:tcPr>
          <w:p w14:paraId="4A0F8F3C" w14:textId="77777777" w:rsidR="00997F6A" w:rsidRDefault="00997F6A">
            <w:pPr>
              <w:pStyle w:val="TableParagraph"/>
              <w:rPr>
                <w:sz w:val="20"/>
              </w:rPr>
            </w:pPr>
          </w:p>
        </w:tc>
        <w:tc>
          <w:tcPr>
            <w:tcW w:w="570" w:type="dxa"/>
            <w:tcBorders>
              <w:top w:val="nil"/>
              <w:bottom w:val="nil"/>
            </w:tcBorders>
          </w:tcPr>
          <w:p w14:paraId="51F6D786" w14:textId="77777777" w:rsidR="00997F6A" w:rsidRDefault="00997F6A">
            <w:pPr>
              <w:pStyle w:val="TableParagraph"/>
              <w:rPr>
                <w:sz w:val="20"/>
              </w:rPr>
            </w:pPr>
          </w:p>
        </w:tc>
        <w:tc>
          <w:tcPr>
            <w:tcW w:w="700" w:type="dxa"/>
            <w:tcBorders>
              <w:top w:val="nil"/>
              <w:bottom w:val="nil"/>
            </w:tcBorders>
          </w:tcPr>
          <w:p w14:paraId="05B70AA6" w14:textId="77777777" w:rsidR="00997F6A" w:rsidRDefault="00997F6A">
            <w:pPr>
              <w:pStyle w:val="TableParagraph"/>
              <w:rPr>
                <w:sz w:val="20"/>
              </w:rPr>
            </w:pPr>
          </w:p>
        </w:tc>
        <w:tc>
          <w:tcPr>
            <w:tcW w:w="714" w:type="dxa"/>
            <w:tcBorders>
              <w:top w:val="nil"/>
              <w:bottom w:val="nil"/>
            </w:tcBorders>
          </w:tcPr>
          <w:p w14:paraId="5A20230C" w14:textId="77777777" w:rsidR="00997F6A" w:rsidRDefault="00997F6A">
            <w:pPr>
              <w:pStyle w:val="TableParagraph"/>
              <w:rPr>
                <w:sz w:val="20"/>
              </w:rPr>
            </w:pPr>
          </w:p>
        </w:tc>
        <w:tc>
          <w:tcPr>
            <w:tcW w:w="556" w:type="dxa"/>
            <w:tcBorders>
              <w:top w:val="nil"/>
              <w:bottom w:val="nil"/>
            </w:tcBorders>
          </w:tcPr>
          <w:p w14:paraId="1DED6BA9" w14:textId="77777777" w:rsidR="00997F6A" w:rsidRDefault="00997F6A">
            <w:pPr>
              <w:pStyle w:val="TableParagraph"/>
              <w:rPr>
                <w:sz w:val="20"/>
              </w:rPr>
            </w:pPr>
          </w:p>
        </w:tc>
        <w:tc>
          <w:tcPr>
            <w:tcW w:w="714" w:type="dxa"/>
            <w:tcBorders>
              <w:top w:val="nil"/>
              <w:bottom w:val="nil"/>
            </w:tcBorders>
          </w:tcPr>
          <w:p w14:paraId="3848063D" w14:textId="77777777" w:rsidR="00997F6A" w:rsidRDefault="00997F6A">
            <w:pPr>
              <w:pStyle w:val="TableParagraph"/>
              <w:rPr>
                <w:sz w:val="20"/>
              </w:rPr>
            </w:pPr>
          </w:p>
        </w:tc>
        <w:tc>
          <w:tcPr>
            <w:tcW w:w="700" w:type="dxa"/>
            <w:tcBorders>
              <w:top w:val="nil"/>
              <w:bottom w:val="nil"/>
            </w:tcBorders>
          </w:tcPr>
          <w:p w14:paraId="3E2435D1" w14:textId="77777777" w:rsidR="00997F6A" w:rsidRDefault="00997F6A">
            <w:pPr>
              <w:pStyle w:val="TableParagraph"/>
              <w:rPr>
                <w:sz w:val="20"/>
              </w:rPr>
            </w:pPr>
          </w:p>
        </w:tc>
        <w:tc>
          <w:tcPr>
            <w:tcW w:w="556" w:type="dxa"/>
            <w:tcBorders>
              <w:top w:val="nil"/>
              <w:bottom w:val="nil"/>
            </w:tcBorders>
          </w:tcPr>
          <w:p w14:paraId="0E315CBC" w14:textId="77777777" w:rsidR="00997F6A" w:rsidRDefault="00997F6A">
            <w:pPr>
              <w:pStyle w:val="TableParagraph"/>
              <w:rPr>
                <w:sz w:val="20"/>
              </w:rPr>
            </w:pPr>
          </w:p>
        </w:tc>
        <w:tc>
          <w:tcPr>
            <w:tcW w:w="657" w:type="dxa"/>
            <w:tcBorders>
              <w:top w:val="nil"/>
              <w:bottom w:val="nil"/>
            </w:tcBorders>
          </w:tcPr>
          <w:p w14:paraId="16BF488E" w14:textId="77777777" w:rsidR="00997F6A" w:rsidRDefault="00997F6A">
            <w:pPr>
              <w:pStyle w:val="TableParagraph"/>
              <w:rPr>
                <w:sz w:val="20"/>
              </w:rPr>
            </w:pPr>
          </w:p>
        </w:tc>
        <w:tc>
          <w:tcPr>
            <w:tcW w:w="657" w:type="dxa"/>
            <w:tcBorders>
              <w:top w:val="nil"/>
              <w:bottom w:val="nil"/>
            </w:tcBorders>
          </w:tcPr>
          <w:p w14:paraId="434F222A" w14:textId="77777777" w:rsidR="00997F6A" w:rsidRDefault="00997F6A">
            <w:pPr>
              <w:pStyle w:val="TableParagraph"/>
              <w:rPr>
                <w:sz w:val="20"/>
              </w:rPr>
            </w:pPr>
          </w:p>
        </w:tc>
      </w:tr>
      <w:tr w:rsidR="00997F6A" w14:paraId="01C72E94" w14:textId="77777777">
        <w:trPr>
          <w:trHeight w:val="275"/>
        </w:trPr>
        <w:tc>
          <w:tcPr>
            <w:tcW w:w="1877" w:type="dxa"/>
            <w:tcBorders>
              <w:top w:val="nil"/>
              <w:bottom w:val="nil"/>
            </w:tcBorders>
          </w:tcPr>
          <w:p w14:paraId="697CEDBF" w14:textId="77777777" w:rsidR="00997F6A" w:rsidRDefault="005C48BA">
            <w:pPr>
              <w:pStyle w:val="TableParagraph"/>
              <w:spacing w:line="256" w:lineRule="exact"/>
              <w:ind w:left="78"/>
              <w:rPr>
                <w:sz w:val="24"/>
              </w:rPr>
            </w:pPr>
            <w:proofErr w:type="spellStart"/>
            <w:r>
              <w:rPr>
                <w:spacing w:val="-2"/>
                <w:sz w:val="24"/>
              </w:rPr>
              <w:t>производственн</w:t>
            </w:r>
            <w:proofErr w:type="spellEnd"/>
          </w:p>
        </w:tc>
        <w:tc>
          <w:tcPr>
            <w:tcW w:w="571" w:type="dxa"/>
            <w:tcBorders>
              <w:top w:val="nil"/>
              <w:bottom w:val="nil"/>
            </w:tcBorders>
          </w:tcPr>
          <w:p w14:paraId="78B9A87A" w14:textId="77777777" w:rsidR="00997F6A" w:rsidRDefault="00997F6A">
            <w:pPr>
              <w:pStyle w:val="TableParagraph"/>
              <w:rPr>
                <w:sz w:val="20"/>
              </w:rPr>
            </w:pPr>
          </w:p>
        </w:tc>
        <w:tc>
          <w:tcPr>
            <w:tcW w:w="657" w:type="dxa"/>
            <w:tcBorders>
              <w:top w:val="nil"/>
              <w:bottom w:val="nil"/>
            </w:tcBorders>
          </w:tcPr>
          <w:p w14:paraId="05814656" w14:textId="77777777" w:rsidR="00997F6A" w:rsidRDefault="00997F6A">
            <w:pPr>
              <w:pStyle w:val="TableParagraph"/>
              <w:rPr>
                <w:sz w:val="20"/>
              </w:rPr>
            </w:pPr>
          </w:p>
        </w:tc>
        <w:tc>
          <w:tcPr>
            <w:tcW w:w="700" w:type="dxa"/>
            <w:tcBorders>
              <w:top w:val="nil"/>
              <w:bottom w:val="nil"/>
            </w:tcBorders>
          </w:tcPr>
          <w:p w14:paraId="4B740804" w14:textId="77777777" w:rsidR="00997F6A" w:rsidRDefault="00997F6A">
            <w:pPr>
              <w:pStyle w:val="TableParagraph"/>
              <w:rPr>
                <w:sz w:val="20"/>
              </w:rPr>
            </w:pPr>
          </w:p>
        </w:tc>
        <w:tc>
          <w:tcPr>
            <w:tcW w:w="570" w:type="dxa"/>
            <w:tcBorders>
              <w:top w:val="nil"/>
              <w:bottom w:val="nil"/>
            </w:tcBorders>
          </w:tcPr>
          <w:p w14:paraId="3D6452D3" w14:textId="77777777" w:rsidR="00997F6A" w:rsidRDefault="00997F6A">
            <w:pPr>
              <w:pStyle w:val="TableParagraph"/>
              <w:rPr>
                <w:sz w:val="20"/>
              </w:rPr>
            </w:pPr>
          </w:p>
        </w:tc>
        <w:tc>
          <w:tcPr>
            <w:tcW w:w="700" w:type="dxa"/>
            <w:tcBorders>
              <w:top w:val="nil"/>
              <w:bottom w:val="nil"/>
            </w:tcBorders>
          </w:tcPr>
          <w:p w14:paraId="4CCA4C88" w14:textId="77777777" w:rsidR="00997F6A" w:rsidRDefault="00997F6A">
            <w:pPr>
              <w:pStyle w:val="TableParagraph"/>
              <w:rPr>
                <w:sz w:val="20"/>
              </w:rPr>
            </w:pPr>
          </w:p>
        </w:tc>
        <w:tc>
          <w:tcPr>
            <w:tcW w:w="714" w:type="dxa"/>
            <w:tcBorders>
              <w:top w:val="nil"/>
              <w:bottom w:val="nil"/>
            </w:tcBorders>
          </w:tcPr>
          <w:p w14:paraId="07E6DC1F" w14:textId="77777777" w:rsidR="00997F6A" w:rsidRDefault="00997F6A">
            <w:pPr>
              <w:pStyle w:val="TableParagraph"/>
              <w:rPr>
                <w:sz w:val="20"/>
              </w:rPr>
            </w:pPr>
          </w:p>
        </w:tc>
        <w:tc>
          <w:tcPr>
            <w:tcW w:w="556" w:type="dxa"/>
            <w:tcBorders>
              <w:top w:val="nil"/>
              <w:bottom w:val="nil"/>
            </w:tcBorders>
          </w:tcPr>
          <w:p w14:paraId="3E973527" w14:textId="77777777" w:rsidR="00997F6A" w:rsidRDefault="00997F6A">
            <w:pPr>
              <w:pStyle w:val="TableParagraph"/>
              <w:rPr>
                <w:sz w:val="20"/>
              </w:rPr>
            </w:pPr>
          </w:p>
        </w:tc>
        <w:tc>
          <w:tcPr>
            <w:tcW w:w="714" w:type="dxa"/>
            <w:tcBorders>
              <w:top w:val="nil"/>
              <w:bottom w:val="nil"/>
            </w:tcBorders>
          </w:tcPr>
          <w:p w14:paraId="49DEF33B" w14:textId="77777777" w:rsidR="00997F6A" w:rsidRDefault="00997F6A">
            <w:pPr>
              <w:pStyle w:val="TableParagraph"/>
              <w:rPr>
                <w:sz w:val="20"/>
              </w:rPr>
            </w:pPr>
          </w:p>
        </w:tc>
        <w:tc>
          <w:tcPr>
            <w:tcW w:w="700" w:type="dxa"/>
            <w:tcBorders>
              <w:top w:val="nil"/>
              <w:bottom w:val="nil"/>
            </w:tcBorders>
          </w:tcPr>
          <w:p w14:paraId="09260504" w14:textId="77777777" w:rsidR="00997F6A" w:rsidRDefault="00997F6A">
            <w:pPr>
              <w:pStyle w:val="TableParagraph"/>
              <w:rPr>
                <w:sz w:val="20"/>
              </w:rPr>
            </w:pPr>
          </w:p>
        </w:tc>
        <w:tc>
          <w:tcPr>
            <w:tcW w:w="556" w:type="dxa"/>
            <w:tcBorders>
              <w:top w:val="nil"/>
              <w:bottom w:val="nil"/>
            </w:tcBorders>
          </w:tcPr>
          <w:p w14:paraId="129B111F" w14:textId="77777777" w:rsidR="00997F6A" w:rsidRDefault="00997F6A">
            <w:pPr>
              <w:pStyle w:val="TableParagraph"/>
              <w:rPr>
                <w:sz w:val="20"/>
              </w:rPr>
            </w:pPr>
          </w:p>
        </w:tc>
        <w:tc>
          <w:tcPr>
            <w:tcW w:w="657" w:type="dxa"/>
            <w:tcBorders>
              <w:top w:val="nil"/>
              <w:bottom w:val="nil"/>
            </w:tcBorders>
          </w:tcPr>
          <w:p w14:paraId="61EC7B3F" w14:textId="77777777" w:rsidR="00997F6A" w:rsidRDefault="00997F6A">
            <w:pPr>
              <w:pStyle w:val="TableParagraph"/>
              <w:rPr>
                <w:sz w:val="20"/>
              </w:rPr>
            </w:pPr>
          </w:p>
        </w:tc>
        <w:tc>
          <w:tcPr>
            <w:tcW w:w="657" w:type="dxa"/>
            <w:tcBorders>
              <w:top w:val="nil"/>
              <w:bottom w:val="nil"/>
            </w:tcBorders>
          </w:tcPr>
          <w:p w14:paraId="48410770" w14:textId="77777777" w:rsidR="00997F6A" w:rsidRDefault="00997F6A">
            <w:pPr>
              <w:pStyle w:val="TableParagraph"/>
              <w:rPr>
                <w:sz w:val="20"/>
              </w:rPr>
            </w:pPr>
          </w:p>
        </w:tc>
      </w:tr>
      <w:tr w:rsidR="00997F6A" w14:paraId="2B7C2279" w14:textId="77777777">
        <w:trPr>
          <w:trHeight w:val="276"/>
        </w:trPr>
        <w:tc>
          <w:tcPr>
            <w:tcW w:w="1877" w:type="dxa"/>
            <w:tcBorders>
              <w:top w:val="nil"/>
              <w:bottom w:val="nil"/>
            </w:tcBorders>
          </w:tcPr>
          <w:p w14:paraId="5152A3E7" w14:textId="77777777" w:rsidR="00997F6A" w:rsidRDefault="005C48BA">
            <w:pPr>
              <w:pStyle w:val="TableParagraph"/>
              <w:spacing w:line="256" w:lineRule="exact"/>
              <w:ind w:left="78"/>
              <w:rPr>
                <w:sz w:val="24"/>
              </w:rPr>
            </w:pPr>
            <w:proofErr w:type="spellStart"/>
            <w:r>
              <w:rPr>
                <w:sz w:val="24"/>
              </w:rPr>
              <w:t>ым</w:t>
            </w:r>
            <w:proofErr w:type="spellEnd"/>
            <w:r>
              <w:rPr>
                <w:spacing w:val="-4"/>
                <w:sz w:val="24"/>
              </w:rPr>
              <w:t xml:space="preserve"> </w:t>
            </w:r>
            <w:r>
              <w:rPr>
                <w:spacing w:val="-2"/>
                <w:sz w:val="24"/>
              </w:rPr>
              <w:t>процессом</w:t>
            </w:r>
          </w:p>
        </w:tc>
        <w:tc>
          <w:tcPr>
            <w:tcW w:w="571" w:type="dxa"/>
            <w:tcBorders>
              <w:top w:val="nil"/>
              <w:bottom w:val="nil"/>
            </w:tcBorders>
          </w:tcPr>
          <w:p w14:paraId="6A66C157" w14:textId="77777777" w:rsidR="00997F6A" w:rsidRDefault="00997F6A">
            <w:pPr>
              <w:pStyle w:val="TableParagraph"/>
              <w:rPr>
                <w:sz w:val="20"/>
              </w:rPr>
            </w:pPr>
          </w:p>
        </w:tc>
        <w:tc>
          <w:tcPr>
            <w:tcW w:w="657" w:type="dxa"/>
            <w:tcBorders>
              <w:top w:val="nil"/>
              <w:bottom w:val="nil"/>
            </w:tcBorders>
          </w:tcPr>
          <w:p w14:paraId="03141115" w14:textId="77777777" w:rsidR="00997F6A" w:rsidRDefault="00997F6A">
            <w:pPr>
              <w:pStyle w:val="TableParagraph"/>
              <w:rPr>
                <w:sz w:val="20"/>
              </w:rPr>
            </w:pPr>
          </w:p>
        </w:tc>
        <w:tc>
          <w:tcPr>
            <w:tcW w:w="700" w:type="dxa"/>
            <w:tcBorders>
              <w:top w:val="nil"/>
              <w:bottom w:val="nil"/>
            </w:tcBorders>
          </w:tcPr>
          <w:p w14:paraId="33E00A60" w14:textId="77777777" w:rsidR="00997F6A" w:rsidRDefault="00997F6A">
            <w:pPr>
              <w:pStyle w:val="TableParagraph"/>
              <w:rPr>
                <w:sz w:val="20"/>
              </w:rPr>
            </w:pPr>
          </w:p>
        </w:tc>
        <w:tc>
          <w:tcPr>
            <w:tcW w:w="570" w:type="dxa"/>
            <w:tcBorders>
              <w:top w:val="nil"/>
              <w:bottom w:val="nil"/>
            </w:tcBorders>
          </w:tcPr>
          <w:p w14:paraId="34FAE41D" w14:textId="77777777" w:rsidR="00997F6A" w:rsidRDefault="00997F6A">
            <w:pPr>
              <w:pStyle w:val="TableParagraph"/>
              <w:rPr>
                <w:sz w:val="20"/>
              </w:rPr>
            </w:pPr>
          </w:p>
        </w:tc>
        <w:tc>
          <w:tcPr>
            <w:tcW w:w="700" w:type="dxa"/>
            <w:tcBorders>
              <w:top w:val="nil"/>
              <w:bottom w:val="nil"/>
            </w:tcBorders>
          </w:tcPr>
          <w:p w14:paraId="180DF1D9" w14:textId="77777777" w:rsidR="00997F6A" w:rsidRDefault="00997F6A">
            <w:pPr>
              <w:pStyle w:val="TableParagraph"/>
              <w:rPr>
                <w:sz w:val="20"/>
              </w:rPr>
            </w:pPr>
          </w:p>
        </w:tc>
        <w:tc>
          <w:tcPr>
            <w:tcW w:w="714" w:type="dxa"/>
            <w:tcBorders>
              <w:top w:val="nil"/>
              <w:bottom w:val="nil"/>
            </w:tcBorders>
          </w:tcPr>
          <w:p w14:paraId="6A03C5FB" w14:textId="77777777" w:rsidR="00997F6A" w:rsidRDefault="00997F6A">
            <w:pPr>
              <w:pStyle w:val="TableParagraph"/>
              <w:rPr>
                <w:sz w:val="20"/>
              </w:rPr>
            </w:pPr>
          </w:p>
        </w:tc>
        <w:tc>
          <w:tcPr>
            <w:tcW w:w="556" w:type="dxa"/>
            <w:tcBorders>
              <w:top w:val="nil"/>
              <w:bottom w:val="nil"/>
            </w:tcBorders>
          </w:tcPr>
          <w:p w14:paraId="2DCF1835" w14:textId="77777777" w:rsidR="00997F6A" w:rsidRDefault="00997F6A">
            <w:pPr>
              <w:pStyle w:val="TableParagraph"/>
              <w:rPr>
                <w:sz w:val="20"/>
              </w:rPr>
            </w:pPr>
          </w:p>
        </w:tc>
        <w:tc>
          <w:tcPr>
            <w:tcW w:w="714" w:type="dxa"/>
            <w:tcBorders>
              <w:top w:val="nil"/>
              <w:bottom w:val="nil"/>
            </w:tcBorders>
          </w:tcPr>
          <w:p w14:paraId="7CE083EA" w14:textId="77777777" w:rsidR="00997F6A" w:rsidRDefault="00997F6A">
            <w:pPr>
              <w:pStyle w:val="TableParagraph"/>
              <w:rPr>
                <w:sz w:val="20"/>
              </w:rPr>
            </w:pPr>
          </w:p>
        </w:tc>
        <w:tc>
          <w:tcPr>
            <w:tcW w:w="700" w:type="dxa"/>
            <w:tcBorders>
              <w:top w:val="nil"/>
              <w:bottom w:val="nil"/>
            </w:tcBorders>
          </w:tcPr>
          <w:p w14:paraId="4C319FF8" w14:textId="77777777" w:rsidR="00997F6A" w:rsidRDefault="00997F6A">
            <w:pPr>
              <w:pStyle w:val="TableParagraph"/>
              <w:rPr>
                <w:sz w:val="20"/>
              </w:rPr>
            </w:pPr>
          </w:p>
        </w:tc>
        <w:tc>
          <w:tcPr>
            <w:tcW w:w="556" w:type="dxa"/>
            <w:tcBorders>
              <w:top w:val="nil"/>
              <w:bottom w:val="nil"/>
            </w:tcBorders>
          </w:tcPr>
          <w:p w14:paraId="26D2BF97" w14:textId="77777777" w:rsidR="00997F6A" w:rsidRDefault="00997F6A">
            <w:pPr>
              <w:pStyle w:val="TableParagraph"/>
              <w:rPr>
                <w:sz w:val="20"/>
              </w:rPr>
            </w:pPr>
          </w:p>
        </w:tc>
        <w:tc>
          <w:tcPr>
            <w:tcW w:w="657" w:type="dxa"/>
            <w:tcBorders>
              <w:top w:val="nil"/>
              <w:bottom w:val="nil"/>
            </w:tcBorders>
          </w:tcPr>
          <w:p w14:paraId="7E0CDD2B" w14:textId="77777777" w:rsidR="00997F6A" w:rsidRDefault="00997F6A">
            <w:pPr>
              <w:pStyle w:val="TableParagraph"/>
              <w:rPr>
                <w:sz w:val="20"/>
              </w:rPr>
            </w:pPr>
          </w:p>
        </w:tc>
        <w:tc>
          <w:tcPr>
            <w:tcW w:w="657" w:type="dxa"/>
            <w:tcBorders>
              <w:top w:val="nil"/>
              <w:bottom w:val="nil"/>
            </w:tcBorders>
          </w:tcPr>
          <w:p w14:paraId="4E8DA83E" w14:textId="77777777" w:rsidR="00997F6A" w:rsidRDefault="00997F6A">
            <w:pPr>
              <w:pStyle w:val="TableParagraph"/>
              <w:rPr>
                <w:sz w:val="20"/>
              </w:rPr>
            </w:pPr>
          </w:p>
        </w:tc>
      </w:tr>
      <w:tr w:rsidR="00997F6A" w14:paraId="70728CD1" w14:textId="77777777">
        <w:trPr>
          <w:trHeight w:val="276"/>
        </w:trPr>
        <w:tc>
          <w:tcPr>
            <w:tcW w:w="1877" w:type="dxa"/>
            <w:tcBorders>
              <w:top w:val="nil"/>
              <w:bottom w:val="nil"/>
            </w:tcBorders>
          </w:tcPr>
          <w:p w14:paraId="54434E87" w14:textId="77777777" w:rsidR="00997F6A" w:rsidRDefault="005C48BA">
            <w:pPr>
              <w:pStyle w:val="TableParagraph"/>
              <w:spacing w:line="256" w:lineRule="exact"/>
              <w:ind w:left="78"/>
              <w:rPr>
                <w:sz w:val="24"/>
              </w:rPr>
            </w:pPr>
            <w:r>
              <w:rPr>
                <w:sz w:val="24"/>
              </w:rPr>
              <w:t>на</w:t>
            </w:r>
            <w:r>
              <w:rPr>
                <w:spacing w:val="-1"/>
                <w:sz w:val="24"/>
              </w:rPr>
              <w:t xml:space="preserve"> </w:t>
            </w:r>
            <w:r>
              <w:rPr>
                <w:spacing w:val="-2"/>
                <w:sz w:val="24"/>
              </w:rPr>
              <w:t>складе,</w:t>
            </w:r>
          </w:p>
        </w:tc>
        <w:tc>
          <w:tcPr>
            <w:tcW w:w="571" w:type="dxa"/>
            <w:tcBorders>
              <w:top w:val="nil"/>
              <w:bottom w:val="nil"/>
            </w:tcBorders>
          </w:tcPr>
          <w:p w14:paraId="35287154" w14:textId="77777777" w:rsidR="00997F6A" w:rsidRDefault="00997F6A">
            <w:pPr>
              <w:pStyle w:val="TableParagraph"/>
              <w:rPr>
                <w:sz w:val="20"/>
              </w:rPr>
            </w:pPr>
          </w:p>
        </w:tc>
        <w:tc>
          <w:tcPr>
            <w:tcW w:w="657" w:type="dxa"/>
            <w:tcBorders>
              <w:top w:val="nil"/>
              <w:bottom w:val="nil"/>
            </w:tcBorders>
          </w:tcPr>
          <w:p w14:paraId="6B9066A6" w14:textId="77777777" w:rsidR="00997F6A" w:rsidRDefault="00997F6A">
            <w:pPr>
              <w:pStyle w:val="TableParagraph"/>
              <w:rPr>
                <w:sz w:val="20"/>
              </w:rPr>
            </w:pPr>
          </w:p>
        </w:tc>
        <w:tc>
          <w:tcPr>
            <w:tcW w:w="700" w:type="dxa"/>
            <w:tcBorders>
              <w:top w:val="nil"/>
              <w:bottom w:val="nil"/>
            </w:tcBorders>
          </w:tcPr>
          <w:p w14:paraId="1DBEE4EB" w14:textId="77777777" w:rsidR="00997F6A" w:rsidRDefault="00997F6A">
            <w:pPr>
              <w:pStyle w:val="TableParagraph"/>
              <w:rPr>
                <w:sz w:val="20"/>
              </w:rPr>
            </w:pPr>
          </w:p>
        </w:tc>
        <w:tc>
          <w:tcPr>
            <w:tcW w:w="570" w:type="dxa"/>
            <w:tcBorders>
              <w:top w:val="nil"/>
              <w:bottom w:val="nil"/>
            </w:tcBorders>
          </w:tcPr>
          <w:p w14:paraId="3F60D387" w14:textId="77777777" w:rsidR="00997F6A" w:rsidRDefault="00997F6A">
            <w:pPr>
              <w:pStyle w:val="TableParagraph"/>
              <w:rPr>
                <w:sz w:val="20"/>
              </w:rPr>
            </w:pPr>
          </w:p>
        </w:tc>
        <w:tc>
          <w:tcPr>
            <w:tcW w:w="700" w:type="dxa"/>
            <w:tcBorders>
              <w:top w:val="nil"/>
              <w:bottom w:val="nil"/>
            </w:tcBorders>
          </w:tcPr>
          <w:p w14:paraId="009FB8D0" w14:textId="77777777" w:rsidR="00997F6A" w:rsidRDefault="00997F6A">
            <w:pPr>
              <w:pStyle w:val="TableParagraph"/>
              <w:rPr>
                <w:sz w:val="20"/>
              </w:rPr>
            </w:pPr>
          </w:p>
        </w:tc>
        <w:tc>
          <w:tcPr>
            <w:tcW w:w="714" w:type="dxa"/>
            <w:tcBorders>
              <w:top w:val="nil"/>
              <w:bottom w:val="nil"/>
            </w:tcBorders>
          </w:tcPr>
          <w:p w14:paraId="0A81C414" w14:textId="77777777" w:rsidR="00997F6A" w:rsidRDefault="00997F6A">
            <w:pPr>
              <w:pStyle w:val="TableParagraph"/>
              <w:rPr>
                <w:sz w:val="20"/>
              </w:rPr>
            </w:pPr>
          </w:p>
        </w:tc>
        <w:tc>
          <w:tcPr>
            <w:tcW w:w="556" w:type="dxa"/>
            <w:tcBorders>
              <w:top w:val="nil"/>
              <w:bottom w:val="nil"/>
            </w:tcBorders>
          </w:tcPr>
          <w:p w14:paraId="2F4BF5CE" w14:textId="77777777" w:rsidR="00997F6A" w:rsidRDefault="00997F6A">
            <w:pPr>
              <w:pStyle w:val="TableParagraph"/>
              <w:rPr>
                <w:sz w:val="20"/>
              </w:rPr>
            </w:pPr>
          </w:p>
        </w:tc>
        <w:tc>
          <w:tcPr>
            <w:tcW w:w="714" w:type="dxa"/>
            <w:tcBorders>
              <w:top w:val="nil"/>
              <w:bottom w:val="nil"/>
            </w:tcBorders>
          </w:tcPr>
          <w:p w14:paraId="1021AA35" w14:textId="77777777" w:rsidR="00997F6A" w:rsidRDefault="00997F6A">
            <w:pPr>
              <w:pStyle w:val="TableParagraph"/>
              <w:rPr>
                <w:sz w:val="20"/>
              </w:rPr>
            </w:pPr>
          </w:p>
        </w:tc>
        <w:tc>
          <w:tcPr>
            <w:tcW w:w="700" w:type="dxa"/>
            <w:tcBorders>
              <w:top w:val="nil"/>
              <w:bottom w:val="nil"/>
            </w:tcBorders>
          </w:tcPr>
          <w:p w14:paraId="768B5E39" w14:textId="77777777" w:rsidR="00997F6A" w:rsidRDefault="00997F6A">
            <w:pPr>
              <w:pStyle w:val="TableParagraph"/>
              <w:rPr>
                <w:sz w:val="20"/>
              </w:rPr>
            </w:pPr>
          </w:p>
        </w:tc>
        <w:tc>
          <w:tcPr>
            <w:tcW w:w="556" w:type="dxa"/>
            <w:tcBorders>
              <w:top w:val="nil"/>
              <w:bottom w:val="nil"/>
            </w:tcBorders>
          </w:tcPr>
          <w:p w14:paraId="5BAAA448" w14:textId="77777777" w:rsidR="00997F6A" w:rsidRDefault="00997F6A">
            <w:pPr>
              <w:pStyle w:val="TableParagraph"/>
              <w:rPr>
                <w:sz w:val="20"/>
              </w:rPr>
            </w:pPr>
          </w:p>
        </w:tc>
        <w:tc>
          <w:tcPr>
            <w:tcW w:w="657" w:type="dxa"/>
            <w:tcBorders>
              <w:top w:val="nil"/>
              <w:bottom w:val="nil"/>
            </w:tcBorders>
          </w:tcPr>
          <w:p w14:paraId="3C6D5239" w14:textId="77777777" w:rsidR="00997F6A" w:rsidRDefault="00997F6A">
            <w:pPr>
              <w:pStyle w:val="TableParagraph"/>
              <w:rPr>
                <w:sz w:val="20"/>
              </w:rPr>
            </w:pPr>
          </w:p>
        </w:tc>
        <w:tc>
          <w:tcPr>
            <w:tcW w:w="657" w:type="dxa"/>
            <w:tcBorders>
              <w:top w:val="nil"/>
              <w:bottom w:val="nil"/>
            </w:tcBorders>
          </w:tcPr>
          <w:p w14:paraId="48F8160B" w14:textId="77777777" w:rsidR="00997F6A" w:rsidRDefault="00997F6A">
            <w:pPr>
              <w:pStyle w:val="TableParagraph"/>
              <w:rPr>
                <w:sz w:val="20"/>
              </w:rPr>
            </w:pPr>
          </w:p>
        </w:tc>
      </w:tr>
      <w:tr w:rsidR="00997F6A" w14:paraId="6F36EB28" w14:textId="77777777">
        <w:trPr>
          <w:trHeight w:val="276"/>
        </w:trPr>
        <w:tc>
          <w:tcPr>
            <w:tcW w:w="1877" w:type="dxa"/>
            <w:tcBorders>
              <w:top w:val="nil"/>
              <w:bottom w:val="nil"/>
            </w:tcBorders>
          </w:tcPr>
          <w:p w14:paraId="7591328C" w14:textId="77777777" w:rsidR="00997F6A" w:rsidRDefault="005C48BA">
            <w:pPr>
              <w:pStyle w:val="TableParagraph"/>
              <w:spacing w:line="256" w:lineRule="exact"/>
              <w:ind w:left="78"/>
              <w:rPr>
                <w:sz w:val="24"/>
              </w:rPr>
            </w:pPr>
            <w:r>
              <w:rPr>
                <w:spacing w:val="-2"/>
                <w:sz w:val="24"/>
              </w:rPr>
              <w:t>степеней</w:t>
            </w:r>
          </w:p>
        </w:tc>
        <w:tc>
          <w:tcPr>
            <w:tcW w:w="571" w:type="dxa"/>
            <w:tcBorders>
              <w:top w:val="nil"/>
              <w:bottom w:val="nil"/>
            </w:tcBorders>
          </w:tcPr>
          <w:p w14:paraId="5E4D122E" w14:textId="77777777" w:rsidR="00997F6A" w:rsidRDefault="00997F6A">
            <w:pPr>
              <w:pStyle w:val="TableParagraph"/>
              <w:rPr>
                <w:sz w:val="20"/>
              </w:rPr>
            </w:pPr>
          </w:p>
        </w:tc>
        <w:tc>
          <w:tcPr>
            <w:tcW w:w="657" w:type="dxa"/>
            <w:tcBorders>
              <w:top w:val="nil"/>
              <w:bottom w:val="nil"/>
            </w:tcBorders>
          </w:tcPr>
          <w:p w14:paraId="4DBF4926" w14:textId="77777777" w:rsidR="00997F6A" w:rsidRDefault="00997F6A">
            <w:pPr>
              <w:pStyle w:val="TableParagraph"/>
              <w:rPr>
                <w:sz w:val="20"/>
              </w:rPr>
            </w:pPr>
          </w:p>
        </w:tc>
        <w:tc>
          <w:tcPr>
            <w:tcW w:w="700" w:type="dxa"/>
            <w:tcBorders>
              <w:top w:val="nil"/>
              <w:bottom w:val="nil"/>
            </w:tcBorders>
          </w:tcPr>
          <w:p w14:paraId="3E6619DC" w14:textId="77777777" w:rsidR="00997F6A" w:rsidRDefault="00997F6A">
            <w:pPr>
              <w:pStyle w:val="TableParagraph"/>
              <w:rPr>
                <w:sz w:val="20"/>
              </w:rPr>
            </w:pPr>
          </w:p>
        </w:tc>
        <w:tc>
          <w:tcPr>
            <w:tcW w:w="570" w:type="dxa"/>
            <w:tcBorders>
              <w:top w:val="nil"/>
              <w:bottom w:val="nil"/>
            </w:tcBorders>
          </w:tcPr>
          <w:p w14:paraId="6DFAEBB4" w14:textId="77777777" w:rsidR="00997F6A" w:rsidRDefault="00997F6A">
            <w:pPr>
              <w:pStyle w:val="TableParagraph"/>
              <w:rPr>
                <w:sz w:val="20"/>
              </w:rPr>
            </w:pPr>
          </w:p>
        </w:tc>
        <w:tc>
          <w:tcPr>
            <w:tcW w:w="700" w:type="dxa"/>
            <w:tcBorders>
              <w:top w:val="nil"/>
              <w:bottom w:val="nil"/>
            </w:tcBorders>
          </w:tcPr>
          <w:p w14:paraId="4E314FFA" w14:textId="77777777" w:rsidR="00997F6A" w:rsidRDefault="00997F6A">
            <w:pPr>
              <w:pStyle w:val="TableParagraph"/>
              <w:rPr>
                <w:sz w:val="20"/>
              </w:rPr>
            </w:pPr>
          </w:p>
        </w:tc>
        <w:tc>
          <w:tcPr>
            <w:tcW w:w="714" w:type="dxa"/>
            <w:tcBorders>
              <w:top w:val="nil"/>
              <w:bottom w:val="nil"/>
            </w:tcBorders>
          </w:tcPr>
          <w:p w14:paraId="54D5FFC3" w14:textId="77777777" w:rsidR="00997F6A" w:rsidRDefault="00997F6A">
            <w:pPr>
              <w:pStyle w:val="TableParagraph"/>
              <w:rPr>
                <w:sz w:val="20"/>
              </w:rPr>
            </w:pPr>
          </w:p>
        </w:tc>
        <w:tc>
          <w:tcPr>
            <w:tcW w:w="556" w:type="dxa"/>
            <w:tcBorders>
              <w:top w:val="nil"/>
              <w:bottom w:val="nil"/>
            </w:tcBorders>
          </w:tcPr>
          <w:p w14:paraId="30C1C2CB" w14:textId="77777777" w:rsidR="00997F6A" w:rsidRDefault="00997F6A">
            <w:pPr>
              <w:pStyle w:val="TableParagraph"/>
              <w:rPr>
                <w:sz w:val="20"/>
              </w:rPr>
            </w:pPr>
          </w:p>
        </w:tc>
        <w:tc>
          <w:tcPr>
            <w:tcW w:w="714" w:type="dxa"/>
            <w:tcBorders>
              <w:top w:val="nil"/>
              <w:bottom w:val="nil"/>
            </w:tcBorders>
          </w:tcPr>
          <w:p w14:paraId="145AAF41" w14:textId="77777777" w:rsidR="00997F6A" w:rsidRDefault="00997F6A">
            <w:pPr>
              <w:pStyle w:val="TableParagraph"/>
              <w:rPr>
                <w:sz w:val="20"/>
              </w:rPr>
            </w:pPr>
          </w:p>
        </w:tc>
        <w:tc>
          <w:tcPr>
            <w:tcW w:w="700" w:type="dxa"/>
            <w:tcBorders>
              <w:top w:val="nil"/>
              <w:bottom w:val="nil"/>
            </w:tcBorders>
          </w:tcPr>
          <w:p w14:paraId="76020B5B" w14:textId="77777777" w:rsidR="00997F6A" w:rsidRDefault="00997F6A">
            <w:pPr>
              <w:pStyle w:val="TableParagraph"/>
              <w:rPr>
                <w:sz w:val="20"/>
              </w:rPr>
            </w:pPr>
          </w:p>
        </w:tc>
        <w:tc>
          <w:tcPr>
            <w:tcW w:w="556" w:type="dxa"/>
            <w:tcBorders>
              <w:top w:val="nil"/>
              <w:bottom w:val="nil"/>
            </w:tcBorders>
          </w:tcPr>
          <w:p w14:paraId="477A8B7C" w14:textId="77777777" w:rsidR="00997F6A" w:rsidRDefault="00997F6A">
            <w:pPr>
              <w:pStyle w:val="TableParagraph"/>
              <w:rPr>
                <w:sz w:val="20"/>
              </w:rPr>
            </w:pPr>
          </w:p>
        </w:tc>
        <w:tc>
          <w:tcPr>
            <w:tcW w:w="657" w:type="dxa"/>
            <w:tcBorders>
              <w:top w:val="nil"/>
              <w:bottom w:val="nil"/>
            </w:tcBorders>
          </w:tcPr>
          <w:p w14:paraId="4345DD67" w14:textId="77777777" w:rsidR="00997F6A" w:rsidRDefault="00997F6A">
            <w:pPr>
              <w:pStyle w:val="TableParagraph"/>
              <w:rPr>
                <w:sz w:val="20"/>
              </w:rPr>
            </w:pPr>
          </w:p>
        </w:tc>
        <w:tc>
          <w:tcPr>
            <w:tcW w:w="657" w:type="dxa"/>
            <w:tcBorders>
              <w:top w:val="nil"/>
              <w:bottom w:val="nil"/>
            </w:tcBorders>
          </w:tcPr>
          <w:p w14:paraId="6A4B8B96" w14:textId="77777777" w:rsidR="00997F6A" w:rsidRDefault="00997F6A">
            <w:pPr>
              <w:pStyle w:val="TableParagraph"/>
              <w:rPr>
                <w:sz w:val="20"/>
              </w:rPr>
            </w:pPr>
          </w:p>
        </w:tc>
      </w:tr>
      <w:tr w:rsidR="00997F6A" w14:paraId="47A407A5" w14:textId="77777777">
        <w:trPr>
          <w:trHeight w:val="276"/>
        </w:trPr>
        <w:tc>
          <w:tcPr>
            <w:tcW w:w="1877" w:type="dxa"/>
            <w:tcBorders>
              <w:top w:val="nil"/>
              <w:bottom w:val="nil"/>
            </w:tcBorders>
          </w:tcPr>
          <w:p w14:paraId="28E84C6D" w14:textId="77777777" w:rsidR="00997F6A" w:rsidRDefault="005C48BA">
            <w:pPr>
              <w:pStyle w:val="TableParagraph"/>
              <w:spacing w:line="256" w:lineRule="exact"/>
              <w:ind w:left="78"/>
              <w:rPr>
                <w:sz w:val="24"/>
              </w:rPr>
            </w:pPr>
            <w:r>
              <w:rPr>
                <w:sz w:val="24"/>
              </w:rPr>
              <w:t>огнестойкости</w:t>
            </w:r>
            <w:r>
              <w:rPr>
                <w:spacing w:val="-14"/>
                <w:sz w:val="24"/>
              </w:rPr>
              <w:t xml:space="preserve"> </w:t>
            </w:r>
            <w:r>
              <w:rPr>
                <w:spacing w:val="-10"/>
                <w:sz w:val="24"/>
              </w:rPr>
              <w:t>и</w:t>
            </w:r>
          </w:p>
        </w:tc>
        <w:tc>
          <w:tcPr>
            <w:tcW w:w="571" w:type="dxa"/>
            <w:tcBorders>
              <w:top w:val="nil"/>
              <w:bottom w:val="nil"/>
            </w:tcBorders>
          </w:tcPr>
          <w:p w14:paraId="72C8C4D7" w14:textId="77777777" w:rsidR="00997F6A" w:rsidRDefault="00997F6A">
            <w:pPr>
              <w:pStyle w:val="TableParagraph"/>
              <w:rPr>
                <w:sz w:val="20"/>
              </w:rPr>
            </w:pPr>
          </w:p>
        </w:tc>
        <w:tc>
          <w:tcPr>
            <w:tcW w:w="657" w:type="dxa"/>
            <w:tcBorders>
              <w:top w:val="nil"/>
              <w:bottom w:val="nil"/>
            </w:tcBorders>
          </w:tcPr>
          <w:p w14:paraId="1B3464BE" w14:textId="77777777" w:rsidR="00997F6A" w:rsidRDefault="00997F6A">
            <w:pPr>
              <w:pStyle w:val="TableParagraph"/>
              <w:rPr>
                <w:sz w:val="20"/>
              </w:rPr>
            </w:pPr>
          </w:p>
        </w:tc>
        <w:tc>
          <w:tcPr>
            <w:tcW w:w="700" w:type="dxa"/>
            <w:tcBorders>
              <w:top w:val="nil"/>
              <w:bottom w:val="nil"/>
            </w:tcBorders>
          </w:tcPr>
          <w:p w14:paraId="44099195" w14:textId="77777777" w:rsidR="00997F6A" w:rsidRDefault="00997F6A">
            <w:pPr>
              <w:pStyle w:val="TableParagraph"/>
              <w:rPr>
                <w:sz w:val="20"/>
              </w:rPr>
            </w:pPr>
          </w:p>
        </w:tc>
        <w:tc>
          <w:tcPr>
            <w:tcW w:w="570" w:type="dxa"/>
            <w:tcBorders>
              <w:top w:val="nil"/>
              <w:bottom w:val="nil"/>
            </w:tcBorders>
          </w:tcPr>
          <w:p w14:paraId="3E22E2B0" w14:textId="77777777" w:rsidR="00997F6A" w:rsidRDefault="00997F6A">
            <w:pPr>
              <w:pStyle w:val="TableParagraph"/>
              <w:rPr>
                <w:sz w:val="20"/>
              </w:rPr>
            </w:pPr>
          </w:p>
        </w:tc>
        <w:tc>
          <w:tcPr>
            <w:tcW w:w="700" w:type="dxa"/>
            <w:tcBorders>
              <w:top w:val="nil"/>
              <w:bottom w:val="nil"/>
            </w:tcBorders>
          </w:tcPr>
          <w:p w14:paraId="5B5F4072" w14:textId="77777777" w:rsidR="00997F6A" w:rsidRDefault="00997F6A">
            <w:pPr>
              <w:pStyle w:val="TableParagraph"/>
              <w:rPr>
                <w:sz w:val="20"/>
              </w:rPr>
            </w:pPr>
          </w:p>
        </w:tc>
        <w:tc>
          <w:tcPr>
            <w:tcW w:w="714" w:type="dxa"/>
            <w:tcBorders>
              <w:top w:val="nil"/>
              <w:bottom w:val="nil"/>
            </w:tcBorders>
          </w:tcPr>
          <w:p w14:paraId="70382C54" w14:textId="77777777" w:rsidR="00997F6A" w:rsidRDefault="00997F6A">
            <w:pPr>
              <w:pStyle w:val="TableParagraph"/>
              <w:rPr>
                <w:sz w:val="20"/>
              </w:rPr>
            </w:pPr>
          </w:p>
        </w:tc>
        <w:tc>
          <w:tcPr>
            <w:tcW w:w="556" w:type="dxa"/>
            <w:tcBorders>
              <w:top w:val="nil"/>
              <w:bottom w:val="nil"/>
            </w:tcBorders>
          </w:tcPr>
          <w:p w14:paraId="36098754" w14:textId="77777777" w:rsidR="00997F6A" w:rsidRDefault="00997F6A">
            <w:pPr>
              <w:pStyle w:val="TableParagraph"/>
              <w:rPr>
                <w:sz w:val="20"/>
              </w:rPr>
            </w:pPr>
          </w:p>
        </w:tc>
        <w:tc>
          <w:tcPr>
            <w:tcW w:w="714" w:type="dxa"/>
            <w:tcBorders>
              <w:top w:val="nil"/>
              <w:bottom w:val="nil"/>
            </w:tcBorders>
          </w:tcPr>
          <w:p w14:paraId="26998240" w14:textId="77777777" w:rsidR="00997F6A" w:rsidRDefault="00997F6A">
            <w:pPr>
              <w:pStyle w:val="TableParagraph"/>
              <w:rPr>
                <w:sz w:val="20"/>
              </w:rPr>
            </w:pPr>
          </w:p>
        </w:tc>
        <w:tc>
          <w:tcPr>
            <w:tcW w:w="700" w:type="dxa"/>
            <w:tcBorders>
              <w:top w:val="nil"/>
              <w:bottom w:val="nil"/>
            </w:tcBorders>
          </w:tcPr>
          <w:p w14:paraId="6A2697D5" w14:textId="77777777" w:rsidR="00997F6A" w:rsidRDefault="00997F6A">
            <w:pPr>
              <w:pStyle w:val="TableParagraph"/>
              <w:rPr>
                <w:sz w:val="20"/>
              </w:rPr>
            </w:pPr>
          </w:p>
        </w:tc>
        <w:tc>
          <w:tcPr>
            <w:tcW w:w="556" w:type="dxa"/>
            <w:tcBorders>
              <w:top w:val="nil"/>
              <w:bottom w:val="nil"/>
            </w:tcBorders>
          </w:tcPr>
          <w:p w14:paraId="659BA443" w14:textId="77777777" w:rsidR="00997F6A" w:rsidRDefault="00997F6A">
            <w:pPr>
              <w:pStyle w:val="TableParagraph"/>
              <w:rPr>
                <w:sz w:val="20"/>
              </w:rPr>
            </w:pPr>
          </w:p>
        </w:tc>
        <w:tc>
          <w:tcPr>
            <w:tcW w:w="657" w:type="dxa"/>
            <w:tcBorders>
              <w:top w:val="nil"/>
              <w:bottom w:val="nil"/>
            </w:tcBorders>
          </w:tcPr>
          <w:p w14:paraId="1EF98F09" w14:textId="77777777" w:rsidR="00997F6A" w:rsidRDefault="00997F6A">
            <w:pPr>
              <w:pStyle w:val="TableParagraph"/>
              <w:rPr>
                <w:sz w:val="20"/>
              </w:rPr>
            </w:pPr>
          </w:p>
        </w:tc>
        <w:tc>
          <w:tcPr>
            <w:tcW w:w="657" w:type="dxa"/>
            <w:tcBorders>
              <w:top w:val="nil"/>
              <w:bottom w:val="nil"/>
            </w:tcBorders>
          </w:tcPr>
          <w:p w14:paraId="66F106F0" w14:textId="77777777" w:rsidR="00997F6A" w:rsidRDefault="00997F6A">
            <w:pPr>
              <w:pStyle w:val="TableParagraph"/>
              <w:rPr>
                <w:sz w:val="20"/>
              </w:rPr>
            </w:pPr>
          </w:p>
        </w:tc>
      </w:tr>
      <w:tr w:rsidR="00997F6A" w14:paraId="4E202C53" w14:textId="77777777">
        <w:trPr>
          <w:trHeight w:val="275"/>
        </w:trPr>
        <w:tc>
          <w:tcPr>
            <w:tcW w:w="1877" w:type="dxa"/>
            <w:tcBorders>
              <w:top w:val="nil"/>
              <w:bottom w:val="nil"/>
            </w:tcBorders>
          </w:tcPr>
          <w:p w14:paraId="7AC61257" w14:textId="77777777" w:rsidR="00997F6A" w:rsidRDefault="005C48BA">
            <w:pPr>
              <w:pStyle w:val="TableParagraph"/>
              <w:spacing w:line="256" w:lineRule="exact"/>
              <w:ind w:left="78"/>
              <w:rPr>
                <w:sz w:val="24"/>
              </w:rPr>
            </w:pPr>
            <w:r>
              <w:rPr>
                <w:spacing w:val="-2"/>
                <w:sz w:val="24"/>
              </w:rPr>
              <w:t>классов</w:t>
            </w:r>
          </w:p>
        </w:tc>
        <w:tc>
          <w:tcPr>
            <w:tcW w:w="571" w:type="dxa"/>
            <w:tcBorders>
              <w:top w:val="nil"/>
              <w:bottom w:val="nil"/>
            </w:tcBorders>
          </w:tcPr>
          <w:p w14:paraId="1BBA85CC" w14:textId="77777777" w:rsidR="00997F6A" w:rsidRDefault="00997F6A">
            <w:pPr>
              <w:pStyle w:val="TableParagraph"/>
              <w:rPr>
                <w:sz w:val="20"/>
              </w:rPr>
            </w:pPr>
          </w:p>
        </w:tc>
        <w:tc>
          <w:tcPr>
            <w:tcW w:w="657" w:type="dxa"/>
            <w:tcBorders>
              <w:top w:val="nil"/>
              <w:bottom w:val="nil"/>
            </w:tcBorders>
          </w:tcPr>
          <w:p w14:paraId="5DABB60E" w14:textId="77777777" w:rsidR="00997F6A" w:rsidRDefault="00997F6A">
            <w:pPr>
              <w:pStyle w:val="TableParagraph"/>
              <w:rPr>
                <w:sz w:val="20"/>
              </w:rPr>
            </w:pPr>
          </w:p>
        </w:tc>
        <w:tc>
          <w:tcPr>
            <w:tcW w:w="700" w:type="dxa"/>
            <w:tcBorders>
              <w:top w:val="nil"/>
              <w:bottom w:val="nil"/>
            </w:tcBorders>
          </w:tcPr>
          <w:p w14:paraId="1F7413D9" w14:textId="77777777" w:rsidR="00997F6A" w:rsidRDefault="00997F6A">
            <w:pPr>
              <w:pStyle w:val="TableParagraph"/>
              <w:rPr>
                <w:sz w:val="20"/>
              </w:rPr>
            </w:pPr>
          </w:p>
        </w:tc>
        <w:tc>
          <w:tcPr>
            <w:tcW w:w="570" w:type="dxa"/>
            <w:tcBorders>
              <w:top w:val="nil"/>
              <w:bottom w:val="nil"/>
            </w:tcBorders>
          </w:tcPr>
          <w:p w14:paraId="432A40BA" w14:textId="77777777" w:rsidR="00997F6A" w:rsidRDefault="00997F6A">
            <w:pPr>
              <w:pStyle w:val="TableParagraph"/>
              <w:rPr>
                <w:sz w:val="20"/>
              </w:rPr>
            </w:pPr>
          </w:p>
        </w:tc>
        <w:tc>
          <w:tcPr>
            <w:tcW w:w="700" w:type="dxa"/>
            <w:tcBorders>
              <w:top w:val="nil"/>
              <w:bottom w:val="nil"/>
            </w:tcBorders>
          </w:tcPr>
          <w:p w14:paraId="4701F1B1" w14:textId="77777777" w:rsidR="00997F6A" w:rsidRDefault="00997F6A">
            <w:pPr>
              <w:pStyle w:val="TableParagraph"/>
              <w:rPr>
                <w:sz w:val="20"/>
              </w:rPr>
            </w:pPr>
          </w:p>
        </w:tc>
        <w:tc>
          <w:tcPr>
            <w:tcW w:w="714" w:type="dxa"/>
            <w:tcBorders>
              <w:top w:val="nil"/>
              <w:bottom w:val="nil"/>
            </w:tcBorders>
          </w:tcPr>
          <w:p w14:paraId="30A1F023" w14:textId="77777777" w:rsidR="00997F6A" w:rsidRDefault="00997F6A">
            <w:pPr>
              <w:pStyle w:val="TableParagraph"/>
              <w:rPr>
                <w:sz w:val="20"/>
              </w:rPr>
            </w:pPr>
          </w:p>
        </w:tc>
        <w:tc>
          <w:tcPr>
            <w:tcW w:w="556" w:type="dxa"/>
            <w:tcBorders>
              <w:top w:val="nil"/>
              <w:bottom w:val="nil"/>
            </w:tcBorders>
          </w:tcPr>
          <w:p w14:paraId="4F864A94" w14:textId="77777777" w:rsidR="00997F6A" w:rsidRDefault="00997F6A">
            <w:pPr>
              <w:pStyle w:val="TableParagraph"/>
              <w:rPr>
                <w:sz w:val="20"/>
              </w:rPr>
            </w:pPr>
          </w:p>
        </w:tc>
        <w:tc>
          <w:tcPr>
            <w:tcW w:w="714" w:type="dxa"/>
            <w:tcBorders>
              <w:top w:val="nil"/>
              <w:bottom w:val="nil"/>
            </w:tcBorders>
          </w:tcPr>
          <w:p w14:paraId="6DE7DDC3" w14:textId="77777777" w:rsidR="00997F6A" w:rsidRDefault="00997F6A">
            <w:pPr>
              <w:pStyle w:val="TableParagraph"/>
              <w:rPr>
                <w:sz w:val="20"/>
              </w:rPr>
            </w:pPr>
          </w:p>
        </w:tc>
        <w:tc>
          <w:tcPr>
            <w:tcW w:w="700" w:type="dxa"/>
            <w:tcBorders>
              <w:top w:val="nil"/>
              <w:bottom w:val="nil"/>
            </w:tcBorders>
          </w:tcPr>
          <w:p w14:paraId="73338569" w14:textId="77777777" w:rsidR="00997F6A" w:rsidRDefault="00997F6A">
            <w:pPr>
              <w:pStyle w:val="TableParagraph"/>
              <w:rPr>
                <w:sz w:val="20"/>
              </w:rPr>
            </w:pPr>
          </w:p>
        </w:tc>
        <w:tc>
          <w:tcPr>
            <w:tcW w:w="556" w:type="dxa"/>
            <w:tcBorders>
              <w:top w:val="nil"/>
              <w:bottom w:val="nil"/>
            </w:tcBorders>
          </w:tcPr>
          <w:p w14:paraId="1A920BDA" w14:textId="77777777" w:rsidR="00997F6A" w:rsidRDefault="00997F6A">
            <w:pPr>
              <w:pStyle w:val="TableParagraph"/>
              <w:rPr>
                <w:sz w:val="20"/>
              </w:rPr>
            </w:pPr>
          </w:p>
        </w:tc>
        <w:tc>
          <w:tcPr>
            <w:tcW w:w="657" w:type="dxa"/>
            <w:tcBorders>
              <w:top w:val="nil"/>
              <w:bottom w:val="nil"/>
            </w:tcBorders>
          </w:tcPr>
          <w:p w14:paraId="6FDD63AA" w14:textId="77777777" w:rsidR="00997F6A" w:rsidRDefault="00997F6A">
            <w:pPr>
              <w:pStyle w:val="TableParagraph"/>
              <w:rPr>
                <w:sz w:val="20"/>
              </w:rPr>
            </w:pPr>
          </w:p>
        </w:tc>
        <w:tc>
          <w:tcPr>
            <w:tcW w:w="657" w:type="dxa"/>
            <w:tcBorders>
              <w:top w:val="nil"/>
              <w:bottom w:val="nil"/>
            </w:tcBorders>
          </w:tcPr>
          <w:p w14:paraId="1B4556D0" w14:textId="77777777" w:rsidR="00997F6A" w:rsidRDefault="00997F6A">
            <w:pPr>
              <w:pStyle w:val="TableParagraph"/>
              <w:rPr>
                <w:sz w:val="20"/>
              </w:rPr>
            </w:pPr>
          </w:p>
        </w:tc>
      </w:tr>
      <w:tr w:rsidR="00997F6A" w14:paraId="16D1B434" w14:textId="77777777">
        <w:trPr>
          <w:trHeight w:val="276"/>
        </w:trPr>
        <w:tc>
          <w:tcPr>
            <w:tcW w:w="1877" w:type="dxa"/>
            <w:tcBorders>
              <w:top w:val="nil"/>
              <w:bottom w:val="nil"/>
            </w:tcBorders>
          </w:tcPr>
          <w:p w14:paraId="43513FEC" w14:textId="77777777" w:rsidR="00997F6A" w:rsidRDefault="005C48BA">
            <w:pPr>
              <w:pStyle w:val="TableParagraph"/>
              <w:spacing w:line="256" w:lineRule="exact"/>
              <w:ind w:left="78"/>
              <w:rPr>
                <w:sz w:val="24"/>
              </w:rPr>
            </w:pPr>
            <w:r>
              <w:rPr>
                <w:spacing w:val="-2"/>
                <w:sz w:val="24"/>
              </w:rPr>
              <w:t>конструктивной</w:t>
            </w:r>
          </w:p>
        </w:tc>
        <w:tc>
          <w:tcPr>
            <w:tcW w:w="571" w:type="dxa"/>
            <w:tcBorders>
              <w:top w:val="nil"/>
              <w:bottom w:val="nil"/>
            </w:tcBorders>
          </w:tcPr>
          <w:p w14:paraId="1F0E1D6C" w14:textId="77777777" w:rsidR="00997F6A" w:rsidRDefault="00997F6A">
            <w:pPr>
              <w:pStyle w:val="TableParagraph"/>
              <w:rPr>
                <w:sz w:val="20"/>
              </w:rPr>
            </w:pPr>
          </w:p>
        </w:tc>
        <w:tc>
          <w:tcPr>
            <w:tcW w:w="657" w:type="dxa"/>
            <w:tcBorders>
              <w:top w:val="nil"/>
              <w:bottom w:val="nil"/>
            </w:tcBorders>
          </w:tcPr>
          <w:p w14:paraId="7B8B8628" w14:textId="77777777" w:rsidR="00997F6A" w:rsidRDefault="00997F6A">
            <w:pPr>
              <w:pStyle w:val="TableParagraph"/>
              <w:rPr>
                <w:sz w:val="20"/>
              </w:rPr>
            </w:pPr>
          </w:p>
        </w:tc>
        <w:tc>
          <w:tcPr>
            <w:tcW w:w="700" w:type="dxa"/>
            <w:tcBorders>
              <w:top w:val="nil"/>
              <w:bottom w:val="nil"/>
            </w:tcBorders>
          </w:tcPr>
          <w:p w14:paraId="32A6A923" w14:textId="77777777" w:rsidR="00997F6A" w:rsidRDefault="00997F6A">
            <w:pPr>
              <w:pStyle w:val="TableParagraph"/>
              <w:rPr>
                <w:sz w:val="20"/>
              </w:rPr>
            </w:pPr>
          </w:p>
        </w:tc>
        <w:tc>
          <w:tcPr>
            <w:tcW w:w="570" w:type="dxa"/>
            <w:tcBorders>
              <w:top w:val="nil"/>
              <w:bottom w:val="nil"/>
            </w:tcBorders>
          </w:tcPr>
          <w:p w14:paraId="3EB38040" w14:textId="77777777" w:rsidR="00997F6A" w:rsidRDefault="00997F6A">
            <w:pPr>
              <w:pStyle w:val="TableParagraph"/>
              <w:rPr>
                <w:sz w:val="20"/>
              </w:rPr>
            </w:pPr>
          </w:p>
        </w:tc>
        <w:tc>
          <w:tcPr>
            <w:tcW w:w="700" w:type="dxa"/>
            <w:tcBorders>
              <w:top w:val="nil"/>
              <w:bottom w:val="nil"/>
            </w:tcBorders>
          </w:tcPr>
          <w:p w14:paraId="074BFD9B" w14:textId="77777777" w:rsidR="00997F6A" w:rsidRDefault="00997F6A">
            <w:pPr>
              <w:pStyle w:val="TableParagraph"/>
              <w:rPr>
                <w:sz w:val="20"/>
              </w:rPr>
            </w:pPr>
          </w:p>
        </w:tc>
        <w:tc>
          <w:tcPr>
            <w:tcW w:w="714" w:type="dxa"/>
            <w:tcBorders>
              <w:top w:val="nil"/>
              <w:bottom w:val="nil"/>
            </w:tcBorders>
          </w:tcPr>
          <w:p w14:paraId="094CDB6F" w14:textId="77777777" w:rsidR="00997F6A" w:rsidRDefault="00997F6A">
            <w:pPr>
              <w:pStyle w:val="TableParagraph"/>
              <w:rPr>
                <w:sz w:val="20"/>
              </w:rPr>
            </w:pPr>
          </w:p>
        </w:tc>
        <w:tc>
          <w:tcPr>
            <w:tcW w:w="556" w:type="dxa"/>
            <w:tcBorders>
              <w:top w:val="nil"/>
              <w:bottom w:val="nil"/>
            </w:tcBorders>
          </w:tcPr>
          <w:p w14:paraId="648AE6AC" w14:textId="77777777" w:rsidR="00997F6A" w:rsidRDefault="00997F6A">
            <w:pPr>
              <w:pStyle w:val="TableParagraph"/>
              <w:rPr>
                <w:sz w:val="20"/>
              </w:rPr>
            </w:pPr>
          </w:p>
        </w:tc>
        <w:tc>
          <w:tcPr>
            <w:tcW w:w="714" w:type="dxa"/>
            <w:tcBorders>
              <w:top w:val="nil"/>
              <w:bottom w:val="nil"/>
            </w:tcBorders>
          </w:tcPr>
          <w:p w14:paraId="3FC03AE9" w14:textId="77777777" w:rsidR="00997F6A" w:rsidRDefault="00997F6A">
            <w:pPr>
              <w:pStyle w:val="TableParagraph"/>
              <w:rPr>
                <w:sz w:val="20"/>
              </w:rPr>
            </w:pPr>
          </w:p>
        </w:tc>
        <w:tc>
          <w:tcPr>
            <w:tcW w:w="700" w:type="dxa"/>
            <w:tcBorders>
              <w:top w:val="nil"/>
              <w:bottom w:val="nil"/>
            </w:tcBorders>
          </w:tcPr>
          <w:p w14:paraId="4CA0E219" w14:textId="77777777" w:rsidR="00997F6A" w:rsidRDefault="00997F6A">
            <w:pPr>
              <w:pStyle w:val="TableParagraph"/>
              <w:rPr>
                <w:sz w:val="20"/>
              </w:rPr>
            </w:pPr>
          </w:p>
        </w:tc>
        <w:tc>
          <w:tcPr>
            <w:tcW w:w="556" w:type="dxa"/>
            <w:tcBorders>
              <w:top w:val="nil"/>
              <w:bottom w:val="nil"/>
            </w:tcBorders>
          </w:tcPr>
          <w:p w14:paraId="530EB0AC" w14:textId="77777777" w:rsidR="00997F6A" w:rsidRDefault="00997F6A">
            <w:pPr>
              <w:pStyle w:val="TableParagraph"/>
              <w:rPr>
                <w:sz w:val="20"/>
              </w:rPr>
            </w:pPr>
          </w:p>
        </w:tc>
        <w:tc>
          <w:tcPr>
            <w:tcW w:w="657" w:type="dxa"/>
            <w:tcBorders>
              <w:top w:val="nil"/>
              <w:bottom w:val="nil"/>
            </w:tcBorders>
          </w:tcPr>
          <w:p w14:paraId="759C9D48" w14:textId="77777777" w:rsidR="00997F6A" w:rsidRDefault="00997F6A">
            <w:pPr>
              <w:pStyle w:val="TableParagraph"/>
              <w:rPr>
                <w:sz w:val="20"/>
              </w:rPr>
            </w:pPr>
          </w:p>
        </w:tc>
        <w:tc>
          <w:tcPr>
            <w:tcW w:w="657" w:type="dxa"/>
            <w:tcBorders>
              <w:top w:val="nil"/>
              <w:bottom w:val="nil"/>
            </w:tcBorders>
          </w:tcPr>
          <w:p w14:paraId="144ADB74" w14:textId="77777777" w:rsidR="00997F6A" w:rsidRDefault="00997F6A">
            <w:pPr>
              <w:pStyle w:val="TableParagraph"/>
              <w:rPr>
                <w:sz w:val="20"/>
              </w:rPr>
            </w:pPr>
          </w:p>
        </w:tc>
      </w:tr>
      <w:tr w:rsidR="00997F6A" w14:paraId="2DE01E83" w14:textId="77777777">
        <w:trPr>
          <w:trHeight w:val="276"/>
        </w:trPr>
        <w:tc>
          <w:tcPr>
            <w:tcW w:w="1877" w:type="dxa"/>
            <w:tcBorders>
              <w:top w:val="nil"/>
              <w:bottom w:val="nil"/>
            </w:tcBorders>
          </w:tcPr>
          <w:p w14:paraId="05FAF82D" w14:textId="77777777" w:rsidR="00997F6A" w:rsidRDefault="005C48BA">
            <w:pPr>
              <w:pStyle w:val="TableParagraph"/>
              <w:spacing w:line="256" w:lineRule="exact"/>
              <w:ind w:left="78"/>
              <w:rPr>
                <w:sz w:val="24"/>
              </w:rPr>
            </w:pPr>
            <w:r>
              <w:rPr>
                <w:spacing w:val="-2"/>
                <w:sz w:val="24"/>
              </w:rPr>
              <w:t>пожарной</w:t>
            </w:r>
          </w:p>
        </w:tc>
        <w:tc>
          <w:tcPr>
            <w:tcW w:w="571" w:type="dxa"/>
            <w:tcBorders>
              <w:top w:val="nil"/>
              <w:bottom w:val="nil"/>
            </w:tcBorders>
          </w:tcPr>
          <w:p w14:paraId="080F7C31" w14:textId="77777777" w:rsidR="00997F6A" w:rsidRDefault="00997F6A">
            <w:pPr>
              <w:pStyle w:val="TableParagraph"/>
              <w:rPr>
                <w:sz w:val="20"/>
              </w:rPr>
            </w:pPr>
          </w:p>
        </w:tc>
        <w:tc>
          <w:tcPr>
            <w:tcW w:w="657" w:type="dxa"/>
            <w:tcBorders>
              <w:top w:val="nil"/>
              <w:bottom w:val="nil"/>
            </w:tcBorders>
          </w:tcPr>
          <w:p w14:paraId="551C0CDC" w14:textId="77777777" w:rsidR="00997F6A" w:rsidRDefault="00997F6A">
            <w:pPr>
              <w:pStyle w:val="TableParagraph"/>
              <w:rPr>
                <w:sz w:val="20"/>
              </w:rPr>
            </w:pPr>
          </w:p>
        </w:tc>
        <w:tc>
          <w:tcPr>
            <w:tcW w:w="700" w:type="dxa"/>
            <w:tcBorders>
              <w:top w:val="nil"/>
              <w:bottom w:val="nil"/>
            </w:tcBorders>
          </w:tcPr>
          <w:p w14:paraId="30264271" w14:textId="77777777" w:rsidR="00997F6A" w:rsidRDefault="00997F6A">
            <w:pPr>
              <w:pStyle w:val="TableParagraph"/>
              <w:rPr>
                <w:sz w:val="20"/>
              </w:rPr>
            </w:pPr>
          </w:p>
        </w:tc>
        <w:tc>
          <w:tcPr>
            <w:tcW w:w="570" w:type="dxa"/>
            <w:tcBorders>
              <w:top w:val="nil"/>
              <w:bottom w:val="nil"/>
            </w:tcBorders>
          </w:tcPr>
          <w:p w14:paraId="46CFBFD1" w14:textId="77777777" w:rsidR="00997F6A" w:rsidRDefault="00997F6A">
            <w:pPr>
              <w:pStyle w:val="TableParagraph"/>
              <w:rPr>
                <w:sz w:val="20"/>
              </w:rPr>
            </w:pPr>
          </w:p>
        </w:tc>
        <w:tc>
          <w:tcPr>
            <w:tcW w:w="700" w:type="dxa"/>
            <w:tcBorders>
              <w:top w:val="nil"/>
              <w:bottom w:val="nil"/>
            </w:tcBorders>
          </w:tcPr>
          <w:p w14:paraId="2AFE9BCE" w14:textId="77777777" w:rsidR="00997F6A" w:rsidRDefault="00997F6A">
            <w:pPr>
              <w:pStyle w:val="TableParagraph"/>
              <w:rPr>
                <w:sz w:val="20"/>
              </w:rPr>
            </w:pPr>
          </w:p>
        </w:tc>
        <w:tc>
          <w:tcPr>
            <w:tcW w:w="714" w:type="dxa"/>
            <w:tcBorders>
              <w:top w:val="nil"/>
              <w:bottom w:val="nil"/>
            </w:tcBorders>
          </w:tcPr>
          <w:p w14:paraId="04ABF060" w14:textId="77777777" w:rsidR="00997F6A" w:rsidRDefault="00997F6A">
            <w:pPr>
              <w:pStyle w:val="TableParagraph"/>
              <w:rPr>
                <w:sz w:val="20"/>
              </w:rPr>
            </w:pPr>
          </w:p>
        </w:tc>
        <w:tc>
          <w:tcPr>
            <w:tcW w:w="556" w:type="dxa"/>
            <w:tcBorders>
              <w:top w:val="nil"/>
              <w:bottom w:val="nil"/>
            </w:tcBorders>
          </w:tcPr>
          <w:p w14:paraId="533151BD" w14:textId="77777777" w:rsidR="00997F6A" w:rsidRDefault="00997F6A">
            <w:pPr>
              <w:pStyle w:val="TableParagraph"/>
              <w:rPr>
                <w:sz w:val="20"/>
              </w:rPr>
            </w:pPr>
          </w:p>
        </w:tc>
        <w:tc>
          <w:tcPr>
            <w:tcW w:w="714" w:type="dxa"/>
            <w:tcBorders>
              <w:top w:val="nil"/>
              <w:bottom w:val="nil"/>
            </w:tcBorders>
          </w:tcPr>
          <w:p w14:paraId="2619A8B6" w14:textId="77777777" w:rsidR="00997F6A" w:rsidRDefault="00997F6A">
            <w:pPr>
              <w:pStyle w:val="TableParagraph"/>
              <w:rPr>
                <w:sz w:val="20"/>
              </w:rPr>
            </w:pPr>
          </w:p>
        </w:tc>
        <w:tc>
          <w:tcPr>
            <w:tcW w:w="700" w:type="dxa"/>
            <w:tcBorders>
              <w:top w:val="nil"/>
              <w:bottom w:val="nil"/>
            </w:tcBorders>
          </w:tcPr>
          <w:p w14:paraId="416A1AEB" w14:textId="77777777" w:rsidR="00997F6A" w:rsidRDefault="00997F6A">
            <w:pPr>
              <w:pStyle w:val="TableParagraph"/>
              <w:rPr>
                <w:sz w:val="20"/>
              </w:rPr>
            </w:pPr>
          </w:p>
        </w:tc>
        <w:tc>
          <w:tcPr>
            <w:tcW w:w="556" w:type="dxa"/>
            <w:tcBorders>
              <w:top w:val="nil"/>
              <w:bottom w:val="nil"/>
            </w:tcBorders>
          </w:tcPr>
          <w:p w14:paraId="1E978A2E" w14:textId="77777777" w:rsidR="00997F6A" w:rsidRDefault="00997F6A">
            <w:pPr>
              <w:pStyle w:val="TableParagraph"/>
              <w:rPr>
                <w:sz w:val="20"/>
              </w:rPr>
            </w:pPr>
          </w:p>
        </w:tc>
        <w:tc>
          <w:tcPr>
            <w:tcW w:w="657" w:type="dxa"/>
            <w:tcBorders>
              <w:top w:val="nil"/>
              <w:bottom w:val="nil"/>
            </w:tcBorders>
          </w:tcPr>
          <w:p w14:paraId="369CD443" w14:textId="77777777" w:rsidR="00997F6A" w:rsidRDefault="00997F6A">
            <w:pPr>
              <w:pStyle w:val="TableParagraph"/>
              <w:rPr>
                <w:sz w:val="20"/>
              </w:rPr>
            </w:pPr>
          </w:p>
        </w:tc>
        <w:tc>
          <w:tcPr>
            <w:tcW w:w="657" w:type="dxa"/>
            <w:tcBorders>
              <w:top w:val="nil"/>
              <w:bottom w:val="nil"/>
            </w:tcBorders>
          </w:tcPr>
          <w:p w14:paraId="3987E81B" w14:textId="77777777" w:rsidR="00997F6A" w:rsidRDefault="00997F6A">
            <w:pPr>
              <w:pStyle w:val="TableParagraph"/>
              <w:rPr>
                <w:sz w:val="20"/>
              </w:rPr>
            </w:pPr>
          </w:p>
        </w:tc>
      </w:tr>
      <w:tr w:rsidR="00997F6A" w14:paraId="07F16B26" w14:textId="77777777">
        <w:trPr>
          <w:trHeight w:val="276"/>
        </w:trPr>
        <w:tc>
          <w:tcPr>
            <w:tcW w:w="1877" w:type="dxa"/>
            <w:tcBorders>
              <w:top w:val="nil"/>
              <w:bottom w:val="nil"/>
            </w:tcBorders>
          </w:tcPr>
          <w:p w14:paraId="09FF651B" w14:textId="77777777" w:rsidR="00997F6A" w:rsidRDefault="005C48BA">
            <w:pPr>
              <w:pStyle w:val="TableParagraph"/>
              <w:spacing w:line="256" w:lineRule="exact"/>
              <w:ind w:left="78"/>
              <w:rPr>
                <w:sz w:val="24"/>
              </w:rPr>
            </w:pPr>
            <w:r>
              <w:rPr>
                <w:spacing w:val="-2"/>
                <w:sz w:val="24"/>
              </w:rPr>
              <w:t>опасности:</w:t>
            </w:r>
          </w:p>
        </w:tc>
        <w:tc>
          <w:tcPr>
            <w:tcW w:w="571" w:type="dxa"/>
            <w:tcBorders>
              <w:top w:val="nil"/>
              <w:bottom w:val="nil"/>
            </w:tcBorders>
          </w:tcPr>
          <w:p w14:paraId="25D6644C" w14:textId="77777777" w:rsidR="00997F6A" w:rsidRDefault="00997F6A">
            <w:pPr>
              <w:pStyle w:val="TableParagraph"/>
              <w:rPr>
                <w:sz w:val="20"/>
              </w:rPr>
            </w:pPr>
          </w:p>
        </w:tc>
        <w:tc>
          <w:tcPr>
            <w:tcW w:w="657" w:type="dxa"/>
            <w:tcBorders>
              <w:top w:val="nil"/>
              <w:bottom w:val="nil"/>
            </w:tcBorders>
          </w:tcPr>
          <w:p w14:paraId="2CD286E3" w14:textId="77777777" w:rsidR="00997F6A" w:rsidRDefault="00997F6A">
            <w:pPr>
              <w:pStyle w:val="TableParagraph"/>
              <w:rPr>
                <w:sz w:val="20"/>
              </w:rPr>
            </w:pPr>
          </w:p>
        </w:tc>
        <w:tc>
          <w:tcPr>
            <w:tcW w:w="700" w:type="dxa"/>
            <w:tcBorders>
              <w:top w:val="nil"/>
              <w:bottom w:val="nil"/>
            </w:tcBorders>
          </w:tcPr>
          <w:p w14:paraId="238D6CB0" w14:textId="77777777" w:rsidR="00997F6A" w:rsidRDefault="00997F6A">
            <w:pPr>
              <w:pStyle w:val="TableParagraph"/>
              <w:rPr>
                <w:sz w:val="20"/>
              </w:rPr>
            </w:pPr>
          </w:p>
        </w:tc>
        <w:tc>
          <w:tcPr>
            <w:tcW w:w="570" w:type="dxa"/>
            <w:tcBorders>
              <w:top w:val="nil"/>
              <w:bottom w:val="nil"/>
            </w:tcBorders>
          </w:tcPr>
          <w:p w14:paraId="038F5496" w14:textId="77777777" w:rsidR="00997F6A" w:rsidRDefault="00997F6A">
            <w:pPr>
              <w:pStyle w:val="TableParagraph"/>
              <w:rPr>
                <w:sz w:val="20"/>
              </w:rPr>
            </w:pPr>
          </w:p>
        </w:tc>
        <w:tc>
          <w:tcPr>
            <w:tcW w:w="700" w:type="dxa"/>
            <w:tcBorders>
              <w:top w:val="nil"/>
              <w:bottom w:val="nil"/>
            </w:tcBorders>
          </w:tcPr>
          <w:p w14:paraId="2CACBE42" w14:textId="77777777" w:rsidR="00997F6A" w:rsidRDefault="00997F6A">
            <w:pPr>
              <w:pStyle w:val="TableParagraph"/>
              <w:rPr>
                <w:sz w:val="20"/>
              </w:rPr>
            </w:pPr>
          </w:p>
        </w:tc>
        <w:tc>
          <w:tcPr>
            <w:tcW w:w="714" w:type="dxa"/>
            <w:tcBorders>
              <w:top w:val="nil"/>
              <w:bottom w:val="nil"/>
            </w:tcBorders>
          </w:tcPr>
          <w:p w14:paraId="7A0BB38E" w14:textId="77777777" w:rsidR="00997F6A" w:rsidRDefault="00997F6A">
            <w:pPr>
              <w:pStyle w:val="TableParagraph"/>
              <w:rPr>
                <w:sz w:val="20"/>
              </w:rPr>
            </w:pPr>
          </w:p>
        </w:tc>
        <w:tc>
          <w:tcPr>
            <w:tcW w:w="556" w:type="dxa"/>
            <w:tcBorders>
              <w:top w:val="nil"/>
              <w:bottom w:val="nil"/>
            </w:tcBorders>
          </w:tcPr>
          <w:p w14:paraId="2DF436AA" w14:textId="77777777" w:rsidR="00997F6A" w:rsidRDefault="00997F6A">
            <w:pPr>
              <w:pStyle w:val="TableParagraph"/>
              <w:rPr>
                <w:sz w:val="20"/>
              </w:rPr>
            </w:pPr>
          </w:p>
        </w:tc>
        <w:tc>
          <w:tcPr>
            <w:tcW w:w="714" w:type="dxa"/>
            <w:tcBorders>
              <w:top w:val="nil"/>
              <w:bottom w:val="nil"/>
            </w:tcBorders>
          </w:tcPr>
          <w:p w14:paraId="0CE1D6C7" w14:textId="77777777" w:rsidR="00997F6A" w:rsidRDefault="00997F6A">
            <w:pPr>
              <w:pStyle w:val="TableParagraph"/>
              <w:rPr>
                <w:sz w:val="20"/>
              </w:rPr>
            </w:pPr>
          </w:p>
        </w:tc>
        <w:tc>
          <w:tcPr>
            <w:tcW w:w="700" w:type="dxa"/>
            <w:tcBorders>
              <w:top w:val="nil"/>
              <w:bottom w:val="nil"/>
            </w:tcBorders>
          </w:tcPr>
          <w:p w14:paraId="4EF93A8D" w14:textId="77777777" w:rsidR="00997F6A" w:rsidRDefault="00997F6A">
            <w:pPr>
              <w:pStyle w:val="TableParagraph"/>
              <w:rPr>
                <w:sz w:val="20"/>
              </w:rPr>
            </w:pPr>
          </w:p>
        </w:tc>
        <w:tc>
          <w:tcPr>
            <w:tcW w:w="556" w:type="dxa"/>
            <w:tcBorders>
              <w:top w:val="nil"/>
              <w:bottom w:val="nil"/>
            </w:tcBorders>
          </w:tcPr>
          <w:p w14:paraId="4A481E25" w14:textId="77777777" w:rsidR="00997F6A" w:rsidRDefault="00997F6A">
            <w:pPr>
              <w:pStyle w:val="TableParagraph"/>
              <w:rPr>
                <w:sz w:val="20"/>
              </w:rPr>
            </w:pPr>
          </w:p>
        </w:tc>
        <w:tc>
          <w:tcPr>
            <w:tcW w:w="657" w:type="dxa"/>
            <w:tcBorders>
              <w:top w:val="nil"/>
              <w:bottom w:val="nil"/>
            </w:tcBorders>
          </w:tcPr>
          <w:p w14:paraId="4BB952FF" w14:textId="77777777" w:rsidR="00997F6A" w:rsidRDefault="00997F6A">
            <w:pPr>
              <w:pStyle w:val="TableParagraph"/>
              <w:rPr>
                <w:sz w:val="20"/>
              </w:rPr>
            </w:pPr>
          </w:p>
        </w:tc>
        <w:tc>
          <w:tcPr>
            <w:tcW w:w="657" w:type="dxa"/>
            <w:tcBorders>
              <w:top w:val="nil"/>
              <w:bottom w:val="nil"/>
            </w:tcBorders>
          </w:tcPr>
          <w:p w14:paraId="1FB1ED83" w14:textId="77777777" w:rsidR="00997F6A" w:rsidRDefault="00997F6A">
            <w:pPr>
              <w:pStyle w:val="TableParagraph"/>
              <w:rPr>
                <w:sz w:val="20"/>
              </w:rPr>
            </w:pPr>
          </w:p>
        </w:tc>
      </w:tr>
      <w:tr w:rsidR="00997F6A" w14:paraId="06D16470" w14:textId="77777777">
        <w:trPr>
          <w:trHeight w:val="276"/>
        </w:trPr>
        <w:tc>
          <w:tcPr>
            <w:tcW w:w="1877" w:type="dxa"/>
            <w:tcBorders>
              <w:top w:val="nil"/>
              <w:bottom w:val="nil"/>
            </w:tcBorders>
          </w:tcPr>
          <w:p w14:paraId="53A838E4" w14:textId="77777777" w:rsidR="00997F6A" w:rsidRDefault="005C48BA">
            <w:pPr>
              <w:pStyle w:val="TableParagraph"/>
              <w:spacing w:line="256" w:lineRule="exact"/>
              <w:ind w:left="78"/>
              <w:rPr>
                <w:sz w:val="24"/>
              </w:rPr>
            </w:pPr>
            <w:r>
              <w:rPr>
                <w:sz w:val="24"/>
              </w:rPr>
              <w:t>I,</w:t>
            </w:r>
            <w:r>
              <w:rPr>
                <w:spacing w:val="-3"/>
                <w:sz w:val="24"/>
              </w:rPr>
              <w:t xml:space="preserve"> </w:t>
            </w:r>
            <w:r>
              <w:rPr>
                <w:sz w:val="24"/>
              </w:rPr>
              <w:t>II,</w:t>
            </w:r>
            <w:r>
              <w:rPr>
                <w:spacing w:val="1"/>
                <w:sz w:val="24"/>
              </w:rPr>
              <w:t xml:space="preserve"> </w:t>
            </w:r>
            <w:r>
              <w:rPr>
                <w:sz w:val="24"/>
              </w:rPr>
              <w:t>III</w:t>
            </w:r>
            <w:r>
              <w:rPr>
                <w:spacing w:val="-4"/>
                <w:sz w:val="24"/>
              </w:rPr>
              <w:t xml:space="preserve"> </w:t>
            </w:r>
            <w:r>
              <w:rPr>
                <w:sz w:val="24"/>
              </w:rPr>
              <w:t xml:space="preserve">и </w:t>
            </w:r>
            <w:r>
              <w:rPr>
                <w:spacing w:val="-5"/>
                <w:sz w:val="24"/>
              </w:rPr>
              <w:t>С0</w:t>
            </w:r>
          </w:p>
        </w:tc>
        <w:tc>
          <w:tcPr>
            <w:tcW w:w="571" w:type="dxa"/>
            <w:tcBorders>
              <w:top w:val="nil"/>
              <w:bottom w:val="nil"/>
            </w:tcBorders>
          </w:tcPr>
          <w:p w14:paraId="779B637C" w14:textId="77777777" w:rsidR="00997F6A" w:rsidRDefault="005C48BA">
            <w:pPr>
              <w:pStyle w:val="TableParagraph"/>
              <w:spacing w:line="256" w:lineRule="exact"/>
              <w:ind w:left="17" w:right="3"/>
              <w:jc w:val="center"/>
              <w:rPr>
                <w:sz w:val="24"/>
              </w:rPr>
            </w:pPr>
            <w:r>
              <w:rPr>
                <w:spacing w:val="-5"/>
                <w:sz w:val="24"/>
              </w:rPr>
              <w:t>20</w:t>
            </w:r>
          </w:p>
        </w:tc>
        <w:tc>
          <w:tcPr>
            <w:tcW w:w="657" w:type="dxa"/>
            <w:tcBorders>
              <w:top w:val="nil"/>
              <w:bottom w:val="nil"/>
            </w:tcBorders>
          </w:tcPr>
          <w:p w14:paraId="1F447207" w14:textId="77777777" w:rsidR="00997F6A" w:rsidRDefault="005C48BA">
            <w:pPr>
              <w:pStyle w:val="TableParagraph"/>
              <w:spacing w:line="256" w:lineRule="exact"/>
              <w:ind w:left="42" w:right="18"/>
              <w:jc w:val="center"/>
              <w:rPr>
                <w:sz w:val="24"/>
              </w:rPr>
            </w:pPr>
            <w:r>
              <w:rPr>
                <w:spacing w:val="-5"/>
                <w:sz w:val="24"/>
              </w:rPr>
              <w:t>25</w:t>
            </w:r>
          </w:p>
        </w:tc>
        <w:tc>
          <w:tcPr>
            <w:tcW w:w="700" w:type="dxa"/>
            <w:tcBorders>
              <w:top w:val="nil"/>
              <w:bottom w:val="nil"/>
            </w:tcBorders>
          </w:tcPr>
          <w:p w14:paraId="1FD73243" w14:textId="77777777" w:rsidR="00997F6A" w:rsidRDefault="005C48BA">
            <w:pPr>
              <w:pStyle w:val="TableParagraph"/>
              <w:spacing w:line="256" w:lineRule="exact"/>
              <w:ind w:left="37" w:right="16"/>
              <w:jc w:val="center"/>
              <w:rPr>
                <w:sz w:val="24"/>
              </w:rPr>
            </w:pPr>
            <w:r>
              <w:rPr>
                <w:spacing w:val="-5"/>
                <w:sz w:val="24"/>
              </w:rPr>
              <w:t>30</w:t>
            </w:r>
          </w:p>
        </w:tc>
        <w:tc>
          <w:tcPr>
            <w:tcW w:w="570" w:type="dxa"/>
            <w:tcBorders>
              <w:top w:val="nil"/>
              <w:bottom w:val="nil"/>
            </w:tcBorders>
          </w:tcPr>
          <w:p w14:paraId="1DB00544" w14:textId="77777777" w:rsidR="00997F6A" w:rsidRDefault="005C48BA">
            <w:pPr>
              <w:pStyle w:val="TableParagraph"/>
              <w:spacing w:line="256" w:lineRule="exact"/>
              <w:ind w:left="27"/>
              <w:jc w:val="center"/>
              <w:rPr>
                <w:sz w:val="24"/>
              </w:rPr>
            </w:pPr>
            <w:r>
              <w:rPr>
                <w:spacing w:val="-5"/>
                <w:sz w:val="24"/>
                <w:u w:val="single"/>
              </w:rPr>
              <w:t>30</w:t>
            </w:r>
          </w:p>
        </w:tc>
        <w:tc>
          <w:tcPr>
            <w:tcW w:w="700" w:type="dxa"/>
            <w:tcBorders>
              <w:top w:val="nil"/>
              <w:bottom w:val="nil"/>
            </w:tcBorders>
          </w:tcPr>
          <w:p w14:paraId="04C6BBC7" w14:textId="77777777" w:rsidR="00997F6A" w:rsidRDefault="005C48BA">
            <w:pPr>
              <w:pStyle w:val="TableParagraph"/>
              <w:spacing w:line="256" w:lineRule="exact"/>
              <w:ind w:left="37" w:right="12"/>
              <w:jc w:val="center"/>
              <w:rPr>
                <w:sz w:val="24"/>
              </w:rPr>
            </w:pPr>
            <w:r>
              <w:rPr>
                <w:spacing w:val="-5"/>
                <w:sz w:val="24"/>
                <w:u w:val="single"/>
              </w:rPr>
              <w:t>40</w:t>
            </w:r>
          </w:p>
        </w:tc>
        <w:tc>
          <w:tcPr>
            <w:tcW w:w="714" w:type="dxa"/>
            <w:tcBorders>
              <w:top w:val="nil"/>
              <w:bottom w:val="nil"/>
            </w:tcBorders>
          </w:tcPr>
          <w:p w14:paraId="571E6C00" w14:textId="77777777" w:rsidR="00997F6A" w:rsidRDefault="005C48BA">
            <w:pPr>
              <w:pStyle w:val="TableParagraph"/>
              <w:spacing w:line="256" w:lineRule="exact"/>
              <w:ind w:left="35" w:right="4"/>
              <w:jc w:val="center"/>
              <w:rPr>
                <w:sz w:val="24"/>
              </w:rPr>
            </w:pPr>
            <w:r>
              <w:rPr>
                <w:spacing w:val="-5"/>
                <w:sz w:val="24"/>
                <w:u w:val="single"/>
              </w:rPr>
              <w:t>50</w:t>
            </w:r>
          </w:p>
        </w:tc>
        <w:tc>
          <w:tcPr>
            <w:tcW w:w="556" w:type="dxa"/>
            <w:tcBorders>
              <w:top w:val="nil"/>
              <w:bottom w:val="nil"/>
            </w:tcBorders>
          </w:tcPr>
          <w:p w14:paraId="45222A5F" w14:textId="77777777" w:rsidR="00997F6A" w:rsidRDefault="005C48BA">
            <w:pPr>
              <w:pStyle w:val="TableParagraph"/>
              <w:spacing w:line="256" w:lineRule="exact"/>
              <w:ind w:left="44" w:right="6"/>
              <w:jc w:val="center"/>
              <w:rPr>
                <w:sz w:val="24"/>
              </w:rPr>
            </w:pPr>
            <w:r>
              <w:rPr>
                <w:spacing w:val="-5"/>
                <w:sz w:val="24"/>
              </w:rPr>
              <w:t>30</w:t>
            </w:r>
          </w:p>
        </w:tc>
        <w:tc>
          <w:tcPr>
            <w:tcW w:w="714" w:type="dxa"/>
            <w:tcBorders>
              <w:top w:val="nil"/>
              <w:bottom w:val="nil"/>
            </w:tcBorders>
          </w:tcPr>
          <w:p w14:paraId="4AC04757" w14:textId="77777777" w:rsidR="00997F6A" w:rsidRDefault="005C48BA">
            <w:pPr>
              <w:pStyle w:val="TableParagraph"/>
              <w:spacing w:line="256" w:lineRule="exact"/>
              <w:ind w:left="35"/>
              <w:jc w:val="center"/>
              <w:rPr>
                <w:sz w:val="24"/>
              </w:rPr>
            </w:pPr>
            <w:r>
              <w:rPr>
                <w:spacing w:val="-5"/>
                <w:sz w:val="24"/>
              </w:rPr>
              <w:t>40</w:t>
            </w:r>
          </w:p>
        </w:tc>
        <w:tc>
          <w:tcPr>
            <w:tcW w:w="700" w:type="dxa"/>
            <w:tcBorders>
              <w:top w:val="nil"/>
              <w:bottom w:val="nil"/>
            </w:tcBorders>
          </w:tcPr>
          <w:p w14:paraId="4D7DC3B9" w14:textId="77777777" w:rsidR="00997F6A" w:rsidRDefault="005C48BA">
            <w:pPr>
              <w:pStyle w:val="TableParagraph"/>
              <w:spacing w:line="256" w:lineRule="exact"/>
              <w:ind w:left="37" w:right="4"/>
              <w:jc w:val="center"/>
              <w:rPr>
                <w:sz w:val="24"/>
              </w:rPr>
            </w:pPr>
            <w:r>
              <w:rPr>
                <w:spacing w:val="-5"/>
                <w:sz w:val="24"/>
              </w:rPr>
              <w:t>50</w:t>
            </w:r>
          </w:p>
        </w:tc>
        <w:tc>
          <w:tcPr>
            <w:tcW w:w="556" w:type="dxa"/>
            <w:tcBorders>
              <w:top w:val="nil"/>
              <w:bottom w:val="nil"/>
            </w:tcBorders>
          </w:tcPr>
          <w:p w14:paraId="6CCA785B" w14:textId="77777777" w:rsidR="00997F6A" w:rsidRDefault="005C48BA">
            <w:pPr>
              <w:pStyle w:val="TableParagraph"/>
              <w:spacing w:line="256" w:lineRule="exact"/>
              <w:ind w:left="44"/>
              <w:jc w:val="center"/>
              <w:rPr>
                <w:sz w:val="24"/>
              </w:rPr>
            </w:pPr>
            <w:r>
              <w:rPr>
                <w:spacing w:val="-5"/>
                <w:sz w:val="24"/>
              </w:rPr>
              <w:t>20</w:t>
            </w:r>
          </w:p>
        </w:tc>
        <w:tc>
          <w:tcPr>
            <w:tcW w:w="657" w:type="dxa"/>
            <w:tcBorders>
              <w:top w:val="nil"/>
              <w:bottom w:val="nil"/>
            </w:tcBorders>
          </w:tcPr>
          <w:p w14:paraId="2E782755" w14:textId="77777777" w:rsidR="00997F6A" w:rsidRDefault="005C48BA">
            <w:pPr>
              <w:pStyle w:val="TableParagraph"/>
              <w:spacing w:line="256" w:lineRule="exact"/>
              <w:ind w:left="42" w:right="2"/>
              <w:jc w:val="center"/>
              <w:rPr>
                <w:sz w:val="24"/>
              </w:rPr>
            </w:pPr>
            <w:r>
              <w:rPr>
                <w:spacing w:val="-5"/>
                <w:sz w:val="24"/>
              </w:rPr>
              <w:t>25</w:t>
            </w:r>
          </w:p>
        </w:tc>
        <w:tc>
          <w:tcPr>
            <w:tcW w:w="657" w:type="dxa"/>
            <w:tcBorders>
              <w:top w:val="nil"/>
              <w:bottom w:val="nil"/>
            </w:tcBorders>
          </w:tcPr>
          <w:p w14:paraId="5289AD7D" w14:textId="77777777" w:rsidR="00997F6A" w:rsidRDefault="005C48BA">
            <w:pPr>
              <w:pStyle w:val="TableParagraph"/>
              <w:spacing w:line="256" w:lineRule="exact"/>
              <w:ind w:left="42"/>
              <w:jc w:val="center"/>
              <w:rPr>
                <w:sz w:val="24"/>
              </w:rPr>
            </w:pPr>
            <w:r>
              <w:rPr>
                <w:spacing w:val="-5"/>
                <w:sz w:val="24"/>
              </w:rPr>
              <w:t>30</w:t>
            </w:r>
          </w:p>
        </w:tc>
      </w:tr>
      <w:tr w:rsidR="00997F6A" w14:paraId="2182F66A" w14:textId="77777777">
        <w:trPr>
          <w:trHeight w:val="275"/>
        </w:trPr>
        <w:tc>
          <w:tcPr>
            <w:tcW w:w="1877" w:type="dxa"/>
            <w:tcBorders>
              <w:top w:val="nil"/>
              <w:bottom w:val="nil"/>
            </w:tcBorders>
          </w:tcPr>
          <w:p w14:paraId="2A06CFDD" w14:textId="77777777" w:rsidR="00997F6A" w:rsidRDefault="00997F6A">
            <w:pPr>
              <w:pStyle w:val="TableParagraph"/>
              <w:rPr>
                <w:sz w:val="20"/>
              </w:rPr>
            </w:pPr>
          </w:p>
        </w:tc>
        <w:tc>
          <w:tcPr>
            <w:tcW w:w="571" w:type="dxa"/>
            <w:tcBorders>
              <w:top w:val="nil"/>
              <w:bottom w:val="nil"/>
            </w:tcBorders>
          </w:tcPr>
          <w:p w14:paraId="62612D72" w14:textId="77777777" w:rsidR="00997F6A" w:rsidRDefault="00997F6A">
            <w:pPr>
              <w:pStyle w:val="TableParagraph"/>
              <w:rPr>
                <w:sz w:val="20"/>
              </w:rPr>
            </w:pPr>
          </w:p>
        </w:tc>
        <w:tc>
          <w:tcPr>
            <w:tcW w:w="657" w:type="dxa"/>
            <w:tcBorders>
              <w:top w:val="nil"/>
              <w:bottom w:val="nil"/>
            </w:tcBorders>
          </w:tcPr>
          <w:p w14:paraId="4519584A" w14:textId="77777777" w:rsidR="00997F6A" w:rsidRDefault="00997F6A">
            <w:pPr>
              <w:pStyle w:val="TableParagraph"/>
              <w:rPr>
                <w:sz w:val="20"/>
              </w:rPr>
            </w:pPr>
          </w:p>
        </w:tc>
        <w:tc>
          <w:tcPr>
            <w:tcW w:w="700" w:type="dxa"/>
            <w:tcBorders>
              <w:top w:val="nil"/>
              <w:bottom w:val="nil"/>
            </w:tcBorders>
          </w:tcPr>
          <w:p w14:paraId="785CDB9B" w14:textId="77777777" w:rsidR="00997F6A" w:rsidRDefault="00997F6A">
            <w:pPr>
              <w:pStyle w:val="TableParagraph"/>
              <w:rPr>
                <w:sz w:val="20"/>
              </w:rPr>
            </w:pPr>
          </w:p>
        </w:tc>
        <w:tc>
          <w:tcPr>
            <w:tcW w:w="570" w:type="dxa"/>
            <w:tcBorders>
              <w:top w:val="nil"/>
              <w:bottom w:val="nil"/>
            </w:tcBorders>
          </w:tcPr>
          <w:p w14:paraId="1D61C983" w14:textId="77777777" w:rsidR="00997F6A" w:rsidRDefault="005C48BA">
            <w:pPr>
              <w:pStyle w:val="TableParagraph"/>
              <w:spacing w:line="256" w:lineRule="exact"/>
              <w:ind w:left="27"/>
              <w:jc w:val="center"/>
              <w:rPr>
                <w:sz w:val="24"/>
              </w:rPr>
            </w:pPr>
            <w:r>
              <w:rPr>
                <w:spacing w:val="-5"/>
                <w:sz w:val="24"/>
              </w:rPr>
              <w:t>25</w:t>
            </w:r>
          </w:p>
        </w:tc>
        <w:tc>
          <w:tcPr>
            <w:tcW w:w="700" w:type="dxa"/>
            <w:tcBorders>
              <w:top w:val="nil"/>
              <w:bottom w:val="nil"/>
            </w:tcBorders>
          </w:tcPr>
          <w:p w14:paraId="4B7C7856" w14:textId="77777777" w:rsidR="00997F6A" w:rsidRDefault="005C48BA">
            <w:pPr>
              <w:pStyle w:val="TableParagraph"/>
              <w:spacing w:line="256" w:lineRule="exact"/>
              <w:ind w:left="37" w:right="12"/>
              <w:jc w:val="center"/>
              <w:rPr>
                <w:sz w:val="24"/>
              </w:rPr>
            </w:pPr>
            <w:r>
              <w:rPr>
                <w:spacing w:val="-5"/>
                <w:sz w:val="24"/>
              </w:rPr>
              <w:t>30</w:t>
            </w:r>
          </w:p>
        </w:tc>
        <w:tc>
          <w:tcPr>
            <w:tcW w:w="714" w:type="dxa"/>
            <w:tcBorders>
              <w:top w:val="nil"/>
              <w:bottom w:val="nil"/>
            </w:tcBorders>
          </w:tcPr>
          <w:p w14:paraId="01215B9B" w14:textId="77777777" w:rsidR="00997F6A" w:rsidRDefault="005C48BA">
            <w:pPr>
              <w:pStyle w:val="TableParagraph"/>
              <w:spacing w:line="256" w:lineRule="exact"/>
              <w:ind w:left="35" w:right="4"/>
              <w:jc w:val="center"/>
              <w:rPr>
                <w:sz w:val="24"/>
              </w:rPr>
            </w:pPr>
            <w:r>
              <w:rPr>
                <w:spacing w:val="-5"/>
                <w:sz w:val="24"/>
              </w:rPr>
              <w:t>35</w:t>
            </w:r>
          </w:p>
        </w:tc>
        <w:tc>
          <w:tcPr>
            <w:tcW w:w="556" w:type="dxa"/>
            <w:tcBorders>
              <w:top w:val="nil"/>
              <w:bottom w:val="nil"/>
            </w:tcBorders>
          </w:tcPr>
          <w:p w14:paraId="77C3ED0C" w14:textId="77777777" w:rsidR="00997F6A" w:rsidRDefault="00997F6A">
            <w:pPr>
              <w:pStyle w:val="TableParagraph"/>
              <w:rPr>
                <w:sz w:val="20"/>
              </w:rPr>
            </w:pPr>
          </w:p>
        </w:tc>
        <w:tc>
          <w:tcPr>
            <w:tcW w:w="714" w:type="dxa"/>
            <w:tcBorders>
              <w:top w:val="nil"/>
              <w:bottom w:val="nil"/>
            </w:tcBorders>
          </w:tcPr>
          <w:p w14:paraId="3269D7DA" w14:textId="77777777" w:rsidR="00997F6A" w:rsidRDefault="00997F6A">
            <w:pPr>
              <w:pStyle w:val="TableParagraph"/>
              <w:rPr>
                <w:sz w:val="20"/>
              </w:rPr>
            </w:pPr>
          </w:p>
        </w:tc>
        <w:tc>
          <w:tcPr>
            <w:tcW w:w="700" w:type="dxa"/>
            <w:tcBorders>
              <w:top w:val="nil"/>
              <w:bottom w:val="nil"/>
            </w:tcBorders>
          </w:tcPr>
          <w:p w14:paraId="218A9A31" w14:textId="77777777" w:rsidR="00997F6A" w:rsidRDefault="00997F6A">
            <w:pPr>
              <w:pStyle w:val="TableParagraph"/>
              <w:rPr>
                <w:sz w:val="20"/>
              </w:rPr>
            </w:pPr>
          </w:p>
        </w:tc>
        <w:tc>
          <w:tcPr>
            <w:tcW w:w="556" w:type="dxa"/>
            <w:tcBorders>
              <w:top w:val="nil"/>
              <w:bottom w:val="nil"/>
            </w:tcBorders>
          </w:tcPr>
          <w:p w14:paraId="5D4A1507" w14:textId="77777777" w:rsidR="00997F6A" w:rsidRDefault="00997F6A">
            <w:pPr>
              <w:pStyle w:val="TableParagraph"/>
              <w:rPr>
                <w:sz w:val="20"/>
              </w:rPr>
            </w:pPr>
          </w:p>
        </w:tc>
        <w:tc>
          <w:tcPr>
            <w:tcW w:w="657" w:type="dxa"/>
            <w:tcBorders>
              <w:top w:val="nil"/>
              <w:bottom w:val="nil"/>
            </w:tcBorders>
          </w:tcPr>
          <w:p w14:paraId="7E159577" w14:textId="77777777" w:rsidR="00997F6A" w:rsidRDefault="00997F6A">
            <w:pPr>
              <w:pStyle w:val="TableParagraph"/>
              <w:rPr>
                <w:sz w:val="20"/>
              </w:rPr>
            </w:pPr>
          </w:p>
        </w:tc>
        <w:tc>
          <w:tcPr>
            <w:tcW w:w="657" w:type="dxa"/>
            <w:tcBorders>
              <w:top w:val="nil"/>
              <w:bottom w:val="nil"/>
            </w:tcBorders>
          </w:tcPr>
          <w:p w14:paraId="1D13F3F6" w14:textId="77777777" w:rsidR="00997F6A" w:rsidRDefault="00997F6A">
            <w:pPr>
              <w:pStyle w:val="TableParagraph"/>
              <w:rPr>
                <w:sz w:val="20"/>
              </w:rPr>
            </w:pPr>
          </w:p>
        </w:tc>
      </w:tr>
      <w:tr w:rsidR="00997F6A" w14:paraId="7C45D909" w14:textId="77777777">
        <w:trPr>
          <w:trHeight w:val="276"/>
        </w:trPr>
        <w:tc>
          <w:tcPr>
            <w:tcW w:w="1877" w:type="dxa"/>
            <w:tcBorders>
              <w:top w:val="nil"/>
              <w:bottom w:val="nil"/>
            </w:tcBorders>
          </w:tcPr>
          <w:p w14:paraId="38341660" w14:textId="77777777" w:rsidR="00997F6A" w:rsidRDefault="005C48BA">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C0,</w:t>
            </w:r>
            <w:r>
              <w:rPr>
                <w:spacing w:val="-1"/>
                <w:sz w:val="24"/>
              </w:rPr>
              <w:t xml:space="preserve"> </w:t>
            </w:r>
            <w:r>
              <w:rPr>
                <w:spacing w:val="-5"/>
                <w:sz w:val="24"/>
              </w:rPr>
              <w:t>C1</w:t>
            </w:r>
          </w:p>
        </w:tc>
        <w:tc>
          <w:tcPr>
            <w:tcW w:w="571" w:type="dxa"/>
            <w:tcBorders>
              <w:top w:val="nil"/>
              <w:bottom w:val="nil"/>
            </w:tcBorders>
          </w:tcPr>
          <w:p w14:paraId="414B40DC" w14:textId="77777777" w:rsidR="00997F6A" w:rsidRDefault="005C48BA">
            <w:pPr>
              <w:pStyle w:val="TableParagraph"/>
              <w:spacing w:line="256" w:lineRule="exact"/>
              <w:ind w:left="17" w:right="3"/>
              <w:jc w:val="center"/>
              <w:rPr>
                <w:sz w:val="24"/>
              </w:rPr>
            </w:pPr>
            <w:r>
              <w:rPr>
                <w:spacing w:val="-5"/>
                <w:sz w:val="24"/>
              </w:rPr>
              <w:t>25</w:t>
            </w:r>
          </w:p>
        </w:tc>
        <w:tc>
          <w:tcPr>
            <w:tcW w:w="657" w:type="dxa"/>
            <w:tcBorders>
              <w:top w:val="nil"/>
              <w:bottom w:val="nil"/>
            </w:tcBorders>
          </w:tcPr>
          <w:p w14:paraId="7F04058B" w14:textId="77777777" w:rsidR="00997F6A" w:rsidRDefault="005C48BA">
            <w:pPr>
              <w:pStyle w:val="TableParagraph"/>
              <w:spacing w:line="256" w:lineRule="exact"/>
              <w:ind w:left="42" w:right="18"/>
              <w:jc w:val="center"/>
              <w:rPr>
                <w:sz w:val="24"/>
              </w:rPr>
            </w:pPr>
            <w:r>
              <w:rPr>
                <w:spacing w:val="-5"/>
                <w:sz w:val="24"/>
              </w:rPr>
              <w:t>30</w:t>
            </w:r>
          </w:p>
        </w:tc>
        <w:tc>
          <w:tcPr>
            <w:tcW w:w="700" w:type="dxa"/>
            <w:tcBorders>
              <w:top w:val="nil"/>
              <w:bottom w:val="nil"/>
            </w:tcBorders>
          </w:tcPr>
          <w:p w14:paraId="5855AC97" w14:textId="77777777" w:rsidR="00997F6A" w:rsidRDefault="005C48BA">
            <w:pPr>
              <w:pStyle w:val="TableParagraph"/>
              <w:spacing w:line="256" w:lineRule="exact"/>
              <w:ind w:left="37" w:right="16"/>
              <w:jc w:val="center"/>
              <w:rPr>
                <w:sz w:val="24"/>
              </w:rPr>
            </w:pPr>
            <w:r>
              <w:rPr>
                <w:spacing w:val="-5"/>
                <w:sz w:val="24"/>
              </w:rPr>
              <w:t>35</w:t>
            </w:r>
          </w:p>
        </w:tc>
        <w:tc>
          <w:tcPr>
            <w:tcW w:w="570" w:type="dxa"/>
            <w:tcBorders>
              <w:top w:val="nil"/>
              <w:bottom w:val="nil"/>
            </w:tcBorders>
          </w:tcPr>
          <w:p w14:paraId="69CB09E0" w14:textId="77777777" w:rsidR="00997F6A" w:rsidRDefault="005C48BA">
            <w:pPr>
              <w:pStyle w:val="TableParagraph"/>
              <w:spacing w:line="256" w:lineRule="exact"/>
              <w:ind w:left="27"/>
              <w:jc w:val="center"/>
              <w:rPr>
                <w:sz w:val="24"/>
              </w:rPr>
            </w:pPr>
            <w:r>
              <w:rPr>
                <w:spacing w:val="-5"/>
                <w:sz w:val="24"/>
                <w:u w:val="single"/>
              </w:rPr>
              <w:t>40</w:t>
            </w:r>
          </w:p>
        </w:tc>
        <w:tc>
          <w:tcPr>
            <w:tcW w:w="700" w:type="dxa"/>
            <w:tcBorders>
              <w:top w:val="nil"/>
              <w:bottom w:val="nil"/>
            </w:tcBorders>
          </w:tcPr>
          <w:p w14:paraId="2D46BB3B" w14:textId="77777777" w:rsidR="00997F6A" w:rsidRDefault="005C48BA">
            <w:pPr>
              <w:pStyle w:val="TableParagraph"/>
              <w:spacing w:line="256" w:lineRule="exact"/>
              <w:ind w:left="37" w:right="12"/>
              <w:jc w:val="center"/>
              <w:rPr>
                <w:sz w:val="24"/>
              </w:rPr>
            </w:pPr>
            <w:r>
              <w:rPr>
                <w:spacing w:val="-5"/>
                <w:sz w:val="24"/>
                <w:u w:val="single"/>
              </w:rPr>
              <w:t>50</w:t>
            </w:r>
          </w:p>
        </w:tc>
        <w:tc>
          <w:tcPr>
            <w:tcW w:w="714" w:type="dxa"/>
            <w:tcBorders>
              <w:top w:val="nil"/>
              <w:bottom w:val="nil"/>
            </w:tcBorders>
          </w:tcPr>
          <w:p w14:paraId="0D898CA5" w14:textId="77777777" w:rsidR="00997F6A" w:rsidRDefault="005C48BA">
            <w:pPr>
              <w:pStyle w:val="TableParagraph"/>
              <w:spacing w:line="256" w:lineRule="exact"/>
              <w:ind w:left="35" w:right="4"/>
              <w:jc w:val="center"/>
              <w:rPr>
                <w:sz w:val="24"/>
              </w:rPr>
            </w:pPr>
            <w:r>
              <w:rPr>
                <w:spacing w:val="-5"/>
                <w:sz w:val="24"/>
                <w:u w:val="single"/>
              </w:rPr>
              <w:t>60</w:t>
            </w:r>
          </w:p>
        </w:tc>
        <w:tc>
          <w:tcPr>
            <w:tcW w:w="556" w:type="dxa"/>
            <w:tcBorders>
              <w:top w:val="nil"/>
              <w:bottom w:val="nil"/>
            </w:tcBorders>
          </w:tcPr>
          <w:p w14:paraId="70E550FB" w14:textId="77777777" w:rsidR="00997F6A" w:rsidRDefault="005C48BA">
            <w:pPr>
              <w:pStyle w:val="TableParagraph"/>
              <w:spacing w:line="256" w:lineRule="exact"/>
              <w:ind w:left="44" w:right="6"/>
              <w:jc w:val="center"/>
              <w:rPr>
                <w:sz w:val="24"/>
              </w:rPr>
            </w:pPr>
            <w:r>
              <w:rPr>
                <w:spacing w:val="-5"/>
                <w:sz w:val="24"/>
              </w:rPr>
              <w:t>40</w:t>
            </w:r>
          </w:p>
        </w:tc>
        <w:tc>
          <w:tcPr>
            <w:tcW w:w="714" w:type="dxa"/>
            <w:tcBorders>
              <w:top w:val="nil"/>
              <w:bottom w:val="nil"/>
            </w:tcBorders>
          </w:tcPr>
          <w:p w14:paraId="2860B27C" w14:textId="77777777" w:rsidR="00997F6A" w:rsidRDefault="005C48BA">
            <w:pPr>
              <w:pStyle w:val="TableParagraph"/>
              <w:spacing w:line="256" w:lineRule="exact"/>
              <w:ind w:left="35"/>
              <w:jc w:val="center"/>
              <w:rPr>
                <w:sz w:val="24"/>
              </w:rPr>
            </w:pPr>
            <w:r>
              <w:rPr>
                <w:spacing w:val="-5"/>
                <w:sz w:val="24"/>
              </w:rPr>
              <w:t>50</w:t>
            </w:r>
          </w:p>
        </w:tc>
        <w:tc>
          <w:tcPr>
            <w:tcW w:w="700" w:type="dxa"/>
            <w:tcBorders>
              <w:top w:val="nil"/>
              <w:bottom w:val="nil"/>
            </w:tcBorders>
          </w:tcPr>
          <w:p w14:paraId="20ABF7EB" w14:textId="77777777" w:rsidR="00997F6A" w:rsidRDefault="005C48BA">
            <w:pPr>
              <w:pStyle w:val="TableParagraph"/>
              <w:spacing w:line="256" w:lineRule="exact"/>
              <w:ind w:left="37" w:right="4"/>
              <w:jc w:val="center"/>
              <w:rPr>
                <w:sz w:val="24"/>
              </w:rPr>
            </w:pPr>
            <w:r>
              <w:rPr>
                <w:spacing w:val="-5"/>
                <w:sz w:val="24"/>
              </w:rPr>
              <w:t>60</w:t>
            </w:r>
          </w:p>
        </w:tc>
        <w:tc>
          <w:tcPr>
            <w:tcW w:w="556" w:type="dxa"/>
            <w:tcBorders>
              <w:top w:val="nil"/>
              <w:bottom w:val="nil"/>
            </w:tcBorders>
          </w:tcPr>
          <w:p w14:paraId="0052C70B" w14:textId="77777777" w:rsidR="00997F6A" w:rsidRDefault="005C48BA">
            <w:pPr>
              <w:pStyle w:val="TableParagraph"/>
              <w:spacing w:line="256" w:lineRule="exact"/>
              <w:ind w:left="44"/>
              <w:jc w:val="center"/>
              <w:rPr>
                <w:sz w:val="24"/>
              </w:rPr>
            </w:pPr>
            <w:r>
              <w:rPr>
                <w:spacing w:val="-5"/>
                <w:sz w:val="24"/>
              </w:rPr>
              <w:t>25</w:t>
            </w:r>
          </w:p>
        </w:tc>
        <w:tc>
          <w:tcPr>
            <w:tcW w:w="657" w:type="dxa"/>
            <w:tcBorders>
              <w:top w:val="nil"/>
              <w:bottom w:val="nil"/>
            </w:tcBorders>
          </w:tcPr>
          <w:p w14:paraId="02AAAE37" w14:textId="77777777" w:rsidR="00997F6A" w:rsidRDefault="005C48BA">
            <w:pPr>
              <w:pStyle w:val="TableParagraph"/>
              <w:spacing w:line="256" w:lineRule="exact"/>
              <w:ind w:left="42" w:right="2"/>
              <w:jc w:val="center"/>
              <w:rPr>
                <w:sz w:val="24"/>
              </w:rPr>
            </w:pPr>
            <w:r>
              <w:rPr>
                <w:spacing w:val="-5"/>
                <w:sz w:val="24"/>
              </w:rPr>
              <w:t>30</w:t>
            </w:r>
          </w:p>
        </w:tc>
        <w:tc>
          <w:tcPr>
            <w:tcW w:w="657" w:type="dxa"/>
            <w:tcBorders>
              <w:top w:val="nil"/>
              <w:bottom w:val="nil"/>
            </w:tcBorders>
          </w:tcPr>
          <w:p w14:paraId="68EA36D1" w14:textId="77777777" w:rsidR="00997F6A" w:rsidRDefault="005C48BA">
            <w:pPr>
              <w:pStyle w:val="TableParagraph"/>
              <w:spacing w:line="256" w:lineRule="exact"/>
              <w:ind w:left="42"/>
              <w:jc w:val="center"/>
              <w:rPr>
                <w:sz w:val="24"/>
              </w:rPr>
            </w:pPr>
            <w:r>
              <w:rPr>
                <w:spacing w:val="-5"/>
                <w:sz w:val="24"/>
              </w:rPr>
              <w:t>35</w:t>
            </w:r>
          </w:p>
        </w:tc>
      </w:tr>
      <w:tr w:rsidR="00997F6A" w14:paraId="39291BAE" w14:textId="77777777">
        <w:trPr>
          <w:trHeight w:val="276"/>
        </w:trPr>
        <w:tc>
          <w:tcPr>
            <w:tcW w:w="1877" w:type="dxa"/>
            <w:tcBorders>
              <w:top w:val="nil"/>
              <w:bottom w:val="nil"/>
            </w:tcBorders>
          </w:tcPr>
          <w:p w14:paraId="1EA4287B" w14:textId="77777777" w:rsidR="00997F6A" w:rsidRDefault="00997F6A">
            <w:pPr>
              <w:pStyle w:val="TableParagraph"/>
              <w:rPr>
                <w:sz w:val="20"/>
              </w:rPr>
            </w:pPr>
          </w:p>
        </w:tc>
        <w:tc>
          <w:tcPr>
            <w:tcW w:w="571" w:type="dxa"/>
            <w:tcBorders>
              <w:top w:val="nil"/>
              <w:bottom w:val="nil"/>
            </w:tcBorders>
          </w:tcPr>
          <w:p w14:paraId="1AB1B40D" w14:textId="77777777" w:rsidR="00997F6A" w:rsidRDefault="00997F6A">
            <w:pPr>
              <w:pStyle w:val="TableParagraph"/>
              <w:rPr>
                <w:sz w:val="20"/>
              </w:rPr>
            </w:pPr>
          </w:p>
        </w:tc>
        <w:tc>
          <w:tcPr>
            <w:tcW w:w="657" w:type="dxa"/>
            <w:tcBorders>
              <w:top w:val="nil"/>
              <w:bottom w:val="nil"/>
            </w:tcBorders>
          </w:tcPr>
          <w:p w14:paraId="2E55277F" w14:textId="77777777" w:rsidR="00997F6A" w:rsidRDefault="00997F6A">
            <w:pPr>
              <w:pStyle w:val="TableParagraph"/>
              <w:rPr>
                <w:sz w:val="20"/>
              </w:rPr>
            </w:pPr>
          </w:p>
        </w:tc>
        <w:tc>
          <w:tcPr>
            <w:tcW w:w="700" w:type="dxa"/>
            <w:tcBorders>
              <w:top w:val="nil"/>
              <w:bottom w:val="nil"/>
            </w:tcBorders>
          </w:tcPr>
          <w:p w14:paraId="13D905A3" w14:textId="77777777" w:rsidR="00997F6A" w:rsidRDefault="00997F6A">
            <w:pPr>
              <w:pStyle w:val="TableParagraph"/>
              <w:rPr>
                <w:sz w:val="20"/>
              </w:rPr>
            </w:pPr>
          </w:p>
        </w:tc>
        <w:tc>
          <w:tcPr>
            <w:tcW w:w="570" w:type="dxa"/>
            <w:tcBorders>
              <w:top w:val="nil"/>
              <w:bottom w:val="nil"/>
            </w:tcBorders>
          </w:tcPr>
          <w:p w14:paraId="07B9F12B" w14:textId="77777777" w:rsidR="00997F6A" w:rsidRDefault="005C48BA">
            <w:pPr>
              <w:pStyle w:val="TableParagraph"/>
              <w:spacing w:line="256" w:lineRule="exact"/>
              <w:ind w:left="27"/>
              <w:jc w:val="center"/>
              <w:rPr>
                <w:sz w:val="24"/>
              </w:rPr>
            </w:pPr>
            <w:r>
              <w:rPr>
                <w:spacing w:val="-5"/>
                <w:sz w:val="24"/>
              </w:rPr>
              <w:t>30</w:t>
            </w:r>
          </w:p>
        </w:tc>
        <w:tc>
          <w:tcPr>
            <w:tcW w:w="700" w:type="dxa"/>
            <w:tcBorders>
              <w:top w:val="nil"/>
              <w:bottom w:val="nil"/>
            </w:tcBorders>
          </w:tcPr>
          <w:p w14:paraId="0365C5E2" w14:textId="77777777" w:rsidR="00997F6A" w:rsidRDefault="005C48BA">
            <w:pPr>
              <w:pStyle w:val="TableParagraph"/>
              <w:spacing w:line="256" w:lineRule="exact"/>
              <w:ind w:left="37" w:right="12"/>
              <w:jc w:val="center"/>
              <w:rPr>
                <w:sz w:val="24"/>
              </w:rPr>
            </w:pPr>
            <w:r>
              <w:rPr>
                <w:spacing w:val="-5"/>
                <w:sz w:val="24"/>
              </w:rPr>
              <w:t>40</w:t>
            </w:r>
          </w:p>
        </w:tc>
        <w:tc>
          <w:tcPr>
            <w:tcW w:w="714" w:type="dxa"/>
            <w:tcBorders>
              <w:top w:val="nil"/>
              <w:bottom w:val="nil"/>
            </w:tcBorders>
          </w:tcPr>
          <w:p w14:paraId="7265189C" w14:textId="77777777" w:rsidR="00997F6A" w:rsidRDefault="005C48BA">
            <w:pPr>
              <w:pStyle w:val="TableParagraph"/>
              <w:spacing w:line="256" w:lineRule="exact"/>
              <w:ind w:left="35" w:right="4"/>
              <w:jc w:val="center"/>
              <w:rPr>
                <w:sz w:val="24"/>
              </w:rPr>
            </w:pPr>
            <w:r>
              <w:rPr>
                <w:spacing w:val="-5"/>
                <w:sz w:val="24"/>
              </w:rPr>
              <w:t>50</w:t>
            </w:r>
          </w:p>
        </w:tc>
        <w:tc>
          <w:tcPr>
            <w:tcW w:w="556" w:type="dxa"/>
            <w:tcBorders>
              <w:top w:val="nil"/>
              <w:bottom w:val="nil"/>
            </w:tcBorders>
          </w:tcPr>
          <w:p w14:paraId="2B6E0AA4" w14:textId="77777777" w:rsidR="00997F6A" w:rsidRDefault="00997F6A">
            <w:pPr>
              <w:pStyle w:val="TableParagraph"/>
              <w:rPr>
                <w:sz w:val="20"/>
              </w:rPr>
            </w:pPr>
          </w:p>
        </w:tc>
        <w:tc>
          <w:tcPr>
            <w:tcW w:w="714" w:type="dxa"/>
            <w:tcBorders>
              <w:top w:val="nil"/>
              <w:bottom w:val="nil"/>
            </w:tcBorders>
          </w:tcPr>
          <w:p w14:paraId="379AF3B2" w14:textId="77777777" w:rsidR="00997F6A" w:rsidRDefault="00997F6A">
            <w:pPr>
              <w:pStyle w:val="TableParagraph"/>
              <w:rPr>
                <w:sz w:val="20"/>
              </w:rPr>
            </w:pPr>
          </w:p>
        </w:tc>
        <w:tc>
          <w:tcPr>
            <w:tcW w:w="700" w:type="dxa"/>
            <w:tcBorders>
              <w:top w:val="nil"/>
              <w:bottom w:val="nil"/>
            </w:tcBorders>
          </w:tcPr>
          <w:p w14:paraId="4E83BD65" w14:textId="77777777" w:rsidR="00997F6A" w:rsidRDefault="00997F6A">
            <w:pPr>
              <w:pStyle w:val="TableParagraph"/>
              <w:rPr>
                <w:sz w:val="20"/>
              </w:rPr>
            </w:pPr>
          </w:p>
        </w:tc>
        <w:tc>
          <w:tcPr>
            <w:tcW w:w="556" w:type="dxa"/>
            <w:tcBorders>
              <w:top w:val="nil"/>
              <w:bottom w:val="nil"/>
            </w:tcBorders>
          </w:tcPr>
          <w:p w14:paraId="2F059B57" w14:textId="77777777" w:rsidR="00997F6A" w:rsidRDefault="00997F6A">
            <w:pPr>
              <w:pStyle w:val="TableParagraph"/>
              <w:rPr>
                <w:sz w:val="20"/>
              </w:rPr>
            </w:pPr>
          </w:p>
        </w:tc>
        <w:tc>
          <w:tcPr>
            <w:tcW w:w="657" w:type="dxa"/>
            <w:tcBorders>
              <w:top w:val="nil"/>
              <w:bottom w:val="nil"/>
            </w:tcBorders>
          </w:tcPr>
          <w:p w14:paraId="052535AC" w14:textId="77777777" w:rsidR="00997F6A" w:rsidRDefault="00997F6A">
            <w:pPr>
              <w:pStyle w:val="TableParagraph"/>
              <w:rPr>
                <w:sz w:val="20"/>
              </w:rPr>
            </w:pPr>
          </w:p>
        </w:tc>
        <w:tc>
          <w:tcPr>
            <w:tcW w:w="657" w:type="dxa"/>
            <w:tcBorders>
              <w:top w:val="nil"/>
              <w:bottom w:val="nil"/>
            </w:tcBorders>
          </w:tcPr>
          <w:p w14:paraId="7F88AB85" w14:textId="77777777" w:rsidR="00997F6A" w:rsidRDefault="00997F6A">
            <w:pPr>
              <w:pStyle w:val="TableParagraph"/>
              <w:rPr>
                <w:sz w:val="20"/>
              </w:rPr>
            </w:pPr>
          </w:p>
        </w:tc>
      </w:tr>
      <w:tr w:rsidR="00997F6A" w14:paraId="77B3D50B" w14:textId="77777777">
        <w:trPr>
          <w:trHeight w:val="276"/>
        </w:trPr>
        <w:tc>
          <w:tcPr>
            <w:tcW w:w="1877" w:type="dxa"/>
            <w:tcBorders>
              <w:top w:val="nil"/>
              <w:bottom w:val="nil"/>
            </w:tcBorders>
          </w:tcPr>
          <w:p w14:paraId="7917C08B" w14:textId="77777777" w:rsidR="00997F6A" w:rsidRDefault="005C48BA">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С2,</w:t>
            </w:r>
            <w:r>
              <w:rPr>
                <w:spacing w:val="-1"/>
                <w:sz w:val="24"/>
              </w:rPr>
              <w:t xml:space="preserve"> </w:t>
            </w:r>
            <w:r>
              <w:rPr>
                <w:spacing w:val="-5"/>
                <w:sz w:val="24"/>
              </w:rPr>
              <w:t>С3</w:t>
            </w:r>
          </w:p>
        </w:tc>
        <w:tc>
          <w:tcPr>
            <w:tcW w:w="571" w:type="dxa"/>
            <w:tcBorders>
              <w:top w:val="nil"/>
              <w:bottom w:val="nil"/>
            </w:tcBorders>
          </w:tcPr>
          <w:p w14:paraId="1F4288A3" w14:textId="77777777" w:rsidR="00997F6A" w:rsidRDefault="005C48BA">
            <w:pPr>
              <w:pStyle w:val="TableParagraph"/>
              <w:spacing w:line="256" w:lineRule="exact"/>
              <w:ind w:left="17" w:right="3"/>
              <w:jc w:val="center"/>
              <w:rPr>
                <w:sz w:val="24"/>
              </w:rPr>
            </w:pPr>
            <w:r>
              <w:rPr>
                <w:spacing w:val="-5"/>
                <w:sz w:val="24"/>
              </w:rPr>
              <w:t>30</w:t>
            </w:r>
          </w:p>
        </w:tc>
        <w:tc>
          <w:tcPr>
            <w:tcW w:w="657" w:type="dxa"/>
            <w:tcBorders>
              <w:top w:val="nil"/>
              <w:bottom w:val="nil"/>
            </w:tcBorders>
          </w:tcPr>
          <w:p w14:paraId="56809DAB" w14:textId="77777777" w:rsidR="00997F6A" w:rsidRDefault="005C48BA">
            <w:pPr>
              <w:pStyle w:val="TableParagraph"/>
              <w:spacing w:line="256" w:lineRule="exact"/>
              <w:ind w:left="42" w:right="18"/>
              <w:jc w:val="center"/>
              <w:rPr>
                <w:sz w:val="24"/>
              </w:rPr>
            </w:pPr>
            <w:r>
              <w:rPr>
                <w:spacing w:val="-5"/>
                <w:sz w:val="24"/>
              </w:rPr>
              <w:t>35</w:t>
            </w:r>
          </w:p>
        </w:tc>
        <w:tc>
          <w:tcPr>
            <w:tcW w:w="700" w:type="dxa"/>
            <w:tcBorders>
              <w:top w:val="nil"/>
              <w:bottom w:val="nil"/>
            </w:tcBorders>
          </w:tcPr>
          <w:p w14:paraId="1F2D9BC4" w14:textId="77777777" w:rsidR="00997F6A" w:rsidRDefault="005C48BA">
            <w:pPr>
              <w:pStyle w:val="TableParagraph"/>
              <w:spacing w:line="256" w:lineRule="exact"/>
              <w:ind w:left="37" w:right="16"/>
              <w:jc w:val="center"/>
              <w:rPr>
                <w:sz w:val="24"/>
              </w:rPr>
            </w:pPr>
            <w:r>
              <w:rPr>
                <w:spacing w:val="-5"/>
                <w:sz w:val="24"/>
              </w:rPr>
              <w:t>40</w:t>
            </w:r>
          </w:p>
        </w:tc>
        <w:tc>
          <w:tcPr>
            <w:tcW w:w="570" w:type="dxa"/>
            <w:tcBorders>
              <w:top w:val="nil"/>
              <w:bottom w:val="nil"/>
            </w:tcBorders>
          </w:tcPr>
          <w:p w14:paraId="33BD5E3C" w14:textId="77777777" w:rsidR="00997F6A" w:rsidRDefault="005C48BA">
            <w:pPr>
              <w:pStyle w:val="TableParagraph"/>
              <w:spacing w:line="256" w:lineRule="exact"/>
              <w:ind w:left="27"/>
              <w:jc w:val="center"/>
              <w:rPr>
                <w:sz w:val="24"/>
              </w:rPr>
            </w:pPr>
            <w:r>
              <w:rPr>
                <w:spacing w:val="-5"/>
                <w:sz w:val="24"/>
                <w:u w:val="single"/>
              </w:rPr>
              <w:t>50</w:t>
            </w:r>
          </w:p>
        </w:tc>
        <w:tc>
          <w:tcPr>
            <w:tcW w:w="700" w:type="dxa"/>
            <w:tcBorders>
              <w:top w:val="nil"/>
              <w:bottom w:val="nil"/>
            </w:tcBorders>
          </w:tcPr>
          <w:p w14:paraId="02D4E7D6" w14:textId="77777777" w:rsidR="00997F6A" w:rsidRDefault="005C48BA">
            <w:pPr>
              <w:pStyle w:val="TableParagraph"/>
              <w:spacing w:line="256" w:lineRule="exact"/>
              <w:ind w:left="37" w:right="12"/>
              <w:jc w:val="center"/>
              <w:rPr>
                <w:sz w:val="24"/>
              </w:rPr>
            </w:pPr>
            <w:r>
              <w:rPr>
                <w:spacing w:val="-5"/>
                <w:sz w:val="24"/>
                <w:u w:val="single"/>
              </w:rPr>
              <w:t>60</w:t>
            </w:r>
          </w:p>
        </w:tc>
        <w:tc>
          <w:tcPr>
            <w:tcW w:w="714" w:type="dxa"/>
            <w:tcBorders>
              <w:top w:val="nil"/>
              <w:bottom w:val="nil"/>
            </w:tcBorders>
          </w:tcPr>
          <w:p w14:paraId="3CCEAD85" w14:textId="77777777" w:rsidR="00997F6A" w:rsidRDefault="005C48BA">
            <w:pPr>
              <w:pStyle w:val="TableParagraph"/>
              <w:spacing w:line="256" w:lineRule="exact"/>
              <w:ind w:left="35" w:right="4"/>
              <w:jc w:val="center"/>
              <w:rPr>
                <w:sz w:val="24"/>
              </w:rPr>
            </w:pPr>
            <w:r>
              <w:rPr>
                <w:spacing w:val="-5"/>
                <w:sz w:val="24"/>
                <w:u w:val="single"/>
              </w:rPr>
              <w:t>70</w:t>
            </w:r>
          </w:p>
        </w:tc>
        <w:tc>
          <w:tcPr>
            <w:tcW w:w="556" w:type="dxa"/>
            <w:tcBorders>
              <w:top w:val="nil"/>
              <w:bottom w:val="nil"/>
            </w:tcBorders>
          </w:tcPr>
          <w:p w14:paraId="5FE3AAAC" w14:textId="77777777" w:rsidR="00997F6A" w:rsidRDefault="005C48BA">
            <w:pPr>
              <w:pStyle w:val="TableParagraph"/>
              <w:spacing w:line="256" w:lineRule="exact"/>
              <w:ind w:left="44" w:right="6"/>
              <w:jc w:val="center"/>
              <w:rPr>
                <w:sz w:val="24"/>
              </w:rPr>
            </w:pPr>
            <w:r>
              <w:rPr>
                <w:spacing w:val="-5"/>
                <w:sz w:val="24"/>
              </w:rPr>
              <w:t>50</w:t>
            </w:r>
          </w:p>
        </w:tc>
        <w:tc>
          <w:tcPr>
            <w:tcW w:w="714" w:type="dxa"/>
            <w:tcBorders>
              <w:top w:val="nil"/>
              <w:bottom w:val="nil"/>
            </w:tcBorders>
          </w:tcPr>
          <w:p w14:paraId="3C1773C8" w14:textId="77777777" w:rsidR="00997F6A" w:rsidRDefault="005C48BA">
            <w:pPr>
              <w:pStyle w:val="TableParagraph"/>
              <w:spacing w:line="256" w:lineRule="exact"/>
              <w:ind w:left="35"/>
              <w:jc w:val="center"/>
              <w:rPr>
                <w:sz w:val="24"/>
              </w:rPr>
            </w:pPr>
            <w:r>
              <w:rPr>
                <w:spacing w:val="-5"/>
                <w:sz w:val="24"/>
              </w:rPr>
              <w:t>60</w:t>
            </w:r>
          </w:p>
        </w:tc>
        <w:tc>
          <w:tcPr>
            <w:tcW w:w="700" w:type="dxa"/>
            <w:tcBorders>
              <w:top w:val="nil"/>
              <w:bottom w:val="nil"/>
            </w:tcBorders>
          </w:tcPr>
          <w:p w14:paraId="6AC19DB0" w14:textId="77777777" w:rsidR="00997F6A" w:rsidRDefault="005C48BA">
            <w:pPr>
              <w:pStyle w:val="TableParagraph"/>
              <w:spacing w:line="256" w:lineRule="exact"/>
              <w:ind w:left="37" w:right="4"/>
              <w:jc w:val="center"/>
              <w:rPr>
                <w:sz w:val="24"/>
              </w:rPr>
            </w:pPr>
            <w:r>
              <w:rPr>
                <w:spacing w:val="-5"/>
                <w:sz w:val="24"/>
              </w:rPr>
              <w:t>70</w:t>
            </w:r>
          </w:p>
        </w:tc>
        <w:tc>
          <w:tcPr>
            <w:tcW w:w="556" w:type="dxa"/>
            <w:tcBorders>
              <w:top w:val="nil"/>
              <w:bottom w:val="nil"/>
            </w:tcBorders>
          </w:tcPr>
          <w:p w14:paraId="20CB6792" w14:textId="77777777" w:rsidR="00997F6A" w:rsidRDefault="005C48BA">
            <w:pPr>
              <w:pStyle w:val="TableParagraph"/>
              <w:spacing w:line="256" w:lineRule="exact"/>
              <w:ind w:left="44"/>
              <w:jc w:val="center"/>
              <w:rPr>
                <w:sz w:val="24"/>
              </w:rPr>
            </w:pPr>
            <w:r>
              <w:rPr>
                <w:spacing w:val="-5"/>
                <w:sz w:val="24"/>
              </w:rPr>
              <w:t>30</w:t>
            </w:r>
          </w:p>
        </w:tc>
        <w:tc>
          <w:tcPr>
            <w:tcW w:w="657" w:type="dxa"/>
            <w:tcBorders>
              <w:top w:val="nil"/>
              <w:bottom w:val="nil"/>
            </w:tcBorders>
          </w:tcPr>
          <w:p w14:paraId="3650FE77" w14:textId="77777777" w:rsidR="00997F6A" w:rsidRDefault="005C48BA">
            <w:pPr>
              <w:pStyle w:val="TableParagraph"/>
              <w:spacing w:line="256" w:lineRule="exact"/>
              <w:ind w:left="42" w:right="2"/>
              <w:jc w:val="center"/>
              <w:rPr>
                <w:sz w:val="24"/>
              </w:rPr>
            </w:pPr>
            <w:r>
              <w:rPr>
                <w:spacing w:val="-5"/>
                <w:sz w:val="24"/>
              </w:rPr>
              <w:t>35</w:t>
            </w:r>
          </w:p>
        </w:tc>
        <w:tc>
          <w:tcPr>
            <w:tcW w:w="657" w:type="dxa"/>
            <w:tcBorders>
              <w:top w:val="nil"/>
              <w:bottom w:val="nil"/>
            </w:tcBorders>
          </w:tcPr>
          <w:p w14:paraId="5C3EFE6F" w14:textId="77777777" w:rsidR="00997F6A" w:rsidRDefault="005C48BA">
            <w:pPr>
              <w:pStyle w:val="TableParagraph"/>
              <w:spacing w:line="256" w:lineRule="exact"/>
              <w:ind w:left="42"/>
              <w:jc w:val="center"/>
              <w:rPr>
                <w:sz w:val="24"/>
              </w:rPr>
            </w:pPr>
            <w:r>
              <w:rPr>
                <w:spacing w:val="-5"/>
                <w:sz w:val="24"/>
              </w:rPr>
              <w:t>40</w:t>
            </w:r>
          </w:p>
        </w:tc>
      </w:tr>
      <w:tr w:rsidR="00997F6A" w14:paraId="796C98C3" w14:textId="77777777">
        <w:trPr>
          <w:trHeight w:val="276"/>
        </w:trPr>
        <w:tc>
          <w:tcPr>
            <w:tcW w:w="1877" w:type="dxa"/>
            <w:tcBorders>
              <w:top w:val="nil"/>
              <w:bottom w:val="nil"/>
            </w:tcBorders>
          </w:tcPr>
          <w:p w14:paraId="4900F657" w14:textId="77777777" w:rsidR="00997F6A" w:rsidRDefault="00997F6A">
            <w:pPr>
              <w:pStyle w:val="TableParagraph"/>
              <w:rPr>
                <w:sz w:val="20"/>
              </w:rPr>
            </w:pPr>
          </w:p>
        </w:tc>
        <w:tc>
          <w:tcPr>
            <w:tcW w:w="571" w:type="dxa"/>
            <w:tcBorders>
              <w:top w:val="nil"/>
              <w:bottom w:val="nil"/>
            </w:tcBorders>
          </w:tcPr>
          <w:p w14:paraId="44F73E73" w14:textId="77777777" w:rsidR="00997F6A" w:rsidRDefault="00997F6A">
            <w:pPr>
              <w:pStyle w:val="TableParagraph"/>
              <w:rPr>
                <w:sz w:val="20"/>
              </w:rPr>
            </w:pPr>
          </w:p>
        </w:tc>
        <w:tc>
          <w:tcPr>
            <w:tcW w:w="657" w:type="dxa"/>
            <w:tcBorders>
              <w:top w:val="nil"/>
              <w:bottom w:val="nil"/>
            </w:tcBorders>
          </w:tcPr>
          <w:p w14:paraId="5C238942" w14:textId="77777777" w:rsidR="00997F6A" w:rsidRDefault="00997F6A">
            <w:pPr>
              <w:pStyle w:val="TableParagraph"/>
              <w:rPr>
                <w:sz w:val="20"/>
              </w:rPr>
            </w:pPr>
          </w:p>
        </w:tc>
        <w:tc>
          <w:tcPr>
            <w:tcW w:w="700" w:type="dxa"/>
            <w:tcBorders>
              <w:top w:val="nil"/>
              <w:bottom w:val="nil"/>
            </w:tcBorders>
          </w:tcPr>
          <w:p w14:paraId="5A558DC1" w14:textId="77777777" w:rsidR="00997F6A" w:rsidRDefault="00997F6A">
            <w:pPr>
              <w:pStyle w:val="TableParagraph"/>
              <w:rPr>
                <w:sz w:val="20"/>
              </w:rPr>
            </w:pPr>
          </w:p>
        </w:tc>
        <w:tc>
          <w:tcPr>
            <w:tcW w:w="570" w:type="dxa"/>
            <w:tcBorders>
              <w:top w:val="nil"/>
              <w:bottom w:val="nil"/>
            </w:tcBorders>
          </w:tcPr>
          <w:p w14:paraId="1F2C0AB8" w14:textId="77777777" w:rsidR="00997F6A" w:rsidRDefault="005C48BA">
            <w:pPr>
              <w:pStyle w:val="TableParagraph"/>
              <w:spacing w:line="256" w:lineRule="exact"/>
              <w:ind w:left="27"/>
              <w:jc w:val="center"/>
              <w:rPr>
                <w:sz w:val="24"/>
              </w:rPr>
            </w:pPr>
            <w:r>
              <w:rPr>
                <w:spacing w:val="-5"/>
                <w:sz w:val="24"/>
              </w:rPr>
              <w:t>40</w:t>
            </w:r>
          </w:p>
        </w:tc>
        <w:tc>
          <w:tcPr>
            <w:tcW w:w="700" w:type="dxa"/>
            <w:tcBorders>
              <w:top w:val="nil"/>
              <w:bottom w:val="nil"/>
            </w:tcBorders>
          </w:tcPr>
          <w:p w14:paraId="77A3F401" w14:textId="77777777" w:rsidR="00997F6A" w:rsidRDefault="005C48BA">
            <w:pPr>
              <w:pStyle w:val="TableParagraph"/>
              <w:spacing w:line="256" w:lineRule="exact"/>
              <w:ind w:left="37" w:right="12"/>
              <w:jc w:val="center"/>
              <w:rPr>
                <w:sz w:val="24"/>
              </w:rPr>
            </w:pPr>
            <w:r>
              <w:rPr>
                <w:spacing w:val="-5"/>
                <w:sz w:val="24"/>
              </w:rPr>
              <w:t>50</w:t>
            </w:r>
          </w:p>
        </w:tc>
        <w:tc>
          <w:tcPr>
            <w:tcW w:w="714" w:type="dxa"/>
            <w:tcBorders>
              <w:top w:val="nil"/>
              <w:bottom w:val="nil"/>
            </w:tcBorders>
          </w:tcPr>
          <w:p w14:paraId="67D4CF49" w14:textId="77777777" w:rsidR="00997F6A" w:rsidRDefault="005C48BA">
            <w:pPr>
              <w:pStyle w:val="TableParagraph"/>
              <w:spacing w:line="256" w:lineRule="exact"/>
              <w:ind w:left="35" w:right="4"/>
              <w:jc w:val="center"/>
              <w:rPr>
                <w:sz w:val="24"/>
              </w:rPr>
            </w:pPr>
            <w:r>
              <w:rPr>
                <w:spacing w:val="-5"/>
                <w:sz w:val="24"/>
              </w:rPr>
              <w:t>60</w:t>
            </w:r>
          </w:p>
        </w:tc>
        <w:tc>
          <w:tcPr>
            <w:tcW w:w="556" w:type="dxa"/>
            <w:tcBorders>
              <w:top w:val="nil"/>
              <w:bottom w:val="nil"/>
            </w:tcBorders>
          </w:tcPr>
          <w:p w14:paraId="6A210659" w14:textId="77777777" w:rsidR="00997F6A" w:rsidRDefault="00997F6A">
            <w:pPr>
              <w:pStyle w:val="TableParagraph"/>
              <w:rPr>
                <w:sz w:val="20"/>
              </w:rPr>
            </w:pPr>
          </w:p>
        </w:tc>
        <w:tc>
          <w:tcPr>
            <w:tcW w:w="714" w:type="dxa"/>
            <w:tcBorders>
              <w:top w:val="nil"/>
              <w:bottom w:val="nil"/>
            </w:tcBorders>
          </w:tcPr>
          <w:p w14:paraId="0FFD7494" w14:textId="77777777" w:rsidR="00997F6A" w:rsidRDefault="00997F6A">
            <w:pPr>
              <w:pStyle w:val="TableParagraph"/>
              <w:rPr>
                <w:sz w:val="20"/>
              </w:rPr>
            </w:pPr>
          </w:p>
        </w:tc>
        <w:tc>
          <w:tcPr>
            <w:tcW w:w="700" w:type="dxa"/>
            <w:tcBorders>
              <w:top w:val="nil"/>
              <w:bottom w:val="nil"/>
            </w:tcBorders>
          </w:tcPr>
          <w:p w14:paraId="096E08FE" w14:textId="77777777" w:rsidR="00997F6A" w:rsidRDefault="00997F6A">
            <w:pPr>
              <w:pStyle w:val="TableParagraph"/>
              <w:rPr>
                <w:sz w:val="20"/>
              </w:rPr>
            </w:pPr>
          </w:p>
        </w:tc>
        <w:tc>
          <w:tcPr>
            <w:tcW w:w="556" w:type="dxa"/>
            <w:tcBorders>
              <w:top w:val="nil"/>
              <w:bottom w:val="nil"/>
            </w:tcBorders>
          </w:tcPr>
          <w:p w14:paraId="5D5BA6BA" w14:textId="77777777" w:rsidR="00997F6A" w:rsidRDefault="00997F6A">
            <w:pPr>
              <w:pStyle w:val="TableParagraph"/>
              <w:rPr>
                <w:sz w:val="20"/>
              </w:rPr>
            </w:pPr>
          </w:p>
        </w:tc>
        <w:tc>
          <w:tcPr>
            <w:tcW w:w="657" w:type="dxa"/>
            <w:tcBorders>
              <w:top w:val="nil"/>
              <w:bottom w:val="nil"/>
            </w:tcBorders>
          </w:tcPr>
          <w:p w14:paraId="20181F17" w14:textId="77777777" w:rsidR="00997F6A" w:rsidRDefault="00997F6A">
            <w:pPr>
              <w:pStyle w:val="TableParagraph"/>
              <w:rPr>
                <w:sz w:val="20"/>
              </w:rPr>
            </w:pPr>
          </w:p>
        </w:tc>
        <w:tc>
          <w:tcPr>
            <w:tcW w:w="657" w:type="dxa"/>
            <w:tcBorders>
              <w:top w:val="nil"/>
              <w:bottom w:val="nil"/>
            </w:tcBorders>
          </w:tcPr>
          <w:p w14:paraId="586D6FF3" w14:textId="77777777" w:rsidR="00997F6A" w:rsidRDefault="00997F6A">
            <w:pPr>
              <w:pStyle w:val="TableParagraph"/>
              <w:rPr>
                <w:sz w:val="20"/>
              </w:rPr>
            </w:pPr>
          </w:p>
        </w:tc>
      </w:tr>
      <w:tr w:rsidR="00997F6A" w14:paraId="1E5EDACC" w14:textId="77777777">
        <w:trPr>
          <w:trHeight w:val="275"/>
        </w:trPr>
        <w:tc>
          <w:tcPr>
            <w:tcW w:w="1877" w:type="dxa"/>
            <w:tcBorders>
              <w:top w:val="nil"/>
              <w:bottom w:val="nil"/>
            </w:tcBorders>
          </w:tcPr>
          <w:p w14:paraId="562D68B9" w14:textId="77777777" w:rsidR="00997F6A" w:rsidRDefault="005C48BA">
            <w:pPr>
              <w:pStyle w:val="TableParagraph"/>
              <w:spacing w:line="256" w:lineRule="exact"/>
              <w:ind w:left="78"/>
              <w:rPr>
                <w:sz w:val="24"/>
              </w:rPr>
            </w:pPr>
            <w:r>
              <w:rPr>
                <w:sz w:val="24"/>
              </w:rPr>
              <w:t>V,</w:t>
            </w:r>
            <w:r>
              <w:rPr>
                <w:spacing w:val="1"/>
                <w:sz w:val="24"/>
              </w:rPr>
              <w:t xml:space="preserve"> </w:t>
            </w:r>
            <w:r>
              <w:rPr>
                <w:sz w:val="24"/>
              </w:rPr>
              <w:t>не</w:t>
            </w:r>
            <w:r>
              <w:rPr>
                <w:spacing w:val="-5"/>
                <w:sz w:val="24"/>
              </w:rPr>
              <w:t xml:space="preserve"> </w:t>
            </w:r>
            <w:r>
              <w:rPr>
                <w:spacing w:val="-2"/>
                <w:sz w:val="24"/>
              </w:rPr>
              <w:t>норм.</w:t>
            </w:r>
          </w:p>
        </w:tc>
        <w:tc>
          <w:tcPr>
            <w:tcW w:w="571" w:type="dxa"/>
            <w:tcBorders>
              <w:top w:val="nil"/>
              <w:bottom w:val="nil"/>
            </w:tcBorders>
          </w:tcPr>
          <w:p w14:paraId="27177306" w14:textId="77777777" w:rsidR="00997F6A" w:rsidRDefault="005C48BA">
            <w:pPr>
              <w:pStyle w:val="TableParagraph"/>
              <w:spacing w:line="256" w:lineRule="exact"/>
              <w:ind w:left="17" w:right="3"/>
              <w:jc w:val="center"/>
              <w:rPr>
                <w:sz w:val="24"/>
              </w:rPr>
            </w:pPr>
            <w:r>
              <w:rPr>
                <w:spacing w:val="-5"/>
                <w:sz w:val="24"/>
              </w:rPr>
              <w:t>35</w:t>
            </w:r>
          </w:p>
        </w:tc>
        <w:tc>
          <w:tcPr>
            <w:tcW w:w="657" w:type="dxa"/>
            <w:tcBorders>
              <w:top w:val="nil"/>
              <w:bottom w:val="nil"/>
            </w:tcBorders>
          </w:tcPr>
          <w:p w14:paraId="49A483A6" w14:textId="77777777" w:rsidR="00997F6A" w:rsidRDefault="005C48BA">
            <w:pPr>
              <w:pStyle w:val="TableParagraph"/>
              <w:spacing w:line="256" w:lineRule="exact"/>
              <w:ind w:left="42" w:right="18"/>
              <w:jc w:val="center"/>
              <w:rPr>
                <w:sz w:val="24"/>
              </w:rPr>
            </w:pPr>
            <w:r>
              <w:rPr>
                <w:spacing w:val="-5"/>
                <w:sz w:val="24"/>
              </w:rPr>
              <w:t>40</w:t>
            </w:r>
          </w:p>
        </w:tc>
        <w:tc>
          <w:tcPr>
            <w:tcW w:w="700" w:type="dxa"/>
            <w:tcBorders>
              <w:top w:val="nil"/>
              <w:bottom w:val="nil"/>
            </w:tcBorders>
          </w:tcPr>
          <w:p w14:paraId="475B424F" w14:textId="77777777" w:rsidR="00997F6A" w:rsidRDefault="005C48BA">
            <w:pPr>
              <w:pStyle w:val="TableParagraph"/>
              <w:spacing w:line="256" w:lineRule="exact"/>
              <w:ind w:left="37" w:right="16"/>
              <w:jc w:val="center"/>
              <w:rPr>
                <w:sz w:val="24"/>
              </w:rPr>
            </w:pPr>
            <w:r>
              <w:rPr>
                <w:spacing w:val="-5"/>
                <w:sz w:val="24"/>
              </w:rPr>
              <w:t>45</w:t>
            </w:r>
          </w:p>
        </w:tc>
        <w:tc>
          <w:tcPr>
            <w:tcW w:w="570" w:type="dxa"/>
            <w:tcBorders>
              <w:top w:val="nil"/>
              <w:bottom w:val="nil"/>
            </w:tcBorders>
          </w:tcPr>
          <w:p w14:paraId="130BA3B9" w14:textId="77777777" w:rsidR="00997F6A" w:rsidRDefault="005C48BA">
            <w:pPr>
              <w:pStyle w:val="TableParagraph"/>
              <w:spacing w:line="256" w:lineRule="exact"/>
              <w:ind w:left="27"/>
              <w:jc w:val="center"/>
              <w:rPr>
                <w:sz w:val="24"/>
              </w:rPr>
            </w:pPr>
            <w:r>
              <w:rPr>
                <w:spacing w:val="-5"/>
                <w:sz w:val="24"/>
                <w:u w:val="single"/>
              </w:rPr>
              <w:t>60</w:t>
            </w:r>
          </w:p>
        </w:tc>
        <w:tc>
          <w:tcPr>
            <w:tcW w:w="700" w:type="dxa"/>
            <w:tcBorders>
              <w:top w:val="nil"/>
              <w:bottom w:val="nil"/>
            </w:tcBorders>
          </w:tcPr>
          <w:p w14:paraId="4094AD93" w14:textId="77777777" w:rsidR="00997F6A" w:rsidRDefault="005C48BA">
            <w:pPr>
              <w:pStyle w:val="TableParagraph"/>
              <w:spacing w:line="256" w:lineRule="exact"/>
              <w:ind w:left="37" w:right="12"/>
              <w:jc w:val="center"/>
              <w:rPr>
                <w:sz w:val="24"/>
              </w:rPr>
            </w:pPr>
            <w:r>
              <w:rPr>
                <w:spacing w:val="-5"/>
                <w:sz w:val="24"/>
                <w:u w:val="single"/>
              </w:rPr>
              <w:t>70</w:t>
            </w:r>
          </w:p>
        </w:tc>
        <w:tc>
          <w:tcPr>
            <w:tcW w:w="714" w:type="dxa"/>
            <w:tcBorders>
              <w:top w:val="nil"/>
              <w:bottom w:val="nil"/>
            </w:tcBorders>
          </w:tcPr>
          <w:p w14:paraId="22D3B12D" w14:textId="77777777" w:rsidR="00997F6A" w:rsidRDefault="005C48BA">
            <w:pPr>
              <w:pStyle w:val="TableParagraph"/>
              <w:spacing w:line="256" w:lineRule="exact"/>
              <w:ind w:left="35" w:right="4"/>
              <w:jc w:val="center"/>
              <w:rPr>
                <w:sz w:val="24"/>
              </w:rPr>
            </w:pPr>
            <w:r>
              <w:rPr>
                <w:spacing w:val="-5"/>
                <w:sz w:val="24"/>
                <w:u w:val="single"/>
              </w:rPr>
              <w:t>80</w:t>
            </w:r>
          </w:p>
        </w:tc>
        <w:tc>
          <w:tcPr>
            <w:tcW w:w="556" w:type="dxa"/>
            <w:tcBorders>
              <w:top w:val="nil"/>
              <w:bottom w:val="nil"/>
            </w:tcBorders>
          </w:tcPr>
          <w:p w14:paraId="2E40DDD8" w14:textId="77777777" w:rsidR="00997F6A" w:rsidRDefault="005C48BA">
            <w:pPr>
              <w:pStyle w:val="TableParagraph"/>
              <w:spacing w:line="256" w:lineRule="exact"/>
              <w:ind w:left="44" w:right="6"/>
              <w:jc w:val="center"/>
              <w:rPr>
                <w:sz w:val="24"/>
              </w:rPr>
            </w:pPr>
            <w:r>
              <w:rPr>
                <w:spacing w:val="-5"/>
                <w:sz w:val="24"/>
              </w:rPr>
              <w:t>60</w:t>
            </w:r>
          </w:p>
        </w:tc>
        <w:tc>
          <w:tcPr>
            <w:tcW w:w="714" w:type="dxa"/>
            <w:tcBorders>
              <w:top w:val="nil"/>
              <w:bottom w:val="nil"/>
            </w:tcBorders>
          </w:tcPr>
          <w:p w14:paraId="098B80C9" w14:textId="77777777" w:rsidR="00997F6A" w:rsidRDefault="005C48BA">
            <w:pPr>
              <w:pStyle w:val="TableParagraph"/>
              <w:spacing w:line="256" w:lineRule="exact"/>
              <w:ind w:left="35"/>
              <w:jc w:val="center"/>
              <w:rPr>
                <w:sz w:val="24"/>
              </w:rPr>
            </w:pPr>
            <w:r>
              <w:rPr>
                <w:spacing w:val="-5"/>
                <w:sz w:val="24"/>
              </w:rPr>
              <w:t>70</w:t>
            </w:r>
          </w:p>
        </w:tc>
        <w:tc>
          <w:tcPr>
            <w:tcW w:w="700" w:type="dxa"/>
            <w:tcBorders>
              <w:top w:val="nil"/>
              <w:bottom w:val="nil"/>
            </w:tcBorders>
          </w:tcPr>
          <w:p w14:paraId="47D86647" w14:textId="77777777" w:rsidR="00997F6A" w:rsidRDefault="005C48BA">
            <w:pPr>
              <w:pStyle w:val="TableParagraph"/>
              <w:spacing w:line="256" w:lineRule="exact"/>
              <w:ind w:left="37" w:right="4"/>
              <w:jc w:val="center"/>
              <w:rPr>
                <w:sz w:val="24"/>
              </w:rPr>
            </w:pPr>
            <w:r>
              <w:rPr>
                <w:spacing w:val="-5"/>
                <w:sz w:val="24"/>
              </w:rPr>
              <w:t>80</w:t>
            </w:r>
          </w:p>
        </w:tc>
        <w:tc>
          <w:tcPr>
            <w:tcW w:w="556" w:type="dxa"/>
            <w:tcBorders>
              <w:top w:val="nil"/>
              <w:bottom w:val="nil"/>
            </w:tcBorders>
          </w:tcPr>
          <w:p w14:paraId="53D881AA" w14:textId="77777777" w:rsidR="00997F6A" w:rsidRDefault="005C48BA">
            <w:pPr>
              <w:pStyle w:val="TableParagraph"/>
              <w:spacing w:line="256" w:lineRule="exact"/>
              <w:ind w:left="44"/>
              <w:jc w:val="center"/>
              <w:rPr>
                <w:sz w:val="24"/>
              </w:rPr>
            </w:pPr>
            <w:r>
              <w:rPr>
                <w:spacing w:val="-5"/>
                <w:sz w:val="24"/>
              </w:rPr>
              <w:t>35</w:t>
            </w:r>
          </w:p>
        </w:tc>
        <w:tc>
          <w:tcPr>
            <w:tcW w:w="657" w:type="dxa"/>
            <w:tcBorders>
              <w:top w:val="nil"/>
              <w:bottom w:val="nil"/>
            </w:tcBorders>
          </w:tcPr>
          <w:p w14:paraId="33F348BA" w14:textId="77777777" w:rsidR="00997F6A" w:rsidRDefault="005C48BA">
            <w:pPr>
              <w:pStyle w:val="TableParagraph"/>
              <w:spacing w:line="256" w:lineRule="exact"/>
              <w:ind w:left="42" w:right="2"/>
              <w:jc w:val="center"/>
              <w:rPr>
                <w:sz w:val="24"/>
              </w:rPr>
            </w:pPr>
            <w:r>
              <w:rPr>
                <w:spacing w:val="-5"/>
                <w:sz w:val="24"/>
              </w:rPr>
              <w:t>40</w:t>
            </w:r>
          </w:p>
        </w:tc>
        <w:tc>
          <w:tcPr>
            <w:tcW w:w="657" w:type="dxa"/>
            <w:tcBorders>
              <w:top w:val="nil"/>
              <w:bottom w:val="nil"/>
            </w:tcBorders>
          </w:tcPr>
          <w:p w14:paraId="1739C59D" w14:textId="77777777" w:rsidR="00997F6A" w:rsidRDefault="005C48BA">
            <w:pPr>
              <w:pStyle w:val="TableParagraph"/>
              <w:spacing w:line="256" w:lineRule="exact"/>
              <w:ind w:left="42"/>
              <w:jc w:val="center"/>
              <w:rPr>
                <w:sz w:val="24"/>
              </w:rPr>
            </w:pPr>
            <w:r>
              <w:rPr>
                <w:spacing w:val="-5"/>
                <w:sz w:val="24"/>
              </w:rPr>
              <w:t>45</w:t>
            </w:r>
          </w:p>
        </w:tc>
      </w:tr>
      <w:tr w:rsidR="00997F6A" w14:paraId="0D9228FA" w14:textId="77777777">
        <w:trPr>
          <w:trHeight w:val="279"/>
        </w:trPr>
        <w:tc>
          <w:tcPr>
            <w:tcW w:w="1877" w:type="dxa"/>
            <w:tcBorders>
              <w:top w:val="nil"/>
            </w:tcBorders>
          </w:tcPr>
          <w:p w14:paraId="37FC97E1" w14:textId="77777777" w:rsidR="00997F6A" w:rsidRDefault="00997F6A">
            <w:pPr>
              <w:pStyle w:val="TableParagraph"/>
              <w:rPr>
                <w:sz w:val="20"/>
              </w:rPr>
            </w:pPr>
          </w:p>
        </w:tc>
        <w:tc>
          <w:tcPr>
            <w:tcW w:w="571" w:type="dxa"/>
            <w:tcBorders>
              <w:top w:val="nil"/>
            </w:tcBorders>
          </w:tcPr>
          <w:p w14:paraId="705B6F6C" w14:textId="77777777" w:rsidR="00997F6A" w:rsidRDefault="00997F6A">
            <w:pPr>
              <w:pStyle w:val="TableParagraph"/>
              <w:rPr>
                <w:sz w:val="20"/>
              </w:rPr>
            </w:pPr>
          </w:p>
        </w:tc>
        <w:tc>
          <w:tcPr>
            <w:tcW w:w="657" w:type="dxa"/>
            <w:tcBorders>
              <w:top w:val="nil"/>
            </w:tcBorders>
          </w:tcPr>
          <w:p w14:paraId="7ECE7685" w14:textId="77777777" w:rsidR="00997F6A" w:rsidRDefault="00997F6A">
            <w:pPr>
              <w:pStyle w:val="TableParagraph"/>
              <w:rPr>
                <w:sz w:val="20"/>
              </w:rPr>
            </w:pPr>
          </w:p>
        </w:tc>
        <w:tc>
          <w:tcPr>
            <w:tcW w:w="700" w:type="dxa"/>
            <w:tcBorders>
              <w:top w:val="nil"/>
            </w:tcBorders>
          </w:tcPr>
          <w:p w14:paraId="51A5C8EC" w14:textId="77777777" w:rsidR="00997F6A" w:rsidRDefault="00997F6A">
            <w:pPr>
              <w:pStyle w:val="TableParagraph"/>
              <w:rPr>
                <w:sz w:val="20"/>
              </w:rPr>
            </w:pPr>
          </w:p>
        </w:tc>
        <w:tc>
          <w:tcPr>
            <w:tcW w:w="570" w:type="dxa"/>
            <w:tcBorders>
              <w:top w:val="nil"/>
            </w:tcBorders>
          </w:tcPr>
          <w:p w14:paraId="6019E245" w14:textId="77777777" w:rsidR="00997F6A" w:rsidRDefault="005C48BA">
            <w:pPr>
              <w:pStyle w:val="TableParagraph"/>
              <w:spacing w:line="260" w:lineRule="exact"/>
              <w:ind w:left="27"/>
              <w:jc w:val="center"/>
              <w:rPr>
                <w:sz w:val="24"/>
              </w:rPr>
            </w:pPr>
            <w:r>
              <w:rPr>
                <w:spacing w:val="-5"/>
                <w:sz w:val="24"/>
              </w:rPr>
              <w:t>50</w:t>
            </w:r>
          </w:p>
        </w:tc>
        <w:tc>
          <w:tcPr>
            <w:tcW w:w="700" w:type="dxa"/>
            <w:tcBorders>
              <w:top w:val="nil"/>
            </w:tcBorders>
          </w:tcPr>
          <w:p w14:paraId="5C0A576B" w14:textId="77777777" w:rsidR="00997F6A" w:rsidRDefault="005C48BA">
            <w:pPr>
              <w:pStyle w:val="TableParagraph"/>
              <w:spacing w:line="260" w:lineRule="exact"/>
              <w:ind w:left="37" w:right="12"/>
              <w:jc w:val="center"/>
              <w:rPr>
                <w:sz w:val="24"/>
              </w:rPr>
            </w:pPr>
            <w:r>
              <w:rPr>
                <w:spacing w:val="-5"/>
                <w:sz w:val="24"/>
              </w:rPr>
              <w:t>60</w:t>
            </w:r>
          </w:p>
        </w:tc>
        <w:tc>
          <w:tcPr>
            <w:tcW w:w="714" w:type="dxa"/>
            <w:tcBorders>
              <w:top w:val="nil"/>
            </w:tcBorders>
          </w:tcPr>
          <w:p w14:paraId="13C8825C" w14:textId="77777777" w:rsidR="00997F6A" w:rsidRDefault="005C48BA">
            <w:pPr>
              <w:pStyle w:val="TableParagraph"/>
              <w:spacing w:line="260" w:lineRule="exact"/>
              <w:ind w:left="35" w:right="4"/>
              <w:jc w:val="center"/>
              <w:rPr>
                <w:sz w:val="24"/>
              </w:rPr>
            </w:pPr>
            <w:r>
              <w:rPr>
                <w:spacing w:val="-5"/>
                <w:sz w:val="24"/>
              </w:rPr>
              <w:t>70</w:t>
            </w:r>
          </w:p>
        </w:tc>
        <w:tc>
          <w:tcPr>
            <w:tcW w:w="556" w:type="dxa"/>
            <w:tcBorders>
              <w:top w:val="nil"/>
            </w:tcBorders>
          </w:tcPr>
          <w:p w14:paraId="0E3DB8C6" w14:textId="77777777" w:rsidR="00997F6A" w:rsidRDefault="00997F6A">
            <w:pPr>
              <w:pStyle w:val="TableParagraph"/>
              <w:rPr>
                <w:sz w:val="20"/>
              </w:rPr>
            </w:pPr>
          </w:p>
        </w:tc>
        <w:tc>
          <w:tcPr>
            <w:tcW w:w="714" w:type="dxa"/>
            <w:tcBorders>
              <w:top w:val="nil"/>
            </w:tcBorders>
          </w:tcPr>
          <w:p w14:paraId="70E643FE" w14:textId="77777777" w:rsidR="00997F6A" w:rsidRDefault="00997F6A">
            <w:pPr>
              <w:pStyle w:val="TableParagraph"/>
              <w:rPr>
                <w:sz w:val="20"/>
              </w:rPr>
            </w:pPr>
          </w:p>
        </w:tc>
        <w:tc>
          <w:tcPr>
            <w:tcW w:w="700" w:type="dxa"/>
            <w:tcBorders>
              <w:top w:val="nil"/>
            </w:tcBorders>
          </w:tcPr>
          <w:p w14:paraId="4CCB4CBA" w14:textId="77777777" w:rsidR="00997F6A" w:rsidRDefault="00997F6A">
            <w:pPr>
              <w:pStyle w:val="TableParagraph"/>
              <w:rPr>
                <w:sz w:val="20"/>
              </w:rPr>
            </w:pPr>
          </w:p>
        </w:tc>
        <w:tc>
          <w:tcPr>
            <w:tcW w:w="556" w:type="dxa"/>
            <w:tcBorders>
              <w:top w:val="nil"/>
            </w:tcBorders>
          </w:tcPr>
          <w:p w14:paraId="2E4B5350" w14:textId="77777777" w:rsidR="00997F6A" w:rsidRDefault="00997F6A">
            <w:pPr>
              <w:pStyle w:val="TableParagraph"/>
              <w:rPr>
                <w:sz w:val="20"/>
              </w:rPr>
            </w:pPr>
          </w:p>
        </w:tc>
        <w:tc>
          <w:tcPr>
            <w:tcW w:w="657" w:type="dxa"/>
            <w:tcBorders>
              <w:top w:val="nil"/>
            </w:tcBorders>
          </w:tcPr>
          <w:p w14:paraId="1AC7F271" w14:textId="77777777" w:rsidR="00997F6A" w:rsidRDefault="00997F6A">
            <w:pPr>
              <w:pStyle w:val="TableParagraph"/>
              <w:rPr>
                <w:sz w:val="20"/>
              </w:rPr>
            </w:pPr>
          </w:p>
        </w:tc>
        <w:tc>
          <w:tcPr>
            <w:tcW w:w="657" w:type="dxa"/>
            <w:tcBorders>
              <w:top w:val="nil"/>
            </w:tcBorders>
          </w:tcPr>
          <w:p w14:paraId="03AC8C61" w14:textId="77777777" w:rsidR="00997F6A" w:rsidRDefault="00997F6A">
            <w:pPr>
              <w:pStyle w:val="TableParagraph"/>
              <w:rPr>
                <w:sz w:val="20"/>
              </w:rPr>
            </w:pPr>
          </w:p>
        </w:tc>
      </w:tr>
      <w:tr w:rsidR="00997F6A" w14:paraId="1AE6E1A0" w14:textId="77777777">
        <w:trPr>
          <w:trHeight w:val="271"/>
        </w:trPr>
        <w:tc>
          <w:tcPr>
            <w:tcW w:w="1877" w:type="dxa"/>
            <w:tcBorders>
              <w:bottom w:val="nil"/>
            </w:tcBorders>
          </w:tcPr>
          <w:p w14:paraId="3B3ABA17" w14:textId="77777777" w:rsidR="00997F6A" w:rsidRDefault="005C48BA">
            <w:pPr>
              <w:pStyle w:val="TableParagraph"/>
              <w:spacing w:line="252" w:lineRule="exact"/>
              <w:ind w:left="78"/>
              <w:rPr>
                <w:sz w:val="24"/>
              </w:rPr>
            </w:pPr>
            <w:r>
              <w:rPr>
                <w:sz w:val="24"/>
              </w:rPr>
              <w:t xml:space="preserve">5 </w:t>
            </w:r>
            <w:r>
              <w:rPr>
                <w:spacing w:val="-2"/>
                <w:sz w:val="24"/>
              </w:rPr>
              <w:t>Здания</w:t>
            </w:r>
          </w:p>
        </w:tc>
        <w:tc>
          <w:tcPr>
            <w:tcW w:w="571" w:type="dxa"/>
            <w:tcBorders>
              <w:bottom w:val="nil"/>
            </w:tcBorders>
          </w:tcPr>
          <w:p w14:paraId="5701D1D5" w14:textId="77777777" w:rsidR="00997F6A" w:rsidRDefault="00997F6A">
            <w:pPr>
              <w:pStyle w:val="TableParagraph"/>
              <w:rPr>
                <w:sz w:val="20"/>
              </w:rPr>
            </w:pPr>
          </w:p>
        </w:tc>
        <w:tc>
          <w:tcPr>
            <w:tcW w:w="657" w:type="dxa"/>
            <w:tcBorders>
              <w:bottom w:val="nil"/>
            </w:tcBorders>
          </w:tcPr>
          <w:p w14:paraId="7BDBAB2C" w14:textId="77777777" w:rsidR="00997F6A" w:rsidRDefault="00997F6A">
            <w:pPr>
              <w:pStyle w:val="TableParagraph"/>
              <w:rPr>
                <w:sz w:val="20"/>
              </w:rPr>
            </w:pPr>
          </w:p>
        </w:tc>
        <w:tc>
          <w:tcPr>
            <w:tcW w:w="700" w:type="dxa"/>
            <w:tcBorders>
              <w:bottom w:val="nil"/>
            </w:tcBorders>
          </w:tcPr>
          <w:p w14:paraId="3542AC2C" w14:textId="77777777" w:rsidR="00997F6A" w:rsidRDefault="00997F6A">
            <w:pPr>
              <w:pStyle w:val="TableParagraph"/>
              <w:rPr>
                <w:sz w:val="20"/>
              </w:rPr>
            </w:pPr>
          </w:p>
        </w:tc>
        <w:tc>
          <w:tcPr>
            <w:tcW w:w="570" w:type="dxa"/>
            <w:tcBorders>
              <w:bottom w:val="nil"/>
            </w:tcBorders>
          </w:tcPr>
          <w:p w14:paraId="59D3F11E" w14:textId="77777777" w:rsidR="00997F6A" w:rsidRDefault="00997F6A">
            <w:pPr>
              <w:pStyle w:val="TableParagraph"/>
              <w:rPr>
                <w:sz w:val="20"/>
              </w:rPr>
            </w:pPr>
          </w:p>
        </w:tc>
        <w:tc>
          <w:tcPr>
            <w:tcW w:w="700" w:type="dxa"/>
            <w:tcBorders>
              <w:bottom w:val="nil"/>
            </w:tcBorders>
          </w:tcPr>
          <w:p w14:paraId="32D603A3" w14:textId="77777777" w:rsidR="00997F6A" w:rsidRDefault="00997F6A">
            <w:pPr>
              <w:pStyle w:val="TableParagraph"/>
              <w:rPr>
                <w:sz w:val="20"/>
              </w:rPr>
            </w:pPr>
          </w:p>
        </w:tc>
        <w:tc>
          <w:tcPr>
            <w:tcW w:w="714" w:type="dxa"/>
            <w:tcBorders>
              <w:bottom w:val="nil"/>
            </w:tcBorders>
          </w:tcPr>
          <w:p w14:paraId="575641BB" w14:textId="77777777" w:rsidR="00997F6A" w:rsidRDefault="00997F6A">
            <w:pPr>
              <w:pStyle w:val="TableParagraph"/>
              <w:rPr>
                <w:sz w:val="20"/>
              </w:rPr>
            </w:pPr>
          </w:p>
        </w:tc>
        <w:tc>
          <w:tcPr>
            <w:tcW w:w="556" w:type="dxa"/>
            <w:tcBorders>
              <w:bottom w:val="nil"/>
            </w:tcBorders>
          </w:tcPr>
          <w:p w14:paraId="232481A5" w14:textId="77777777" w:rsidR="00997F6A" w:rsidRDefault="00997F6A">
            <w:pPr>
              <w:pStyle w:val="TableParagraph"/>
              <w:rPr>
                <w:sz w:val="20"/>
              </w:rPr>
            </w:pPr>
          </w:p>
        </w:tc>
        <w:tc>
          <w:tcPr>
            <w:tcW w:w="714" w:type="dxa"/>
            <w:tcBorders>
              <w:bottom w:val="nil"/>
            </w:tcBorders>
          </w:tcPr>
          <w:p w14:paraId="4A8E6132" w14:textId="77777777" w:rsidR="00997F6A" w:rsidRDefault="00997F6A">
            <w:pPr>
              <w:pStyle w:val="TableParagraph"/>
              <w:rPr>
                <w:sz w:val="20"/>
              </w:rPr>
            </w:pPr>
          </w:p>
        </w:tc>
        <w:tc>
          <w:tcPr>
            <w:tcW w:w="700" w:type="dxa"/>
            <w:tcBorders>
              <w:bottom w:val="nil"/>
            </w:tcBorders>
          </w:tcPr>
          <w:p w14:paraId="5333953A" w14:textId="77777777" w:rsidR="00997F6A" w:rsidRDefault="00997F6A">
            <w:pPr>
              <w:pStyle w:val="TableParagraph"/>
              <w:rPr>
                <w:sz w:val="20"/>
              </w:rPr>
            </w:pPr>
          </w:p>
        </w:tc>
        <w:tc>
          <w:tcPr>
            <w:tcW w:w="556" w:type="dxa"/>
            <w:tcBorders>
              <w:bottom w:val="nil"/>
            </w:tcBorders>
          </w:tcPr>
          <w:p w14:paraId="7CF0B8A5" w14:textId="77777777" w:rsidR="00997F6A" w:rsidRDefault="00997F6A">
            <w:pPr>
              <w:pStyle w:val="TableParagraph"/>
              <w:rPr>
                <w:sz w:val="20"/>
              </w:rPr>
            </w:pPr>
          </w:p>
        </w:tc>
        <w:tc>
          <w:tcPr>
            <w:tcW w:w="657" w:type="dxa"/>
            <w:tcBorders>
              <w:bottom w:val="nil"/>
            </w:tcBorders>
          </w:tcPr>
          <w:p w14:paraId="39E88555" w14:textId="77777777" w:rsidR="00997F6A" w:rsidRDefault="00997F6A">
            <w:pPr>
              <w:pStyle w:val="TableParagraph"/>
              <w:rPr>
                <w:sz w:val="20"/>
              </w:rPr>
            </w:pPr>
          </w:p>
        </w:tc>
        <w:tc>
          <w:tcPr>
            <w:tcW w:w="657" w:type="dxa"/>
            <w:tcBorders>
              <w:bottom w:val="nil"/>
            </w:tcBorders>
          </w:tcPr>
          <w:p w14:paraId="284FDD3B" w14:textId="77777777" w:rsidR="00997F6A" w:rsidRDefault="00997F6A">
            <w:pPr>
              <w:pStyle w:val="TableParagraph"/>
              <w:rPr>
                <w:sz w:val="20"/>
              </w:rPr>
            </w:pPr>
          </w:p>
        </w:tc>
      </w:tr>
      <w:tr w:rsidR="00997F6A" w14:paraId="723AA6CC" w14:textId="77777777">
        <w:trPr>
          <w:trHeight w:val="276"/>
        </w:trPr>
        <w:tc>
          <w:tcPr>
            <w:tcW w:w="1877" w:type="dxa"/>
            <w:tcBorders>
              <w:top w:val="nil"/>
              <w:bottom w:val="nil"/>
            </w:tcBorders>
          </w:tcPr>
          <w:p w14:paraId="266A6BA7" w14:textId="77777777" w:rsidR="00997F6A" w:rsidRDefault="005C48BA">
            <w:pPr>
              <w:pStyle w:val="TableParagraph"/>
              <w:spacing w:line="256" w:lineRule="exact"/>
              <w:ind w:left="78"/>
              <w:rPr>
                <w:sz w:val="24"/>
              </w:rPr>
            </w:pPr>
            <w:r>
              <w:rPr>
                <w:sz w:val="24"/>
              </w:rPr>
              <w:t>категорий</w:t>
            </w:r>
            <w:r>
              <w:rPr>
                <w:spacing w:val="-8"/>
                <w:sz w:val="24"/>
              </w:rPr>
              <w:t xml:space="preserve"> </w:t>
            </w:r>
            <w:r>
              <w:rPr>
                <w:sz w:val="24"/>
              </w:rPr>
              <w:t>В4,</w:t>
            </w:r>
            <w:r>
              <w:rPr>
                <w:spacing w:val="-7"/>
                <w:sz w:val="24"/>
              </w:rPr>
              <w:t xml:space="preserve"> </w:t>
            </w:r>
            <w:r>
              <w:rPr>
                <w:spacing w:val="-10"/>
                <w:sz w:val="24"/>
              </w:rPr>
              <w:t>Г</w:t>
            </w:r>
          </w:p>
        </w:tc>
        <w:tc>
          <w:tcPr>
            <w:tcW w:w="571" w:type="dxa"/>
            <w:tcBorders>
              <w:top w:val="nil"/>
              <w:bottom w:val="nil"/>
            </w:tcBorders>
          </w:tcPr>
          <w:p w14:paraId="5BB0A5CE" w14:textId="77777777" w:rsidR="00997F6A" w:rsidRDefault="00997F6A">
            <w:pPr>
              <w:pStyle w:val="TableParagraph"/>
              <w:rPr>
                <w:sz w:val="20"/>
              </w:rPr>
            </w:pPr>
          </w:p>
        </w:tc>
        <w:tc>
          <w:tcPr>
            <w:tcW w:w="657" w:type="dxa"/>
            <w:tcBorders>
              <w:top w:val="nil"/>
              <w:bottom w:val="nil"/>
            </w:tcBorders>
          </w:tcPr>
          <w:p w14:paraId="22D5BC42" w14:textId="77777777" w:rsidR="00997F6A" w:rsidRDefault="00997F6A">
            <w:pPr>
              <w:pStyle w:val="TableParagraph"/>
              <w:rPr>
                <w:sz w:val="20"/>
              </w:rPr>
            </w:pPr>
          </w:p>
        </w:tc>
        <w:tc>
          <w:tcPr>
            <w:tcW w:w="700" w:type="dxa"/>
            <w:tcBorders>
              <w:top w:val="nil"/>
              <w:bottom w:val="nil"/>
            </w:tcBorders>
          </w:tcPr>
          <w:p w14:paraId="7CA40371" w14:textId="77777777" w:rsidR="00997F6A" w:rsidRDefault="00997F6A">
            <w:pPr>
              <w:pStyle w:val="TableParagraph"/>
              <w:rPr>
                <w:sz w:val="20"/>
              </w:rPr>
            </w:pPr>
          </w:p>
        </w:tc>
        <w:tc>
          <w:tcPr>
            <w:tcW w:w="570" w:type="dxa"/>
            <w:tcBorders>
              <w:top w:val="nil"/>
              <w:bottom w:val="nil"/>
            </w:tcBorders>
          </w:tcPr>
          <w:p w14:paraId="3B251397" w14:textId="77777777" w:rsidR="00997F6A" w:rsidRDefault="00997F6A">
            <w:pPr>
              <w:pStyle w:val="TableParagraph"/>
              <w:rPr>
                <w:sz w:val="20"/>
              </w:rPr>
            </w:pPr>
          </w:p>
        </w:tc>
        <w:tc>
          <w:tcPr>
            <w:tcW w:w="700" w:type="dxa"/>
            <w:tcBorders>
              <w:top w:val="nil"/>
              <w:bottom w:val="nil"/>
            </w:tcBorders>
          </w:tcPr>
          <w:p w14:paraId="186D6658" w14:textId="77777777" w:rsidR="00997F6A" w:rsidRDefault="00997F6A">
            <w:pPr>
              <w:pStyle w:val="TableParagraph"/>
              <w:rPr>
                <w:sz w:val="20"/>
              </w:rPr>
            </w:pPr>
          </w:p>
        </w:tc>
        <w:tc>
          <w:tcPr>
            <w:tcW w:w="714" w:type="dxa"/>
            <w:tcBorders>
              <w:top w:val="nil"/>
              <w:bottom w:val="nil"/>
            </w:tcBorders>
          </w:tcPr>
          <w:p w14:paraId="37FBF352" w14:textId="77777777" w:rsidR="00997F6A" w:rsidRDefault="00997F6A">
            <w:pPr>
              <w:pStyle w:val="TableParagraph"/>
              <w:rPr>
                <w:sz w:val="20"/>
              </w:rPr>
            </w:pPr>
          </w:p>
        </w:tc>
        <w:tc>
          <w:tcPr>
            <w:tcW w:w="556" w:type="dxa"/>
            <w:tcBorders>
              <w:top w:val="nil"/>
              <w:bottom w:val="nil"/>
            </w:tcBorders>
          </w:tcPr>
          <w:p w14:paraId="57B250DA" w14:textId="77777777" w:rsidR="00997F6A" w:rsidRDefault="00997F6A">
            <w:pPr>
              <w:pStyle w:val="TableParagraph"/>
              <w:rPr>
                <w:sz w:val="20"/>
              </w:rPr>
            </w:pPr>
          </w:p>
        </w:tc>
        <w:tc>
          <w:tcPr>
            <w:tcW w:w="714" w:type="dxa"/>
            <w:tcBorders>
              <w:top w:val="nil"/>
              <w:bottom w:val="nil"/>
            </w:tcBorders>
          </w:tcPr>
          <w:p w14:paraId="6ED4A0A5" w14:textId="77777777" w:rsidR="00997F6A" w:rsidRDefault="00997F6A">
            <w:pPr>
              <w:pStyle w:val="TableParagraph"/>
              <w:rPr>
                <w:sz w:val="20"/>
              </w:rPr>
            </w:pPr>
          </w:p>
        </w:tc>
        <w:tc>
          <w:tcPr>
            <w:tcW w:w="700" w:type="dxa"/>
            <w:tcBorders>
              <w:top w:val="nil"/>
              <w:bottom w:val="nil"/>
            </w:tcBorders>
          </w:tcPr>
          <w:p w14:paraId="6E23D7E5" w14:textId="77777777" w:rsidR="00997F6A" w:rsidRDefault="00997F6A">
            <w:pPr>
              <w:pStyle w:val="TableParagraph"/>
              <w:rPr>
                <w:sz w:val="20"/>
              </w:rPr>
            </w:pPr>
          </w:p>
        </w:tc>
        <w:tc>
          <w:tcPr>
            <w:tcW w:w="556" w:type="dxa"/>
            <w:tcBorders>
              <w:top w:val="nil"/>
              <w:bottom w:val="nil"/>
            </w:tcBorders>
          </w:tcPr>
          <w:p w14:paraId="701E5311" w14:textId="77777777" w:rsidR="00997F6A" w:rsidRDefault="00997F6A">
            <w:pPr>
              <w:pStyle w:val="TableParagraph"/>
              <w:rPr>
                <w:sz w:val="20"/>
              </w:rPr>
            </w:pPr>
          </w:p>
        </w:tc>
        <w:tc>
          <w:tcPr>
            <w:tcW w:w="657" w:type="dxa"/>
            <w:tcBorders>
              <w:top w:val="nil"/>
              <w:bottom w:val="nil"/>
            </w:tcBorders>
          </w:tcPr>
          <w:p w14:paraId="56659C26" w14:textId="77777777" w:rsidR="00997F6A" w:rsidRDefault="00997F6A">
            <w:pPr>
              <w:pStyle w:val="TableParagraph"/>
              <w:rPr>
                <w:sz w:val="20"/>
              </w:rPr>
            </w:pPr>
          </w:p>
        </w:tc>
        <w:tc>
          <w:tcPr>
            <w:tcW w:w="657" w:type="dxa"/>
            <w:tcBorders>
              <w:top w:val="nil"/>
              <w:bottom w:val="nil"/>
            </w:tcBorders>
          </w:tcPr>
          <w:p w14:paraId="13244A14" w14:textId="77777777" w:rsidR="00997F6A" w:rsidRDefault="00997F6A">
            <w:pPr>
              <w:pStyle w:val="TableParagraph"/>
              <w:rPr>
                <w:sz w:val="20"/>
              </w:rPr>
            </w:pPr>
          </w:p>
        </w:tc>
      </w:tr>
      <w:tr w:rsidR="00997F6A" w14:paraId="69B0BC88" w14:textId="77777777">
        <w:trPr>
          <w:trHeight w:val="275"/>
        </w:trPr>
        <w:tc>
          <w:tcPr>
            <w:tcW w:w="1877" w:type="dxa"/>
            <w:tcBorders>
              <w:top w:val="nil"/>
              <w:bottom w:val="nil"/>
            </w:tcBorders>
          </w:tcPr>
          <w:p w14:paraId="4F1DCF87" w14:textId="77777777" w:rsidR="00997F6A" w:rsidRDefault="005C48BA">
            <w:pPr>
              <w:pStyle w:val="TableParagraph"/>
              <w:spacing w:line="256" w:lineRule="exact"/>
              <w:ind w:left="78"/>
              <w:rPr>
                <w:sz w:val="24"/>
              </w:rPr>
            </w:pPr>
            <w:r>
              <w:rPr>
                <w:sz w:val="24"/>
              </w:rPr>
              <w:t>и</w:t>
            </w:r>
            <w:r>
              <w:rPr>
                <w:spacing w:val="1"/>
                <w:sz w:val="24"/>
              </w:rPr>
              <w:t xml:space="preserve"> </w:t>
            </w:r>
            <w:r>
              <w:rPr>
                <w:sz w:val="24"/>
              </w:rPr>
              <w:t>Д</w:t>
            </w:r>
            <w:r>
              <w:rPr>
                <w:spacing w:val="1"/>
                <w:sz w:val="24"/>
              </w:rPr>
              <w:t xml:space="preserve"> </w:t>
            </w:r>
            <w:r>
              <w:rPr>
                <w:spacing w:val="-2"/>
                <w:sz w:val="24"/>
              </w:rPr>
              <w:t>соседнего</w:t>
            </w:r>
          </w:p>
        </w:tc>
        <w:tc>
          <w:tcPr>
            <w:tcW w:w="571" w:type="dxa"/>
            <w:tcBorders>
              <w:top w:val="nil"/>
              <w:bottom w:val="nil"/>
            </w:tcBorders>
          </w:tcPr>
          <w:p w14:paraId="45AF4BC7" w14:textId="77777777" w:rsidR="00997F6A" w:rsidRDefault="00997F6A">
            <w:pPr>
              <w:pStyle w:val="TableParagraph"/>
              <w:rPr>
                <w:sz w:val="20"/>
              </w:rPr>
            </w:pPr>
          </w:p>
        </w:tc>
        <w:tc>
          <w:tcPr>
            <w:tcW w:w="657" w:type="dxa"/>
            <w:tcBorders>
              <w:top w:val="nil"/>
              <w:bottom w:val="nil"/>
            </w:tcBorders>
          </w:tcPr>
          <w:p w14:paraId="70FAF40C" w14:textId="77777777" w:rsidR="00997F6A" w:rsidRDefault="00997F6A">
            <w:pPr>
              <w:pStyle w:val="TableParagraph"/>
              <w:rPr>
                <w:sz w:val="20"/>
              </w:rPr>
            </w:pPr>
          </w:p>
        </w:tc>
        <w:tc>
          <w:tcPr>
            <w:tcW w:w="700" w:type="dxa"/>
            <w:tcBorders>
              <w:top w:val="nil"/>
              <w:bottom w:val="nil"/>
            </w:tcBorders>
          </w:tcPr>
          <w:p w14:paraId="667159A2" w14:textId="77777777" w:rsidR="00997F6A" w:rsidRDefault="00997F6A">
            <w:pPr>
              <w:pStyle w:val="TableParagraph"/>
              <w:rPr>
                <w:sz w:val="20"/>
              </w:rPr>
            </w:pPr>
          </w:p>
        </w:tc>
        <w:tc>
          <w:tcPr>
            <w:tcW w:w="570" w:type="dxa"/>
            <w:tcBorders>
              <w:top w:val="nil"/>
              <w:bottom w:val="nil"/>
            </w:tcBorders>
          </w:tcPr>
          <w:p w14:paraId="25887DA3" w14:textId="77777777" w:rsidR="00997F6A" w:rsidRDefault="00997F6A">
            <w:pPr>
              <w:pStyle w:val="TableParagraph"/>
              <w:rPr>
                <w:sz w:val="20"/>
              </w:rPr>
            </w:pPr>
          </w:p>
        </w:tc>
        <w:tc>
          <w:tcPr>
            <w:tcW w:w="700" w:type="dxa"/>
            <w:tcBorders>
              <w:top w:val="nil"/>
              <w:bottom w:val="nil"/>
            </w:tcBorders>
          </w:tcPr>
          <w:p w14:paraId="00488B45" w14:textId="77777777" w:rsidR="00997F6A" w:rsidRDefault="00997F6A">
            <w:pPr>
              <w:pStyle w:val="TableParagraph"/>
              <w:rPr>
                <w:sz w:val="20"/>
              </w:rPr>
            </w:pPr>
          </w:p>
        </w:tc>
        <w:tc>
          <w:tcPr>
            <w:tcW w:w="714" w:type="dxa"/>
            <w:tcBorders>
              <w:top w:val="nil"/>
              <w:bottom w:val="nil"/>
            </w:tcBorders>
          </w:tcPr>
          <w:p w14:paraId="7A137A41" w14:textId="77777777" w:rsidR="00997F6A" w:rsidRDefault="00997F6A">
            <w:pPr>
              <w:pStyle w:val="TableParagraph"/>
              <w:rPr>
                <w:sz w:val="20"/>
              </w:rPr>
            </w:pPr>
          </w:p>
        </w:tc>
        <w:tc>
          <w:tcPr>
            <w:tcW w:w="556" w:type="dxa"/>
            <w:tcBorders>
              <w:top w:val="nil"/>
              <w:bottom w:val="nil"/>
            </w:tcBorders>
          </w:tcPr>
          <w:p w14:paraId="5846058D" w14:textId="77777777" w:rsidR="00997F6A" w:rsidRDefault="00997F6A">
            <w:pPr>
              <w:pStyle w:val="TableParagraph"/>
              <w:rPr>
                <w:sz w:val="20"/>
              </w:rPr>
            </w:pPr>
          </w:p>
        </w:tc>
        <w:tc>
          <w:tcPr>
            <w:tcW w:w="714" w:type="dxa"/>
            <w:tcBorders>
              <w:top w:val="nil"/>
              <w:bottom w:val="nil"/>
            </w:tcBorders>
          </w:tcPr>
          <w:p w14:paraId="114FD6B4" w14:textId="77777777" w:rsidR="00997F6A" w:rsidRDefault="00997F6A">
            <w:pPr>
              <w:pStyle w:val="TableParagraph"/>
              <w:rPr>
                <w:sz w:val="20"/>
              </w:rPr>
            </w:pPr>
          </w:p>
        </w:tc>
        <w:tc>
          <w:tcPr>
            <w:tcW w:w="700" w:type="dxa"/>
            <w:tcBorders>
              <w:top w:val="nil"/>
              <w:bottom w:val="nil"/>
            </w:tcBorders>
          </w:tcPr>
          <w:p w14:paraId="3EEC811F" w14:textId="77777777" w:rsidR="00997F6A" w:rsidRDefault="00997F6A">
            <w:pPr>
              <w:pStyle w:val="TableParagraph"/>
              <w:rPr>
                <w:sz w:val="20"/>
              </w:rPr>
            </w:pPr>
          </w:p>
        </w:tc>
        <w:tc>
          <w:tcPr>
            <w:tcW w:w="556" w:type="dxa"/>
            <w:tcBorders>
              <w:top w:val="nil"/>
              <w:bottom w:val="nil"/>
            </w:tcBorders>
          </w:tcPr>
          <w:p w14:paraId="122251EA" w14:textId="77777777" w:rsidR="00997F6A" w:rsidRDefault="00997F6A">
            <w:pPr>
              <w:pStyle w:val="TableParagraph"/>
              <w:rPr>
                <w:sz w:val="20"/>
              </w:rPr>
            </w:pPr>
          </w:p>
        </w:tc>
        <w:tc>
          <w:tcPr>
            <w:tcW w:w="657" w:type="dxa"/>
            <w:tcBorders>
              <w:top w:val="nil"/>
              <w:bottom w:val="nil"/>
            </w:tcBorders>
          </w:tcPr>
          <w:p w14:paraId="49AD34B5" w14:textId="77777777" w:rsidR="00997F6A" w:rsidRDefault="00997F6A">
            <w:pPr>
              <w:pStyle w:val="TableParagraph"/>
              <w:rPr>
                <w:sz w:val="20"/>
              </w:rPr>
            </w:pPr>
          </w:p>
        </w:tc>
        <w:tc>
          <w:tcPr>
            <w:tcW w:w="657" w:type="dxa"/>
            <w:tcBorders>
              <w:top w:val="nil"/>
              <w:bottom w:val="nil"/>
            </w:tcBorders>
          </w:tcPr>
          <w:p w14:paraId="14CBCE29" w14:textId="77777777" w:rsidR="00997F6A" w:rsidRDefault="00997F6A">
            <w:pPr>
              <w:pStyle w:val="TableParagraph"/>
              <w:rPr>
                <w:sz w:val="20"/>
              </w:rPr>
            </w:pPr>
          </w:p>
        </w:tc>
      </w:tr>
      <w:tr w:rsidR="00997F6A" w14:paraId="0C5E09AD" w14:textId="77777777">
        <w:trPr>
          <w:trHeight w:val="275"/>
        </w:trPr>
        <w:tc>
          <w:tcPr>
            <w:tcW w:w="1877" w:type="dxa"/>
            <w:tcBorders>
              <w:top w:val="nil"/>
              <w:bottom w:val="nil"/>
            </w:tcBorders>
          </w:tcPr>
          <w:p w14:paraId="3C3D8BBE" w14:textId="77777777" w:rsidR="00997F6A" w:rsidRDefault="005C48BA">
            <w:pPr>
              <w:pStyle w:val="TableParagraph"/>
              <w:spacing w:line="256" w:lineRule="exact"/>
              <w:ind w:left="78"/>
              <w:rPr>
                <w:sz w:val="24"/>
              </w:rPr>
            </w:pPr>
            <w:r>
              <w:rPr>
                <w:spacing w:val="-5"/>
                <w:sz w:val="24"/>
              </w:rPr>
              <w:t>или</w:t>
            </w:r>
          </w:p>
        </w:tc>
        <w:tc>
          <w:tcPr>
            <w:tcW w:w="571" w:type="dxa"/>
            <w:tcBorders>
              <w:top w:val="nil"/>
              <w:bottom w:val="nil"/>
            </w:tcBorders>
          </w:tcPr>
          <w:p w14:paraId="2026C5CD" w14:textId="77777777" w:rsidR="00997F6A" w:rsidRDefault="00997F6A">
            <w:pPr>
              <w:pStyle w:val="TableParagraph"/>
              <w:rPr>
                <w:sz w:val="20"/>
              </w:rPr>
            </w:pPr>
          </w:p>
        </w:tc>
        <w:tc>
          <w:tcPr>
            <w:tcW w:w="657" w:type="dxa"/>
            <w:tcBorders>
              <w:top w:val="nil"/>
              <w:bottom w:val="nil"/>
            </w:tcBorders>
          </w:tcPr>
          <w:p w14:paraId="0A7F11C8" w14:textId="77777777" w:rsidR="00997F6A" w:rsidRDefault="00997F6A">
            <w:pPr>
              <w:pStyle w:val="TableParagraph"/>
              <w:rPr>
                <w:sz w:val="20"/>
              </w:rPr>
            </w:pPr>
          </w:p>
        </w:tc>
        <w:tc>
          <w:tcPr>
            <w:tcW w:w="700" w:type="dxa"/>
            <w:tcBorders>
              <w:top w:val="nil"/>
              <w:bottom w:val="nil"/>
            </w:tcBorders>
          </w:tcPr>
          <w:p w14:paraId="47D9E3FF" w14:textId="77777777" w:rsidR="00997F6A" w:rsidRDefault="00997F6A">
            <w:pPr>
              <w:pStyle w:val="TableParagraph"/>
              <w:rPr>
                <w:sz w:val="20"/>
              </w:rPr>
            </w:pPr>
          </w:p>
        </w:tc>
        <w:tc>
          <w:tcPr>
            <w:tcW w:w="570" w:type="dxa"/>
            <w:tcBorders>
              <w:top w:val="nil"/>
              <w:bottom w:val="nil"/>
            </w:tcBorders>
          </w:tcPr>
          <w:p w14:paraId="0D0C8C46" w14:textId="77777777" w:rsidR="00997F6A" w:rsidRDefault="00997F6A">
            <w:pPr>
              <w:pStyle w:val="TableParagraph"/>
              <w:rPr>
                <w:sz w:val="20"/>
              </w:rPr>
            </w:pPr>
          </w:p>
        </w:tc>
        <w:tc>
          <w:tcPr>
            <w:tcW w:w="700" w:type="dxa"/>
            <w:tcBorders>
              <w:top w:val="nil"/>
              <w:bottom w:val="nil"/>
            </w:tcBorders>
          </w:tcPr>
          <w:p w14:paraId="356E1CB7" w14:textId="77777777" w:rsidR="00997F6A" w:rsidRDefault="00997F6A">
            <w:pPr>
              <w:pStyle w:val="TableParagraph"/>
              <w:rPr>
                <w:sz w:val="20"/>
              </w:rPr>
            </w:pPr>
          </w:p>
        </w:tc>
        <w:tc>
          <w:tcPr>
            <w:tcW w:w="714" w:type="dxa"/>
            <w:tcBorders>
              <w:top w:val="nil"/>
              <w:bottom w:val="nil"/>
            </w:tcBorders>
          </w:tcPr>
          <w:p w14:paraId="5C5076AA" w14:textId="77777777" w:rsidR="00997F6A" w:rsidRDefault="00997F6A">
            <w:pPr>
              <w:pStyle w:val="TableParagraph"/>
              <w:rPr>
                <w:sz w:val="20"/>
              </w:rPr>
            </w:pPr>
          </w:p>
        </w:tc>
        <w:tc>
          <w:tcPr>
            <w:tcW w:w="556" w:type="dxa"/>
            <w:tcBorders>
              <w:top w:val="nil"/>
              <w:bottom w:val="nil"/>
            </w:tcBorders>
          </w:tcPr>
          <w:p w14:paraId="15E53DF7" w14:textId="77777777" w:rsidR="00997F6A" w:rsidRDefault="00997F6A">
            <w:pPr>
              <w:pStyle w:val="TableParagraph"/>
              <w:rPr>
                <w:sz w:val="20"/>
              </w:rPr>
            </w:pPr>
          </w:p>
        </w:tc>
        <w:tc>
          <w:tcPr>
            <w:tcW w:w="714" w:type="dxa"/>
            <w:tcBorders>
              <w:top w:val="nil"/>
              <w:bottom w:val="nil"/>
            </w:tcBorders>
          </w:tcPr>
          <w:p w14:paraId="1686D6EB" w14:textId="77777777" w:rsidR="00997F6A" w:rsidRDefault="00997F6A">
            <w:pPr>
              <w:pStyle w:val="TableParagraph"/>
              <w:rPr>
                <w:sz w:val="20"/>
              </w:rPr>
            </w:pPr>
          </w:p>
        </w:tc>
        <w:tc>
          <w:tcPr>
            <w:tcW w:w="700" w:type="dxa"/>
            <w:tcBorders>
              <w:top w:val="nil"/>
              <w:bottom w:val="nil"/>
            </w:tcBorders>
          </w:tcPr>
          <w:p w14:paraId="4DEFB2F6" w14:textId="77777777" w:rsidR="00997F6A" w:rsidRDefault="00997F6A">
            <w:pPr>
              <w:pStyle w:val="TableParagraph"/>
              <w:rPr>
                <w:sz w:val="20"/>
              </w:rPr>
            </w:pPr>
          </w:p>
        </w:tc>
        <w:tc>
          <w:tcPr>
            <w:tcW w:w="556" w:type="dxa"/>
            <w:tcBorders>
              <w:top w:val="nil"/>
              <w:bottom w:val="nil"/>
            </w:tcBorders>
          </w:tcPr>
          <w:p w14:paraId="7FB16D0B" w14:textId="77777777" w:rsidR="00997F6A" w:rsidRDefault="00997F6A">
            <w:pPr>
              <w:pStyle w:val="TableParagraph"/>
              <w:rPr>
                <w:sz w:val="20"/>
              </w:rPr>
            </w:pPr>
          </w:p>
        </w:tc>
        <w:tc>
          <w:tcPr>
            <w:tcW w:w="657" w:type="dxa"/>
            <w:tcBorders>
              <w:top w:val="nil"/>
              <w:bottom w:val="nil"/>
            </w:tcBorders>
          </w:tcPr>
          <w:p w14:paraId="54B12B7E" w14:textId="77777777" w:rsidR="00997F6A" w:rsidRDefault="00997F6A">
            <w:pPr>
              <w:pStyle w:val="TableParagraph"/>
              <w:rPr>
                <w:sz w:val="20"/>
              </w:rPr>
            </w:pPr>
          </w:p>
        </w:tc>
        <w:tc>
          <w:tcPr>
            <w:tcW w:w="657" w:type="dxa"/>
            <w:tcBorders>
              <w:top w:val="nil"/>
              <w:bottom w:val="nil"/>
            </w:tcBorders>
          </w:tcPr>
          <w:p w14:paraId="2BDE5B37" w14:textId="77777777" w:rsidR="00997F6A" w:rsidRDefault="00997F6A">
            <w:pPr>
              <w:pStyle w:val="TableParagraph"/>
              <w:rPr>
                <w:sz w:val="20"/>
              </w:rPr>
            </w:pPr>
          </w:p>
        </w:tc>
      </w:tr>
      <w:tr w:rsidR="00997F6A" w14:paraId="67F1E57A" w14:textId="77777777">
        <w:trPr>
          <w:trHeight w:val="276"/>
        </w:trPr>
        <w:tc>
          <w:tcPr>
            <w:tcW w:w="1877" w:type="dxa"/>
            <w:tcBorders>
              <w:top w:val="nil"/>
              <w:bottom w:val="nil"/>
            </w:tcBorders>
          </w:tcPr>
          <w:p w14:paraId="0EA5EA46" w14:textId="77777777" w:rsidR="00997F6A" w:rsidRDefault="005C48BA">
            <w:pPr>
              <w:pStyle w:val="TableParagraph"/>
              <w:spacing w:line="256" w:lineRule="exact"/>
              <w:ind w:left="78"/>
              <w:rPr>
                <w:sz w:val="24"/>
              </w:rPr>
            </w:pPr>
            <w:r>
              <w:rPr>
                <w:spacing w:val="-2"/>
                <w:sz w:val="24"/>
              </w:rPr>
              <w:t>собственного</w:t>
            </w:r>
          </w:p>
        </w:tc>
        <w:tc>
          <w:tcPr>
            <w:tcW w:w="571" w:type="dxa"/>
            <w:tcBorders>
              <w:top w:val="nil"/>
              <w:bottom w:val="nil"/>
            </w:tcBorders>
          </w:tcPr>
          <w:p w14:paraId="0E192A4B" w14:textId="77777777" w:rsidR="00997F6A" w:rsidRDefault="00997F6A">
            <w:pPr>
              <w:pStyle w:val="TableParagraph"/>
              <w:rPr>
                <w:sz w:val="20"/>
              </w:rPr>
            </w:pPr>
          </w:p>
        </w:tc>
        <w:tc>
          <w:tcPr>
            <w:tcW w:w="657" w:type="dxa"/>
            <w:tcBorders>
              <w:top w:val="nil"/>
              <w:bottom w:val="nil"/>
            </w:tcBorders>
          </w:tcPr>
          <w:p w14:paraId="76782ED3" w14:textId="77777777" w:rsidR="00997F6A" w:rsidRDefault="00997F6A">
            <w:pPr>
              <w:pStyle w:val="TableParagraph"/>
              <w:rPr>
                <w:sz w:val="20"/>
              </w:rPr>
            </w:pPr>
          </w:p>
        </w:tc>
        <w:tc>
          <w:tcPr>
            <w:tcW w:w="700" w:type="dxa"/>
            <w:tcBorders>
              <w:top w:val="nil"/>
              <w:bottom w:val="nil"/>
            </w:tcBorders>
          </w:tcPr>
          <w:p w14:paraId="7BA93B9A" w14:textId="77777777" w:rsidR="00997F6A" w:rsidRDefault="00997F6A">
            <w:pPr>
              <w:pStyle w:val="TableParagraph"/>
              <w:rPr>
                <w:sz w:val="20"/>
              </w:rPr>
            </w:pPr>
          </w:p>
        </w:tc>
        <w:tc>
          <w:tcPr>
            <w:tcW w:w="570" w:type="dxa"/>
            <w:tcBorders>
              <w:top w:val="nil"/>
              <w:bottom w:val="nil"/>
            </w:tcBorders>
          </w:tcPr>
          <w:p w14:paraId="266072F7" w14:textId="77777777" w:rsidR="00997F6A" w:rsidRDefault="00997F6A">
            <w:pPr>
              <w:pStyle w:val="TableParagraph"/>
              <w:rPr>
                <w:sz w:val="20"/>
              </w:rPr>
            </w:pPr>
          </w:p>
        </w:tc>
        <w:tc>
          <w:tcPr>
            <w:tcW w:w="700" w:type="dxa"/>
            <w:tcBorders>
              <w:top w:val="nil"/>
              <w:bottom w:val="nil"/>
            </w:tcBorders>
          </w:tcPr>
          <w:p w14:paraId="5D27367C" w14:textId="77777777" w:rsidR="00997F6A" w:rsidRDefault="00997F6A">
            <w:pPr>
              <w:pStyle w:val="TableParagraph"/>
              <w:rPr>
                <w:sz w:val="20"/>
              </w:rPr>
            </w:pPr>
          </w:p>
        </w:tc>
        <w:tc>
          <w:tcPr>
            <w:tcW w:w="714" w:type="dxa"/>
            <w:tcBorders>
              <w:top w:val="nil"/>
              <w:bottom w:val="nil"/>
            </w:tcBorders>
          </w:tcPr>
          <w:p w14:paraId="44621B32" w14:textId="77777777" w:rsidR="00997F6A" w:rsidRDefault="00997F6A">
            <w:pPr>
              <w:pStyle w:val="TableParagraph"/>
              <w:rPr>
                <w:sz w:val="20"/>
              </w:rPr>
            </w:pPr>
          </w:p>
        </w:tc>
        <w:tc>
          <w:tcPr>
            <w:tcW w:w="556" w:type="dxa"/>
            <w:tcBorders>
              <w:top w:val="nil"/>
              <w:bottom w:val="nil"/>
            </w:tcBorders>
          </w:tcPr>
          <w:p w14:paraId="02BA3971" w14:textId="77777777" w:rsidR="00997F6A" w:rsidRDefault="00997F6A">
            <w:pPr>
              <w:pStyle w:val="TableParagraph"/>
              <w:rPr>
                <w:sz w:val="20"/>
              </w:rPr>
            </w:pPr>
          </w:p>
        </w:tc>
        <w:tc>
          <w:tcPr>
            <w:tcW w:w="714" w:type="dxa"/>
            <w:tcBorders>
              <w:top w:val="nil"/>
              <w:bottom w:val="nil"/>
            </w:tcBorders>
          </w:tcPr>
          <w:p w14:paraId="3D3A4339" w14:textId="77777777" w:rsidR="00997F6A" w:rsidRDefault="00997F6A">
            <w:pPr>
              <w:pStyle w:val="TableParagraph"/>
              <w:rPr>
                <w:sz w:val="20"/>
              </w:rPr>
            </w:pPr>
          </w:p>
        </w:tc>
        <w:tc>
          <w:tcPr>
            <w:tcW w:w="700" w:type="dxa"/>
            <w:tcBorders>
              <w:top w:val="nil"/>
              <w:bottom w:val="nil"/>
            </w:tcBorders>
          </w:tcPr>
          <w:p w14:paraId="7F31AAC3" w14:textId="77777777" w:rsidR="00997F6A" w:rsidRDefault="00997F6A">
            <w:pPr>
              <w:pStyle w:val="TableParagraph"/>
              <w:rPr>
                <w:sz w:val="20"/>
              </w:rPr>
            </w:pPr>
          </w:p>
        </w:tc>
        <w:tc>
          <w:tcPr>
            <w:tcW w:w="556" w:type="dxa"/>
            <w:tcBorders>
              <w:top w:val="nil"/>
              <w:bottom w:val="nil"/>
            </w:tcBorders>
          </w:tcPr>
          <w:p w14:paraId="2F70EF81" w14:textId="77777777" w:rsidR="00997F6A" w:rsidRDefault="00997F6A">
            <w:pPr>
              <w:pStyle w:val="TableParagraph"/>
              <w:rPr>
                <w:sz w:val="20"/>
              </w:rPr>
            </w:pPr>
          </w:p>
        </w:tc>
        <w:tc>
          <w:tcPr>
            <w:tcW w:w="657" w:type="dxa"/>
            <w:tcBorders>
              <w:top w:val="nil"/>
              <w:bottom w:val="nil"/>
            </w:tcBorders>
          </w:tcPr>
          <w:p w14:paraId="1AA0FAA9" w14:textId="77777777" w:rsidR="00997F6A" w:rsidRDefault="00997F6A">
            <w:pPr>
              <w:pStyle w:val="TableParagraph"/>
              <w:rPr>
                <w:sz w:val="20"/>
              </w:rPr>
            </w:pPr>
          </w:p>
        </w:tc>
        <w:tc>
          <w:tcPr>
            <w:tcW w:w="657" w:type="dxa"/>
            <w:tcBorders>
              <w:top w:val="nil"/>
              <w:bottom w:val="nil"/>
            </w:tcBorders>
          </w:tcPr>
          <w:p w14:paraId="2CBCF438" w14:textId="77777777" w:rsidR="00997F6A" w:rsidRDefault="00997F6A">
            <w:pPr>
              <w:pStyle w:val="TableParagraph"/>
              <w:rPr>
                <w:sz w:val="20"/>
              </w:rPr>
            </w:pPr>
          </w:p>
        </w:tc>
      </w:tr>
      <w:tr w:rsidR="00997F6A" w14:paraId="64BB6E39" w14:textId="77777777">
        <w:trPr>
          <w:trHeight w:val="275"/>
        </w:trPr>
        <w:tc>
          <w:tcPr>
            <w:tcW w:w="1877" w:type="dxa"/>
            <w:tcBorders>
              <w:top w:val="nil"/>
              <w:bottom w:val="nil"/>
            </w:tcBorders>
          </w:tcPr>
          <w:p w14:paraId="45FD710E" w14:textId="77777777" w:rsidR="00997F6A" w:rsidRDefault="005C48BA">
            <w:pPr>
              <w:pStyle w:val="TableParagraph"/>
              <w:spacing w:line="256" w:lineRule="exact"/>
              <w:ind w:left="78"/>
              <w:rPr>
                <w:sz w:val="24"/>
              </w:rPr>
            </w:pPr>
            <w:r>
              <w:rPr>
                <w:sz w:val="24"/>
              </w:rPr>
              <w:t>предприятия,</w:t>
            </w:r>
            <w:r>
              <w:rPr>
                <w:spacing w:val="-14"/>
                <w:sz w:val="24"/>
              </w:rPr>
              <w:t xml:space="preserve"> </w:t>
            </w:r>
            <w:r>
              <w:rPr>
                <w:spacing w:val="-5"/>
                <w:sz w:val="24"/>
              </w:rPr>
              <w:t>не</w:t>
            </w:r>
          </w:p>
        </w:tc>
        <w:tc>
          <w:tcPr>
            <w:tcW w:w="571" w:type="dxa"/>
            <w:tcBorders>
              <w:top w:val="nil"/>
              <w:bottom w:val="nil"/>
            </w:tcBorders>
          </w:tcPr>
          <w:p w14:paraId="26E709F8" w14:textId="77777777" w:rsidR="00997F6A" w:rsidRDefault="00997F6A">
            <w:pPr>
              <w:pStyle w:val="TableParagraph"/>
              <w:rPr>
                <w:sz w:val="20"/>
              </w:rPr>
            </w:pPr>
          </w:p>
        </w:tc>
        <w:tc>
          <w:tcPr>
            <w:tcW w:w="657" w:type="dxa"/>
            <w:tcBorders>
              <w:top w:val="nil"/>
              <w:bottom w:val="nil"/>
            </w:tcBorders>
          </w:tcPr>
          <w:p w14:paraId="08762772" w14:textId="77777777" w:rsidR="00997F6A" w:rsidRDefault="00997F6A">
            <w:pPr>
              <w:pStyle w:val="TableParagraph"/>
              <w:rPr>
                <w:sz w:val="20"/>
              </w:rPr>
            </w:pPr>
          </w:p>
        </w:tc>
        <w:tc>
          <w:tcPr>
            <w:tcW w:w="700" w:type="dxa"/>
            <w:tcBorders>
              <w:top w:val="nil"/>
              <w:bottom w:val="nil"/>
            </w:tcBorders>
          </w:tcPr>
          <w:p w14:paraId="37D3E44E" w14:textId="77777777" w:rsidR="00997F6A" w:rsidRDefault="00997F6A">
            <w:pPr>
              <w:pStyle w:val="TableParagraph"/>
              <w:rPr>
                <w:sz w:val="20"/>
              </w:rPr>
            </w:pPr>
          </w:p>
        </w:tc>
        <w:tc>
          <w:tcPr>
            <w:tcW w:w="570" w:type="dxa"/>
            <w:tcBorders>
              <w:top w:val="nil"/>
              <w:bottom w:val="nil"/>
            </w:tcBorders>
          </w:tcPr>
          <w:p w14:paraId="56EA5E66" w14:textId="77777777" w:rsidR="00997F6A" w:rsidRDefault="00997F6A">
            <w:pPr>
              <w:pStyle w:val="TableParagraph"/>
              <w:rPr>
                <w:sz w:val="20"/>
              </w:rPr>
            </w:pPr>
          </w:p>
        </w:tc>
        <w:tc>
          <w:tcPr>
            <w:tcW w:w="700" w:type="dxa"/>
            <w:tcBorders>
              <w:top w:val="nil"/>
              <w:bottom w:val="nil"/>
            </w:tcBorders>
          </w:tcPr>
          <w:p w14:paraId="783455A1" w14:textId="77777777" w:rsidR="00997F6A" w:rsidRDefault="00997F6A">
            <w:pPr>
              <w:pStyle w:val="TableParagraph"/>
              <w:rPr>
                <w:sz w:val="20"/>
              </w:rPr>
            </w:pPr>
          </w:p>
        </w:tc>
        <w:tc>
          <w:tcPr>
            <w:tcW w:w="714" w:type="dxa"/>
            <w:tcBorders>
              <w:top w:val="nil"/>
              <w:bottom w:val="nil"/>
            </w:tcBorders>
          </w:tcPr>
          <w:p w14:paraId="0AC5F4E2" w14:textId="77777777" w:rsidR="00997F6A" w:rsidRDefault="00997F6A">
            <w:pPr>
              <w:pStyle w:val="TableParagraph"/>
              <w:rPr>
                <w:sz w:val="20"/>
              </w:rPr>
            </w:pPr>
          </w:p>
        </w:tc>
        <w:tc>
          <w:tcPr>
            <w:tcW w:w="556" w:type="dxa"/>
            <w:tcBorders>
              <w:top w:val="nil"/>
              <w:bottom w:val="nil"/>
            </w:tcBorders>
          </w:tcPr>
          <w:p w14:paraId="67502B16" w14:textId="77777777" w:rsidR="00997F6A" w:rsidRDefault="00997F6A">
            <w:pPr>
              <w:pStyle w:val="TableParagraph"/>
              <w:rPr>
                <w:sz w:val="20"/>
              </w:rPr>
            </w:pPr>
          </w:p>
        </w:tc>
        <w:tc>
          <w:tcPr>
            <w:tcW w:w="714" w:type="dxa"/>
            <w:tcBorders>
              <w:top w:val="nil"/>
              <w:bottom w:val="nil"/>
            </w:tcBorders>
          </w:tcPr>
          <w:p w14:paraId="0991D28C" w14:textId="77777777" w:rsidR="00997F6A" w:rsidRDefault="00997F6A">
            <w:pPr>
              <w:pStyle w:val="TableParagraph"/>
              <w:rPr>
                <w:sz w:val="20"/>
              </w:rPr>
            </w:pPr>
          </w:p>
        </w:tc>
        <w:tc>
          <w:tcPr>
            <w:tcW w:w="700" w:type="dxa"/>
            <w:tcBorders>
              <w:top w:val="nil"/>
              <w:bottom w:val="nil"/>
            </w:tcBorders>
          </w:tcPr>
          <w:p w14:paraId="3A46F963" w14:textId="77777777" w:rsidR="00997F6A" w:rsidRDefault="00997F6A">
            <w:pPr>
              <w:pStyle w:val="TableParagraph"/>
              <w:rPr>
                <w:sz w:val="20"/>
              </w:rPr>
            </w:pPr>
          </w:p>
        </w:tc>
        <w:tc>
          <w:tcPr>
            <w:tcW w:w="556" w:type="dxa"/>
            <w:tcBorders>
              <w:top w:val="nil"/>
              <w:bottom w:val="nil"/>
            </w:tcBorders>
          </w:tcPr>
          <w:p w14:paraId="4FDA0B1A" w14:textId="77777777" w:rsidR="00997F6A" w:rsidRDefault="00997F6A">
            <w:pPr>
              <w:pStyle w:val="TableParagraph"/>
              <w:rPr>
                <w:sz w:val="20"/>
              </w:rPr>
            </w:pPr>
          </w:p>
        </w:tc>
        <w:tc>
          <w:tcPr>
            <w:tcW w:w="657" w:type="dxa"/>
            <w:tcBorders>
              <w:top w:val="nil"/>
              <w:bottom w:val="nil"/>
            </w:tcBorders>
          </w:tcPr>
          <w:p w14:paraId="7AE8D0DD" w14:textId="77777777" w:rsidR="00997F6A" w:rsidRDefault="00997F6A">
            <w:pPr>
              <w:pStyle w:val="TableParagraph"/>
              <w:rPr>
                <w:sz w:val="20"/>
              </w:rPr>
            </w:pPr>
          </w:p>
        </w:tc>
        <w:tc>
          <w:tcPr>
            <w:tcW w:w="657" w:type="dxa"/>
            <w:tcBorders>
              <w:top w:val="nil"/>
              <w:bottom w:val="nil"/>
            </w:tcBorders>
          </w:tcPr>
          <w:p w14:paraId="50A1A81E" w14:textId="77777777" w:rsidR="00997F6A" w:rsidRDefault="00997F6A">
            <w:pPr>
              <w:pStyle w:val="TableParagraph"/>
              <w:rPr>
                <w:sz w:val="20"/>
              </w:rPr>
            </w:pPr>
          </w:p>
        </w:tc>
      </w:tr>
      <w:tr w:rsidR="00997F6A" w14:paraId="1EEDE390" w14:textId="77777777">
        <w:trPr>
          <w:trHeight w:val="276"/>
        </w:trPr>
        <w:tc>
          <w:tcPr>
            <w:tcW w:w="1877" w:type="dxa"/>
            <w:tcBorders>
              <w:top w:val="nil"/>
              <w:bottom w:val="nil"/>
            </w:tcBorders>
          </w:tcPr>
          <w:p w14:paraId="05806D0F" w14:textId="77777777" w:rsidR="00997F6A" w:rsidRDefault="005C48BA">
            <w:pPr>
              <w:pStyle w:val="TableParagraph"/>
              <w:spacing w:line="256" w:lineRule="exact"/>
              <w:ind w:left="78"/>
              <w:rPr>
                <w:sz w:val="24"/>
              </w:rPr>
            </w:pPr>
            <w:r>
              <w:rPr>
                <w:sz w:val="24"/>
              </w:rPr>
              <w:t>связанные</w:t>
            </w:r>
            <w:r>
              <w:rPr>
                <w:spacing w:val="-7"/>
                <w:sz w:val="24"/>
              </w:rPr>
              <w:t xml:space="preserve"> </w:t>
            </w:r>
            <w:r>
              <w:rPr>
                <w:spacing w:val="-12"/>
                <w:sz w:val="24"/>
              </w:rPr>
              <w:t>с</w:t>
            </w:r>
          </w:p>
        </w:tc>
        <w:tc>
          <w:tcPr>
            <w:tcW w:w="571" w:type="dxa"/>
            <w:tcBorders>
              <w:top w:val="nil"/>
              <w:bottom w:val="nil"/>
            </w:tcBorders>
          </w:tcPr>
          <w:p w14:paraId="2AE47E97" w14:textId="77777777" w:rsidR="00997F6A" w:rsidRDefault="00997F6A">
            <w:pPr>
              <w:pStyle w:val="TableParagraph"/>
              <w:rPr>
                <w:sz w:val="20"/>
              </w:rPr>
            </w:pPr>
          </w:p>
        </w:tc>
        <w:tc>
          <w:tcPr>
            <w:tcW w:w="657" w:type="dxa"/>
            <w:tcBorders>
              <w:top w:val="nil"/>
              <w:bottom w:val="nil"/>
            </w:tcBorders>
          </w:tcPr>
          <w:p w14:paraId="1AD92BCB" w14:textId="77777777" w:rsidR="00997F6A" w:rsidRDefault="00997F6A">
            <w:pPr>
              <w:pStyle w:val="TableParagraph"/>
              <w:rPr>
                <w:sz w:val="20"/>
              </w:rPr>
            </w:pPr>
          </w:p>
        </w:tc>
        <w:tc>
          <w:tcPr>
            <w:tcW w:w="700" w:type="dxa"/>
            <w:tcBorders>
              <w:top w:val="nil"/>
              <w:bottom w:val="nil"/>
            </w:tcBorders>
          </w:tcPr>
          <w:p w14:paraId="1871C26C" w14:textId="77777777" w:rsidR="00997F6A" w:rsidRDefault="00997F6A">
            <w:pPr>
              <w:pStyle w:val="TableParagraph"/>
              <w:rPr>
                <w:sz w:val="20"/>
              </w:rPr>
            </w:pPr>
          </w:p>
        </w:tc>
        <w:tc>
          <w:tcPr>
            <w:tcW w:w="570" w:type="dxa"/>
            <w:tcBorders>
              <w:top w:val="nil"/>
              <w:bottom w:val="nil"/>
            </w:tcBorders>
          </w:tcPr>
          <w:p w14:paraId="5F3C5B23" w14:textId="77777777" w:rsidR="00997F6A" w:rsidRDefault="00997F6A">
            <w:pPr>
              <w:pStyle w:val="TableParagraph"/>
              <w:rPr>
                <w:sz w:val="20"/>
              </w:rPr>
            </w:pPr>
          </w:p>
        </w:tc>
        <w:tc>
          <w:tcPr>
            <w:tcW w:w="700" w:type="dxa"/>
            <w:tcBorders>
              <w:top w:val="nil"/>
              <w:bottom w:val="nil"/>
            </w:tcBorders>
          </w:tcPr>
          <w:p w14:paraId="29812682" w14:textId="77777777" w:rsidR="00997F6A" w:rsidRDefault="00997F6A">
            <w:pPr>
              <w:pStyle w:val="TableParagraph"/>
              <w:rPr>
                <w:sz w:val="20"/>
              </w:rPr>
            </w:pPr>
          </w:p>
        </w:tc>
        <w:tc>
          <w:tcPr>
            <w:tcW w:w="714" w:type="dxa"/>
            <w:tcBorders>
              <w:top w:val="nil"/>
              <w:bottom w:val="nil"/>
            </w:tcBorders>
          </w:tcPr>
          <w:p w14:paraId="5AAF0611" w14:textId="77777777" w:rsidR="00997F6A" w:rsidRDefault="00997F6A">
            <w:pPr>
              <w:pStyle w:val="TableParagraph"/>
              <w:rPr>
                <w:sz w:val="20"/>
              </w:rPr>
            </w:pPr>
          </w:p>
        </w:tc>
        <w:tc>
          <w:tcPr>
            <w:tcW w:w="556" w:type="dxa"/>
            <w:tcBorders>
              <w:top w:val="nil"/>
              <w:bottom w:val="nil"/>
            </w:tcBorders>
          </w:tcPr>
          <w:p w14:paraId="0788A6E7" w14:textId="77777777" w:rsidR="00997F6A" w:rsidRDefault="00997F6A">
            <w:pPr>
              <w:pStyle w:val="TableParagraph"/>
              <w:rPr>
                <w:sz w:val="20"/>
              </w:rPr>
            </w:pPr>
          </w:p>
        </w:tc>
        <w:tc>
          <w:tcPr>
            <w:tcW w:w="714" w:type="dxa"/>
            <w:tcBorders>
              <w:top w:val="nil"/>
              <w:bottom w:val="nil"/>
            </w:tcBorders>
          </w:tcPr>
          <w:p w14:paraId="20778E89" w14:textId="77777777" w:rsidR="00997F6A" w:rsidRDefault="00997F6A">
            <w:pPr>
              <w:pStyle w:val="TableParagraph"/>
              <w:rPr>
                <w:sz w:val="20"/>
              </w:rPr>
            </w:pPr>
          </w:p>
        </w:tc>
        <w:tc>
          <w:tcPr>
            <w:tcW w:w="700" w:type="dxa"/>
            <w:tcBorders>
              <w:top w:val="nil"/>
              <w:bottom w:val="nil"/>
            </w:tcBorders>
          </w:tcPr>
          <w:p w14:paraId="25A3F477" w14:textId="77777777" w:rsidR="00997F6A" w:rsidRDefault="00997F6A">
            <w:pPr>
              <w:pStyle w:val="TableParagraph"/>
              <w:rPr>
                <w:sz w:val="20"/>
              </w:rPr>
            </w:pPr>
          </w:p>
        </w:tc>
        <w:tc>
          <w:tcPr>
            <w:tcW w:w="556" w:type="dxa"/>
            <w:tcBorders>
              <w:top w:val="nil"/>
              <w:bottom w:val="nil"/>
            </w:tcBorders>
          </w:tcPr>
          <w:p w14:paraId="1DE632C7" w14:textId="77777777" w:rsidR="00997F6A" w:rsidRDefault="00997F6A">
            <w:pPr>
              <w:pStyle w:val="TableParagraph"/>
              <w:rPr>
                <w:sz w:val="20"/>
              </w:rPr>
            </w:pPr>
          </w:p>
        </w:tc>
        <w:tc>
          <w:tcPr>
            <w:tcW w:w="657" w:type="dxa"/>
            <w:tcBorders>
              <w:top w:val="nil"/>
              <w:bottom w:val="nil"/>
            </w:tcBorders>
          </w:tcPr>
          <w:p w14:paraId="2336C2F4" w14:textId="77777777" w:rsidR="00997F6A" w:rsidRDefault="00997F6A">
            <w:pPr>
              <w:pStyle w:val="TableParagraph"/>
              <w:rPr>
                <w:sz w:val="20"/>
              </w:rPr>
            </w:pPr>
          </w:p>
        </w:tc>
        <w:tc>
          <w:tcPr>
            <w:tcW w:w="657" w:type="dxa"/>
            <w:tcBorders>
              <w:top w:val="nil"/>
              <w:bottom w:val="nil"/>
            </w:tcBorders>
          </w:tcPr>
          <w:p w14:paraId="06E1C922" w14:textId="77777777" w:rsidR="00997F6A" w:rsidRDefault="00997F6A">
            <w:pPr>
              <w:pStyle w:val="TableParagraph"/>
              <w:rPr>
                <w:sz w:val="20"/>
              </w:rPr>
            </w:pPr>
          </w:p>
        </w:tc>
      </w:tr>
      <w:tr w:rsidR="00997F6A" w14:paraId="0B6509B6" w14:textId="77777777">
        <w:trPr>
          <w:trHeight w:val="275"/>
        </w:trPr>
        <w:tc>
          <w:tcPr>
            <w:tcW w:w="1877" w:type="dxa"/>
            <w:tcBorders>
              <w:top w:val="nil"/>
              <w:bottom w:val="nil"/>
            </w:tcBorders>
          </w:tcPr>
          <w:p w14:paraId="273FC65C" w14:textId="77777777" w:rsidR="00997F6A" w:rsidRDefault="005C48BA">
            <w:pPr>
              <w:pStyle w:val="TableParagraph"/>
              <w:spacing w:line="256" w:lineRule="exact"/>
              <w:ind w:left="78"/>
              <w:rPr>
                <w:sz w:val="24"/>
              </w:rPr>
            </w:pPr>
            <w:proofErr w:type="spellStart"/>
            <w:r>
              <w:rPr>
                <w:spacing w:val="-2"/>
                <w:sz w:val="24"/>
              </w:rPr>
              <w:t>производственн</w:t>
            </w:r>
            <w:proofErr w:type="spellEnd"/>
          </w:p>
        </w:tc>
        <w:tc>
          <w:tcPr>
            <w:tcW w:w="571" w:type="dxa"/>
            <w:tcBorders>
              <w:top w:val="nil"/>
              <w:bottom w:val="nil"/>
            </w:tcBorders>
          </w:tcPr>
          <w:p w14:paraId="54A96FFE" w14:textId="77777777" w:rsidR="00997F6A" w:rsidRDefault="00997F6A">
            <w:pPr>
              <w:pStyle w:val="TableParagraph"/>
              <w:rPr>
                <w:sz w:val="20"/>
              </w:rPr>
            </w:pPr>
          </w:p>
        </w:tc>
        <w:tc>
          <w:tcPr>
            <w:tcW w:w="657" w:type="dxa"/>
            <w:tcBorders>
              <w:top w:val="nil"/>
              <w:bottom w:val="nil"/>
            </w:tcBorders>
          </w:tcPr>
          <w:p w14:paraId="033A4270" w14:textId="77777777" w:rsidR="00997F6A" w:rsidRDefault="00997F6A">
            <w:pPr>
              <w:pStyle w:val="TableParagraph"/>
              <w:rPr>
                <w:sz w:val="20"/>
              </w:rPr>
            </w:pPr>
          </w:p>
        </w:tc>
        <w:tc>
          <w:tcPr>
            <w:tcW w:w="700" w:type="dxa"/>
            <w:tcBorders>
              <w:top w:val="nil"/>
              <w:bottom w:val="nil"/>
            </w:tcBorders>
          </w:tcPr>
          <w:p w14:paraId="6D136A06" w14:textId="77777777" w:rsidR="00997F6A" w:rsidRDefault="00997F6A">
            <w:pPr>
              <w:pStyle w:val="TableParagraph"/>
              <w:rPr>
                <w:sz w:val="20"/>
              </w:rPr>
            </w:pPr>
          </w:p>
        </w:tc>
        <w:tc>
          <w:tcPr>
            <w:tcW w:w="570" w:type="dxa"/>
            <w:tcBorders>
              <w:top w:val="nil"/>
              <w:bottom w:val="nil"/>
            </w:tcBorders>
          </w:tcPr>
          <w:p w14:paraId="1CD74FE3" w14:textId="77777777" w:rsidR="00997F6A" w:rsidRDefault="00997F6A">
            <w:pPr>
              <w:pStyle w:val="TableParagraph"/>
              <w:rPr>
                <w:sz w:val="20"/>
              </w:rPr>
            </w:pPr>
          </w:p>
        </w:tc>
        <w:tc>
          <w:tcPr>
            <w:tcW w:w="700" w:type="dxa"/>
            <w:tcBorders>
              <w:top w:val="nil"/>
              <w:bottom w:val="nil"/>
            </w:tcBorders>
          </w:tcPr>
          <w:p w14:paraId="0B206AA5" w14:textId="77777777" w:rsidR="00997F6A" w:rsidRDefault="00997F6A">
            <w:pPr>
              <w:pStyle w:val="TableParagraph"/>
              <w:rPr>
                <w:sz w:val="20"/>
              </w:rPr>
            </w:pPr>
          </w:p>
        </w:tc>
        <w:tc>
          <w:tcPr>
            <w:tcW w:w="714" w:type="dxa"/>
            <w:tcBorders>
              <w:top w:val="nil"/>
              <w:bottom w:val="nil"/>
            </w:tcBorders>
          </w:tcPr>
          <w:p w14:paraId="75A7F1BD" w14:textId="77777777" w:rsidR="00997F6A" w:rsidRDefault="00997F6A">
            <w:pPr>
              <w:pStyle w:val="TableParagraph"/>
              <w:rPr>
                <w:sz w:val="20"/>
              </w:rPr>
            </w:pPr>
          </w:p>
        </w:tc>
        <w:tc>
          <w:tcPr>
            <w:tcW w:w="556" w:type="dxa"/>
            <w:tcBorders>
              <w:top w:val="nil"/>
              <w:bottom w:val="nil"/>
            </w:tcBorders>
          </w:tcPr>
          <w:p w14:paraId="46F1C989" w14:textId="77777777" w:rsidR="00997F6A" w:rsidRDefault="00997F6A">
            <w:pPr>
              <w:pStyle w:val="TableParagraph"/>
              <w:rPr>
                <w:sz w:val="20"/>
              </w:rPr>
            </w:pPr>
          </w:p>
        </w:tc>
        <w:tc>
          <w:tcPr>
            <w:tcW w:w="714" w:type="dxa"/>
            <w:tcBorders>
              <w:top w:val="nil"/>
              <w:bottom w:val="nil"/>
            </w:tcBorders>
          </w:tcPr>
          <w:p w14:paraId="44CD5992" w14:textId="77777777" w:rsidR="00997F6A" w:rsidRDefault="00997F6A">
            <w:pPr>
              <w:pStyle w:val="TableParagraph"/>
              <w:rPr>
                <w:sz w:val="20"/>
              </w:rPr>
            </w:pPr>
          </w:p>
        </w:tc>
        <w:tc>
          <w:tcPr>
            <w:tcW w:w="700" w:type="dxa"/>
            <w:tcBorders>
              <w:top w:val="nil"/>
              <w:bottom w:val="nil"/>
            </w:tcBorders>
          </w:tcPr>
          <w:p w14:paraId="14F216D9" w14:textId="77777777" w:rsidR="00997F6A" w:rsidRDefault="00997F6A">
            <w:pPr>
              <w:pStyle w:val="TableParagraph"/>
              <w:rPr>
                <w:sz w:val="20"/>
              </w:rPr>
            </w:pPr>
          </w:p>
        </w:tc>
        <w:tc>
          <w:tcPr>
            <w:tcW w:w="556" w:type="dxa"/>
            <w:tcBorders>
              <w:top w:val="nil"/>
              <w:bottom w:val="nil"/>
            </w:tcBorders>
          </w:tcPr>
          <w:p w14:paraId="26635062" w14:textId="77777777" w:rsidR="00997F6A" w:rsidRDefault="00997F6A">
            <w:pPr>
              <w:pStyle w:val="TableParagraph"/>
              <w:rPr>
                <w:sz w:val="20"/>
              </w:rPr>
            </w:pPr>
          </w:p>
        </w:tc>
        <w:tc>
          <w:tcPr>
            <w:tcW w:w="657" w:type="dxa"/>
            <w:tcBorders>
              <w:top w:val="nil"/>
              <w:bottom w:val="nil"/>
            </w:tcBorders>
          </w:tcPr>
          <w:p w14:paraId="4B0F995E" w14:textId="77777777" w:rsidR="00997F6A" w:rsidRDefault="00997F6A">
            <w:pPr>
              <w:pStyle w:val="TableParagraph"/>
              <w:rPr>
                <w:sz w:val="20"/>
              </w:rPr>
            </w:pPr>
          </w:p>
        </w:tc>
        <w:tc>
          <w:tcPr>
            <w:tcW w:w="657" w:type="dxa"/>
            <w:tcBorders>
              <w:top w:val="nil"/>
              <w:bottom w:val="nil"/>
            </w:tcBorders>
          </w:tcPr>
          <w:p w14:paraId="307B75DA" w14:textId="77777777" w:rsidR="00997F6A" w:rsidRDefault="00997F6A">
            <w:pPr>
              <w:pStyle w:val="TableParagraph"/>
              <w:rPr>
                <w:sz w:val="20"/>
              </w:rPr>
            </w:pPr>
          </w:p>
        </w:tc>
      </w:tr>
      <w:tr w:rsidR="00997F6A" w14:paraId="24813C6C" w14:textId="77777777">
        <w:trPr>
          <w:trHeight w:val="275"/>
        </w:trPr>
        <w:tc>
          <w:tcPr>
            <w:tcW w:w="1877" w:type="dxa"/>
            <w:tcBorders>
              <w:top w:val="nil"/>
              <w:bottom w:val="nil"/>
            </w:tcBorders>
          </w:tcPr>
          <w:p w14:paraId="3E32329B" w14:textId="77777777" w:rsidR="00997F6A" w:rsidRDefault="005C48BA">
            <w:pPr>
              <w:pStyle w:val="TableParagraph"/>
              <w:spacing w:line="256" w:lineRule="exact"/>
              <w:ind w:left="78"/>
              <w:rPr>
                <w:sz w:val="24"/>
              </w:rPr>
            </w:pPr>
            <w:proofErr w:type="spellStart"/>
            <w:r>
              <w:rPr>
                <w:sz w:val="24"/>
              </w:rPr>
              <w:t>ым</w:t>
            </w:r>
            <w:proofErr w:type="spellEnd"/>
            <w:r>
              <w:rPr>
                <w:spacing w:val="-4"/>
                <w:sz w:val="24"/>
              </w:rPr>
              <w:t xml:space="preserve"> </w:t>
            </w:r>
            <w:r>
              <w:rPr>
                <w:spacing w:val="-2"/>
                <w:sz w:val="24"/>
              </w:rPr>
              <w:t>процессом</w:t>
            </w:r>
          </w:p>
        </w:tc>
        <w:tc>
          <w:tcPr>
            <w:tcW w:w="571" w:type="dxa"/>
            <w:tcBorders>
              <w:top w:val="nil"/>
              <w:bottom w:val="nil"/>
            </w:tcBorders>
          </w:tcPr>
          <w:p w14:paraId="26CC3396" w14:textId="77777777" w:rsidR="00997F6A" w:rsidRDefault="00997F6A">
            <w:pPr>
              <w:pStyle w:val="TableParagraph"/>
              <w:rPr>
                <w:sz w:val="20"/>
              </w:rPr>
            </w:pPr>
          </w:p>
        </w:tc>
        <w:tc>
          <w:tcPr>
            <w:tcW w:w="657" w:type="dxa"/>
            <w:tcBorders>
              <w:top w:val="nil"/>
              <w:bottom w:val="nil"/>
            </w:tcBorders>
          </w:tcPr>
          <w:p w14:paraId="02E3BBB7" w14:textId="77777777" w:rsidR="00997F6A" w:rsidRDefault="00997F6A">
            <w:pPr>
              <w:pStyle w:val="TableParagraph"/>
              <w:rPr>
                <w:sz w:val="20"/>
              </w:rPr>
            </w:pPr>
          </w:p>
        </w:tc>
        <w:tc>
          <w:tcPr>
            <w:tcW w:w="700" w:type="dxa"/>
            <w:tcBorders>
              <w:top w:val="nil"/>
              <w:bottom w:val="nil"/>
            </w:tcBorders>
          </w:tcPr>
          <w:p w14:paraId="75A51420" w14:textId="77777777" w:rsidR="00997F6A" w:rsidRDefault="00997F6A">
            <w:pPr>
              <w:pStyle w:val="TableParagraph"/>
              <w:rPr>
                <w:sz w:val="20"/>
              </w:rPr>
            </w:pPr>
          </w:p>
        </w:tc>
        <w:tc>
          <w:tcPr>
            <w:tcW w:w="570" w:type="dxa"/>
            <w:tcBorders>
              <w:top w:val="nil"/>
              <w:bottom w:val="nil"/>
            </w:tcBorders>
          </w:tcPr>
          <w:p w14:paraId="5901F5C1" w14:textId="77777777" w:rsidR="00997F6A" w:rsidRDefault="00997F6A">
            <w:pPr>
              <w:pStyle w:val="TableParagraph"/>
              <w:rPr>
                <w:sz w:val="20"/>
              </w:rPr>
            </w:pPr>
          </w:p>
        </w:tc>
        <w:tc>
          <w:tcPr>
            <w:tcW w:w="700" w:type="dxa"/>
            <w:tcBorders>
              <w:top w:val="nil"/>
              <w:bottom w:val="nil"/>
            </w:tcBorders>
          </w:tcPr>
          <w:p w14:paraId="3B3DCDB2" w14:textId="77777777" w:rsidR="00997F6A" w:rsidRDefault="00997F6A">
            <w:pPr>
              <w:pStyle w:val="TableParagraph"/>
              <w:rPr>
                <w:sz w:val="20"/>
              </w:rPr>
            </w:pPr>
          </w:p>
        </w:tc>
        <w:tc>
          <w:tcPr>
            <w:tcW w:w="714" w:type="dxa"/>
            <w:tcBorders>
              <w:top w:val="nil"/>
              <w:bottom w:val="nil"/>
            </w:tcBorders>
          </w:tcPr>
          <w:p w14:paraId="4D0904AC" w14:textId="77777777" w:rsidR="00997F6A" w:rsidRDefault="00997F6A">
            <w:pPr>
              <w:pStyle w:val="TableParagraph"/>
              <w:rPr>
                <w:sz w:val="20"/>
              </w:rPr>
            </w:pPr>
          </w:p>
        </w:tc>
        <w:tc>
          <w:tcPr>
            <w:tcW w:w="556" w:type="dxa"/>
            <w:tcBorders>
              <w:top w:val="nil"/>
              <w:bottom w:val="nil"/>
            </w:tcBorders>
          </w:tcPr>
          <w:p w14:paraId="6E05209C" w14:textId="77777777" w:rsidR="00997F6A" w:rsidRDefault="00997F6A">
            <w:pPr>
              <w:pStyle w:val="TableParagraph"/>
              <w:rPr>
                <w:sz w:val="20"/>
              </w:rPr>
            </w:pPr>
          </w:p>
        </w:tc>
        <w:tc>
          <w:tcPr>
            <w:tcW w:w="714" w:type="dxa"/>
            <w:tcBorders>
              <w:top w:val="nil"/>
              <w:bottom w:val="nil"/>
            </w:tcBorders>
          </w:tcPr>
          <w:p w14:paraId="55C0F09D" w14:textId="77777777" w:rsidR="00997F6A" w:rsidRDefault="00997F6A">
            <w:pPr>
              <w:pStyle w:val="TableParagraph"/>
              <w:rPr>
                <w:sz w:val="20"/>
              </w:rPr>
            </w:pPr>
          </w:p>
        </w:tc>
        <w:tc>
          <w:tcPr>
            <w:tcW w:w="700" w:type="dxa"/>
            <w:tcBorders>
              <w:top w:val="nil"/>
              <w:bottom w:val="nil"/>
            </w:tcBorders>
          </w:tcPr>
          <w:p w14:paraId="65DB9F42" w14:textId="77777777" w:rsidR="00997F6A" w:rsidRDefault="00997F6A">
            <w:pPr>
              <w:pStyle w:val="TableParagraph"/>
              <w:rPr>
                <w:sz w:val="20"/>
              </w:rPr>
            </w:pPr>
          </w:p>
        </w:tc>
        <w:tc>
          <w:tcPr>
            <w:tcW w:w="556" w:type="dxa"/>
            <w:tcBorders>
              <w:top w:val="nil"/>
              <w:bottom w:val="nil"/>
            </w:tcBorders>
          </w:tcPr>
          <w:p w14:paraId="35799A38" w14:textId="77777777" w:rsidR="00997F6A" w:rsidRDefault="00997F6A">
            <w:pPr>
              <w:pStyle w:val="TableParagraph"/>
              <w:rPr>
                <w:sz w:val="20"/>
              </w:rPr>
            </w:pPr>
          </w:p>
        </w:tc>
        <w:tc>
          <w:tcPr>
            <w:tcW w:w="657" w:type="dxa"/>
            <w:tcBorders>
              <w:top w:val="nil"/>
              <w:bottom w:val="nil"/>
            </w:tcBorders>
          </w:tcPr>
          <w:p w14:paraId="151E17C2" w14:textId="77777777" w:rsidR="00997F6A" w:rsidRDefault="00997F6A">
            <w:pPr>
              <w:pStyle w:val="TableParagraph"/>
              <w:rPr>
                <w:sz w:val="20"/>
              </w:rPr>
            </w:pPr>
          </w:p>
        </w:tc>
        <w:tc>
          <w:tcPr>
            <w:tcW w:w="657" w:type="dxa"/>
            <w:tcBorders>
              <w:top w:val="nil"/>
              <w:bottom w:val="nil"/>
            </w:tcBorders>
          </w:tcPr>
          <w:p w14:paraId="3E8236E8" w14:textId="77777777" w:rsidR="00997F6A" w:rsidRDefault="00997F6A">
            <w:pPr>
              <w:pStyle w:val="TableParagraph"/>
              <w:rPr>
                <w:sz w:val="20"/>
              </w:rPr>
            </w:pPr>
          </w:p>
        </w:tc>
      </w:tr>
      <w:tr w:rsidR="00997F6A" w14:paraId="6F1E23F0" w14:textId="77777777">
        <w:trPr>
          <w:trHeight w:val="276"/>
        </w:trPr>
        <w:tc>
          <w:tcPr>
            <w:tcW w:w="1877" w:type="dxa"/>
            <w:tcBorders>
              <w:top w:val="nil"/>
              <w:bottom w:val="nil"/>
            </w:tcBorders>
          </w:tcPr>
          <w:p w14:paraId="0CF7C26B" w14:textId="77777777" w:rsidR="00997F6A" w:rsidRDefault="005C48BA">
            <w:pPr>
              <w:pStyle w:val="TableParagraph"/>
              <w:spacing w:line="256" w:lineRule="exact"/>
              <w:ind w:left="78"/>
              <w:rPr>
                <w:sz w:val="24"/>
              </w:rPr>
            </w:pPr>
            <w:r>
              <w:rPr>
                <w:sz w:val="24"/>
              </w:rPr>
              <w:t>на</w:t>
            </w:r>
            <w:r>
              <w:rPr>
                <w:spacing w:val="-1"/>
                <w:sz w:val="24"/>
              </w:rPr>
              <w:t xml:space="preserve"> </w:t>
            </w:r>
            <w:r>
              <w:rPr>
                <w:spacing w:val="-2"/>
                <w:sz w:val="24"/>
              </w:rPr>
              <w:t>складе,</w:t>
            </w:r>
          </w:p>
        </w:tc>
        <w:tc>
          <w:tcPr>
            <w:tcW w:w="571" w:type="dxa"/>
            <w:tcBorders>
              <w:top w:val="nil"/>
              <w:bottom w:val="nil"/>
            </w:tcBorders>
          </w:tcPr>
          <w:p w14:paraId="17EA4BC7" w14:textId="77777777" w:rsidR="00997F6A" w:rsidRDefault="00997F6A">
            <w:pPr>
              <w:pStyle w:val="TableParagraph"/>
              <w:rPr>
                <w:sz w:val="20"/>
              </w:rPr>
            </w:pPr>
          </w:p>
        </w:tc>
        <w:tc>
          <w:tcPr>
            <w:tcW w:w="657" w:type="dxa"/>
            <w:tcBorders>
              <w:top w:val="nil"/>
              <w:bottom w:val="nil"/>
            </w:tcBorders>
          </w:tcPr>
          <w:p w14:paraId="1269E105" w14:textId="77777777" w:rsidR="00997F6A" w:rsidRDefault="00997F6A">
            <w:pPr>
              <w:pStyle w:val="TableParagraph"/>
              <w:rPr>
                <w:sz w:val="20"/>
              </w:rPr>
            </w:pPr>
          </w:p>
        </w:tc>
        <w:tc>
          <w:tcPr>
            <w:tcW w:w="700" w:type="dxa"/>
            <w:tcBorders>
              <w:top w:val="nil"/>
              <w:bottom w:val="nil"/>
            </w:tcBorders>
          </w:tcPr>
          <w:p w14:paraId="02EA3A7D" w14:textId="77777777" w:rsidR="00997F6A" w:rsidRDefault="00997F6A">
            <w:pPr>
              <w:pStyle w:val="TableParagraph"/>
              <w:rPr>
                <w:sz w:val="20"/>
              </w:rPr>
            </w:pPr>
          </w:p>
        </w:tc>
        <w:tc>
          <w:tcPr>
            <w:tcW w:w="570" w:type="dxa"/>
            <w:tcBorders>
              <w:top w:val="nil"/>
              <w:bottom w:val="nil"/>
            </w:tcBorders>
          </w:tcPr>
          <w:p w14:paraId="6ED26D54" w14:textId="77777777" w:rsidR="00997F6A" w:rsidRDefault="00997F6A">
            <w:pPr>
              <w:pStyle w:val="TableParagraph"/>
              <w:rPr>
                <w:sz w:val="20"/>
              </w:rPr>
            </w:pPr>
          </w:p>
        </w:tc>
        <w:tc>
          <w:tcPr>
            <w:tcW w:w="700" w:type="dxa"/>
            <w:tcBorders>
              <w:top w:val="nil"/>
              <w:bottom w:val="nil"/>
            </w:tcBorders>
          </w:tcPr>
          <w:p w14:paraId="19B917E5" w14:textId="77777777" w:rsidR="00997F6A" w:rsidRDefault="00997F6A">
            <w:pPr>
              <w:pStyle w:val="TableParagraph"/>
              <w:rPr>
                <w:sz w:val="20"/>
              </w:rPr>
            </w:pPr>
          </w:p>
        </w:tc>
        <w:tc>
          <w:tcPr>
            <w:tcW w:w="714" w:type="dxa"/>
            <w:tcBorders>
              <w:top w:val="nil"/>
              <w:bottom w:val="nil"/>
            </w:tcBorders>
          </w:tcPr>
          <w:p w14:paraId="6CD677A4" w14:textId="77777777" w:rsidR="00997F6A" w:rsidRDefault="00997F6A">
            <w:pPr>
              <w:pStyle w:val="TableParagraph"/>
              <w:rPr>
                <w:sz w:val="20"/>
              </w:rPr>
            </w:pPr>
          </w:p>
        </w:tc>
        <w:tc>
          <w:tcPr>
            <w:tcW w:w="556" w:type="dxa"/>
            <w:tcBorders>
              <w:top w:val="nil"/>
              <w:bottom w:val="nil"/>
            </w:tcBorders>
          </w:tcPr>
          <w:p w14:paraId="7AB8CB68" w14:textId="77777777" w:rsidR="00997F6A" w:rsidRDefault="00997F6A">
            <w:pPr>
              <w:pStyle w:val="TableParagraph"/>
              <w:rPr>
                <w:sz w:val="20"/>
              </w:rPr>
            </w:pPr>
          </w:p>
        </w:tc>
        <w:tc>
          <w:tcPr>
            <w:tcW w:w="714" w:type="dxa"/>
            <w:tcBorders>
              <w:top w:val="nil"/>
              <w:bottom w:val="nil"/>
            </w:tcBorders>
          </w:tcPr>
          <w:p w14:paraId="1E60464D" w14:textId="77777777" w:rsidR="00997F6A" w:rsidRDefault="00997F6A">
            <w:pPr>
              <w:pStyle w:val="TableParagraph"/>
              <w:rPr>
                <w:sz w:val="20"/>
              </w:rPr>
            </w:pPr>
          </w:p>
        </w:tc>
        <w:tc>
          <w:tcPr>
            <w:tcW w:w="700" w:type="dxa"/>
            <w:tcBorders>
              <w:top w:val="nil"/>
              <w:bottom w:val="nil"/>
            </w:tcBorders>
          </w:tcPr>
          <w:p w14:paraId="6E75B2A4" w14:textId="77777777" w:rsidR="00997F6A" w:rsidRDefault="00997F6A">
            <w:pPr>
              <w:pStyle w:val="TableParagraph"/>
              <w:rPr>
                <w:sz w:val="20"/>
              </w:rPr>
            </w:pPr>
          </w:p>
        </w:tc>
        <w:tc>
          <w:tcPr>
            <w:tcW w:w="556" w:type="dxa"/>
            <w:tcBorders>
              <w:top w:val="nil"/>
              <w:bottom w:val="nil"/>
            </w:tcBorders>
          </w:tcPr>
          <w:p w14:paraId="34532009" w14:textId="77777777" w:rsidR="00997F6A" w:rsidRDefault="00997F6A">
            <w:pPr>
              <w:pStyle w:val="TableParagraph"/>
              <w:rPr>
                <w:sz w:val="20"/>
              </w:rPr>
            </w:pPr>
          </w:p>
        </w:tc>
        <w:tc>
          <w:tcPr>
            <w:tcW w:w="657" w:type="dxa"/>
            <w:tcBorders>
              <w:top w:val="nil"/>
              <w:bottom w:val="nil"/>
            </w:tcBorders>
          </w:tcPr>
          <w:p w14:paraId="7400C6D1" w14:textId="77777777" w:rsidR="00997F6A" w:rsidRDefault="00997F6A">
            <w:pPr>
              <w:pStyle w:val="TableParagraph"/>
              <w:rPr>
                <w:sz w:val="20"/>
              </w:rPr>
            </w:pPr>
          </w:p>
        </w:tc>
        <w:tc>
          <w:tcPr>
            <w:tcW w:w="657" w:type="dxa"/>
            <w:tcBorders>
              <w:top w:val="nil"/>
              <w:bottom w:val="nil"/>
            </w:tcBorders>
          </w:tcPr>
          <w:p w14:paraId="5CD8400D" w14:textId="77777777" w:rsidR="00997F6A" w:rsidRDefault="00997F6A">
            <w:pPr>
              <w:pStyle w:val="TableParagraph"/>
              <w:rPr>
                <w:sz w:val="20"/>
              </w:rPr>
            </w:pPr>
          </w:p>
        </w:tc>
      </w:tr>
      <w:tr w:rsidR="00997F6A" w14:paraId="7B127519" w14:textId="77777777">
        <w:trPr>
          <w:trHeight w:val="275"/>
        </w:trPr>
        <w:tc>
          <w:tcPr>
            <w:tcW w:w="1877" w:type="dxa"/>
            <w:tcBorders>
              <w:top w:val="nil"/>
              <w:bottom w:val="nil"/>
            </w:tcBorders>
          </w:tcPr>
          <w:p w14:paraId="725599A2" w14:textId="77777777" w:rsidR="00997F6A" w:rsidRDefault="005C48BA">
            <w:pPr>
              <w:pStyle w:val="TableParagraph"/>
              <w:spacing w:line="256" w:lineRule="exact"/>
              <w:ind w:left="78"/>
              <w:rPr>
                <w:sz w:val="24"/>
              </w:rPr>
            </w:pPr>
            <w:r>
              <w:rPr>
                <w:spacing w:val="-2"/>
                <w:sz w:val="24"/>
              </w:rPr>
              <w:t>степеней</w:t>
            </w:r>
          </w:p>
        </w:tc>
        <w:tc>
          <w:tcPr>
            <w:tcW w:w="571" w:type="dxa"/>
            <w:tcBorders>
              <w:top w:val="nil"/>
              <w:bottom w:val="nil"/>
            </w:tcBorders>
          </w:tcPr>
          <w:p w14:paraId="58F3C7F9" w14:textId="77777777" w:rsidR="00997F6A" w:rsidRDefault="00997F6A">
            <w:pPr>
              <w:pStyle w:val="TableParagraph"/>
              <w:rPr>
                <w:sz w:val="20"/>
              </w:rPr>
            </w:pPr>
          </w:p>
        </w:tc>
        <w:tc>
          <w:tcPr>
            <w:tcW w:w="657" w:type="dxa"/>
            <w:tcBorders>
              <w:top w:val="nil"/>
              <w:bottom w:val="nil"/>
            </w:tcBorders>
          </w:tcPr>
          <w:p w14:paraId="1B4B797F" w14:textId="77777777" w:rsidR="00997F6A" w:rsidRDefault="00997F6A">
            <w:pPr>
              <w:pStyle w:val="TableParagraph"/>
              <w:rPr>
                <w:sz w:val="20"/>
              </w:rPr>
            </w:pPr>
          </w:p>
        </w:tc>
        <w:tc>
          <w:tcPr>
            <w:tcW w:w="700" w:type="dxa"/>
            <w:tcBorders>
              <w:top w:val="nil"/>
              <w:bottom w:val="nil"/>
            </w:tcBorders>
          </w:tcPr>
          <w:p w14:paraId="3980AF0A" w14:textId="77777777" w:rsidR="00997F6A" w:rsidRDefault="00997F6A">
            <w:pPr>
              <w:pStyle w:val="TableParagraph"/>
              <w:rPr>
                <w:sz w:val="20"/>
              </w:rPr>
            </w:pPr>
          </w:p>
        </w:tc>
        <w:tc>
          <w:tcPr>
            <w:tcW w:w="570" w:type="dxa"/>
            <w:tcBorders>
              <w:top w:val="nil"/>
              <w:bottom w:val="nil"/>
            </w:tcBorders>
          </w:tcPr>
          <w:p w14:paraId="18C7EB6D" w14:textId="77777777" w:rsidR="00997F6A" w:rsidRDefault="00997F6A">
            <w:pPr>
              <w:pStyle w:val="TableParagraph"/>
              <w:rPr>
                <w:sz w:val="20"/>
              </w:rPr>
            </w:pPr>
          </w:p>
        </w:tc>
        <w:tc>
          <w:tcPr>
            <w:tcW w:w="700" w:type="dxa"/>
            <w:tcBorders>
              <w:top w:val="nil"/>
              <w:bottom w:val="nil"/>
            </w:tcBorders>
          </w:tcPr>
          <w:p w14:paraId="489F7170" w14:textId="77777777" w:rsidR="00997F6A" w:rsidRDefault="00997F6A">
            <w:pPr>
              <w:pStyle w:val="TableParagraph"/>
              <w:rPr>
                <w:sz w:val="20"/>
              </w:rPr>
            </w:pPr>
          </w:p>
        </w:tc>
        <w:tc>
          <w:tcPr>
            <w:tcW w:w="714" w:type="dxa"/>
            <w:tcBorders>
              <w:top w:val="nil"/>
              <w:bottom w:val="nil"/>
            </w:tcBorders>
          </w:tcPr>
          <w:p w14:paraId="27CFC269" w14:textId="77777777" w:rsidR="00997F6A" w:rsidRDefault="00997F6A">
            <w:pPr>
              <w:pStyle w:val="TableParagraph"/>
              <w:rPr>
                <w:sz w:val="20"/>
              </w:rPr>
            </w:pPr>
          </w:p>
        </w:tc>
        <w:tc>
          <w:tcPr>
            <w:tcW w:w="556" w:type="dxa"/>
            <w:tcBorders>
              <w:top w:val="nil"/>
              <w:bottom w:val="nil"/>
            </w:tcBorders>
          </w:tcPr>
          <w:p w14:paraId="6861FF1F" w14:textId="77777777" w:rsidR="00997F6A" w:rsidRDefault="00997F6A">
            <w:pPr>
              <w:pStyle w:val="TableParagraph"/>
              <w:rPr>
                <w:sz w:val="20"/>
              </w:rPr>
            </w:pPr>
          </w:p>
        </w:tc>
        <w:tc>
          <w:tcPr>
            <w:tcW w:w="714" w:type="dxa"/>
            <w:tcBorders>
              <w:top w:val="nil"/>
              <w:bottom w:val="nil"/>
            </w:tcBorders>
          </w:tcPr>
          <w:p w14:paraId="12854552" w14:textId="77777777" w:rsidR="00997F6A" w:rsidRDefault="00997F6A">
            <w:pPr>
              <w:pStyle w:val="TableParagraph"/>
              <w:rPr>
                <w:sz w:val="20"/>
              </w:rPr>
            </w:pPr>
          </w:p>
        </w:tc>
        <w:tc>
          <w:tcPr>
            <w:tcW w:w="700" w:type="dxa"/>
            <w:tcBorders>
              <w:top w:val="nil"/>
              <w:bottom w:val="nil"/>
            </w:tcBorders>
          </w:tcPr>
          <w:p w14:paraId="1DC11456" w14:textId="77777777" w:rsidR="00997F6A" w:rsidRDefault="00997F6A">
            <w:pPr>
              <w:pStyle w:val="TableParagraph"/>
              <w:rPr>
                <w:sz w:val="20"/>
              </w:rPr>
            </w:pPr>
          </w:p>
        </w:tc>
        <w:tc>
          <w:tcPr>
            <w:tcW w:w="556" w:type="dxa"/>
            <w:tcBorders>
              <w:top w:val="nil"/>
              <w:bottom w:val="nil"/>
            </w:tcBorders>
          </w:tcPr>
          <w:p w14:paraId="1335EDE7" w14:textId="77777777" w:rsidR="00997F6A" w:rsidRDefault="00997F6A">
            <w:pPr>
              <w:pStyle w:val="TableParagraph"/>
              <w:rPr>
                <w:sz w:val="20"/>
              </w:rPr>
            </w:pPr>
          </w:p>
        </w:tc>
        <w:tc>
          <w:tcPr>
            <w:tcW w:w="657" w:type="dxa"/>
            <w:tcBorders>
              <w:top w:val="nil"/>
              <w:bottom w:val="nil"/>
            </w:tcBorders>
          </w:tcPr>
          <w:p w14:paraId="16F47569" w14:textId="77777777" w:rsidR="00997F6A" w:rsidRDefault="00997F6A">
            <w:pPr>
              <w:pStyle w:val="TableParagraph"/>
              <w:rPr>
                <w:sz w:val="20"/>
              </w:rPr>
            </w:pPr>
          </w:p>
        </w:tc>
        <w:tc>
          <w:tcPr>
            <w:tcW w:w="657" w:type="dxa"/>
            <w:tcBorders>
              <w:top w:val="nil"/>
              <w:bottom w:val="nil"/>
            </w:tcBorders>
          </w:tcPr>
          <w:p w14:paraId="3B49035A" w14:textId="77777777" w:rsidR="00997F6A" w:rsidRDefault="00997F6A">
            <w:pPr>
              <w:pStyle w:val="TableParagraph"/>
              <w:rPr>
                <w:sz w:val="20"/>
              </w:rPr>
            </w:pPr>
          </w:p>
        </w:tc>
      </w:tr>
      <w:tr w:rsidR="00997F6A" w14:paraId="274F8BF5" w14:textId="77777777">
        <w:trPr>
          <w:trHeight w:val="276"/>
        </w:trPr>
        <w:tc>
          <w:tcPr>
            <w:tcW w:w="1877" w:type="dxa"/>
            <w:tcBorders>
              <w:top w:val="nil"/>
              <w:bottom w:val="nil"/>
            </w:tcBorders>
          </w:tcPr>
          <w:p w14:paraId="0E234562" w14:textId="77777777" w:rsidR="00997F6A" w:rsidRDefault="005C48BA">
            <w:pPr>
              <w:pStyle w:val="TableParagraph"/>
              <w:spacing w:line="256" w:lineRule="exact"/>
              <w:ind w:left="78"/>
              <w:rPr>
                <w:sz w:val="24"/>
              </w:rPr>
            </w:pPr>
            <w:r>
              <w:rPr>
                <w:sz w:val="24"/>
              </w:rPr>
              <w:t>огнестойкости</w:t>
            </w:r>
            <w:r>
              <w:rPr>
                <w:spacing w:val="-14"/>
                <w:sz w:val="24"/>
              </w:rPr>
              <w:t xml:space="preserve"> </w:t>
            </w:r>
            <w:r>
              <w:rPr>
                <w:spacing w:val="-10"/>
                <w:sz w:val="24"/>
              </w:rPr>
              <w:t>и</w:t>
            </w:r>
          </w:p>
        </w:tc>
        <w:tc>
          <w:tcPr>
            <w:tcW w:w="571" w:type="dxa"/>
            <w:tcBorders>
              <w:top w:val="nil"/>
              <w:bottom w:val="nil"/>
            </w:tcBorders>
          </w:tcPr>
          <w:p w14:paraId="7A297978" w14:textId="77777777" w:rsidR="00997F6A" w:rsidRDefault="00997F6A">
            <w:pPr>
              <w:pStyle w:val="TableParagraph"/>
              <w:rPr>
                <w:sz w:val="20"/>
              </w:rPr>
            </w:pPr>
          </w:p>
        </w:tc>
        <w:tc>
          <w:tcPr>
            <w:tcW w:w="657" w:type="dxa"/>
            <w:tcBorders>
              <w:top w:val="nil"/>
              <w:bottom w:val="nil"/>
            </w:tcBorders>
          </w:tcPr>
          <w:p w14:paraId="2425EBA1" w14:textId="77777777" w:rsidR="00997F6A" w:rsidRDefault="00997F6A">
            <w:pPr>
              <w:pStyle w:val="TableParagraph"/>
              <w:rPr>
                <w:sz w:val="20"/>
              </w:rPr>
            </w:pPr>
          </w:p>
        </w:tc>
        <w:tc>
          <w:tcPr>
            <w:tcW w:w="700" w:type="dxa"/>
            <w:tcBorders>
              <w:top w:val="nil"/>
              <w:bottom w:val="nil"/>
            </w:tcBorders>
          </w:tcPr>
          <w:p w14:paraId="5DCD3CDA" w14:textId="77777777" w:rsidR="00997F6A" w:rsidRDefault="00997F6A">
            <w:pPr>
              <w:pStyle w:val="TableParagraph"/>
              <w:rPr>
                <w:sz w:val="20"/>
              </w:rPr>
            </w:pPr>
          </w:p>
        </w:tc>
        <w:tc>
          <w:tcPr>
            <w:tcW w:w="570" w:type="dxa"/>
            <w:tcBorders>
              <w:top w:val="nil"/>
              <w:bottom w:val="nil"/>
            </w:tcBorders>
          </w:tcPr>
          <w:p w14:paraId="25A46E55" w14:textId="77777777" w:rsidR="00997F6A" w:rsidRDefault="00997F6A">
            <w:pPr>
              <w:pStyle w:val="TableParagraph"/>
              <w:rPr>
                <w:sz w:val="20"/>
              </w:rPr>
            </w:pPr>
          </w:p>
        </w:tc>
        <w:tc>
          <w:tcPr>
            <w:tcW w:w="700" w:type="dxa"/>
            <w:tcBorders>
              <w:top w:val="nil"/>
              <w:bottom w:val="nil"/>
            </w:tcBorders>
          </w:tcPr>
          <w:p w14:paraId="30298560" w14:textId="77777777" w:rsidR="00997F6A" w:rsidRDefault="00997F6A">
            <w:pPr>
              <w:pStyle w:val="TableParagraph"/>
              <w:rPr>
                <w:sz w:val="20"/>
              </w:rPr>
            </w:pPr>
          </w:p>
        </w:tc>
        <w:tc>
          <w:tcPr>
            <w:tcW w:w="714" w:type="dxa"/>
            <w:tcBorders>
              <w:top w:val="nil"/>
              <w:bottom w:val="nil"/>
            </w:tcBorders>
          </w:tcPr>
          <w:p w14:paraId="43EE8D31" w14:textId="77777777" w:rsidR="00997F6A" w:rsidRDefault="00997F6A">
            <w:pPr>
              <w:pStyle w:val="TableParagraph"/>
              <w:rPr>
                <w:sz w:val="20"/>
              </w:rPr>
            </w:pPr>
          </w:p>
        </w:tc>
        <w:tc>
          <w:tcPr>
            <w:tcW w:w="556" w:type="dxa"/>
            <w:tcBorders>
              <w:top w:val="nil"/>
              <w:bottom w:val="nil"/>
            </w:tcBorders>
          </w:tcPr>
          <w:p w14:paraId="31AB580F" w14:textId="77777777" w:rsidR="00997F6A" w:rsidRDefault="00997F6A">
            <w:pPr>
              <w:pStyle w:val="TableParagraph"/>
              <w:rPr>
                <w:sz w:val="20"/>
              </w:rPr>
            </w:pPr>
          </w:p>
        </w:tc>
        <w:tc>
          <w:tcPr>
            <w:tcW w:w="714" w:type="dxa"/>
            <w:tcBorders>
              <w:top w:val="nil"/>
              <w:bottom w:val="nil"/>
            </w:tcBorders>
          </w:tcPr>
          <w:p w14:paraId="155E0753" w14:textId="77777777" w:rsidR="00997F6A" w:rsidRDefault="00997F6A">
            <w:pPr>
              <w:pStyle w:val="TableParagraph"/>
              <w:rPr>
                <w:sz w:val="20"/>
              </w:rPr>
            </w:pPr>
          </w:p>
        </w:tc>
        <w:tc>
          <w:tcPr>
            <w:tcW w:w="700" w:type="dxa"/>
            <w:tcBorders>
              <w:top w:val="nil"/>
              <w:bottom w:val="nil"/>
            </w:tcBorders>
          </w:tcPr>
          <w:p w14:paraId="534BC6C1" w14:textId="77777777" w:rsidR="00997F6A" w:rsidRDefault="00997F6A">
            <w:pPr>
              <w:pStyle w:val="TableParagraph"/>
              <w:rPr>
                <w:sz w:val="20"/>
              </w:rPr>
            </w:pPr>
          </w:p>
        </w:tc>
        <w:tc>
          <w:tcPr>
            <w:tcW w:w="556" w:type="dxa"/>
            <w:tcBorders>
              <w:top w:val="nil"/>
              <w:bottom w:val="nil"/>
            </w:tcBorders>
          </w:tcPr>
          <w:p w14:paraId="1D14BE85" w14:textId="77777777" w:rsidR="00997F6A" w:rsidRDefault="00997F6A">
            <w:pPr>
              <w:pStyle w:val="TableParagraph"/>
              <w:rPr>
                <w:sz w:val="20"/>
              </w:rPr>
            </w:pPr>
          </w:p>
        </w:tc>
        <w:tc>
          <w:tcPr>
            <w:tcW w:w="657" w:type="dxa"/>
            <w:tcBorders>
              <w:top w:val="nil"/>
              <w:bottom w:val="nil"/>
            </w:tcBorders>
          </w:tcPr>
          <w:p w14:paraId="3FDDB714" w14:textId="77777777" w:rsidR="00997F6A" w:rsidRDefault="00997F6A">
            <w:pPr>
              <w:pStyle w:val="TableParagraph"/>
              <w:rPr>
                <w:sz w:val="20"/>
              </w:rPr>
            </w:pPr>
          </w:p>
        </w:tc>
        <w:tc>
          <w:tcPr>
            <w:tcW w:w="657" w:type="dxa"/>
            <w:tcBorders>
              <w:top w:val="nil"/>
              <w:bottom w:val="nil"/>
            </w:tcBorders>
          </w:tcPr>
          <w:p w14:paraId="37C54E09" w14:textId="77777777" w:rsidR="00997F6A" w:rsidRDefault="00997F6A">
            <w:pPr>
              <w:pStyle w:val="TableParagraph"/>
              <w:rPr>
                <w:sz w:val="20"/>
              </w:rPr>
            </w:pPr>
          </w:p>
        </w:tc>
      </w:tr>
      <w:tr w:rsidR="00997F6A" w14:paraId="089AC008" w14:textId="77777777">
        <w:trPr>
          <w:trHeight w:val="275"/>
        </w:trPr>
        <w:tc>
          <w:tcPr>
            <w:tcW w:w="1877" w:type="dxa"/>
            <w:tcBorders>
              <w:top w:val="nil"/>
              <w:bottom w:val="nil"/>
            </w:tcBorders>
          </w:tcPr>
          <w:p w14:paraId="31B903EE" w14:textId="77777777" w:rsidR="00997F6A" w:rsidRDefault="005C48BA">
            <w:pPr>
              <w:pStyle w:val="TableParagraph"/>
              <w:spacing w:line="256" w:lineRule="exact"/>
              <w:ind w:left="78"/>
              <w:rPr>
                <w:sz w:val="24"/>
              </w:rPr>
            </w:pPr>
            <w:r>
              <w:rPr>
                <w:spacing w:val="-2"/>
                <w:sz w:val="24"/>
              </w:rPr>
              <w:t>классов</w:t>
            </w:r>
          </w:p>
        </w:tc>
        <w:tc>
          <w:tcPr>
            <w:tcW w:w="571" w:type="dxa"/>
            <w:tcBorders>
              <w:top w:val="nil"/>
              <w:bottom w:val="nil"/>
            </w:tcBorders>
          </w:tcPr>
          <w:p w14:paraId="21D897B5" w14:textId="77777777" w:rsidR="00997F6A" w:rsidRDefault="00997F6A">
            <w:pPr>
              <w:pStyle w:val="TableParagraph"/>
              <w:rPr>
                <w:sz w:val="20"/>
              </w:rPr>
            </w:pPr>
          </w:p>
        </w:tc>
        <w:tc>
          <w:tcPr>
            <w:tcW w:w="657" w:type="dxa"/>
            <w:tcBorders>
              <w:top w:val="nil"/>
              <w:bottom w:val="nil"/>
            </w:tcBorders>
          </w:tcPr>
          <w:p w14:paraId="0D40B0DB" w14:textId="77777777" w:rsidR="00997F6A" w:rsidRDefault="00997F6A">
            <w:pPr>
              <w:pStyle w:val="TableParagraph"/>
              <w:rPr>
                <w:sz w:val="20"/>
              </w:rPr>
            </w:pPr>
          </w:p>
        </w:tc>
        <w:tc>
          <w:tcPr>
            <w:tcW w:w="700" w:type="dxa"/>
            <w:tcBorders>
              <w:top w:val="nil"/>
              <w:bottom w:val="nil"/>
            </w:tcBorders>
          </w:tcPr>
          <w:p w14:paraId="05CD7A95" w14:textId="77777777" w:rsidR="00997F6A" w:rsidRDefault="00997F6A">
            <w:pPr>
              <w:pStyle w:val="TableParagraph"/>
              <w:rPr>
                <w:sz w:val="20"/>
              </w:rPr>
            </w:pPr>
          </w:p>
        </w:tc>
        <w:tc>
          <w:tcPr>
            <w:tcW w:w="570" w:type="dxa"/>
            <w:tcBorders>
              <w:top w:val="nil"/>
              <w:bottom w:val="nil"/>
            </w:tcBorders>
          </w:tcPr>
          <w:p w14:paraId="36E4625F" w14:textId="77777777" w:rsidR="00997F6A" w:rsidRDefault="00997F6A">
            <w:pPr>
              <w:pStyle w:val="TableParagraph"/>
              <w:rPr>
                <w:sz w:val="20"/>
              </w:rPr>
            </w:pPr>
          </w:p>
        </w:tc>
        <w:tc>
          <w:tcPr>
            <w:tcW w:w="700" w:type="dxa"/>
            <w:tcBorders>
              <w:top w:val="nil"/>
              <w:bottom w:val="nil"/>
            </w:tcBorders>
          </w:tcPr>
          <w:p w14:paraId="729EB1D9" w14:textId="77777777" w:rsidR="00997F6A" w:rsidRDefault="00997F6A">
            <w:pPr>
              <w:pStyle w:val="TableParagraph"/>
              <w:rPr>
                <w:sz w:val="20"/>
              </w:rPr>
            </w:pPr>
          </w:p>
        </w:tc>
        <w:tc>
          <w:tcPr>
            <w:tcW w:w="714" w:type="dxa"/>
            <w:tcBorders>
              <w:top w:val="nil"/>
              <w:bottom w:val="nil"/>
            </w:tcBorders>
          </w:tcPr>
          <w:p w14:paraId="4D19BBC8" w14:textId="77777777" w:rsidR="00997F6A" w:rsidRDefault="00997F6A">
            <w:pPr>
              <w:pStyle w:val="TableParagraph"/>
              <w:rPr>
                <w:sz w:val="20"/>
              </w:rPr>
            </w:pPr>
          </w:p>
        </w:tc>
        <w:tc>
          <w:tcPr>
            <w:tcW w:w="556" w:type="dxa"/>
            <w:tcBorders>
              <w:top w:val="nil"/>
              <w:bottom w:val="nil"/>
            </w:tcBorders>
          </w:tcPr>
          <w:p w14:paraId="6F45BB80" w14:textId="77777777" w:rsidR="00997F6A" w:rsidRDefault="00997F6A">
            <w:pPr>
              <w:pStyle w:val="TableParagraph"/>
              <w:rPr>
                <w:sz w:val="20"/>
              </w:rPr>
            </w:pPr>
          </w:p>
        </w:tc>
        <w:tc>
          <w:tcPr>
            <w:tcW w:w="714" w:type="dxa"/>
            <w:tcBorders>
              <w:top w:val="nil"/>
              <w:bottom w:val="nil"/>
            </w:tcBorders>
          </w:tcPr>
          <w:p w14:paraId="61370127" w14:textId="77777777" w:rsidR="00997F6A" w:rsidRDefault="00997F6A">
            <w:pPr>
              <w:pStyle w:val="TableParagraph"/>
              <w:rPr>
                <w:sz w:val="20"/>
              </w:rPr>
            </w:pPr>
          </w:p>
        </w:tc>
        <w:tc>
          <w:tcPr>
            <w:tcW w:w="700" w:type="dxa"/>
            <w:tcBorders>
              <w:top w:val="nil"/>
              <w:bottom w:val="nil"/>
            </w:tcBorders>
          </w:tcPr>
          <w:p w14:paraId="1634257D" w14:textId="77777777" w:rsidR="00997F6A" w:rsidRDefault="00997F6A">
            <w:pPr>
              <w:pStyle w:val="TableParagraph"/>
              <w:rPr>
                <w:sz w:val="20"/>
              </w:rPr>
            </w:pPr>
          </w:p>
        </w:tc>
        <w:tc>
          <w:tcPr>
            <w:tcW w:w="556" w:type="dxa"/>
            <w:tcBorders>
              <w:top w:val="nil"/>
              <w:bottom w:val="nil"/>
            </w:tcBorders>
          </w:tcPr>
          <w:p w14:paraId="698EEA99" w14:textId="77777777" w:rsidR="00997F6A" w:rsidRDefault="00997F6A">
            <w:pPr>
              <w:pStyle w:val="TableParagraph"/>
              <w:rPr>
                <w:sz w:val="20"/>
              </w:rPr>
            </w:pPr>
          </w:p>
        </w:tc>
        <w:tc>
          <w:tcPr>
            <w:tcW w:w="657" w:type="dxa"/>
            <w:tcBorders>
              <w:top w:val="nil"/>
              <w:bottom w:val="nil"/>
            </w:tcBorders>
          </w:tcPr>
          <w:p w14:paraId="2ACAE6A5" w14:textId="77777777" w:rsidR="00997F6A" w:rsidRDefault="00997F6A">
            <w:pPr>
              <w:pStyle w:val="TableParagraph"/>
              <w:rPr>
                <w:sz w:val="20"/>
              </w:rPr>
            </w:pPr>
          </w:p>
        </w:tc>
        <w:tc>
          <w:tcPr>
            <w:tcW w:w="657" w:type="dxa"/>
            <w:tcBorders>
              <w:top w:val="nil"/>
              <w:bottom w:val="nil"/>
            </w:tcBorders>
          </w:tcPr>
          <w:p w14:paraId="44FF1378" w14:textId="77777777" w:rsidR="00997F6A" w:rsidRDefault="00997F6A">
            <w:pPr>
              <w:pStyle w:val="TableParagraph"/>
              <w:rPr>
                <w:sz w:val="20"/>
              </w:rPr>
            </w:pPr>
          </w:p>
        </w:tc>
      </w:tr>
      <w:tr w:rsidR="00997F6A" w14:paraId="46A205F8" w14:textId="77777777">
        <w:trPr>
          <w:trHeight w:val="275"/>
        </w:trPr>
        <w:tc>
          <w:tcPr>
            <w:tcW w:w="1877" w:type="dxa"/>
            <w:tcBorders>
              <w:top w:val="nil"/>
              <w:bottom w:val="nil"/>
            </w:tcBorders>
          </w:tcPr>
          <w:p w14:paraId="33C5B9CA" w14:textId="77777777" w:rsidR="00997F6A" w:rsidRDefault="005C48BA">
            <w:pPr>
              <w:pStyle w:val="TableParagraph"/>
              <w:spacing w:line="256" w:lineRule="exact"/>
              <w:ind w:left="78"/>
              <w:rPr>
                <w:sz w:val="24"/>
              </w:rPr>
            </w:pPr>
            <w:r>
              <w:rPr>
                <w:spacing w:val="-2"/>
                <w:sz w:val="24"/>
              </w:rPr>
              <w:t>конструктивной</w:t>
            </w:r>
          </w:p>
        </w:tc>
        <w:tc>
          <w:tcPr>
            <w:tcW w:w="571" w:type="dxa"/>
            <w:tcBorders>
              <w:top w:val="nil"/>
              <w:bottom w:val="nil"/>
            </w:tcBorders>
          </w:tcPr>
          <w:p w14:paraId="43754DC7" w14:textId="77777777" w:rsidR="00997F6A" w:rsidRDefault="00997F6A">
            <w:pPr>
              <w:pStyle w:val="TableParagraph"/>
              <w:rPr>
                <w:sz w:val="20"/>
              </w:rPr>
            </w:pPr>
          </w:p>
        </w:tc>
        <w:tc>
          <w:tcPr>
            <w:tcW w:w="657" w:type="dxa"/>
            <w:tcBorders>
              <w:top w:val="nil"/>
              <w:bottom w:val="nil"/>
            </w:tcBorders>
          </w:tcPr>
          <w:p w14:paraId="0635AB81" w14:textId="77777777" w:rsidR="00997F6A" w:rsidRDefault="00997F6A">
            <w:pPr>
              <w:pStyle w:val="TableParagraph"/>
              <w:rPr>
                <w:sz w:val="20"/>
              </w:rPr>
            </w:pPr>
          </w:p>
        </w:tc>
        <w:tc>
          <w:tcPr>
            <w:tcW w:w="700" w:type="dxa"/>
            <w:tcBorders>
              <w:top w:val="nil"/>
              <w:bottom w:val="nil"/>
            </w:tcBorders>
          </w:tcPr>
          <w:p w14:paraId="54013008" w14:textId="77777777" w:rsidR="00997F6A" w:rsidRDefault="00997F6A">
            <w:pPr>
              <w:pStyle w:val="TableParagraph"/>
              <w:rPr>
                <w:sz w:val="20"/>
              </w:rPr>
            </w:pPr>
          </w:p>
        </w:tc>
        <w:tc>
          <w:tcPr>
            <w:tcW w:w="570" w:type="dxa"/>
            <w:tcBorders>
              <w:top w:val="nil"/>
              <w:bottom w:val="nil"/>
            </w:tcBorders>
          </w:tcPr>
          <w:p w14:paraId="4C9C7746" w14:textId="77777777" w:rsidR="00997F6A" w:rsidRDefault="00997F6A">
            <w:pPr>
              <w:pStyle w:val="TableParagraph"/>
              <w:rPr>
                <w:sz w:val="20"/>
              </w:rPr>
            </w:pPr>
          </w:p>
        </w:tc>
        <w:tc>
          <w:tcPr>
            <w:tcW w:w="700" w:type="dxa"/>
            <w:tcBorders>
              <w:top w:val="nil"/>
              <w:bottom w:val="nil"/>
            </w:tcBorders>
          </w:tcPr>
          <w:p w14:paraId="2998A680" w14:textId="77777777" w:rsidR="00997F6A" w:rsidRDefault="00997F6A">
            <w:pPr>
              <w:pStyle w:val="TableParagraph"/>
              <w:rPr>
                <w:sz w:val="20"/>
              </w:rPr>
            </w:pPr>
          </w:p>
        </w:tc>
        <w:tc>
          <w:tcPr>
            <w:tcW w:w="714" w:type="dxa"/>
            <w:tcBorders>
              <w:top w:val="nil"/>
              <w:bottom w:val="nil"/>
            </w:tcBorders>
          </w:tcPr>
          <w:p w14:paraId="60384FD2" w14:textId="77777777" w:rsidR="00997F6A" w:rsidRDefault="00997F6A">
            <w:pPr>
              <w:pStyle w:val="TableParagraph"/>
              <w:rPr>
                <w:sz w:val="20"/>
              </w:rPr>
            </w:pPr>
          </w:p>
        </w:tc>
        <w:tc>
          <w:tcPr>
            <w:tcW w:w="556" w:type="dxa"/>
            <w:tcBorders>
              <w:top w:val="nil"/>
              <w:bottom w:val="nil"/>
            </w:tcBorders>
          </w:tcPr>
          <w:p w14:paraId="6B5B0487" w14:textId="77777777" w:rsidR="00997F6A" w:rsidRDefault="00997F6A">
            <w:pPr>
              <w:pStyle w:val="TableParagraph"/>
              <w:rPr>
                <w:sz w:val="20"/>
              </w:rPr>
            </w:pPr>
          </w:p>
        </w:tc>
        <w:tc>
          <w:tcPr>
            <w:tcW w:w="714" w:type="dxa"/>
            <w:tcBorders>
              <w:top w:val="nil"/>
              <w:bottom w:val="nil"/>
            </w:tcBorders>
          </w:tcPr>
          <w:p w14:paraId="1DC995B2" w14:textId="77777777" w:rsidR="00997F6A" w:rsidRDefault="00997F6A">
            <w:pPr>
              <w:pStyle w:val="TableParagraph"/>
              <w:rPr>
                <w:sz w:val="20"/>
              </w:rPr>
            </w:pPr>
          </w:p>
        </w:tc>
        <w:tc>
          <w:tcPr>
            <w:tcW w:w="700" w:type="dxa"/>
            <w:tcBorders>
              <w:top w:val="nil"/>
              <w:bottom w:val="nil"/>
            </w:tcBorders>
          </w:tcPr>
          <w:p w14:paraId="5980A1CF" w14:textId="77777777" w:rsidR="00997F6A" w:rsidRDefault="00997F6A">
            <w:pPr>
              <w:pStyle w:val="TableParagraph"/>
              <w:rPr>
                <w:sz w:val="20"/>
              </w:rPr>
            </w:pPr>
          </w:p>
        </w:tc>
        <w:tc>
          <w:tcPr>
            <w:tcW w:w="556" w:type="dxa"/>
            <w:tcBorders>
              <w:top w:val="nil"/>
              <w:bottom w:val="nil"/>
            </w:tcBorders>
          </w:tcPr>
          <w:p w14:paraId="36CC5B5D" w14:textId="77777777" w:rsidR="00997F6A" w:rsidRDefault="00997F6A">
            <w:pPr>
              <w:pStyle w:val="TableParagraph"/>
              <w:rPr>
                <w:sz w:val="20"/>
              </w:rPr>
            </w:pPr>
          </w:p>
        </w:tc>
        <w:tc>
          <w:tcPr>
            <w:tcW w:w="657" w:type="dxa"/>
            <w:tcBorders>
              <w:top w:val="nil"/>
              <w:bottom w:val="nil"/>
            </w:tcBorders>
          </w:tcPr>
          <w:p w14:paraId="58D9DE78" w14:textId="77777777" w:rsidR="00997F6A" w:rsidRDefault="00997F6A">
            <w:pPr>
              <w:pStyle w:val="TableParagraph"/>
              <w:rPr>
                <w:sz w:val="20"/>
              </w:rPr>
            </w:pPr>
          </w:p>
        </w:tc>
        <w:tc>
          <w:tcPr>
            <w:tcW w:w="657" w:type="dxa"/>
            <w:tcBorders>
              <w:top w:val="nil"/>
              <w:bottom w:val="nil"/>
            </w:tcBorders>
          </w:tcPr>
          <w:p w14:paraId="393879B6" w14:textId="77777777" w:rsidR="00997F6A" w:rsidRDefault="00997F6A">
            <w:pPr>
              <w:pStyle w:val="TableParagraph"/>
              <w:rPr>
                <w:sz w:val="20"/>
              </w:rPr>
            </w:pPr>
          </w:p>
        </w:tc>
      </w:tr>
      <w:tr w:rsidR="00997F6A" w14:paraId="50E141C8" w14:textId="77777777">
        <w:trPr>
          <w:trHeight w:val="276"/>
        </w:trPr>
        <w:tc>
          <w:tcPr>
            <w:tcW w:w="1877" w:type="dxa"/>
            <w:tcBorders>
              <w:top w:val="nil"/>
              <w:bottom w:val="nil"/>
            </w:tcBorders>
          </w:tcPr>
          <w:p w14:paraId="50CBE68A" w14:textId="77777777" w:rsidR="00997F6A" w:rsidRDefault="005C48BA">
            <w:pPr>
              <w:pStyle w:val="TableParagraph"/>
              <w:spacing w:line="256" w:lineRule="exact"/>
              <w:ind w:left="78"/>
              <w:rPr>
                <w:sz w:val="24"/>
              </w:rPr>
            </w:pPr>
            <w:r>
              <w:rPr>
                <w:spacing w:val="-2"/>
                <w:sz w:val="24"/>
              </w:rPr>
              <w:t>пожарной</w:t>
            </w:r>
          </w:p>
        </w:tc>
        <w:tc>
          <w:tcPr>
            <w:tcW w:w="571" w:type="dxa"/>
            <w:tcBorders>
              <w:top w:val="nil"/>
              <w:bottom w:val="nil"/>
            </w:tcBorders>
          </w:tcPr>
          <w:p w14:paraId="3958281B" w14:textId="77777777" w:rsidR="00997F6A" w:rsidRDefault="00997F6A">
            <w:pPr>
              <w:pStyle w:val="TableParagraph"/>
              <w:rPr>
                <w:sz w:val="20"/>
              </w:rPr>
            </w:pPr>
          </w:p>
        </w:tc>
        <w:tc>
          <w:tcPr>
            <w:tcW w:w="657" w:type="dxa"/>
            <w:tcBorders>
              <w:top w:val="nil"/>
              <w:bottom w:val="nil"/>
            </w:tcBorders>
          </w:tcPr>
          <w:p w14:paraId="060763D6" w14:textId="77777777" w:rsidR="00997F6A" w:rsidRDefault="00997F6A">
            <w:pPr>
              <w:pStyle w:val="TableParagraph"/>
              <w:rPr>
                <w:sz w:val="20"/>
              </w:rPr>
            </w:pPr>
          </w:p>
        </w:tc>
        <w:tc>
          <w:tcPr>
            <w:tcW w:w="700" w:type="dxa"/>
            <w:tcBorders>
              <w:top w:val="nil"/>
              <w:bottom w:val="nil"/>
            </w:tcBorders>
          </w:tcPr>
          <w:p w14:paraId="648DBBEB" w14:textId="77777777" w:rsidR="00997F6A" w:rsidRDefault="00997F6A">
            <w:pPr>
              <w:pStyle w:val="TableParagraph"/>
              <w:rPr>
                <w:sz w:val="20"/>
              </w:rPr>
            </w:pPr>
          </w:p>
        </w:tc>
        <w:tc>
          <w:tcPr>
            <w:tcW w:w="570" w:type="dxa"/>
            <w:tcBorders>
              <w:top w:val="nil"/>
              <w:bottom w:val="nil"/>
            </w:tcBorders>
          </w:tcPr>
          <w:p w14:paraId="2C6F0289" w14:textId="77777777" w:rsidR="00997F6A" w:rsidRDefault="00997F6A">
            <w:pPr>
              <w:pStyle w:val="TableParagraph"/>
              <w:rPr>
                <w:sz w:val="20"/>
              </w:rPr>
            </w:pPr>
          </w:p>
        </w:tc>
        <w:tc>
          <w:tcPr>
            <w:tcW w:w="700" w:type="dxa"/>
            <w:tcBorders>
              <w:top w:val="nil"/>
              <w:bottom w:val="nil"/>
            </w:tcBorders>
          </w:tcPr>
          <w:p w14:paraId="39C10548" w14:textId="77777777" w:rsidR="00997F6A" w:rsidRDefault="00997F6A">
            <w:pPr>
              <w:pStyle w:val="TableParagraph"/>
              <w:rPr>
                <w:sz w:val="20"/>
              </w:rPr>
            </w:pPr>
          </w:p>
        </w:tc>
        <w:tc>
          <w:tcPr>
            <w:tcW w:w="714" w:type="dxa"/>
            <w:tcBorders>
              <w:top w:val="nil"/>
              <w:bottom w:val="nil"/>
            </w:tcBorders>
          </w:tcPr>
          <w:p w14:paraId="3CF467E2" w14:textId="77777777" w:rsidR="00997F6A" w:rsidRDefault="00997F6A">
            <w:pPr>
              <w:pStyle w:val="TableParagraph"/>
              <w:rPr>
                <w:sz w:val="20"/>
              </w:rPr>
            </w:pPr>
          </w:p>
        </w:tc>
        <w:tc>
          <w:tcPr>
            <w:tcW w:w="556" w:type="dxa"/>
            <w:tcBorders>
              <w:top w:val="nil"/>
              <w:bottom w:val="nil"/>
            </w:tcBorders>
          </w:tcPr>
          <w:p w14:paraId="074222F2" w14:textId="77777777" w:rsidR="00997F6A" w:rsidRDefault="00997F6A">
            <w:pPr>
              <w:pStyle w:val="TableParagraph"/>
              <w:rPr>
                <w:sz w:val="20"/>
              </w:rPr>
            </w:pPr>
          </w:p>
        </w:tc>
        <w:tc>
          <w:tcPr>
            <w:tcW w:w="714" w:type="dxa"/>
            <w:tcBorders>
              <w:top w:val="nil"/>
              <w:bottom w:val="nil"/>
            </w:tcBorders>
          </w:tcPr>
          <w:p w14:paraId="0F43493A" w14:textId="77777777" w:rsidR="00997F6A" w:rsidRDefault="00997F6A">
            <w:pPr>
              <w:pStyle w:val="TableParagraph"/>
              <w:rPr>
                <w:sz w:val="20"/>
              </w:rPr>
            </w:pPr>
          </w:p>
        </w:tc>
        <w:tc>
          <w:tcPr>
            <w:tcW w:w="700" w:type="dxa"/>
            <w:tcBorders>
              <w:top w:val="nil"/>
              <w:bottom w:val="nil"/>
            </w:tcBorders>
          </w:tcPr>
          <w:p w14:paraId="235CE919" w14:textId="77777777" w:rsidR="00997F6A" w:rsidRDefault="00997F6A">
            <w:pPr>
              <w:pStyle w:val="TableParagraph"/>
              <w:rPr>
                <w:sz w:val="20"/>
              </w:rPr>
            </w:pPr>
          </w:p>
        </w:tc>
        <w:tc>
          <w:tcPr>
            <w:tcW w:w="556" w:type="dxa"/>
            <w:tcBorders>
              <w:top w:val="nil"/>
              <w:bottom w:val="nil"/>
            </w:tcBorders>
          </w:tcPr>
          <w:p w14:paraId="3E67324F" w14:textId="77777777" w:rsidR="00997F6A" w:rsidRDefault="00997F6A">
            <w:pPr>
              <w:pStyle w:val="TableParagraph"/>
              <w:rPr>
                <w:sz w:val="20"/>
              </w:rPr>
            </w:pPr>
          </w:p>
        </w:tc>
        <w:tc>
          <w:tcPr>
            <w:tcW w:w="657" w:type="dxa"/>
            <w:tcBorders>
              <w:top w:val="nil"/>
              <w:bottom w:val="nil"/>
            </w:tcBorders>
          </w:tcPr>
          <w:p w14:paraId="1801CC74" w14:textId="77777777" w:rsidR="00997F6A" w:rsidRDefault="00997F6A">
            <w:pPr>
              <w:pStyle w:val="TableParagraph"/>
              <w:rPr>
                <w:sz w:val="20"/>
              </w:rPr>
            </w:pPr>
          </w:p>
        </w:tc>
        <w:tc>
          <w:tcPr>
            <w:tcW w:w="657" w:type="dxa"/>
            <w:tcBorders>
              <w:top w:val="nil"/>
              <w:bottom w:val="nil"/>
            </w:tcBorders>
          </w:tcPr>
          <w:p w14:paraId="180D4A1F" w14:textId="77777777" w:rsidR="00997F6A" w:rsidRDefault="00997F6A">
            <w:pPr>
              <w:pStyle w:val="TableParagraph"/>
              <w:rPr>
                <w:sz w:val="20"/>
              </w:rPr>
            </w:pPr>
          </w:p>
        </w:tc>
      </w:tr>
      <w:tr w:rsidR="00997F6A" w14:paraId="3CAC6D40" w14:textId="77777777">
        <w:trPr>
          <w:trHeight w:val="275"/>
        </w:trPr>
        <w:tc>
          <w:tcPr>
            <w:tcW w:w="1877" w:type="dxa"/>
            <w:tcBorders>
              <w:top w:val="nil"/>
              <w:bottom w:val="nil"/>
            </w:tcBorders>
          </w:tcPr>
          <w:p w14:paraId="6CA56A2C" w14:textId="77777777" w:rsidR="00997F6A" w:rsidRDefault="005C48BA">
            <w:pPr>
              <w:pStyle w:val="TableParagraph"/>
              <w:spacing w:line="256" w:lineRule="exact"/>
              <w:ind w:left="78"/>
              <w:rPr>
                <w:sz w:val="24"/>
              </w:rPr>
            </w:pPr>
            <w:r>
              <w:rPr>
                <w:spacing w:val="-2"/>
                <w:sz w:val="24"/>
              </w:rPr>
              <w:t>опасности:</w:t>
            </w:r>
          </w:p>
        </w:tc>
        <w:tc>
          <w:tcPr>
            <w:tcW w:w="571" w:type="dxa"/>
            <w:tcBorders>
              <w:top w:val="nil"/>
              <w:bottom w:val="nil"/>
            </w:tcBorders>
          </w:tcPr>
          <w:p w14:paraId="20E715FE" w14:textId="77777777" w:rsidR="00997F6A" w:rsidRDefault="00997F6A">
            <w:pPr>
              <w:pStyle w:val="TableParagraph"/>
              <w:rPr>
                <w:sz w:val="20"/>
              </w:rPr>
            </w:pPr>
          </w:p>
        </w:tc>
        <w:tc>
          <w:tcPr>
            <w:tcW w:w="657" w:type="dxa"/>
            <w:tcBorders>
              <w:top w:val="nil"/>
              <w:bottom w:val="nil"/>
            </w:tcBorders>
          </w:tcPr>
          <w:p w14:paraId="5C437C6D" w14:textId="77777777" w:rsidR="00997F6A" w:rsidRDefault="00997F6A">
            <w:pPr>
              <w:pStyle w:val="TableParagraph"/>
              <w:rPr>
                <w:sz w:val="20"/>
              </w:rPr>
            </w:pPr>
          </w:p>
        </w:tc>
        <w:tc>
          <w:tcPr>
            <w:tcW w:w="700" w:type="dxa"/>
            <w:tcBorders>
              <w:top w:val="nil"/>
              <w:bottom w:val="nil"/>
            </w:tcBorders>
          </w:tcPr>
          <w:p w14:paraId="2409428F" w14:textId="77777777" w:rsidR="00997F6A" w:rsidRDefault="00997F6A">
            <w:pPr>
              <w:pStyle w:val="TableParagraph"/>
              <w:rPr>
                <w:sz w:val="20"/>
              </w:rPr>
            </w:pPr>
          </w:p>
        </w:tc>
        <w:tc>
          <w:tcPr>
            <w:tcW w:w="570" w:type="dxa"/>
            <w:tcBorders>
              <w:top w:val="nil"/>
              <w:bottom w:val="nil"/>
            </w:tcBorders>
          </w:tcPr>
          <w:p w14:paraId="124B1D14" w14:textId="77777777" w:rsidR="00997F6A" w:rsidRDefault="00997F6A">
            <w:pPr>
              <w:pStyle w:val="TableParagraph"/>
              <w:rPr>
                <w:sz w:val="20"/>
              </w:rPr>
            </w:pPr>
          </w:p>
        </w:tc>
        <w:tc>
          <w:tcPr>
            <w:tcW w:w="700" w:type="dxa"/>
            <w:tcBorders>
              <w:top w:val="nil"/>
              <w:bottom w:val="nil"/>
            </w:tcBorders>
          </w:tcPr>
          <w:p w14:paraId="66A7336C" w14:textId="77777777" w:rsidR="00997F6A" w:rsidRDefault="00997F6A">
            <w:pPr>
              <w:pStyle w:val="TableParagraph"/>
              <w:rPr>
                <w:sz w:val="20"/>
              </w:rPr>
            </w:pPr>
          </w:p>
        </w:tc>
        <w:tc>
          <w:tcPr>
            <w:tcW w:w="714" w:type="dxa"/>
            <w:tcBorders>
              <w:top w:val="nil"/>
              <w:bottom w:val="nil"/>
            </w:tcBorders>
          </w:tcPr>
          <w:p w14:paraId="376CA80D" w14:textId="77777777" w:rsidR="00997F6A" w:rsidRDefault="00997F6A">
            <w:pPr>
              <w:pStyle w:val="TableParagraph"/>
              <w:rPr>
                <w:sz w:val="20"/>
              </w:rPr>
            </w:pPr>
          </w:p>
        </w:tc>
        <w:tc>
          <w:tcPr>
            <w:tcW w:w="556" w:type="dxa"/>
            <w:tcBorders>
              <w:top w:val="nil"/>
              <w:bottom w:val="nil"/>
            </w:tcBorders>
          </w:tcPr>
          <w:p w14:paraId="5E77D130" w14:textId="77777777" w:rsidR="00997F6A" w:rsidRDefault="00997F6A">
            <w:pPr>
              <w:pStyle w:val="TableParagraph"/>
              <w:rPr>
                <w:sz w:val="20"/>
              </w:rPr>
            </w:pPr>
          </w:p>
        </w:tc>
        <w:tc>
          <w:tcPr>
            <w:tcW w:w="714" w:type="dxa"/>
            <w:tcBorders>
              <w:top w:val="nil"/>
              <w:bottom w:val="nil"/>
            </w:tcBorders>
          </w:tcPr>
          <w:p w14:paraId="35A10FCE" w14:textId="77777777" w:rsidR="00997F6A" w:rsidRDefault="00997F6A">
            <w:pPr>
              <w:pStyle w:val="TableParagraph"/>
              <w:rPr>
                <w:sz w:val="20"/>
              </w:rPr>
            </w:pPr>
          </w:p>
        </w:tc>
        <w:tc>
          <w:tcPr>
            <w:tcW w:w="700" w:type="dxa"/>
            <w:tcBorders>
              <w:top w:val="nil"/>
              <w:bottom w:val="nil"/>
            </w:tcBorders>
          </w:tcPr>
          <w:p w14:paraId="7EE824DA" w14:textId="77777777" w:rsidR="00997F6A" w:rsidRDefault="00997F6A">
            <w:pPr>
              <w:pStyle w:val="TableParagraph"/>
              <w:rPr>
                <w:sz w:val="20"/>
              </w:rPr>
            </w:pPr>
          </w:p>
        </w:tc>
        <w:tc>
          <w:tcPr>
            <w:tcW w:w="556" w:type="dxa"/>
            <w:tcBorders>
              <w:top w:val="nil"/>
              <w:bottom w:val="nil"/>
            </w:tcBorders>
          </w:tcPr>
          <w:p w14:paraId="2ADAC94A" w14:textId="77777777" w:rsidR="00997F6A" w:rsidRDefault="00997F6A">
            <w:pPr>
              <w:pStyle w:val="TableParagraph"/>
              <w:rPr>
                <w:sz w:val="20"/>
              </w:rPr>
            </w:pPr>
          </w:p>
        </w:tc>
        <w:tc>
          <w:tcPr>
            <w:tcW w:w="657" w:type="dxa"/>
            <w:tcBorders>
              <w:top w:val="nil"/>
              <w:bottom w:val="nil"/>
            </w:tcBorders>
          </w:tcPr>
          <w:p w14:paraId="2668ECBB" w14:textId="77777777" w:rsidR="00997F6A" w:rsidRDefault="00997F6A">
            <w:pPr>
              <w:pStyle w:val="TableParagraph"/>
              <w:rPr>
                <w:sz w:val="20"/>
              </w:rPr>
            </w:pPr>
          </w:p>
        </w:tc>
        <w:tc>
          <w:tcPr>
            <w:tcW w:w="657" w:type="dxa"/>
            <w:tcBorders>
              <w:top w:val="nil"/>
              <w:bottom w:val="nil"/>
            </w:tcBorders>
          </w:tcPr>
          <w:p w14:paraId="224E9B66" w14:textId="77777777" w:rsidR="00997F6A" w:rsidRDefault="00997F6A">
            <w:pPr>
              <w:pStyle w:val="TableParagraph"/>
              <w:rPr>
                <w:sz w:val="20"/>
              </w:rPr>
            </w:pPr>
          </w:p>
        </w:tc>
      </w:tr>
      <w:tr w:rsidR="00997F6A" w14:paraId="790AF571" w14:textId="77777777">
        <w:trPr>
          <w:trHeight w:val="276"/>
        </w:trPr>
        <w:tc>
          <w:tcPr>
            <w:tcW w:w="1877" w:type="dxa"/>
            <w:tcBorders>
              <w:top w:val="nil"/>
              <w:bottom w:val="nil"/>
            </w:tcBorders>
          </w:tcPr>
          <w:p w14:paraId="3DE7F7E2" w14:textId="77777777" w:rsidR="00997F6A" w:rsidRDefault="005C48BA">
            <w:pPr>
              <w:pStyle w:val="TableParagraph"/>
              <w:spacing w:line="256" w:lineRule="exact"/>
              <w:ind w:left="78"/>
              <w:rPr>
                <w:sz w:val="24"/>
              </w:rPr>
            </w:pPr>
            <w:r>
              <w:rPr>
                <w:sz w:val="24"/>
              </w:rPr>
              <w:t>I,</w:t>
            </w:r>
            <w:r>
              <w:rPr>
                <w:spacing w:val="-3"/>
                <w:sz w:val="24"/>
              </w:rPr>
              <w:t xml:space="preserve"> </w:t>
            </w:r>
            <w:r>
              <w:rPr>
                <w:sz w:val="24"/>
              </w:rPr>
              <w:t>II,</w:t>
            </w:r>
            <w:r>
              <w:rPr>
                <w:spacing w:val="1"/>
                <w:sz w:val="24"/>
              </w:rPr>
              <w:t xml:space="preserve"> </w:t>
            </w:r>
            <w:r>
              <w:rPr>
                <w:sz w:val="24"/>
              </w:rPr>
              <w:t>III</w:t>
            </w:r>
            <w:r>
              <w:rPr>
                <w:spacing w:val="-3"/>
                <w:sz w:val="24"/>
              </w:rPr>
              <w:t xml:space="preserve"> </w:t>
            </w:r>
            <w:r>
              <w:rPr>
                <w:sz w:val="24"/>
              </w:rPr>
              <w:t xml:space="preserve">и </w:t>
            </w:r>
            <w:r>
              <w:rPr>
                <w:spacing w:val="-5"/>
                <w:sz w:val="24"/>
              </w:rPr>
              <w:t>С0</w:t>
            </w:r>
          </w:p>
        </w:tc>
        <w:tc>
          <w:tcPr>
            <w:tcW w:w="571" w:type="dxa"/>
            <w:tcBorders>
              <w:top w:val="nil"/>
              <w:bottom w:val="nil"/>
            </w:tcBorders>
          </w:tcPr>
          <w:p w14:paraId="071D6575" w14:textId="77777777" w:rsidR="00997F6A" w:rsidRDefault="005C48BA">
            <w:pPr>
              <w:pStyle w:val="TableParagraph"/>
              <w:spacing w:line="256" w:lineRule="exact"/>
              <w:ind w:left="17" w:right="3"/>
              <w:jc w:val="center"/>
              <w:rPr>
                <w:sz w:val="24"/>
              </w:rPr>
            </w:pPr>
            <w:r>
              <w:rPr>
                <w:spacing w:val="-5"/>
                <w:sz w:val="24"/>
              </w:rPr>
              <w:t>20</w:t>
            </w:r>
          </w:p>
        </w:tc>
        <w:tc>
          <w:tcPr>
            <w:tcW w:w="657" w:type="dxa"/>
            <w:tcBorders>
              <w:top w:val="nil"/>
              <w:bottom w:val="nil"/>
            </w:tcBorders>
          </w:tcPr>
          <w:p w14:paraId="0DC9F081" w14:textId="77777777" w:rsidR="00997F6A" w:rsidRDefault="005C48BA">
            <w:pPr>
              <w:pStyle w:val="TableParagraph"/>
              <w:spacing w:line="256" w:lineRule="exact"/>
              <w:ind w:left="42" w:right="18"/>
              <w:jc w:val="center"/>
              <w:rPr>
                <w:sz w:val="24"/>
              </w:rPr>
            </w:pPr>
            <w:r>
              <w:rPr>
                <w:spacing w:val="-5"/>
                <w:sz w:val="24"/>
              </w:rPr>
              <w:t>25</w:t>
            </w:r>
          </w:p>
        </w:tc>
        <w:tc>
          <w:tcPr>
            <w:tcW w:w="700" w:type="dxa"/>
            <w:tcBorders>
              <w:top w:val="nil"/>
              <w:bottom w:val="nil"/>
            </w:tcBorders>
          </w:tcPr>
          <w:p w14:paraId="171C44C8" w14:textId="77777777" w:rsidR="00997F6A" w:rsidRDefault="005C48BA">
            <w:pPr>
              <w:pStyle w:val="TableParagraph"/>
              <w:spacing w:line="256" w:lineRule="exact"/>
              <w:ind w:left="37" w:right="16"/>
              <w:jc w:val="center"/>
              <w:rPr>
                <w:sz w:val="24"/>
              </w:rPr>
            </w:pPr>
            <w:r>
              <w:rPr>
                <w:spacing w:val="-5"/>
                <w:sz w:val="24"/>
              </w:rPr>
              <w:t>30</w:t>
            </w:r>
          </w:p>
        </w:tc>
        <w:tc>
          <w:tcPr>
            <w:tcW w:w="570" w:type="dxa"/>
            <w:tcBorders>
              <w:top w:val="nil"/>
              <w:bottom w:val="nil"/>
            </w:tcBorders>
          </w:tcPr>
          <w:p w14:paraId="32875DCF" w14:textId="77777777" w:rsidR="00997F6A" w:rsidRDefault="005C48BA">
            <w:pPr>
              <w:pStyle w:val="TableParagraph"/>
              <w:spacing w:line="256" w:lineRule="exact"/>
              <w:ind w:left="27"/>
              <w:jc w:val="center"/>
              <w:rPr>
                <w:sz w:val="24"/>
              </w:rPr>
            </w:pPr>
            <w:r>
              <w:rPr>
                <w:spacing w:val="-5"/>
                <w:sz w:val="24"/>
                <w:u w:val="single"/>
              </w:rPr>
              <w:t>30</w:t>
            </w:r>
          </w:p>
        </w:tc>
        <w:tc>
          <w:tcPr>
            <w:tcW w:w="700" w:type="dxa"/>
            <w:tcBorders>
              <w:top w:val="nil"/>
              <w:bottom w:val="nil"/>
            </w:tcBorders>
          </w:tcPr>
          <w:p w14:paraId="0E26AE09" w14:textId="77777777" w:rsidR="00997F6A" w:rsidRDefault="005C48BA">
            <w:pPr>
              <w:pStyle w:val="TableParagraph"/>
              <w:spacing w:line="256" w:lineRule="exact"/>
              <w:ind w:left="37" w:right="12"/>
              <w:jc w:val="center"/>
              <w:rPr>
                <w:sz w:val="24"/>
              </w:rPr>
            </w:pPr>
            <w:r>
              <w:rPr>
                <w:spacing w:val="-5"/>
                <w:sz w:val="24"/>
                <w:u w:val="single"/>
              </w:rPr>
              <w:t>40</w:t>
            </w:r>
          </w:p>
        </w:tc>
        <w:tc>
          <w:tcPr>
            <w:tcW w:w="714" w:type="dxa"/>
            <w:tcBorders>
              <w:top w:val="nil"/>
              <w:bottom w:val="nil"/>
            </w:tcBorders>
          </w:tcPr>
          <w:p w14:paraId="7CEF4EF5" w14:textId="77777777" w:rsidR="00997F6A" w:rsidRDefault="005C48BA">
            <w:pPr>
              <w:pStyle w:val="TableParagraph"/>
              <w:spacing w:line="256" w:lineRule="exact"/>
              <w:ind w:left="35" w:right="4"/>
              <w:jc w:val="center"/>
              <w:rPr>
                <w:sz w:val="24"/>
              </w:rPr>
            </w:pPr>
            <w:r>
              <w:rPr>
                <w:spacing w:val="-5"/>
                <w:sz w:val="24"/>
                <w:u w:val="single"/>
              </w:rPr>
              <w:t>50</w:t>
            </w:r>
          </w:p>
        </w:tc>
        <w:tc>
          <w:tcPr>
            <w:tcW w:w="556" w:type="dxa"/>
            <w:tcBorders>
              <w:top w:val="nil"/>
              <w:bottom w:val="nil"/>
            </w:tcBorders>
          </w:tcPr>
          <w:p w14:paraId="03B4F5FC" w14:textId="77777777" w:rsidR="00997F6A" w:rsidRDefault="005C48BA">
            <w:pPr>
              <w:pStyle w:val="TableParagraph"/>
              <w:spacing w:line="256" w:lineRule="exact"/>
              <w:ind w:left="44" w:right="6"/>
              <w:jc w:val="center"/>
              <w:rPr>
                <w:sz w:val="24"/>
              </w:rPr>
            </w:pPr>
            <w:r>
              <w:rPr>
                <w:spacing w:val="-5"/>
                <w:sz w:val="24"/>
              </w:rPr>
              <w:t>30</w:t>
            </w:r>
          </w:p>
        </w:tc>
        <w:tc>
          <w:tcPr>
            <w:tcW w:w="714" w:type="dxa"/>
            <w:tcBorders>
              <w:top w:val="nil"/>
              <w:bottom w:val="nil"/>
            </w:tcBorders>
          </w:tcPr>
          <w:p w14:paraId="504D6417" w14:textId="77777777" w:rsidR="00997F6A" w:rsidRDefault="005C48BA">
            <w:pPr>
              <w:pStyle w:val="TableParagraph"/>
              <w:spacing w:line="256" w:lineRule="exact"/>
              <w:ind w:left="35"/>
              <w:jc w:val="center"/>
              <w:rPr>
                <w:sz w:val="24"/>
              </w:rPr>
            </w:pPr>
            <w:r>
              <w:rPr>
                <w:spacing w:val="-5"/>
                <w:sz w:val="24"/>
              </w:rPr>
              <w:t>40</w:t>
            </w:r>
          </w:p>
        </w:tc>
        <w:tc>
          <w:tcPr>
            <w:tcW w:w="700" w:type="dxa"/>
            <w:tcBorders>
              <w:top w:val="nil"/>
              <w:bottom w:val="nil"/>
            </w:tcBorders>
          </w:tcPr>
          <w:p w14:paraId="4405B241" w14:textId="77777777" w:rsidR="00997F6A" w:rsidRDefault="005C48BA">
            <w:pPr>
              <w:pStyle w:val="TableParagraph"/>
              <w:spacing w:line="256" w:lineRule="exact"/>
              <w:ind w:left="37" w:right="4"/>
              <w:jc w:val="center"/>
              <w:rPr>
                <w:sz w:val="24"/>
              </w:rPr>
            </w:pPr>
            <w:r>
              <w:rPr>
                <w:spacing w:val="-5"/>
                <w:sz w:val="24"/>
              </w:rPr>
              <w:t>50</w:t>
            </w:r>
          </w:p>
        </w:tc>
        <w:tc>
          <w:tcPr>
            <w:tcW w:w="556" w:type="dxa"/>
            <w:tcBorders>
              <w:top w:val="nil"/>
              <w:bottom w:val="nil"/>
            </w:tcBorders>
          </w:tcPr>
          <w:p w14:paraId="299430AC" w14:textId="77777777" w:rsidR="00997F6A" w:rsidRDefault="005C48BA">
            <w:pPr>
              <w:pStyle w:val="TableParagraph"/>
              <w:spacing w:line="256" w:lineRule="exact"/>
              <w:ind w:left="44"/>
              <w:jc w:val="center"/>
              <w:rPr>
                <w:sz w:val="24"/>
              </w:rPr>
            </w:pPr>
            <w:r>
              <w:rPr>
                <w:spacing w:val="-5"/>
                <w:sz w:val="24"/>
              </w:rPr>
              <w:t>20</w:t>
            </w:r>
          </w:p>
        </w:tc>
        <w:tc>
          <w:tcPr>
            <w:tcW w:w="657" w:type="dxa"/>
            <w:tcBorders>
              <w:top w:val="nil"/>
              <w:bottom w:val="nil"/>
            </w:tcBorders>
          </w:tcPr>
          <w:p w14:paraId="351BEDC8" w14:textId="77777777" w:rsidR="00997F6A" w:rsidRDefault="005C48BA">
            <w:pPr>
              <w:pStyle w:val="TableParagraph"/>
              <w:spacing w:line="256" w:lineRule="exact"/>
              <w:ind w:left="42" w:right="2"/>
              <w:jc w:val="center"/>
              <w:rPr>
                <w:sz w:val="24"/>
              </w:rPr>
            </w:pPr>
            <w:r>
              <w:rPr>
                <w:spacing w:val="-5"/>
                <w:sz w:val="24"/>
              </w:rPr>
              <w:t>25</w:t>
            </w:r>
          </w:p>
        </w:tc>
        <w:tc>
          <w:tcPr>
            <w:tcW w:w="657" w:type="dxa"/>
            <w:tcBorders>
              <w:top w:val="nil"/>
              <w:bottom w:val="nil"/>
            </w:tcBorders>
          </w:tcPr>
          <w:p w14:paraId="0B7DED72" w14:textId="77777777" w:rsidR="00997F6A" w:rsidRDefault="005C48BA">
            <w:pPr>
              <w:pStyle w:val="TableParagraph"/>
              <w:spacing w:line="256" w:lineRule="exact"/>
              <w:ind w:left="42"/>
              <w:jc w:val="center"/>
              <w:rPr>
                <w:sz w:val="24"/>
              </w:rPr>
            </w:pPr>
            <w:r>
              <w:rPr>
                <w:spacing w:val="-5"/>
                <w:sz w:val="24"/>
              </w:rPr>
              <w:t>30</w:t>
            </w:r>
          </w:p>
        </w:tc>
      </w:tr>
      <w:tr w:rsidR="00997F6A" w14:paraId="138E29EF" w14:textId="77777777">
        <w:trPr>
          <w:trHeight w:val="275"/>
        </w:trPr>
        <w:tc>
          <w:tcPr>
            <w:tcW w:w="1877" w:type="dxa"/>
            <w:tcBorders>
              <w:top w:val="nil"/>
              <w:bottom w:val="nil"/>
            </w:tcBorders>
          </w:tcPr>
          <w:p w14:paraId="3476F7BF" w14:textId="77777777" w:rsidR="00997F6A" w:rsidRDefault="00997F6A">
            <w:pPr>
              <w:pStyle w:val="TableParagraph"/>
              <w:rPr>
                <w:sz w:val="20"/>
              </w:rPr>
            </w:pPr>
          </w:p>
        </w:tc>
        <w:tc>
          <w:tcPr>
            <w:tcW w:w="571" w:type="dxa"/>
            <w:tcBorders>
              <w:top w:val="nil"/>
              <w:bottom w:val="nil"/>
            </w:tcBorders>
          </w:tcPr>
          <w:p w14:paraId="530B326D" w14:textId="77777777" w:rsidR="00997F6A" w:rsidRDefault="00997F6A">
            <w:pPr>
              <w:pStyle w:val="TableParagraph"/>
              <w:rPr>
                <w:sz w:val="20"/>
              </w:rPr>
            </w:pPr>
          </w:p>
        </w:tc>
        <w:tc>
          <w:tcPr>
            <w:tcW w:w="657" w:type="dxa"/>
            <w:tcBorders>
              <w:top w:val="nil"/>
              <w:bottom w:val="nil"/>
            </w:tcBorders>
          </w:tcPr>
          <w:p w14:paraId="6F9A69D8" w14:textId="77777777" w:rsidR="00997F6A" w:rsidRDefault="00997F6A">
            <w:pPr>
              <w:pStyle w:val="TableParagraph"/>
              <w:rPr>
                <w:sz w:val="20"/>
              </w:rPr>
            </w:pPr>
          </w:p>
        </w:tc>
        <w:tc>
          <w:tcPr>
            <w:tcW w:w="700" w:type="dxa"/>
            <w:tcBorders>
              <w:top w:val="nil"/>
              <w:bottom w:val="nil"/>
            </w:tcBorders>
          </w:tcPr>
          <w:p w14:paraId="11DB730A" w14:textId="77777777" w:rsidR="00997F6A" w:rsidRDefault="00997F6A">
            <w:pPr>
              <w:pStyle w:val="TableParagraph"/>
              <w:rPr>
                <w:sz w:val="20"/>
              </w:rPr>
            </w:pPr>
          </w:p>
        </w:tc>
        <w:tc>
          <w:tcPr>
            <w:tcW w:w="570" w:type="dxa"/>
            <w:tcBorders>
              <w:top w:val="nil"/>
              <w:bottom w:val="nil"/>
            </w:tcBorders>
          </w:tcPr>
          <w:p w14:paraId="2AD90BF1" w14:textId="77777777" w:rsidR="00997F6A" w:rsidRDefault="005C48BA">
            <w:pPr>
              <w:pStyle w:val="TableParagraph"/>
              <w:spacing w:line="256" w:lineRule="exact"/>
              <w:ind w:left="27"/>
              <w:jc w:val="center"/>
              <w:rPr>
                <w:sz w:val="24"/>
              </w:rPr>
            </w:pPr>
            <w:r>
              <w:rPr>
                <w:spacing w:val="-5"/>
                <w:sz w:val="24"/>
              </w:rPr>
              <w:t>25</w:t>
            </w:r>
          </w:p>
        </w:tc>
        <w:tc>
          <w:tcPr>
            <w:tcW w:w="700" w:type="dxa"/>
            <w:tcBorders>
              <w:top w:val="nil"/>
              <w:bottom w:val="nil"/>
            </w:tcBorders>
          </w:tcPr>
          <w:p w14:paraId="63ABF710" w14:textId="77777777" w:rsidR="00997F6A" w:rsidRDefault="005C48BA">
            <w:pPr>
              <w:pStyle w:val="TableParagraph"/>
              <w:spacing w:line="256" w:lineRule="exact"/>
              <w:ind w:left="37" w:right="12"/>
              <w:jc w:val="center"/>
              <w:rPr>
                <w:sz w:val="24"/>
              </w:rPr>
            </w:pPr>
            <w:r>
              <w:rPr>
                <w:spacing w:val="-5"/>
                <w:sz w:val="24"/>
              </w:rPr>
              <w:t>30</w:t>
            </w:r>
          </w:p>
        </w:tc>
        <w:tc>
          <w:tcPr>
            <w:tcW w:w="714" w:type="dxa"/>
            <w:tcBorders>
              <w:top w:val="nil"/>
              <w:bottom w:val="nil"/>
            </w:tcBorders>
          </w:tcPr>
          <w:p w14:paraId="57320AD6" w14:textId="77777777" w:rsidR="00997F6A" w:rsidRDefault="005C48BA">
            <w:pPr>
              <w:pStyle w:val="TableParagraph"/>
              <w:spacing w:line="256" w:lineRule="exact"/>
              <w:ind w:left="35" w:right="4"/>
              <w:jc w:val="center"/>
              <w:rPr>
                <w:sz w:val="24"/>
              </w:rPr>
            </w:pPr>
            <w:r>
              <w:rPr>
                <w:spacing w:val="-5"/>
                <w:sz w:val="24"/>
              </w:rPr>
              <w:t>35</w:t>
            </w:r>
          </w:p>
        </w:tc>
        <w:tc>
          <w:tcPr>
            <w:tcW w:w="556" w:type="dxa"/>
            <w:tcBorders>
              <w:top w:val="nil"/>
              <w:bottom w:val="nil"/>
            </w:tcBorders>
          </w:tcPr>
          <w:p w14:paraId="35D68E68" w14:textId="77777777" w:rsidR="00997F6A" w:rsidRDefault="00997F6A">
            <w:pPr>
              <w:pStyle w:val="TableParagraph"/>
              <w:rPr>
                <w:sz w:val="20"/>
              </w:rPr>
            </w:pPr>
          </w:p>
        </w:tc>
        <w:tc>
          <w:tcPr>
            <w:tcW w:w="714" w:type="dxa"/>
            <w:tcBorders>
              <w:top w:val="nil"/>
              <w:bottom w:val="nil"/>
            </w:tcBorders>
          </w:tcPr>
          <w:p w14:paraId="0321FD62" w14:textId="77777777" w:rsidR="00997F6A" w:rsidRDefault="00997F6A">
            <w:pPr>
              <w:pStyle w:val="TableParagraph"/>
              <w:rPr>
                <w:sz w:val="20"/>
              </w:rPr>
            </w:pPr>
          </w:p>
        </w:tc>
        <w:tc>
          <w:tcPr>
            <w:tcW w:w="700" w:type="dxa"/>
            <w:tcBorders>
              <w:top w:val="nil"/>
              <w:bottom w:val="nil"/>
            </w:tcBorders>
          </w:tcPr>
          <w:p w14:paraId="4A0244A9" w14:textId="77777777" w:rsidR="00997F6A" w:rsidRDefault="00997F6A">
            <w:pPr>
              <w:pStyle w:val="TableParagraph"/>
              <w:rPr>
                <w:sz w:val="20"/>
              </w:rPr>
            </w:pPr>
          </w:p>
        </w:tc>
        <w:tc>
          <w:tcPr>
            <w:tcW w:w="556" w:type="dxa"/>
            <w:tcBorders>
              <w:top w:val="nil"/>
              <w:bottom w:val="nil"/>
            </w:tcBorders>
          </w:tcPr>
          <w:p w14:paraId="5410D9BE" w14:textId="77777777" w:rsidR="00997F6A" w:rsidRDefault="00997F6A">
            <w:pPr>
              <w:pStyle w:val="TableParagraph"/>
              <w:rPr>
                <w:sz w:val="20"/>
              </w:rPr>
            </w:pPr>
          </w:p>
        </w:tc>
        <w:tc>
          <w:tcPr>
            <w:tcW w:w="657" w:type="dxa"/>
            <w:tcBorders>
              <w:top w:val="nil"/>
              <w:bottom w:val="nil"/>
            </w:tcBorders>
          </w:tcPr>
          <w:p w14:paraId="257E3068" w14:textId="77777777" w:rsidR="00997F6A" w:rsidRDefault="00997F6A">
            <w:pPr>
              <w:pStyle w:val="TableParagraph"/>
              <w:rPr>
                <w:sz w:val="20"/>
              </w:rPr>
            </w:pPr>
          </w:p>
        </w:tc>
        <w:tc>
          <w:tcPr>
            <w:tcW w:w="657" w:type="dxa"/>
            <w:tcBorders>
              <w:top w:val="nil"/>
              <w:bottom w:val="nil"/>
            </w:tcBorders>
          </w:tcPr>
          <w:p w14:paraId="7513CC36" w14:textId="77777777" w:rsidR="00997F6A" w:rsidRDefault="00997F6A">
            <w:pPr>
              <w:pStyle w:val="TableParagraph"/>
              <w:rPr>
                <w:sz w:val="20"/>
              </w:rPr>
            </w:pPr>
          </w:p>
        </w:tc>
      </w:tr>
      <w:tr w:rsidR="00997F6A" w14:paraId="3036E6B4" w14:textId="77777777">
        <w:trPr>
          <w:trHeight w:val="275"/>
        </w:trPr>
        <w:tc>
          <w:tcPr>
            <w:tcW w:w="1877" w:type="dxa"/>
            <w:tcBorders>
              <w:top w:val="nil"/>
              <w:bottom w:val="nil"/>
            </w:tcBorders>
          </w:tcPr>
          <w:p w14:paraId="4FEB621B" w14:textId="77777777" w:rsidR="00997F6A" w:rsidRDefault="005C48BA">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C0,</w:t>
            </w:r>
            <w:r>
              <w:rPr>
                <w:spacing w:val="-1"/>
                <w:sz w:val="24"/>
              </w:rPr>
              <w:t xml:space="preserve"> </w:t>
            </w:r>
            <w:r>
              <w:rPr>
                <w:spacing w:val="-5"/>
                <w:sz w:val="24"/>
              </w:rPr>
              <w:t>C1</w:t>
            </w:r>
          </w:p>
        </w:tc>
        <w:tc>
          <w:tcPr>
            <w:tcW w:w="571" w:type="dxa"/>
            <w:tcBorders>
              <w:top w:val="nil"/>
              <w:bottom w:val="nil"/>
            </w:tcBorders>
          </w:tcPr>
          <w:p w14:paraId="141F8D10" w14:textId="77777777" w:rsidR="00997F6A" w:rsidRDefault="005C48BA">
            <w:pPr>
              <w:pStyle w:val="TableParagraph"/>
              <w:spacing w:line="256" w:lineRule="exact"/>
              <w:ind w:left="17" w:right="3"/>
              <w:jc w:val="center"/>
              <w:rPr>
                <w:sz w:val="24"/>
              </w:rPr>
            </w:pPr>
            <w:r>
              <w:rPr>
                <w:spacing w:val="-5"/>
                <w:sz w:val="24"/>
              </w:rPr>
              <w:t>25</w:t>
            </w:r>
          </w:p>
        </w:tc>
        <w:tc>
          <w:tcPr>
            <w:tcW w:w="657" w:type="dxa"/>
            <w:tcBorders>
              <w:top w:val="nil"/>
              <w:bottom w:val="nil"/>
            </w:tcBorders>
          </w:tcPr>
          <w:p w14:paraId="19735DD4" w14:textId="77777777" w:rsidR="00997F6A" w:rsidRDefault="005C48BA">
            <w:pPr>
              <w:pStyle w:val="TableParagraph"/>
              <w:spacing w:line="256" w:lineRule="exact"/>
              <w:ind w:left="42" w:right="18"/>
              <w:jc w:val="center"/>
              <w:rPr>
                <w:sz w:val="24"/>
              </w:rPr>
            </w:pPr>
            <w:r>
              <w:rPr>
                <w:spacing w:val="-5"/>
                <w:sz w:val="24"/>
              </w:rPr>
              <w:t>30</w:t>
            </w:r>
          </w:p>
        </w:tc>
        <w:tc>
          <w:tcPr>
            <w:tcW w:w="700" w:type="dxa"/>
            <w:tcBorders>
              <w:top w:val="nil"/>
              <w:bottom w:val="nil"/>
            </w:tcBorders>
          </w:tcPr>
          <w:p w14:paraId="79E35EA3" w14:textId="77777777" w:rsidR="00997F6A" w:rsidRDefault="005C48BA">
            <w:pPr>
              <w:pStyle w:val="TableParagraph"/>
              <w:spacing w:line="256" w:lineRule="exact"/>
              <w:ind w:left="37" w:right="16"/>
              <w:jc w:val="center"/>
              <w:rPr>
                <w:sz w:val="24"/>
              </w:rPr>
            </w:pPr>
            <w:r>
              <w:rPr>
                <w:spacing w:val="-5"/>
                <w:sz w:val="24"/>
              </w:rPr>
              <w:t>35</w:t>
            </w:r>
          </w:p>
        </w:tc>
        <w:tc>
          <w:tcPr>
            <w:tcW w:w="570" w:type="dxa"/>
            <w:tcBorders>
              <w:top w:val="nil"/>
              <w:bottom w:val="nil"/>
            </w:tcBorders>
          </w:tcPr>
          <w:p w14:paraId="22B27E24" w14:textId="77777777" w:rsidR="00997F6A" w:rsidRDefault="005C48BA">
            <w:pPr>
              <w:pStyle w:val="TableParagraph"/>
              <w:spacing w:line="256" w:lineRule="exact"/>
              <w:ind w:left="27"/>
              <w:jc w:val="center"/>
              <w:rPr>
                <w:sz w:val="24"/>
              </w:rPr>
            </w:pPr>
            <w:r>
              <w:rPr>
                <w:spacing w:val="-5"/>
                <w:sz w:val="24"/>
                <w:u w:val="single"/>
              </w:rPr>
              <w:t>40</w:t>
            </w:r>
          </w:p>
        </w:tc>
        <w:tc>
          <w:tcPr>
            <w:tcW w:w="700" w:type="dxa"/>
            <w:tcBorders>
              <w:top w:val="nil"/>
              <w:bottom w:val="nil"/>
            </w:tcBorders>
          </w:tcPr>
          <w:p w14:paraId="349DE659" w14:textId="77777777" w:rsidR="00997F6A" w:rsidRDefault="005C48BA">
            <w:pPr>
              <w:pStyle w:val="TableParagraph"/>
              <w:spacing w:line="256" w:lineRule="exact"/>
              <w:ind w:left="37" w:right="12"/>
              <w:jc w:val="center"/>
              <w:rPr>
                <w:sz w:val="24"/>
              </w:rPr>
            </w:pPr>
            <w:r>
              <w:rPr>
                <w:spacing w:val="-5"/>
                <w:sz w:val="24"/>
                <w:u w:val="single"/>
              </w:rPr>
              <w:t>50</w:t>
            </w:r>
          </w:p>
        </w:tc>
        <w:tc>
          <w:tcPr>
            <w:tcW w:w="714" w:type="dxa"/>
            <w:tcBorders>
              <w:top w:val="nil"/>
              <w:bottom w:val="nil"/>
            </w:tcBorders>
          </w:tcPr>
          <w:p w14:paraId="289AB1CF" w14:textId="77777777" w:rsidR="00997F6A" w:rsidRDefault="005C48BA">
            <w:pPr>
              <w:pStyle w:val="TableParagraph"/>
              <w:spacing w:line="256" w:lineRule="exact"/>
              <w:ind w:left="35" w:right="4"/>
              <w:jc w:val="center"/>
              <w:rPr>
                <w:sz w:val="24"/>
              </w:rPr>
            </w:pPr>
            <w:r>
              <w:rPr>
                <w:spacing w:val="-5"/>
                <w:sz w:val="24"/>
                <w:u w:val="single"/>
              </w:rPr>
              <w:t>60</w:t>
            </w:r>
          </w:p>
        </w:tc>
        <w:tc>
          <w:tcPr>
            <w:tcW w:w="556" w:type="dxa"/>
            <w:tcBorders>
              <w:top w:val="nil"/>
              <w:bottom w:val="nil"/>
            </w:tcBorders>
          </w:tcPr>
          <w:p w14:paraId="51A424FF" w14:textId="77777777" w:rsidR="00997F6A" w:rsidRDefault="005C48BA">
            <w:pPr>
              <w:pStyle w:val="TableParagraph"/>
              <w:spacing w:line="256" w:lineRule="exact"/>
              <w:ind w:left="44" w:right="6"/>
              <w:jc w:val="center"/>
              <w:rPr>
                <w:sz w:val="24"/>
              </w:rPr>
            </w:pPr>
            <w:r>
              <w:rPr>
                <w:spacing w:val="-5"/>
                <w:sz w:val="24"/>
              </w:rPr>
              <w:t>40</w:t>
            </w:r>
          </w:p>
        </w:tc>
        <w:tc>
          <w:tcPr>
            <w:tcW w:w="714" w:type="dxa"/>
            <w:tcBorders>
              <w:top w:val="nil"/>
              <w:bottom w:val="nil"/>
            </w:tcBorders>
          </w:tcPr>
          <w:p w14:paraId="212C1977" w14:textId="77777777" w:rsidR="00997F6A" w:rsidRDefault="005C48BA">
            <w:pPr>
              <w:pStyle w:val="TableParagraph"/>
              <w:spacing w:line="256" w:lineRule="exact"/>
              <w:ind w:left="35"/>
              <w:jc w:val="center"/>
              <w:rPr>
                <w:sz w:val="24"/>
              </w:rPr>
            </w:pPr>
            <w:r>
              <w:rPr>
                <w:spacing w:val="-5"/>
                <w:sz w:val="24"/>
              </w:rPr>
              <w:t>50</w:t>
            </w:r>
          </w:p>
        </w:tc>
        <w:tc>
          <w:tcPr>
            <w:tcW w:w="700" w:type="dxa"/>
            <w:tcBorders>
              <w:top w:val="nil"/>
              <w:bottom w:val="nil"/>
            </w:tcBorders>
          </w:tcPr>
          <w:p w14:paraId="33D9A101" w14:textId="77777777" w:rsidR="00997F6A" w:rsidRDefault="005C48BA">
            <w:pPr>
              <w:pStyle w:val="TableParagraph"/>
              <w:spacing w:line="256" w:lineRule="exact"/>
              <w:ind w:left="37" w:right="4"/>
              <w:jc w:val="center"/>
              <w:rPr>
                <w:sz w:val="24"/>
              </w:rPr>
            </w:pPr>
            <w:r>
              <w:rPr>
                <w:spacing w:val="-5"/>
                <w:sz w:val="24"/>
              </w:rPr>
              <w:t>60</w:t>
            </w:r>
          </w:p>
        </w:tc>
        <w:tc>
          <w:tcPr>
            <w:tcW w:w="556" w:type="dxa"/>
            <w:tcBorders>
              <w:top w:val="nil"/>
              <w:bottom w:val="nil"/>
            </w:tcBorders>
          </w:tcPr>
          <w:p w14:paraId="3F0274BC" w14:textId="77777777" w:rsidR="00997F6A" w:rsidRDefault="005C48BA">
            <w:pPr>
              <w:pStyle w:val="TableParagraph"/>
              <w:spacing w:line="256" w:lineRule="exact"/>
              <w:ind w:left="44"/>
              <w:jc w:val="center"/>
              <w:rPr>
                <w:sz w:val="24"/>
              </w:rPr>
            </w:pPr>
            <w:r>
              <w:rPr>
                <w:spacing w:val="-5"/>
                <w:sz w:val="24"/>
              </w:rPr>
              <w:t>25</w:t>
            </w:r>
          </w:p>
        </w:tc>
        <w:tc>
          <w:tcPr>
            <w:tcW w:w="657" w:type="dxa"/>
            <w:tcBorders>
              <w:top w:val="nil"/>
              <w:bottom w:val="nil"/>
            </w:tcBorders>
          </w:tcPr>
          <w:p w14:paraId="5C45342D" w14:textId="77777777" w:rsidR="00997F6A" w:rsidRDefault="005C48BA">
            <w:pPr>
              <w:pStyle w:val="TableParagraph"/>
              <w:spacing w:line="256" w:lineRule="exact"/>
              <w:ind w:left="42" w:right="2"/>
              <w:jc w:val="center"/>
              <w:rPr>
                <w:sz w:val="24"/>
              </w:rPr>
            </w:pPr>
            <w:r>
              <w:rPr>
                <w:spacing w:val="-5"/>
                <w:sz w:val="24"/>
              </w:rPr>
              <w:t>30</w:t>
            </w:r>
          </w:p>
        </w:tc>
        <w:tc>
          <w:tcPr>
            <w:tcW w:w="657" w:type="dxa"/>
            <w:tcBorders>
              <w:top w:val="nil"/>
              <w:bottom w:val="nil"/>
            </w:tcBorders>
          </w:tcPr>
          <w:p w14:paraId="65EF810E" w14:textId="77777777" w:rsidR="00997F6A" w:rsidRDefault="005C48BA">
            <w:pPr>
              <w:pStyle w:val="TableParagraph"/>
              <w:spacing w:line="256" w:lineRule="exact"/>
              <w:ind w:left="42"/>
              <w:jc w:val="center"/>
              <w:rPr>
                <w:sz w:val="24"/>
              </w:rPr>
            </w:pPr>
            <w:r>
              <w:rPr>
                <w:spacing w:val="-5"/>
                <w:sz w:val="24"/>
              </w:rPr>
              <w:t>35</w:t>
            </w:r>
          </w:p>
        </w:tc>
      </w:tr>
      <w:tr w:rsidR="00997F6A" w14:paraId="26032A06" w14:textId="77777777">
        <w:trPr>
          <w:trHeight w:val="276"/>
        </w:trPr>
        <w:tc>
          <w:tcPr>
            <w:tcW w:w="1877" w:type="dxa"/>
            <w:tcBorders>
              <w:top w:val="nil"/>
              <w:bottom w:val="nil"/>
            </w:tcBorders>
          </w:tcPr>
          <w:p w14:paraId="453D6174" w14:textId="77777777" w:rsidR="00997F6A" w:rsidRDefault="00997F6A">
            <w:pPr>
              <w:pStyle w:val="TableParagraph"/>
              <w:rPr>
                <w:sz w:val="20"/>
              </w:rPr>
            </w:pPr>
          </w:p>
        </w:tc>
        <w:tc>
          <w:tcPr>
            <w:tcW w:w="571" w:type="dxa"/>
            <w:tcBorders>
              <w:top w:val="nil"/>
              <w:bottom w:val="nil"/>
            </w:tcBorders>
          </w:tcPr>
          <w:p w14:paraId="5ED085B7" w14:textId="77777777" w:rsidR="00997F6A" w:rsidRDefault="00997F6A">
            <w:pPr>
              <w:pStyle w:val="TableParagraph"/>
              <w:rPr>
                <w:sz w:val="20"/>
              </w:rPr>
            </w:pPr>
          </w:p>
        </w:tc>
        <w:tc>
          <w:tcPr>
            <w:tcW w:w="657" w:type="dxa"/>
            <w:tcBorders>
              <w:top w:val="nil"/>
              <w:bottom w:val="nil"/>
            </w:tcBorders>
          </w:tcPr>
          <w:p w14:paraId="00A6B0E0" w14:textId="77777777" w:rsidR="00997F6A" w:rsidRDefault="00997F6A">
            <w:pPr>
              <w:pStyle w:val="TableParagraph"/>
              <w:rPr>
                <w:sz w:val="20"/>
              </w:rPr>
            </w:pPr>
          </w:p>
        </w:tc>
        <w:tc>
          <w:tcPr>
            <w:tcW w:w="700" w:type="dxa"/>
            <w:tcBorders>
              <w:top w:val="nil"/>
              <w:bottom w:val="nil"/>
            </w:tcBorders>
          </w:tcPr>
          <w:p w14:paraId="15DC2A5D" w14:textId="77777777" w:rsidR="00997F6A" w:rsidRDefault="00997F6A">
            <w:pPr>
              <w:pStyle w:val="TableParagraph"/>
              <w:rPr>
                <w:sz w:val="20"/>
              </w:rPr>
            </w:pPr>
          </w:p>
        </w:tc>
        <w:tc>
          <w:tcPr>
            <w:tcW w:w="570" w:type="dxa"/>
            <w:tcBorders>
              <w:top w:val="nil"/>
              <w:bottom w:val="nil"/>
            </w:tcBorders>
          </w:tcPr>
          <w:p w14:paraId="3A51F2FA" w14:textId="77777777" w:rsidR="00997F6A" w:rsidRDefault="005C48BA">
            <w:pPr>
              <w:pStyle w:val="TableParagraph"/>
              <w:spacing w:line="256" w:lineRule="exact"/>
              <w:ind w:left="27"/>
              <w:jc w:val="center"/>
              <w:rPr>
                <w:sz w:val="24"/>
              </w:rPr>
            </w:pPr>
            <w:r>
              <w:rPr>
                <w:spacing w:val="-5"/>
                <w:sz w:val="24"/>
              </w:rPr>
              <w:t>30</w:t>
            </w:r>
          </w:p>
        </w:tc>
        <w:tc>
          <w:tcPr>
            <w:tcW w:w="700" w:type="dxa"/>
            <w:tcBorders>
              <w:top w:val="nil"/>
              <w:bottom w:val="nil"/>
            </w:tcBorders>
          </w:tcPr>
          <w:p w14:paraId="74E320D8" w14:textId="77777777" w:rsidR="00997F6A" w:rsidRDefault="005C48BA">
            <w:pPr>
              <w:pStyle w:val="TableParagraph"/>
              <w:spacing w:line="256" w:lineRule="exact"/>
              <w:ind w:left="37" w:right="12"/>
              <w:jc w:val="center"/>
              <w:rPr>
                <w:sz w:val="24"/>
              </w:rPr>
            </w:pPr>
            <w:r>
              <w:rPr>
                <w:spacing w:val="-5"/>
                <w:sz w:val="24"/>
              </w:rPr>
              <w:t>40</w:t>
            </w:r>
          </w:p>
        </w:tc>
        <w:tc>
          <w:tcPr>
            <w:tcW w:w="714" w:type="dxa"/>
            <w:tcBorders>
              <w:top w:val="nil"/>
              <w:bottom w:val="nil"/>
            </w:tcBorders>
          </w:tcPr>
          <w:p w14:paraId="486FF3A8" w14:textId="77777777" w:rsidR="00997F6A" w:rsidRDefault="005C48BA">
            <w:pPr>
              <w:pStyle w:val="TableParagraph"/>
              <w:spacing w:line="256" w:lineRule="exact"/>
              <w:ind w:left="35" w:right="4"/>
              <w:jc w:val="center"/>
              <w:rPr>
                <w:sz w:val="24"/>
              </w:rPr>
            </w:pPr>
            <w:r>
              <w:rPr>
                <w:spacing w:val="-5"/>
                <w:sz w:val="24"/>
              </w:rPr>
              <w:t>50</w:t>
            </w:r>
          </w:p>
        </w:tc>
        <w:tc>
          <w:tcPr>
            <w:tcW w:w="556" w:type="dxa"/>
            <w:tcBorders>
              <w:top w:val="nil"/>
              <w:bottom w:val="nil"/>
            </w:tcBorders>
          </w:tcPr>
          <w:p w14:paraId="09E3512C" w14:textId="77777777" w:rsidR="00997F6A" w:rsidRDefault="00997F6A">
            <w:pPr>
              <w:pStyle w:val="TableParagraph"/>
              <w:rPr>
                <w:sz w:val="20"/>
              </w:rPr>
            </w:pPr>
          </w:p>
        </w:tc>
        <w:tc>
          <w:tcPr>
            <w:tcW w:w="714" w:type="dxa"/>
            <w:tcBorders>
              <w:top w:val="nil"/>
              <w:bottom w:val="nil"/>
            </w:tcBorders>
          </w:tcPr>
          <w:p w14:paraId="70ADAFFE" w14:textId="77777777" w:rsidR="00997F6A" w:rsidRDefault="00997F6A">
            <w:pPr>
              <w:pStyle w:val="TableParagraph"/>
              <w:rPr>
                <w:sz w:val="20"/>
              </w:rPr>
            </w:pPr>
          </w:p>
        </w:tc>
        <w:tc>
          <w:tcPr>
            <w:tcW w:w="700" w:type="dxa"/>
            <w:tcBorders>
              <w:top w:val="nil"/>
              <w:bottom w:val="nil"/>
            </w:tcBorders>
          </w:tcPr>
          <w:p w14:paraId="52458727" w14:textId="77777777" w:rsidR="00997F6A" w:rsidRDefault="00997F6A">
            <w:pPr>
              <w:pStyle w:val="TableParagraph"/>
              <w:rPr>
                <w:sz w:val="20"/>
              </w:rPr>
            </w:pPr>
          </w:p>
        </w:tc>
        <w:tc>
          <w:tcPr>
            <w:tcW w:w="556" w:type="dxa"/>
            <w:tcBorders>
              <w:top w:val="nil"/>
              <w:bottom w:val="nil"/>
            </w:tcBorders>
          </w:tcPr>
          <w:p w14:paraId="505EC1F4" w14:textId="77777777" w:rsidR="00997F6A" w:rsidRDefault="00997F6A">
            <w:pPr>
              <w:pStyle w:val="TableParagraph"/>
              <w:rPr>
                <w:sz w:val="20"/>
              </w:rPr>
            </w:pPr>
          </w:p>
        </w:tc>
        <w:tc>
          <w:tcPr>
            <w:tcW w:w="657" w:type="dxa"/>
            <w:tcBorders>
              <w:top w:val="nil"/>
              <w:bottom w:val="nil"/>
            </w:tcBorders>
          </w:tcPr>
          <w:p w14:paraId="5E437EDD" w14:textId="77777777" w:rsidR="00997F6A" w:rsidRDefault="00997F6A">
            <w:pPr>
              <w:pStyle w:val="TableParagraph"/>
              <w:rPr>
                <w:sz w:val="20"/>
              </w:rPr>
            </w:pPr>
          </w:p>
        </w:tc>
        <w:tc>
          <w:tcPr>
            <w:tcW w:w="657" w:type="dxa"/>
            <w:tcBorders>
              <w:top w:val="nil"/>
              <w:bottom w:val="nil"/>
            </w:tcBorders>
          </w:tcPr>
          <w:p w14:paraId="5E66BA3A" w14:textId="77777777" w:rsidR="00997F6A" w:rsidRDefault="00997F6A">
            <w:pPr>
              <w:pStyle w:val="TableParagraph"/>
              <w:rPr>
                <w:sz w:val="20"/>
              </w:rPr>
            </w:pPr>
          </w:p>
        </w:tc>
      </w:tr>
      <w:tr w:rsidR="00997F6A" w14:paraId="30C45F61" w14:textId="77777777">
        <w:trPr>
          <w:trHeight w:val="276"/>
        </w:trPr>
        <w:tc>
          <w:tcPr>
            <w:tcW w:w="1877" w:type="dxa"/>
            <w:tcBorders>
              <w:top w:val="nil"/>
              <w:bottom w:val="nil"/>
            </w:tcBorders>
          </w:tcPr>
          <w:p w14:paraId="626FF1AF" w14:textId="77777777" w:rsidR="00997F6A" w:rsidRDefault="005C48BA">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С2,</w:t>
            </w:r>
            <w:r>
              <w:rPr>
                <w:spacing w:val="-1"/>
                <w:sz w:val="24"/>
              </w:rPr>
              <w:t xml:space="preserve"> </w:t>
            </w:r>
            <w:r>
              <w:rPr>
                <w:spacing w:val="-5"/>
                <w:sz w:val="24"/>
              </w:rPr>
              <w:t>С3</w:t>
            </w:r>
          </w:p>
        </w:tc>
        <w:tc>
          <w:tcPr>
            <w:tcW w:w="571" w:type="dxa"/>
            <w:tcBorders>
              <w:top w:val="nil"/>
              <w:bottom w:val="nil"/>
            </w:tcBorders>
          </w:tcPr>
          <w:p w14:paraId="7B97A7AE" w14:textId="77777777" w:rsidR="00997F6A" w:rsidRDefault="005C48BA">
            <w:pPr>
              <w:pStyle w:val="TableParagraph"/>
              <w:spacing w:line="256" w:lineRule="exact"/>
              <w:ind w:left="17" w:right="3"/>
              <w:jc w:val="center"/>
              <w:rPr>
                <w:sz w:val="24"/>
              </w:rPr>
            </w:pPr>
            <w:r>
              <w:rPr>
                <w:spacing w:val="-5"/>
                <w:sz w:val="24"/>
              </w:rPr>
              <w:t>30</w:t>
            </w:r>
          </w:p>
        </w:tc>
        <w:tc>
          <w:tcPr>
            <w:tcW w:w="657" w:type="dxa"/>
            <w:tcBorders>
              <w:top w:val="nil"/>
              <w:bottom w:val="nil"/>
            </w:tcBorders>
          </w:tcPr>
          <w:p w14:paraId="0408A7A4" w14:textId="77777777" w:rsidR="00997F6A" w:rsidRDefault="005C48BA">
            <w:pPr>
              <w:pStyle w:val="TableParagraph"/>
              <w:spacing w:line="256" w:lineRule="exact"/>
              <w:ind w:left="42" w:right="18"/>
              <w:jc w:val="center"/>
              <w:rPr>
                <w:sz w:val="24"/>
              </w:rPr>
            </w:pPr>
            <w:r>
              <w:rPr>
                <w:spacing w:val="-5"/>
                <w:sz w:val="24"/>
              </w:rPr>
              <w:t>40</w:t>
            </w:r>
          </w:p>
        </w:tc>
        <w:tc>
          <w:tcPr>
            <w:tcW w:w="700" w:type="dxa"/>
            <w:tcBorders>
              <w:top w:val="nil"/>
              <w:bottom w:val="nil"/>
            </w:tcBorders>
          </w:tcPr>
          <w:p w14:paraId="5B13E191" w14:textId="77777777" w:rsidR="00997F6A" w:rsidRDefault="005C48BA">
            <w:pPr>
              <w:pStyle w:val="TableParagraph"/>
              <w:spacing w:line="256" w:lineRule="exact"/>
              <w:ind w:left="37" w:right="16"/>
              <w:jc w:val="center"/>
              <w:rPr>
                <w:sz w:val="24"/>
              </w:rPr>
            </w:pPr>
            <w:r>
              <w:rPr>
                <w:spacing w:val="-5"/>
                <w:sz w:val="24"/>
              </w:rPr>
              <w:t>50</w:t>
            </w:r>
          </w:p>
        </w:tc>
        <w:tc>
          <w:tcPr>
            <w:tcW w:w="570" w:type="dxa"/>
            <w:tcBorders>
              <w:top w:val="nil"/>
              <w:bottom w:val="nil"/>
            </w:tcBorders>
          </w:tcPr>
          <w:p w14:paraId="24C17136" w14:textId="77777777" w:rsidR="00997F6A" w:rsidRDefault="005C48BA">
            <w:pPr>
              <w:pStyle w:val="TableParagraph"/>
              <w:spacing w:line="256" w:lineRule="exact"/>
              <w:ind w:left="27"/>
              <w:jc w:val="center"/>
              <w:rPr>
                <w:sz w:val="24"/>
              </w:rPr>
            </w:pPr>
            <w:r>
              <w:rPr>
                <w:spacing w:val="-5"/>
                <w:sz w:val="24"/>
                <w:u w:val="single"/>
              </w:rPr>
              <w:t>50</w:t>
            </w:r>
          </w:p>
        </w:tc>
        <w:tc>
          <w:tcPr>
            <w:tcW w:w="700" w:type="dxa"/>
            <w:tcBorders>
              <w:top w:val="nil"/>
              <w:bottom w:val="nil"/>
            </w:tcBorders>
          </w:tcPr>
          <w:p w14:paraId="2C20EFEC" w14:textId="77777777" w:rsidR="00997F6A" w:rsidRDefault="005C48BA">
            <w:pPr>
              <w:pStyle w:val="TableParagraph"/>
              <w:spacing w:line="256" w:lineRule="exact"/>
              <w:ind w:left="37" w:right="12"/>
              <w:jc w:val="center"/>
              <w:rPr>
                <w:sz w:val="24"/>
              </w:rPr>
            </w:pPr>
            <w:r>
              <w:rPr>
                <w:spacing w:val="-5"/>
                <w:sz w:val="24"/>
                <w:u w:val="single"/>
              </w:rPr>
              <w:t>60</w:t>
            </w:r>
          </w:p>
        </w:tc>
        <w:tc>
          <w:tcPr>
            <w:tcW w:w="714" w:type="dxa"/>
            <w:tcBorders>
              <w:top w:val="nil"/>
              <w:bottom w:val="nil"/>
            </w:tcBorders>
          </w:tcPr>
          <w:p w14:paraId="06A0F945" w14:textId="77777777" w:rsidR="00997F6A" w:rsidRDefault="005C48BA">
            <w:pPr>
              <w:pStyle w:val="TableParagraph"/>
              <w:spacing w:line="256" w:lineRule="exact"/>
              <w:ind w:left="35" w:right="4"/>
              <w:jc w:val="center"/>
              <w:rPr>
                <w:sz w:val="24"/>
              </w:rPr>
            </w:pPr>
            <w:r>
              <w:rPr>
                <w:spacing w:val="-5"/>
                <w:sz w:val="24"/>
                <w:u w:val="single"/>
              </w:rPr>
              <w:t>70</w:t>
            </w:r>
          </w:p>
        </w:tc>
        <w:tc>
          <w:tcPr>
            <w:tcW w:w="556" w:type="dxa"/>
            <w:tcBorders>
              <w:top w:val="nil"/>
              <w:bottom w:val="nil"/>
            </w:tcBorders>
          </w:tcPr>
          <w:p w14:paraId="688778F2" w14:textId="77777777" w:rsidR="00997F6A" w:rsidRDefault="005C48BA">
            <w:pPr>
              <w:pStyle w:val="TableParagraph"/>
              <w:spacing w:line="256" w:lineRule="exact"/>
              <w:ind w:left="44" w:right="6"/>
              <w:jc w:val="center"/>
              <w:rPr>
                <w:sz w:val="24"/>
              </w:rPr>
            </w:pPr>
            <w:r>
              <w:rPr>
                <w:spacing w:val="-5"/>
                <w:sz w:val="24"/>
              </w:rPr>
              <w:t>50</w:t>
            </w:r>
          </w:p>
        </w:tc>
        <w:tc>
          <w:tcPr>
            <w:tcW w:w="714" w:type="dxa"/>
            <w:tcBorders>
              <w:top w:val="nil"/>
              <w:bottom w:val="nil"/>
            </w:tcBorders>
          </w:tcPr>
          <w:p w14:paraId="3037D48D" w14:textId="77777777" w:rsidR="00997F6A" w:rsidRDefault="005C48BA">
            <w:pPr>
              <w:pStyle w:val="TableParagraph"/>
              <w:spacing w:line="256" w:lineRule="exact"/>
              <w:ind w:left="35"/>
              <w:jc w:val="center"/>
              <w:rPr>
                <w:sz w:val="24"/>
              </w:rPr>
            </w:pPr>
            <w:r>
              <w:rPr>
                <w:spacing w:val="-5"/>
                <w:sz w:val="24"/>
              </w:rPr>
              <w:t>60</w:t>
            </w:r>
          </w:p>
        </w:tc>
        <w:tc>
          <w:tcPr>
            <w:tcW w:w="700" w:type="dxa"/>
            <w:tcBorders>
              <w:top w:val="nil"/>
              <w:bottom w:val="nil"/>
            </w:tcBorders>
          </w:tcPr>
          <w:p w14:paraId="68E1E9A1" w14:textId="77777777" w:rsidR="00997F6A" w:rsidRDefault="005C48BA">
            <w:pPr>
              <w:pStyle w:val="TableParagraph"/>
              <w:spacing w:line="256" w:lineRule="exact"/>
              <w:ind w:left="37" w:right="4"/>
              <w:jc w:val="center"/>
              <w:rPr>
                <w:sz w:val="24"/>
              </w:rPr>
            </w:pPr>
            <w:r>
              <w:rPr>
                <w:spacing w:val="-5"/>
                <w:sz w:val="24"/>
              </w:rPr>
              <w:t>70</w:t>
            </w:r>
          </w:p>
        </w:tc>
        <w:tc>
          <w:tcPr>
            <w:tcW w:w="556" w:type="dxa"/>
            <w:tcBorders>
              <w:top w:val="nil"/>
              <w:bottom w:val="nil"/>
            </w:tcBorders>
          </w:tcPr>
          <w:p w14:paraId="3DCCBF79" w14:textId="77777777" w:rsidR="00997F6A" w:rsidRDefault="005C48BA">
            <w:pPr>
              <w:pStyle w:val="TableParagraph"/>
              <w:spacing w:line="256" w:lineRule="exact"/>
              <w:ind w:left="44"/>
              <w:jc w:val="center"/>
              <w:rPr>
                <w:sz w:val="24"/>
              </w:rPr>
            </w:pPr>
            <w:r>
              <w:rPr>
                <w:spacing w:val="-5"/>
                <w:sz w:val="24"/>
              </w:rPr>
              <w:t>30</w:t>
            </w:r>
          </w:p>
        </w:tc>
        <w:tc>
          <w:tcPr>
            <w:tcW w:w="657" w:type="dxa"/>
            <w:tcBorders>
              <w:top w:val="nil"/>
              <w:bottom w:val="nil"/>
            </w:tcBorders>
          </w:tcPr>
          <w:p w14:paraId="72DA53B4" w14:textId="77777777" w:rsidR="00997F6A" w:rsidRDefault="005C48BA">
            <w:pPr>
              <w:pStyle w:val="TableParagraph"/>
              <w:spacing w:line="256" w:lineRule="exact"/>
              <w:ind w:left="42" w:right="2"/>
              <w:jc w:val="center"/>
              <w:rPr>
                <w:sz w:val="24"/>
              </w:rPr>
            </w:pPr>
            <w:r>
              <w:rPr>
                <w:spacing w:val="-5"/>
                <w:sz w:val="24"/>
              </w:rPr>
              <w:t>35</w:t>
            </w:r>
          </w:p>
        </w:tc>
        <w:tc>
          <w:tcPr>
            <w:tcW w:w="657" w:type="dxa"/>
            <w:tcBorders>
              <w:top w:val="nil"/>
              <w:bottom w:val="nil"/>
            </w:tcBorders>
          </w:tcPr>
          <w:p w14:paraId="3CCA1CEC" w14:textId="77777777" w:rsidR="00997F6A" w:rsidRDefault="005C48BA">
            <w:pPr>
              <w:pStyle w:val="TableParagraph"/>
              <w:spacing w:line="256" w:lineRule="exact"/>
              <w:ind w:left="42"/>
              <w:jc w:val="center"/>
              <w:rPr>
                <w:sz w:val="24"/>
              </w:rPr>
            </w:pPr>
            <w:r>
              <w:rPr>
                <w:spacing w:val="-5"/>
                <w:sz w:val="24"/>
              </w:rPr>
              <w:t>40</w:t>
            </w:r>
          </w:p>
        </w:tc>
      </w:tr>
      <w:tr w:rsidR="00997F6A" w14:paraId="68ACC60F" w14:textId="77777777">
        <w:trPr>
          <w:trHeight w:val="275"/>
        </w:trPr>
        <w:tc>
          <w:tcPr>
            <w:tcW w:w="1877" w:type="dxa"/>
            <w:tcBorders>
              <w:top w:val="nil"/>
              <w:bottom w:val="nil"/>
            </w:tcBorders>
          </w:tcPr>
          <w:p w14:paraId="788BD750" w14:textId="77777777" w:rsidR="00997F6A" w:rsidRDefault="00997F6A">
            <w:pPr>
              <w:pStyle w:val="TableParagraph"/>
              <w:rPr>
                <w:sz w:val="20"/>
              </w:rPr>
            </w:pPr>
          </w:p>
        </w:tc>
        <w:tc>
          <w:tcPr>
            <w:tcW w:w="571" w:type="dxa"/>
            <w:tcBorders>
              <w:top w:val="nil"/>
              <w:bottom w:val="nil"/>
            </w:tcBorders>
          </w:tcPr>
          <w:p w14:paraId="27D0186B" w14:textId="77777777" w:rsidR="00997F6A" w:rsidRDefault="00997F6A">
            <w:pPr>
              <w:pStyle w:val="TableParagraph"/>
              <w:rPr>
                <w:sz w:val="20"/>
              </w:rPr>
            </w:pPr>
          </w:p>
        </w:tc>
        <w:tc>
          <w:tcPr>
            <w:tcW w:w="657" w:type="dxa"/>
            <w:tcBorders>
              <w:top w:val="nil"/>
              <w:bottom w:val="nil"/>
            </w:tcBorders>
          </w:tcPr>
          <w:p w14:paraId="75457A30" w14:textId="77777777" w:rsidR="00997F6A" w:rsidRDefault="00997F6A">
            <w:pPr>
              <w:pStyle w:val="TableParagraph"/>
              <w:rPr>
                <w:sz w:val="20"/>
              </w:rPr>
            </w:pPr>
          </w:p>
        </w:tc>
        <w:tc>
          <w:tcPr>
            <w:tcW w:w="700" w:type="dxa"/>
            <w:tcBorders>
              <w:top w:val="nil"/>
              <w:bottom w:val="nil"/>
            </w:tcBorders>
          </w:tcPr>
          <w:p w14:paraId="056D81EC" w14:textId="77777777" w:rsidR="00997F6A" w:rsidRDefault="00997F6A">
            <w:pPr>
              <w:pStyle w:val="TableParagraph"/>
              <w:rPr>
                <w:sz w:val="20"/>
              </w:rPr>
            </w:pPr>
          </w:p>
        </w:tc>
        <w:tc>
          <w:tcPr>
            <w:tcW w:w="570" w:type="dxa"/>
            <w:tcBorders>
              <w:top w:val="nil"/>
              <w:bottom w:val="nil"/>
            </w:tcBorders>
          </w:tcPr>
          <w:p w14:paraId="551DDF39" w14:textId="77777777" w:rsidR="00997F6A" w:rsidRDefault="005C48BA">
            <w:pPr>
              <w:pStyle w:val="TableParagraph"/>
              <w:spacing w:line="256" w:lineRule="exact"/>
              <w:ind w:left="27"/>
              <w:jc w:val="center"/>
              <w:rPr>
                <w:sz w:val="24"/>
              </w:rPr>
            </w:pPr>
            <w:r>
              <w:rPr>
                <w:spacing w:val="-5"/>
                <w:sz w:val="24"/>
              </w:rPr>
              <w:t>40</w:t>
            </w:r>
          </w:p>
        </w:tc>
        <w:tc>
          <w:tcPr>
            <w:tcW w:w="700" w:type="dxa"/>
            <w:tcBorders>
              <w:top w:val="nil"/>
              <w:bottom w:val="nil"/>
            </w:tcBorders>
          </w:tcPr>
          <w:p w14:paraId="76097927" w14:textId="77777777" w:rsidR="00997F6A" w:rsidRDefault="005C48BA">
            <w:pPr>
              <w:pStyle w:val="TableParagraph"/>
              <w:spacing w:line="256" w:lineRule="exact"/>
              <w:ind w:left="37" w:right="12"/>
              <w:jc w:val="center"/>
              <w:rPr>
                <w:sz w:val="24"/>
              </w:rPr>
            </w:pPr>
            <w:r>
              <w:rPr>
                <w:spacing w:val="-5"/>
                <w:sz w:val="24"/>
              </w:rPr>
              <w:t>50</w:t>
            </w:r>
          </w:p>
        </w:tc>
        <w:tc>
          <w:tcPr>
            <w:tcW w:w="714" w:type="dxa"/>
            <w:tcBorders>
              <w:top w:val="nil"/>
              <w:bottom w:val="nil"/>
            </w:tcBorders>
          </w:tcPr>
          <w:p w14:paraId="6479B923" w14:textId="77777777" w:rsidR="00997F6A" w:rsidRDefault="005C48BA">
            <w:pPr>
              <w:pStyle w:val="TableParagraph"/>
              <w:spacing w:line="256" w:lineRule="exact"/>
              <w:ind w:left="35" w:right="4"/>
              <w:jc w:val="center"/>
              <w:rPr>
                <w:sz w:val="24"/>
              </w:rPr>
            </w:pPr>
            <w:r>
              <w:rPr>
                <w:spacing w:val="-5"/>
                <w:sz w:val="24"/>
              </w:rPr>
              <w:t>60</w:t>
            </w:r>
          </w:p>
        </w:tc>
        <w:tc>
          <w:tcPr>
            <w:tcW w:w="556" w:type="dxa"/>
            <w:tcBorders>
              <w:top w:val="nil"/>
              <w:bottom w:val="nil"/>
            </w:tcBorders>
          </w:tcPr>
          <w:p w14:paraId="2CC06A2E" w14:textId="77777777" w:rsidR="00997F6A" w:rsidRDefault="00997F6A">
            <w:pPr>
              <w:pStyle w:val="TableParagraph"/>
              <w:rPr>
                <w:sz w:val="20"/>
              </w:rPr>
            </w:pPr>
          </w:p>
        </w:tc>
        <w:tc>
          <w:tcPr>
            <w:tcW w:w="714" w:type="dxa"/>
            <w:tcBorders>
              <w:top w:val="nil"/>
              <w:bottom w:val="nil"/>
            </w:tcBorders>
          </w:tcPr>
          <w:p w14:paraId="6CB620DA" w14:textId="77777777" w:rsidR="00997F6A" w:rsidRDefault="00997F6A">
            <w:pPr>
              <w:pStyle w:val="TableParagraph"/>
              <w:rPr>
                <w:sz w:val="20"/>
              </w:rPr>
            </w:pPr>
          </w:p>
        </w:tc>
        <w:tc>
          <w:tcPr>
            <w:tcW w:w="700" w:type="dxa"/>
            <w:tcBorders>
              <w:top w:val="nil"/>
              <w:bottom w:val="nil"/>
            </w:tcBorders>
          </w:tcPr>
          <w:p w14:paraId="2217499A" w14:textId="77777777" w:rsidR="00997F6A" w:rsidRDefault="00997F6A">
            <w:pPr>
              <w:pStyle w:val="TableParagraph"/>
              <w:rPr>
                <w:sz w:val="20"/>
              </w:rPr>
            </w:pPr>
          </w:p>
        </w:tc>
        <w:tc>
          <w:tcPr>
            <w:tcW w:w="556" w:type="dxa"/>
            <w:tcBorders>
              <w:top w:val="nil"/>
              <w:bottom w:val="nil"/>
            </w:tcBorders>
          </w:tcPr>
          <w:p w14:paraId="726F5CE7" w14:textId="77777777" w:rsidR="00997F6A" w:rsidRDefault="00997F6A">
            <w:pPr>
              <w:pStyle w:val="TableParagraph"/>
              <w:rPr>
                <w:sz w:val="20"/>
              </w:rPr>
            </w:pPr>
          </w:p>
        </w:tc>
        <w:tc>
          <w:tcPr>
            <w:tcW w:w="657" w:type="dxa"/>
            <w:tcBorders>
              <w:top w:val="nil"/>
              <w:bottom w:val="nil"/>
            </w:tcBorders>
          </w:tcPr>
          <w:p w14:paraId="354C0075" w14:textId="77777777" w:rsidR="00997F6A" w:rsidRDefault="00997F6A">
            <w:pPr>
              <w:pStyle w:val="TableParagraph"/>
              <w:rPr>
                <w:sz w:val="20"/>
              </w:rPr>
            </w:pPr>
          </w:p>
        </w:tc>
        <w:tc>
          <w:tcPr>
            <w:tcW w:w="657" w:type="dxa"/>
            <w:tcBorders>
              <w:top w:val="nil"/>
              <w:bottom w:val="nil"/>
            </w:tcBorders>
          </w:tcPr>
          <w:p w14:paraId="3FBA49C4" w14:textId="77777777" w:rsidR="00997F6A" w:rsidRDefault="00997F6A">
            <w:pPr>
              <w:pStyle w:val="TableParagraph"/>
              <w:rPr>
                <w:sz w:val="20"/>
              </w:rPr>
            </w:pPr>
          </w:p>
        </w:tc>
      </w:tr>
      <w:tr w:rsidR="00997F6A" w14:paraId="5A9B8619" w14:textId="77777777">
        <w:trPr>
          <w:trHeight w:val="276"/>
        </w:trPr>
        <w:tc>
          <w:tcPr>
            <w:tcW w:w="1877" w:type="dxa"/>
            <w:tcBorders>
              <w:top w:val="nil"/>
              <w:bottom w:val="nil"/>
            </w:tcBorders>
          </w:tcPr>
          <w:p w14:paraId="47370FD4" w14:textId="77777777" w:rsidR="00997F6A" w:rsidRDefault="005C48BA">
            <w:pPr>
              <w:pStyle w:val="TableParagraph"/>
              <w:spacing w:line="256" w:lineRule="exact"/>
              <w:ind w:left="78"/>
              <w:rPr>
                <w:sz w:val="24"/>
              </w:rPr>
            </w:pPr>
            <w:r>
              <w:rPr>
                <w:sz w:val="24"/>
              </w:rPr>
              <w:t>V,</w:t>
            </w:r>
            <w:r>
              <w:rPr>
                <w:spacing w:val="1"/>
                <w:sz w:val="24"/>
              </w:rPr>
              <w:t xml:space="preserve"> </w:t>
            </w:r>
            <w:r>
              <w:rPr>
                <w:sz w:val="24"/>
              </w:rPr>
              <w:t>не</w:t>
            </w:r>
            <w:r>
              <w:rPr>
                <w:spacing w:val="-5"/>
                <w:sz w:val="24"/>
              </w:rPr>
              <w:t xml:space="preserve"> </w:t>
            </w:r>
            <w:r>
              <w:rPr>
                <w:spacing w:val="-2"/>
                <w:sz w:val="24"/>
              </w:rPr>
              <w:t>норм.</w:t>
            </w:r>
          </w:p>
        </w:tc>
        <w:tc>
          <w:tcPr>
            <w:tcW w:w="571" w:type="dxa"/>
            <w:tcBorders>
              <w:top w:val="nil"/>
              <w:bottom w:val="nil"/>
            </w:tcBorders>
          </w:tcPr>
          <w:p w14:paraId="266724D0" w14:textId="77777777" w:rsidR="00997F6A" w:rsidRDefault="005C48BA">
            <w:pPr>
              <w:pStyle w:val="TableParagraph"/>
              <w:spacing w:line="256" w:lineRule="exact"/>
              <w:ind w:left="17" w:right="3"/>
              <w:jc w:val="center"/>
              <w:rPr>
                <w:sz w:val="24"/>
              </w:rPr>
            </w:pPr>
            <w:r>
              <w:rPr>
                <w:spacing w:val="-5"/>
                <w:sz w:val="24"/>
              </w:rPr>
              <w:t>40</w:t>
            </w:r>
          </w:p>
        </w:tc>
        <w:tc>
          <w:tcPr>
            <w:tcW w:w="657" w:type="dxa"/>
            <w:tcBorders>
              <w:top w:val="nil"/>
              <w:bottom w:val="nil"/>
            </w:tcBorders>
          </w:tcPr>
          <w:p w14:paraId="5DFC0F82" w14:textId="77777777" w:rsidR="00997F6A" w:rsidRDefault="005C48BA">
            <w:pPr>
              <w:pStyle w:val="TableParagraph"/>
              <w:spacing w:line="256" w:lineRule="exact"/>
              <w:ind w:left="42" w:right="18"/>
              <w:jc w:val="center"/>
              <w:rPr>
                <w:sz w:val="24"/>
              </w:rPr>
            </w:pPr>
            <w:r>
              <w:rPr>
                <w:spacing w:val="-5"/>
                <w:sz w:val="24"/>
              </w:rPr>
              <w:t>50</w:t>
            </w:r>
          </w:p>
        </w:tc>
        <w:tc>
          <w:tcPr>
            <w:tcW w:w="700" w:type="dxa"/>
            <w:tcBorders>
              <w:top w:val="nil"/>
              <w:bottom w:val="nil"/>
            </w:tcBorders>
          </w:tcPr>
          <w:p w14:paraId="29EBE72A" w14:textId="77777777" w:rsidR="00997F6A" w:rsidRDefault="005C48BA">
            <w:pPr>
              <w:pStyle w:val="TableParagraph"/>
              <w:spacing w:line="256" w:lineRule="exact"/>
              <w:ind w:left="37" w:right="16"/>
              <w:jc w:val="center"/>
              <w:rPr>
                <w:sz w:val="24"/>
              </w:rPr>
            </w:pPr>
            <w:r>
              <w:rPr>
                <w:spacing w:val="-5"/>
                <w:sz w:val="24"/>
              </w:rPr>
              <w:t>60</w:t>
            </w:r>
          </w:p>
        </w:tc>
        <w:tc>
          <w:tcPr>
            <w:tcW w:w="570" w:type="dxa"/>
            <w:tcBorders>
              <w:top w:val="nil"/>
              <w:bottom w:val="nil"/>
            </w:tcBorders>
          </w:tcPr>
          <w:p w14:paraId="5A0FF02D" w14:textId="77777777" w:rsidR="00997F6A" w:rsidRDefault="005C48BA">
            <w:pPr>
              <w:pStyle w:val="TableParagraph"/>
              <w:spacing w:line="256" w:lineRule="exact"/>
              <w:ind w:left="27"/>
              <w:jc w:val="center"/>
              <w:rPr>
                <w:sz w:val="24"/>
              </w:rPr>
            </w:pPr>
            <w:r>
              <w:rPr>
                <w:spacing w:val="-5"/>
                <w:sz w:val="24"/>
                <w:u w:val="single"/>
              </w:rPr>
              <w:t>60</w:t>
            </w:r>
          </w:p>
        </w:tc>
        <w:tc>
          <w:tcPr>
            <w:tcW w:w="700" w:type="dxa"/>
            <w:tcBorders>
              <w:top w:val="nil"/>
              <w:bottom w:val="nil"/>
            </w:tcBorders>
          </w:tcPr>
          <w:p w14:paraId="307DD7D9" w14:textId="77777777" w:rsidR="00997F6A" w:rsidRDefault="005C48BA">
            <w:pPr>
              <w:pStyle w:val="TableParagraph"/>
              <w:spacing w:line="256" w:lineRule="exact"/>
              <w:ind w:left="37" w:right="12"/>
              <w:jc w:val="center"/>
              <w:rPr>
                <w:sz w:val="24"/>
              </w:rPr>
            </w:pPr>
            <w:r>
              <w:rPr>
                <w:spacing w:val="-5"/>
                <w:sz w:val="24"/>
                <w:u w:val="single"/>
              </w:rPr>
              <w:t>70</w:t>
            </w:r>
          </w:p>
        </w:tc>
        <w:tc>
          <w:tcPr>
            <w:tcW w:w="714" w:type="dxa"/>
            <w:tcBorders>
              <w:top w:val="nil"/>
              <w:bottom w:val="nil"/>
            </w:tcBorders>
          </w:tcPr>
          <w:p w14:paraId="66CE7014" w14:textId="77777777" w:rsidR="00997F6A" w:rsidRDefault="005C48BA">
            <w:pPr>
              <w:pStyle w:val="TableParagraph"/>
              <w:spacing w:line="256" w:lineRule="exact"/>
              <w:ind w:left="35" w:right="4"/>
              <w:jc w:val="center"/>
              <w:rPr>
                <w:sz w:val="24"/>
              </w:rPr>
            </w:pPr>
            <w:r>
              <w:rPr>
                <w:spacing w:val="-5"/>
                <w:sz w:val="24"/>
                <w:u w:val="single"/>
              </w:rPr>
              <w:t>80</w:t>
            </w:r>
          </w:p>
        </w:tc>
        <w:tc>
          <w:tcPr>
            <w:tcW w:w="556" w:type="dxa"/>
            <w:tcBorders>
              <w:top w:val="nil"/>
              <w:bottom w:val="nil"/>
            </w:tcBorders>
          </w:tcPr>
          <w:p w14:paraId="18AE9DB6" w14:textId="77777777" w:rsidR="00997F6A" w:rsidRDefault="005C48BA">
            <w:pPr>
              <w:pStyle w:val="TableParagraph"/>
              <w:spacing w:line="256" w:lineRule="exact"/>
              <w:ind w:left="44" w:right="6"/>
              <w:jc w:val="center"/>
              <w:rPr>
                <w:sz w:val="24"/>
              </w:rPr>
            </w:pPr>
            <w:r>
              <w:rPr>
                <w:spacing w:val="-5"/>
                <w:sz w:val="24"/>
              </w:rPr>
              <w:t>60</w:t>
            </w:r>
          </w:p>
        </w:tc>
        <w:tc>
          <w:tcPr>
            <w:tcW w:w="714" w:type="dxa"/>
            <w:tcBorders>
              <w:top w:val="nil"/>
              <w:bottom w:val="nil"/>
            </w:tcBorders>
          </w:tcPr>
          <w:p w14:paraId="7DE51EEA" w14:textId="77777777" w:rsidR="00997F6A" w:rsidRDefault="005C48BA">
            <w:pPr>
              <w:pStyle w:val="TableParagraph"/>
              <w:spacing w:line="256" w:lineRule="exact"/>
              <w:ind w:left="35"/>
              <w:jc w:val="center"/>
              <w:rPr>
                <w:sz w:val="24"/>
              </w:rPr>
            </w:pPr>
            <w:r>
              <w:rPr>
                <w:spacing w:val="-5"/>
                <w:sz w:val="24"/>
              </w:rPr>
              <w:t>70</w:t>
            </w:r>
          </w:p>
        </w:tc>
        <w:tc>
          <w:tcPr>
            <w:tcW w:w="700" w:type="dxa"/>
            <w:tcBorders>
              <w:top w:val="nil"/>
              <w:bottom w:val="nil"/>
            </w:tcBorders>
          </w:tcPr>
          <w:p w14:paraId="59DFE201" w14:textId="77777777" w:rsidR="00997F6A" w:rsidRDefault="005C48BA">
            <w:pPr>
              <w:pStyle w:val="TableParagraph"/>
              <w:spacing w:line="256" w:lineRule="exact"/>
              <w:ind w:left="37" w:right="4"/>
              <w:jc w:val="center"/>
              <w:rPr>
                <w:sz w:val="24"/>
              </w:rPr>
            </w:pPr>
            <w:r>
              <w:rPr>
                <w:spacing w:val="-5"/>
                <w:sz w:val="24"/>
              </w:rPr>
              <w:t>80</w:t>
            </w:r>
          </w:p>
        </w:tc>
        <w:tc>
          <w:tcPr>
            <w:tcW w:w="556" w:type="dxa"/>
            <w:tcBorders>
              <w:top w:val="nil"/>
              <w:bottom w:val="nil"/>
            </w:tcBorders>
          </w:tcPr>
          <w:p w14:paraId="7CEE28E3" w14:textId="77777777" w:rsidR="00997F6A" w:rsidRDefault="005C48BA">
            <w:pPr>
              <w:pStyle w:val="TableParagraph"/>
              <w:spacing w:line="256" w:lineRule="exact"/>
              <w:ind w:left="44"/>
              <w:jc w:val="center"/>
              <w:rPr>
                <w:sz w:val="24"/>
              </w:rPr>
            </w:pPr>
            <w:r>
              <w:rPr>
                <w:spacing w:val="-5"/>
                <w:sz w:val="24"/>
              </w:rPr>
              <w:t>35</w:t>
            </w:r>
          </w:p>
        </w:tc>
        <w:tc>
          <w:tcPr>
            <w:tcW w:w="657" w:type="dxa"/>
            <w:tcBorders>
              <w:top w:val="nil"/>
              <w:bottom w:val="nil"/>
            </w:tcBorders>
          </w:tcPr>
          <w:p w14:paraId="57A37537" w14:textId="77777777" w:rsidR="00997F6A" w:rsidRDefault="005C48BA">
            <w:pPr>
              <w:pStyle w:val="TableParagraph"/>
              <w:spacing w:line="256" w:lineRule="exact"/>
              <w:ind w:left="42" w:right="2"/>
              <w:jc w:val="center"/>
              <w:rPr>
                <w:sz w:val="24"/>
              </w:rPr>
            </w:pPr>
            <w:r>
              <w:rPr>
                <w:spacing w:val="-5"/>
                <w:sz w:val="24"/>
              </w:rPr>
              <w:t>40</w:t>
            </w:r>
          </w:p>
        </w:tc>
        <w:tc>
          <w:tcPr>
            <w:tcW w:w="657" w:type="dxa"/>
            <w:tcBorders>
              <w:top w:val="nil"/>
              <w:bottom w:val="nil"/>
            </w:tcBorders>
          </w:tcPr>
          <w:p w14:paraId="34D4966C" w14:textId="77777777" w:rsidR="00997F6A" w:rsidRDefault="005C48BA">
            <w:pPr>
              <w:pStyle w:val="TableParagraph"/>
              <w:spacing w:line="256" w:lineRule="exact"/>
              <w:ind w:left="42"/>
              <w:jc w:val="center"/>
              <w:rPr>
                <w:sz w:val="24"/>
              </w:rPr>
            </w:pPr>
            <w:r>
              <w:rPr>
                <w:spacing w:val="-5"/>
                <w:sz w:val="24"/>
              </w:rPr>
              <w:t>45</w:t>
            </w:r>
          </w:p>
        </w:tc>
      </w:tr>
      <w:tr w:rsidR="00997F6A" w14:paraId="4BC14A0F" w14:textId="77777777">
        <w:trPr>
          <w:trHeight w:val="279"/>
        </w:trPr>
        <w:tc>
          <w:tcPr>
            <w:tcW w:w="1877" w:type="dxa"/>
            <w:tcBorders>
              <w:top w:val="nil"/>
            </w:tcBorders>
          </w:tcPr>
          <w:p w14:paraId="1B745742" w14:textId="77777777" w:rsidR="00997F6A" w:rsidRDefault="00997F6A">
            <w:pPr>
              <w:pStyle w:val="TableParagraph"/>
              <w:rPr>
                <w:sz w:val="20"/>
              </w:rPr>
            </w:pPr>
          </w:p>
        </w:tc>
        <w:tc>
          <w:tcPr>
            <w:tcW w:w="571" w:type="dxa"/>
            <w:tcBorders>
              <w:top w:val="nil"/>
            </w:tcBorders>
          </w:tcPr>
          <w:p w14:paraId="59444136" w14:textId="77777777" w:rsidR="00997F6A" w:rsidRDefault="00997F6A">
            <w:pPr>
              <w:pStyle w:val="TableParagraph"/>
              <w:rPr>
                <w:sz w:val="20"/>
              </w:rPr>
            </w:pPr>
          </w:p>
        </w:tc>
        <w:tc>
          <w:tcPr>
            <w:tcW w:w="657" w:type="dxa"/>
            <w:tcBorders>
              <w:top w:val="nil"/>
            </w:tcBorders>
          </w:tcPr>
          <w:p w14:paraId="2A86A456" w14:textId="77777777" w:rsidR="00997F6A" w:rsidRDefault="00997F6A">
            <w:pPr>
              <w:pStyle w:val="TableParagraph"/>
              <w:rPr>
                <w:sz w:val="20"/>
              </w:rPr>
            </w:pPr>
          </w:p>
        </w:tc>
        <w:tc>
          <w:tcPr>
            <w:tcW w:w="700" w:type="dxa"/>
            <w:tcBorders>
              <w:top w:val="nil"/>
            </w:tcBorders>
          </w:tcPr>
          <w:p w14:paraId="0A5B4A6B" w14:textId="77777777" w:rsidR="00997F6A" w:rsidRDefault="00997F6A">
            <w:pPr>
              <w:pStyle w:val="TableParagraph"/>
              <w:rPr>
                <w:sz w:val="20"/>
              </w:rPr>
            </w:pPr>
          </w:p>
        </w:tc>
        <w:tc>
          <w:tcPr>
            <w:tcW w:w="570" w:type="dxa"/>
            <w:tcBorders>
              <w:top w:val="nil"/>
            </w:tcBorders>
          </w:tcPr>
          <w:p w14:paraId="6B428FCF" w14:textId="77777777" w:rsidR="00997F6A" w:rsidRDefault="005C48BA">
            <w:pPr>
              <w:pStyle w:val="TableParagraph"/>
              <w:spacing w:line="260" w:lineRule="exact"/>
              <w:ind w:left="27"/>
              <w:jc w:val="center"/>
              <w:rPr>
                <w:sz w:val="24"/>
              </w:rPr>
            </w:pPr>
            <w:r>
              <w:rPr>
                <w:spacing w:val="-5"/>
                <w:sz w:val="24"/>
              </w:rPr>
              <w:t>50</w:t>
            </w:r>
          </w:p>
        </w:tc>
        <w:tc>
          <w:tcPr>
            <w:tcW w:w="700" w:type="dxa"/>
            <w:tcBorders>
              <w:top w:val="nil"/>
            </w:tcBorders>
          </w:tcPr>
          <w:p w14:paraId="7393E717" w14:textId="77777777" w:rsidR="00997F6A" w:rsidRDefault="005C48BA">
            <w:pPr>
              <w:pStyle w:val="TableParagraph"/>
              <w:spacing w:line="260" w:lineRule="exact"/>
              <w:ind w:left="37" w:right="12"/>
              <w:jc w:val="center"/>
              <w:rPr>
                <w:sz w:val="24"/>
              </w:rPr>
            </w:pPr>
            <w:r>
              <w:rPr>
                <w:spacing w:val="-5"/>
                <w:sz w:val="24"/>
              </w:rPr>
              <w:t>60</w:t>
            </w:r>
          </w:p>
        </w:tc>
        <w:tc>
          <w:tcPr>
            <w:tcW w:w="714" w:type="dxa"/>
            <w:tcBorders>
              <w:top w:val="nil"/>
            </w:tcBorders>
          </w:tcPr>
          <w:p w14:paraId="0C1556F8" w14:textId="77777777" w:rsidR="00997F6A" w:rsidRDefault="005C48BA">
            <w:pPr>
              <w:pStyle w:val="TableParagraph"/>
              <w:spacing w:line="260" w:lineRule="exact"/>
              <w:ind w:left="35" w:right="4"/>
              <w:jc w:val="center"/>
              <w:rPr>
                <w:sz w:val="24"/>
              </w:rPr>
            </w:pPr>
            <w:r>
              <w:rPr>
                <w:spacing w:val="-5"/>
                <w:sz w:val="24"/>
              </w:rPr>
              <w:t>70</w:t>
            </w:r>
          </w:p>
        </w:tc>
        <w:tc>
          <w:tcPr>
            <w:tcW w:w="556" w:type="dxa"/>
            <w:tcBorders>
              <w:top w:val="nil"/>
            </w:tcBorders>
          </w:tcPr>
          <w:p w14:paraId="29B61414" w14:textId="77777777" w:rsidR="00997F6A" w:rsidRDefault="00997F6A">
            <w:pPr>
              <w:pStyle w:val="TableParagraph"/>
              <w:rPr>
                <w:sz w:val="20"/>
              </w:rPr>
            </w:pPr>
          </w:p>
        </w:tc>
        <w:tc>
          <w:tcPr>
            <w:tcW w:w="714" w:type="dxa"/>
            <w:tcBorders>
              <w:top w:val="nil"/>
            </w:tcBorders>
          </w:tcPr>
          <w:p w14:paraId="492D0EA5" w14:textId="77777777" w:rsidR="00997F6A" w:rsidRDefault="00997F6A">
            <w:pPr>
              <w:pStyle w:val="TableParagraph"/>
              <w:rPr>
                <w:sz w:val="20"/>
              </w:rPr>
            </w:pPr>
          </w:p>
        </w:tc>
        <w:tc>
          <w:tcPr>
            <w:tcW w:w="700" w:type="dxa"/>
            <w:tcBorders>
              <w:top w:val="nil"/>
            </w:tcBorders>
          </w:tcPr>
          <w:p w14:paraId="60979F70" w14:textId="77777777" w:rsidR="00997F6A" w:rsidRDefault="00997F6A">
            <w:pPr>
              <w:pStyle w:val="TableParagraph"/>
              <w:rPr>
                <w:sz w:val="20"/>
              </w:rPr>
            </w:pPr>
          </w:p>
        </w:tc>
        <w:tc>
          <w:tcPr>
            <w:tcW w:w="556" w:type="dxa"/>
            <w:tcBorders>
              <w:top w:val="nil"/>
            </w:tcBorders>
          </w:tcPr>
          <w:p w14:paraId="33CC812D" w14:textId="77777777" w:rsidR="00997F6A" w:rsidRDefault="00997F6A">
            <w:pPr>
              <w:pStyle w:val="TableParagraph"/>
              <w:rPr>
                <w:sz w:val="20"/>
              </w:rPr>
            </w:pPr>
          </w:p>
        </w:tc>
        <w:tc>
          <w:tcPr>
            <w:tcW w:w="657" w:type="dxa"/>
            <w:tcBorders>
              <w:top w:val="nil"/>
            </w:tcBorders>
          </w:tcPr>
          <w:p w14:paraId="47846DFE" w14:textId="77777777" w:rsidR="00997F6A" w:rsidRDefault="00997F6A">
            <w:pPr>
              <w:pStyle w:val="TableParagraph"/>
              <w:rPr>
                <w:sz w:val="20"/>
              </w:rPr>
            </w:pPr>
          </w:p>
        </w:tc>
        <w:tc>
          <w:tcPr>
            <w:tcW w:w="657" w:type="dxa"/>
            <w:tcBorders>
              <w:top w:val="nil"/>
            </w:tcBorders>
          </w:tcPr>
          <w:p w14:paraId="3E7C9086" w14:textId="77777777" w:rsidR="00997F6A" w:rsidRDefault="00997F6A">
            <w:pPr>
              <w:pStyle w:val="TableParagraph"/>
              <w:rPr>
                <w:sz w:val="20"/>
              </w:rPr>
            </w:pPr>
          </w:p>
        </w:tc>
      </w:tr>
      <w:tr w:rsidR="00997F6A" w14:paraId="4060F5C2" w14:textId="77777777">
        <w:trPr>
          <w:trHeight w:val="2481"/>
        </w:trPr>
        <w:tc>
          <w:tcPr>
            <w:tcW w:w="1877" w:type="dxa"/>
            <w:tcBorders>
              <w:bottom w:val="nil"/>
            </w:tcBorders>
          </w:tcPr>
          <w:p w14:paraId="5142F212" w14:textId="77777777" w:rsidR="00997F6A" w:rsidRDefault="005C48BA">
            <w:pPr>
              <w:pStyle w:val="TableParagraph"/>
              <w:ind w:left="78" w:right="77"/>
              <w:rPr>
                <w:sz w:val="24"/>
              </w:rPr>
            </w:pPr>
            <w:r>
              <w:rPr>
                <w:sz w:val="24"/>
              </w:rPr>
              <w:t>6 Здания категорий</w:t>
            </w:r>
            <w:r>
              <w:rPr>
                <w:spacing w:val="-12"/>
                <w:sz w:val="24"/>
              </w:rPr>
              <w:t xml:space="preserve"> </w:t>
            </w:r>
            <w:r>
              <w:rPr>
                <w:sz w:val="24"/>
              </w:rPr>
              <w:t>В,</w:t>
            </w:r>
            <w:r>
              <w:rPr>
                <w:spacing w:val="-11"/>
                <w:sz w:val="24"/>
              </w:rPr>
              <w:t xml:space="preserve"> </w:t>
            </w:r>
            <w:r>
              <w:rPr>
                <w:sz w:val="24"/>
              </w:rPr>
              <w:t>Г</w:t>
            </w:r>
            <w:r>
              <w:rPr>
                <w:spacing w:val="-9"/>
                <w:sz w:val="24"/>
              </w:rPr>
              <w:t xml:space="preserve"> </w:t>
            </w:r>
            <w:r>
              <w:rPr>
                <w:sz w:val="24"/>
              </w:rPr>
              <w:t xml:space="preserve">и Д, связанные с </w:t>
            </w:r>
            <w:proofErr w:type="spellStart"/>
            <w:r>
              <w:rPr>
                <w:spacing w:val="-2"/>
                <w:sz w:val="24"/>
              </w:rPr>
              <w:t>производственн</w:t>
            </w:r>
            <w:proofErr w:type="spellEnd"/>
            <w:r>
              <w:rPr>
                <w:spacing w:val="-2"/>
                <w:sz w:val="24"/>
              </w:rPr>
              <w:t xml:space="preserve"> </w:t>
            </w:r>
            <w:proofErr w:type="spellStart"/>
            <w:r>
              <w:rPr>
                <w:sz w:val="24"/>
              </w:rPr>
              <w:t>ым</w:t>
            </w:r>
            <w:proofErr w:type="spellEnd"/>
            <w:r>
              <w:rPr>
                <w:sz w:val="24"/>
              </w:rPr>
              <w:t xml:space="preserve"> процессом на складе, </w:t>
            </w:r>
            <w:r>
              <w:rPr>
                <w:spacing w:val="-2"/>
                <w:sz w:val="24"/>
              </w:rPr>
              <w:t xml:space="preserve">степеней </w:t>
            </w:r>
            <w:r>
              <w:rPr>
                <w:sz w:val="24"/>
              </w:rPr>
              <w:t>огнестойкости</w:t>
            </w:r>
            <w:r>
              <w:rPr>
                <w:spacing w:val="-12"/>
                <w:sz w:val="24"/>
              </w:rPr>
              <w:t xml:space="preserve"> </w:t>
            </w:r>
            <w:r>
              <w:rPr>
                <w:sz w:val="24"/>
              </w:rPr>
              <w:t>и</w:t>
            </w:r>
          </w:p>
          <w:p w14:paraId="104D8777" w14:textId="77777777" w:rsidR="00997F6A" w:rsidRDefault="005C48BA">
            <w:pPr>
              <w:pStyle w:val="TableParagraph"/>
              <w:spacing w:line="262" w:lineRule="exact"/>
              <w:ind w:left="78"/>
              <w:rPr>
                <w:sz w:val="24"/>
              </w:rPr>
            </w:pPr>
            <w:r>
              <w:rPr>
                <w:spacing w:val="-2"/>
                <w:sz w:val="24"/>
              </w:rPr>
              <w:t>классов</w:t>
            </w:r>
          </w:p>
        </w:tc>
        <w:tc>
          <w:tcPr>
            <w:tcW w:w="571" w:type="dxa"/>
            <w:tcBorders>
              <w:bottom w:val="nil"/>
            </w:tcBorders>
          </w:tcPr>
          <w:p w14:paraId="09529B6D" w14:textId="77777777" w:rsidR="00997F6A" w:rsidRDefault="00997F6A">
            <w:pPr>
              <w:pStyle w:val="TableParagraph"/>
              <w:rPr>
                <w:sz w:val="24"/>
              </w:rPr>
            </w:pPr>
          </w:p>
        </w:tc>
        <w:tc>
          <w:tcPr>
            <w:tcW w:w="657" w:type="dxa"/>
            <w:tcBorders>
              <w:bottom w:val="nil"/>
            </w:tcBorders>
          </w:tcPr>
          <w:p w14:paraId="41216B1B" w14:textId="77777777" w:rsidR="00997F6A" w:rsidRDefault="00997F6A">
            <w:pPr>
              <w:pStyle w:val="TableParagraph"/>
              <w:rPr>
                <w:sz w:val="24"/>
              </w:rPr>
            </w:pPr>
          </w:p>
        </w:tc>
        <w:tc>
          <w:tcPr>
            <w:tcW w:w="700" w:type="dxa"/>
            <w:tcBorders>
              <w:bottom w:val="nil"/>
            </w:tcBorders>
          </w:tcPr>
          <w:p w14:paraId="3A16C1BA" w14:textId="77777777" w:rsidR="00997F6A" w:rsidRDefault="00997F6A">
            <w:pPr>
              <w:pStyle w:val="TableParagraph"/>
              <w:rPr>
                <w:sz w:val="24"/>
              </w:rPr>
            </w:pPr>
          </w:p>
        </w:tc>
        <w:tc>
          <w:tcPr>
            <w:tcW w:w="570" w:type="dxa"/>
            <w:tcBorders>
              <w:bottom w:val="nil"/>
            </w:tcBorders>
          </w:tcPr>
          <w:p w14:paraId="1612CB06" w14:textId="77777777" w:rsidR="00997F6A" w:rsidRDefault="00997F6A">
            <w:pPr>
              <w:pStyle w:val="TableParagraph"/>
              <w:rPr>
                <w:sz w:val="24"/>
              </w:rPr>
            </w:pPr>
          </w:p>
        </w:tc>
        <w:tc>
          <w:tcPr>
            <w:tcW w:w="700" w:type="dxa"/>
            <w:tcBorders>
              <w:bottom w:val="nil"/>
            </w:tcBorders>
          </w:tcPr>
          <w:p w14:paraId="6A035F79" w14:textId="77777777" w:rsidR="00997F6A" w:rsidRDefault="00997F6A">
            <w:pPr>
              <w:pStyle w:val="TableParagraph"/>
              <w:rPr>
                <w:sz w:val="24"/>
              </w:rPr>
            </w:pPr>
          </w:p>
        </w:tc>
        <w:tc>
          <w:tcPr>
            <w:tcW w:w="714" w:type="dxa"/>
            <w:tcBorders>
              <w:bottom w:val="nil"/>
            </w:tcBorders>
          </w:tcPr>
          <w:p w14:paraId="1E728AF0" w14:textId="77777777" w:rsidR="00997F6A" w:rsidRDefault="00997F6A">
            <w:pPr>
              <w:pStyle w:val="TableParagraph"/>
              <w:rPr>
                <w:sz w:val="24"/>
              </w:rPr>
            </w:pPr>
          </w:p>
        </w:tc>
        <w:tc>
          <w:tcPr>
            <w:tcW w:w="556" w:type="dxa"/>
            <w:tcBorders>
              <w:bottom w:val="nil"/>
            </w:tcBorders>
          </w:tcPr>
          <w:p w14:paraId="2B48D4D5" w14:textId="77777777" w:rsidR="00997F6A" w:rsidRDefault="00997F6A">
            <w:pPr>
              <w:pStyle w:val="TableParagraph"/>
              <w:rPr>
                <w:sz w:val="24"/>
              </w:rPr>
            </w:pPr>
          </w:p>
        </w:tc>
        <w:tc>
          <w:tcPr>
            <w:tcW w:w="714" w:type="dxa"/>
            <w:tcBorders>
              <w:bottom w:val="nil"/>
            </w:tcBorders>
          </w:tcPr>
          <w:p w14:paraId="2419B956" w14:textId="77777777" w:rsidR="00997F6A" w:rsidRDefault="00997F6A">
            <w:pPr>
              <w:pStyle w:val="TableParagraph"/>
              <w:rPr>
                <w:sz w:val="24"/>
              </w:rPr>
            </w:pPr>
          </w:p>
        </w:tc>
        <w:tc>
          <w:tcPr>
            <w:tcW w:w="700" w:type="dxa"/>
            <w:tcBorders>
              <w:bottom w:val="nil"/>
            </w:tcBorders>
          </w:tcPr>
          <w:p w14:paraId="09E7D670" w14:textId="77777777" w:rsidR="00997F6A" w:rsidRDefault="00997F6A">
            <w:pPr>
              <w:pStyle w:val="TableParagraph"/>
              <w:rPr>
                <w:sz w:val="24"/>
              </w:rPr>
            </w:pPr>
          </w:p>
        </w:tc>
        <w:tc>
          <w:tcPr>
            <w:tcW w:w="556" w:type="dxa"/>
            <w:tcBorders>
              <w:bottom w:val="nil"/>
            </w:tcBorders>
          </w:tcPr>
          <w:p w14:paraId="1E1A3106" w14:textId="77777777" w:rsidR="00997F6A" w:rsidRDefault="00997F6A">
            <w:pPr>
              <w:pStyle w:val="TableParagraph"/>
              <w:rPr>
                <w:sz w:val="24"/>
              </w:rPr>
            </w:pPr>
          </w:p>
        </w:tc>
        <w:tc>
          <w:tcPr>
            <w:tcW w:w="657" w:type="dxa"/>
            <w:tcBorders>
              <w:bottom w:val="nil"/>
            </w:tcBorders>
          </w:tcPr>
          <w:p w14:paraId="6DD77EB4" w14:textId="77777777" w:rsidR="00997F6A" w:rsidRDefault="00997F6A">
            <w:pPr>
              <w:pStyle w:val="TableParagraph"/>
              <w:rPr>
                <w:sz w:val="24"/>
              </w:rPr>
            </w:pPr>
          </w:p>
        </w:tc>
        <w:tc>
          <w:tcPr>
            <w:tcW w:w="657" w:type="dxa"/>
            <w:tcBorders>
              <w:bottom w:val="nil"/>
            </w:tcBorders>
          </w:tcPr>
          <w:p w14:paraId="7F24C330" w14:textId="77777777" w:rsidR="00997F6A" w:rsidRDefault="00997F6A">
            <w:pPr>
              <w:pStyle w:val="TableParagraph"/>
              <w:rPr>
                <w:sz w:val="24"/>
              </w:rPr>
            </w:pPr>
          </w:p>
        </w:tc>
      </w:tr>
    </w:tbl>
    <w:p w14:paraId="62C0EDEA" w14:textId="77777777" w:rsidR="00997F6A" w:rsidRDefault="00997F6A">
      <w:pPr>
        <w:pStyle w:val="TableParagraph"/>
        <w:rPr>
          <w:sz w:val="24"/>
        </w:rPr>
        <w:sectPr w:rsidR="00997F6A">
          <w:pgSz w:w="11900" w:h="16840"/>
          <w:pgMar w:top="540" w:right="708" w:bottom="700" w:left="992" w:header="0" w:footer="518" w:gutter="0"/>
          <w:cols w:space="720"/>
        </w:sectPr>
      </w:pPr>
    </w:p>
    <w:p w14:paraId="1E740D11" w14:textId="77777777"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657"/>
        <w:gridCol w:w="700"/>
        <w:gridCol w:w="570"/>
        <w:gridCol w:w="700"/>
        <w:gridCol w:w="714"/>
        <w:gridCol w:w="556"/>
        <w:gridCol w:w="714"/>
        <w:gridCol w:w="700"/>
        <w:gridCol w:w="556"/>
        <w:gridCol w:w="657"/>
        <w:gridCol w:w="657"/>
      </w:tblGrid>
      <w:tr w:rsidR="00997F6A" w14:paraId="5B2A4D3A" w14:textId="77777777">
        <w:trPr>
          <w:trHeight w:val="273"/>
        </w:trPr>
        <w:tc>
          <w:tcPr>
            <w:tcW w:w="1877" w:type="dxa"/>
            <w:tcBorders>
              <w:bottom w:val="nil"/>
            </w:tcBorders>
          </w:tcPr>
          <w:p w14:paraId="6525FD98" w14:textId="77777777" w:rsidR="00997F6A" w:rsidRDefault="005C48BA">
            <w:pPr>
              <w:pStyle w:val="TableParagraph"/>
              <w:spacing w:line="254" w:lineRule="exact"/>
              <w:ind w:left="78"/>
              <w:rPr>
                <w:sz w:val="24"/>
              </w:rPr>
            </w:pPr>
            <w:r>
              <w:rPr>
                <w:spacing w:val="-2"/>
                <w:sz w:val="24"/>
              </w:rPr>
              <w:t>конструктивной</w:t>
            </w:r>
          </w:p>
        </w:tc>
        <w:tc>
          <w:tcPr>
            <w:tcW w:w="571" w:type="dxa"/>
            <w:tcBorders>
              <w:bottom w:val="nil"/>
            </w:tcBorders>
          </w:tcPr>
          <w:p w14:paraId="7D7EA7CD" w14:textId="77777777" w:rsidR="00997F6A" w:rsidRDefault="00997F6A">
            <w:pPr>
              <w:pStyle w:val="TableParagraph"/>
              <w:rPr>
                <w:sz w:val="20"/>
              </w:rPr>
            </w:pPr>
          </w:p>
        </w:tc>
        <w:tc>
          <w:tcPr>
            <w:tcW w:w="657" w:type="dxa"/>
            <w:tcBorders>
              <w:bottom w:val="nil"/>
            </w:tcBorders>
          </w:tcPr>
          <w:p w14:paraId="7EF85FC6" w14:textId="77777777" w:rsidR="00997F6A" w:rsidRDefault="00997F6A">
            <w:pPr>
              <w:pStyle w:val="TableParagraph"/>
              <w:rPr>
                <w:sz w:val="20"/>
              </w:rPr>
            </w:pPr>
          </w:p>
        </w:tc>
        <w:tc>
          <w:tcPr>
            <w:tcW w:w="700" w:type="dxa"/>
            <w:tcBorders>
              <w:bottom w:val="nil"/>
            </w:tcBorders>
          </w:tcPr>
          <w:p w14:paraId="197F3C52" w14:textId="77777777" w:rsidR="00997F6A" w:rsidRDefault="00997F6A">
            <w:pPr>
              <w:pStyle w:val="TableParagraph"/>
              <w:rPr>
                <w:sz w:val="20"/>
              </w:rPr>
            </w:pPr>
          </w:p>
        </w:tc>
        <w:tc>
          <w:tcPr>
            <w:tcW w:w="570" w:type="dxa"/>
            <w:tcBorders>
              <w:bottom w:val="nil"/>
            </w:tcBorders>
          </w:tcPr>
          <w:p w14:paraId="4139E656" w14:textId="77777777" w:rsidR="00997F6A" w:rsidRDefault="00997F6A">
            <w:pPr>
              <w:pStyle w:val="TableParagraph"/>
              <w:rPr>
                <w:sz w:val="20"/>
              </w:rPr>
            </w:pPr>
          </w:p>
        </w:tc>
        <w:tc>
          <w:tcPr>
            <w:tcW w:w="700" w:type="dxa"/>
            <w:tcBorders>
              <w:bottom w:val="nil"/>
            </w:tcBorders>
          </w:tcPr>
          <w:p w14:paraId="65465532" w14:textId="77777777" w:rsidR="00997F6A" w:rsidRDefault="00997F6A">
            <w:pPr>
              <w:pStyle w:val="TableParagraph"/>
              <w:rPr>
                <w:sz w:val="20"/>
              </w:rPr>
            </w:pPr>
          </w:p>
        </w:tc>
        <w:tc>
          <w:tcPr>
            <w:tcW w:w="714" w:type="dxa"/>
            <w:tcBorders>
              <w:bottom w:val="nil"/>
            </w:tcBorders>
          </w:tcPr>
          <w:p w14:paraId="563F44D7" w14:textId="77777777" w:rsidR="00997F6A" w:rsidRDefault="00997F6A">
            <w:pPr>
              <w:pStyle w:val="TableParagraph"/>
              <w:rPr>
                <w:sz w:val="20"/>
              </w:rPr>
            </w:pPr>
          </w:p>
        </w:tc>
        <w:tc>
          <w:tcPr>
            <w:tcW w:w="556" w:type="dxa"/>
            <w:tcBorders>
              <w:bottom w:val="nil"/>
            </w:tcBorders>
          </w:tcPr>
          <w:p w14:paraId="5440D89A" w14:textId="77777777" w:rsidR="00997F6A" w:rsidRDefault="00997F6A">
            <w:pPr>
              <w:pStyle w:val="TableParagraph"/>
              <w:rPr>
                <w:sz w:val="20"/>
              </w:rPr>
            </w:pPr>
          </w:p>
        </w:tc>
        <w:tc>
          <w:tcPr>
            <w:tcW w:w="714" w:type="dxa"/>
            <w:tcBorders>
              <w:bottom w:val="nil"/>
            </w:tcBorders>
          </w:tcPr>
          <w:p w14:paraId="56C26662" w14:textId="77777777" w:rsidR="00997F6A" w:rsidRDefault="00997F6A">
            <w:pPr>
              <w:pStyle w:val="TableParagraph"/>
              <w:rPr>
                <w:sz w:val="20"/>
              </w:rPr>
            </w:pPr>
          </w:p>
        </w:tc>
        <w:tc>
          <w:tcPr>
            <w:tcW w:w="700" w:type="dxa"/>
            <w:tcBorders>
              <w:bottom w:val="nil"/>
            </w:tcBorders>
          </w:tcPr>
          <w:p w14:paraId="7ADEA0A7" w14:textId="77777777" w:rsidR="00997F6A" w:rsidRDefault="00997F6A">
            <w:pPr>
              <w:pStyle w:val="TableParagraph"/>
              <w:rPr>
                <w:sz w:val="20"/>
              </w:rPr>
            </w:pPr>
          </w:p>
        </w:tc>
        <w:tc>
          <w:tcPr>
            <w:tcW w:w="556" w:type="dxa"/>
            <w:tcBorders>
              <w:bottom w:val="nil"/>
            </w:tcBorders>
          </w:tcPr>
          <w:p w14:paraId="49C62BD1" w14:textId="77777777" w:rsidR="00997F6A" w:rsidRDefault="00997F6A">
            <w:pPr>
              <w:pStyle w:val="TableParagraph"/>
              <w:rPr>
                <w:sz w:val="20"/>
              </w:rPr>
            </w:pPr>
          </w:p>
        </w:tc>
        <w:tc>
          <w:tcPr>
            <w:tcW w:w="657" w:type="dxa"/>
            <w:tcBorders>
              <w:bottom w:val="nil"/>
            </w:tcBorders>
          </w:tcPr>
          <w:p w14:paraId="528BC239" w14:textId="77777777" w:rsidR="00997F6A" w:rsidRDefault="00997F6A">
            <w:pPr>
              <w:pStyle w:val="TableParagraph"/>
              <w:rPr>
                <w:sz w:val="20"/>
              </w:rPr>
            </w:pPr>
          </w:p>
        </w:tc>
        <w:tc>
          <w:tcPr>
            <w:tcW w:w="657" w:type="dxa"/>
            <w:tcBorders>
              <w:bottom w:val="nil"/>
            </w:tcBorders>
          </w:tcPr>
          <w:p w14:paraId="56A6E19E" w14:textId="77777777" w:rsidR="00997F6A" w:rsidRDefault="00997F6A">
            <w:pPr>
              <w:pStyle w:val="TableParagraph"/>
              <w:rPr>
                <w:sz w:val="20"/>
              </w:rPr>
            </w:pPr>
          </w:p>
        </w:tc>
      </w:tr>
      <w:tr w:rsidR="00997F6A" w14:paraId="57030A88" w14:textId="77777777">
        <w:trPr>
          <w:trHeight w:val="276"/>
        </w:trPr>
        <w:tc>
          <w:tcPr>
            <w:tcW w:w="1877" w:type="dxa"/>
            <w:tcBorders>
              <w:top w:val="nil"/>
              <w:bottom w:val="nil"/>
            </w:tcBorders>
          </w:tcPr>
          <w:p w14:paraId="00E19A51" w14:textId="77777777" w:rsidR="00997F6A" w:rsidRDefault="005C48BA">
            <w:pPr>
              <w:pStyle w:val="TableParagraph"/>
              <w:spacing w:line="256" w:lineRule="exact"/>
              <w:ind w:left="78"/>
              <w:rPr>
                <w:sz w:val="24"/>
              </w:rPr>
            </w:pPr>
            <w:r>
              <w:rPr>
                <w:spacing w:val="-2"/>
                <w:sz w:val="24"/>
              </w:rPr>
              <w:t>пожарной</w:t>
            </w:r>
          </w:p>
        </w:tc>
        <w:tc>
          <w:tcPr>
            <w:tcW w:w="571" w:type="dxa"/>
            <w:tcBorders>
              <w:top w:val="nil"/>
              <w:bottom w:val="nil"/>
            </w:tcBorders>
          </w:tcPr>
          <w:p w14:paraId="69E9CCA5" w14:textId="77777777" w:rsidR="00997F6A" w:rsidRDefault="00997F6A">
            <w:pPr>
              <w:pStyle w:val="TableParagraph"/>
              <w:rPr>
                <w:sz w:val="20"/>
              </w:rPr>
            </w:pPr>
          </w:p>
        </w:tc>
        <w:tc>
          <w:tcPr>
            <w:tcW w:w="657" w:type="dxa"/>
            <w:tcBorders>
              <w:top w:val="nil"/>
              <w:bottom w:val="nil"/>
            </w:tcBorders>
          </w:tcPr>
          <w:p w14:paraId="495CD120" w14:textId="77777777" w:rsidR="00997F6A" w:rsidRDefault="00997F6A">
            <w:pPr>
              <w:pStyle w:val="TableParagraph"/>
              <w:rPr>
                <w:sz w:val="20"/>
              </w:rPr>
            </w:pPr>
          </w:p>
        </w:tc>
        <w:tc>
          <w:tcPr>
            <w:tcW w:w="700" w:type="dxa"/>
            <w:tcBorders>
              <w:top w:val="nil"/>
              <w:bottom w:val="nil"/>
            </w:tcBorders>
          </w:tcPr>
          <w:p w14:paraId="08CF8F3F" w14:textId="77777777" w:rsidR="00997F6A" w:rsidRDefault="00997F6A">
            <w:pPr>
              <w:pStyle w:val="TableParagraph"/>
              <w:rPr>
                <w:sz w:val="20"/>
              </w:rPr>
            </w:pPr>
          </w:p>
        </w:tc>
        <w:tc>
          <w:tcPr>
            <w:tcW w:w="570" w:type="dxa"/>
            <w:tcBorders>
              <w:top w:val="nil"/>
              <w:bottom w:val="nil"/>
            </w:tcBorders>
          </w:tcPr>
          <w:p w14:paraId="1DB71677" w14:textId="77777777" w:rsidR="00997F6A" w:rsidRDefault="00997F6A">
            <w:pPr>
              <w:pStyle w:val="TableParagraph"/>
              <w:rPr>
                <w:sz w:val="20"/>
              </w:rPr>
            </w:pPr>
          </w:p>
        </w:tc>
        <w:tc>
          <w:tcPr>
            <w:tcW w:w="700" w:type="dxa"/>
            <w:tcBorders>
              <w:top w:val="nil"/>
              <w:bottom w:val="nil"/>
            </w:tcBorders>
          </w:tcPr>
          <w:p w14:paraId="13E59E03" w14:textId="77777777" w:rsidR="00997F6A" w:rsidRDefault="00997F6A">
            <w:pPr>
              <w:pStyle w:val="TableParagraph"/>
              <w:rPr>
                <w:sz w:val="20"/>
              </w:rPr>
            </w:pPr>
          </w:p>
        </w:tc>
        <w:tc>
          <w:tcPr>
            <w:tcW w:w="714" w:type="dxa"/>
            <w:tcBorders>
              <w:top w:val="nil"/>
              <w:bottom w:val="nil"/>
            </w:tcBorders>
          </w:tcPr>
          <w:p w14:paraId="6AEB9734" w14:textId="77777777" w:rsidR="00997F6A" w:rsidRDefault="00997F6A">
            <w:pPr>
              <w:pStyle w:val="TableParagraph"/>
              <w:rPr>
                <w:sz w:val="20"/>
              </w:rPr>
            </w:pPr>
          </w:p>
        </w:tc>
        <w:tc>
          <w:tcPr>
            <w:tcW w:w="556" w:type="dxa"/>
            <w:tcBorders>
              <w:top w:val="nil"/>
              <w:bottom w:val="nil"/>
            </w:tcBorders>
          </w:tcPr>
          <w:p w14:paraId="6B1495FB" w14:textId="77777777" w:rsidR="00997F6A" w:rsidRDefault="00997F6A">
            <w:pPr>
              <w:pStyle w:val="TableParagraph"/>
              <w:rPr>
                <w:sz w:val="20"/>
              </w:rPr>
            </w:pPr>
          </w:p>
        </w:tc>
        <w:tc>
          <w:tcPr>
            <w:tcW w:w="714" w:type="dxa"/>
            <w:tcBorders>
              <w:top w:val="nil"/>
              <w:bottom w:val="nil"/>
            </w:tcBorders>
          </w:tcPr>
          <w:p w14:paraId="0FCAB433" w14:textId="77777777" w:rsidR="00997F6A" w:rsidRDefault="00997F6A">
            <w:pPr>
              <w:pStyle w:val="TableParagraph"/>
              <w:rPr>
                <w:sz w:val="20"/>
              </w:rPr>
            </w:pPr>
          </w:p>
        </w:tc>
        <w:tc>
          <w:tcPr>
            <w:tcW w:w="700" w:type="dxa"/>
            <w:tcBorders>
              <w:top w:val="nil"/>
              <w:bottom w:val="nil"/>
            </w:tcBorders>
          </w:tcPr>
          <w:p w14:paraId="6E6FBF4C" w14:textId="77777777" w:rsidR="00997F6A" w:rsidRDefault="00997F6A">
            <w:pPr>
              <w:pStyle w:val="TableParagraph"/>
              <w:rPr>
                <w:sz w:val="20"/>
              </w:rPr>
            </w:pPr>
          </w:p>
        </w:tc>
        <w:tc>
          <w:tcPr>
            <w:tcW w:w="556" w:type="dxa"/>
            <w:tcBorders>
              <w:top w:val="nil"/>
              <w:bottom w:val="nil"/>
            </w:tcBorders>
          </w:tcPr>
          <w:p w14:paraId="500ABE58" w14:textId="77777777" w:rsidR="00997F6A" w:rsidRDefault="00997F6A">
            <w:pPr>
              <w:pStyle w:val="TableParagraph"/>
              <w:rPr>
                <w:sz w:val="20"/>
              </w:rPr>
            </w:pPr>
          </w:p>
        </w:tc>
        <w:tc>
          <w:tcPr>
            <w:tcW w:w="657" w:type="dxa"/>
            <w:tcBorders>
              <w:top w:val="nil"/>
              <w:bottom w:val="nil"/>
            </w:tcBorders>
          </w:tcPr>
          <w:p w14:paraId="473519FF" w14:textId="77777777" w:rsidR="00997F6A" w:rsidRDefault="00997F6A">
            <w:pPr>
              <w:pStyle w:val="TableParagraph"/>
              <w:rPr>
                <w:sz w:val="20"/>
              </w:rPr>
            </w:pPr>
          </w:p>
        </w:tc>
        <w:tc>
          <w:tcPr>
            <w:tcW w:w="657" w:type="dxa"/>
            <w:tcBorders>
              <w:top w:val="nil"/>
              <w:bottom w:val="nil"/>
            </w:tcBorders>
          </w:tcPr>
          <w:p w14:paraId="5B333848" w14:textId="77777777" w:rsidR="00997F6A" w:rsidRDefault="00997F6A">
            <w:pPr>
              <w:pStyle w:val="TableParagraph"/>
              <w:rPr>
                <w:sz w:val="20"/>
              </w:rPr>
            </w:pPr>
          </w:p>
        </w:tc>
      </w:tr>
      <w:tr w:rsidR="00997F6A" w14:paraId="6EC15E17" w14:textId="77777777">
        <w:trPr>
          <w:trHeight w:val="276"/>
        </w:trPr>
        <w:tc>
          <w:tcPr>
            <w:tcW w:w="1877" w:type="dxa"/>
            <w:tcBorders>
              <w:top w:val="nil"/>
              <w:bottom w:val="nil"/>
            </w:tcBorders>
          </w:tcPr>
          <w:p w14:paraId="2AB7DE39" w14:textId="77777777" w:rsidR="00997F6A" w:rsidRDefault="005C48BA">
            <w:pPr>
              <w:pStyle w:val="TableParagraph"/>
              <w:spacing w:line="256" w:lineRule="exact"/>
              <w:ind w:left="78"/>
              <w:rPr>
                <w:sz w:val="24"/>
              </w:rPr>
            </w:pPr>
            <w:r>
              <w:rPr>
                <w:spacing w:val="-2"/>
                <w:sz w:val="24"/>
              </w:rPr>
              <w:t>опасности:</w:t>
            </w:r>
          </w:p>
        </w:tc>
        <w:tc>
          <w:tcPr>
            <w:tcW w:w="571" w:type="dxa"/>
            <w:tcBorders>
              <w:top w:val="nil"/>
              <w:bottom w:val="nil"/>
            </w:tcBorders>
          </w:tcPr>
          <w:p w14:paraId="6AD4E9E0" w14:textId="77777777" w:rsidR="00997F6A" w:rsidRDefault="00997F6A">
            <w:pPr>
              <w:pStyle w:val="TableParagraph"/>
              <w:rPr>
                <w:sz w:val="20"/>
              </w:rPr>
            </w:pPr>
          </w:p>
        </w:tc>
        <w:tc>
          <w:tcPr>
            <w:tcW w:w="657" w:type="dxa"/>
            <w:tcBorders>
              <w:top w:val="nil"/>
              <w:bottom w:val="nil"/>
            </w:tcBorders>
          </w:tcPr>
          <w:p w14:paraId="051D26EC" w14:textId="77777777" w:rsidR="00997F6A" w:rsidRDefault="00997F6A">
            <w:pPr>
              <w:pStyle w:val="TableParagraph"/>
              <w:rPr>
                <w:sz w:val="20"/>
              </w:rPr>
            </w:pPr>
          </w:p>
        </w:tc>
        <w:tc>
          <w:tcPr>
            <w:tcW w:w="700" w:type="dxa"/>
            <w:tcBorders>
              <w:top w:val="nil"/>
              <w:bottom w:val="nil"/>
            </w:tcBorders>
          </w:tcPr>
          <w:p w14:paraId="4A6AD89E" w14:textId="77777777" w:rsidR="00997F6A" w:rsidRDefault="00997F6A">
            <w:pPr>
              <w:pStyle w:val="TableParagraph"/>
              <w:rPr>
                <w:sz w:val="20"/>
              </w:rPr>
            </w:pPr>
          </w:p>
        </w:tc>
        <w:tc>
          <w:tcPr>
            <w:tcW w:w="570" w:type="dxa"/>
            <w:tcBorders>
              <w:top w:val="nil"/>
              <w:bottom w:val="nil"/>
            </w:tcBorders>
          </w:tcPr>
          <w:p w14:paraId="0004F7AD" w14:textId="77777777" w:rsidR="00997F6A" w:rsidRDefault="00997F6A">
            <w:pPr>
              <w:pStyle w:val="TableParagraph"/>
              <w:rPr>
                <w:sz w:val="20"/>
              </w:rPr>
            </w:pPr>
          </w:p>
        </w:tc>
        <w:tc>
          <w:tcPr>
            <w:tcW w:w="700" w:type="dxa"/>
            <w:tcBorders>
              <w:top w:val="nil"/>
              <w:bottom w:val="nil"/>
            </w:tcBorders>
          </w:tcPr>
          <w:p w14:paraId="599E45E5" w14:textId="77777777" w:rsidR="00997F6A" w:rsidRDefault="00997F6A">
            <w:pPr>
              <w:pStyle w:val="TableParagraph"/>
              <w:rPr>
                <w:sz w:val="20"/>
              </w:rPr>
            </w:pPr>
          </w:p>
        </w:tc>
        <w:tc>
          <w:tcPr>
            <w:tcW w:w="714" w:type="dxa"/>
            <w:tcBorders>
              <w:top w:val="nil"/>
              <w:bottom w:val="nil"/>
            </w:tcBorders>
          </w:tcPr>
          <w:p w14:paraId="27EC35D1" w14:textId="77777777" w:rsidR="00997F6A" w:rsidRDefault="00997F6A">
            <w:pPr>
              <w:pStyle w:val="TableParagraph"/>
              <w:rPr>
                <w:sz w:val="20"/>
              </w:rPr>
            </w:pPr>
          </w:p>
        </w:tc>
        <w:tc>
          <w:tcPr>
            <w:tcW w:w="556" w:type="dxa"/>
            <w:tcBorders>
              <w:top w:val="nil"/>
              <w:bottom w:val="nil"/>
            </w:tcBorders>
          </w:tcPr>
          <w:p w14:paraId="2BD9492D" w14:textId="77777777" w:rsidR="00997F6A" w:rsidRDefault="00997F6A">
            <w:pPr>
              <w:pStyle w:val="TableParagraph"/>
              <w:rPr>
                <w:sz w:val="20"/>
              </w:rPr>
            </w:pPr>
          </w:p>
        </w:tc>
        <w:tc>
          <w:tcPr>
            <w:tcW w:w="714" w:type="dxa"/>
            <w:tcBorders>
              <w:top w:val="nil"/>
              <w:bottom w:val="nil"/>
            </w:tcBorders>
          </w:tcPr>
          <w:p w14:paraId="49D90A4E" w14:textId="77777777" w:rsidR="00997F6A" w:rsidRDefault="00997F6A">
            <w:pPr>
              <w:pStyle w:val="TableParagraph"/>
              <w:rPr>
                <w:sz w:val="20"/>
              </w:rPr>
            </w:pPr>
          </w:p>
        </w:tc>
        <w:tc>
          <w:tcPr>
            <w:tcW w:w="700" w:type="dxa"/>
            <w:tcBorders>
              <w:top w:val="nil"/>
              <w:bottom w:val="nil"/>
            </w:tcBorders>
          </w:tcPr>
          <w:p w14:paraId="266D2CB4" w14:textId="77777777" w:rsidR="00997F6A" w:rsidRDefault="00997F6A">
            <w:pPr>
              <w:pStyle w:val="TableParagraph"/>
              <w:rPr>
                <w:sz w:val="20"/>
              </w:rPr>
            </w:pPr>
          </w:p>
        </w:tc>
        <w:tc>
          <w:tcPr>
            <w:tcW w:w="556" w:type="dxa"/>
            <w:tcBorders>
              <w:top w:val="nil"/>
              <w:bottom w:val="nil"/>
            </w:tcBorders>
          </w:tcPr>
          <w:p w14:paraId="4558AB1D" w14:textId="77777777" w:rsidR="00997F6A" w:rsidRDefault="00997F6A">
            <w:pPr>
              <w:pStyle w:val="TableParagraph"/>
              <w:rPr>
                <w:sz w:val="20"/>
              </w:rPr>
            </w:pPr>
          </w:p>
        </w:tc>
        <w:tc>
          <w:tcPr>
            <w:tcW w:w="657" w:type="dxa"/>
            <w:tcBorders>
              <w:top w:val="nil"/>
              <w:bottom w:val="nil"/>
            </w:tcBorders>
          </w:tcPr>
          <w:p w14:paraId="75A95A70" w14:textId="77777777" w:rsidR="00997F6A" w:rsidRDefault="00997F6A">
            <w:pPr>
              <w:pStyle w:val="TableParagraph"/>
              <w:rPr>
                <w:sz w:val="20"/>
              </w:rPr>
            </w:pPr>
          </w:p>
        </w:tc>
        <w:tc>
          <w:tcPr>
            <w:tcW w:w="657" w:type="dxa"/>
            <w:tcBorders>
              <w:top w:val="nil"/>
              <w:bottom w:val="nil"/>
            </w:tcBorders>
          </w:tcPr>
          <w:p w14:paraId="7CFF71E5" w14:textId="77777777" w:rsidR="00997F6A" w:rsidRDefault="00997F6A">
            <w:pPr>
              <w:pStyle w:val="TableParagraph"/>
              <w:rPr>
                <w:sz w:val="20"/>
              </w:rPr>
            </w:pPr>
          </w:p>
        </w:tc>
      </w:tr>
      <w:tr w:rsidR="00997F6A" w14:paraId="7457FD23" w14:textId="77777777">
        <w:trPr>
          <w:trHeight w:val="276"/>
        </w:trPr>
        <w:tc>
          <w:tcPr>
            <w:tcW w:w="1877" w:type="dxa"/>
            <w:tcBorders>
              <w:top w:val="nil"/>
              <w:bottom w:val="nil"/>
            </w:tcBorders>
          </w:tcPr>
          <w:p w14:paraId="0B439AF6" w14:textId="77777777" w:rsidR="00997F6A" w:rsidRDefault="005C48BA">
            <w:pPr>
              <w:pStyle w:val="TableParagraph"/>
              <w:spacing w:line="256" w:lineRule="exact"/>
              <w:ind w:left="78"/>
              <w:rPr>
                <w:sz w:val="24"/>
              </w:rPr>
            </w:pPr>
            <w:r>
              <w:rPr>
                <w:sz w:val="24"/>
              </w:rPr>
              <w:t>I,</w:t>
            </w:r>
            <w:r>
              <w:rPr>
                <w:spacing w:val="-3"/>
                <w:sz w:val="24"/>
              </w:rPr>
              <w:t xml:space="preserve"> </w:t>
            </w:r>
            <w:r>
              <w:rPr>
                <w:sz w:val="24"/>
              </w:rPr>
              <w:t>II,</w:t>
            </w:r>
            <w:r>
              <w:rPr>
                <w:spacing w:val="1"/>
                <w:sz w:val="24"/>
              </w:rPr>
              <w:t xml:space="preserve"> </w:t>
            </w:r>
            <w:r>
              <w:rPr>
                <w:sz w:val="24"/>
              </w:rPr>
              <w:t>III</w:t>
            </w:r>
            <w:r>
              <w:rPr>
                <w:spacing w:val="-3"/>
                <w:sz w:val="24"/>
              </w:rPr>
              <w:t xml:space="preserve"> </w:t>
            </w:r>
            <w:r>
              <w:rPr>
                <w:sz w:val="24"/>
              </w:rPr>
              <w:t xml:space="preserve">и </w:t>
            </w:r>
            <w:r>
              <w:rPr>
                <w:spacing w:val="-5"/>
                <w:sz w:val="24"/>
              </w:rPr>
              <w:t>С0</w:t>
            </w:r>
          </w:p>
        </w:tc>
        <w:tc>
          <w:tcPr>
            <w:tcW w:w="571" w:type="dxa"/>
            <w:tcBorders>
              <w:top w:val="nil"/>
              <w:bottom w:val="nil"/>
            </w:tcBorders>
          </w:tcPr>
          <w:p w14:paraId="3B9C738F" w14:textId="77777777" w:rsidR="00997F6A" w:rsidRDefault="005C48BA">
            <w:pPr>
              <w:pStyle w:val="TableParagraph"/>
              <w:spacing w:line="256" w:lineRule="exact"/>
              <w:ind w:left="17" w:right="3"/>
              <w:jc w:val="center"/>
              <w:rPr>
                <w:sz w:val="24"/>
              </w:rPr>
            </w:pPr>
            <w:r>
              <w:rPr>
                <w:spacing w:val="-5"/>
                <w:sz w:val="24"/>
              </w:rPr>
              <w:t>15</w:t>
            </w:r>
          </w:p>
        </w:tc>
        <w:tc>
          <w:tcPr>
            <w:tcW w:w="657" w:type="dxa"/>
            <w:tcBorders>
              <w:top w:val="nil"/>
              <w:bottom w:val="nil"/>
            </w:tcBorders>
          </w:tcPr>
          <w:p w14:paraId="7C0A0485" w14:textId="77777777" w:rsidR="00997F6A" w:rsidRDefault="005C48BA">
            <w:pPr>
              <w:pStyle w:val="TableParagraph"/>
              <w:spacing w:line="256" w:lineRule="exact"/>
              <w:ind w:left="42" w:right="18"/>
              <w:jc w:val="center"/>
              <w:rPr>
                <w:sz w:val="24"/>
              </w:rPr>
            </w:pPr>
            <w:r>
              <w:rPr>
                <w:spacing w:val="-5"/>
                <w:sz w:val="24"/>
              </w:rPr>
              <w:t>20</w:t>
            </w:r>
          </w:p>
        </w:tc>
        <w:tc>
          <w:tcPr>
            <w:tcW w:w="700" w:type="dxa"/>
            <w:tcBorders>
              <w:top w:val="nil"/>
              <w:bottom w:val="nil"/>
            </w:tcBorders>
          </w:tcPr>
          <w:p w14:paraId="275C5EC6" w14:textId="77777777" w:rsidR="00997F6A" w:rsidRDefault="005C48BA">
            <w:pPr>
              <w:pStyle w:val="TableParagraph"/>
              <w:spacing w:line="256" w:lineRule="exact"/>
              <w:ind w:left="37" w:right="16"/>
              <w:jc w:val="center"/>
              <w:rPr>
                <w:sz w:val="24"/>
              </w:rPr>
            </w:pPr>
            <w:r>
              <w:rPr>
                <w:spacing w:val="-5"/>
                <w:sz w:val="24"/>
              </w:rPr>
              <w:t>25</w:t>
            </w:r>
          </w:p>
        </w:tc>
        <w:tc>
          <w:tcPr>
            <w:tcW w:w="570" w:type="dxa"/>
            <w:tcBorders>
              <w:top w:val="nil"/>
              <w:bottom w:val="nil"/>
            </w:tcBorders>
          </w:tcPr>
          <w:p w14:paraId="1DACA088" w14:textId="77777777" w:rsidR="00997F6A" w:rsidRDefault="005C48BA">
            <w:pPr>
              <w:pStyle w:val="TableParagraph"/>
              <w:spacing w:line="256" w:lineRule="exact"/>
              <w:ind w:left="27"/>
              <w:jc w:val="center"/>
              <w:rPr>
                <w:sz w:val="24"/>
              </w:rPr>
            </w:pPr>
            <w:r>
              <w:rPr>
                <w:spacing w:val="-5"/>
                <w:sz w:val="24"/>
                <w:u w:val="single"/>
              </w:rPr>
              <w:t>25</w:t>
            </w:r>
          </w:p>
        </w:tc>
        <w:tc>
          <w:tcPr>
            <w:tcW w:w="700" w:type="dxa"/>
            <w:tcBorders>
              <w:top w:val="nil"/>
              <w:bottom w:val="nil"/>
            </w:tcBorders>
          </w:tcPr>
          <w:p w14:paraId="029749A4" w14:textId="77777777" w:rsidR="00997F6A" w:rsidRDefault="005C48BA">
            <w:pPr>
              <w:pStyle w:val="TableParagraph"/>
              <w:spacing w:line="256" w:lineRule="exact"/>
              <w:ind w:left="37" w:right="12"/>
              <w:jc w:val="center"/>
              <w:rPr>
                <w:sz w:val="24"/>
              </w:rPr>
            </w:pPr>
            <w:r>
              <w:rPr>
                <w:spacing w:val="-5"/>
                <w:sz w:val="24"/>
                <w:u w:val="single"/>
              </w:rPr>
              <w:t>30</w:t>
            </w:r>
          </w:p>
        </w:tc>
        <w:tc>
          <w:tcPr>
            <w:tcW w:w="714" w:type="dxa"/>
            <w:tcBorders>
              <w:top w:val="nil"/>
              <w:bottom w:val="nil"/>
            </w:tcBorders>
          </w:tcPr>
          <w:p w14:paraId="00F0CFF4" w14:textId="77777777" w:rsidR="00997F6A" w:rsidRDefault="005C48BA">
            <w:pPr>
              <w:pStyle w:val="TableParagraph"/>
              <w:spacing w:line="256" w:lineRule="exact"/>
              <w:ind w:left="35" w:right="4"/>
              <w:jc w:val="center"/>
              <w:rPr>
                <w:sz w:val="24"/>
              </w:rPr>
            </w:pPr>
            <w:r>
              <w:rPr>
                <w:spacing w:val="-5"/>
                <w:sz w:val="24"/>
                <w:u w:val="single"/>
              </w:rPr>
              <w:t>35</w:t>
            </w:r>
          </w:p>
        </w:tc>
        <w:tc>
          <w:tcPr>
            <w:tcW w:w="556" w:type="dxa"/>
            <w:tcBorders>
              <w:top w:val="nil"/>
              <w:bottom w:val="nil"/>
            </w:tcBorders>
          </w:tcPr>
          <w:p w14:paraId="31668009" w14:textId="77777777" w:rsidR="00997F6A" w:rsidRDefault="005C48BA">
            <w:pPr>
              <w:pStyle w:val="TableParagraph"/>
              <w:spacing w:line="256" w:lineRule="exact"/>
              <w:ind w:left="44" w:right="6"/>
              <w:jc w:val="center"/>
              <w:rPr>
                <w:sz w:val="24"/>
              </w:rPr>
            </w:pPr>
            <w:r>
              <w:rPr>
                <w:spacing w:val="-5"/>
                <w:sz w:val="24"/>
              </w:rPr>
              <w:t>25</w:t>
            </w:r>
          </w:p>
        </w:tc>
        <w:tc>
          <w:tcPr>
            <w:tcW w:w="714" w:type="dxa"/>
            <w:tcBorders>
              <w:top w:val="nil"/>
              <w:bottom w:val="nil"/>
            </w:tcBorders>
          </w:tcPr>
          <w:p w14:paraId="444AB32D" w14:textId="77777777" w:rsidR="00997F6A" w:rsidRDefault="005C48BA">
            <w:pPr>
              <w:pStyle w:val="TableParagraph"/>
              <w:spacing w:line="256" w:lineRule="exact"/>
              <w:ind w:left="35"/>
              <w:jc w:val="center"/>
              <w:rPr>
                <w:sz w:val="24"/>
              </w:rPr>
            </w:pPr>
            <w:r>
              <w:rPr>
                <w:spacing w:val="-5"/>
                <w:sz w:val="24"/>
              </w:rPr>
              <w:t>30</w:t>
            </w:r>
          </w:p>
        </w:tc>
        <w:tc>
          <w:tcPr>
            <w:tcW w:w="700" w:type="dxa"/>
            <w:tcBorders>
              <w:top w:val="nil"/>
              <w:bottom w:val="nil"/>
            </w:tcBorders>
          </w:tcPr>
          <w:p w14:paraId="00C8B136" w14:textId="77777777" w:rsidR="00997F6A" w:rsidRDefault="005C48BA">
            <w:pPr>
              <w:pStyle w:val="TableParagraph"/>
              <w:spacing w:line="256" w:lineRule="exact"/>
              <w:ind w:left="37" w:right="4"/>
              <w:jc w:val="center"/>
              <w:rPr>
                <w:sz w:val="24"/>
              </w:rPr>
            </w:pPr>
            <w:r>
              <w:rPr>
                <w:spacing w:val="-5"/>
                <w:sz w:val="24"/>
              </w:rPr>
              <w:t>35</w:t>
            </w:r>
          </w:p>
        </w:tc>
        <w:tc>
          <w:tcPr>
            <w:tcW w:w="556" w:type="dxa"/>
            <w:tcBorders>
              <w:top w:val="nil"/>
              <w:bottom w:val="nil"/>
            </w:tcBorders>
          </w:tcPr>
          <w:p w14:paraId="2E4316F8" w14:textId="77777777" w:rsidR="00997F6A" w:rsidRDefault="005C48BA">
            <w:pPr>
              <w:pStyle w:val="TableParagraph"/>
              <w:spacing w:line="256" w:lineRule="exact"/>
              <w:ind w:left="44"/>
              <w:jc w:val="center"/>
              <w:rPr>
                <w:sz w:val="24"/>
              </w:rPr>
            </w:pPr>
            <w:r>
              <w:rPr>
                <w:spacing w:val="-5"/>
                <w:sz w:val="24"/>
              </w:rPr>
              <w:t>20</w:t>
            </w:r>
          </w:p>
        </w:tc>
        <w:tc>
          <w:tcPr>
            <w:tcW w:w="657" w:type="dxa"/>
            <w:tcBorders>
              <w:top w:val="nil"/>
              <w:bottom w:val="nil"/>
            </w:tcBorders>
          </w:tcPr>
          <w:p w14:paraId="5ED50455" w14:textId="77777777" w:rsidR="00997F6A" w:rsidRDefault="005C48BA">
            <w:pPr>
              <w:pStyle w:val="TableParagraph"/>
              <w:spacing w:line="256" w:lineRule="exact"/>
              <w:ind w:left="42" w:right="2"/>
              <w:jc w:val="center"/>
              <w:rPr>
                <w:sz w:val="24"/>
              </w:rPr>
            </w:pPr>
            <w:r>
              <w:rPr>
                <w:spacing w:val="-5"/>
                <w:sz w:val="24"/>
              </w:rPr>
              <w:t>25</w:t>
            </w:r>
          </w:p>
        </w:tc>
        <w:tc>
          <w:tcPr>
            <w:tcW w:w="657" w:type="dxa"/>
            <w:tcBorders>
              <w:top w:val="nil"/>
              <w:bottom w:val="nil"/>
            </w:tcBorders>
          </w:tcPr>
          <w:p w14:paraId="2D1406DC" w14:textId="77777777" w:rsidR="00997F6A" w:rsidRDefault="005C48BA">
            <w:pPr>
              <w:pStyle w:val="TableParagraph"/>
              <w:spacing w:line="256" w:lineRule="exact"/>
              <w:ind w:left="42"/>
              <w:jc w:val="center"/>
              <w:rPr>
                <w:sz w:val="24"/>
              </w:rPr>
            </w:pPr>
            <w:r>
              <w:rPr>
                <w:spacing w:val="-5"/>
                <w:sz w:val="24"/>
              </w:rPr>
              <w:t>30</w:t>
            </w:r>
          </w:p>
        </w:tc>
      </w:tr>
      <w:tr w:rsidR="00997F6A" w14:paraId="45724A96" w14:textId="77777777">
        <w:trPr>
          <w:trHeight w:val="275"/>
        </w:trPr>
        <w:tc>
          <w:tcPr>
            <w:tcW w:w="1877" w:type="dxa"/>
            <w:tcBorders>
              <w:top w:val="nil"/>
              <w:bottom w:val="nil"/>
            </w:tcBorders>
          </w:tcPr>
          <w:p w14:paraId="6E971209" w14:textId="77777777" w:rsidR="00997F6A" w:rsidRDefault="00997F6A">
            <w:pPr>
              <w:pStyle w:val="TableParagraph"/>
              <w:rPr>
                <w:sz w:val="20"/>
              </w:rPr>
            </w:pPr>
          </w:p>
        </w:tc>
        <w:tc>
          <w:tcPr>
            <w:tcW w:w="571" w:type="dxa"/>
            <w:tcBorders>
              <w:top w:val="nil"/>
              <w:bottom w:val="nil"/>
            </w:tcBorders>
          </w:tcPr>
          <w:p w14:paraId="349BD9E2" w14:textId="77777777" w:rsidR="00997F6A" w:rsidRDefault="00997F6A">
            <w:pPr>
              <w:pStyle w:val="TableParagraph"/>
              <w:rPr>
                <w:sz w:val="20"/>
              </w:rPr>
            </w:pPr>
          </w:p>
        </w:tc>
        <w:tc>
          <w:tcPr>
            <w:tcW w:w="657" w:type="dxa"/>
            <w:tcBorders>
              <w:top w:val="nil"/>
              <w:bottom w:val="nil"/>
            </w:tcBorders>
          </w:tcPr>
          <w:p w14:paraId="5A027B42" w14:textId="77777777" w:rsidR="00997F6A" w:rsidRDefault="00997F6A">
            <w:pPr>
              <w:pStyle w:val="TableParagraph"/>
              <w:rPr>
                <w:sz w:val="20"/>
              </w:rPr>
            </w:pPr>
          </w:p>
        </w:tc>
        <w:tc>
          <w:tcPr>
            <w:tcW w:w="700" w:type="dxa"/>
            <w:tcBorders>
              <w:top w:val="nil"/>
              <w:bottom w:val="nil"/>
            </w:tcBorders>
          </w:tcPr>
          <w:p w14:paraId="2C3F69BF" w14:textId="77777777" w:rsidR="00997F6A" w:rsidRDefault="00997F6A">
            <w:pPr>
              <w:pStyle w:val="TableParagraph"/>
              <w:rPr>
                <w:sz w:val="20"/>
              </w:rPr>
            </w:pPr>
          </w:p>
        </w:tc>
        <w:tc>
          <w:tcPr>
            <w:tcW w:w="570" w:type="dxa"/>
            <w:tcBorders>
              <w:top w:val="nil"/>
              <w:bottom w:val="nil"/>
            </w:tcBorders>
          </w:tcPr>
          <w:p w14:paraId="17C884E7" w14:textId="77777777" w:rsidR="00997F6A" w:rsidRDefault="005C48BA">
            <w:pPr>
              <w:pStyle w:val="TableParagraph"/>
              <w:spacing w:line="256" w:lineRule="exact"/>
              <w:ind w:left="27"/>
              <w:jc w:val="center"/>
              <w:rPr>
                <w:sz w:val="24"/>
              </w:rPr>
            </w:pPr>
            <w:r>
              <w:rPr>
                <w:spacing w:val="-5"/>
                <w:sz w:val="24"/>
              </w:rPr>
              <w:t>20</w:t>
            </w:r>
          </w:p>
        </w:tc>
        <w:tc>
          <w:tcPr>
            <w:tcW w:w="700" w:type="dxa"/>
            <w:tcBorders>
              <w:top w:val="nil"/>
              <w:bottom w:val="nil"/>
            </w:tcBorders>
          </w:tcPr>
          <w:p w14:paraId="029F5475" w14:textId="77777777" w:rsidR="00997F6A" w:rsidRDefault="005C48BA">
            <w:pPr>
              <w:pStyle w:val="TableParagraph"/>
              <w:spacing w:line="256" w:lineRule="exact"/>
              <w:ind w:left="37" w:right="12"/>
              <w:jc w:val="center"/>
              <w:rPr>
                <w:sz w:val="24"/>
              </w:rPr>
            </w:pPr>
            <w:r>
              <w:rPr>
                <w:spacing w:val="-5"/>
                <w:sz w:val="24"/>
              </w:rPr>
              <w:t>25</w:t>
            </w:r>
          </w:p>
        </w:tc>
        <w:tc>
          <w:tcPr>
            <w:tcW w:w="714" w:type="dxa"/>
            <w:tcBorders>
              <w:top w:val="nil"/>
              <w:bottom w:val="nil"/>
            </w:tcBorders>
          </w:tcPr>
          <w:p w14:paraId="3577CB5F" w14:textId="77777777" w:rsidR="00997F6A" w:rsidRDefault="005C48BA">
            <w:pPr>
              <w:pStyle w:val="TableParagraph"/>
              <w:spacing w:line="256" w:lineRule="exact"/>
              <w:ind w:left="35" w:right="4"/>
              <w:jc w:val="center"/>
              <w:rPr>
                <w:sz w:val="24"/>
              </w:rPr>
            </w:pPr>
            <w:r>
              <w:rPr>
                <w:spacing w:val="-5"/>
                <w:sz w:val="24"/>
              </w:rPr>
              <w:t>30</w:t>
            </w:r>
          </w:p>
        </w:tc>
        <w:tc>
          <w:tcPr>
            <w:tcW w:w="556" w:type="dxa"/>
            <w:tcBorders>
              <w:top w:val="nil"/>
              <w:bottom w:val="nil"/>
            </w:tcBorders>
          </w:tcPr>
          <w:p w14:paraId="4FC1BE33" w14:textId="77777777" w:rsidR="00997F6A" w:rsidRDefault="00997F6A">
            <w:pPr>
              <w:pStyle w:val="TableParagraph"/>
              <w:rPr>
                <w:sz w:val="20"/>
              </w:rPr>
            </w:pPr>
          </w:p>
        </w:tc>
        <w:tc>
          <w:tcPr>
            <w:tcW w:w="714" w:type="dxa"/>
            <w:tcBorders>
              <w:top w:val="nil"/>
              <w:bottom w:val="nil"/>
            </w:tcBorders>
          </w:tcPr>
          <w:p w14:paraId="56AA8E55" w14:textId="77777777" w:rsidR="00997F6A" w:rsidRDefault="00997F6A">
            <w:pPr>
              <w:pStyle w:val="TableParagraph"/>
              <w:rPr>
                <w:sz w:val="20"/>
              </w:rPr>
            </w:pPr>
          </w:p>
        </w:tc>
        <w:tc>
          <w:tcPr>
            <w:tcW w:w="700" w:type="dxa"/>
            <w:tcBorders>
              <w:top w:val="nil"/>
              <w:bottom w:val="nil"/>
            </w:tcBorders>
          </w:tcPr>
          <w:p w14:paraId="68232A9E" w14:textId="77777777" w:rsidR="00997F6A" w:rsidRDefault="00997F6A">
            <w:pPr>
              <w:pStyle w:val="TableParagraph"/>
              <w:rPr>
                <w:sz w:val="20"/>
              </w:rPr>
            </w:pPr>
          </w:p>
        </w:tc>
        <w:tc>
          <w:tcPr>
            <w:tcW w:w="556" w:type="dxa"/>
            <w:tcBorders>
              <w:top w:val="nil"/>
              <w:bottom w:val="nil"/>
            </w:tcBorders>
          </w:tcPr>
          <w:p w14:paraId="2826E423" w14:textId="77777777" w:rsidR="00997F6A" w:rsidRDefault="00997F6A">
            <w:pPr>
              <w:pStyle w:val="TableParagraph"/>
              <w:rPr>
                <w:sz w:val="20"/>
              </w:rPr>
            </w:pPr>
          </w:p>
        </w:tc>
        <w:tc>
          <w:tcPr>
            <w:tcW w:w="657" w:type="dxa"/>
            <w:tcBorders>
              <w:top w:val="nil"/>
              <w:bottom w:val="nil"/>
            </w:tcBorders>
          </w:tcPr>
          <w:p w14:paraId="770AEC67" w14:textId="77777777" w:rsidR="00997F6A" w:rsidRDefault="00997F6A">
            <w:pPr>
              <w:pStyle w:val="TableParagraph"/>
              <w:rPr>
                <w:sz w:val="20"/>
              </w:rPr>
            </w:pPr>
          </w:p>
        </w:tc>
        <w:tc>
          <w:tcPr>
            <w:tcW w:w="657" w:type="dxa"/>
            <w:tcBorders>
              <w:top w:val="nil"/>
              <w:bottom w:val="nil"/>
            </w:tcBorders>
          </w:tcPr>
          <w:p w14:paraId="791C1583" w14:textId="77777777" w:rsidR="00997F6A" w:rsidRDefault="00997F6A">
            <w:pPr>
              <w:pStyle w:val="TableParagraph"/>
              <w:rPr>
                <w:sz w:val="20"/>
              </w:rPr>
            </w:pPr>
          </w:p>
        </w:tc>
      </w:tr>
      <w:tr w:rsidR="00997F6A" w14:paraId="1464886C" w14:textId="77777777">
        <w:trPr>
          <w:trHeight w:val="276"/>
        </w:trPr>
        <w:tc>
          <w:tcPr>
            <w:tcW w:w="1877" w:type="dxa"/>
            <w:tcBorders>
              <w:top w:val="nil"/>
              <w:bottom w:val="nil"/>
            </w:tcBorders>
          </w:tcPr>
          <w:p w14:paraId="4CA42A0B" w14:textId="77777777" w:rsidR="00997F6A" w:rsidRDefault="005C48BA">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C0,</w:t>
            </w:r>
            <w:r>
              <w:rPr>
                <w:spacing w:val="-1"/>
                <w:sz w:val="24"/>
              </w:rPr>
              <w:t xml:space="preserve"> </w:t>
            </w:r>
            <w:r>
              <w:rPr>
                <w:spacing w:val="-5"/>
                <w:sz w:val="24"/>
              </w:rPr>
              <w:t>C1</w:t>
            </w:r>
          </w:p>
        </w:tc>
        <w:tc>
          <w:tcPr>
            <w:tcW w:w="571" w:type="dxa"/>
            <w:tcBorders>
              <w:top w:val="nil"/>
              <w:bottom w:val="nil"/>
            </w:tcBorders>
          </w:tcPr>
          <w:p w14:paraId="50EDC1C2" w14:textId="77777777" w:rsidR="00997F6A" w:rsidRDefault="005C48BA">
            <w:pPr>
              <w:pStyle w:val="TableParagraph"/>
              <w:spacing w:line="256" w:lineRule="exact"/>
              <w:ind w:left="17" w:right="3"/>
              <w:jc w:val="center"/>
              <w:rPr>
                <w:sz w:val="24"/>
              </w:rPr>
            </w:pPr>
            <w:r>
              <w:rPr>
                <w:spacing w:val="-5"/>
                <w:sz w:val="24"/>
              </w:rPr>
              <w:t>20</w:t>
            </w:r>
          </w:p>
        </w:tc>
        <w:tc>
          <w:tcPr>
            <w:tcW w:w="657" w:type="dxa"/>
            <w:tcBorders>
              <w:top w:val="nil"/>
              <w:bottom w:val="nil"/>
            </w:tcBorders>
          </w:tcPr>
          <w:p w14:paraId="4C2F208B" w14:textId="77777777" w:rsidR="00997F6A" w:rsidRDefault="005C48BA">
            <w:pPr>
              <w:pStyle w:val="TableParagraph"/>
              <w:spacing w:line="256" w:lineRule="exact"/>
              <w:ind w:left="42" w:right="18"/>
              <w:jc w:val="center"/>
              <w:rPr>
                <w:sz w:val="24"/>
              </w:rPr>
            </w:pPr>
            <w:r>
              <w:rPr>
                <w:spacing w:val="-5"/>
                <w:sz w:val="24"/>
              </w:rPr>
              <w:t>25</w:t>
            </w:r>
          </w:p>
        </w:tc>
        <w:tc>
          <w:tcPr>
            <w:tcW w:w="700" w:type="dxa"/>
            <w:tcBorders>
              <w:top w:val="nil"/>
              <w:bottom w:val="nil"/>
            </w:tcBorders>
          </w:tcPr>
          <w:p w14:paraId="47005202" w14:textId="77777777" w:rsidR="00997F6A" w:rsidRDefault="005C48BA">
            <w:pPr>
              <w:pStyle w:val="TableParagraph"/>
              <w:spacing w:line="256" w:lineRule="exact"/>
              <w:ind w:left="37" w:right="16"/>
              <w:jc w:val="center"/>
              <w:rPr>
                <w:sz w:val="24"/>
              </w:rPr>
            </w:pPr>
            <w:r>
              <w:rPr>
                <w:spacing w:val="-5"/>
                <w:sz w:val="24"/>
              </w:rPr>
              <w:t>30</w:t>
            </w:r>
          </w:p>
        </w:tc>
        <w:tc>
          <w:tcPr>
            <w:tcW w:w="570" w:type="dxa"/>
            <w:tcBorders>
              <w:top w:val="nil"/>
              <w:bottom w:val="nil"/>
            </w:tcBorders>
          </w:tcPr>
          <w:p w14:paraId="7256E493" w14:textId="77777777" w:rsidR="00997F6A" w:rsidRDefault="005C48BA">
            <w:pPr>
              <w:pStyle w:val="TableParagraph"/>
              <w:spacing w:line="256" w:lineRule="exact"/>
              <w:ind w:left="27"/>
              <w:jc w:val="center"/>
              <w:rPr>
                <w:sz w:val="24"/>
              </w:rPr>
            </w:pPr>
            <w:r>
              <w:rPr>
                <w:spacing w:val="-5"/>
                <w:sz w:val="24"/>
                <w:u w:val="single"/>
              </w:rPr>
              <w:t>30</w:t>
            </w:r>
          </w:p>
        </w:tc>
        <w:tc>
          <w:tcPr>
            <w:tcW w:w="700" w:type="dxa"/>
            <w:tcBorders>
              <w:top w:val="nil"/>
              <w:bottom w:val="nil"/>
            </w:tcBorders>
          </w:tcPr>
          <w:p w14:paraId="0A8BD10B" w14:textId="77777777" w:rsidR="00997F6A" w:rsidRDefault="005C48BA">
            <w:pPr>
              <w:pStyle w:val="TableParagraph"/>
              <w:spacing w:line="256" w:lineRule="exact"/>
              <w:ind w:left="37" w:right="12"/>
              <w:jc w:val="center"/>
              <w:rPr>
                <w:sz w:val="24"/>
              </w:rPr>
            </w:pPr>
            <w:r>
              <w:rPr>
                <w:spacing w:val="-5"/>
                <w:sz w:val="24"/>
                <w:u w:val="single"/>
              </w:rPr>
              <w:t>35</w:t>
            </w:r>
          </w:p>
        </w:tc>
        <w:tc>
          <w:tcPr>
            <w:tcW w:w="714" w:type="dxa"/>
            <w:tcBorders>
              <w:top w:val="nil"/>
              <w:bottom w:val="nil"/>
            </w:tcBorders>
          </w:tcPr>
          <w:p w14:paraId="30DF4D5E" w14:textId="77777777" w:rsidR="00997F6A" w:rsidRDefault="005C48BA">
            <w:pPr>
              <w:pStyle w:val="TableParagraph"/>
              <w:spacing w:line="256" w:lineRule="exact"/>
              <w:ind w:left="35" w:right="4"/>
              <w:jc w:val="center"/>
              <w:rPr>
                <w:sz w:val="24"/>
              </w:rPr>
            </w:pPr>
            <w:r>
              <w:rPr>
                <w:spacing w:val="-5"/>
                <w:sz w:val="24"/>
                <w:u w:val="single"/>
              </w:rPr>
              <w:t>40</w:t>
            </w:r>
          </w:p>
        </w:tc>
        <w:tc>
          <w:tcPr>
            <w:tcW w:w="556" w:type="dxa"/>
            <w:tcBorders>
              <w:top w:val="nil"/>
              <w:bottom w:val="nil"/>
            </w:tcBorders>
          </w:tcPr>
          <w:p w14:paraId="01A7D5BC" w14:textId="77777777" w:rsidR="00997F6A" w:rsidRDefault="005C48BA">
            <w:pPr>
              <w:pStyle w:val="TableParagraph"/>
              <w:spacing w:line="256" w:lineRule="exact"/>
              <w:ind w:left="44" w:right="6"/>
              <w:jc w:val="center"/>
              <w:rPr>
                <w:sz w:val="24"/>
              </w:rPr>
            </w:pPr>
            <w:r>
              <w:rPr>
                <w:spacing w:val="-5"/>
                <w:sz w:val="24"/>
              </w:rPr>
              <w:t>30</w:t>
            </w:r>
          </w:p>
        </w:tc>
        <w:tc>
          <w:tcPr>
            <w:tcW w:w="714" w:type="dxa"/>
            <w:tcBorders>
              <w:top w:val="nil"/>
              <w:bottom w:val="nil"/>
            </w:tcBorders>
          </w:tcPr>
          <w:p w14:paraId="1EBF44D2" w14:textId="77777777" w:rsidR="00997F6A" w:rsidRDefault="005C48BA">
            <w:pPr>
              <w:pStyle w:val="TableParagraph"/>
              <w:spacing w:line="256" w:lineRule="exact"/>
              <w:ind w:left="35"/>
              <w:jc w:val="center"/>
              <w:rPr>
                <w:sz w:val="24"/>
              </w:rPr>
            </w:pPr>
            <w:r>
              <w:rPr>
                <w:spacing w:val="-5"/>
                <w:sz w:val="24"/>
              </w:rPr>
              <w:t>35</w:t>
            </w:r>
          </w:p>
        </w:tc>
        <w:tc>
          <w:tcPr>
            <w:tcW w:w="700" w:type="dxa"/>
            <w:tcBorders>
              <w:top w:val="nil"/>
              <w:bottom w:val="nil"/>
            </w:tcBorders>
          </w:tcPr>
          <w:p w14:paraId="2ABFF69F" w14:textId="77777777" w:rsidR="00997F6A" w:rsidRDefault="005C48BA">
            <w:pPr>
              <w:pStyle w:val="TableParagraph"/>
              <w:spacing w:line="256" w:lineRule="exact"/>
              <w:ind w:left="37" w:right="4"/>
              <w:jc w:val="center"/>
              <w:rPr>
                <w:sz w:val="24"/>
              </w:rPr>
            </w:pPr>
            <w:r>
              <w:rPr>
                <w:spacing w:val="-5"/>
                <w:sz w:val="24"/>
              </w:rPr>
              <w:t>40</w:t>
            </w:r>
          </w:p>
        </w:tc>
        <w:tc>
          <w:tcPr>
            <w:tcW w:w="556" w:type="dxa"/>
            <w:tcBorders>
              <w:top w:val="nil"/>
              <w:bottom w:val="nil"/>
            </w:tcBorders>
          </w:tcPr>
          <w:p w14:paraId="2164F7EF" w14:textId="77777777" w:rsidR="00997F6A" w:rsidRDefault="005C48BA">
            <w:pPr>
              <w:pStyle w:val="TableParagraph"/>
              <w:spacing w:line="256" w:lineRule="exact"/>
              <w:ind w:left="44"/>
              <w:jc w:val="center"/>
              <w:rPr>
                <w:sz w:val="24"/>
              </w:rPr>
            </w:pPr>
            <w:r>
              <w:rPr>
                <w:spacing w:val="-5"/>
                <w:sz w:val="24"/>
              </w:rPr>
              <w:t>25</w:t>
            </w:r>
          </w:p>
        </w:tc>
        <w:tc>
          <w:tcPr>
            <w:tcW w:w="657" w:type="dxa"/>
            <w:tcBorders>
              <w:top w:val="nil"/>
              <w:bottom w:val="nil"/>
            </w:tcBorders>
          </w:tcPr>
          <w:p w14:paraId="39885691" w14:textId="77777777" w:rsidR="00997F6A" w:rsidRDefault="005C48BA">
            <w:pPr>
              <w:pStyle w:val="TableParagraph"/>
              <w:spacing w:line="256" w:lineRule="exact"/>
              <w:ind w:left="42" w:right="2"/>
              <w:jc w:val="center"/>
              <w:rPr>
                <w:sz w:val="24"/>
              </w:rPr>
            </w:pPr>
            <w:r>
              <w:rPr>
                <w:spacing w:val="-5"/>
                <w:sz w:val="24"/>
              </w:rPr>
              <w:t>30</w:t>
            </w:r>
          </w:p>
        </w:tc>
        <w:tc>
          <w:tcPr>
            <w:tcW w:w="657" w:type="dxa"/>
            <w:tcBorders>
              <w:top w:val="nil"/>
              <w:bottom w:val="nil"/>
            </w:tcBorders>
          </w:tcPr>
          <w:p w14:paraId="3E6DC67D" w14:textId="77777777" w:rsidR="00997F6A" w:rsidRDefault="005C48BA">
            <w:pPr>
              <w:pStyle w:val="TableParagraph"/>
              <w:spacing w:line="256" w:lineRule="exact"/>
              <w:ind w:left="42"/>
              <w:jc w:val="center"/>
              <w:rPr>
                <w:sz w:val="24"/>
              </w:rPr>
            </w:pPr>
            <w:r>
              <w:rPr>
                <w:spacing w:val="-5"/>
                <w:sz w:val="24"/>
              </w:rPr>
              <w:t>35</w:t>
            </w:r>
          </w:p>
        </w:tc>
      </w:tr>
      <w:tr w:rsidR="00997F6A" w14:paraId="629C37D3" w14:textId="77777777">
        <w:trPr>
          <w:trHeight w:val="276"/>
        </w:trPr>
        <w:tc>
          <w:tcPr>
            <w:tcW w:w="1877" w:type="dxa"/>
            <w:tcBorders>
              <w:top w:val="nil"/>
              <w:bottom w:val="nil"/>
            </w:tcBorders>
          </w:tcPr>
          <w:p w14:paraId="6FD256FF" w14:textId="77777777" w:rsidR="00997F6A" w:rsidRDefault="00997F6A">
            <w:pPr>
              <w:pStyle w:val="TableParagraph"/>
              <w:rPr>
                <w:sz w:val="20"/>
              </w:rPr>
            </w:pPr>
          </w:p>
        </w:tc>
        <w:tc>
          <w:tcPr>
            <w:tcW w:w="571" w:type="dxa"/>
            <w:tcBorders>
              <w:top w:val="nil"/>
              <w:bottom w:val="nil"/>
            </w:tcBorders>
          </w:tcPr>
          <w:p w14:paraId="73606494" w14:textId="77777777" w:rsidR="00997F6A" w:rsidRDefault="00997F6A">
            <w:pPr>
              <w:pStyle w:val="TableParagraph"/>
              <w:rPr>
                <w:sz w:val="20"/>
              </w:rPr>
            </w:pPr>
          </w:p>
        </w:tc>
        <w:tc>
          <w:tcPr>
            <w:tcW w:w="657" w:type="dxa"/>
            <w:tcBorders>
              <w:top w:val="nil"/>
              <w:bottom w:val="nil"/>
            </w:tcBorders>
          </w:tcPr>
          <w:p w14:paraId="53FF69FD" w14:textId="77777777" w:rsidR="00997F6A" w:rsidRDefault="00997F6A">
            <w:pPr>
              <w:pStyle w:val="TableParagraph"/>
              <w:rPr>
                <w:sz w:val="20"/>
              </w:rPr>
            </w:pPr>
          </w:p>
        </w:tc>
        <w:tc>
          <w:tcPr>
            <w:tcW w:w="700" w:type="dxa"/>
            <w:tcBorders>
              <w:top w:val="nil"/>
              <w:bottom w:val="nil"/>
            </w:tcBorders>
          </w:tcPr>
          <w:p w14:paraId="0892023A" w14:textId="77777777" w:rsidR="00997F6A" w:rsidRDefault="00997F6A">
            <w:pPr>
              <w:pStyle w:val="TableParagraph"/>
              <w:rPr>
                <w:sz w:val="20"/>
              </w:rPr>
            </w:pPr>
          </w:p>
        </w:tc>
        <w:tc>
          <w:tcPr>
            <w:tcW w:w="570" w:type="dxa"/>
            <w:tcBorders>
              <w:top w:val="nil"/>
              <w:bottom w:val="nil"/>
            </w:tcBorders>
          </w:tcPr>
          <w:p w14:paraId="646C3373" w14:textId="77777777" w:rsidR="00997F6A" w:rsidRDefault="005C48BA">
            <w:pPr>
              <w:pStyle w:val="TableParagraph"/>
              <w:spacing w:line="256" w:lineRule="exact"/>
              <w:ind w:left="27"/>
              <w:jc w:val="center"/>
              <w:rPr>
                <w:sz w:val="24"/>
              </w:rPr>
            </w:pPr>
            <w:r>
              <w:rPr>
                <w:spacing w:val="-5"/>
                <w:sz w:val="24"/>
              </w:rPr>
              <w:t>25</w:t>
            </w:r>
          </w:p>
        </w:tc>
        <w:tc>
          <w:tcPr>
            <w:tcW w:w="700" w:type="dxa"/>
            <w:tcBorders>
              <w:top w:val="nil"/>
              <w:bottom w:val="nil"/>
            </w:tcBorders>
          </w:tcPr>
          <w:p w14:paraId="25FEAE74" w14:textId="77777777" w:rsidR="00997F6A" w:rsidRDefault="005C48BA">
            <w:pPr>
              <w:pStyle w:val="TableParagraph"/>
              <w:spacing w:line="256" w:lineRule="exact"/>
              <w:ind w:left="37" w:right="12"/>
              <w:jc w:val="center"/>
              <w:rPr>
                <w:sz w:val="24"/>
              </w:rPr>
            </w:pPr>
            <w:r>
              <w:rPr>
                <w:spacing w:val="-5"/>
                <w:sz w:val="24"/>
              </w:rPr>
              <w:t>30</w:t>
            </w:r>
          </w:p>
        </w:tc>
        <w:tc>
          <w:tcPr>
            <w:tcW w:w="714" w:type="dxa"/>
            <w:tcBorders>
              <w:top w:val="nil"/>
              <w:bottom w:val="nil"/>
            </w:tcBorders>
          </w:tcPr>
          <w:p w14:paraId="36774C4B" w14:textId="77777777" w:rsidR="00997F6A" w:rsidRDefault="005C48BA">
            <w:pPr>
              <w:pStyle w:val="TableParagraph"/>
              <w:spacing w:line="256" w:lineRule="exact"/>
              <w:ind w:left="35" w:right="4"/>
              <w:jc w:val="center"/>
              <w:rPr>
                <w:sz w:val="24"/>
              </w:rPr>
            </w:pPr>
            <w:r>
              <w:rPr>
                <w:spacing w:val="-5"/>
                <w:sz w:val="24"/>
              </w:rPr>
              <w:t>35</w:t>
            </w:r>
          </w:p>
        </w:tc>
        <w:tc>
          <w:tcPr>
            <w:tcW w:w="556" w:type="dxa"/>
            <w:tcBorders>
              <w:top w:val="nil"/>
              <w:bottom w:val="nil"/>
            </w:tcBorders>
          </w:tcPr>
          <w:p w14:paraId="19B69CE9" w14:textId="77777777" w:rsidR="00997F6A" w:rsidRDefault="00997F6A">
            <w:pPr>
              <w:pStyle w:val="TableParagraph"/>
              <w:rPr>
                <w:sz w:val="20"/>
              </w:rPr>
            </w:pPr>
          </w:p>
        </w:tc>
        <w:tc>
          <w:tcPr>
            <w:tcW w:w="714" w:type="dxa"/>
            <w:tcBorders>
              <w:top w:val="nil"/>
              <w:bottom w:val="nil"/>
            </w:tcBorders>
          </w:tcPr>
          <w:p w14:paraId="0DAE4AF3" w14:textId="77777777" w:rsidR="00997F6A" w:rsidRDefault="00997F6A">
            <w:pPr>
              <w:pStyle w:val="TableParagraph"/>
              <w:rPr>
                <w:sz w:val="20"/>
              </w:rPr>
            </w:pPr>
          </w:p>
        </w:tc>
        <w:tc>
          <w:tcPr>
            <w:tcW w:w="700" w:type="dxa"/>
            <w:tcBorders>
              <w:top w:val="nil"/>
              <w:bottom w:val="nil"/>
            </w:tcBorders>
          </w:tcPr>
          <w:p w14:paraId="727DF782" w14:textId="77777777" w:rsidR="00997F6A" w:rsidRDefault="00997F6A">
            <w:pPr>
              <w:pStyle w:val="TableParagraph"/>
              <w:rPr>
                <w:sz w:val="20"/>
              </w:rPr>
            </w:pPr>
          </w:p>
        </w:tc>
        <w:tc>
          <w:tcPr>
            <w:tcW w:w="556" w:type="dxa"/>
            <w:tcBorders>
              <w:top w:val="nil"/>
              <w:bottom w:val="nil"/>
            </w:tcBorders>
          </w:tcPr>
          <w:p w14:paraId="658D2F02" w14:textId="77777777" w:rsidR="00997F6A" w:rsidRDefault="00997F6A">
            <w:pPr>
              <w:pStyle w:val="TableParagraph"/>
              <w:rPr>
                <w:sz w:val="20"/>
              </w:rPr>
            </w:pPr>
          </w:p>
        </w:tc>
        <w:tc>
          <w:tcPr>
            <w:tcW w:w="657" w:type="dxa"/>
            <w:tcBorders>
              <w:top w:val="nil"/>
              <w:bottom w:val="nil"/>
            </w:tcBorders>
          </w:tcPr>
          <w:p w14:paraId="7451586F" w14:textId="77777777" w:rsidR="00997F6A" w:rsidRDefault="00997F6A">
            <w:pPr>
              <w:pStyle w:val="TableParagraph"/>
              <w:rPr>
                <w:sz w:val="20"/>
              </w:rPr>
            </w:pPr>
          </w:p>
        </w:tc>
        <w:tc>
          <w:tcPr>
            <w:tcW w:w="657" w:type="dxa"/>
            <w:tcBorders>
              <w:top w:val="nil"/>
              <w:bottom w:val="nil"/>
            </w:tcBorders>
          </w:tcPr>
          <w:p w14:paraId="6FBA8C10" w14:textId="77777777" w:rsidR="00997F6A" w:rsidRDefault="00997F6A">
            <w:pPr>
              <w:pStyle w:val="TableParagraph"/>
              <w:rPr>
                <w:sz w:val="20"/>
              </w:rPr>
            </w:pPr>
          </w:p>
        </w:tc>
      </w:tr>
      <w:tr w:rsidR="00997F6A" w14:paraId="515AF74D" w14:textId="77777777">
        <w:trPr>
          <w:trHeight w:val="276"/>
        </w:trPr>
        <w:tc>
          <w:tcPr>
            <w:tcW w:w="1877" w:type="dxa"/>
            <w:tcBorders>
              <w:top w:val="nil"/>
              <w:bottom w:val="nil"/>
            </w:tcBorders>
          </w:tcPr>
          <w:p w14:paraId="1E1676CA" w14:textId="77777777" w:rsidR="00997F6A" w:rsidRDefault="005C48BA">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С2,</w:t>
            </w:r>
            <w:r>
              <w:rPr>
                <w:spacing w:val="-1"/>
                <w:sz w:val="24"/>
              </w:rPr>
              <w:t xml:space="preserve"> </w:t>
            </w:r>
            <w:r>
              <w:rPr>
                <w:spacing w:val="-5"/>
                <w:sz w:val="24"/>
              </w:rPr>
              <w:t>С3</w:t>
            </w:r>
          </w:p>
        </w:tc>
        <w:tc>
          <w:tcPr>
            <w:tcW w:w="571" w:type="dxa"/>
            <w:tcBorders>
              <w:top w:val="nil"/>
              <w:bottom w:val="nil"/>
            </w:tcBorders>
          </w:tcPr>
          <w:p w14:paraId="5ED7F4C1" w14:textId="77777777" w:rsidR="00997F6A" w:rsidRDefault="005C48BA">
            <w:pPr>
              <w:pStyle w:val="TableParagraph"/>
              <w:spacing w:line="256" w:lineRule="exact"/>
              <w:ind w:left="17" w:right="3"/>
              <w:jc w:val="center"/>
              <w:rPr>
                <w:sz w:val="24"/>
              </w:rPr>
            </w:pPr>
            <w:r>
              <w:rPr>
                <w:spacing w:val="-5"/>
                <w:sz w:val="24"/>
              </w:rPr>
              <w:t>25</w:t>
            </w:r>
          </w:p>
        </w:tc>
        <w:tc>
          <w:tcPr>
            <w:tcW w:w="657" w:type="dxa"/>
            <w:tcBorders>
              <w:top w:val="nil"/>
              <w:bottom w:val="nil"/>
            </w:tcBorders>
          </w:tcPr>
          <w:p w14:paraId="1DD573FF" w14:textId="77777777" w:rsidR="00997F6A" w:rsidRDefault="005C48BA">
            <w:pPr>
              <w:pStyle w:val="TableParagraph"/>
              <w:spacing w:line="256" w:lineRule="exact"/>
              <w:ind w:left="42" w:right="18"/>
              <w:jc w:val="center"/>
              <w:rPr>
                <w:sz w:val="24"/>
              </w:rPr>
            </w:pPr>
            <w:r>
              <w:rPr>
                <w:spacing w:val="-5"/>
                <w:sz w:val="24"/>
              </w:rPr>
              <w:t>30</w:t>
            </w:r>
          </w:p>
        </w:tc>
        <w:tc>
          <w:tcPr>
            <w:tcW w:w="700" w:type="dxa"/>
            <w:tcBorders>
              <w:top w:val="nil"/>
              <w:bottom w:val="nil"/>
            </w:tcBorders>
          </w:tcPr>
          <w:p w14:paraId="20CFB5FC" w14:textId="77777777" w:rsidR="00997F6A" w:rsidRDefault="005C48BA">
            <w:pPr>
              <w:pStyle w:val="TableParagraph"/>
              <w:spacing w:line="256" w:lineRule="exact"/>
              <w:ind w:left="37" w:right="16"/>
              <w:jc w:val="center"/>
              <w:rPr>
                <w:sz w:val="24"/>
              </w:rPr>
            </w:pPr>
            <w:r>
              <w:rPr>
                <w:spacing w:val="-5"/>
                <w:sz w:val="24"/>
              </w:rPr>
              <w:t>35</w:t>
            </w:r>
          </w:p>
        </w:tc>
        <w:tc>
          <w:tcPr>
            <w:tcW w:w="570" w:type="dxa"/>
            <w:tcBorders>
              <w:top w:val="nil"/>
              <w:bottom w:val="nil"/>
            </w:tcBorders>
          </w:tcPr>
          <w:p w14:paraId="5B854ECD" w14:textId="77777777" w:rsidR="00997F6A" w:rsidRDefault="005C48BA">
            <w:pPr>
              <w:pStyle w:val="TableParagraph"/>
              <w:spacing w:line="256" w:lineRule="exact"/>
              <w:ind w:left="27"/>
              <w:jc w:val="center"/>
              <w:rPr>
                <w:sz w:val="24"/>
              </w:rPr>
            </w:pPr>
            <w:r>
              <w:rPr>
                <w:spacing w:val="-5"/>
                <w:sz w:val="24"/>
                <w:u w:val="single"/>
              </w:rPr>
              <w:t>35</w:t>
            </w:r>
          </w:p>
        </w:tc>
        <w:tc>
          <w:tcPr>
            <w:tcW w:w="700" w:type="dxa"/>
            <w:tcBorders>
              <w:top w:val="nil"/>
              <w:bottom w:val="nil"/>
            </w:tcBorders>
          </w:tcPr>
          <w:p w14:paraId="242CE88A" w14:textId="77777777" w:rsidR="00997F6A" w:rsidRDefault="005C48BA">
            <w:pPr>
              <w:pStyle w:val="TableParagraph"/>
              <w:spacing w:line="256" w:lineRule="exact"/>
              <w:ind w:left="37" w:right="12"/>
              <w:jc w:val="center"/>
              <w:rPr>
                <w:sz w:val="24"/>
              </w:rPr>
            </w:pPr>
            <w:r>
              <w:rPr>
                <w:spacing w:val="-5"/>
                <w:sz w:val="24"/>
                <w:u w:val="single"/>
              </w:rPr>
              <w:t>40</w:t>
            </w:r>
          </w:p>
        </w:tc>
        <w:tc>
          <w:tcPr>
            <w:tcW w:w="714" w:type="dxa"/>
            <w:tcBorders>
              <w:top w:val="nil"/>
              <w:bottom w:val="nil"/>
            </w:tcBorders>
          </w:tcPr>
          <w:p w14:paraId="69E1B658" w14:textId="77777777" w:rsidR="00997F6A" w:rsidRDefault="005C48BA">
            <w:pPr>
              <w:pStyle w:val="TableParagraph"/>
              <w:spacing w:line="256" w:lineRule="exact"/>
              <w:ind w:left="35" w:right="4"/>
              <w:jc w:val="center"/>
              <w:rPr>
                <w:sz w:val="24"/>
              </w:rPr>
            </w:pPr>
            <w:r>
              <w:rPr>
                <w:spacing w:val="-5"/>
                <w:sz w:val="24"/>
                <w:u w:val="single"/>
              </w:rPr>
              <w:t>45</w:t>
            </w:r>
          </w:p>
        </w:tc>
        <w:tc>
          <w:tcPr>
            <w:tcW w:w="556" w:type="dxa"/>
            <w:tcBorders>
              <w:top w:val="nil"/>
              <w:bottom w:val="nil"/>
            </w:tcBorders>
          </w:tcPr>
          <w:p w14:paraId="131D415D" w14:textId="77777777" w:rsidR="00997F6A" w:rsidRDefault="005C48BA">
            <w:pPr>
              <w:pStyle w:val="TableParagraph"/>
              <w:spacing w:line="256" w:lineRule="exact"/>
              <w:ind w:left="44" w:right="6"/>
              <w:jc w:val="center"/>
              <w:rPr>
                <w:sz w:val="24"/>
              </w:rPr>
            </w:pPr>
            <w:r>
              <w:rPr>
                <w:spacing w:val="-5"/>
                <w:sz w:val="24"/>
              </w:rPr>
              <w:t>35</w:t>
            </w:r>
          </w:p>
        </w:tc>
        <w:tc>
          <w:tcPr>
            <w:tcW w:w="714" w:type="dxa"/>
            <w:tcBorders>
              <w:top w:val="nil"/>
              <w:bottom w:val="nil"/>
            </w:tcBorders>
          </w:tcPr>
          <w:p w14:paraId="646135C5" w14:textId="77777777" w:rsidR="00997F6A" w:rsidRDefault="005C48BA">
            <w:pPr>
              <w:pStyle w:val="TableParagraph"/>
              <w:spacing w:line="256" w:lineRule="exact"/>
              <w:ind w:left="35"/>
              <w:jc w:val="center"/>
              <w:rPr>
                <w:sz w:val="24"/>
              </w:rPr>
            </w:pPr>
            <w:r>
              <w:rPr>
                <w:spacing w:val="-5"/>
                <w:sz w:val="24"/>
              </w:rPr>
              <w:t>40</w:t>
            </w:r>
          </w:p>
        </w:tc>
        <w:tc>
          <w:tcPr>
            <w:tcW w:w="700" w:type="dxa"/>
            <w:tcBorders>
              <w:top w:val="nil"/>
              <w:bottom w:val="nil"/>
            </w:tcBorders>
          </w:tcPr>
          <w:p w14:paraId="0058AE1F" w14:textId="77777777" w:rsidR="00997F6A" w:rsidRDefault="005C48BA">
            <w:pPr>
              <w:pStyle w:val="TableParagraph"/>
              <w:spacing w:line="256" w:lineRule="exact"/>
              <w:ind w:left="37" w:right="4"/>
              <w:jc w:val="center"/>
              <w:rPr>
                <w:sz w:val="24"/>
              </w:rPr>
            </w:pPr>
            <w:r>
              <w:rPr>
                <w:spacing w:val="-5"/>
                <w:sz w:val="24"/>
              </w:rPr>
              <w:t>45</w:t>
            </w:r>
          </w:p>
        </w:tc>
        <w:tc>
          <w:tcPr>
            <w:tcW w:w="556" w:type="dxa"/>
            <w:tcBorders>
              <w:top w:val="nil"/>
              <w:bottom w:val="nil"/>
            </w:tcBorders>
          </w:tcPr>
          <w:p w14:paraId="651C8FC9" w14:textId="77777777" w:rsidR="00997F6A" w:rsidRDefault="005C48BA">
            <w:pPr>
              <w:pStyle w:val="TableParagraph"/>
              <w:spacing w:line="256" w:lineRule="exact"/>
              <w:ind w:left="44"/>
              <w:jc w:val="center"/>
              <w:rPr>
                <w:sz w:val="24"/>
              </w:rPr>
            </w:pPr>
            <w:r>
              <w:rPr>
                <w:spacing w:val="-5"/>
                <w:sz w:val="24"/>
              </w:rPr>
              <w:t>30</w:t>
            </w:r>
          </w:p>
        </w:tc>
        <w:tc>
          <w:tcPr>
            <w:tcW w:w="657" w:type="dxa"/>
            <w:tcBorders>
              <w:top w:val="nil"/>
              <w:bottom w:val="nil"/>
            </w:tcBorders>
          </w:tcPr>
          <w:p w14:paraId="13C4F887" w14:textId="77777777" w:rsidR="00997F6A" w:rsidRDefault="005C48BA">
            <w:pPr>
              <w:pStyle w:val="TableParagraph"/>
              <w:spacing w:line="256" w:lineRule="exact"/>
              <w:ind w:left="42" w:right="2"/>
              <w:jc w:val="center"/>
              <w:rPr>
                <w:sz w:val="24"/>
              </w:rPr>
            </w:pPr>
            <w:r>
              <w:rPr>
                <w:spacing w:val="-5"/>
                <w:sz w:val="24"/>
              </w:rPr>
              <w:t>35</w:t>
            </w:r>
          </w:p>
        </w:tc>
        <w:tc>
          <w:tcPr>
            <w:tcW w:w="657" w:type="dxa"/>
            <w:tcBorders>
              <w:top w:val="nil"/>
              <w:bottom w:val="nil"/>
            </w:tcBorders>
          </w:tcPr>
          <w:p w14:paraId="067F0121" w14:textId="77777777" w:rsidR="00997F6A" w:rsidRDefault="005C48BA">
            <w:pPr>
              <w:pStyle w:val="TableParagraph"/>
              <w:spacing w:line="256" w:lineRule="exact"/>
              <w:ind w:left="42"/>
              <w:jc w:val="center"/>
              <w:rPr>
                <w:sz w:val="24"/>
              </w:rPr>
            </w:pPr>
            <w:r>
              <w:rPr>
                <w:spacing w:val="-5"/>
                <w:sz w:val="24"/>
              </w:rPr>
              <w:t>40</w:t>
            </w:r>
          </w:p>
        </w:tc>
      </w:tr>
      <w:tr w:rsidR="00997F6A" w14:paraId="5A0BBB0E" w14:textId="77777777">
        <w:trPr>
          <w:trHeight w:val="276"/>
        </w:trPr>
        <w:tc>
          <w:tcPr>
            <w:tcW w:w="1877" w:type="dxa"/>
            <w:tcBorders>
              <w:top w:val="nil"/>
              <w:bottom w:val="nil"/>
            </w:tcBorders>
          </w:tcPr>
          <w:p w14:paraId="29CE142C" w14:textId="77777777" w:rsidR="00997F6A" w:rsidRDefault="00997F6A">
            <w:pPr>
              <w:pStyle w:val="TableParagraph"/>
              <w:rPr>
                <w:sz w:val="20"/>
              </w:rPr>
            </w:pPr>
          </w:p>
        </w:tc>
        <w:tc>
          <w:tcPr>
            <w:tcW w:w="571" w:type="dxa"/>
            <w:tcBorders>
              <w:top w:val="nil"/>
              <w:bottom w:val="nil"/>
            </w:tcBorders>
          </w:tcPr>
          <w:p w14:paraId="61E8B599" w14:textId="77777777" w:rsidR="00997F6A" w:rsidRDefault="00997F6A">
            <w:pPr>
              <w:pStyle w:val="TableParagraph"/>
              <w:rPr>
                <w:sz w:val="20"/>
              </w:rPr>
            </w:pPr>
          </w:p>
        </w:tc>
        <w:tc>
          <w:tcPr>
            <w:tcW w:w="657" w:type="dxa"/>
            <w:tcBorders>
              <w:top w:val="nil"/>
              <w:bottom w:val="nil"/>
            </w:tcBorders>
          </w:tcPr>
          <w:p w14:paraId="378B91B7" w14:textId="77777777" w:rsidR="00997F6A" w:rsidRDefault="00997F6A">
            <w:pPr>
              <w:pStyle w:val="TableParagraph"/>
              <w:rPr>
                <w:sz w:val="20"/>
              </w:rPr>
            </w:pPr>
          </w:p>
        </w:tc>
        <w:tc>
          <w:tcPr>
            <w:tcW w:w="700" w:type="dxa"/>
            <w:tcBorders>
              <w:top w:val="nil"/>
              <w:bottom w:val="nil"/>
            </w:tcBorders>
          </w:tcPr>
          <w:p w14:paraId="0061D8E0" w14:textId="77777777" w:rsidR="00997F6A" w:rsidRDefault="00997F6A">
            <w:pPr>
              <w:pStyle w:val="TableParagraph"/>
              <w:rPr>
                <w:sz w:val="20"/>
              </w:rPr>
            </w:pPr>
          </w:p>
        </w:tc>
        <w:tc>
          <w:tcPr>
            <w:tcW w:w="570" w:type="dxa"/>
            <w:tcBorders>
              <w:top w:val="nil"/>
              <w:bottom w:val="nil"/>
            </w:tcBorders>
          </w:tcPr>
          <w:p w14:paraId="44C9B01D" w14:textId="77777777" w:rsidR="00997F6A" w:rsidRDefault="005C48BA">
            <w:pPr>
              <w:pStyle w:val="TableParagraph"/>
              <w:spacing w:line="256" w:lineRule="exact"/>
              <w:ind w:left="27"/>
              <w:jc w:val="center"/>
              <w:rPr>
                <w:sz w:val="24"/>
              </w:rPr>
            </w:pPr>
            <w:r>
              <w:rPr>
                <w:spacing w:val="-5"/>
                <w:sz w:val="24"/>
              </w:rPr>
              <w:t>30</w:t>
            </w:r>
          </w:p>
        </w:tc>
        <w:tc>
          <w:tcPr>
            <w:tcW w:w="700" w:type="dxa"/>
            <w:tcBorders>
              <w:top w:val="nil"/>
              <w:bottom w:val="nil"/>
            </w:tcBorders>
          </w:tcPr>
          <w:p w14:paraId="08761EDC" w14:textId="77777777" w:rsidR="00997F6A" w:rsidRDefault="005C48BA">
            <w:pPr>
              <w:pStyle w:val="TableParagraph"/>
              <w:spacing w:line="256" w:lineRule="exact"/>
              <w:ind w:left="37" w:right="12"/>
              <w:jc w:val="center"/>
              <w:rPr>
                <w:sz w:val="24"/>
              </w:rPr>
            </w:pPr>
            <w:r>
              <w:rPr>
                <w:spacing w:val="-5"/>
                <w:sz w:val="24"/>
              </w:rPr>
              <w:t>35</w:t>
            </w:r>
          </w:p>
        </w:tc>
        <w:tc>
          <w:tcPr>
            <w:tcW w:w="714" w:type="dxa"/>
            <w:tcBorders>
              <w:top w:val="nil"/>
              <w:bottom w:val="nil"/>
            </w:tcBorders>
          </w:tcPr>
          <w:p w14:paraId="368A8303" w14:textId="77777777" w:rsidR="00997F6A" w:rsidRDefault="005C48BA">
            <w:pPr>
              <w:pStyle w:val="TableParagraph"/>
              <w:spacing w:line="256" w:lineRule="exact"/>
              <w:ind w:left="35" w:right="4"/>
              <w:jc w:val="center"/>
              <w:rPr>
                <w:sz w:val="24"/>
              </w:rPr>
            </w:pPr>
            <w:r>
              <w:rPr>
                <w:spacing w:val="-5"/>
                <w:sz w:val="24"/>
              </w:rPr>
              <w:t>40</w:t>
            </w:r>
          </w:p>
        </w:tc>
        <w:tc>
          <w:tcPr>
            <w:tcW w:w="556" w:type="dxa"/>
            <w:tcBorders>
              <w:top w:val="nil"/>
              <w:bottom w:val="nil"/>
            </w:tcBorders>
          </w:tcPr>
          <w:p w14:paraId="7AD0E08E" w14:textId="77777777" w:rsidR="00997F6A" w:rsidRDefault="00997F6A">
            <w:pPr>
              <w:pStyle w:val="TableParagraph"/>
              <w:rPr>
                <w:sz w:val="20"/>
              </w:rPr>
            </w:pPr>
          </w:p>
        </w:tc>
        <w:tc>
          <w:tcPr>
            <w:tcW w:w="714" w:type="dxa"/>
            <w:tcBorders>
              <w:top w:val="nil"/>
              <w:bottom w:val="nil"/>
            </w:tcBorders>
          </w:tcPr>
          <w:p w14:paraId="3A4398F4" w14:textId="77777777" w:rsidR="00997F6A" w:rsidRDefault="00997F6A">
            <w:pPr>
              <w:pStyle w:val="TableParagraph"/>
              <w:rPr>
                <w:sz w:val="20"/>
              </w:rPr>
            </w:pPr>
          </w:p>
        </w:tc>
        <w:tc>
          <w:tcPr>
            <w:tcW w:w="700" w:type="dxa"/>
            <w:tcBorders>
              <w:top w:val="nil"/>
              <w:bottom w:val="nil"/>
            </w:tcBorders>
          </w:tcPr>
          <w:p w14:paraId="4E4F9BBC" w14:textId="77777777" w:rsidR="00997F6A" w:rsidRDefault="00997F6A">
            <w:pPr>
              <w:pStyle w:val="TableParagraph"/>
              <w:rPr>
                <w:sz w:val="20"/>
              </w:rPr>
            </w:pPr>
          </w:p>
        </w:tc>
        <w:tc>
          <w:tcPr>
            <w:tcW w:w="556" w:type="dxa"/>
            <w:tcBorders>
              <w:top w:val="nil"/>
              <w:bottom w:val="nil"/>
            </w:tcBorders>
          </w:tcPr>
          <w:p w14:paraId="5F1665FE" w14:textId="77777777" w:rsidR="00997F6A" w:rsidRDefault="00997F6A">
            <w:pPr>
              <w:pStyle w:val="TableParagraph"/>
              <w:rPr>
                <w:sz w:val="20"/>
              </w:rPr>
            </w:pPr>
          </w:p>
        </w:tc>
        <w:tc>
          <w:tcPr>
            <w:tcW w:w="657" w:type="dxa"/>
            <w:tcBorders>
              <w:top w:val="nil"/>
              <w:bottom w:val="nil"/>
            </w:tcBorders>
          </w:tcPr>
          <w:p w14:paraId="7953B449" w14:textId="77777777" w:rsidR="00997F6A" w:rsidRDefault="00997F6A">
            <w:pPr>
              <w:pStyle w:val="TableParagraph"/>
              <w:rPr>
                <w:sz w:val="20"/>
              </w:rPr>
            </w:pPr>
          </w:p>
        </w:tc>
        <w:tc>
          <w:tcPr>
            <w:tcW w:w="657" w:type="dxa"/>
            <w:tcBorders>
              <w:top w:val="nil"/>
              <w:bottom w:val="nil"/>
            </w:tcBorders>
          </w:tcPr>
          <w:p w14:paraId="1B384DC2" w14:textId="77777777" w:rsidR="00997F6A" w:rsidRDefault="00997F6A">
            <w:pPr>
              <w:pStyle w:val="TableParagraph"/>
              <w:rPr>
                <w:sz w:val="20"/>
              </w:rPr>
            </w:pPr>
          </w:p>
        </w:tc>
      </w:tr>
      <w:tr w:rsidR="00997F6A" w14:paraId="77B9197E" w14:textId="77777777">
        <w:trPr>
          <w:trHeight w:val="275"/>
        </w:trPr>
        <w:tc>
          <w:tcPr>
            <w:tcW w:w="1877" w:type="dxa"/>
            <w:tcBorders>
              <w:top w:val="nil"/>
              <w:bottom w:val="nil"/>
            </w:tcBorders>
          </w:tcPr>
          <w:p w14:paraId="0F13EF0A" w14:textId="77777777" w:rsidR="00997F6A" w:rsidRDefault="005C48BA">
            <w:pPr>
              <w:pStyle w:val="TableParagraph"/>
              <w:spacing w:line="256" w:lineRule="exact"/>
              <w:ind w:left="78"/>
              <w:rPr>
                <w:sz w:val="24"/>
              </w:rPr>
            </w:pPr>
            <w:r>
              <w:rPr>
                <w:sz w:val="24"/>
              </w:rPr>
              <w:t>V,</w:t>
            </w:r>
            <w:r>
              <w:rPr>
                <w:spacing w:val="1"/>
                <w:sz w:val="24"/>
              </w:rPr>
              <w:t xml:space="preserve"> </w:t>
            </w:r>
            <w:r>
              <w:rPr>
                <w:sz w:val="24"/>
              </w:rPr>
              <w:t>не</w:t>
            </w:r>
            <w:r>
              <w:rPr>
                <w:spacing w:val="-5"/>
                <w:sz w:val="24"/>
              </w:rPr>
              <w:t xml:space="preserve"> </w:t>
            </w:r>
            <w:r>
              <w:rPr>
                <w:spacing w:val="-2"/>
                <w:sz w:val="24"/>
              </w:rPr>
              <w:t>норм.</w:t>
            </w:r>
          </w:p>
        </w:tc>
        <w:tc>
          <w:tcPr>
            <w:tcW w:w="571" w:type="dxa"/>
            <w:tcBorders>
              <w:top w:val="nil"/>
              <w:bottom w:val="nil"/>
            </w:tcBorders>
          </w:tcPr>
          <w:p w14:paraId="0AC61C24" w14:textId="77777777" w:rsidR="00997F6A" w:rsidRDefault="005C48BA">
            <w:pPr>
              <w:pStyle w:val="TableParagraph"/>
              <w:spacing w:line="256" w:lineRule="exact"/>
              <w:ind w:left="17" w:right="3"/>
              <w:jc w:val="center"/>
              <w:rPr>
                <w:sz w:val="24"/>
              </w:rPr>
            </w:pPr>
            <w:r>
              <w:rPr>
                <w:spacing w:val="-5"/>
                <w:sz w:val="24"/>
              </w:rPr>
              <w:t>30</w:t>
            </w:r>
          </w:p>
        </w:tc>
        <w:tc>
          <w:tcPr>
            <w:tcW w:w="657" w:type="dxa"/>
            <w:tcBorders>
              <w:top w:val="nil"/>
              <w:bottom w:val="nil"/>
            </w:tcBorders>
          </w:tcPr>
          <w:p w14:paraId="6D324BD2" w14:textId="77777777" w:rsidR="00997F6A" w:rsidRDefault="005C48BA">
            <w:pPr>
              <w:pStyle w:val="TableParagraph"/>
              <w:spacing w:line="256" w:lineRule="exact"/>
              <w:ind w:left="42" w:right="18"/>
              <w:jc w:val="center"/>
              <w:rPr>
                <w:sz w:val="24"/>
              </w:rPr>
            </w:pPr>
            <w:r>
              <w:rPr>
                <w:spacing w:val="-5"/>
                <w:sz w:val="24"/>
              </w:rPr>
              <w:t>35</w:t>
            </w:r>
          </w:p>
        </w:tc>
        <w:tc>
          <w:tcPr>
            <w:tcW w:w="700" w:type="dxa"/>
            <w:tcBorders>
              <w:top w:val="nil"/>
              <w:bottom w:val="nil"/>
            </w:tcBorders>
          </w:tcPr>
          <w:p w14:paraId="3D93A0B7" w14:textId="77777777" w:rsidR="00997F6A" w:rsidRDefault="005C48BA">
            <w:pPr>
              <w:pStyle w:val="TableParagraph"/>
              <w:spacing w:line="256" w:lineRule="exact"/>
              <w:ind w:left="37" w:right="16"/>
              <w:jc w:val="center"/>
              <w:rPr>
                <w:sz w:val="24"/>
              </w:rPr>
            </w:pPr>
            <w:r>
              <w:rPr>
                <w:spacing w:val="-5"/>
                <w:sz w:val="24"/>
              </w:rPr>
              <w:t>40</w:t>
            </w:r>
          </w:p>
        </w:tc>
        <w:tc>
          <w:tcPr>
            <w:tcW w:w="570" w:type="dxa"/>
            <w:tcBorders>
              <w:top w:val="nil"/>
              <w:bottom w:val="nil"/>
            </w:tcBorders>
          </w:tcPr>
          <w:p w14:paraId="638955D5" w14:textId="77777777" w:rsidR="00997F6A" w:rsidRDefault="005C48BA">
            <w:pPr>
              <w:pStyle w:val="TableParagraph"/>
              <w:spacing w:line="256" w:lineRule="exact"/>
              <w:ind w:left="27"/>
              <w:jc w:val="center"/>
              <w:rPr>
                <w:sz w:val="24"/>
              </w:rPr>
            </w:pPr>
            <w:r>
              <w:rPr>
                <w:spacing w:val="-5"/>
                <w:sz w:val="24"/>
                <w:u w:val="single"/>
              </w:rPr>
              <w:t>40</w:t>
            </w:r>
          </w:p>
        </w:tc>
        <w:tc>
          <w:tcPr>
            <w:tcW w:w="700" w:type="dxa"/>
            <w:tcBorders>
              <w:top w:val="nil"/>
              <w:bottom w:val="nil"/>
            </w:tcBorders>
          </w:tcPr>
          <w:p w14:paraId="26AEC5EA" w14:textId="77777777" w:rsidR="00997F6A" w:rsidRDefault="005C48BA">
            <w:pPr>
              <w:pStyle w:val="TableParagraph"/>
              <w:spacing w:line="256" w:lineRule="exact"/>
              <w:ind w:left="37" w:right="12"/>
              <w:jc w:val="center"/>
              <w:rPr>
                <w:sz w:val="24"/>
              </w:rPr>
            </w:pPr>
            <w:r>
              <w:rPr>
                <w:spacing w:val="-5"/>
                <w:sz w:val="24"/>
                <w:u w:val="single"/>
              </w:rPr>
              <w:t>45</w:t>
            </w:r>
          </w:p>
        </w:tc>
        <w:tc>
          <w:tcPr>
            <w:tcW w:w="714" w:type="dxa"/>
            <w:tcBorders>
              <w:top w:val="nil"/>
              <w:bottom w:val="nil"/>
            </w:tcBorders>
          </w:tcPr>
          <w:p w14:paraId="19EB6D50" w14:textId="77777777" w:rsidR="00997F6A" w:rsidRDefault="005C48BA">
            <w:pPr>
              <w:pStyle w:val="TableParagraph"/>
              <w:spacing w:line="256" w:lineRule="exact"/>
              <w:ind w:left="35" w:right="4"/>
              <w:jc w:val="center"/>
              <w:rPr>
                <w:sz w:val="24"/>
              </w:rPr>
            </w:pPr>
            <w:r>
              <w:rPr>
                <w:spacing w:val="-5"/>
                <w:sz w:val="24"/>
                <w:u w:val="single"/>
              </w:rPr>
              <w:t>50</w:t>
            </w:r>
          </w:p>
        </w:tc>
        <w:tc>
          <w:tcPr>
            <w:tcW w:w="556" w:type="dxa"/>
            <w:tcBorders>
              <w:top w:val="nil"/>
              <w:bottom w:val="nil"/>
            </w:tcBorders>
          </w:tcPr>
          <w:p w14:paraId="77CD5E97" w14:textId="77777777" w:rsidR="00997F6A" w:rsidRDefault="005C48BA">
            <w:pPr>
              <w:pStyle w:val="TableParagraph"/>
              <w:spacing w:line="256" w:lineRule="exact"/>
              <w:ind w:left="44" w:right="6"/>
              <w:jc w:val="center"/>
              <w:rPr>
                <w:sz w:val="24"/>
              </w:rPr>
            </w:pPr>
            <w:r>
              <w:rPr>
                <w:spacing w:val="-5"/>
                <w:sz w:val="24"/>
              </w:rPr>
              <w:t>40</w:t>
            </w:r>
          </w:p>
        </w:tc>
        <w:tc>
          <w:tcPr>
            <w:tcW w:w="714" w:type="dxa"/>
            <w:tcBorders>
              <w:top w:val="nil"/>
              <w:bottom w:val="nil"/>
            </w:tcBorders>
          </w:tcPr>
          <w:p w14:paraId="1CB2C077" w14:textId="77777777" w:rsidR="00997F6A" w:rsidRDefault="005C48BA">
            <w:pPr>
              <w:pStyle w:val="TableParagraph"/>
              <w:spacing w:line="256" w:lineRule="exact"/>
              <w:ind w:left="35"/>
              <w:jc w:val="center"/>
              <w:rPr>
                <w:sz w:val="24"/>
              </w:rPr>
            </w:pPr>
            <w:r>
              <w:rPr>
                <w:spacing w:val="-5"/>
                <w:sz w:val="24"/>
              </w:rPr>
              <w:t>45</w:t>
            </w:r>
          </w:p>
        </w:tc>
        <w:tc>
          <w:tcPr>
            <w:tcW w:w="700" w:type="dxa"/>
            <w:tcBorders>
              <w:top w:val="nil"/>
              <w:bottom w:val="nil"/>
            </w:tcBorders>
          </w:tcPr>
          <w:p w14:paraId="108E6794" w14:textId="77777777" w:rsidR="00997F6A" w:rsidRDefault="005C48BA">
            <w:pPr>
              <w:pStyle w:val="TableParagraph"/>
              <w:spacing w:line="256" w:lineRule="exact"/>
              <w:ind w:left="37" w:right="4"/>
              <w:jc w:val="center"/>
              <w:rPr>
                <w:sz w:val="24"/>
              </w:rPr>
            </w:pPr>
            <w:r>
              <w:rPr>
                <w:spacing w:val="-5"/>
                <w:sz w:val="24"/>
              </w:rPr>
              <w:t>50</w:t>
            </w:r>
          </w:p>
        </w:tc>
        <w:tc>
          <w:tcPr>
            <w:tcW w:w="556" w:type="dxa"/>
            <w:tcBorders>
              <w:top w:val="nil"/>
              <w:bottom w:val="nil"/>
            </w:tcBorders>
          </w:tcPr>
          <w:p w14:paraId="42286425" w14:textId="77777777" w:rsidR="00997F6A" w:rsidRDefault="005C48BA">
            <w:pPr>
              <w:pStyle w:val="TableParagraph"/>
              <w:spacing w:line="256" w:lineRule="exact"/>
              <w:ind w:left="44"/>
              <w:jc w:val="center"/>
              <w:rPr>
                <w:sz w:val="24"/>
              </w:rPr>
            </w:pPr>
            <w:r>
              <w:rPr>
                <w:spacing w:val="-5"/>
                <w:sz w:val="24"/>
              </w:rPr>
              <w:t>35</w:t>
            </w:r>
          </w:p>
        </w:tc>
        <w:tc>
          <w:tcPr>
            <w:tcW w:w="657" w:type="dxa"/>
            <w:tcBorders>
              <w:top w:val="nil"/>
              <w:bottom w:val="nil"/>
            </w:tcBorders>
          </w:tcPr>
          <w:p w14:paraId="2296AEF1" w14:textId="77777777" w:rsidR="00997F6A" w:rsidRDefault="005C48BA">
            <w:pPr>
              <w:pStyle w:val="TableParagraph"/>
              <w:spacing w:line="256" w:lineRule="exact"/>
              <w:ind w:left="42" w:right="2"/>
              <w:jc w:val="center"/>
              <w:rPr>
                <w:sz w:val="24"/>
              </w:rPr>
            </w:pPr>
            <w:r>
              <w:rPr>
                <w:spacing w:val="-5"/>
                <w:sz w:val="24"/>
              </w:rPr>
              <w:t>40</w:t>
            </w:r>
          </w:p>
        </w:tc>
        <w:tc>
          <w:tcPr>
            <w:tcW w:w="657" w:type="dxa"/>
            <w:tcBorders>
              <w:top w:val="nil"/>
              <w:bottom w:val="nil"/>
            </w:tcBorders>
          </w:tcPr>
          <w:p w14:paraId="09C222AE" w14:textId="77777777" w:rsidR="00997F6A" w:rsidRDefault="005C48BA">
            <w:pPr>
              <w:pStyle w:val="TableParagraph"/>
              <w:spacing w:line="256" w:lineRule="exact"/>
              <w:ind w:left="42"/>
              <w:jc w:val="center"/>
              <w:rPr>
                <w:sz w:val="24"/>
              </w:rPr>
            </w:pPr>
            <w:r>
              <w:rPr>
                <w:spacing w:val="-5"/>
                <w:sz w:val="24"/>
              </w:rPr>
              <w:t>45</w:t>
            </w:r>
          </w:p>
        </w:tc>
      </w:tr>
      <w:tr w:rsidR="00997F6A" w14:paraId="2B59889D" w14:textId="77777777">
        <w:trPr>
          <w:trHeight w:val="279"/>
        </w:trPr>
        <w:tc>
          <w:tcPr>
            <w:tcW w:w="1877" w:type="dxa"/>
            <w:tcBorders>
              <w:top w:val="nil"/>
            </w:tcBorders>
          </w:tcPr>
          <w:p w14:paraId="1313DE07" w14:textId="77777777" w:rsidR="00997F6A" w:rsidRDefault="00997F6A">
            <w:pPr>
              <w:pStyle w:val="TableParagraph"/>
              <w:rPr>
                <w:sz w:val="20"/>
              </w:rPr>
            </w:pPr>
          </w:p>
        </w:tc>
        <w:tc>
          <w:tcPr>
            <w:tcW w:w="571" w:type="dxa"/>
            <w:tcBorders>
              <w:top w:val="nil"/>
            </w:tcBorders>
          </w:tcPr>
          <w:p w14:paraId="7C3971B4" w14:textId="77777777" w:rsidR="00997F6A" w:rsidRDefault="00997F6A">
            <w:pPr>
              <w:pStyle w:val="TableParagraph"/>
              <w:rPr>
                <w:sz w:val="20"/>
              </w:rPr>
            </w:pPr>
          </w:p>
        </w:tc>
        <w:tc>
          <w:tcPr>
            <w:tcW w:w="657" w:type="dxa"/>
            <w:tcBorders>
              <w:top w:val="nil"/>
            </w:tcBorders>
          </w:tcPr>
          <w:p w14:paraId="42CC0B50" w14:textId="77777777" w:rsidR="00997F6A" w:rsidRDefault="00997F6A">
            <w:pPr>
              <w:pStyle w:val="TableParagraph"/>
              <w:rPr>
                <w:sz w:val="20"/>
              </w:rPr>
            </w:pPr>
          </w:p>
        </w:tc>
        <w:tc>
          <w:tcPr>
            <w:tcW w:w="700" w:type="dxa"/>
            <w:tcBorders>
              <w:top w:val="nil"/>
            </w:tcBorders>
          </w:tcPr>
          <w:p w14:paraId="28DADEE5" w14:textId="77777777" w:rsidR="00997F6A" w:rsidRDefault="00997F6A">
            <w:pPr>
              <w:pStyle w:val="TableParagraph"/>
              <w:rPr>
                <w:sz w:val="20"/>
              </w:rPr>
            </w:pPr>
          </w:p>
        </w:tc>
        <w:tc>
          <w:tcPr>
            <w:tcW w:w="570" w:type="dxa"/>
            <w:tcBorders>
              <w:top w:val="nil"/>
            </w:tcBorders>
          </w:tcPr>
          <w:p w14:paraId="6FA5C111" w14:textId="77777777" w:rsidR="00997F6A" w:rsidRDefault="005C48BA">
            <w:pPr>
              <w:pStyle w:val="TableParagraph"/>
              <w:spacing w:line="260" w:lineRule="exact"/>
              <w:ind w:left="27"/>
              <w:jc w:val="center"/>
              <w:rPr>
                <w:sz w:val="24"/>
              </w:rPr>
            </w:pPr>
            <w:r>
              <w:rPr>
                <w:spacing w:val="-5"/>
                <w:sz w:val="24"/>
              </w:rPr>
              <w:t>35</w:t>
            </w:r>
          </w:p>
        </w:tc>
        <w:tc>
          <w:tcPr>
            <w:tcW w:w="700" w:type="dxa"/>
            <w:tcBorders>
              <w:top w:val="nil"/>
            </w:tcBorders>
          </w:tcPr>
          <w:p w14:paraId="44ECAD20" w14:textId="77777777" w:rsidR="00997F6A" w:rsidRDefault="005C48BA">
            <w:pPr>
              <w:pStyle w:val="TableParagraph"/>
              <w:spacing w:line="260" w:lineRule="exact"/>
              <w:ind w:left="37" w:right="12"/>
              <w:jc w:val="center"/>
              <w:rPr>
                <w:sz w:val="24"/>
              </w:rPr>
            </w:pPr>
            <w:r>
              <w:rPr>
                <w:spacing w:val="-5"/>
                <w:sz w:val="24"/>
              </w:rPr>
              <w:t>40</w:t>
            </w:r>
          </w:p>
        </w:tc>
        <w:tc>
          <w:tcPr>
            <w:tcW w:w="714" w:type="dxa"/>
            <w:tcBorders>
              <w:top w:val="nil"/>
            </w:tcBorders>
          </w:tcPr>
          <w:p w14:paraId="46BA7985" w14:textId="77777777" w:rsidR="00997F6A" w:rsidRDefault="005C48BA">
            <w:pPr>
              <w:pStyle w:val="TableParagraph"/>
              <w:spacing w:line="260" w:lineRule="exact"/>
              <w:ind w:left="35" w:right="4"/>
              <w:jc w:val="center"/>
              <w:rPr>
                <w:sz w:val="24"/>
              </w:rPr>
            </w:pPr>
            <w:r>
              <w:rPr>
                <w:spacing w:val="-5"/>
                <w:sz w:val="24"/>
              </w:rPr>
              <w:t>45</w:t>
            </w:r>
          </w:p>
        </w:tc>
        <w:tc>
          <w:tcPr>
            <w:tcW w:w="556" w:type="dxa"/>
            <w:tcBorders>
              <w:top w:val="nil"/>
            </w:tcBorders>
          </w:tcPr>
          <w:p w14:paraId="7AD4B56F" w14:textId="77777777" w:rsidR="00997F6A" w:rsidRDefault="00997F6A">
            <w:pPr>
              <w:pStyle w:val="TableParagraph"/>
              <w:rPr>
                <w:sz w:val="20"/>
              </w:rPr>
            </w:pPr>
          </w:p>
        </w:tc>
        <w:tc>
          <w:tcPr>
            <w:tcW w:w="714" w:type="dxa"/>
            <w:tcBorders>
              <w:top w:val="nil"/>
            </w:tcBorders>
          </w:tcPr>
          <w:p w14:paraId="4D416686" w14:textId="77777777" w:rsidR="00997F6A" w:rsidRDefault="00997F6A">
            <w:pPr>
              <w:pStyle w:val="TableParagraph"/>
              <w:rPr>
                <w:sz w:val="20"/>
              </w:rPr>
            </w:pPr>
          </w:p>
        </w:tc>
        <w:tc>
          <w:tcPr>
            <w:tcW w:w="700" w:type="dxa"/>
            <w:tcBorders>
              <w:top w:val="nil"/>
            </w:tcBorders>
          </w:tcPr>
          <w:p w14:paraId="6106FE9D" w14:textId="77777777" w:rsidR="00997F6A" w:rsidRDefault="00997F6A">
            <w:pPr>
              <w:pStyle w:val="TableParagraph"/>
              <w:rPr>
                <w:sz w:val="20"/>
              </w:rPr>
            </w:pPr>
          </w:p>
        </w:tc>
        <w:tc>
          <w:tcPr>
            <w:tcW w:w="556" w:type="dxa"/>
            <w:tcBorders>
              <w:top w:val="nil"/>
            </w:tcBorders>
          </w:tcPr>
          <w:p w14:paraId="6462C85D" w14:textId="77777777" w:rsidR="00997F6A" w:rsidRDefault="00997F6A">
            <w:pPr>
              <w:pStyle w:val="TableParagraph"/>
              <w:rPr>
                <w:sz w:val="20"/>
              </w:rPr>
            </w:pPr>
          </w:p>
        </w:tc>
        <w:tc>
          <w:tcPr>
            <w:tcW w:w="657" w:type="dxa"/>
            <w:tcBorders>
              <w:top w:val="nil"/>
            </w:tcBorders>
          </w:tcPr>
          <w:p w14:paraId="3CAD973D" w14:textId="77777777" w:rsidR="00997F6A" w:rsidRDefault="00997F6A">
            <w:pPr>
              <w:pStyle w:val="TableParagraph"/>
              <w:rPr>
                <w:sz w:val="20"/>
              </w:rPr>
            </w:pPr>
          </w:p>
        </w:tc>
        <w:tc>
          <w:tcPr>
            <w:tcW w:w="657" w:type="dxa"/>
            <w:tcBorders>
              <w:top w:val="nil"/>
            </w:tcBorders>
          </w:tcPr>
          <w:p w14:paraId="6A8FD7DF" w14:textId="77777777" w:rsidR="00997F6A" w:rsidRDefault="00997F6A">
            <w:pPr>
              <w:pStyle w:val="TableParagraph"/>
              <w:rPr>
                <w:sz w:val="20"/>
              </w:rPr>
            </w:pPr>
          </w:p>
        </w:tc>
      </w:tr>
      <w:tr w:rsidR="00997F6A" w14:paraId="12609C6C" w14:textId="77777777">
        <w:trPr>
          <w:trHeight w:val="3585"/>
        </w:trPr>
        <w:tc>
          <w:tcPr>
            <w:tcW w:w="1877" w:type="dxa"/>
          </w:tcPr>
          <w:p w14:paraId="24DAB984" w14:textId="77777777" w:rsidR="00997F6A" w:rsidRDefault="005C48BA">
            <w:pPr>
              <w:pStyle w:val="TableParagraph"/>
              <w:ind w:left="78"/>
              <w:rPr>
                <w:sz w:val="24"/>
              </w:rPr>
            </w:pPr>
            <w:r>
              <w:rPr>
                <w:sz w:val="24"/>
              </w:rPr>
              <w:t xml:space="preserve">7 Погрузочно- </w:t>
            </w:r>
            <w:r>
              <w:rPr>
                <w:spacing w:val="-2"/>
                <w:sz w:val="24"/>
              </w:rPr>
              <w:t xml:space="preserve">разгрузочные </w:t>
            </w:r>
            <w:r>
              <w:rPr>
                <w:sz w:val="24"/>
              </w:rPr>
              <w:t xml:space="preserve">площадки для </w:t>
            </w:r>
            <w:r>
              <w:rPr>
                <w:spacing w:val="-2"/>
                <w:sz w:val="24"/>
              </w:rPr>
              <w:t xml:space="preserve">лесоматериалов, расположенные </w:t>
            </w:r>
            <w:r>
              <w:rPr>
                <w:sz w:val="24"/>
              </w:rPr>
              <w:t xml:space="preserve">на уровне </w:t>
            </w:r>
            <w:proofErr w:type="spellStart"/>
            <w:r>
              <w:rPr>
                <w:spacing w:val="-2"/>
                <w:sz w:val="24"/>
              </w:rPr>
              <w:t>железнодорожн</w:t>
            </w:r>
            <w:proofErr w:type="spellEnd"/>
            <w:r>
              <w:rPr>
                <w:spacing w:val="-2"/>
                <w:sz w:val="24"/>
              </w:rPr>
              <w:t xml:space="preserve"> </w:t>
            </w:r>
            <w:proofErr w:type="spellStart"/>
            <w:r>
              <w:rPr>
                <w:sz w:val="24"/>
              </w:rPr>
              <w:t>ых</w:t>
            </w:r>
            <w:proofErr w:type="spellEnd"/>
            <w:r>
              <w:rPr>
                <w:sz w:val="24"/>
              </w:rPr>
              <w:t xml:space="preserve"> платформ, и </w:t>
            </w:r>
            <w:r>
              <w:rPr>
                <w:spacing w:val="-2"/>
                <w:sz w:val="24"/>
              </w:rPr>
              <w:t xml:space="preserve">разделочные эстакады </w:t>
            </w:r>
            <w:proofErr w:type="spellStart"/>
            <w:r>
              <w:rPr>
                <w:spacing w:val="-2"/>
                <w:sz w:val="24"/>
              </w:rPr>
              <w:t>лесозаготовител</w:t>
            </w:r>
            <w:proofErr w:type="spellEnd"/>
            <w:r>
              <w:rPr>
                <w:spacing w:val="-2"/>
                <w:sz w:val="24"/>
              </w:rPr>
              <w:t xml:space="preserve"> </w:t>
            </w:r>
            <w:proofErr w:type="spellStart"/>
            <w:r>
              <w:rPr>
                <w:spacing w:val="-4"/>
                <w:sz w:val="24"/>
              </w:rPr>
              <w:t>ьных</w:t>
            </w:r>
            <w:proofErr w:type="spellEnd"/>
          </w:p>
          <w:p w14:paraId="760BC58E" w14:textId="77777777" w:rsidR="00997F6A" w:rsidRDefault="005C48BA">
            <w:pPr>
              <w:pStyle w:val="TableParagraph"/>
              <w:spacing w:line="261" w:lineRule="exact"/>
              <w:ind w:left="78"/>
              <w:rPr>
                <w:sz w:val="24"/>
              </w:rPr>
            </w:pPr>
            <w:r>
              <w:rPr>
                <w:spacing w:val="-2"/>
                <w:sz w:val="24"/>
              </w:rPr>
              <w:t>предприятий</w:t>
            </w:r>
          </w:p>
        </w:tc>
        <w:tc>
          <w:tcPr>
            <w:tcW w:w="571" w:type="dxa"/>
          </w:tcPr>
          <w:p w14:paraId="3CA6D92A" w14:textId="77777777" w:rsidR="00997F6A" w:rsidRDefault="005C48BA">
            <w:pPr>
              <w:pStyle w:val="TableParagraph"/>
              <w:spacing w:line="268" w:lineRule="exact"/>
              <w:ind w:left="17" w:right="3"/>
              <w:jc w:val="center"/>
              <w:rPr>
                <w:sz w:val="24"/>
              </w:rPr>
            </w:pPr>
            <w:r>
              <w:rPr>
                <w:spacing w:val="-5"/>
                <w:sz w:val="24"/>
              </w:rPr>
              <w:t>10</w:t>
            </w:r>
          </w:p>
        </w:tc>
        <w:tc>
          <w:tcPr>
            <w:tcW w:w="657" w:type="dxa"/>
          </w:tcPr>
          <w:p w14:paraId="67E5EE68" w14:textId="77777777" w:rsidR="00997F6A" w:rsidRDefault="005C48BA">
            <w:pPr>
              <w:pStyle w:val="TableParagraph"/>
              <w:spacing w:line="268" w:lineRule="exact"/>
              <w:ind w:left="42" w:right="18"/>
              <w:jc w:val="center"/>
              <w:rPr>
                <w:sz w:val="24"/>
              </w:rPr>
            </w:pPr>
            <w:r>
              <w:rPr>
                <w:spacing w:val="-5"/>
                <w:sz w:val="24"/>
              </w:rPr>
              <w:t>15</w:t>
            </w:r>
          </w:p>
        </w:tc>
        <w:tc>
          <w:tcPr>
            <w:tcW w:w="700" w:type="dxa"/>
          </w:tcPr>
          <w:p w14:paraId="7AF7F6ED" w14:textId="77777777" w:rsidR="00997F6A" w:rsidRDefault="005C48BA">
            <w:pPr>
              <w:pStyle w:val="TableParagraph"/>
              <w:spacing w:line="268" w:lineRule="exact"/>
              <w:ind w:left="37" w:right="16"/>
              <w:jc w:val="center"/>
              <w:rPr>
                <w:sz w:val="24"/>
              </w:rPr>
            </w:pPr>
            <w:r>
              <w:rPr>
                <w:spacing w:val="-5"/>
                <w:sz w:val="24"/>
              </w:rPr>
              <w:t>20</w:t>
            </w:r>
          </w:p>
        </w:tc>
        <w:tc>
          <w:tcPr>
            <w:tcW w:w="570" w:type="dxa"/>
          </w:tcPr>
          <w:p w14:paraId="15C8D890" w14:textId="77777777" w:rsidR="00997F6A" w:rsidRDefault="00997F6A">
            <w:pPr>
              <w:pStyle w:val="TableParagraph"/>
              <w:rPr>
                <w:sz w:val="24"/>
              </w:rPr>
            </w:pPr>
          </w:p>
        </w:tc>
        <w:tc>
          <w:tcPr>
            <w:tcW w:w="700" w:type="dxa"/>
          </w:tcPr>
          <w:p w14:paraId="5528C688" w14:textId="77777777" w:rsidR="00997F6A" w:rsidRDefault="00997F6A">
            <w:pPr>
              <w:pStyle w:val="TableParagraph"/>
              <w:rPr>
                <w:sz w:val="24"/>
              </w:rPr>
            </w:pPr>
          </w:p>
        </w:tc>
        <w:tc>
          <w:tcPr>
            <w:tcW w:w="714" w:type="dxa"/>
          </w:tcPr>
          <w:p w14:paraId="18552E6B" w14:textId="77777777" w:rsidR="00997F6A" w:rsidRDefault="00997F6A">
            <w:pPr>
              <w:pStyle w:val="TableParagraph"/>
              <w:rPr>
                <w:sz w:val="24"/>
              </w:rPr>
            </w:pPr>
          </w:p>
        </w:tc>
        <w:tc>
          <w:tcPr>
            <w:tcW w:w="556" w:type="dxa"/>
          </w:tcPr>
          <w:p w14:paraId="16E27EA3" w14:textId="77777777" w:rsidR="00997F6A" w:rsidRDefault="00997F6A">
            <w:pPr>
              <w:pStyle w:val="TableParagraph"/>
              <w:rPr>
                <w:sz w:val="24"/>
              </w:rPr>
            </w:pPr>
          </w:p>
        </w:tc>
        <w:tc>
          <w:tcPr>
            <w:tcW w:w="714" w:type="dxa"/>
          </w:tcPr>
          <w:p w14:paraId="0A20FCCC" w14:textId="77777777" w:rsidR="00997F6A" w:rsidRDefault="00997F6A">
            <w:pPr>
              <w:pStyle w:val="TableParagraph"/>
              <w:rPr>
                <w:sz w:val="24"/>
              </w:rPr>
            </w:pPr>
          </w:p>
        </w:tc>
        <w:tc>
          <w:tcPr>
            <w:tcW w:w="700" w:type="dxa"/>
          </w:tcPr>
          <w:p w14:paraId="2E8EDFD3" w14:textId="77777777" w:rsidR="00997F6A" w:rsidRDefault="00997F6A">
            <w:pPr>
              <w:pStyle w:val="TableParagraph"/>
              <w:rPr>
                <w:sz w:val="24"/>
              </w:rPr>
            </w:pPr>
          </w:p>
        </w:tc>
        <w:tc>
          <w:tcPr>
            <w:tcW w:w="556" w:type="dxa"/>
          </w:tcPr>
          <w:p w14:paraId="3A2D6098" w14:textId="77777777" w:rsidR="00997F6A" w:rsidRDefault="00997F6A">
            <w:pPr>
              <w:pStyle w:val="TableParagraph"/>
              <w:rPr>
                <w:sz w:val="24"/>
              </w:rPr>
            </w:pPr>
          </w:p>
        </w:tc>
        <w:tc>
          <w:tcPr>
            <w:tcW w:w="657" w:type="dxa"/>
          </w:tcPr>
          <w:p w14:paraId="79DF70DF" w14:textId="77777777" w:rsidR="00997F6A" w:rsidRDefault="00997F6A">
            <w:pPr>
              <w:pStyle w:val="TableParagraph"/>
              <w:rPr>
                <w:sz w:val="24"/>
              </w:rPr>
            </w:pPr>
          </w:p>
        </w:tc>
        <w:tc>
          <w:tcPr>
            <w:tcW w:w="657" w:type="dxa"/>
          </w:tcPr>
          <w:p w14:paraId="0BFA0A0F" w14:textId="77777777" w:rsidR="00997F6A" w:rsidRDefault="00997F6A">
            <w:pPr>
              <w:pStyle w:val="TableParagraph"/>
              <w:rPr>
                <w:sz w:val="24"/>
              </w:rPr>
            </w:pPr>
          </w:p>
        </w:tc>
      </w:tr>
      <w:tr w:rsidR="00997F6A" w14:paraId="22E69C62" w14:textId="77777777">
        <w:trPr>
          <w:trHeight w:val="276"/>
        </w:trPr>
        <w:tc>
          <w:tcPr>
            <w:tcW w:w="1877" w:type="dxa"/>
            <w:tcBorders>
              <w:bottom w:val="nil"/>
            </w:tcBorders>
          </w:tcPr>
          <w:p w14:paraId="1F5D8CD7" w14:textId="77777777" w:rsidR="00997F6A" w:rsidRDefault="005C48BA">
            <w:pPr>
              <w:pStyle w:val="TableParagraph"/>
              <w:spacing w:line="256" w:lineRule="exact"/>
              <w:ind w:left="78"/>
              <w:rPr>
                <w:sz w:val="24"/>
              </w:rPr>
            </w:pPr>
            <w:r>
              <w:rPr>
                <w:spacing w:val="-10"/>
                <w:sz w:val="24"/>
              </w:rPr>
              <w:t>8</w:t>
            </w:r>
          </w:p>
        </w:tc>
        <w:tc>
          <w:tcPr>
            <w:tcW w:w="571" w:type="dxa"/>
            <w:tcBorders>
              <w:bottom w:val="nil"/>
            </w:tcBorders>
          </w:tcPr>
          <w:p w14:paraId="62F0D105" w14:textId="77777777" w:rsidR="00997F6A" w:rsidRDefault="00997F6A">
            <w:pPr>
              <w:pStyle w:val="TableParagraph"/>
              <w:rPr>
                <w:sz w:val="20"/>
              </w:rPr>
            </w:pPr>
          </w:p>
        </w:tc>
        <w:tc>
          <w:tcPr>
            <w:tcW w:w="657" w:type="dxa"/>
            <w:tcBorders>
              <w:bottom w:val="nil"/>
            </w:tcBorders>
          </w:tcPr>
          <w:p w14:paraId="4B8FA081" w14:textId="77777777" w:rsidR="00997F6A" w:rsidRDefault="00997F6A">
            <w:pPr>
              <w:pStyle w:val="TableParagraph"/>
              <w:rPr>
                <w:sz w:val="20"/>
              </w:rPr>
            </w:pPr>
          </w:p>
        </w:tc>
        <w:tc>
          <w:tcPr>
            <w:tcW w:w="700" w:type="dxa"/>
            <w:tcBorders>
              <w:bottom w:val="nil"/>
            </w:tcBorders>
          </w:tcPr>
          <w:p w14:paraId="600D6016" w14:textId="77777777" w:rsidR="00997F6A" w:rsidRDefault="00997F6A">
            <w:pPr>
              <w:pStyle w:val="TableParagraph"/>
              <w:rPr>
                <w:sz w:val="20"/>
              </w:rPr>
            </w:pPr>
          </w:p>
        </w:tc>
        <w:tc>
          <w:tcPr>
            <w:tcW w:w="570" w:type="dxa"/>
            <w:tcBorders>
              <w:bottom w:val="nil"/>
            </w:tcBorders>
          </w:tcPr>
          <w:p w14:paraId="7C2C030E" w14:textId="77777777" w:rsidR="00997F6A" w:rsidRDefault="00997F6A">
            <w:pPr>
              <w:pStyle w:val="TableParagraph"/>
              <w:rPr>
                <w:sz w:val="20"/>
              </w:rPr>
            </w:pPr>
          </w:p>
        </w:tc>
        <w:tc>
          <w:tcPr>
            <w:tcW w:w="700" w:type="dxa"/>
            <w:tcBorders>
              <w:bottom w:val="nil"/>
            </w:tcBorders>
          </w:tcPr>
          <w:p w14:paraId="3F7E32D6" w14:textId="77777777" w:rsidR="00997F6A" w:rsidRDefault="00997F6A">
            <w:pPr>
              <w:pStyle w:val="TableParagraph"/>
              <w:rPr>
                <w:sz w:val="20"/>
              </w:rPr>
            </w:pPr>
          </w:p>
        </w:tc>
        <w:tc>
          <w:tcPr>
            <w:tcW w:w="714" w:type="dxa"/>
            <w:tcBorders>
              <w:bottom w:val="nil"/>
            </w:tcBorders>
          </w:tcPr>
          <w:p w14:paraId="6771143B" w14:textId="77777777" w:rsidR="00997F6A" w:rsidRDefault="00997F6A">
            <w:pPr>
              <w:pStyle w:val="TableParagraph"/>
              <w:rPr>
                <w:sz w:val="20"/>
              </w:rPr>
            </w:pPr>
          </w:p>
        </w:tc>
        <w:tc>
          <w:tcPr>
            <w:tcW w:w="556" w:type="dxa"/>
            <w:tcBorders>
              <w:bottom w:val="nil"/>
            </w:tcBorders>
          </w:tcPr>
          <w:p w14:paraId="78220920" w14:textId="77777777" w:rsidR="00997F6A" w:rsidRDefault="00997F6A">
            <w:pPr>
              <w:pStyle w:val="TableParagraph"/>
              <w:rPr>
                <w:sz w:val="20"/>
              </w:rPr>
            </w:pPr>
          </w:p>
        </w:tc>
        <w:tc>
          <w:tcPr>
            <w:tcW w:w="714" w:type="dxa"/>
            <w:tcBorders>
              <w:bottom w:val="nil"/>
            </w:tcBorders>
          </w:tcPr>
          <w:p w14:paraId="4CC50DD4" w14:textId="77777777" w:rsidR="00997F6A" w:rsidRDefault="00997F6A">
            <w:pPr>
              <w:pStyle w:val="TableParagraph"/>
              <w:rPr>
                <w:sz w:val="20"/>
              </w:rPr>
            </w:pPr>
          </w:p>
        </w:tc>
        <w:tc>
          <w:tcPr>
            <w:tcW w:w="700" w:type="dxa"/>
            <w:tcBorders>
              <w:bottom w:val="nil"/>
            </w:tcBorders>
          </w:tcPr>
          <w:p w14:paraId="3EB06BF0" w14:textId="77777777" w:rsidR="00997F6A" w:rsidRDefault="00997F6A">
            <w:pPr>
              <w:pStyle w:val="TableParagraph"/>
              <w:rPr>
                <w:sz w:val="20"/>
              </w:rPr>
            </w:pPr>
          </w:p>
        </w:tc>
        <w:tc>
          <w:tcPr>
            <w:tcW w:w="556" w:type="dxa"/>
            <w:tcBorders>
              <w:bottom w:val="nil"/>
            </w:tcBorders>
          </w:tcPr>
          <w:p w14:paraId="11299B93" w14:textId="77777777" w:rsidR="00997F6A" w:rsidRDefault="00997F6A">
            <w:pPr>
              <w:pStyle w:val="TableParagraph"/>
              <w:rPr>
                <w:sz w:val="20"/>
              </w:rPr>
            </w:pPr>
          </w:p>
        </w:tc>
        <w:tc>
          <w:tcPr>
            <w:tcW w:w="657" w:type="dxa"/>
            <w:tcBorders>
              <w:bottom w:val="nil"/>
            </w:tcBorders>
          </w:tcPr>
          <w:p w14:paraId="04421186" w14:textId="77777777" w:rsidR="00997F6A" w:rsidRDefault="00997F6A">
            <w:pPr>
              <w:pStyle w:val="TableParagraph"/>
              <w:rPr>
                <w:sz w:val="20"/>
              </w:rPr>
            </w:pPr>
          </w:p>
        </w:tc>
        <w:tc>
          <w:tcPr>
            <w:tcW w:w="657" w:type="dxa"/>
            <w:tcBorders>
              <w:bottom w:val="nil"/>
            </w:tcBorders>
          </w:tcPr>
          <w:p w14:paraId="75A70137" w14:textId="77777777" w:rsidR="00997F6A" w:rsidRDefault="00997F6A">
            <w:pPr>
              <w:pStyle w:val="TableParagraph"/>
              <w:rPr>
                <w:sz w:val="20"/>
              </w:rPr>
            </w:pPr>
          </w:p>
        </w:tc>
      </w:tr>
      <w:tr w:rsidR="00997F6A" w14:paraId="00ABD9B5" w14:textId="77777777">
        <w:trPr>
          <w:trHeight w:val="276"/>
        </w:trPr>
        <w:tc>
          <w:tcPr>
            <w:tcW w:w="1877" w:type="dxa"/>
            <w:tcBorders>
              <w:top w:val="nil"/>
              <w:bottom w:val="nil"/>
            </w:tcBorders>
          </w:tcPr>
          <w:p w14:paraId="040A29C1" w14:textId="77777777" w:rsidR="00997F6A" w:rsidRDefault="005C48BA">
            <w:pPr>
              <w:pStyle w:val="TableParagraph"/>
              <w:spacing w:line="256" w:lineRule="exact"/>
              <w:ind w:left="78"/>
              <w:rPr>
                <w:sz w:val="24"/>
              </w:rPr>
            </w:pPr>
            <w:r>
              <w:rPr>
                <w:spacing w:val="-2"/>
                <w:sz w:val="24"/>
              </w:rPr>
              <w:t>Транспортерные</w:t>
            </w:r>
          </w:p>
        </w:tc>
        <w:tc>
          <w:tcPr>
            <w:tcW w:w="571" w:type="dxa"/>
            <w:tcBorders>
              <w:top w:val="nil"/>
              <w:bottom w:val="nil"/>
            </w:tcBorders>
          </w:tcPr>
          <w:p w14:paraId="14F095E7" w14:textId="77777777" w:rsidR="00997F6A" w:rsidRDefault="00997F6A">
            <w:pPr>
              <w:pStyle w:val="TableParagraph"/>
              <w:rPr>
                <w:sz w:val="20"/>
              </w:rPr>
            </w:pPr>
          </w:p>
        </w:tc>
        <w:tc>
          <w:tcPr>
            <w:tcW w:w="657" w:type="dxa"/>
            <w:tcBorders>
              <w:top w:val="nil"/>
              <w:bottom w:val="nil"/>
            </w:tcBorders>
          </w:tcPr>
          <w:p w14:paraId="6CB368A7" w14:textId="77777777" w:rsidR="00997F6A" w:rsidRDefault="00997F6A">
            <w:pPr>
              <w:pStyle w:val="TableParagraph"/>
              <w:rPr>
                <w:sz w:val="20"/>
              </w:rPr>
            </w:pPr>
          </w:p>
        </w:tc>
        <w:tc>
          <w:tcPr>
            <w:tcW w:w="700" w:type="dxa"/>
            <w:tcBorders>
              <w:top w:val="nil"/>
              <w:bottom w:val="nil"/>
            </w:tcBorders>
          </w:tcPr>
          <w:p w14:paraId="39C2AF2D" w14:textId="77777777" w:rsidR="00997F6A" w:rsidRDefault="00997F6A">
            <w:pPr>
              <w:pStyle w:val="TableParagraph"/>
              <w:rPr>
                <w:sz w:val="20"/>
              </w:rPr>
            </w:pPr>
          </w:p>
        </w:tc>
        <w:tc>
          <w:tcPr>
            <w:tcW w:w="570" w:type="dxa"/>
            <w:tcBorders>
              <w:top w:val="nil"/>
              <w:bottom w:val="nil"/>
            </w:tcBorders>
          </w:tcPr>
          <w:p w14:paraId="7CC72963" w14:textId="77777777" w:rsidR="00997F6A" w:rsidRDefault="00997F6A">
            <w:pPr>
              <w:pStyle w:val="TableParagraph"/>
              <w:rPr>
                <w:sz w:val="20"/>
              </w:rPr>
            </w:pPr>
          </w:p>
        </w:tc>
        <w:tc>
          <w:tcPr>
            <w:tcW w:w="700" w:type="dxa"/>
            <w:tcBorders>
              <w:top w:val="nil"/>
              <w:bottom w:val="nil"/>
            </w:tcBorders>
          </w:tcPr>
          <w:p w14:paraId="7F8BA536" w14:textId="77777777" w:rsidR="00997F6A" w:rsidRDefault="00997F6A">
            <w:pPr>
              <w:pStyle w:val="TableParagraph"/>
              <w:rPr>
                <w:sz w:val="20"/>
              </w:rPr>
            </w:pPr>
          </w:p>
        </w:tc>
        <w:tc>
          <w:tcPr>
            <w:tcW w:w="714" w:type="dxa"/>
            <w:tcBorders>
              <w:top w:val="nil"/>
              <w:bottom w:val="nil"/>
            </w:tcBorders>
          </w:tcPr>
          <w:p w14:paraId="2B4DF856" w14:textId="77777777" w:rsidR="00997F6A" w:rsidRDefault="00997F6A">
            <w:pPr>
              <w:pStyle w:val="TableParagraph"/>
              <w:rPr>
                <w:sz w:val="20"/>
              </w:rPr>
            </w:pPr>
          </w:p>
        </w:tc>
        <w:tc>
          <w:tcPr>
            <w:tcW w:w="556" w:type="dxa"/>
            <w:tcBorders>
              <w:top w:val="nil"/>
              <w:bottom w:val="nil"/>
            </w:tcBorders>
          </w:tcPr>
          <w:p w14:paraId="693CCE7C" w14:textId="77777777" w:rsidR="00997F6A" w:rsidRDefault="00997F6A">
            <w:pPr>
              <w:pStyle w:val="TableParagraph"/>
              <w:rPr>
                <w:sz w:val="20"/>
              </w:rPr>
            </w:pPr>
          </w:p>
        </w:tc>
        <w:tc>
          <w:tcPr>
            <w:tcW w:w="714" w:type="dxa"/>
            <w:tcBorders>
              <w:top w:val="nil"/>
              <w:bottom w:val="nil"/>
            </w:tcBorders>
          </w:tcPr>
          <w:p w14:paraId="5CCA63AE" w14:textId="77777777" w:rsidR="00997F6A" w:rsidRDefault="00997F6A">
            <w:pPr>
              <w:pStyle w:val="TableParagraph"/>
              <w:rPr>
                <w:sz w:val="20"/>
              </w:rPr>
            </w:pPr>
          </w:p>
        </w:tc>
        <w:tc>
          <w:tcPr>
            <w:tcW w:w="700" w:type="dxa"/>
            <w:tcBorders>
              <w:top w:val="nil"/>
              <w:bottom w:val="nil"/>
            </w:tcBorders>
          </w:tcPr>
          <w:p w14:paraId="5B5EF4FB" w14:textId="77777777" w:rsidR="00997F6A" w:rsidRDefault="00997F6A">
            <w:pPr>
              <w:pStyle w:val="TableParagraph"/>
              <w:rPr>
                <w:sz w:val="20"/>
              </w:rPr>
            </w:pPr>
          </w:p>
        </w:tc>
        <w:tc>
          <w:tcPr>
            <w:tcW w:w="556" w:type="dxa"/>
            <w:tcBorders>
              <w:top w:val="nil"/>
              <w:bottom w:val="nil"/>
            </w:tcBorders>
          </w:tcPr>
          <w:p w14:paraId="64E93B2A" w14:textId="77777777" w:rsidR="00997F6A" w:rsidRDefault="00997F6A">
            <w:pPr>
              <w:pStyle w:val="TableParagraph"/>
              <w:rPr>
                <w:sz w:val="20"/>
              </w:rPr>
            </w:pPr>
          </w:p>
        </w:tc>
        <w:tc>
          <w:tcPr>
            <w:tcW w:w="657" w:type="dxa"/>
            <w:tcBorders>
              <w:top w:val="nil"/>
              <w:bottom w:val="nil"/>
            </w:tcBorders>
          </w:tcPr>
          <w:p w14:paraId="628FAF5E" w14:textId="77777777" w:rsidR="00997F6A" w:rsidRDefault="00997F6A">
            <w:pPr>
              <w:pStyle w:val="TableParagraph"/>
              <w:rPr>
                <w:sz w:val="20"/>
              </w:rPr>
            </w:pPr>
          </w:p>
        </w:tc>
        <w:tc>
          <w:tcPr>
            <w:tcW w:w="657" w:type="dxa"/>
            <w:tcBorders>
              <w:top w:val="nil"/>
              <w:bottom w:val="nil"/>
            </w:tcBorders>
          </w:tcPr>
          <w:p w14:paraId="3D47A5AE" w14:textId="77777777" w:rsidR="00997F6A" w:rsidRDefault="00997F6A">
            <w:pPr>
              <w:pStyle w:val="TableParagraph"/>
              <w:rPr>
                <w:sz w:val="20"/>
              </w:rPr>
            </w:pPr>
          </w:p>
        </w:tc>
      </w:tr>
      <w:tr w:rsidR="00997F6A" w14:paraId="6868CF86" w14:textId="77777777">
        <w:trPr>
          <w:trHeight w:val="276"/>
        </w:trPr>
        <w:tc>
          <w:tcPr>
            <w:tcW w:w="1877" w:type="dxa"/>
            <w:tcBorders>
              <w:top w:val="nil"/>
              <w:bottom w:val="nil"/>
            </w:tcBorders>
          </w:tcPr>
          <w:p w14:paraId="5BCBB1E5" w14:textId="77777777" w:rsidR="00997F6A" w:rsidRDefault="005C48BA">
            <w:pPr>
              <w:pStyle w:val="TableParagraph"/>
              <w:spacing w:line="256" w:lineRule="exact"/>
              <w:ind w:left="78"/>
              <w:rPr>
                <w:sz w:val="24"/>
              </w:rPr>
            </w:pPr>
            <w:r>
              <w:rPr>
                <w:sz w:val="24"/>
              </w:rPr>
              <w:t>эстакады</w:t>
            </w:r>
            <w:r>
              <w:rPr>
                <w:spacing w:val="-11"/>
                <w:sz w:val="24"/>
              </w:rPr>
              <w:t xml:space="preserve"> </w:t>
            </w:r>
            <w:r>
              <w:rPr>
                <w:spacing w:val="-10"/>
                <w:sz w:val="24"/>
              </w:rPr>
              <w:t>и</w:t>
            </w:r>
          </w:p>
        </w:tc>
        <w:tc>
          <w:tcPr>
            <w:tcW w:w="571" w:type="dxa"/>
            <w:tcBorders>
              <w:top w:val="nil"/>
              <w:bottom w:val="nil"/>
            </w:tcBorders>
          </w:tcPr>
          <w:p w14:paraId="3074806D" w14:textId="77777777" w:rsidR="00997F6A" w:rsidRDefault="00997F6A">
            <w:pPr>
              <w:pStyle w:val="TableParagraph"/>
              <w:rPr>
                <w:sz w:val="20"/>
              </w:rPr>
            </w:pPr>
          </w:p>
        </w:tc>
        <w:tc>
          <w:tcPr>
            <w:tcW w:w="657" w:type="dxa"/>
            <w:tcBorders>
              <w:top w:val="nil"/>
              <w:bottom w:val="nil"/>
            </w:tcBorders>
          </w:tcPr>
          <w:p w14:paraId="006F9990" w14:textId="77777777" w:rsidR="00997F6A" w:rsidRDefault="00997F6A">
            <w:pPr>
              <w:pStyle w:val="TableParagraph"/>
              <w:rPr>
                <w:sz w:val="20"/>
              </w:rPr>
            </w:pPr>
          </w:p>
        </w:tc>
        <w:tc>
          <w:tcPr>
            <w:tcW w:w="700" w:type="dxa"/>
            <w:tcBorders>
              <w:top w:val="nil"/>
              <w:bottom w:val="nil"/>
            </w:tcBorders>
          </w:tcPr>
          <w:p w14:paraId="5462D31F" w14:textId="77777777" w:rsidR="00997F6A" w:rsidRDefault="00997F6A">
            <w:pPr>
              <w:pStyle w:val="TableParagraph"/>
              <w:rPr>
                <w:sz w:val="20"/>
              </w:rPr>
            </w:pPr>
          </w:p>
        </w:tc>
        <w:tc>
          <w:tcPr>
            <w:tcW w:w="570" w:type="dxa"/>
            <w:tcBorders>
              <w:top w:val="nil"/>
              <w:bottom w:val="nil"/>
            </w:tcBorders>
          </w:tcPr>
          <w:p w14:paraId="6E4A33BD" w14:textId="77777777" w:rsidR="00997F6A" w:rsidRDefault="00997F6A">
            <w:pPr>
              <w:pStyle w:val="TableParagraph"/>
              <w:rPr>
                <w:sz w:val="20"/>
              </w:rPr>
            </w:pPr>
          </w:p>
        </w:tc>
        <w:tc>
          <w:tcPr>
            <w:tcW w:w="700" w:type="dxa"/>
            <w:tcBorders>
              <w:top w:val="nil"/>
              <w:bottom w:val="nil"/>
            </w:tcBorders>
          </w:tcPr>
          <w:p w14:paraId="2FAFB90C" w14:textId="77777777" w:rsidR="00997F6A" w:rsidRDefault="00997F6A">
            <w:pPr>
              <w:pStyle w:val="TableParagraph"/>
              <w:rPr>
                <w:sz w:val="20"/>
              </w:rPr>
            </w:pPr>
          </w:p>
        </w:tc>
        <w:tc>
          <w:tcPr>
            <w:tcW w:w="714" w:type="dxa"/>
            <w:tcBorders>
              <w:top w:val="nil"/>
              <w:bottom w:val="nil"/>
            </w:tcBorders>
          </w:tcPr>
          <w:p w14:paraId="035ABDAE" w14:textId="77777777" w:rsidR="00997F6A" w:rsidRDefault="00997F6A">
            <w:pPr>
              <w:pStyle w:val="TableParagraph"/>
              <w:rPr>
                <w:sz w:val="20"/>
              </w:rPr>
            </w:pPr>
          </w:p>
        </w:tc>
        <w:tc>
          <w:tcPr>
            <w:tcW w:w="556" w:type="dxa"/>
            <w:tcBorders>
              <w:top w:val="nil"/>
              <w:bottom w:val="nil"/>
            </w:tcBorders>
          </w:tcPr>
          <w:p w14:paraId="4B2B7827" w14:textId="77777777" w:rsidR="00997F6A" w:rsidRDefault="00997F6A">
            <w:pPr>
              <w:pStyle w:val="TableParagraph"/>
              <w:rPr>
                <w:sz w:val="20"/>
              </w:rPr>
            </w:pPr>
          </w:p>
        </w:tc>
        <w:tc>
          <w:tcPr>
            <w:tcW w:w="714" w:type="dxa"/>
            <w:tcBorders>
              <w:top w:val="nil"/>
              <w:bottom w:val="nil"/>
            </w:tcBorders>
          </w:tcPr>
          <w:p w14:paraId="5DAD55FE" w14:textId="77777777" w:rsidR="00997F6A" w:rsidRDefault="00997F6A">
            <w:pPr>
              <w:pStyle w:val="TableParagraph"/>
              <w:rPr>
                <w:sz w:val="20"/>
              </w:rPr>
            </w:pPr>
          </w:p>
        </w:tc>
        <w:tc>
          <w:tcPr>
            <w:tcW w:w="700" w:type="dxa"/>
            <w:tcBorders>
              <w:top w:val="nil"/>
              <w:bottom w:val="nil"/>
            </w:tcBorders>
          </w:tcPr>
          <w:p w14:paraId="5DC8EBB4" w14:textId="77777777" w:rsidR="00997F6A" w:rsidRDefault="00997F6A">
            <w:pPr>
              <w:pStyle w:val="TableParagraph"/>
              <w:rPr>
                <w:sz w:val="20"/>
              </w:rPr>
            </w:pPr>
          </w:p>
        </w:tc>
        <w:tc>
          <w:tcPr>
            <w:tcW w:w="556" w:type="dxa"/>
            <w:tcBorders>
              <w:top w:val="nil"/>
              <w:bottom w:val="nil"/>
            </w:tcBorders>
          </w:tcPr>
          <w:p w14:paraId="000750F4" w14:textId="77777777" w:rsidR="00997F6A" w:rsidRDefault="00997F6A">
            <w:pPr>
              <w:pStyle w:val="TableParagraph"/>
              <w:rPr>
                <w:sz w:val="20"/>
              </w:rPr>
            </w:pPr>
          </w:p>
        </w:tc>
        <w:tc>
          <w:tcPr>
            <w:tcW w:w="657" w:type="dxa"/>
            <w:tcBorders>
              <w:top w:val="nil"/>
              <w:bottom w:val="nil"/>
            </w:tcBorders>
          </w:tcPr>
          <w:p w14:paraId="33B95E15" w14:textId="77777777" w:rsidR="00997F6A" w:rsidRDefault="00997F6A">
            <w:pPr>
              <w:pStyle w:val="TableParagraph"/>
              <w:rPr>
                <w:sz w:val="20"/>
              </w:rPr>
            </w:pPr>
          </w:p>
        </w:tc>
        <w:tc>
          <w:tcPr>
            <w:tcW w:w="657" w:type="dxa"/>
            <w:tcBorders>
              <w:top w:val="nil"/>
              <w:bottom w:val="nil"/>
            </w:tcBorders>
          </w:tcPr>
          <w:p w14:paraId="695B235E" w14:textId="77777777" w:rsidR="00997F6A" w:rsidRDefault="00997F6A">
            <w:pPr>
              <w:pStyle w:val="TableParagraph"/>
              <w:rPr>
                <w:sz w:val="20"/>
              </w:rPr>
            </w:pPr>
          </w:p>
        </w:tc>
      </w:tr>
      <w:tr w:rsidR="00997F6A" w14:paraId="0365F5C0" w14:textId="77777777">
        <w:trPr>
          <w:trHeight w:val="275"/>
        </w:trPr>
        <w:tc>
          <w:tcPr>
            <w:tcW w:w="1877" w:type="dxa"/>
            <w:tcBorders>
              <w:top w:val="nil"/>
              <w:bottom w:val="nil"/>
            </w:tcBorders>
          </w:tcPr>
          <w:p w14:paraId="17EE239F" w14:textId="77777777" w:rsidR="00997F6A" w:rsidRDefault="005C48BA">
            <w:pPr>
              <w:pStyle w:val="TableParagraph"/>
              <w:spacing w:line="256" w:lineRule="exact"/>
              <w:ind w:left="78"/>
              <w:rPr>
                <w:sz w:val="24"/>
              </w:rPr>
            </w:pPr>
            <w:r>
              <w:rPr>
                <w:sz w:val="24"/>
              </w:rPr>
              <w:t>сооружения</w:t>
            </w:r>
            <w:r>
              <w:rPr>
                <w:spacing w:val="-15"/>
                <w:sz w:val="24"/>
              </w:rPr>
              <w:t xml:space="preserve"> </w:t>
            </w:r>
            <w:r>
              <w:rPr>
                <w:spacing w:val="-5"/>
                <w:sz w:val="24"/>
              </w:rPr>
              <w:t>для</w:t>
            </w:r>
          </w:p>
        </w:tc>
        <w:tc>
          <w:tcPr>
            <w:tcW w:w="571" w:type="dxa"/>
            <w:tcBorders>
              <w:top w:val="nil"/>
              <w:bottom w:val="nil"/>
            </w:tcBorders>
          </w:tcPr>
          <w:p w14:paraId="25D9395E" w14:textId="77777777" w:rsidR="00997F6A" w:rsidRDefault="00997F6A">
            <w:pPr>
              <w:pStyle w:val="TableParagraph"/>
              <w:rPr>
                <w:sz w:val="20"/>
              </w:rPr>
            </w:pPr>
          </w:p>
        </w:tc>
        <w:tc>
          <w:tcPr>
            <w:tcW w:w="657" w:type="dxa"/>
            <w:tcBorders>
              <w:top w:val="nil"/>
              <w:bottom w:val="nil"/>
            </w:tcBorders>
          </w:tcPr>
          <w:p w14:paraId="197AA43E" w14:textId="77777777" w:rsidR="00997F6A" w:rsidRDefault="00997F6A">
            <w:pPr>
              <w:pStyle w:val="TableParagraph"/>
              <w:rPr>
                <w:sz w:val="20"/>
              </w:rPr>
            </w:pPr>
          </w:p>
        </w:tc>
        <w:tc>
          <w:tcPr>
            <w:tcW w:w="700" w:type="dxa"/>
            <w:tcBorders>
              <w:top w:val="nil"/>
              <w:bottom w:val="nil"/>
            </w:tcBorders>
          </w:tcPr>
          <w:p w14:paraId="10FB90E1" w14:textId="77777777" w:rsidR="00997F6A" w:rsidRDefault="00997F6A">
            <w:pPr>
              <w:pStyle w:val="TableParagraph"/>
              <w:rPr>
                <w:sz w:val="20"/>
              </w:rPr>
            </w:pPr>
          </w:p>
        </w:tc>
        <w:tc>
          <w:tcPr>
            <w:tcW w:w="570" w:type="dxa"/>
            <w:tcBorders>
              <w:top w:val="nil"/>
              <w:bottom w:val="nil"/>
            </w:tcBorders>
          </w:tcPr>
          <w:p w14:paraId="1DF1BD9D" w14:textId="77777777" w:rsidR="00997F6A" w:rsidRDefault="00997F6A">
            <w:pPr>
              <w:pStyle w:val="TableParagraph"/>
              <w:rPr>
                <w:sz w:val="20"/>
              </w:rPr>
            </w:pPr>
          </w:p>
        </w:tc>
        <w:tc>
          <w:tcPr>
            <w:tcW w:w="700" w:type="dxa"/>
            <w:tcBorders>
              <w:top w:val="nil"/>
              <w:bottom w:val="nil"/>
            </w:tcBorders>
          </w:tcPr>
          <w:p w14:paraId="5E03FA83" w14:textId="77777777" w:rsidR="00997F6A" w:rsidRDefault="00997F6A">
            <w:pPr>
              <w:pStyle w:val="TableParagraph"/>
              <w:rPr>
                <w:sz w:val="20"/>
              </w:rPr>
            </w:pPr>
          </w:p>
        </w:tc>
        <w:tc>
          <w:tcPr>
            <w:tcW w:w="714" w:type="dxa"/>
            <w:tcBorders>
              <w:top w:val="nil"/>
              <w:bottom w:val="nil"/>
            </w:tcBorders>
          </w:tcPr>
          <w:p w14:paraId="59AE628F" w14:textId="77777777" w:rsidR="00997F6A" w:rsidRDefault="00997F6A">
            <w:pPr>
              <w:pStyle w:val="TableParagraph"/>
              <w:rPr>
                <w:sz w:val="20"/>
              </w:rPr>
            </w:pPr>
          </w:p>
        </w:tc>
        <w:tc>
          <w:tcPr>
            <w:tcW w:w="556" w:type="dxa"/>
            <w:tcBorders>
              <w:top w:val="nil"/>
              <w:bottom w:val="nil"/>
            </w:tcBorders>
          </w:tcPr>
          <w:p w14:paraId="1207E22A" w14:textId="77777777" w:rsidR="00997F6A" w:rsidRDefault="00997F6A">
            <w:pPr>
              <w:pStyle w:val="TableParagraph"/>
              <w:rPr>
                <w:sz w:val="20"/>
              </w:rPr>
            </w:pPr>
          </w:p>
        </w:tc>
        <w:tc>
          <w:tcPr>
            <w:tcW w:w="714" w:type="dxa"/>
            <w:tcBorders>
              <w:top w:val="nil"/>
              <w:bottom w:val="nil"/>
            </w:tcBorders>
          </w:tcPr>
          <w:p w14:paraId="537C3368" w14:textId="77777777" w:rsidR="00997F6A" w:rsidRDefault="00997F6A">
            <w:pPr>
              <w:pStyle w:val="TableParagraph"/>
              <w:rPr>
                <w:sz w:val="20"/>
              </w:rPr>
            </w:pPr>
          </w:p>
        </w:tc>
        <w:tc>
          <w:tcPr>
            <w:tcW w:w="700" w:type="dxa"/>
            <w:tcBorders>
              <w:top w:val="nil"/>
              <w:bottom w:val="nil"/>
            </w:tcBorders>
          </w:tcPr>
          <w:p w14:paraId="5ECD07ED" w14:textId="77777777" w:rsidR="00997F6A" w:rsidRDefault="00997F6A">
            <w:pPr>
              <w:pStyle w:val="TableParagraph"/>
              <w:rPr>
                <w:sz w:val="20"/>
              </w:rPr>
            </w:pPr>
          </w:p>
        </w:tc>
        <w:tc>
          <w:tcPr>
            <w:tcW w:w="556" w:type="dxa"/>
            <w:tcBorders>
              <w:top w:val="nil"/>
              <w:bottom w:val="nil"/>
            </w:tcBorders>
          </w:tcPr>
          <w:p w14:paraId="7AB6058E" w14:textId="77777777" w:rsidR="00997F6A" w:rsidRDefault="00997F6A">
            <w:pPr>
              <w:pStyle w:val="TableParagraph"/>
              <w:rPr>
                <w:sz w:val="20"/>
              </w:rPr>
            </w:pPr>
          </w:p>
        </w:tc>
        <w:tc>
          <w:tcPr>
            <w:tcW w:w="657" w:type="dxa"/>
            <w:tcBorders>
              <w:top w:val="nil"/>
              <w:bottom w:val="nil"/>
            </w:tcBorders>
          </w:tcPr>
          <w:p w14:paraId="34001F75" w14:textId="77777777" w:rsidR="00997F6A" w:rsidRDefault="00997F6A">
            <w:pPr>
              <w:pStyle w:val="TableParagraph"/>
              <w:rPr>
                <w:sz w:val="20"/>
              </w:rPr>
            </w:pPr>
          </w:p>
        </w:tc>
        <w:tc>
          <w:tcPr>
            <w:tcW w:w="657" w:type="dxa"/>
            <w:tcBorders>
              <w:top w:val="nil"/>
              <w:bottom w:val="nil"/>
            </w:tcBorders>
          </w:tcPr>
          <w:p w14:paraId="03C3A38C" w14:textId="77777777" w:rsidR="00997F6A" w:rsidRDefault="00997F6A">
            <w:pPr>
              <w:pStyle w:val="TableParagraph"/>
              <w:rPr>
                <w:sz w:val="20"/>
              </w:rPr>
            </w:pPr>
          </w:p>
        </w:tc>
      </w:tr>
      <w:tr w:rsidR="00997F6A" w14:paraId="72D59C44" w14:textId="77777777">
        <w:trPr>
          <w:trHeight w:val="276"/>
        </w:trPr>
        <w:tc>
          <w:tcPr>
            <w:tcW w:w="1877" w:type="dxa"/>
            <w:tcBorders>
              <w:top w:val="nil"/>
              <w:bottom w:val="nil"/>
            </w:tcBorders>
          </w:tcPr>
          <w:p w14:paraId="79916997" w14:textId="77777777" w:rsidR="00997F6A" w:rsidRDefault="005C48BA">
            <w:pPr>
              <w:pStyle w:val="TableParagraph"/>
              <w:spacing w:line="256" w:lineRule="exact"/>
              <w:ind w:left="78"/>
              <w:rPr>
                <w:sz w:val="24"/>
              </w:rPr>
            </w:pPr>
            <w:r>
              <w:rPr>
                <w:sz w:val="24"/>
              </w:rPr>
              <w:t>наземных</w:t>
            </w:r>
            <w:r>
              <w:rPr>
                <w:spacing w:val="-10"/>
                <w:sz w:val="24"/>
              </w:rPr>
              <w:t xml:space="preserve"> и</w:t>
            </w:r>
          </w:p>
        </w:tc>
        <w:tc>
          <w:tcPr>
            <w:tcW w:w="571" w:type="dxa"/>
            <w:tcBorders>
              <w:top w:val="nil"/>
              <w:bottom w:val="nil"/>
            </w:tcBorders>
          </w:tcPr>
          <w:p w14:paraId="5A8CB174" w14:textId="77777777" w:rsidR="00997F6A" w:rsidRDefault="00997F6A">
            <w:pPr>
              <w:pStyle w:val="TableParagraph"/>
              <w:rPr>
                <w:sz w:val="20"/>
              </w:rPr>
            </w:pPr>
          </w:p>
        </w:tc>
        <w:tc>
          <w:tcPr>
            <w:tcW w:w="657" w:type="dxa"/>
            <w:tcBorders>
              <w:top w:val="nil"/>
              <w:bottom w:val="nil"/>
            </w:tcBorders>
          </w:tcPr>
          <w:p w14:paraId="628082AF" w14:textId="77777777" w:rsidR="00997F6A" w:rsidRDefault="00997F6A">
            <w:pPr>
              <w:pStyle w:val="TableParagraph"/>
              <w:rPr>
                <w:sz w:val="20"/>
              </w:rPr>
            </w:pPr>
          </w:p>
        </w:tc>
        <w:tc>
          <w:tcPr>
            <w:tcW w:w="700" w:type="dxa"/>
            <w:tcBorders>
              <w:top w:val="nil"/>
              <w:bottom w:val="nil"/>
            </w:tcBorders>
          </w:tcPr>
          <w:p w14:paraId="772261B7" w14:textId="77777777" w:rsidR="00997F6A" w:rsidRDefault="00997F6A">
            <w:pPr>
              <w:pStyle w:val="TableParagraph"/>
              <w:rPr>
                <w:sz w:val="20"/>
              </w:rPr>
            </w:pPr>
          </w:p>
        </w:tc>
        <w:tc>
          <w:tcPr>
            <w:tcW w:w="570" w:type="dxa"/>
            <w:tcBorders>
              <w:top w:val="nil"/>
              <w:bottom w:val="nil"/>
            </w:tcBorders>
          </w:tcPr>
          <w:p w14:paraId="7D0BAA21" w14:textId="77777777" w:rsidR="00997F6A" w:rsidRDefault="00997F6A">
            <w:pPr>
              <w:pStyle w:val="TableParagraph"/>
              <w:rPr>
                <w:sz w:val="20"/>
              </w:rPr>
            </w:pPr>
          </w:p>
        </w:tc>
        <w:tc>
          <w:tcPr>
            <w:tcW w:w="700" w:type="dxa"/>
            <w:tcBorders>
              <w:top w:val="nil"/>
              <w:bottom w:val="nil"/>
            </w:tcBorders>
          </w:tcPr>
          <w:p w14:paraId="438AAF8C" w14:textId="77777777" w:rsidR="00997F6A" w:rsidRDefault="00997F6A">
            <w:pPr>
              <w:pStyle w:val="TableParagraph"/>
              <w:rPr>
                <w:sz w:val="20"/>
              </w:rPr>
            </w:pPr>
          </w:p>
        </w:tc>
        <w:tc>
          <w:tcPr>
            <w:tcW w:w="714" w:type="dxa"/>
            <w:tcBorders>
              <w:top w:val="nil"/>
              <w:bottom w:val="nil"/>
            </w:tcBorders>
          </w:tcPr>
          <w:p w14:paraId="3A7D5591" w14:textId="77777777" w:rsidR="00997F6A" w:rsidRDefault="00997F6A">
            <w:pPr>
              <w:pStyle w:val="TableParagraph"/>
              <w:rPr>
                <w:sz w:val="20"/>
              </w:rPr>
            </w:pPr>
          </w:p>
        </w:tc>
        <w:tc>
          <w:tcPr>
            <w:tcW w:w="556" w:type="dxa"/>
            <w:tcBorders>
              <w:top w:val="nil"/>
              <w:bottom w:val="nil"/>
            </w:tcBorders>
          </w:tcPr>
          <w:p w14:paraId="75486EFE" w14:textId="77777777" w:rsidR="00997F6A" w:rsidRDefault="00997F6A">
            <w:pPr>
              <w:pStyle w:val="TableParagraph"/>
              <w:rPr>
                <w:sz w:val="20"/>
              </w:rPr>
            </w:pPr>
          </w:p>
        </w:tc>
        <w:tc>
          <w:tcPr>
            <w:tcW w:w="714" w:type="dxa"/>
            <w:tcBorders>
              <w:top w:val="nil"/>
              <w:bottom w:val="nil"/>
            </w:tcBorders>
          </w:tcPr>
          <w:p w14:paraId="76D705E0" w14:textId="77777777" w:rsidR="00997F6A" w:rsidRDefault="00997F6A">
            <w:pPr>
              <w:pStyle w:val="TableParagraph"/>
              <w:rPr>
                <w:sz w:val="20"/>
              </w:rPr>
            </w:pPr>
          </w:p>
        </w:tc>
        <w:tc>
          <w:tcPr>
            <w:tcW w:w="700" w:type="dxa"/>
            <w:tcBorders>
              <w:top w:val="nil"/>
              <w:bottom w:val="nil"/>
            </w:tcBorders>
          </w:tcPr>
          <w:p w14:paraId="3209491A" w14:textId="77777777" w:rsidR="00997F6A" w:rsidRDefault="00997F6A">
            <w:pPr>
              <w:pStyle w:val="TableParagraph"/>
              <w:rPr>
                <w:sz w:val="20"/>
              </w:rPr>
            </w:pPr>
          </w:p>
        </w:tc>
        <w:tc>
          <w:tcPr>
            <w:tcW w:w="556" w:type="dxa"/>
            <w:tcBorders>
              <w:top w:val="nil"/>
              <w:bottom w:val="nil"/>
            </w:tcBorders>
          </w:tcPr>
          <w:p w14:paraId="2946457C" w14:textId="77777777" w:rsidR="00997F6A" w:rsidRDefault="00997F6A">
            <w:pPr>
              <w:pStyle w:val="TableParagraph"/>
              <w:rPr>
                <w:sz w:val="20"/>
              </w:rPr>
            </w:pPr>
          </w:p>
        </w:tc>
        <w:tc>
          <w:tcPr>
            <w:tcW w:w="657" w:type="dxa"/>
            <w:tcBorders>
              <w:top w:val="nil"/>
              <w:bottom w:val="nil"/>
            </w:tcBorders>
          </w:tcPr>
          <w:p w14:paraId="07E47420" w14:textId="77777777" w:rsidR="00997F6A" w:rsidRDefault="00997F6A">
            <w:pPr>
              <w:pStyle w:val="TableParagraph"/>
              <w:rPr>
                <w:sz w:val="20"/>
              </w:rPr>
            </w:pPr>
          </w:p>
        </w:tc>
        <w:tc>
          <w:tcPr>
            <w:tcW w:w="657" w:type="dxa"/>
            <w:tcBorders>
              <w:top w:val="nil"/>
              <w:bottom w:val="nil"/>
            </w:tcBorders>
          </w:tcPr>
          <w:p w14:paraId="6247AD70" w14:textId="77777777" w:rsidR="00997F6A" w:rsidRDefault="00997F6A">
            <w:pPr>
              <w:pStyle w:val="TableParagraph"/>
              <w:rPr>
                <w:sz w:val="20"/>
              </w:rPr>
            </w:pPr>
          </w:p>
        </w:tc>
      </w:tr>
      <w:tr w:rsidR="00997F6A" w14:paraId="5FF1C18E" w14:textId="77777777">
        <w:trPr>
          <w:trHeight w:val="275"/>
        </w:trPr>
        <w:tc>
          <w:tcPr>
            <w:tcW w:w="1877" w:type="dxa"/>
            <w:tcBorders>
              <w:top w:val="nil"/>
              <w:bottom w:val="nil"/>
            </w:tcBorders>
          </w:tcPr>
          <w:p w14:paraId="07D8E334" w14:textId="77777777" w:rsidR="00997F6A" w:rsidRDefault="005C48BA">
            <w:pPr>
              <w:pStyle w:val="TableParagraph"/>
              <w:spacing w:line="256" w:lineRule="exact"/>
              <w:ind w:left="78"/>
              <w:rPr>
                <w:sz w:val="24"/>
              </w:rPr>
            </w:pPr>
            <w:r>
              <w:rPr>
                <w:spacing w:val="-2"/>
                <w:sz w:val="24"/>
              </w:rPr>
              <w:t>надземных</w:t>
            </w:r>
          </w:p>
        </w:tc>
        <w:tc>
          <w:tcPr>
            <w:tcW w:w="571" w:type="dxa"/>
            <w:tcBorders>
              <w:top w:val="nil"/>
              <w:bottom w:val="nil"/>
            </w:tcBorders>
          </w:tcPr>
          <w:p w14:paraId="2690F72B" w14:textId="77777777" w:rsidR="00997F6A" w:rsidRDefault="00997F6A">
            <w:pPr>
              <w:pStyle w:val="TableParagraph"/>
              <w:rPr>
                <w:sz w:val="20"/>
              </w:rPr>
            </w:pPr>
          </w:p>
        </w:tc>
        <w:tc>
          <w:tcPr>
            <w:tcW w:w="657" w:type="dxa"/>
            <w:tcBorders>
              <w:top w:val="nil"/>
              <w:bottom w:val="nil"/>
            </w:tcBorders>
          </w:tcPr>
          <w:p w14:paraId="2266E5B8" w14:textId="77777777" w:rsidR="00997F6A" w:rsidRDefault="00997F6A">
            <w:pPr>
              <w:pStyle w:val="TableParagraph"/>
              <w:rPr>
                <w:sz w:val="20"/>
              </w:rPr>
            </w:pPr>
          </w:p>
        </w:tc>
        <w:tc>
          <w:tcPr>
            <w:tcW w:w="700" w:type="dxa"/>
            <w:tcBorders>
              <w:top w:val="nil"/>
              <w:bottom w:val="nil"/>
            </w:tcBorders>
          </w:tcPr>
          <w:p w14:paraId="6087870E" w14:textId="77777777" w:rsidR="00997F6A" w:rsidRDefault="00997F6A">
            <w:pPr>
              <w:pStyle w:val="TableParagraph"/>
              <w:rPr>
                <w:sz w:val="20"/>
              </w:rPr>
            </w:pPr>
          </w:p>
        </w:tc>
        <w:tc>
          <w:tcPr>
            <w:tcW w:w="570" w:type="dxa"/>
            <w:tcBorders>
              <w:top w:val="nil"/>
              <w:bottom w:val="nil"/>
            </w:tcBorders>
          </w:tcPr>
          <w:p w14:paraId="4A54FB4D" w14:textId="77777777" w:rsidR="00997F6A" w:rsidRDefault="00997F6A">
            <w:pPr>
              <w:pStyle w:val="TableParagraph"/>
              <w:rPr>
                <w:sz w:val="20"/>
              </w:rPr>
            </w:pPr>
          </w:p>
        </w:tc>
        <w:tc>
          <w:tcPr>
            <w:tcW w:w="700" w:type="dxa"/>
            <w:tcBorders>
              <w:top w:val="nil"/>
              <w:bottom w:val="nil"/>
            </w:tcBorders>
          </w:tcPr>
          <w:p w14:paraId="3939A34C" w14:textId="77777777" w:rsidR="00997F6A" w:rsidRDefault="00997F6A">
            <w:pPr>
              <w:pStyle w:val="TableParagraph"/>
              <w:rPr>
                <w:sz w:val="20"/>
              </w:rPr>
            </w:pPr>
          </w:p>
        </w:tc>
        <w:tc>
          <w:tcPr>
            <w:tcW w:w="714" w:type="dxa"/>
            <w:tcBorders>
              <w:top w:val="nil"/>
              <w:bottom w:val="nil"/>
            </w:tcBorders>
          </w:tcPr>
          <w:p w14:paraId="733A6AC8" w14:textId="77777777" w:rsidR="00997F6A" w:rsidRDefault="00997F6A">
            <w:pPr>
              <w:pStyle w:val="TableParagraph"/>
              <w:rPr>
                <w:sz w:val="20"/>
              </w:rPr>
            </w:pPr>
          </w:p>
        </w:tc>
        <w:tc>
          <w:tcPr>
            <w:tcW w:w="556" w:type="dxa"/>
            <w:tcBorders>
              <w:top w:val="nil"/>
              <w:bottom w:val="nil"/>
            </w:tcBorders>
          </w:tcPr>
          <w:p w14:paraId="231F6222" w14:textId="77777777" w:rsidR="00997F6A" w:rsidRDefault="00997F6A">
            <w:pPr>
              <w:pStyle w:val="TableParagraph"/>
              <w:rPr>
                <w:sz w:val="20"/>
              </w:rPr>
            </w:pPr>
          </w:p>
        </w:tc>
        <w:tc>
          <w:tcPr>
            <w:tcW w:w="714" w:type="dxa"/>
            <w:tcBorders>
              <w:top w:val="nil"/>
              <w:bottom w:val="nil"/>
            </w:tcBorders>
          </w:tcPr>
          <w:p w14:paraId="0604865A" w14:textId="77777777" w:rsidR="00997F6A" w:rsidRDefault="00997F6A">
            <w:pPr>
              <w:pStyle w:val="TableParagraph"/>
              <w:rPr>
                <w:sz w:val="20"/>
              </w:rPr>
            </w:pPr>
          </w:p>
        </w:tc>
        <w:tc>
          <w:tcPr>
            <w:tcW w:w="700" w:type="dxa"/>
            <w:tcBorders>
              <w:top w:val="nil"/>
              <w:bottom w:val="nil"/>
            </w:tcBorders>
          </w:tcPr>
          <w:p w14:paraId="76A2CF8F" w14:textId="77777777" w:rsidR="00997F6A" w:rsidRDefault="00997F6A">
            <w:pPr>
              <w:pStyle w:val="TableParagraph"/>
              <w:rPr>
                <w:sz w:val="20"/>
              </w:rPr>
            </w:pPr>
          </w:p>
        </w:tc>
        <w:tc>
          <w:tcPr>
            <w:tcW w:w="556" w:type="dxa"/>
            <w:tcBorders>
              <w:top w:val="nil"/>
              <w:bottom w:val="nil"/>
            </w:tcBorders>
          </w:tcPr>
          <w:p w14:paraId="5F0188E0" w14:textId="77777777" w:rsidR="00997F6A" w:rsidRDefault="00997F6A">
            <w:pPr>
              <w:pStyle w:val="TableParagraph"/>
              <w:rPr>
                <w:sz w:val="20"/>
              </w:rPr>
            </w:pPr>
          </w:p>
        </w:tc>
        <w:tc>
          <w:tcPr>
            <w:tcW w:w="657" w:type="dxa"/>
            <w:tcBorders>
              <w:top w:val="nil"/>
              <w:bottom w:val="nil"/>
            </w:tcBorders>
          </w:tcPr>
          <w:p w14:paraId="58ECD0D1" w14:textId="77777777" w:rsidR="00997F6A" w:rsidRDefault="00997F6A">
            <w:pPr>
              <w:pStyle w:val="TableParagraph"/>
              <w:rPr>
                <w:sz w:val="20"/>
              </w:rPr>
            </w:pPr>
          </w:p>
        </w:tc>
        <w:tc>
          <w:tcPr>
            <w:tcW w:w="657" w:type="dxa"/>
            <w:tcBorders>
              <w:top w:val="nil"/>
              <w:bottom w:val="nil"/>
            </w:tcBorders>
          </w:tcPr>
          <w:p w14:paraId="1013BACB" w14:textId="77777777" w:rsidR="00997F6A" w:rsidRDefault="00997F6A">
            <w:pPr>
              <w:pStyle w:val="TableParagraph"/>
              <w:rPr>
                <w:sz w:val="20"/>
              </w:rPr>
            </w:pPr>
          </w:p>
        </w:tc>
      </w:tr>
      <w:tr w:rsidR="00997F6A" w14:paraId="13357C12" w14:textId="77777777">
        <w:trPr>
          <w:trHeight w:val="276"/>
        </w:trPr>
        <w:tc>
          <w:tcPr>
            <w:tcW w:w="1877" w:type="dxa"/>
            <w:tcBorders>
              <w:top w:val="nil"/>
              <w:bottom w:val="nil"/>
            </w:tcBorders>
          </w:tcPr>
          <w:p w14:paraId="589B4D2F" w14:textId="77777777" w:rsidR="00997F6A" w:rsidRDefault="005C48BA">
            <w:pPr>
              <w:pStyle w:val="TableParagraph"/>
              <w:spacing w:line="256" w:lineRule="exact"/>
              <w:ind w:left="78"/>
              <w:rPr>
                <w:sz w:val="24"/>
              </w:rPr>
            </w:pPr>
            <w:r>
              <w:rPr>
                <w:spacing w:val="-2"/>
                <w:sz w:val="24"/>
              </w:rPr>
              <w:t>прокладок</w:t>
            </w:r>
          </w:p>
        </w:tc>
        <w:tc>
          <w:tcPr>
            <w:tcW w:w="571" w:type="dxa"/>
            <w:tcBorders>
              <w:top w:val="nil"/>
              <w:bottom w:val="nil"/>
            </w:tcBorders>
          </w:tcPr>
          <w:p w14:paraId="58ECF3CB" w14:textId="77777777" w:rsidR="00997F6A" w:rsidRDefault="00997F6A">
            <w:pPr>
              <w:pStyle w:val="TableParagraph"/>
              <w:rPr>
                <w:sz w:val="20"/>
              </w:rPr>
            </w:pPr>
          </w:p>
        </w:tc>
        <w:tc>
          <w:tcPr>
            <w:tcW w:w="657" w:type="dxa"/>
            <w:tcBorders>
              <w:top w:val="nil"/>
              <w:bottom w:val="nil"/>
            </w:tcBorders>
          </w:tcPr>
          <w:p w14:paraId="155185EB" w14:textId="77777777" w:rsidR="00997F6A" w:rsidRDefault="00997F6A">
            <w:pPr>
              <w:pStyle w:val="TableParagraph"/>
              <w:rPr>
                <w:sz w:val="20"/>
              </w:rPr>
            </w:pPr>
          </w:p>
        </w:tc>
        <w:tc>
          <w:tcPr>
            <w:tcW w:w="700" w:type="dxa"/>
            <w:tcBorders>
              <w:top w:val="nil"/>
              <w:bottom w:val="nil"/>
            </w:tcBorders>
          </w:tcPr>
          <w:p w14:paraId="738B53AC" w14:textId="77777777" w:rsidR="00997F6A" w:rsidRDefault="00997F6A">
            <w:pPr>
              <w:pStyle w:val="TableParagraph"/>
              <w:rPr>
                <w:sz w:val="20"/>
              </w:rPr>
            </w:pPr>
          </w:p>
        </w:tc>
        <w:tc>
          <w:tcPr>
            <w:tcW w:w="570" w:type="dxa"/>
            <w:tcBorders>
              <w:top w:val="nil"/>
              <w:bottom w:val="nil"/>
            </w:tcBorders>
          </w:tcPr>
          <w:p w14:paraId="4315DC61" w14:textId="77777777" w:rsidR="00997F6A" w:rsidRDefault="00997F6A">
            <w:pPr>
              <w:pStyle w:val="TableParagraph"/>
              <w:rPr>
                <w:sz w:val="20"/>
              </w:rPr>
            </w:pPr>
          </w:p>
        </w:tc>
        <w:tc>
          <w:tcPr>
            <w:tcW w:w="700" w:type="dxa"/>
            <w:tcBorders>
              <w:top w:val="nil"/>
              <w:bottom w:val="nil"/>
            </w:tcBorders>
          </w:tcPr>
          <w:p w14:paraId="38B4487C" w14:textId="77777777" w:rsidR="00997F6A" w:rsidRDefault="00997F6A">
            <w:pPr>
              <w:pStyle w:val="TableParagraph"/>
              <w:rPr>
                <w:sz w:val="20"/>
              </w:rPr>
            </w:pPr>
          </w:p>
        </w:tc>
        <w:tc>
          <w:tcPr>
            <w:tcW w:w="714" w:type="dxa"/>
            <w:tcBorders>
              <w:top w:val="nil"/>
              <w:bottom w:val="nil"/>
            </w:tcBorders>
          </w:tcPr>
          <w:p w14:paraId="774D8F51" w14:textId="77777777" w:rsidR="00997F6A" w:rsidRDefault="00997F6A">
            <w:pPr>
              <w:pStyle w:val="TableParagraph"/>
              <w:rPr>
                <w:sz w:val="20"/>
              </w:rPr>
            </w:pPr>
          </w:p>
        </w:tc>
        <w:tc>
          <w:tcPr>
            <w:tcW w:w="556" w:type="dxa"/>
            <w:tcBorders>
              <w:top w:val="nil"/>
              <w:bottom w:val="nil"/>
            </w:tcBorders>
          </w:tcPr>
          <w:p w14:paraId="75800132" w14:textId="77777777" w:rsidR="00997F6A" w:rsidRDefault="00997F6A">
            <w:pPr>
              <w:pStyle w:val="TableParagraph"/>
              <w:rPr>
                <w:sz w:val="20"/>
              </w:rPr>
            </w:pPr>
          </w:p>
        </w:tc>
        <w:tc>
          <w:tcPr>
            <w:tcW w:w="714" w:type="dxa"/>
            <w:tcBorders>
              <w:top w:val="nil"/>
              <w:bottom w:val="nil"/>
            </w:tcBorders>
          </w:tcPr>
          <w:p w14:paraId="4ABAD539" w14:textId="77777777" w:rsidR="00997F6A" w:rsidRDefault="00997F6A">
            <w:pPr>
              <w:pStyle w:val="TableParagraph"/>
              <w:rPr>
                <w:sz w:val="20"/>
              </w:rPr>
            </w:pPr>
          </w:p>
        </w:tc>
        <w:tc>
          <w:tcPr>
            <w:tcW w:w="700" w:type="dxa"/>
            <w:tcBorders>
              <w:top w:val="nil"/>
              <w:bottom w:val="nil"/>
            </w:tcBorders>
          </w:tcPr>
          <w:p w14:paraId="7C92C17F" w14:textId="77777777" w:rsidR="00997F6A" w:rsidRDefault="00997F6A">
            <w:pPr>
              <w:pStyle w:val="TableParagraph"/>
              <w:rPr>
                <w:sz w:val="20"/>
              </w:rPr>
            </w:pPr>
          </w:p>
        </w:tc>
        <w:tc>
          <w:tcPr>
            <w:tcW w:w="556" w:type="dxa"/>
            <w:tcBorders>
              <w:top w:val="nil"/>
              <w:bottom w:val="nil"/>
            </w:tcBorders>
          </w:tcPr>
          <w:p w14:paraId="25162484" w14:textId="77777777" w:rsidR="00997F6A" w:rsidRDefault="00997F6A">
            <w:pPr>
              <w:pStyle w:val="TableParagraph"/>
              <w:rPr>
                <w:sz w:val="20"/>
              </w:rPr>
            </w:pPr>
          </w:p>
        </w:tc>
        <w:tc>
          <w:tcPr>
            <w:tcW w:w="657" w:type="dxa"/>
            <w:tcBorders>
              <w:top w:val="nil"/>
              <w:bottom w:val="nil"/>
            </w:tcBorders>
          </w:tcPr>
          <w:p w14:paraId="5D83ADB3" w14:textId="77777777" w:rsidR="00997F6A" w:rsidRDefault="00997F6A">
            <w:pPr>
              <w:pStyle w:val="TableParagraph"/>
              <w:rPr>
                <w:sz w:val="20"/>
              </w:rPr>
            </w:pPr>
          </w:p>
        </w:tc>
        <w:tc>
          <w:tcPr>
            <w:tcW w:w="657" w:type="dxa"/>
            <w:tcBorders>
              <w:top w:val="nil"/>
              <w:bottom w:val="nil"/>
            </w:tcBorders>
          </w:tcPr>
          <w:p w14:paraId="1FAB8C63" w14:textId="77777777" w:rsidR="00997F6A" w:rsidRDefault="00997F6A">
            <w:pPr>
              <w:pStyle w:val="TableParagraph"/>
              <w:rPr>
                <w:sz w:val="20"/>
              </w:rPr>
            </w:pPr>
          </w:p>
        </w:tc>
      </w:tr>
      <w:tr w:rsidR="00997F6A" w14:paraId="41860055" w14:textId="77777777">
        <w:trPr>
          <w:trHeight w:val="276"/>
        </w:trPr>
        <w:tc>
          <w:tcPr>
            <w:tcW w:w="1877" w:type="dxa"/>
            <w:tcBorders>
              <w:top w:val="nil"/>
              <w:bottom w:val="nil"/>
            </w:tcBorders>
          </w:tcPr>
          <w:p w14:paraId="05E58AAC" w14:textId="77777777" w:rsidR="00997F6A" w:rsidRDefault="005C48BA">
            <w:pPr>
              <w:pStyle w:val="TableParagraph"/>
              <w:spacing w:line="256" w:lineRule="exact"/>
              <w:ind w:left="78"/>
              <w:rPr>
                <w:sz w:val="24"/>
              </w:rPr>
            </w:pPr>
            <w:r>
              <w:rPr>
                <w:spacing w:val="-2"/>
                <w:sz w:val="24"/>
              </w:rPr>
              <w:t>инженерных</w:t>
            </w:r>
          </w:p>
        </w:tc>
        <w:tc>
          <w:tcPr>
            <w:tcW w:w="571" w:type="dxa"/>
            <w:tcBorders>
              <w:top w:val="nil"/>
              <w:bottom w:val="nil"/>
            </w:tcBorders>
          </w:tcPr>
          <w:p w14:paraId="52058A93" w14:textId="77777777" w:rsidR="00997F6A" w:rsidRDefault="00997F6A">
            <w:pPr>
              <w:pStyle w:val="TableParagraph"/>
              <w:rPr>
                <w:sz w:val="20"/>
              </w:rPr>
            </w:pPr>
          </w:p>
        </w:tc>
        <w:tc>
          <w:tcPr>
            <w:tcW w:w="657" w:type="dxa"/>
            <w:tcBorders>
              <w:top w:val="nil"/>
              <w:bottom w:val="nil"/>
            </w:tcBorders>
          </w:tcPr>
          <w:p w14:paraId="39A21C0B" w14:textId="77777777" w:rsidR="00997F6A" w:rsidRDefault="00997F6A">
            <w:pPr>
              <w:pStyle w:val="TableParagraph"/>
              <w:rPr>
                <w:sz w:val="20"/>
              </w:rPr>
            </w:pPr>
          </w:p>
        </w:tc>
        <w:tc>
          <w:tcPr>
            <w:tcW w:w="700" w:type="dxa"/>
            <w:tcBorders>
              <w:top w:val="nil"/>
              <w:bottom w:val="nil"/>
            </w:tcBorders>
          </w:tcPr>
          <w:p w14:paraId="1B1AA864" w14:textId="77777777" w:rsidR="00997F6A" w:rsidRDefault="00997F6A">
            <w:pPr>
              <w:pStyle w:val="TableParagraph"/>
              <w:rPr>
                <w:sz w:val="20"/>
              </w:rPr>
            </w:pPr>
          </w:p>
        </w:tc>
        <w:tc>
          <w:tcPr>
            <w:tcW w:w="570" w:type="dxa"/>
            <w:tcBorders>
              <w:top w:val="nil"/>
              <w:bottom w:val="nil"/>
            </w:tcBorders>
          </w:tcPr>
          <w:p w14:paraId="68BAC85C" w14:textId="77777777" w:rsidR="00997F6A" w:rsidRDefault="00997F6A">
            <w:pPr>
              <w:pStyle w:val="TableParagraph"/>
              <w:rPr>
                <w:sz w:val="20"/>
              </w:rPr>
            </w:pPr>
          </w:p>
        </w:tc>
        <w:tc>
          <w:tcPr>
            <w:tcW w:w="700" w:type="dxa"/>
            <w:tcBorders>
              <w:top w:val="nil"/>
              <w:bottom w:val="nil"/>
            </w:tcBorders>
          </w:tcPr>
          <w:p w14:paraId="60A56EED" w14:textId="77777777" w:rsidR="00997F6A" w:rsidRDefault="00997F6A">
            <w:pPr>
              <w:pStyle w:val="TableParagraph"/>
              <w:rPr>
                <w:sz w:val="20"/>
              </w:rPr>
            </w:pPr>
          </w:p>
        </w:tc>
        <w:tc>
          <w:tcPr>
            <w:tcW w:w="714" w:type="dxa"/>
            <w:tcBorders>
              <w:top w:val="nil"/>
              <w:bottom w:val="nil"/>
            </w:tcBorders>
          </w:tcPr>
          <w:p w14:paraId="459D5D74" w14:textId="77777777" w:rsidR="00997F6A" w:rsidRDefault="00997F6A">
            <w:pPr>
              <w:pStyle w:val="TableParagraph"/>
              <w:rPr>
                <w:sz w:val="20"/>
              </w:rPr>
            </w:pPr>
          </w:p>
        </w:tc>
        <w:tc>
          <w:tcPr>
            <w:tcW w:w="556" w:type="dxa"/>
            <w:tcBorders>
              <w:top w:val="nil"/>
              <w:bottom w:val="nil"/>
            </w:tcBorders>
          </w:tcPr>
          <w:p w14:paraId="4116FF6F" w14:textId="77777777" w:rsidR="00997F6A" w:rsidRDefault="00997F6A">
            <w:pPr>
              <w:pStyle w:val="TableParagraph"/>
              <w:rPr>
                <w:sz w:val="20"/>
              </w:rPr>
            </w:pPr>
          </w:p>
        </w:tc>
        <w:tc>
          <w:tcPr>
            <w:tcW w:w="714" w:type="dxa"/>
            <w:tcBorders>
              <w:top w:val="nil"/>
              <w:bottom w:val="nil"/>
            </w:tcBorders>
          </w:tcPr>
          <w:p w14:paraId="2A522C6D" w14:textId="77777777" w:rsidR="00997F6A" w:rsidRDefault="00997F6A">
            <w:pPr>
              <w:pStyle w:val="TableParagraph"/>
              <w:rPr>
                <w:sz w:val="20"/>
              </w:rPr>
            </w:pPr>
          </w:p>
        </w:tc>
        <w:tc>
          <w:tcPr>
            <w:tcW w:w="700" w:type="dxa"/>
            <w:tcBorders>
              <w:top w:val="nil"/>
              <w:bottom w:val="nil"/>
            </w:tcBorders>
          </w:tcPr>
          <w:p w14:paraId="2D7F290A" w14:textId="77777777" w:rsidR="00997F6A" w:rsidRDefault="00997F6A">
            <w:pPr>
              <w:pStyle w:val="TableParagraph"/>
              <w:rPr>
                <w:sz w:val="20"/>
              </w:rPr>
            </w:pPr>
          </w:p>
        </w:tc>
        <w:tc>
          <w:tcPr>
            <w:tcW w:w="556" w:type="dxa"/>
            <w:tcBorders>
              <w:top w:val="nil"/>
              <w:bottom w:val="nil"/>
            </w:tcBorders>
          </w:tcPr>
          <w:p w14:paraId="02563D80" w14:textId="77777777" w:rsidR="00997F6A" w:rsidRDefault="00997F6A">
            <w:pPr>
              <w:pStyle w:val="TableParagraph"/>
              <w:rPr>
                <w:sz w:val="20"/>
              </w:rPr>
            </w:pPr>
          </w:p>
        </w:tc>
        <w:tc>
          <w:tcPr>
            <w:tcW w:w="657" w:type="dxa"/>
            <w:tcBorders>
              <w:top w:val="nil"/>
              <w:bottom w:val="nil"/>
            </w:tcBorders>
          </w:tcPr>
          <w:p w14:paraId="41821B4F" w14:textId="77777777" w:rsidR="00997F6A" w:rsidRDefault="00997F6A">
            <w:pPr>
              <w:pStyle w:val="TableParagraph"/>
              <w:rPr>
                <w:sz w:val="20"/>
              </w:rPr>
            </w:pPr>
          </w:p>
        </w:tc>
        <w:tc>
          <w:tcPr>
            <w:tcW w:w="657" w:type="dxa"/>
            <w:tcBorders>
              <w:top w:val="nil"/>
              <w:bottom w:val="nil"/>
            </w:tcBorders>
          </w:tcPr>
          <w:p w14:paraId="375E8E4D" w14:textId="77777777" w:rsidR="00997F6A" w:rsidRDefault="00997F6A">
            <w:pPr>
              <w:pStyle w:val="TableParagraph"/>
              <w:rPr>
                <w:sz w:val="20"/>
              </w:rPr>
            </w:pPr>
          </w:p>
        </w:tc>
      </w:tr>
      <w:tr w:rsidR="00997F6A" w14:paraId="36C5AD8D" w14:textId="77777777">
        <w:trPr>
          <w:trHeight w:val="275"/>
        </w:trPr>
        <w:tc>
          <w:tcPr>
            <w:tcW w:w="1877" w:type="dxa"/>
            <w:tcBorders>
              <w:top w:val="nil"/>
              <w:bottom w:val="nil"/>
            </w:tcBorders>
          </w:tcPr>
          <w:p w14:paraId="4CC786FC" w14:textId="77777777" w:rsidR="00997F6A" w:rsidRDefault="005C48BA">
            <w:pPr>
              <w:pStyle w:val="TableParagraph"/>
              <w:spacing w:line="256" w:lineRule="exact"/>
              <w:ind w:left="78"/>
              <w:rPr>
                <w:sz w:val="24"/>
              </w:rPr>
            </w:pPr>
            <w:r>
              <w:rPr>
                <w:sz w:val="24"/>
              </w:rPr>
              <w:t>сетей,</w:t>
            </w:r>
            <w:r>
              <w:rPr>
                <w:spacing w:val="-5"/>
                <w:sz w:val="24"/>
              </w:rPr>
              <w:t xml:space="preserve"> не</w:t>
            </w:r>
          </w:p>
        </w:tc>
        <w:tc>
          <w:tcPr>
            <w:tcW w:w="571" w:type="dxa"/>
            <w:tcBorders>
              <w:top w:val="nil"/>
              <w:bottom w:val="nil"/>
            </w:tcBorders>
          </w:tcPr>
          <w:p w14:paraId="1D923DAD" w14:textId="77777777" w:rsidR="00997F6A" w:rsidRDefault="00997F6A">
            <w:pPr>
              <w:pStyle w:val="TableParagraph"/>
              <w:rPr>
                <w:sz w:val="20"/>
              </w:rPr>
            </w:pPr>
          </w:p>
        </w:tc>
        <w:tc>
          <w:tcPr>
            <w:tcW w:w="657" w:type="dxa"/>
            <w:tcBorders>
              <w:top w:val="nil"/>
              <w:bottom w:val="nil"/>
            </w:tcBorders>
          </w:tcPr>
          <w:p w14:paraId="0E54DE4F" w14:textId="77777777" w:rsidR="00997F6A" w:rsidRDefault="00997F6A">
            <w:pPr>
              <w:pStyle w:val="TableParagraph"/>
              <w:rPr>
                <w:sz w:val="20"/>
              </w:rPr>
            </w:pPr>
          </w:p>
        </w:tc>
        <w:tc>
          <w:tcPr>
            <w:tcW w:w="700" w:type="dxa"/>
            <w:tcBorders>
              <w:top w:val="nil"/>
              <w:bottom w:val="nil"/>
            </w:tcBorders>
          </w:tcPr>
          <w:p w14:paraId="68E1229C" w14:textId="77777777" w:rsidR="00997F6A" w:rsidRDefault="00997F6A">
            <w:pPr>
              <w:pStyle w:val="TableParagraph"/>
              <w:rPr>
                <w:sz w:val="20"/>
              </w:rPr>
            </w:pPr>
          </w:p>
        </w:tc>
        <w:tc>
          <w:tcPr>
            <w:tcW w:w="570" w:type="dxa"/>
            <w:tcBorders>
              <w:top w:val="nil"/>
              <w:bottom w:val="nil"/>
            </w:tcBorders>
          </w:tcPr>
          <w:p w14:paraId="1FF9B76E" w14:textId="77777777" w:rsidR="00997F6A" w:rsidRDefault="00997F6A">
            <w:pPr>
              <w:pStyle w:val="TableParagraph"/>
              <w:rPr>
                <w:sz w:val="20"/>
              </w:rPr>
            </w:pPr>
          </w:p>
        </w:tc>
        <w:tc>
          <w:tcPr>
            <w:tcW w:w="700" w:type="dxa"/>
            <w:tcBorders>
              <w:top w:val="nil"/>
              <w:bottom w:val="nil"/>
            </w:tcBorders>
          </w:tcPr>
          <w:p w14:paraId="49FEBAFF" w14:textId="77777777" w:rsidR="00997F6A" w:rsidRDefault="00997F6A">
            <w:pPr>
              <w:pStyle w:val="TableParagraph"/>
              <w:rPr>
                <w:sz w:val="20"/>
              </w:rPr>
            </w:pPr>
          </w:p>
        </w:tc>
        <w:tc>
          <w:tcPr>
            <w:tcW w:w="714" w:type="dxa"/>
            <w:tcBorders>
              <w:top w:val="nil"/>
              <w:bottom w:val="nil"/>
            </w:tcBorders>
          </w:tcPr>
          <w:p w14:paraId="4C589FC7" w14:textId="77777777" w:rsidR="00997F6A" w:rsidRDefault="00997F6A">
            <w:pPr>
              <w:pStyle w:val="TableParagraph"/>
              <w:rPr>
                <w:sz w:val="20"/>
              </w:rPr>
            </w:pPr>
          </w:p>
        </w:tc>
        <w:tc>
          <w:tcPr>
            <w:tcW w:w="556" w:type="dxa"/>
            <w:tcBorders>
              <w:top w:val="nil"/>
              <w:bottom w:val="nil"/>
            </w:tcBorders>
          </w:tcPr>
          <w:p w14:paraId="7EF678A5" w14:textId="77777777" w:rsidR="00997F6A" w:rsidRDefault="00997F6A">
            <w:pPr>
              <w:pStyle w:val="TableParagraph"/>
              <w:rPr>
                <w:sz w:val="20"/>
              </w:rPr>
            </w:pPr>
          </w:p>
        </w:tc>
        <w:tc>
          <w:tcPr>
            <w:tcW w:w="714" w:type="dxa"/>
            <w:tcBorders>
              <w:top w:val="nil"/>
              <w:bottom w:val="nil"/>
            </w:tcBorders>
          </w:tcPr>
          <w:p w14:paraId="507F4C99" w14:textId="77777777" w:rsidR="00997F6A" w:rsidRDefault="00997F6A">
            <w:pPr>
              <w:pStyle w:val="TableParagraph"/>
              <w:rPr>
                <w:sz w:val="20"/>
              </w:rPr>
            </w:pPr>
          </w:p>
        </w:tc>
        <w:tc>
          <w:tcPr>
            <w:tcW w:w="700" w:type="dxa"/>
            <w:tcBorders>
              <w:top w:val="nil"/>
              <w:bottom w:val="nil"/>
            </w:tcBorders>
          </w:tcPr>
          <w:p w14:paraId="3EAA70C2" w14:textId="77777777" w:rsidR="00997F6A" w:rsidRDefault="00997F6A">
            <w:pPr>
              <w:pStyle w:val="TableParagraph"/>
              <w:rPr>
                <w:sz w:val="20"/>
              </w:rPr>
            </w:pPr>
          </w:p>
        </w:tc>
        <w:tc>
          <w:tcPr>
            <w:tcW w:w="556" w:type="dxa"/>
            <w:tcBorders>
              <w:top w:val="nil"/>
              <w:bottom w:val="nil"/>
            </w:tcBorders>
          </w:tcPr>
          <w:p w14:paraId="2BB4A0E3" w14:textId="77777777" w:rsidR="00997F6A" w:rsidRDefault="00997F6A">
            <w:pPr>
              <w:pStyle w:val="TableParagraph"/>
              <w:rPr>
                <w:sz w:val="20"/>
              </w:rPr>
            </w:pPr>
          </w:p>
        </w:tc>
        <w:tc>
          <w:tcPr>
            <w:tcW w:w="657" w:type="dxa"/>
            <w:tcBorders>
              <w:top w:val="nil"/>
              <w:bottom w:val="nil"/>
            </w:tcBorders>
          </w:tcPr>
          <w:p w14:paraId="4B8CF935" w14:textId="77777777" w:rsidR="00997F6A" w:rsidRDefault="00997F6A">
            <w:pPr>
              <w:pStyle w:val="TableParagraph"/>
              <w:rPr>
                <w:sz w:val="20"/>
              </w:rPr>
            </w:pPr>
          </w:p>
        </w:tc>
        <w:tc>
          <w:tcPr>
            <w:tcW w:w="657" w:type="dxa"/>
            <w:tcBorders>
              <w:top w:val="nil"/>
              <w:bottom w:val="nil"/>
            </w:tcBorders>
          </w:tcPr>
          <w:p w14:paraId="7A4150CC" w14:textId="77777777" w:rsidR="00997F6A" w:rsidRDefault="00997F6A">
            <w:pPr>
              <w:pStyle w:val="TableParagraph"/>
              <w:rPr>
                <w:sz w:val="20"/>
              </w:rPr>
            </w:pPr>
          </w:p>
        </w:tc>
      </w:tr>
      <w:tr w:rsidR="00997F6A" w14:paraId="193103F8" w14:textId="77777777">
        <w:trPr>
          <w:trHeight w:val="276"/>
        </w:trPr>
        <w:tc>
          <w:tcPr>
            <w:tcW w:w="1877" w:type="dxa"/>
            <w:tcBorders>
              <w:top w:val="nil"/>
              <w:bottom w:val="nil"/>
            </w:tcBorders>
          </w:tcPr>
          <w:p w14:paraId="589FD569" w14:textId="77777777" w:rsidR="00997F6A" w:rsidRDefault="005C48BA">
            <w:pPr>
              <w:pStyle w:val="TableParagraph"/>
              <w:spacing w:line="256" w:lineRule="exact"/>
              <w:ind w:left="78"/>
              <w:rPr>
                <w:sz w:val="24"/>
              </w:rPr>
            </w:pPr>
            <w:r>
              <w:rPr>
                <w:sz w:val="24"/>
              </w:rPr>
              <w:t>связанные</w:t>
            </w:r>
            <w:r>
              <w:rPr>
                <w:spacing w:val="-7"/>
                <w:sz w:val="24"/>
              </w:rPr>
              <w:t xml:space="preserve"> </w:t>
            </w:r>
            <w:r>
              <w:rPr>
                <w:spacing w:val="-12"/>
                <w:sz w:val="24"/>
              </w:rPr>
              <w:t>с</w:t>
            </w:r>
          </w:p>
        </w:tc>
        <w:tc>
          <w:tcPr>
            <w:tcW w:w="571" w:type="dxa"/>
            <w:tcBorders>
              <w:top w:val="nil"/>
              <w:bottom w:val="nil"/>
            </w:tcBorders>
          </w:tcPr>
          <w:p w14:paraId="06CAF929" w14:textId="77777777" w:rsidR="00997F6A" w:rsidRDefault="00997F6A">
            <w:pPr>
              <w:pStyle w:val="TableParagraph"/>
              <w:rPr>
                <w:sz w:val="20"/>
              </w:rPr>
            </w:pPr>
          </w:p>
        </w:tc>
        <w:tc>
          <w:tcPr>
            <w:tcW w:w="657" w:type="dxa"/>
            <w:tcBorders>
              <w:top w:val="nil"/>
              <w:bottom w:val="nil"/>
            </w:tcBorders>
          </w:tcPr>
          <w:p w14:paraId="33C54F78" w14:textId="77777777" w:rsidR="00997F6A" w:rsidRDefault="00997F6A">
            <w:pPr>
              <w:pStyle w:val="TableParagraph"/>
              <w:rPr>
                <w:sz w:val="20"/>
              </w:rPr>
            </w:pPr>
          </w:p>
        </w:tc>
        <w:tc>
          <w:tcPr>
            <w:tcW w:w="700" w:type="dxa"/>
            <w:tcBorders>
              <w:top w:val="nil"/>
              <w:bottom w:val="nil"/>
            </w:tcBorders>
          </w:tcPr>
          <w:p w14:paraId="33868390" w14:textId="77777777" w:rsidR="00997F6A" w:rsidRDefault="00997F6A">
            <w:pPr>
              <w:pStyle w:val="TableParagraph"/>
              <w:rPr>
                <w:sz w:val="20"/>
              </w:rPr>
            </w:pPr>
          </w:p>
        </w:tc>
        <w:tc>
          <w:tcPr>
            <w:tcW w:w="570" w:type="dxa"/>
            <w:tcBorders>
              <w:top w:val="nil"/>
              <w:bottom w:val="nil"/>
            </w:tcBorders>
          </w:tcPr>
          <w:p w14:paraId="4A720467" w14:textId="77777777" w:rsidR="00997F6A" w:rsidRDefault="00997F6A">
            <w:pPr>
              <w:pStyle w:val="TableParagraph"/>
              <w:rPr>
                <w:sz w:val="20"/>
              </w:rPr>
            </w:pPr>
          </w:p>
        </w:tc>
        <w:tc>
          <w:tcPr>
            <w:tcW w:w="700" w:type="dxa"/>
            <w:tcBorders>
              <w:top w:val="nil"/>
              <w:bottom w:val="nil"/>
            </w:tcBorders>
          </w:tcPr>
          <w:p w14:paraId="131FBC23" w14:textId="77777777" w:rsidR="00997F6A" w:rsidRDefault="00997F6A">
            <w:pPr>
              <w:pStyle w:val="TableParagraph"/>
              <w:rPr>
                <w:sz w:val="20"/>
              </w:rPr>
            </w:pPr>
          </w:p>
        </w:tc>
        <w:tc>
          <w:tcPr>
            <w:tcW w:w="714" w:type="dxa"/>
            <w:tcBorders>
              <w:top w:val="nil"/>
              <w:bottom w:val="nil"/>
            </w:tcBorders>
          </w:tcPr>
          <w:p w14:paraId="43814097" w14:textId="77777777" w:rsidR="00997F6A" w:rsidRDefault="00997F6A">
            <w:pPr>
              <w:pStyle w:val="TableParagraph"/>
              <w:rPr>
                <w:sz w:val="20"/>
              </w:rPr>
            </w:pPr>
          </w:p>
        </w:tc>
        <w:tc>
          <w:tcPr>
            <w:tcW w:w="556" w:type="dxa"/>
            <w:tcBorders>
              <w:top w:val="nil"/>
              <w:bottom w:val="nil"/>
            </w:tcBorders>
          </w:tcPr>
          <w:p w14:paraId="5097AB55" w14:textId="77777777" w:rsidR="00997F6A" w:rsidRDefault="00997F6A">
            <w:pPr>
              <w:pStyle w:val="TableParagraph"/>
              <w:rPr>
                <w:sz w:val="20"/>
              </w:rPr>
            </w:pPr>
          </w:p>
        </w:tc>
        <w:tc>
          <w:tcPr>
            <w:tcW w:w="714" w:type="dxa"/>
            <w:tcBorders>
              <w:top w:val="nil"/>
              <w:bottom w:val="nil"/>
            </w:tcBorders>
          </w:tcPr>
          <w:p w14:paraId="6594CAD9" w14:textId="77777777" w:rsidR="00997F6A" w:rsidRDefault="00997F6A">
            <w:pPr>
              <w:pStyle w:val="TableParagraph"/>
              <w:rPr>
                <w:sz w:val="20"/>
              </w:rPr>
            </w:pPr>
          </w:p>
        </w:tc>
        <w:tc>
          <w:tcPr>
            <w:tcW w:w="700" w:type="dxa"/>
            <w:tcBorders>
              <w:top w:val="nil"/>
              <w:bottom w:val="nil"/>
            </w:tcBorders>
          </w:tcPr>
          <w:p w14:paraId="1836C10C" w14:textId="77777777" w:rsidR="00997F6A" w:rsidRDefault="00997F6A">
            <w:pPr>
              <w:pStyle w:val="TableParagraph"/>
              <w:rPr>
                <w:sz w:val="20"/>
              </w:rPr>
            </w:pPr>
          </w:p>
        </w:tc>
        <w:tc>
          <w:tcPr>
            <w:tcW w:w="556" w:type="dxa"/>
            <w:tcBorders>
              <w:top w:val="nil"/>
              <w:bottom w:val="nil"/>
            </w:tcBorders>
          </w:tcPr>
          <w:p w14:paraId="0798B783" w14:textId="77777777" w:rsidR="00997F6A" w:rsidRDefault="00997F6A">
            <w:pPr>
              <w:pStyle w:val="TableParagraph"/>
              <w:rPr>
                <w:sz w:val="20"/>
              </w:rPr>
            </w:pPr>
          </w:p>
        </w:tc>
        <w:tc>
          <w:tcPr>
            <w:tcW w:w="657" w:type="dxa"/>
            <w:tcBorders>
              <w:top w:val="nil"/>
              <w:bottom w:val="nil"/>
            </w:tcBorders>
          </w:tcPr>
          <w:p w14:paraId="08C4E161" w14:textId="77777777" w:rsidR="00997F6A" w:rsidRDefault="00997F6A">
            <w:pPr>
              <w:pStyle w:val="TableParagraph"/>
              <w:rPr>
                <w:sz w:val="20"/>
              </w:rPr>
            </w:pPr>
          </w:p>
        </w:tc>
        <w:tc>
          <w:tcPr>
            <w:tcW w:w="657" w:type="dxa"/>
            <w:tcBorders>
              <w:top w:val="nil"/>
              <w:bottom w:val="nil"/>
            </w:tcBorders>
          </w:tcPr>
          <w:p w14:paraId="0406EFFA" w14:textId="77777777" w:rsidR="00997F6A" w:rsidRDefault="00997F6A">
            <w:pPr>
              <w:pStyle w:val="TableParagraph"/>
              <w:rPr>
                <w:sz w:val="20"/>
              </w:rPr>
            </w:pPr>
          </w:p>
        </w:tc>
      </w:tr>
      <w:tr w:rsidR="00997F6A" w14:paraId="3C48B73F" w14:textId="77777777">
        <w:trPr>
          <w:trHeight w:val="275"/>
        </w:trPr>
        <w:tc>
          <w:tcPr>
            <w:tcW w:w="1877" w:type="dxa"/>
            <w:tcBorders>
              <w:top w:val="nil"/>
              <w:bottom w:val="nil"/>
            </w:tcBorders>
          </w:tcPr>
          <w:p w14:paraId="0871F2C6" w14:textId="77777777" w:rsidR="00997F6A" w:rsidRDefault="005C48BA">
            <w:pPr>
              <w:pStyle w:val="TableParagraph"/>
              <w:spacing w:line="256" w:lineRule="exact"/>
              <w:ind w:left="78"/>
              <w:rPr>
                <w:sz w:val="24"/>
              </w:rPr>
            </w:pPr>
            <w:proofErr w:type="spellStart"/>
            <w:r>
              <w:rPr>
                <w:spacing w:val="-2"/>
                <w:sz w:val="24"/>
              </w:rPr>
              <w:t>производственн</w:t>
            </w:r>
            <w:proofErr w:type="spellEnd"/>
          </w:p>
        </w:tc>
        <w:tc>
          <w:tcPr>
            <w:tcW w:w="571" w:type="dxa"/>
            <w:tcBorders>
              <w:top w:val="nil"/>
              <w:bottom w:val="nil"/>
            </w:tcBorders>
          </w:tcPr>
          <w:p w14:paraId="167B59D1" w14:textId="77777777" w:rsidR="00997F6A" w:rsidRDefault="00997F6A">
            <w:pPr>
              <w:pStyle w:val="TableParagraph"/>
              <w:rPr>
                <w:sz w:val="20"/>
              </w:rPr>
            </w:pPr>
          </w:p>
        </w:tc>
        <w:tc>
          <w:tcPr>
            <w:tcW w:w="657" w:type="dxa"/>
            <w:tcBorders>
              <w:top w:val="nil"/>
              <w:bottom w:val="nil"/>
            </w:tcBorders>
          </w:tcPr>
          <w:p w14:paraId="15317022" w14:textId="77777777" w:rsidR="00997F6A" w:rsidRDefault="00997F6A">
            <w:pPr>
              <w:pStyle w:val="TableParagraph"/>
              <w:rPr>
                <w:sz w:val="20"/>
              </w:rPr>
            </w:pPr>
          </w:p>
        </w:tc>
        <w:tc>
          <w:tcPr>
            <w:tcW w:w="700" w:type="dxa"/>
            <w:tcBorders>
              <w:top w:val="nil"/>
              <w:bottom w:val="nil"/>
            </w:tcBorders>
          </w:tcPr>
          <w:p w14:paraId="24A78D96" w14:textId="77777777" w:rsidR="00997F6A" w:rsidRDefault="00997F6A">
            <w:pPr>
              <w:pStyle w:val="TableParagraph"/>
              <w:rPr>
                <w:sz w:val="20"/>
              </w:rPr>
            </w:pPr>
          </w:p>
        </w:tc>
        <w:tc>
          <w:tcPr>
            <w:tcW w:w="570" w:type="dxa"/>
            <w:tcBorders>
              <w:top w:val="nil"/>
              <w:bottom w:val="nil"/>
            </w:tcBorders>
          </w:tcPr>
          <w:p w14:paraId="4AEF8709" w14:textId="77777777" w:rsidR="00997F6A" w:rsidRDefault="00997F6A">
            <w:pPr>
              <w:pStyle w:val="TableParagraph"/>
              <w:rPr>
                <w:sz w:val="20"/>
              </w:rPr>
            </w:pPr>
          </w:p>
        </w:tc>
        <w:tc>
          <w:tcPr>
            <w:tcW w:w="700" w:type="dxa"/>
            <w:tcBorders>
              <w:top w:val="nil"/>
              <w:bottom w:val="nil"/>
            </w:tcBorders>
          </w:tcPr>
          <w:p w14:paraId="621C526A" w14:textId="77777777" w:rsidR="00997F6A" w:rsidRDefault="00997F6A">
            <w:pPr>
              <w:pStyle w:val="TableParagraph"/>
              <w:rPr>
                <w:sz w:val="20"/>
              </w:rPr>
            </w:pPr>
          </w:p>
        </w:tc>
        <w:tc>
          <w:tcPr>
            <w:tcW w:w="714" w:type="dxa"/>
            <w:tcBorders>
              <w:top w:val="nil"/>
              <w:bottom w:val="nil"/>
            </w:tcBorders>
          </w:tcPr>
          <w:p w14:paraId="739286CB" w14:textId="77777777" w:rsidR="00997F6A" w:rsidRDefault="00997F6A">
            <w:pPr>
              <w:pStyle w:val="TableParagraph"/>
              <w:rPr>
                <w:sz w:val="20"/>
              </w:rPr>
            </w:pPr>
          </w:p>
        </w:tc>
        <w:tc>
          <w:tcPr>
            <w:tcW w:w="556" w:type="dxa"/>
            <w:tcBorders>
              <w:top w:val="nil"/>
              <w:bottom w:val="nil"/>
            </w:tcBorders>
          </w:tcPr>
          <w:p w14:paraId="574A153A" w14:textId="77777777" w:rsidR="00997F6A" w:rsidRDefault="00997F6A">
            <w:pPr>
              <w:pStyle w:val="TableParagraph"/>
              <w:rPr>
                <w:sz w:val="20"/>
              </w:rPr>
            </w:pPr>
          </w:p>
        </w:tc>
        <w:tc>
          <w:tcPr>
            <w:tcW w:w="714" w:type="dxa"/>
            <w:tcBorders>
              <w:top w:val="nil"/>
              <w:bottom w:val="nil"/>
            </w:tcBorders>
          </w:tcPr>
          <w:p w14:paraId="501D3919" w14:textId="77777777" w:rsidR="00997F6A" w:rsidRDefault="00997F6A">
            <w:pPr>
              <w:pStyle w:val="TableParagraph"/>
              <w:rPr>
                <w:sz w:val="20"/>
              </w:rPr>
            </w:pPr>
          </w:p>
        </w:tc>
        <w:tc>
          <w:tcPr>
            <w:tcW w:w="700" w:type="dxa"/>
            <w:tcBorders>
              <w:top w:val="nil"/>
              <w:bottom w:val="nil"/>
            </w:tcBorders>
          </w:tcPr>
          <w:p w14:paraId="0C24448F" w14:textId="77777777" w:rsidR="00997F6A" w:rsidRDefault="00997F6A">
            <w:pPr>
              <w:pStyle w:val="TableParagraph"/>
              <w:rPr>
                <w:sz w:val="20"/>
              </w:rPr>
            </w:pPr>
          </w:p>
        </w:tc>
        <w:tc>
          <w:tcPr>
            <w:tcW w:w="556" w:type="dxa"/>
            <w:tcBorders>
              <w:top w:val="nil"/>
              <w:bottom w:val="nil"/>
            </w:tcBorders>
          </w:tcPr>
          <w:p w14:paraId="6666D892" w14:textId="77777777" w:rsidR="00997F6A" w:rsidRDefault="00997F6A">
            <w:pPr>
              <w:pStyle w:val="TableParagraph"/>
              <w:rPr>
                <w:sz w:val="20"/>
              </w:rPr>
            </w:pPr>
          </w:p>
        </w:tc>
        <w:tc>
          <w:tcPr>
            <w:tcW w:w="657" w:type="dxa"/>
            <w:tcBorders>
              <w:top w:val="nil"/>
              <w:bottom w:val="nil"/>
            </w:tcBorders>
          </w:tcPr>
          <w:p w14:paraId="128F42D7" w14:textId="77777777" w:rsidR="00997F6A" w:rsidRDefault="00997F6A">
            <w:pPr>
              <w:pStyle w:val="TableParagraph"/>
              <w:rPr>
                <w:sz w:val="20"/>
              </w:rPr>
            </w:pPr>
          </w:p>
        </w:tc>
        <w:tc>
          <w:tcPr>
            <w:tcW w:w="657" w:type="dxa"/>
            <w:tcBorders>
              <w:top w:val="nil"/>
              <w:bottom w:val="nil"/>
            </w:tcBorders>
          </w:tcPr>
          <w:p w14:paraId="1D03F7DE" w14:textId="77777777" w:rsidR="00997F6A" w:rsidRDefault="00997F6A">
            <w:pPr>
              <w:pStyle w:val="TableParagraph"/>
              <w:rPr>
                <w:sz w:val="20"/>
              </w:rPr>
            </w:pPr>
          </w:p>
        </w:tc>
      </w:tr>
      <w:tr w:rsidR="00997F6A" w14:paraId="326AD3D3" w14:textId="77777777">
        <w:trPr>
          <w:trHeight w:val="276"/>
        </w:trPr>
        <w:tc>
          <w:tcPr>
            <w:tcW w:w="1877" w:type="dxa"/>
            <w:tcBorders>
              <w:top w:val="nil"/>
              <w:bottom w:val="nil"/>
            </w:tcBorders>
          </w:tcPr>
          <w:p w14:paraId="4CAABD2F" w14:textId="77777777" w:rsidR="00997F6A" w:rsidRDefault="005C48BA">
            <w:pPr>
              <w:pStyle w:val="TableParagraph"/>
              <w:spacing w:line="256" w:lineRule="exact"/>
              <w:ind w:left="78"/>
              <w:rPr>
                <w:sz w:val="24"/>
              </w:rPr>
            </w:pPr>
            <w:proofErr w:type="spellStart"/>
            <w:r>
              <w:rPr>
                <w:sz w:val="24"/>
              </w:rPr>
              <w:t>ым</w:t>
            </w:r>
            <w:proofErr w:type="spellEnd"/>
            <w:r>
              <w:rPr>
                <w:spacing w:val="-4"/>
                <w:sz w:val="24"/>
              </w:rPr>
              <w:t xml:space="preserve"> </w:t>
            </w:r>
            <w:r>
              <w:rPr>
                <w:spacing w:val="-2"/>
                <w:sz w:val="24"/>
              </w:rPr>
              <w:t>процессом</w:t>
            </w:r>
          </w:p>
        </w:tc>
        <w:tc>
          <w:tcPr>
            <w:tcW w:w="571" w:type="dxa"/>
            <w:tcBorders>
              <w:top w:val="nil"/>
              <w:bottom w:val="nil"/>
            </w:tcBorders>
          </w:tcPr>
          <w:p w14:paraId="4D2890FC" w14:textId="77777777" w:rsidR="00997F6A" w:rsidRDefault="00997F6A">
            <w:pPr>
              <w:pStyle w:val="TableParagraph"/>
              <w:rPr>
                <w:sz w:val="20"/>
              </w:rPr>
            </w:pPr>
          </w:p>
        </w:tc>
        <w:tc>
          <w:tcPr>
            <w:tcW w:w="657" w:type="dxa"/>
            <w:tcBorders>
              <w:top w:val="nil"/>
              <w:bottom w:val="nil"/>
            </w:tcBorders>
          </w:tcPr>
          <w:p w14:paraId="284EF661" w14:textId="77777777" w:rsidR="00997F6A" w:rsidRDefault="00997F6A">
            <w:pPr>
              <w:pStyle w:val="TableParagraph"/>
              <w:rPr>
                <w:sz w:val="20"/>
              </w:rPr>
            </w:pPr>
          </w:p>
        </w:tc>
        <w:tc>
          <w:tcPr>
            <w:tcW w:w="700" w:type="dxa"/>
            <w:tcBorders>
              <w:top w:val="nil"/>
              <w:bottom w:val="nil"/>
            </w:tcBorders>
          </w:tcPr>
          <w:p w14:paraId="784EB11D" w14:textId="77777777" w:rsidR="00997F6A" w:rsidRDefault="00997F6A">
            <w:pPr>
              <w:pStyle w:val="TableParagraph"/>
              <w:rPr>
                <w:sz w:val="20"/>
              </w:rPr>
            </w:pPr>
          </w:p>
        </w:tc>
        <w:tc>
          <w:tcPr>
            <w:tcW w:w="570" w:type="dxa"/>
            <w:tcBorders>
              <w:top w:val="nil"/>
              <w:bottom w:val="nil"/>
            </w:tcBorders>
          </w:tcPr>
          <w:p w14:paraId="7DEDA97B" w14:textId="77777777" w:rsidR="00997F6A" w:rsidRDefault="00997F6A">
            <w:pPr>
              <w:pStyle w:val="TableParagraph"/>
              <w:rPr>
                <w:sz w:val="20"/>
              </w:rPr>
            </w:pPr>
          </w:p>
        </w:tc>
        <w:tc>
          <w:tcPr>
            <w:tcW w:w="700" w:type="dxa"/>
            <w:tcBorders>
              <w:top w:val="nil"/>
              <w:bottom w:val="nil"/>
            </w:tcBorders>
          </w:tcPr>
          <w:p w14:paraId="218BCEF1" w14:textId="77777777" w:rsidR="00997F6A" w:rsidRDefault="00997F6A">
            <w:pPr>
              <w:pStyle w:val="TableParagraph"/>
              <w:rPr>
                <w:sz w:val="20"/>
              </w:rPr>
            </w:pPr>
          </w:p>
        </w:tc>
        <w:tc>
          <w:tcPr>
            <w:tcW w:w="714" w:type="dxa"/>
            <w:tcBorders>
              <w:top w:val="nil"/>
              <w:bottom w:val="nil"/>
            </w:tcBorders>
          </w:tcPr>
          <w:p w14:paraId="0B8EC5C0" w14:textId="77777777" w:rsidR="00997F6A" w:rsidRDefault="00997F6A">
            <w:pPr>
              <w:pStyle w:val="TableParagraph"/>
              <w:rPr>
                <w:sz w:val="20"/>
              </w:rPr>
            </w:pPr>
          </w:p>
        </w:tc>
        <w:tc>
          <w:tcPr>
            <w:tcW w:w="556" w:type="dxa"/>
            <w:tcBorders>
              <w:top w:val="nil"/>
              <w:bottom w:val="nil"/>
            </w:tcBorders>
          </w:tcPr>
          <w:p w14:paraId="7F451430" w14:textId="77777777" w:rsidR="00997F6A" w:rsidRDefault="00997F6A">
            <w:pPr>
              <w:pStyle w:val="TableParagraph"/>
              <w:rPr>
                <w:sz w:val="20"/>
              </w:rPr>
            </w:pPr>
          </w:p>
        </w:tc>
        <w:tc>
          <w:tcPr>
            <w:tcW w:w="714" w:type="dxa"/>
            <w:tcBorders>
              <w:top w:val="nil"/>
              <w:bottom w:val="nil"/>
            </w:tcBorders>
          </w:tcPr>
          <w:p w14:paraId="1824738B" w14:textId="77777777" w:rsidR="00997F6A" w:rsidRDefault="00997F6A">
            <w:pPr>
              <w:pStyle w:val="TableParagraph"/>
              <w:rPr>
                <w:sz w:val="20"/>
              </w:rPr>
            </w:pPr>
          </w:p>
        </w:tc>
        <w:tc>
          <w:tcPr>
            <w:tcW w:w="700" w:type="dxa"/>
            <w:tcBorders>
              <w:top w:val="nil"/>
              <w:bottom w:val="nil"/>
            </w:tcBorders>
          </w:tcPr>
          <w:p w14:paraId="497169F2" w14:textId="77777777" w:rsidR="00997F6A" w:rsidRDefault="00997F6A">
            <w:pPr>
              <w:pStyle w:val="TableParagraph"/>
              <w:rPr>
                <w:sz w:val="20"/>
              </w:rPr>
            </w:pPr>
          </w:p>
        </w:tc>
        <w:tc>
          <w:tcPr>
            <w:tcW w:w="556" w:type="dxa"/>
            <w:tcBorders>
              <w:top w:val="nil"/>
              <w:bottom w:val="nil"/>
            </w:tcBorders>
          </w:tcPr>
          <w:p w14:paraId="1EFA4993" w14:textId="77777777" w:rsidR="00997F6A" w:rsidRDefault="00997F6A">
            <w:pPr>
              <w:pStyle w:val="TableParagraph"/>
              <w:rPr>
                <w:sz w:val="20"/>
              </w:rPr>
            </w:pPr>
          </w:p>
        </w:tc>
        <w:tc>
          <w:tcPr>
            <w:tcW w:w="657" w:type="dxa"/>
            <w:tcBorders>
              <w:top w:val="nil"/>
              <w:bottom w:val="nil"/>
            </w:tcBorders>
          </w:tcPr>
          <w:p w14:paraId="02E54C05" w14:textId="77777777" w:rsidR="00997F6A" w:rsidRDefault="00997F6A">
            <w:pPr>
              <w:pStyle w:val="TableParagraph"/>
              <w:rPr>
                <w:sz w:val="20"/>
              </w:rPr>
            </w:pPr>
          </w:p>
        </w:tc>
        <w:tc>
          <w:tcPr>
            <w:tcW w:w="657" w:type="dxa"/>
            <w:tcBorders>
              <w:top w:val="nil"/>
              <w:bottom w:val="nil"/>
            </w:tcBorders>
          </w:tcPr>
          <w:p w14:paraId="31A21776" w14:textId="77777777" w:rsidR="00997F6A" w:rsidRDefault="00997F6A">
            <w:pPr>
              <w:pStyle w:val="TableParagraph"/>
              <w:rPr>
                <w:sz w:val="20"/>
              </w:rPr>
            </w:pPr>
          </w:p>
        </w:tc>
      </w:tr>
      <w:tr w:rsidR="00997F6A" w14:paraId="6D8B0147" w14:textId="77777777">
        <w:trPr>
          <w:trHeight w:val="276"/>
        </w:trPr>
        <w:tc>
          <w:tcPr>
            <w:tcW w:w="1877" w:type="dxa"/>
            <w:tcBorders>
              <w:top w:val="nil"/>
              <w:bottom w:val="nil"/>
            </w:tcBorders>
          </w:tcPr>
          <w:p w14:paraId="474D1AD8" w14:textId="77777777" w:rsidR="00997F6A" w:rsidRDefault="005C48BA">
            <w:pPr>
              <w:pStyle w:val="TableParagraph"/>
              <w:spacing w:line="256" w:lineRule="exact"/>
              <w:ind w:left="78"/>
              <w:rPr>
                <w:sz w:val="24"/>
              </w:rPr>
            </w:pPr>
            <w:r>
              <w:rPr>
                <w:sz w:val="24"/>
              </w:rPr>
              <w:t>на</w:t>
            </w:r>
            <w:r>
              <w:rPr>
                <w:spacing w:val="-1"/>
                <w:sz w:val="24"/>
              </w:rPr>
              <w:t xml:space="preserve"> </w:t>
            </w:r>
            <w:r>
              <w:rPr>
                <w:spacing w:val="-2"/>
                <w:sz w:val="24"/>
              </w:rPr>
              <w:t>складе</w:t>
            </w:r>
          </w:p>
        </w:tc>
        <w:tc>
          <w:tcPr>
            <w:tcW w:w="571" w:type="dxa"/>
            <w:tcBorders>
              <w:top w:val="nil"/>
              <w:bottom w:val="nil"/>
            </w:tcBorders>
          </w:tcPr>
          <w:p w14:paraId="740BBE76" w14:textId="77777777" w:rsidR="00997F6A" w:rsidRDefault="00997F6A">
            <w:pPr>
              <w:pStyle w:val="TableParagraph"/>
              <w:rPr>
                <w:sz w:val="20"/>
              </w:rPr>
            </w:pPr>
          </w:p>
        </w:tc>
        <w:tc>
          <w:tcPr>
            <w:tcW w:w="657" w:type="dxa"/>
            <w:tcBorders>
              <w:top w:val="nil"/>
              <w:bottom w:val="nil"/>
            </w:tcBorders>
          </w:tcPr>
          <w:p w14:paraId="0196A796" w14:textId="77777777" w:rsidR="00997F6A" w:rsidRDefault="00997F6A">
            <w:pPr>
              <w:pStyle w:val="TableParagraph"/>
              <w:rPr>
                <w:sz w:val="20"/>
              </w:rPr>
            </w:pPr>
          </w:p>
        </w:tc>
        <w:tc>
          <w:tcPr>
            <w:tcW w:w="700" w:type="dxa"/>
            <w:tcBorders>
              <w:top w:val="nil"/>
              <w:bottom w:val="nil"/>
            </w:tcBorders>
          </w:tcPr>
          <w:p w14:paraId="0BA7DC91" w14:textId="77777777" w:rsidR="00997F6A" w:rsidRDefault="00997F6A">
            <w:pPr>
              <w:pStyle w:val="TableParagraph"/>
              <w:rPr>
                <w:sz w:val="20"/>
              </w:rPr>
            </w:pPr>
          </w:p>
        </w:tc>
        <w:tc>
          <w:tcPr>
            <w:tcW w:w="570" w:type="dxa"/>
            <w:tcBorders>
              <w:top w:val="nil"/>
              <w:bottom w:val="nil"/>
            </w:tcBorders>
          </w:tcPr>
          <w:p w14:paraId="41C56D8F" w14:textId="77777777" w:rsidR="00997F6A" w:rsidRDefault="00997F6A">
            <w:pPr>
              <w:pStyle w:val="TableParagraph"/>
              <w:rPr>
                <w:sz w:val="20"/>
              </w:rPr>
            </w:pPr>
          </w:p>
        </w:tc>
        <w:tc>
          <w:tcPr>
            <w:tcW w:w="700" w:type="dxa"/>
            <w:tcBorders>
              <w:top w:val="nil"/>
              <w:bottom w:val="nil"/>
            </w:tcBorders>
          </w:tcPr>
          <w:p w14:paraId="4E08E5D8" w14:textId="77777777" w:rsidR="00997F6A" w:rsidRDefault="00997F6A">
            <w:pPr>
              <w:pStyle w:val="TableParagraph"/>
              <w:rPr>
                <w:sz w:val="20"/>
              </w:rPr>
            </w:pPr>
          </w:p>
        </w:tc>
        <w:tc>
          <w:tcPr>
            <w:tcW w:w="714" w:type="dxa"/>
            <w:tcBorders>
              <w:top w:val="nil"/>
              <w:bottom w:val="nil"/>
            </w:tcBorders>
          </w:tcPr>
          <w:p w14:paraId="46667E5D" w14:textId="77777777" w:rsidR="00997F6A" w:rsidRDefault="00997F6A">
            <w:pPr>
              <w:pStyle w:val="TableParagraph"/>
              <w:rPr>
                <w:sz w:val="20"/>
              </w:rPr>
            </w:pPr>
          </w:p>
        </w:tc>
        <w:tc>
          <w:tcPr>
            <w:tcW w:w="556" w:type="dxa"/>
            <w:tcBorders>
              <w:top w:val="nil"/>
              <w:bottom w:val="nil"/>
            </w:tcBorders>
          </w:tcPr>
          <w:p w14:paraId="650A8907" w14:textId="77777777" w:rsidR="00997F6A" w:rsidRDefault="00997F6A">
            <w:pPr>
              <w:pStyle w:val="TableParagraph"/>
              <w:rPr>
                <w:sz w:val="20"/>
              </w:rPr>
            </w:pPr>
          </w:p>
        </w:tc>
        <w:tc>
          <w:tcPr>
            <w:tcW w:w="714" w:type="dxa"/>
            <w:tcBorders>
              <w:top w:val="nil"/>
              <w:bottom w:val="nil"/>
            </w:tcBorders>
          </w:tcPr>
          <w:p w14:paraId="6037CA2D" w14:textId="77777777" w:rsidR="00997F6A" w:rsidRDefault="00997F6A">
            <w:pPr>
              <w:pStyle w:val="TableParagraph"/>
              <w:rPr>
                <w:sz w:val="20"/>
              </w:rPr>
            </w:pPr>
          </w:p>
        </w:tc>
        <w:tc>
          <w:tcPr>
            <w:tcW w:w="700" w:type="dxa"/>
            <w:tcBorders>
              <w:top w:val="nil"/>
              <w:bottom w:val="nil"/>
            </w:tcBorders>
          </w:tcPr>
          <w:p w14:paraId="57540B1F" w14:textId="77777777" w:rsidR="00997F6A" w:rsidRDefault="00997F6A">
            <w:pPr>
              <w:pStyle w:val="TableParagraph"/>
              <w:rPr>
                <w:sz w:val="20"/>
              </w:rPr>
            </w:pPr>
          </w:p>
        </w:tc>
        <w:tc>
          <w:tcPr>
            <w:tcW w:w="556" w:type="dxa"/>
            <w:tcBorders>
              <w:top w:val="nil"/>
              <w:bottom w:val="nil"/>
            </w:tcBorders>
          </w:tcPr>
          <w:p w14:paraId="4E3B77E2" w14:textId="77777777" w:rsidR="00997F6A" w:rsidRDefault="00997F6A">
            <w:pPr>
              <w:pStyle w:val="TableParagraph"/>
              <w:rPr>
                <w:sz w:val="20"/>
              </w:rPr>
            </w:pPr>
          </w:p>
        </w:tc>
        <w:tc>
          <w:tcPr>
            <w:tcW w:w="657" w:type="dxa"/>
            <w:tcBorders>
              <w:top w:val="nil"/>
              <w:bottom w:val="nil"/>
            </w:tcBorders>
          </w:tcPr>
          <w:p w14:paraId="5A72E7DA" w14:textId="77777777" w:rsidR="00997F6A" w:rsidRDefault="00997F6A">
            <w:pPr>
              <w:pStyle w:val="TableParagraph"/>
              <w:rPr>
                <w:sz w:val="20"/>
              </w:rPr>
            </w:pPr>
          </w:p>
        </w:tc>
        <w:tc>
          <w:tcPr>
            <w:tcW w:w="657" w:type="dxa"/>
            <w:tcBorders>
              <w:top w:val="nil"/>
              <w:bottom w:val="nil"/>
            </w:tcBorders>
          </w:tcPr>
          <w:p w14:paraId="05356C5E" w14:textId="77777777" w:rsidR="00997F6A" w:rsidRDefault="00997F6A">
            <w:pPr>
              <w:pStyle w:val="TableParagraph"/>
              <w:rPr>
                <w:sz w:val="20"/>
              </w:rPr>
            </w:pPr>
          </w:p>
        </w:tc>
      </w:tr>
      <w:tr w:rsidR="00997F6A" w14:paraId="5A5BFC96" w14:textId="77777777">
        <w:trPr>
          <w:trHeight w:val="275"/>
        </w:trPr>
        <w:tc>
          <w:tcPr>
            <w:tcW w:w="1877" w:type="dxa"/>
            <w:tcBorders>
              <w:top w:val="nil"/>
              <w:bottom w:val="nil"/>
            </w:tcBorders>
          </w:tcPr>
          <w:p w14:paraId="08BCE44D" w14:textId="77777777" w:rsidR="00997F6A" w:rsidRDefault="005C48BA">
            <w:pPr>
              <w:pStyle w:val="TableParagraph"/>
              <w:spacing w:line="256" w:lineRule="exact"/>
              <w:ind w:left="78"/>
              <w:rPr>
                <w:sz w:val="24"/>
              </w:rPr>
            </w:pPr>
            <w:r>
              <w:rPr>
                <w:spacing w:val="-2"/>
                <w:sz w:val="24"/>
              </w:rPr>
              <w:t>(проходящие</w:t>
            </w:r>
          </w:p>
        </w:tc>
        <w:tc>
          <w:tcPr>
            <w:tcW w:w="571" w:type="dxa"/>
            <w:tcBorders>
              <w:top w:val="nil"/>
              <w:bottom w:val="nil"/>
            </w:tcBorders>
          </w:tcPr>
          <w:p w14:paraId="518F19D7" w14:textId="77777777" w:rsidR="00997F6A" w:rsidRDefault="00997F6A">
            <w:pPr>
              <w:pStyle w:val="TableParagraph"/>
              <w:rPr>
                <w:sz w:val="20"/>
              </w:rPr>
            </w:pPr>
          </w:p>
        </w:tc>
        <w:tc>
          <w:tcPr>
            <w:tcW w:w="657" w:type="dxa"/>
            <w:tcBorders>
              <w:top w:val="nil"/>
              <w:bottom w:val="nil"/>
            </w:tcBorders>
          </w:tcPr>
          <w:p w14:paraId="79DF2BF6" w14:textId="77777777" w:rsidR="00997F6A" w:rsidRDefault="00997F6A">
            <w:pPr>
              <w:pStyle w:val="TableParagraph"/>
              <w:rPr>
                <w:sz w:val="20"/>
              </w:rPr>
            </w:pPr>
          </w:p>
        </w:tc>
        <w:tc>
          <w:tcPr>
            <w:tcW w:w="700" w:type="dxa"/>
            <w:tcBorders>
              <w:top w:val="nil"/>
              <w:bottom w:val="nil"/>
            </w:tcBorders>
          </w:tcPr>
          <w:p w14:paraId="01A67AED" w14:textId="77777777" w:rsidR="00997F6A" w:rsidRDefault="00997F6A">
            <w:pPr>
              <w:pStyle w:val="TableParagraph"/>
              <w:rPr>
                <w:sz w:val="20"/>
              </w:rPr>
            </w:pPr>
          </w:p>
        </w:tc>
        <w:tc>
          <w:tcPr>
            <w:tcW w:w="570" w:type="dxa"/>
            <w:tcBorders>
              <w:top w:val="nil"/>
              <w:bottom w:val="nil"/>
            </w:tcBorders>
          </w:tcPr>
          <w:p w14:paraId="6AC681A1" w14:textId="77777777" w:rsidR="00997F6A" w:rsidRDefault="00997F6A">
            <w:pPr>
              <w:pStyle w:val="TableParagraph"/>
              <w:rPr>
                <w:sz w:val="20"/>
              </w:rPr>
            </w:pPr>
          </w:p>
        </w:tc>
        <w:tc>
          <w:tcPr>
            <w:tcW w:w="700" w:type="dxa"/>
            <w:tcBorders>
              <w:top w:val="nil"/>
              <w:bottom w:val="nil"/>
            </w:tcBorders>
          </w:tcPr>
          <w:p w14:paraId="5C67EBC8" w14:textId="77777777" w:rsidR="00997F6A" w:rsidRDefault="00997F6A">
            <w:pPr>
              <w:pStyle w:val="TableParagraph"/>
              <w:rPr>
                <w:sz w:val="20"/>
              </w:rPr>
            </w:pPr>
          </w:p>
        </w:tc>
        <w:tc>
          <w:tcPr>
            <w:tcW w:w="714" w:type="dxa"/>
            <w:tcBorders>
              <w:top w:val="nil"/>
              <w:bottom w:val="nil"/>
            </w:tcBorders>
          </w:tcPr>
          <w:p w14:paraId="19CD4B6C" w14:textId="77777777" w:rsidR="00997F6A" w:rsidRDefault="00997F6A">
            <w:pPr>
              <w:pStyle w:val="TableParagraph"/>
              <w:rPr>
                <w:sz w:val="20"/>
              </w:rPr>
            </w:pPr>
          </w:p>
        </w:tc>
        <w:tc>
          <w:tcPr>
            <w:tcW w:w="556" w:type="dxa"/>
            <w:tcBorders>
              <w:top w:val="nil"/>
              <w:bottom w:val="nil"/>
            </w:tcBorders>
          </w:tcPr>
          <w:p w14:paraId="73D33A0F" w14:textId="77777777" w:rsidR="00997F6A" w:rsidRDefault="00997F6A">
            <w:pPr>
              <w:pStyle w:val="TableParagraph"/>
              <w:rPr>
                <w:sz w:val="20"/>
              </w:rPr>
            </w:pPr>
          </w:p>
        </w:tc>
        <w:tc>
          <w:tcPr>
            <w:tcW w:w="714" w:type="dxa"/>
            <w:tcBorders>
              <w:top w:val="nil"/>
              <w:bottom w:val="nil"/>
            </w:tcBorders>
          </w:tcPr>
          <w:p w14:paraId="09674AC3" w14:textId="77777777" w:rsidR="00997F6A" w:rsidRDefault="00997F6A">
            <w:pPr>
              <w:pStyle w:val="TableParagraph"/>
              <w:rPr>
                <w:sz w:val="20"/>
              </w:rPr>
            </w:pPr>
          </w:p>
        </w:tc>
        <w:tc>
          <w:tcPr>
            <w:tcW w:w="700" w:type="dxa"/>
            <w:tcBorders>
              <w:top w:val="nil"/>
              <w:bottom w:val="nil"/>
            </w:tcBorders>
          </w:tcPr>
          <w:p w14:paraId="5AABD150" w14:textId="77777777" w:rsidR="00997F6A" w:rsidRDefault="00997F6A">
            <w:pPr>
              <w:pStyle w:val="TableParagraph"/>
              <w:rPr>
                <w:sz w:val="20"/>
              </w:rPr>
            </w:pPr>
          </w:p>
        </w:tc>
        <w:tc>
          <w:tcPr>
            <w:tcW w:w="556" w:type="dxa"/>
            <w:tcBorders>
              <w:top w:val="nil"/>
              <w:bottom w:val="nil"/>
            </w:tcBorders>
          </w:tcPr>
          <w:p w14:paraId="0C89C5EE" w14:textId="77777777" w:rsidR="00997F6A" w:rsidRDefault="00997F6A">
            <w:pPr>
              <w:pStyle w:val="TableParagraph"/>
              <w:rPr>
                <w:sz w:val="20"/>
              </w:rPr>
            </w:pPr>
          </w:p>
        </w:tc>
        <w:tc>
          <w:tcPr>
            <w:tcW w:w="657" w:type="dxa"/>
            <w:tcBorders>
              <w:top w:val="nil"/>
              <w:bottom w:val="nil"/>
            </w:tcBorders>
          </w:tcPr>
          <w:p w14:paraId="1C7AE31A" w14:textId="77777777" w:rsidR="00997F6A" w:rsidRDefault="00997F6A">
            <w:pPr>
              <w:pStyle w:val="TableParagraph"/>
              <w:rPr>
                <w:sz w:val="20"/>
              </w:rPr>
            </w:pPr>
          </w:p>
        </w:tc>
        <w:tc>
          <w:tcPr>
            <w:tcW w:w="657" w:type="dxa"/>
            <w:tcBorders>
              <w:top w:val="nil"/>
              <w:bottom w:val="nil"/>
            </w:tcBorders>
          </w:tcPr>
          <w:p w14:paraId="3167134B" w14:textId="77777777" w:rsidR="00997F6A" w:rsidRDefault="00997F6A">
            <w:pPr>
              <w:pStyle w:val="TableParagraph"/>
              <w:rPr>
                <w:sz w:val="20"/>
              </w:rPr>
            </w:pPr>
          </w:p>
        </w:tc>
      </w:tr>
      <w:tr w:rsidR="00997F6A" w14:paraId="5C0A843A" w14:textId="77777777">
        <w:trPr>
          <w:trHeight w:val="276"/>
        </w:trPr>
        <w:tc>
          <w:tcPr>
            <w:tcW w:w="1877" w:type="dxa"/>
            <w:tcBorders>
              <w:top w:val="nil"/>
              <w:bottom w:val="nil"/>
            </w:tcBorders>
          </w:tcPr>
          <w:p w14:paraId="15F5E641" w14:textId="77777777" w:rsidR="00997F6A" w:rsidRDefault="005C48BA">
            <w:pPr>
              <w:pStyle w:val="TableParagraph"/>
              <w:spacing w:line="256" w:lineRule="exact"/>
              <w:ind w:left="78"/>
              <w:rPr>
                <w:sz w:val="24"/>
              </w:rPr>
            </w:pPr>
            <w:r>
              <w:rPr>
                <w:sz w:val="24"/>
              </w:rPr>
              <w:t>рядом</w:t>
            </w:r>
            <w:r>
              <w:rPr>
                <w:spacing w:val="-1"/>
                <w:sz w:val="24"/>
              </w:rPr>
              <w:t xml:space="preserve"> </w:t>
            </w:r>
            <w:r>
              <w:rPr>
                <w:spacing w:val="-5"/>
                <w:sz w:val="24"/>
              </w:rPr>
              <w:t>со</w:t>
            </w:r>
          </w:p>
        </w:tc>
        <w:tc>
          <w:tcPr>
            <w:tcW w:w="571" w:type="dxa"/>
            <w:tcBorders>
              <w:top w:val="nil"/>
              <w:bottom w:val="nil"/>
            </w:tcBorders>
          </w:tcPr>
          <w:p w14:paraId="158F0456" w14:textId="77777777" w:rsidR="00997F6A" w:rsidRDefault="00997F6A">
            <w:pPr>
              <w:pStyle w:val="TableParagraph"/>
              <w:rPr>
                <w:sz w:val="20"/>
              </w:rPr>
            </w:pPr>
          </w:p>
        </w:tc>
        <w:tc>
          <w:tcPr>
            <w:tcW w:w="657" w:type="dxa"/>
            <w:tcBorders>
              <w:top w:val="nil"/>
              <w:bottom w:val="nil"/>
            </w:tcBorders>
          </w:tcPr>
          <w:p w14:paraId="2AA61DFA" w14:textId="77777777" w:rsidR="00997F6A" w:rsidRDefault="00997F6A">
            <w:pPr>
              <w:pStyle w:val="TableParagraph"/>
              <w:rPr>
                <w:sz w:val="20"/>
              </w:rPr>
            </w:pPr>
          </w:p>
        </w:tc>
        <w:tc>
          <w:tcPr>
            <w:tcW w:w="700" w:type="dxa"/>
            <w:tcBorders>
              <w:top w:val="nil"/>
              <w:bottom w:val="nil"/>
            </w:tcBorders>
          </w:tcPr>
          <w:p w14:paraId="41D8C547" w14:textId="77777777" w:rsidR="00997F6A" w:rsidRDefault="00997F6A">
            <w:pPr>
              <w:pStyle w:val="TableParagraph"/>
              <w:rPr>
                <w:sz w:val="20"/>
              </w:rPr>
            </w:pPr>
          </w:p>
        </w:tc>
        <w:tc>
          <w:tcPr>
            <w:tcW w:w="570" w:type="dxa"/>
            <w:tcBorders>
              <w:top w:val="nil"/>
              <w:bottom w:val="nil"/>
            </w:tcBorders>
          </w:tcPr>
          <w:p w14:paraId="34151D3E" w14:textId="77777777" w:rsidR="00997F6A" w:rsidRDefault="00997F6A">
            <w:pPr>
              <w:pStyle w:val="TableParagraph"/>
              <w:rPr>
                <w:sz w:val="20"/>
              </w:rPr>
            </w:pPr>
          </w:p>
        </w:tc>
        <w:tc>
          <w:tcPr>
            <w:tcW w:w="700" w:type="dxa"/>
            <w:tcBorders>
              <w:top w:val="nil"/>
              <w:bottom w:val="nil"/>
            </w:tcBorders>
          </w:tcPr>
          <w:p w14:paraId="290FB54E" w14:textId="77777777" w:rsidR="00997F6A" w:rsidRDefault="00997F6A">
            <w:pPr>
              <w:pStyle w:val="TableParagraph"/>
              <w:rPr>
                <w:sz w:val="20"/>
              </w:rPr>
            </w:pPr>
          </w:p>
        </w:tc>
        <w:tc>
          <w:tcPr>
            <w:tcW w:w="714" w:type="dxa"/>
            <w:tcBorders>
              <w:top w:val="nil"/>
              <w:bottom w:val="nil"/>
            </w:tcBorders>
          </w:tcPr>
          <w:p w14:paraId="5AAB4CBF" w14:textId="77777777" w:rsidR="00997F6A" w:rsidRDefault="00997F6A">
            <w:pPr>
              <w:pStyle w:val="TableParagraph"/>
              <w:rPr>
                <w:sz w:val="20"/>
              </w:rPr>
            </w:pPr>
          </w:p>
        </w:tc>
        <w:tc>
          <w:tcPr>
            <w:tcW w:w="556" w:type="dxa"/>
            <w:tcBorders>
              <w:top w:val="nil"/>
              <w:bottom w:val="nil"/>
            </w:tcBorders>
          </w:tcPr>
          <w:p w14:paraId="78AC2C4D" w14:textId="77777777" w:rsidR="00997F6A" w:rsidRDefault="00997F6A">
            <w:pPr>
              <w:pStyle w:val="TableParagraph"/>
              <w:rPr>
                <w:sz w:val="20"/>
              </w:rPr>
            </w:pPr>
          </w:p>
        </w:tc>
        <w:tc>
          <w:tcPr>
            <w:tcW w:w="714" w:type="dxa"/>
            <w:tcBorders>
              <w:top w:val="nil"/>
              <w:bottom w:val="nil"/>
            </w:tcBorders>
          </w:tcPr>
          <w:p w14:paraId="002C7BEA" w14:textId="77777777" w:rsidR="00997F6A" w:rsidRDefault="00997F6A">
            <w:pPr>
              <w:pStyle w:val="TableParagraph"/>
              <w:rPr>
                <w:sz w:val="20"/>
              </w:rPr>
            </w:pPr>
          </w:p>
        </w:tc>
        <w:tc>
          <w:tcPr>
            <w:tcW w:w="700" w:type="dxa"/>
            <w:tcBorders>
              <w:top w:val="nil"/>
              <w:bottom w:val="nil"/>
            </w:tcBorders>
          </w:tcPr>
          <w:p w14:paraId="459A6FE3" w14:textId="77777777" w:rsidR="00997F6A" w:rsidRDefault="00997F6A">
            <w:pPr>
              <w:pStyle w:val="TableParagraph"/>
              <w:rPr>
                <w:sz w:val="20"/>
              </w:rPr>
            </w:pPr>
          </w:p>
        </w:tc>
        <w:tc>
          <w:tcPr>
            <w:tcW w:w="556" w:type="dxa"/>
            <w:tcBorders>
              <w:top w:val="nil"/>
              <w:bottom w:val="nil"/>
            </w:tcBorders>
          </w:tcPr>
          <w:p w14:paraId="50C333ED" w14:textId="77777777" w:rsidR="00997F6A" w:rsidRDefault="00997F6A">
            <w:pPr>
              <w:pStyle w:val="TableParagraph"/>
              <w:rPr>
                <w:sz w:val="20"/>
              </w:rPr>
            </w:pPr>
          </w:p>
        </w:tc>
        <w:tc>
          <w:tcPr>
            <w:tcW w:w="657" w:type="dxa"/>
            <w:tcBorders>
              <w:top w:val="nil"/>
              <w:bottom w:val="nil"/>
            </w:tcBorders>
          </w:tcPr>
          <w:p w14:paraId="6BABF8DE" w14:textId="77777777" w:rsidR="00997F6A" w:rsidRDefault="00997F6A">
            <w:pPr>
              <w:pStyle w:val="TableParagraph"/>
              <w:rPr>
                <w:sz w:val="20"/>
              </w:rPr>
            </w:pPr>
          </w:p>
        </w:tc>
        <w:tc>
          <w:tcPr>
            <w:tcW w:w="657" w:type="dxa"/>
            <w:tcBorders>
              <w:top w:val="nil"/>
              <w:bottom w:val="nil"/>
            </w:tcBorders>
          </w:tcPr>
          <w:p w14:paraId="3F773A76" w14:textId="77777777" w:rsidR="00997F6A" w:rsidRDefault="00997F6A">
            <w:pPr>
              <w:pStyle w:val="TableParagraph"/>
              <w:rPr>
                <w:sz w:val="20"/>
              </w:rPr>
            </w:pPr>
          </w:p>
        </w:tc>
      </w:tr>
      <w:tr w:rsidR="00997F6A" w14:paraId="2011EE6F" w14:textId="77777777">
        <w:trPr>
          <w:trHeight w:val="275"/>
        </w:trPr>
        <w:tc>
          <w:tcPr>
            <w:tcW w:w="1877" w:type="dxa"/>
            <w:tcBorders>
              <w:top w:val="nil"/>
              <w:bottom w:val="nil"/>
            </w:tcBorders>
          </w:tcPr>
          <w:p w14:paraId="1A7F8A3A" w14:textId="77777777" w:rsidR="00997F6A" w:rsidRDefault="005C48BA">
            <w:pPr>
              <w:pStyle w:val="TableParagraph"/>
              <w:spacing w:line="256" w:lineRule="exact"/>
              <w:ind w:left="78"/>
              <w:rPr>
                <w:sz w:val="24"/>
              </w:rPr>
            </w:pPr>
            <w:r>
              <w:rPr>
                <w:spacing w:val="-2"/>
                <w:sz w:val="24"/>
              </w:rPr>
              <w:t>складом),</w:t>
            </w:r>
          </w:p>
        </w:tc>
        <w:tc>
          <w:tcPr>
            <w:tcW w:w="571" w:type="dxa"/>
            <w:tcBorders>
              <w:top w:val="nil"/>
              <w:bottom w:val="nil"/>
            </w:tcBorders>
          </w:tcPr>
          <w:p w14:paraId="29E68ECA" w14:textId="77777777" w:rsidR="00997F6A" w:rsidRDefault="00997F6A">
            <w:pPr>
              <w:pStyle w:val="TableParagraph"/>
              <w:rPr>
                <w:sz w:val="20"/>
              </w:rPr>
            </w:pPr>
          </w:p>
        </w:tc>
        <w:tc>
          <w:tcPr>
            <w:tcW w:w="657" w:type="dxa"/>
            <w:tcBorders>
              <w:top w:val="nil"/>
              <w:bottom w:val="nil"/>
            </w:tcBorders>
          </w:tcPr>
          <w:p w14:paraId="0D00AC4F" w14:textId="77777777" w:rsidR="00997F6A" w:rsidRDefault="00997F6A">
            <w:pPr>
              <w:pStyle w:val="TableParagraph"/>
              <w:rPr>
                <w:sz w:val="20"/>
              </w:rPr>
            </w:pPr>
          </w:p>
        </w:tc>
        <w:tc>
          <w:tcPr>
            <w:tcW w:w="700" w:type="dxa"/>
            <w:tcBorders>
              <w:top w:val="nil"/>
              <w:bottom w:val="nil"/>
            </w:tcBorders>
          </w:tcPr>
          <w:p w14:paraId="6DDF0CC4" w14:textId="77777777" w:rsidR="00997F6A" w:rsidRDefault="00997F6A">
            <w:pPr>
              <w:pStyle w:val="TableParagraph"/>
              <w:rPr>
                <w:sz w:val="20"/>
              </w:rPr>
            </w:pPr>
          </w:p>
        </w:tc>
        <w:tc>
          <w:tcPr>
            <w:tcW w:w="570" w:type="dxa"/>
            <w:tcBorders>
              <w:top w:val="nil"/>
              <w:bottom w:val="nil"/>
            </w:tcBorders>
          </w:tcPr>
          <w:p w14:paraId="20F9B2A4" w14:textId="77777777" w:rsidR="00997F6A" w:rsidRDefault="00997F6A">
            <w:pPr>
              <w:pStyle w:val="TableParagraph"/>
              <w:rPr>
                <w:sz w:val="20"/>
              </w:rPr>
            </w:pPr>
          </w:p>
        </w:tc>
        <w:tc>
          <w:tcPr>
            <w:tcW w:w="700" w:type="dxa"/>
            <w:tcBorders>
              <w:top w:val="nil"/>
              <w:bottom w:val="nil"/>
            </w:tcBorders>
          </w:tcPr>
          <w:p w14:paraId="264705BC" w14:textId="77777777" w:rsidR="00997F6A" w:rsidRDefault="00997F6A">
            <w:pPr>
              <w:pStyle w:val="TableParagraph"/>
              <w:rPr>
                <w:sz w:val="20"/>
              </w:rPr>
            </w:pPr>
          </w:p>
        </w:tc>
        <w:tc>
          <w:tcPr>
            <w:tcW w:w="714" w:type="dxa"/>
            <w:tcBorders>
              <w:top w:val="nil"/>
              <w:bottom w:val="nil"/>
            </w:tcBorders>
          </w:tcPr>
          <w:p w14:paraId="0DB3D411" w14:textId="77777777" w:rsidR="00997F6A" w:rsidRDefault="00997F6A">
            <w:pPr>
              <w:pStyle w:val="TableParagraph"/>
              <w:rPr>
                <w:sz w:val="20"/>
              </w:rPr>
            </w:pPr>
          </w:p>
        </w:tc>
        <w:tc>
          <w:tcPr>
            <w:tcW w:w="556" w:type="dxa"/>
            <w:tcBorders>
              <w:top w:val="nil"/>
              <w:bottom w:val="nil"/>
            </w:tcBorders>
          </w:tcPr>
          <w:p w14:paraId="46DB50B0" w14:textId="77777777" w:rsidR="00997F6A" w:rsidRDefault="00997F6A">
            <w:pPr>
              <w:pStyle w:val="TableParagraph"/>
              <w:rPr>
                <w:sz w:val="20"/>
              </w:rPr>
            </w:pPr>
          </w:p>
        </w:tc>
        <w:tc>
          <w:tcPr>
            <w:tcW w:w="714" w:type="dxa"/>
            <w:tcBorders>
              <w:top w:val="nil"/>
              <w:bottom w:val="nil"/>
            </w:tcBorders>
          </w:tcPr>
          <w:p w14:paraId="66B358D6" w14:textId="77777777" w:rsidR="00997F6A" w:rsidRDefault="00997F6A">
            <w:pPr>
              <w:pStyle w:val="TableParagraph"/>
              <w:rPr>
                <w:sz w:val="20"/>
              </w:rPr>
            </w:pPr>
          </w:p>
        </w:tc>
        <w:tc>
          <w:tcPr>
            <w:tcW w:w="700" w:type="dxa"/>
            <w:tcBorders>
              <w:top w:val="nil"/>
              <w:bottom w:val="nil"/>
            </w:tcBorders>
          </w:tcPr>
          <w:p w14:paraId="0963EEF9" w14:textId="77777777" w:rsidR="00997F6A" w:rsidRDefault="00997F6A">
            <w:pPr>
              <w:pStyle w:val="TableParagraph"/>
              <w:rPr>
                <w:sz w:val="20"/>
              </w:rPr>
            </w:pPr>
          </w:p>
        </w:tc>
        <w:tc>
          <w:tcPr>
            <w:tcW w:w="556" w:type="dxa"/>
            <w:tcBorders>
              <w:top w:val="nil"/>
              <w:bottom w:val="nil"/>
            </w:tcBorders>
          </w:tcPr>
          <w:p w14:paraId="59D38924" w14:textId="77777777" w:rsidR="00997F6A" w:rsidRDefault="00997F6A">
            <w:pPr>
              <w:pStyle w:val="TableParagraph"/>
              <w:rPr>
                <w:sz w:val="20"/>
              </w:rPr>
            </w:pPr>
          </w:p>
        </w:tc>
        <w:tc>
          <w:tcPr>
            <w:tcW w:w="657" w:type="dxa"/>
            <w:tcBorders>
              <w:top w:val="nil"/>
              <w:bottom w:val="nil"/>
            </w:tcBorders>
          </w:tcPr>
          <w:p w14:paraId="23411D3F" w14:textId="77777777" w:rsidR="00997F6A" w:rsidRDefault="00997F6A">
            <w:pPr>
              <w:pStyle w:val="TableParagraph"/>
              <w:rPr>
                <w:sz w:val="20"/>
              </w:rPr>
            </w:pPr>
          </w:p>
        </w:tc>
        <w:tc>
          <w:tcPr>
            <w:tcW w:w="657" w:type="dxa"/>
            <w:tcBorders>
              <w:top w:val="nil"/>
              <w:bottom w:val="nil"/>
            </w:tcBorders>
          </w:tcPr>
          <w:p w14:paraId="140BB455" w14:textId="77777777" w:rsidR="00997F6A" w:rsidRDefault="00997F6A">
            <w:pPr>
              <w:pStyle w:val="TableParagraph"/>
              <w:rPr>
                <w:sz w:val="20"/>
              </w:rPr>
            </w:pPr>
          </w:p>
        </w:tc>
      </w:tr>
      <w:tr w:rsidR="00997F6A" w14:paraId="59AD1430" w14:textId="77777777">
        <w:trPr>
          <w:trHeight w:val="276"/>
        </w:trPr>
        <w:tc>
          <w:tcPr>
            <w:tcW w:w="1877" w:type="dxa"/>
            <w:tcBorders>
              <w:top w:val="nil"/>
              <w:bottom w:val="nil"/>
            </w:tcBorders>
          </w:tcPr>
          <w:p w14:paraId="6AF4CBB9" w14:textId="77777777" w:rsidR="00997F6A" w:rsidRDefault="005C48BA">
            <w:pPr>
              <w:pStyle w:val="TableParagraph"/>
              <w:spacing w:line="256" w:lineRule="exact"/>
              <w:ind w:left="78"/>
              <w:rPr>
                <w:sz w:val="24"/>
              </w:rPr>
            </w:pPr>
            <w:r>
              <w:rPr>
                <w:spacing w:val="-2"/>
                <w:sz w:val="24"/>
              </w:rPr>
              <w:t>степеней</w:t>
            </w:r>
          </w:p>
        </w:tc>
        <w:tc>
          <w:tcPr>
            <w:tcW w:w="571" w:type="dxa"/>
            <w:tcBorders>
              <w:top w:val="nil"/>
              <w:bottom w:val="nil"/>
            </w:tcBorders>
          </w:tcPr>
          <w:p w14:paraId="4C386946" w14:textId="77777777" w:rsidR="00997F6A" w:rsidRDefault="00997F6A">
            <w:pPr>
              <w:pStyle w:val="TableParagraph"/>
              <w:rPr>
                <w:sz w:val="20"/>
              </w:rPr>
            </w:pPr>
          </w:p>
        </w:tc>
        <w:tc>
          <w:tcPr>
            <w:tcW w:w="657" w:type="dxa"/>
            <w:tcBorders>
              <w:top w:val="nil"/>
              <w:bottom w:val="nil"/>
            </w:tcBorders>
          </w:tcPr>
          <w:p w14:paraId="2B2B8004" w14:textId="77777777" w:rsidR="00997F6A" w:rsidRDefault="00997F6A">
            <w:pPr>
              <w:pStyle w:val="TableParagraph"/>
              <w:rPr>
                <w:sz w:val="20"/>
              </w:rPr>
            </w:pPr>
          </w:p>
        </w:tc>
        <w:tc>
          <w:tcPr>
            <w:tcW w:w="700" w:type="dxa"/>
            <w:tcBorders>
              <w:top w:val="nil"/>
              <w:bottom w:val="nil"/>
            </w:tcBorders>
          </w:tcPr>
          <w:p w14:paraId="3EDAEE46" w14:textId="77777777" w:rsidR="00997F6A" w:rsidRDefault="00997F6A">
            <w:pPr>
              <w:pStyle w:val="TableParagraph"/>
              <w:rPr>
                <w:sz w:val="20"/>
              </w:rPr>
            </w:pPr>
          </w:p>
        </w:tc>
        <w:tc>
          <w:tcPr>
            <w:tcW w:w="570" w:type="dxa"/>
            <w:tcBorders>
              <w:top w:val="nil"/>
              <w:bottom w:val="nil"/>
            </w:tcBorders>
          </w:tcPr>
          <w:p w14:paraId="6FF3BE95" w14:textId="77777777" w:rsidR="00997F6A" w:rsidRDefault="00997F6A">
            <w:pPr>
              <w:pStyle w:val="TableParagraph"/>
              <w:rPr>
                <w:sz w:val="20"/>
              </w:rPr>
            </w:pPr>
          </w:p>
        </w:tc>
        <w:tc>
          <w:tcPr>
            <w:tcW w:w="700" w:type="dxa"/>
            <w:tcBorders>
              <w:top w:val="nil"/>
              <w:bottom w:val="nil"/>
            </w:tcBorders>
          </w:tcPr>
          <w:p w14:paraId="74E33B15" w14:textId="77777777" w:rsidR="00997F6A" w:rsidRDefault="00997F6A">
            <w:pPr>
              <w:pStyle w:val="TableParagraph"/>
              <w:rPr>
                <w:sz w:val="20"/>
              </w:rPr>
            </w:pPr>
          </w:p>
        </w:tc>
        <w:tc>
          <w:tcPr>
            <w:tcW w:w="714" w:type="dxa"/>
            <w:tcBorders>
              <w:top w:val="nil"/>
              <w:bottom w:val="nil"/>
            </w:tcBorders>
          </w:tcPr>
          <w:p w14:paraId="4C5E96A1" w14:textId="77777777" w:rsidR="00997F6A" w:rsidRDefault="00997F6A">
            <w:pPr>
              <w:pStyle w:val="TableParagraph"/>
              <w:rPr>
                <w:sz w:val="20"/>
              </w:rPr>
            </w:pPr>
          </w:p>
        </w:tc>
        <w:tc>
          <w:tcPr>
            <w:tcW w:w="556" w:type="dxa"/>
            <w:tcBorders>
              <w:top w:val="nil"/>
              <w:bottom w:val="nil"/>
            </w:tcBorders>
          </w:tcPr>
          <w:p w14:paraId="63C57E05" w14:textId="77777777" w:rsidR="00997F6A" w:rsidRDefault="00997F6A">
            <w:pPr>
              <w:pStyle w:val="TableParagraph"/>
              <w:rPr>
                <w:sz w:val="20"/>
              </w:rPr>
            </w:pPr>
          </w:p>
        </w:tc>
        <w:tc>
          <w:tcPr>
            <w:tcW w:w="714" w:type="dxa"/>
            <w:tcBorders>
              <w:top w:val="nil"/>
              <w:bottom w:val="nil"/>
            </w:tcBorders>
          </w:tcPr>
          <w:p w14:paraId="2A80765C" w14:textId="77777777" w:rsidR="00997F6A" w:rsidRDefault="00997F6A">
            <w:pPr>
              <w:pStyle w:val="TableParagraph"/>
              <w:rPr>
                <w:sz w:val="20"/>
              </w:rPr>
            </w:pPr>
          </w:p>
        </w:tc>
        <w:tc>
          <w:tcPr>
            <w:tcW w:w="700" w:type="dxa"/>
            <w:tcBorders>
              <w:top w:val="nil"/>
              <w:bottom w:val="nil"/>
            </w:tcBorders>
          </w:tcPr>
          <w:p w14:paraId="1D497A85" w14:textId="77777777" w:rsidR="00997F6A" w:rsidRDefault="00997F6A">
            <w:pPr>
              <w:pStyle w:val="TableParagraph"/>
              <w:rPr>
                <w:sz w:val="20"/>
              </w:rPr>
            </w:pPr>
          </w:p>
        </w:tc>
        <w:tc>
          <w:tcPr>
            <w:tcW w:w="556" w:type="dxa"/>
            <w:tcBorders>
              <w:top w:val="nil"/>
              <w:bottom w:val="nil"/>
            </w:tcBorders>
          </w:tcPr>
          <w:p w14:paraId="26EE04A7" w14:textId="77777777" w:rsidR="00997F6A" w:rsidRDefault="00997F6A">
            <w:pPr>
              <w:pStyle w:val="TableParagraph"/>
              <w:rPr>
                <w:sz w:val="20"/>
              </w:rPr>
            </w:pPr>
          </w:p>
        </w:tc>
        <w:tc>
          <w:tcPr>
            <w:tcW w:w="657" w:type="dxa"/>
            <w:tcBorders>
              <w:top w:val="nil"/>
              <w:bottom w:val="nil"/>
            </w:tcBorders>
          </w:tcPr>
          <w:p w14:paraId="14354753" w14:textId="77777777" w:rsidR="00997F6A" w:rsidRDefault="00997F6A">
            <w:pPr>
              <w:pStyle w:val="TableParagraph"/>
              <w:rPr>
                <w:sz w:val="20"/>
              </w:rPr>
            </w:pPr>
          </w:p>
        </w:tc>
        <w:tc>
          <w:tcPr>
            <w:tcW w:w="657" w:type="dxa"/>
            <w:tcBorders>
              <w:top w:val="nil"/>
              <w:bottom w:val="nil"/>
            </w:tcBorders>
          </w:tcPr>
          <w:p w14:paraId="5AFDE7A9" w14:textId="77777777" w:rsidR="00997F6A" w:rsidRDefault="00997F6A">
            <w:pPr>
              <w:pStyle w:val="TableParagraph"/>
              <w:rPr>
                <w:sz w:val="20"/>
              </w:rPr>
            </w:pPr>
          </w:p>
        </w:tc>
      </w:tr>
      <w:tr w:rsidR="00997F6A" w14:paraId="3FA7390A" w14:textId="77777777">
        <w:trPr>
          <w:trHeight w:val="276"/>
        </w:trPr>
        <w:tc>
          <w:tcPr>
            <w:tcW w:w="1877" w:type="dxa"/>
            <w:tcBorders>
              <w:top w:val="nil"/>
              <w:bottom w:val="nil"/>
            </w:tcBorders>
          </w:tcPr>
          <w:p w14:paraId="5FEC4E73" w14:textId="77777777" w:rsidR="00997F6A" w:rsidRDefault="005C48BA">
            <w:pPr>
              <w:pStyle w:val="TableParagraph"/>
              <w:spacing w:line="256" w:lineRule="exact"/>
              <w:ind w:left="78"/>
              <w:rPr>
                <w:sz w:val="24"/>
              </w:rPr>
            </w:pPr>
            <w:r>
              <w:rPr>
                <w:sz w:val="24"/>
              </w:rPr>
              <w:t>огнестойкости</w:t>
            </w:r>
            <w:r>
              <w:rPr>
                <w:spacing w:val="-14"/>
                <w:sz w:val="24"/>
              </w:rPr>
              <w:t xml:space="preserve"> </w:t>
            </w:r>
            <w:r>
              <w:rPr>
                <w:spacing w:val="-10"/>
                <w:sz w:val="24"/>
              </w:rPr>
              <w:t>и</w:t>
            </w:r>
          </w:p>
        </w:tc>
        <w:tc>
          <w:tcPr>
            <w:tcW w:w="571" w:type="dxa"/>
            <w:tcBorders>
              <w:top w:val="nil"/>
              <w:bottom w:val="nil"/>
            </w:tcBorders>
          </w:tcPr>
          <w:p w14:paraId="078A89E4" w14:textId="77777777" w:rsidR="00997F6A" w:rsidRDefault="00997F6A">
            <w:pPr>
              <w:pStyle w:val="TableParagraph"/>
              <w:rPr>
                <w:sz w:val="20"/>
              </w:rPr>
            </w:pPr>
          </w:p>
        </w:tc>
        <w:tc>
          <w:tcPr>
            <w:tcW w:w="657" w:type="dxa"/>
            <w:tcBorders>
              <w:top w:val="nil"/>
              <w:bottom w:val="nil"/>
            </w:tcBorders>
          </w:tcPr>
          <w:p w14:paraId="68D8A9D2" w14:textId="77777777" w:rsidR="00997F6A" w:rsidRDefault="00997F6A">
            <w:pPr>
              <w:pStyle w:val="TableParagraph"/>
              <w:rPr>
                <w:sz w:val="20"/>
              </w:rPr>
            </w:pPr>
          </w:p>
        </w:tc>
        <w:tc>
          <w:tcPr>
            <w:tcW w:w="700" w:type="dxa"/>
            <w:tcBorders>
              <w:top w:val="nil"/>
              <w:bottom w:val="nil"/>
            </w:tcBorders>
          </w:tcPr>
          <w:p w14:paraId="5AF7CDC1" w14:textId="77777777" w:rsidR="00997F6A" w:rsidRDefault="00997F6A">
            <w:pPr>
              <w:pStyle w:val="TableParagraph"/>
              <w:rPr>
                <w:sz w:val="20"/>
              </w:rPr>
            </w:pPr>
          </w:p>
        </w:tc>
        <w:tc>
          <w:tcPr>
            <w:tcW w:w="570" w:type="dxa"/>
            <w:tcBorders>
              <w:top w:val="nil"/>
              <w:bottom w:val="nil"/>
            </w:tcBorders>
          </w:tcPr>
          <w:p w14:paraId="6F9D579A" w14:textId="77777777" w:rsidR="00997F6A" w:rsidRDefault="00997F6A">
            <w:pPr>
              <w:pStyle w:val="TableParagraph"/>
              <w:rPr>
                <w:sz w:val="20"/>
              </w:rPr>
            </w:pPr>
          </w:p>
        </w:tc>
        <w:tc>
          <w:tcPr>
            <w:tcW w:w="700" w:type="dxa"/>
            <w:tcBorders>
              <w:top w:val="nil"/>
              <w:bottom w:val="nil"/>
            </w:tcBorders>
          </w:tcPr>
          <w:p w14:paraId="02369DC5" w14:textId="77777777" w:rsidR="00997F6A" w:rsidRDefault="00997F6A">
            <w:pPr>
              <w:pStyle w:val="TableParagraph"/>
              <w:rPr>
                <w:sz w:val="20"/>
              </w:rPr>
            </w:pPr>
          </w:p>
        </w:tc>
        <w:tc>
          <w:tcPr>
            <w:tcW w:w="714" w:type="dxa"/>
            <w:tcBorders>
              <w:top w:val="nil"/>
              <w:bottom w:val="nil"/>
            </w:tcBorders>
          </w:tcPr>
          <w:p w14:paraId="044F348F" w14:textId="77777777" w:rsidR="00997F6A" w:rsidRDefault="00997F6A">
            <w:pPr>
              <w:pStyle w:val="TableParagraph"/>
              <w:rPr>
                <w:sz w:val="20"/>
              </w:rPr>
            </w:pPr>
          </w:p>
        </w:tc>
        <w:tc>
          <w:tcPr>
            <w:tcW w:w="556" w:type="dxa"/>
            <w:tcBorders>
              <w:top w:val="nil"/>
              <w:bottom w:val="nil"/>
            </w:tcBorders>
          </w:tcPr>
          <w:p w14:paraId="6DA008F2" w14:textId="77777777" w:rsidR="00997F6A" w:rsidRDefault="00997F6A">
            <w:pPr>
              <w:pStyle w:val="TableParagraph"/>
              <w:rPr>
                <w:sz w:val="20"/>
              </w:rPr>
            </w:pPr>
          </w:p>
        </w:tc>
        <w:tc>
          <w:tcPr>
            <w:tcW w:w="714" w:type="dxa"/>
            <w:tcBorders>
              <w:top w:val="nil"/>
              <w:bottom w:val="nil"/>
            </w:tcBorders>
          </w:tcPr>
          <w:p w14:paraId="2F842930" w14:textId="77777777" w:rsidR="00997F6A" w:rsidRDefault="00997F6A">
            <w:pPr>
              <w:pStyle w:val="TableParagraph"/>
              <w:rPr>
                <w:sz w:val="20"/>
              </w:rPr>
            </w:pPr>
          </w:p>
        </w:tc>
        <w:tc>
          <w:tcPr>
            <w:tcW w:w="700" w:type="dxa"/>
            <w:tcBorders>
              <w:top w:val="nil"/>
              <w:bottom w:val="nil"/>
            </w:tcBorders>
          </w:tcPr>
          <w:p w14:paraId="7C2CD5C0" w14:textId="77777777" w:rsidR="00997F6A" w:rsidRDefault="00997F6A">
            <w:pPr>
              <w:pStyle w:val="TableParagraph"/>
              <w:rPr>
                <w:sz w:val="20"/>
              </w:rPr>
            </w:pPr>
          </w:p>
        </w:tc>
        <w:tc>
          <w:tcPr>
            <w:tcW w:w="556" w:type="dxa"/>
            <w:tcBorders>
              <w:top w:val="nil"/>
              <w:bottom w:val="nil"/>
            </w:tcBorders>
          </w:tcPr>
          <w:p w14:paraId="5F11133F" w14:textId="77777777" w:rsidR="00997F6A" w:rsidRDefault="00997F6A">
            <w:pPr>
              <w:pStyle w:val="TableParagraph"/>
              <w:rPr>
                <w:sz w:val="20"/>
              </w:rPr>
            </w:pPr>
          </w:p>
        </w:tc>
        <w:tc>
          <w:tcPr>
            <w:tcW w:w="657" w:type="dxa"/>
            <w:tcBorders>
              <w:top w:val="nil"/>
              <w:bottom w:val="nil"/>
            </w:tcBorders>
          </w:tcPr>
          <w:p w14:paraId="2D1C3254" w14:textId="77777777" w:rsidR="00997F6A" w:rsidRDefault="00997F6A">
            <w:pPr>
              <w:pStyle w:val="TableParagraph"/>
              <w:rPr>
                <w:sz w:val="20"/>
              </w:rPr>
            </w:pPr>
          </w:p>
        </w:tc>
        <w:tc>
          <w:tcPr>
            <w:tcW w:w="657" w:type="dxa"/>
            <w:tcBorders>
              <w:top w:val="nil"/>
              <w:bottom w:val="nil"/>
            </w:tcBorders>
          </w:tcPr>
          <w:p w14:paraId="2DC37D35" w14:textId="77777777" w:rsidR="00997F6A" w:rsidRDefault="00997F6A">
            <w:pPr>
              <w:pStyle w:val="TableParagraph"/>
              <w:rPr>
                <w:sz w:val="20"/>
              </w:rPr>
            </w:pPr>
          </w:p>
        </w:tc>
      </w:tr>
      <w:tr w:rsidR="00997F6A" w14:paraId="5AABABA6" w14:textId="77777777">
        <w:trPr>
          <w:trHeight w:val="275"/>
        </w:trPr>
        <w:tc>
          <w:tcPr>
            <w:tcW w:w="1877" w:type="dxa"/>
            <w:tcBorders>
              <w:top w:val="nil"/>
              <w:bottom w:val="nil"/>
            </w:tcBorders>
          </w:tcPr>
          <w:p w14:paraId="0D4405DC" w14:textId="77777777" w:rsidR="00997F6A" w:rsidRDefault="005C48BA">
            <w:pPr>
              <w:pStyle w:val="TableParagraph"/>
              <w:spacing w:line="256" w:lineRule="exact"/>
              <w:ind w:left="78"/>
              <w:rPr>
                <w:sz w:val="24"/>
              </w:rPr>
            </w:pPr>
            <w:r>
              <w:rPr>
                <w:spacing w:val="-2"/>
                <w:sz w:val="24"/>
              </w:rPr>
              <w:t>классов</w:t>
            </w:r>
          </w:p>
        </w:tc>
        <w:tc>
          <w:tcPr>
            <w:tcW w:w="571" w:type="dxa"/>
            <w:tcBorders>
              <w:top w:val="nil"/>
              <w:bottom w:val="nil"/>
            </w:tcBorders>
          </w:tcPr>
          <w:p w14:paraId="05A17881" w14:textId="77777777" w:rsidR="00997F6A" w:rsidRDefault="00997F6A">
            <w:pPr>
              <w:pStyle w:val="TableParagraph"/>
              <w:rPr>
                <w:sz w:val="20"/>
              </w:rPr>
            </w:pPr>
          </w:p>
        </w:tc>
        <w:tc>
          <w:tcPr>
            <w:tcW w:w="657" w:type="dxa"/>
            <w:tcBorders>
              <w:top w:val="nil"/>
              <w:bottom w:val="nil"/>
            </w:tcBorders>
          </w:tcPr>
          <w:p w14:paraId="1E98AD74" w14:textId="77777777" w:rsidR="00997F6A" w:rsidRDefault="00997F6A">
            <w:pPr>
              <w:pStyle w:val="TableParagraph"/>
              <w:rPr>
                <w:sz w:val="20"/>
              </w:rPr>
            </w:pPr>
          </w:p>
        </w:tc>
        <w:tc>
          <w:tcPr>
            <w:tcW w:w="700" w:type="dxa"/>
            <w:tcBorders>
              <w:top w:val="nil"/>
              <w:bottom w:val="nil"/>
            </w:tcBorders>
          </w:tcPr>
          <w:p w14:paraId="624304A5" w14:textId="77777777" w:rsidR="00997F6A" w:rsidRDefault="00997F6A">
            <w:pPr>
              <w:pStyle w:val="TableParagraph"/>
              <w:rPr>
                <w:sz w:val="20"/>
              </w:rPr>
            </w:pPr>
          </w:p>
        </w:tc>
        <w:tc>
          <w:tcPr>
            <w:tcW w:w="570" w:type="dxa"/>
            <w:tcBorders>
              <w:top w:val="nil"/>
              <w:bottom w:val="nil"/>
            </w:tcBorders>
          </w:tcPr>
          <w:p w14:paraId="40160F0C" w14:textId="77777777" w:rsidR="00997F6A" w:rsidRDefault="00997F6A">
            <w:pPr>
              <w:pStyle w:val="TableParagraph"/>
              <w:rPr>
                <w:sz w:val="20"/>
              </w:rPr>
            </w:pPr>
          </w:p>
        </w:tc>
        <w:tc>
          <w:tcPr>
            <w:tcW w:w="700" w:type="dxa"/>
            <w:tcBorders>
              <w:top w:val="nil"/>
              <w:bottom w:val="nil"/>
            </w:tcBorders>
          </w:tcPr>
          <w:p w14:paraId="294C28C9" w14:textId="77777777" w:rsidR="00997F6A" w:rsidRDefault="00997F6A">
            <w:pPr>
              <w:pStyle w:val="TableParagraph"/>
              <w:rPr>
                <w:sz w:val="20"/>
              </w:rPr>
            </w:pPr>
          </w:p>
        </w:tc>
        <w:tc>
          <w:tcPr>
            <w:tcW w:w="714" w:type="dxa"/>
            <w:tcBorders>
              <w:top w:val="nil"/>
              <w:bottom w:val="nil"/>
            </w:tcBorders>
          </w:tcPr>
          <w:p w14:paraId="69C5704C" w14:textId="77777777" w:rsidR="00997F6A" w:rsidRDefault="00997F6A">
            <w:pPr>
              <w:pStyle w:val="TableParagraph"/>
              <w:rPr>
                <w:sz w:val="20"/>
              </w:rPr>
            </w:pPr>
          </w:p>
        </w:tc>
        <w:tc>
          <w:tcPr>
            <w:tcW w:w="556" w:type="dxa"/>
            <w:tcBorders>
              <w:top w:val="nil"/>
              <w:bottom w:val="nil"/>
            </w:tcBorders>
          </w:tcPr>
          <w:p w14:paraId="5672062C" w14:textId="77777777" w:rsidR="00997F6A" w:rsidRDefault="00997F6A">
            <w:pPr>
              <w:pStyle w:val="TableParagraph"/>
              <w:rPr>
                <w:sz w:val="20"/>
              </w:rPr>
            </w:pPr>
          </w:p>
        </w:tc>
        <w:tc>
          <w:tcPr>
            <w:tcW w:w="714" w:type="dxa"/>
            <w:tcBorders>
              <w:top w:val="nil"/>
              <w:bottom w:val="nil"/>
            </w:tcBorders>
          </w:tcPr>
          <w:p w14:paraId="6F63BBC5" w14:textId="77777777" w:rsidR="00997F6A" w:rsidRDefault="00997F6A">
            <w:pPr>
              <w:pStyle w:val="TableParagraph"/>
              <w:rPr>
                <w:sz w:val="20"/>
              </w:rPr>
            </w:pPr>
          </w:p>
        </w:tc>
        <w:tc>
          <w:tcPr>
            <w:tcW w:w="700" w:type="dxa"/>
            <w:tcBorders>
              <w:top w:val="nil"/>
              <w:bottom w:val="nil"/>
            </w:tcBorders>
          </w:tcPr>
          <w:p w14:paraId="60276316" w14:textId="77777777" w:rsidR="00997F6A" w:rsidRDefault="00997F6A">
            <w:pPr>
              <w:pStyle w:val="TableParagraph"/>
              <w:rPr>
                <w:sz w:val="20"/>
              </w:rPr>
            </w:pPr>
          </w:p>
        </w:tc>
        <w:tc>
          <w:tcPr>
            <w:tcW w:w="556" w:type="dxa"/>
            <w:tcBorders>
              <w:top w:val="nil"/>
              <w:bottom w:val="nil"/>
            </w:tcBorders>
          </w:tcPr>
          <w:p w14:paraId="621119D5" w14:textId="77777777" w:rsidR="00997F6A" w:rsidRDefault="00997F6A">
            <w:pPr>
              <w:pStyle w:val="TableParagraph"/>
              <w:rPr>
                <w:sz w:val="20"/>
              </w:rPr>
            </w:pPr>
          </w:p>
        </w:tc>
        <w:tc>
          <w:tcPr>
            <w:tcW w:w="657" w:type="dxa"/>
            <w:tcBorders>
              <w:top w:val="nil"/>
              <w:bottom w:val="nil"/>
            </w:tcBorders>
          </w:tcPr>
          <w:p w14:paraId="4518EE39" w14:textId="77777777" w:rsidR="00997F6A" w:rsidRDefault="00997F6A">
            <w:pPr>
              <w:pStyle w:val="TableParagraph"/>
              <w:rPr>
                <w:sz w:val="20"/>
              </w:rPr>
            </w:pPr>
          </w:p>
        </w:tc>
        <w:tc>
          <w:tcPr>
            <w:tcW w:w="657" w:type="dxa"/>
            <w:tcBorders>
              <w:top w:val="nil"/>
              <w:bottom w:val="nil"/>
            </w:tcBorders>
          </w:tcPr>
          <w:p w14:paraId="6877E57C" w14:textId="77777777" w:rsidR="00997F6A" w:rsidRDefault="00997F6A">
            <w:pPr>
              <w:pStyle w:val="TableParagraph"/>
              <w:rPr>
                <w:sz w:val="20"/>
              </w:rPr>
            </w:pPr>
          </w:p>
        </w:tc>
      </w:tr>
      <w:tr w:rsidR="00997F6A" w14:paraId="43F52C8B" w14:textId="77777777">
        <w:trPr>
          <w:trHeight w:val="273"/>
        </w:trPr>
        <w:tc>
          <w:tcPr>
            <w:tcW w:w="1877" w:type="dxa"/>
            <w:tcBorders>
              <w:top w:val="nil"/>
              <w:bottom w:val="nil"/>
            </w:tcBorders>
          </w:tcPr>
          <w:p w14:paraId="06E4E4D6" w14:textId="77777777" w:rsidR="00997F6A" w:rsidRDefault="005C48BA">
            <w:pPr>
              <w:pStyle w:val="TableParagraph"/>
              <w:spacing w:line="254" w:lineRule="exact"/>
              <w:ind w:left="78"/>
              <w:rPr>
                <w:sz w:val="24"/>
              </w:rPr>
            </w:pPr>
            <w:r>
              <w:rPr>
                <w:spacing w:val="-2"/>
                <w:sz w:val="24"/>
              </w:rPr>
              <w:t>конструктивной</w:t>
            </w:r>
          </w:p>
        </w:tc>
        <w:tc>
          <w:tcPr>
            <w:tcW w:w="571" w:type="dxa"/>
            <w:tcBorders>
              <w:top w:val="nil"/>
              <w:bottom w:val="nil"/>
            </w:tcBorders>
          </w:tcPr>
          <w:p w14:paraId="162B9DF1" w14:textId="77777777" w:rsidR="00997F6A" w:rsidRDefault="00997F6A">
            <w:pPr>
              <w:pStyle w:val="TableParagraph"/>
              <w:rPr>
                <w:sz w:val="20"/>
              </w:rPr>
            </w:pPr>
          </w:p>
        </w:tc>
        <w:tc>
          <w:tcPr>
            <w:tcW w:w="657" w:type="dxa"/>
            <w:tcBorders>
              <w:top w:val="nil"/>
              <w:bottom w:val="nil"/>
            </w:tcBorders>
          </w:tcPr>
          <w:p w14:paraId="2256E2DF" w14:textId="77777777" w:rsidR="00997F6A" w:rsidRDefault="00997F6A">
            <w:pPr>
              <w:pStyle w:val="TableParagraph"/>
              <w:rPr>
                <w:sz w:val="20"/>
              </w:rPr>
            </w:pPr>
          </w:p>
        </w:tc>
        <w:tc>
          <w:tcPr>
            <w:tcW w:w="700" w:type="dxa"/>
            <w:tcBorders>
              <w:top w:val="nil"/>
              <w:bottom w:val="nil"/>
            </w:tcBorders>
          </w:tcPr>
          <w:p w14:paraId="7A4A40F3" w14:textId="77777777" w:rsidR="00997F6A" w:rsidRDefault="00997F6A">
            <w:pPr>
              <w:pStyle w:val="TableParagraph"/>
              <w:rPr>
                <w:sz w:val="20"/>
              </w:rPr>
            </w:pPr>
          </w:p>
        </w:tc>
        <w:tc>
          <w:tcPr>
            <w:tcW w:w="570" w:type="dxa"/>
            <w:tcBorders>
              <w:top w:val="nil"/>
              <w:bottom w:val="nil"/>
            </w:tcBorders>
          </w:tcPr>
          <w:p w14:paraId="0DAAB679" w14:textId="77777777" w:rsidR="00997F6A" w:rsidRDefault="00997F6A">
            <w:pPr>
              <w:pStyle w:val="TableParagraph"/>
              <w:rPr>
                <w:sz w:val="20"/>
              </w:rPr>
            </w:pPr>
          </w:p>
        </w:tc>
        <w:tc>
          <w:tcPr>
            <w:tcW w:w="700" w:type="dxa"/>
            <w:tcBorders>
              <w:top w:val="nil"/>
              <w:bottom w:val="nil"/>
            </w:tcBorders>
          </w:tcPr>
          <w:p w14:paraId="6926EDBC" w14:textId="77777777" w:rsidR="00997F6A" w:rsidRDefault="00997F6A">
            <w:pPr>
              <w:pStyle w:val="TableParagraph"/>
              <w:rPr>
                <w:sz w:val="20"/>
              </w:rPr>
            </w:pPr>
          </w:p>
        </w:tc>
        <w:tc>
          <w:tcPr>
            <w:tcW w:w="714" w:type="dxa"/>
            <w:tcBorders>
              <w:top w:val="nil"/>
              <w:bottom w:val="nil"/>
            </w:tcBorders>
          </w:tcPr>
          <w:p w14:paraId="157B44D4" w14:textId="77777777" w:rsidR="00997F6A" w:rsidRDefault="00997F6A">
            <w:pPr>
              <w:pStyle w:val="TableParagraph"/>
              <w:rPr>
                <w:sz w:val="20"/>
              </w:rPr>
            </w:pPr>
          </w:p>
        </w:tc>
        <w:tc>
          <w:tcPr>
            <w:tcW w:w="556" w:type="dxa"/>
            <w:tcBorders>
              <w:top w:val="nil"/>
              <w:bottom w:val="nil"/>
            </w:tcBorders>
          </w:tcPr>
          <w:p w14:paraId="350C3256" w14:textId="77777777" w:rsidR="00997F6A" w:rsidRDefault="00997F6A">
            <w:pPr>
              <w:pStyle w:val="TableParagraph"/>
              <w:rPr>
                <w:sz w:val="20"/>
              </w:rPr>
            </w:pPr>
          </w:p>
        </w:tc>
        <w:tc>
          <w:tcPr>
            <w:tcW w:w="714" w:type="dxa"/>
            <w:tcBorders>
              <w:top w:val="nil"/>
              <w:bottom w:val="nil"/>
            </w:tcBorders>
          </w:tcPr>
          <w:p w14:paraId="2FF3E55C" w14:textId="77777777" w:rsidR="00997F6A" w:rsidRDefault="00997F6A">
            <w:pPr>
              <w:pStyle w:val="TableParagraph"/>
              <w:rPr>
                <w:sz w:val="20"/>
              </w:rPr>
            </w:pPr>
          </w:p>
        </w:tc>
        <w:tc>
          <w:tcPr>
            <w:tcW w:w="700" w:type="dxa"/>
            <w:tcBorders>
              <w:top w:val="nil"/>
              <w:bottom w:val="nil"/>
            </w:tcBorders>
          </w:tcPr>
          <w:p w14:paraId="3AB2C547" w14:textId="77777777" w:rsidR="00997F6A" w:rsidRDefault="00997F6A">
            <w:pPr>
              <w:pStyle w:val="TableParagraph"/>
              <w:rPr>
                <w:sz w:val="20"/>
              </w:rPr>
            </w:pPr>
          </w:p>
        </w:tc>
        <w:tc>
          <w:tcPr>
            <w:tcW w:w="556" w:type="dxa"/>
            <w:tcBorders>
              <w:top w:val="nil"/>
              <w:bottom w:val="nil"/>
            </w:tcBorders>
          </w:tcPr>
          <w:p w14:paraId="7746F9E0" w14:textId="77777777" w:rsidR="00997F6A" w:rsidRDefault="00997F6A">
            <w:pPr>
              <w:pStyle w:val="TableParagraph"/>
              <w:rPr>
                <w:sz w:val="20"/>
              </w:rPr>
            </w:pPr>
          </w:p>
        </w:tc>
        <w:tc>
          <w:tcPr>
            <w:tcW w:w="657" w:type="dxa"/>
            <w:tcBorders>
              <w:top w:val="nil"/>
              <w:bottom w:val="nil"/>
            </w:tcBorders>
          </w:tcPr>
          <w:p w14:paraId="78ECF258" w14:textId="77777777" w:rsidR="00997F6A" w:rsidRDefault="00997F6A">
            <w:pPr>
              <w:pStyle w:val="TableParagraph"/>
              <w:rPr>
                <w:sz w:val="20"/>
              </w:rPr>
            </w:pPr>
          </w:p>
        </w:tc>
        <w:tc>
          <w:tcPr>
            <w:tcW w:w="657" w:type="dxa"/>
            <w:tcBorders>
              <w:top w:val="nil"/>
              <w:bottom w:val="nil"/>
            </w:tcBorders>
          </w:tcPr>
          <w:p w14:paraId="351A106E" w14:textId="77777777" w:rsidR="00997F6A" w:rsidRDefault="00997F6A">
            <w:pPr>
              <w:pStyle w:val="TableParagraph"/>
              <w:rPr>
                <w:sz w:val="20"/>
              </w:rPr>
            </w:pPr>
          </w:p>
        </w:tc>
      </w:tr>
      <w:tr w:rsidR="00997F6A" w14:paraId="45252754" w14:textId="77777777">
        <w:trPr>
          <w:trHeight w:val="275"/>
        </w:trPr>
        <w:tc>
          <w:tcPr>
            <w:tcW w:w="1877" w:type="dxa"/>
            <w:tcBorders>
              <w:top w:val="nil"/>
              <w:bottom w:val="nil"/>
            </w:tcBorders>
          </w:tcPr>
          <w:p w14:paraId="2FBAAF82" w14:textId="77777777" w:rsidR="00997F6A" w:rsidRDefault="005C48BA">
            <w:pPr>
              <w:pStyle w:val="TableParagraph"/>
              <w:spacing w:line="256" w:lineRule="exact"/>
              <w:ind w:left="78"/>
              <w:rPr>
                <w:sz w:val="24"/>
              </w:rPr>
            </w:pPr>
            <w:r>
              <w:rPr>
                <w:spacing w:val="-2"/>
                <w:sz w:val="24"/>
              </w:rPr>
              <w:t>пожарной</w:t>
            </w:r>
          </w:p>
        </w:tc>
        <w:tc>
          <w:tcPr>
            <w:tcW w:w="571" w:type="dxa"/>
            <w:tcBorders>
              <w:top w:val="nil"/>
              <w:bottom w:val="nil"/>
            </w:tcBorders>
          </w:tcPr>
          <w:p w14:paraId="27EBCDFE" w14:textId="77777777" w:rsidR="00997F6A" w:rsidRDefault="00997F6A">
            <w:pPr>
              <w:pStyle w:val="TableParagraph"/>
              <w:rPr>
                <w:sz w:val="20"/>
              </w:rPr>
            </w:pPr>
          </w:p>
        </w:tc>
        <w:tc>
          <w:tcPr>
            <w:tcW w:w="657" w:type="dxa"/>
            <w:tcBorders>
              <w:top w:val="nil"/>
              <w:bottom w:val="nil"/>
            </w:tcBorders>
          </w:tcPr>
          <w:p w14:paraId="1C4A52DB" w14:textId="77777777" w:rsidR="00997F6A" w:rsidRDefault="00997F6A">
            <w:pPr>
              <w:pStyle w:val="TableParagraph"/>
              <w:rPr>
                <w:sz w:val="20"/>
              </w:rPr>
            </w:pPr>
          </w:p>
        </w:tc>
        <w:tc>
          <w:tcPr>
            <w:tcW w:w="700" w:type="dxa"/>
            <w:tcBorders>
              <w:top w:val="nil"/>
              <w:bottom w:val="nil"/>
            </w:tcBorders>
          </w:tcPr>
          <w:p w14:paraId="6A595D45" w14:textId="77777777" w:rsidR="00997F6A" w:rsidRDefault="00997F6A">
            <w:pPr>
              <w:pStyle w:val="TableParagraph"/>
              <w:rPr>
                <w:sz w:val="20"/>
              </w:rPr>
            </w:pPr>
          </w:p>
        </w:tc>
        <w:tc>
          <w:tcPr>
            <w:tcW w:w="570" w:type="dxa"/>
            <w:tcBorders>
              <w:top w:val="nil"/>
              <w:bottom w:val="nil"/>
            </w:tcBorders>
          </w:tcPr>
          <w:p w14:paraId="015C0560" w14:textId="77777777" w:rsidR="00997F6A" w:rsidRDefault="00997F6A">
            <w:pPr>
              <w:pStyle w:val="TableParagraph"/>
              <w:rPr>
                <w:sz w:val="20"/>
              </w:rPr>
            </w:pPr>
          </w:p>
        </w:tc>
        <w:tc>
          <w:tcPr>
            <w:tcW w:w="700" w:type="dxa"/>
            <w:tcBorders>
              <w:top w:val="nil"/>
              <w:bottom w:val="nil"/>
            </w:tcBorders>
          </w:tcPr>
          <w:p w14:paraId="4246D72B" w14:textId="77777777" w:rsidR="00997F6A" w:rsidRDefault="00997F6A">
            <w:pPr>
              <w:pStyle w:val="TableParagraph"/>
              <w:rPr>
                <w:sz w:val="20"/>
              </w:rPr>
            </w:pPr>
          </w:p>
        </w:tc>
        <w:tc>
          <w:tcPr>
            <w:tcW w:w="714" w:type="dxa"/>
            <w:tcBorders>
              <w:top w:val="nil"/>
              <w:bottom w:val="nil"/>
            </w:tcBorders>
          </w:tcPr>
          <w:p w14:paraId="32B9554E" w14:textId="77777777" w:rsidR="00997F6A" w:rsidRDefault="00997F6A">
            <w:pPr>
              <w:pStyle w:val="TableParagraph"/>
              <w:rPr>
                <w:sz w:val="20"/>
              </w:rPr>
            </w:pPr>
          </w:p>
        </w:tc>
        <w:tc>
          <w:tcPr>
            <w:tcW w:w="556" w:type="dxa"/>
            <w:tcBorders>
              <w:top w:val="nil"/>
              <w:bottom w:val="nil"/>
            </w:tcBorders>
          </w:tcPr>
          <w:p w14:paraId="0B0A579F" w14:textId="77777777" w:rsidR="00997F6A" w:rsidRDefault="00997F6A">
            <w:pPr>
              <w:pStyle w:val="TableParagraph"/>
              <w:rPr>
                <w:sz w:val="20"/>
              </w:rPr>
            </w:pPr>
          </w:p>
        </w:tc>
        <w:tc>
          <w:tcPr>
            <w:tcW w:w="714" w:type="dxa"/>
            <w:tcBorders>
              <w:top w:val="nil"/>
              <w:bottom w:val="nil"/>
            </w:tcBorders>
          </w:tcPr>
          <w:p w14:paraId="26D030C7" w14:textId="77777777" w:rsidR="00997F6A" w:rsidRDefault="00997F6A">
            <w:pPr>
              <w:pStyle w:val="TableParagraph"/>
              <w:rPr>
                <w:sz w:val="20"/>
              </w:rPr>
            </w:pPr>
          </w:p>
        </w:tc>
        <w:tc>
          <w:tcPr>
            <w:tcW w:w="700" w:type="dxa"/>
            <w:tcBorders>
              <w:top w:val="nil"/>
              <w:bottom w:val="nil"/>
            </w:tcBorders>
          </w:tcPr>
          <w:p w14:paraId="1BEBF6BF" w14:textId="77777777" w:rsidR="00997F6A" w:rsidRDefault="00997F6A">
            <w:pPr>
              <w:pStyle w:val="TableParagraph"/>
              <w:rPr>
                <w:sz w:val="20"/>
              </w:rPr>
            </w:pPr>
          </w:p>
        </w:tc>
        <w:tc>
          <w:tcPr>
            <w:tcW w:w="556" w:type="dxa"/>
            <w:tcBorders>
              <w:top w:val="nil"/>
              <w:bottom w:val="nil"/>
            </w:tcBorders>
          </w:tcPr>
          <w:p w14:paraId="4665B68F" w14:textId="77777777" w:rsidR="00997F6A" w:rsidRDefault="00997F6A">
            <w:pPr>
              <w:pStyle w:val="TableParagraph"/>
              <w:rPr>
                <w:sz w:val="20"/>
              </w:rPr>
            </w:pPr>
          </w:p>
        </w:tc>
        <w:tc>
          <w:tcPr>
            <w:tcW w:w="657" w:type="dxa"/>
            <w:tcBorders>
              <w:top w:val="nil"/>
              <w:bottom w:val="nil"/>
            </w:tcBorders>
          </w:tcPr>
          <w:p w14:paraId="47195621" w14:textId="77777777" w:rsidR="00997F6A" w:rsidRDefault="00997F6A">
            <w:pPr>
              <w:pStyle w:val="TableParagraph"/>
              <w:rPr>
                <w:sz w:val="20"/>
              </w:rPr>
            </w:pPr>
          </w:p>
        </w:tc>
        <w:tc>
          <w:tcPr>
            <w:tcW w:w="657" w:type="dxa"/>
            <w:tcBorders>
              <w:top w:val="nil"/>
              <w:bottom w:val="nil"/>
            </w:tcBorders>
          </w:tcPr>
          <w:p w14:paraId="320A0316" w14:textId="77777777" w:rsidR="00997F6A" w:rsidRDefault="00997F6A">
            <w:pPr>
              <w:pStyle w:val="TableParagraph"/>
              <w:rPr>
                <w:sz w:val="20"/>
              </w:rPr>
            </w:pPr>
          </w:p>
        </w:tc>
      </w:tr>
      <w:tr w:rsidR="00997F6A" w14:paraId="2B798C47" w14:textId="77777777">
        <w:trPr>
          <w:trHeight w:val="276"/>
        </w:trPr>
        <w:tc>
          <w:tcPr>
            <w:tcW w:w="1877" w:type="dxa"/>
            <w:tcBorders>
              <w:top w:val="nil"/>
              <w:bottom w:val="nil"/>
            </w:tcBorders>
          </w:tcPr>
          <w:p w14:paraId="3D628E2B" w14:textId="77777777" w:rsidR="00997F6A" w:rsidRDefault="005C48BA">
            <w:pPr>
              <w:pStyle w:val="TableParagraph"/>
              <w:spacing w:line="256" w:lineRule="exact"/>
              <w:ind w:left="78"/>
              <w:rPr>
                <w:sz w:val="24"/>
              </w:rPr>
            </w:pPr>
            <w:r>
              <w:rPr>
                <w:spacing w:val="-2"/>
                <w:sz w:val="24"/>
              </w:rPr>
              <w:t>опасности:</w:t>
            </w:r>
          </w:p>
        </w:tc>
        <w:tc>
          <w:tcPr>
            <w:tcW w:w="571" w:type="dxa"/>
            <w:tcBorders>
              <w:top w:val="nil"/>
              <w:bottom w:val="nil"/>
            </w:tcBorders>
          </w:tcPr>
          <w:p w14:paraId="08F4DA7F" w14:textId="77777777" w:rsidR="00997F6A" w:rsidRDefault="00997F6A">
            <w:pPr>
              <w:pStyle w:val="TableParagraph"/>
              <w:rPr>
                <w:sz w:val="20"/>
              </w:rPr>
            </w:pPr>
          </w:p>
        </w:tc>
        <w:tc>
          <w:tcPr>
            <w:tcW w:w="657" w:type="dxa"/>
            <w:tcBorders>
              <w:top w:val="nil"/>
              <w:bottom w:val="nil"/>
            </w:tcBorders>
          </w:tcPr>
          <w:p w14:paraId="346EE991" w14:textId="77777777" w:rsidR="00997F6A" w:rsidRDefault="00997F6A">
            <w:pPr>
              <w:pStyle w:val="TableParagraph"/>
              <w:rPr>
                <w:sz w:val="20"/>
              </w:rPr>
            </w:pPr>
          </w:p>
        </w:tc>
        <w:tc>
          <w:tcPr>
            <w:tcW w:w="700" w:type="dxa"/>
            <w:tcBorders>
              <w:top w:val="nil"/>
              <w:bottom w:val="nil"/>
            </w:tcBorders>
          </w:tcPr>
          <w:p w14:paraId="1E0338B1" w14:textId="77777777" w:rsidR="00997F6A" w:rsidRDefault="00997F6A">
            <w:pPr>
              <w:pStyle w:val="TableParagraph"/>
              <w:rPr>
                <w:sz w:val="20"/>
              </w:rPr>
            </w:pPr>
          </w:p>
        </w:tc>
        <w:tc>
          <w:tcPr>
            <w:tcW w:w="570" w:type="dxa"/>
            <w:tcBorders>
              <w:top w:val="nil"/>
              <w:bottom w:val="nil"/>
            </w:tcBorders>
          </w:tcPr>
          <w:p w14:paraId="7CA2B00B" w14:textId="77777777" w:rsidR="00997F6A" w:rsidRDefault="00997F6A">
            <w:pPr>
              <w:pStyle w:val="TableParagraph"/>
              <w:rPr>
                <w:sz w:val="20"/>
              </w:rPr>
            </w:pPr>
          </w:p>
        </w:tc>
        <w:tc>
          <w:tcPr>
            <w:tcW w:w="700" w:type="dxa"/>
            <w:tcBorders>
              <w:top w:val="nil"/>
              <w:bottom w:val="nil"/>
            </w:tcBorders>
          </w:tcPr>
          <w:p w14:paraId="08489CB9" w14:textId="77777777" w:rsidR="00997F6A" w:rsidRDefault="00997F6A">
            <w:pPr>
              <w:pStyle w:val="TableParagraph"/>
              <w:rPr>
                <w:sz w:val="20"/>
              </w:rPr>
            </w:pPr>
          </w:p>
        </w:tc>
        <w:tc>
          <w:tcPr>
            <w:tcW w:w="714" w:type="dxa"/>
            <w:tcBorders>
              <w:top w:val="nil"/>
              <w:bottom w:val="nil"/>
            </w:tcBorders>
          </w:tcPr>
          <w:p w14:paraId="64B10919" w14:textId="77777777" w:rsidR="00997F6A" w:rsidRDefault="00997F6A">
            <w:pPr>
              <w:pStyle w:val="TableParagraph"/>
              <w:rPr>
                <w:sz w:val="20"/>
              </w:rPr>
            </w:pPr>
          </w:p>
        </w:tc>
        <w:tc>
          <w:tcPr>
            <w:tcW w:w="556" w:type="dxa"/>
            <w:tcBorders>
              <w:top w:val="nil"/>
              <w:bottom w:val="nil"/>
            </w:tcBorders>
          </w:tcPr>
          <w:p w14:paraId="76B6DE25" w14:textId="77777777" w:rsidR="00997F6A" w:rsidRDefault="00997F6A">
            <w:pPr>
              <w:pStyle w:val="TableParagraph"/>
              <w:rPr>
                <w:sz w:val="20"/>
              </w:rPr>
            </w:pPr>
          </w:p>
        </w:tc>
        <w:tc>
          <w:tcPr>
            <w:tcW w:w="714" w:type="dxa"/>
            <w:tcBorders>
              <w:top w:val="nil"/>
              <w:bottom w:val="nil"/>
            </w:tcBorders>
          </w:tcPr>
          <w:p w14:paraId="60751804" w14:textId="77777777" w:rsidR="00997F6A" w:rsidRDefault="00997F6A">
            <w:pPr>
              <w:pStyle w:val="TableParagraph"/>
              <w:rPr>
                <w:sz w:val="20"/>
              </w:rPr>
            </w:pPr>
          </w:p>
        </w:tc>
        <w:tc>
          <w:tcPr>
            <w:tcW w:w="700" w:type="dxa"/>
            <w:tcBorders>
              <w:top w:val="nil"/>
              <w:bottom w:val="nil"/>
            </w:tcBorders>
          </w:tcPr>
          <w:p w14:paraId="072744EC" w14:textId="77777777" w:rsidR="00997F6A" w:rsidRDefault="00997F6A">
            <w:pPr>
              <w:pStyle w:val="TableParagraph"/>
              <w:rPr>
                <w:sz w:val="20"/>
              </w:rPr>
            </w:pPr>
          </w:p>
        </w:tc>
        <w:tc>
          <w:tcPr>
            <w:tcW w:w="556" w:type="dxa"/>
            <w:tcBorders>
              <w:top w:val="nil"/>
              <w:bottom w:val="nil"/>
            </w:tcBorders>
          </w:tcPr>
          <w:p w14:paraId="088BC1B1" w14:textId="77777777" w:rsidR="00997F6A" w:rsidRDefault="00997F6A">
            <w:pPr>
              <w:pStyle w:val="TableParagraph"/>
              <w:rPr>
                <w:sz w:val="20"/>
              </w:rPr>
            </w:pPr>
          </w:p>
        </w:tc>
        <w:tc>
          <w:tcPr>
            <w:tcW w:w="657" w:type="dxa"/>
            <w:tcBorders>
              <w:top w:val="nil"/>
              <w:bottom w:val="nil"/>
            </w:tcBorders>
          </w:tcPr>
          <w:p w14:paraId="7492605D" w14:textId="77777777" w:rsidR="00997F6A" w:rsidRDefault="00997F6A">
            <w:pPr>
              <w:pStyle w:val="TableParagraph"/>
              <w:rPr>
                <w:sz w:val="20"/>
              </w:rPr>
            </w:pPr>
          </w:p>
        </w:tc>
        <w:tc>
          <w:tcPr>
            <w:tcW w:w="657" w:type="dxa"/>
            <w:tcBorders>
              <w:top w:val="nil"/>
              <w:bottom w:val="nil"/>
            </w:tcBorders>
          </w:tcPr>
          <w:p w14:paraId="2E87D16A" w14:textId="77777777" w:rsidR="00997F6A" w:rsidRDefault="00997F6A">
            <w:pPr>
              <w:pStyle w:val="TableParagraph"/>
              <w:rPr>
                <w:sz w:val="20"/>
              </w:rPr>
            </w:pPr>
          </w:p>
        </w:tc>
      </w:tr>
      <w:tr w:rsidR="00997F6A" w14:paraId="1B90A811" w14:textId="77777777">
        <w:trPr>
          <w:trHeight w:val="276"/>
        </w:trPr>
        <w:tc>
          <w:tcPr>
            <w:tcW w:w="1877" w:type="dxa"/>
            <w:tcBorders>
              <w:top w:val="nil"/>
              <w:bottom w:val="nil"/>
            </w:tcBorders>
          </w:tcPr>
          <w:p w14:paraId="71073F2E" w14:textId="77777777" w:rsidR="00997F6A" w:rsidRDefault="005C48BA">
            <w:pPr>
              <w:pStyle w:val="TableParagraph"/>
              <w:spacing w:line="256" w:lineRule="exact"/>
              <w:ind w:left="78"/>
              <w:rPr>
                <w:sz w:val="24"/>
              </w:rPr>
            </w:pPr>
            <w:r>
              <w:rPr>
                <w:sz w:val="24"/>
              </w:rPr>
              <w:t>I,</w:t>
            </w:r>
            <w:r>
              <w:rPr>
                <w:spacing w:val="-3"/>
                <w:sz w:val="24"/>
              </w:rPr>
              <w:t xml:space="preserve"> </w:t>
            </w:r>
            <w:r>
              <w:rPr>
                <w:sz w:val="24"/>
              </w:rPr>
              <w:t>II,</w:t>
            </w:r>
            <w:r>
              <w:rPr>
                <w:spacing w:val="1"/>
                <w:sz w:val="24"/>
              </w:rPr>
              <w:t xml:space="preserve"> </w:t>
            </w:r>
            <w:r>
              <w:rPr>
                <w:sz w:val="24"/>
              </w:rPr>
              <w:t>III</w:t>
            </w:r>
            <w:r>
              <w:rPr>
                <w:spacing w:val="-3"/>
                <w:sz w:val="24"/>
              </w:rPr>
              <w:t xml:space="preserve"> </w:t>
            </w:r>
            <w:r>
              <w:rPr>
                <w:sz w:val="24"/>
              </w:rPr>
              <w:t xml:space="preserve">и </w:t>
            </w:r>
            <w:r>
              <w:rPr>
                <w:spacing w:val="-5"/>
                <w:sz w:val="24"/>
              </w:rPr>
              <w:t>С0</w:t>
            </w:r>
          </w:p>
        </w:tc>
        <w:tc>
          <w:tcPr>
            <w:tcW w:w="571" w:type="dxa"/>
            <w:tcBorders>
              <w:top w:val="nil"/>
              <w:bottom w:val="nil"/>
            </w:tcBorders>
          </w:tcPr>
          <w:p w14:paraId="3E0FBB2D" w14:textId="77777777" w:rsidR="00997F6A" w:rsidRDefault="005C48BA">
            <w:pPr>
              <w:pStyle w:val="TableParagraph"/>
              <w:spacing w:line="256" w:lineRule="exact"/>
              <w:ind w:left="17" w:right="3"/>
              <w:jc w:val="center"/>
              <w:rPr>
                <w:sz w:val="24"/>
              </w:rPr>
            </w:pPr>
            <w:r>
              <w:rPr>
                <w:spacing w:val="-5"/>
                <w:sz w:val="24"/>
              </w:rPr>
              <w:t>15</w:t>
            </w:r>
          </w:p>
        </w:tc>
        <w:tc>
          <w:tcPr>
            <w:tcW w:w="657" w:type="dxa"/>
            <w:tcBorders>
              <w:top w:val="nil"/>
              <w:bottom w:val="nil"/>
            </w:tcBorders>
          </w:tcPr>
          <w:p w14:paraId="7C8C83BD" w14:textId="77777777" w:rsidR="00997F6A" w:rsidRDefault="005C48BA">
            <w:pPr>
              <w:pStyle w:val="TableParagraph"/>
              <w:spacing w:line="256" w:lineRule="exact"/>
              <w:ind w:left="42" w:right="18"/>
              <w:jc w:val="center"/>
              <w:rPr>
                <w:sz w:val="24"/>
              </w:rPr>
            </w:pPr>
            <w:r>
              <w:rPr>
                <w:spacing w:val="-5"/>
                <w:sz w:val="24"/>
              </w:rPr>
              <w:t>20</w:t>
            </w:r>
          </w:p>
        </w:tc>
        <w:tc>
          <w:tcPr>
            <w:tcW w:w="700" w:type="dxa"/>
            <w:tcBorders>
              <w:top w:val="nil"/>
              <w:bottom w:val="nil"/>
            </w:tcBorders>
          </w:tcPr>
          <w:p w14:paraId="35A6D40F" w14:textId="77777777" w:rsidR="00997F6A" w:rsidRDefault="005C48BA">
            <w:pPr>
              <w:pStyle w:val="TableParagraph"/>
              <w:spacing w:line="256" w:lineRule="exact"/>
              <w:ind w:left="37" w:right="16"/>
              <w:jc w:val="center"/>
              <w:rPr>
                <w:sz w:val="24"/>
              </w:rPr>
            </w:pPr>
            <w:r>
              <w:rPr>
                <w:spacing w:val="-5"/>
                <w:sz w:val="24"/>
              </w:rPr>
              <w:t>25</w:t>
            </w:r>
          </w:p>
        </w:tc>
        <w:tc>
          <w:tcPr>
            <w:tcW w:w="570" w:type="dxa"/>
            <w:tcBorders>
              <w:top w:val="nil"/>
              <w:bottom w:val="nil"/>
            </w:tcBorders>
          </w:tcPr>
          <w:p w14:paraId="5C221A97" w14:textId="77777777" w:rsidR="00997F6A" w:rsidRDefault="005C48BA">
            <w:pPr>
              <w:pStyle w:val="TableParagraph"/>
              <w:spacing w:line="256" w:lineRule="exact"/>
              <w:ind w:left="27"/>
              <w:jc w:val="center"/>
              <w:rPr>
                <w:sz w:val="24"/>
              </w:rPr>
            </w:pPr>
            <w:r>
              <w:rPr>
                <w:spacing w:val="-5"/>
                <w:sz w:val="24"/>
                <w:u w:val="single"/>
              </w:rPr>
              <w:t>20</w:t>
            </w:r>
          </w:p>
        </w:tc>
        <w:tc>
          <w:tcPr>
            <w:tcW w:w="700" w:type="dxa"/>
            <w:tcBorders>
              <w:top w:val="nil"/>
              <w:bottom w:val="nil"/>
            </w:tcBorders>
          </w:tcPr>
          <w:p w14:paraId="2362F636" w14:textId="77777777" w:rsidR="00997F6A" w:rsidRDefault="005C48BA">
            <w:pPr>
              <w:pStyle w:val="TableParagraph"/>
              <w:spacing w:line="256" w:lineRule="exact"/>
              <w:ind w:left="37" w:right="12"/>
              <w:jc w:val="center"/>
              <w:rPr>
                <w:sz w:val="24"/>
              </w:rPr>
            </w:pPr>
            <w:r>
              <w:rPr>
                <w:spacing w:val="-5"/>
                <w:sz w:val="24"/>
                <w:u w:val="single"/>
              </w:rPr>
              <w:t>25</w:t>
            </w:r>
          </w:p>
        </w:tc>
        <w:tc>
          <w:tcPr>
            <w:tcW w:w="714" w:type="dxa"/>
            <w:tcBorders>
              <w:top w:val="nil"/>
              <w:bottom w:val="nil"/>
            </w:tcBorders>
          </w:tcPr>
          <w:p w14:paraId="268C49EA" w14:textId="77777777" w:rsidR="00997F6A" w:rsidRDefault="005C48BA">
            <w:pPr>
              <w:pStyle w:val="TableParagraph"/>
              <w:spacing w:line="256" w:lineRule="exact"/>
              <w:ind w:left="35" w:right="4"/>
              <w:jc w:val="center"/>
              <w:rPr>
                <w:sz w:val="24"/>
              </w:rPr>
            </w:pPr>
            <w:r>
              <w:rPr>
                <w:spacing w:val="-5"/>
                <w:sz w:val="24"/>
                <w:u w:val="single"/>
              </w:rPr>
              <w:t>30</w:t>
            </w:r>
          </w:p>
        </w:tc>
        <w:tc>
          <w:tcPr>
            <w:tcW w:w="556" w:type="dxa"/>
            <w:tcBorders>
              <w:top w:val="nil"/>
              <w:bottom w:val="nil"/>
            </w:tcBorders>
          </w:tcPr>
          <w:p w14:paraId="6EFC56BE" w14:textId="77777777" w:rsidR="00997F6A" w:rsidRDefault="005C48BA">
            <w:pPr>
              <w:pStyle w:val="TableParagraph"/>
              <w:spacing w:line="256" w:lineRule="exact"/>
              <w:ind w:left="44" w:right="6"/>
              <w:jc w:val="center"/>
              <w:rPr>
                <w:sz w:val="24"/>
              </w:rPr>
            </w:pPr>
            <w:r>
              <w:rPr>
                <w:spacing w:val="-5"/>
                <w:sz w:val="24"/>
              </w:rPr>
              <w:t>20</w:t>
            </w:r>
          </w:p>
        </w:tc>
        <w:tc>
          <w:tcPr>
            <w:tcW w:w="714" w:type="dxa"/>
            <w:tcBorders>
              <w:top w:val="nil"/>
              <w:bottom w:val="nil"/>
            </w:tcBorders>
          </w:tcPr>
          <w:p w14:paraId="6198B4D4" w14:textId="77777777" w:rsidR="00997F6A" w:rsidRDefault="005C48BA">
            <w:pPr>
              <w:pStyle w:val="TableParagraph"/>
              <w:spacing w:line="256" w:lineRule="exact"/>
              <w:ind w:left="35"/>
              <w:jc w:val="center"/>
              <w:rPr>
                <w:sz w:val="24"/>
              </w:rPr>
            </w:pPr>
            <w:r>
              <w:rPr>
                <w:spacing w:val="-5"/>
                <w:sz w:val="24"/>
              </w:rPr>
              <w:t>25</w:t>
            </w:r>
          </w:p>
        </w:tc>
        <w:tc>
          <w:tcPr>
            <w:tcW w:w="700" w:type="dxa"/>
            <w:tcBorders>
              <w:top w:val="nil"/>
              <w:bottom w:val="nil"/>
            </w:tcBorders>
          </w:tcPr>
          <w:p w14:paraId="3A5E01F5" w14:textId="77777777" w:rsidR="00997F6A" w:rsidRDefault="005C48BA">
            <w:pPr>
              <w:pStyle w:val="TableParagraph"/>
              <w:spacing w:line="256" w:lineRule="exact"/>
              <w:ind w:left="37" w:right="4"/>
              <w:jc w:val="center"/>
              <w:rPr>
                <w:sz w:val="24"/>
              </w:rPr>
            </w:pPr>
            <w:r>
              <w:rPr>
                <w:spacing w:val="-5"/>
                <w:sz w:val="24"/>
              </w:rPr>
              <w:t>30</w:t>
            </w:r>
          </w:p>
        </w:tc>
        <w:tc>
          <w:tcPr>
            <w:tcW w:w="556" w:type="dxa"/>
            <w:tcBorders>
              <w:top w:val="nil"/>
              <w:bottom w:val="nil"/>
            </w:tcBorders>
          </w:tcPr>
          <w:p w14:paraId="437DDEC8" w14:textId="77777777" w:rsidR="00997F6A" w:rsidRDefault="005C48BA">
            <w:pPr>
              <w:pStyle w:val="TableParagraph"/>
              <w:spacing w:line="256" w:lineRule="exact"/>
              <w:ind w:left="44"/>
              <w:jc w:val="center"/>
              <w:rPr>
                <w:sz w:val="24"/>
              </w:rPr>
            </w:pPr>
            <w:r>
              <w:rPr>
                <w:spacing w:val="-5"/>
                <w:sz w:val="24"/>
              </w:rPr>
              <w:t>15</w:t>
            </w:r>
          </w:p>
        </w:tc>
        <w:tc>
          <w:tcPr>
            <w:tcW w:w="657" w:type="dxa"/>
            <w:tcBorders>
              <w:top w:val="nil"/>
              <w:bottom w:val="nil"/>
            </w:tcBorders>
          </w:tcPr>
          <w:p w14:paraId="4ED88322" w14:textId="77777777" w:rsidR="00997F6A" w:rsidRDefault="005C48BA">
            <w:pPr>
              <w:pStyle w:val="TableParagraph"/>
              <w:spacing w:line="256" w:lineRule="exact"/>
              <w:ind w:left="42" w:right="2"/>
              <w:jc w:val="center"/>
              <w:rPr>
                <w:sz w:val="24"/>
              </w:rPr>
            </w:pPr>
            <w:r>
              <w:rPr>
                <w:spacing w:val="-5"/>
                <w:sz w:val="24"/>
              </w:rPr>
              <w:t>20</w:t>
            </w:r>
          </w:p>
        </w:tc>
        <w:tc>
          <w:tcPr>
            <w:tcW w:w="657" w:type="dxa"/>
            <w:tcBorders>
              <w:top w:val="nil"/>
              <w:bottom w:val="nil"/>
            </w:tcBorders>
          </w:tcPr>
          <w:p w14:paraId="632B9F71" w14:textId="77777777" w:rsidR="00997F6A" w:rsidRDefault="005C48BA">
            <w:pPr>
              <w:pStyle w:val="TableParagraph"/>
              <w:spacing w:line="256" w:lineRule="exact"/>
              <w:ind w:left="42"/>
              <w:jc w:val="center"/>
              <w:rPr>
                <w:sz w:val="24"/>
              </w:rPr>
            </w:pPr>
            <w:r>
              <w:rPr>
                <w:spacing w:val="-5"/>
                <w:sz w:val="24"/>
              </w:rPr>
              <w:t>25</w:t>
            </w:r>
          </w:p>
        </w:tc>
      </w:tr>
      <w:tr w:rsidR="00997F6A" w14:paraId="5BD4FD06" w14:textId="77777777">
        <w:trPr>
          <w:trHeight w:val="276"/>
        </w:trPr>
        <w:tc>
          <w:tcPr>
            <w:tcW w:w="1877" w:type="dxa"/>
            <w:tcBorders>
              <w:top w:val="nil"/>
              <w:bottom w:val="nil"/>
            </w:tcBorders>
          </w:tcPr>
          <w:p w14:paraId="178C4AE0" w14:textId="77777777" w:rsidR="00997F6A" w:rsidRDefault="00997F6A">
            <w:pPr>
              <w:pStyle w:val="TableParagraph"/>
              <w:rPr>
                <w:sz w:val="20"/>
              </w:rPr>
            </w:pPr>
          </w:p>
        </w:tc>
        <w:tc>
          <w:tcPr>
            <w:tcW w:w="571" w:type="dxa"/>
            <w:tcBorders>
              <w:top w:val="nil"/>
              <w:bottom w:val="nil"/>
            </w:tcBorders>
          </w:tcPr>
          <w:p w14:paraId="7C213DC7" w14:textId="77777777" w:rsidR="00997F6A" w:rsidRDefault="00997F6A">
            <w:pPr>
              <w:pStyle w:val="TableParagraph"/>
              <w:rPr>
                <w:sz w:val="20"/>
              </w:rPr>
            </w:pPr>
          </w:p>
        </w:tc>
        <w:tc>
          <w:tcPr>
            <w:tcW w:w="657" w:type="dxa"/>
            <w:tcBorders>
              <w:top w:val="nil"/>
              <w:bottom w:val="nil"/>
            </w:tcBorders>
          </w:tcPr>
          <w:p w14:paraId="224BE34C" w14:textId="77777777" w:rsidR="00997F6A" w:rsidRDefault="00997F6A">
            <w:pPr>
              <w:pStyle w:val="TableParagraph"/>
              <w:rPr>
                <w:sz w:val="20"/>
              </w:rPr>
            </w:pPr>
          </w:p>
        </w:tc>
        <w:tc>
          <w:tcPr>
            <w:tcW w:w="700" w:type="dxa"/>
            <w:tcBorders>
              <w:top w:val="nil"/>
              <w:bottom w:val="nil"/>
            </w:tcBorders>
          </w:tcPr>
          <w:p w14:paraId="545B9294" w14:textId="77777777" w:rsidR="00997F6A" w:rsidRDefault="00997F6A">
            <w:pPr>
              <w:pStyle w:val="TableParagraph"/>
              <w:rPr>
                <w:sz w:val="20"/>
              </w:rPr>
            </w:pPr>
          </w:p>
        </w:tc>
        <w:tc>
          <w:tcPr>
            <w:tcW w:w="570" w:type="dxa"/>
            <w:tcBorders>
              <w:top w:val="nil"/>
              <w:bottom w:val="nil"/>
            </w:tcBorders>
          </w:tcPr>
          <w:p w14:paraId="58132BE7" w14:textId="77777777" w:rsidR="00997F6A" w:rsidRDefault="005C48BA">
            <w:pPr>
              <w:pStyle w:val="TableParagraph"/>
              <w:spacing w:line="256" w:lineRule="exact"/>
              <w:ind w:left="27"/>
              <w:jc w:val="center"/>
              <w:rPr>
                <w:sz w:val="24"/>
              </w:rPr>
            </w:pPr>
            <w:r>
              <w:rPr>
                <w:spacing w:val="-5"/>
                <w:sz w:val="24"/>
              </w:rPr>
              <w:t>15</w:t>
            </w:r>
          </w:p>
        </w:tc>
        <w:tc>
          <w:tcPr>
            <w:tcW w:w="700" w:type="dxa"/>
            <w:tcBorders>
              <w:top w:val="nil"/>
              <w:bottom w:val="nil"/>
            </w:tcBorders>
          </w:tcPr>
          <w:p w14:paraId="72882B96" w14:textId="77777777" w:rsidR="00997F6A" w:rsidRDefault="005C48BA">
            <w:pPr>
              <w:pStyle w:val="TableParagraph"/>
              <w:spacing w:line="256" w:lineRule="exact"/>
              <w:ind w:left="37" w:right="12"/>
              <w:jc w:val="center"/>
              <w:rPr>
                <w:sz w:val="24"/>
              </w:rPr>
            </w:pPr>
            <w:r>
              <w:rPr>
                <w:spacing w:val="-5"/>
                <w:sz w:val="24"/>
              </w:rPr>
              <w:t>20</w:t>
            </w:r>
          </w:p>
        </w:tc>
        <w:tc>
          <w:tcPr>
            <w:tcW w:w="714" w:type="dxa"/>
            <w:tcBorders>
              <w:top w:val="nil"/>
              <w:bottom w:val="nil"/>
            </w:tcBorders>
          </w:tcPr>
          <w:p w14:paraId="6CFCFE32" w14:textId="77777777" w:rsidR="00997F6A" w:rsidRDefault="005C48BA">
            <w:pPr>
              <w:pStyle w:val="TableParagraph"/>
              <w:spacing w:line="256" w:lineRule="exact"/>
              <w:ind w:left="35" w:right="4"/>
              <w:jc w:val="center"/>
              <w:rPr>
                <w:sz w:val="24"/>
              </w:rPr>
            </w:pPr>
            <w:r>
              <w:rPr>
                <w:spacing w:val="-5"/>
                <w:sz w:val="24"/>
              </w:rPr>
              <w:t>25</w:t>
            </w:r>
          </w:p>
        </w:tc>
        <w:tc>
          <w:tcPr>
            <w:tcW w:w="556" w:type="dxa"/>
            <w:tcBorders>
              <w:top w:val="nil"/>
              <w:bottom w:val="nil"/>
            </w:tcBorders>
          </w:tcPr>
          <w:p w14:paraId="40B0A2CC" w14:textId="77777777" w:rsidR="00997F6A" w:rsidRDefault="00997F6A">
            <w:pPr>
              <w:pStyle w:val="TableParagraph"/>
              <w:rPr>
                <w:sz w:val="20"/>
              </w:rPr>
            </w:pPr>
          </w:p>
        </w:tc>
        <w:tc>
          <w:tcPr>
            <w:tcW w:w="714" w:type="dxa"/>
            <w:tcBorders>
              <w:top w:val="nil"/>
              <w:bottom w:val="nil"/>
            </w:tcBorders>
          </w:tcPr>
          <w:p w14:paraId="536255D5" w14:textId="77777777" w:rsidR="00997F6A" w:rsidRDefault="00997F6A">
            <w:pPr>
              <w:pStyle w:val="TableParagraph"/>
              <w:rPr>
                <w:sz w:val="20"/>
              </w:rPr>
            </w:pPr>
          </w:p>
        </w:tc>
        <w:tc>
          <w:tcPr>
            <w:tcW w:w="700" w:type="dxa"/>
            <w:tcBorders>
              <w:top w:val="nil"/>
              <w:bottom w:val="nil"/>
            </w:tcBorders>
          </w:tcPr>
          <w:p w14:paraId="7E83B187" w14:textId="77777777" w:rsidR="00997F6A" w:rsidRDefault="00997F6A">
            <w:pPr>
              <w:pStyle w:val="TableParagraph"/>
              <w:rPr>
                <w:sz w:val="20"/>
              </w:rPr>
            </w:pPr>
          </w:p>
        </w:tc>
        <w:tc>
          <w:tcPr>
            <w:tcW w:w="556" w:type="dxa"/>
            <w:tcBorders>
              <w:top w:val="nil"/>
              <w:bottom w:val="nil"/>
            </w:tcBorders>
          </w:tcPr>
          <w:p w14:paraId="1D3E907D" w14:textId="77777777" w:rsidR="00997F6A" w:rsidRDefault="00997F6A">
            <w:pPr>
              <w:pStyle w:val="TableParagraph"/>
              <w:rPr>
                <w:sz w:val="20"/>
              </w:rPr>
            </w:pPr>
          </w:p>
        </w:tc>
        <w:tc>
          <w:tcPr>
            <w:tcW w:w="657" w:type="dxa"/>
            <w:tcBorders>
              <w:top w:val="nil"/>
              <w:bottom w:val="nil"/>
            </w:tcBorders>
          </w:tcPr>
          <w:p w14:paraId="0439DC69" w14:textId="77777777" w:rsidR="00997F6A" w:rsidRDefault="00997F6A">
            <w:pPr>
              <w:pStyle w:val="TableParagraph"/>
              <w:rPr>
                <w:sz w:val="20"/>
              </w:rPr>
            </w:pPr>
          </w:p>
        </w:tc>
        <w:tc>
          <w:tcPr>
            <w:tcW w:w="657" w:type="dxa"/>
            <w:tcBorders>
              <w:top w:val="nil"/>
              <w:bottom w:val="nil"/>
            </w:tcBorders>
          </w:tcPr>
          <w:p w14:paraId="3AC9692F" w14:textId="77777777" w:rsidR="00997F6A" w:rsidRDefault="00997F6A">
            <w:pPr>
              <w:pStyle w:val="TableParagraph"/>
              <w:rPr>
                <w:sz w:val="20"/>
              </w:rPr>
            </w:pPr>
          </w:p>
        </w:tc>
      </w:tr>
      <w:tr w:rsidR="00997F6A" w14:paraId="5F72C2BC" w14:textId="77777777">
        <w:trPr>
          <w:trHeight w:val="275"/>
        </w:trPr>
        <w:tc>
          <w:tcPr>
            <w:tcW w:w="1877" w:type="dxa"/>
            <w:tcBorders>
              <w:top w:val="nil"/>
              <w:bottom w:val="nil"/>
            </w:tcBorders>
          </w:tcPr>
          <w:p w14:paraId="14FBBDED" w14:textId="77777777" w:rsidR="00997F6A" w:rsidRDefault="005C48BA">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С0,</w:t>
            </w:r>
            <w:r>
              <w:rPr>
                <w:spacing w:val="-1"/>
                <w:sz w:val="24"/>
              </w:rPr>
              <w:t xml:space="preserve"> </w:t>
            </w:r>
            <w:r>
              <w:rPr>
                <w:spacing w:val="-5"/>
                <w:sz w:val="24"/>
              </w:rPr>
              <w:t>С1</w:t>
            </w:r>
          </w:p>
        </w:tc>
        <w:tc>
          <w:tcPr>
            <w:tcW w:w="571" w:type="dxa"/>
            <w:tcBorders>
              <w:top w:val="nil"/>
              <w:bottom w:val="nil"/>
            </w:tcBorders>
          </w:tcPr>
          <w:p w14:paraId="18B1F269" w14:textId="77777777" w:rsidR="00997F6A" w:rsidRDefault="005C48BA">
            <w:pPr>
              <w:pStyle w:val="TableParagraph"/>
              <w:spacing w:line="256" w:lineRule="exact"/>
              <w:ind w:left="17" w:right="3"/>
              <w:jc w:val="center"/>
              <w:rPr>
                <w:sz w:val="24"/>
              </w:rPr>
            </w:pPr>
            <w:r>
              <w:rPr>
                <w:spacing w:val="-5"/>
                <w:sz w:val="24"/>
              </w:rPr>
              <w:t>20</w:t>
            </w:r>
          </w:p>
        </w:tc>
        <w:tc>
          <w:tcPr>
            <w:tcW w:w="657" w:type="dxa"/>
            <w:tcBorders>
              <w:top w:val="nil"/>
              <w:bottom w:val="nil"/>
            </w:tcBorders>
          </w:tcPr>
          <w:p w14:paraId="7DAD5A4B" w14:textId="77777777" w:rsidR="00997F6A" w:rsidRDefault="005C48BA">
            <w:pPr>
              <w:pStyle w:val="TableParagraph"/>
              <w:spacing w:line="256" w:lineRule="exact"/>
              <w:ind w:left="42" w:right="18"/>
              <w:jc w:val="center"/>
              <w:rPr>
                <w:sz w:val="24"/>
              </w:rPr>
            </w:pPr>
            <w:r>
              <w:rPr>
                <w:spacing w:val="-5"/>
                <w:sz w:val="24"/>
              </w:rPr>
              <w:t>25</w:t>
            </w:r>
          </w:p>
        </w:tc>
        <w:tc>
          <w:tcPr>
            <w:tcW w:w="700" w:type="dxa"/>
            <w:tcBorders>
              <w:top w:val="nil"/>
              <w:bottom w:val="nil"/>
            </w:tcBorders>
          </w:tcPr>
          <w:p w14:paraId="7E6DD944" w14:textId="77777777" w:rsidR="00997F6A" w:rsidRDefault="005C48BA">
            <w:pPr>
              <w:pStyle w:val="TableParagraph"/>
              <w:spacing w:line="256" w:lineRule="exact"/>
              <w:ind w:left="37" w:right="16"/>
              <w:jc w:val="center"/>
              <w:rPr>
                <w:sz w:val="24"/>
              </w:rPr>
            </w:pPr>
            <w:r>
              <w:rPr>
                <w:spacing w:val="-5"/>
                <w:sz w:val="24"/>
              </w:rPr>
              <w:t>30</w:t>
            </w:r>
          </w:p>
        </w:tc>
        <w:tc>
          <w:tcPr>
            <w:tcW w:w="570" w:type="dxa"/>
            <w:tcBorders>
              <w:top w:val="nil"/>
              <w:bottom w:val="nil"/>
            </w:tcBorders>
          </w:tcPr>
          <w:p w14:paraId="573506CE" w14:textId="77777777" w:rsidR="00997F6A" w:rsidRDefault="005C48BA">
            <w:pPr>
              <w:pStyle w:val="TableParagraph"/>
              <w:spacing w:line="256" w:lineRule="exact"/>
              <w:ind w:left="27"/>
              <w:jc w:val="center"/>
              <w:rPr>
                <w:sz w:val="24"/>
              </w:rPr>
            </w:pPr>
            <w:r>
              <w:rPr>
                <w:spacing w:val="-5"/>
                <w:sz w:val="24"/>
                <w:u w:val="single"/>
              </w:rPr>
              <w:t>25</w:t>
            </w:r>
          </w:p>
        </w:tc>
        <w:tc>
          <w:tcPr>
            <w:tcW w:w="700" w:type="dxa"/>
            <w:tcBorders>
              <w:top w:val="nil"/>
              <w:bottom w:val="nil"/>
            </w:tcBorders>
          </w:tcPr>
          <w:p w14:paraId="2852E57A" w14:textId="77777777" w:rsidR="00997F6A" w:rsidRDefault="005C48BA">
            <w:pPr>
              <w:pStyle w:val="TableParagraph"/>
              <w:spacing w:line="256" w:lineRule="exact"/>
              <w:ind w:left="37" w:right="12"/>
              <w:jc w:val="center"/>
              <w:rPr>
                <w:sz w:val="24"/>
              </w:rPr>
            </w:pPr>
            <w:r>
              <w:rPr>
                <w:spacing w:val="-5"/>
                <w:sz w:val="24"/>
                <w:u w:val="single"/>
              </w:rPr>
              <w:t>30</w:t>
            </w:r>
          </w:p>
        </w:tc>
        <w:tc>
          <w:tcPr>
            <w:tcW w:w="714" w:type="dxa"/>
            <w:tcBorders>
              <w:top w:val="nil"/>
              <w:bottom w:val="nil"/>
            </w:tcBorders>
          </w:tcPr>
          <w:p w14:paraId="0F3A4E98" w14:textId="77777777" w:rsidR="00997F6A" w:rsidRDefault="005C48BA">
            <w:pPr>
              <w:pStyle w:val="TableParagraph"/>
              <w:spacing w:line="256" w:lineRule="exact"/>
              <w:ind w:left="35" w:right="4"/>
              <w:jc w:val="center"/>
              <w:rPr>
                <w:sz w:val="24"/>
              </w:rPr>
            </w:pPr>
            <w:r>
              <w:rPr>
                <w:spacing w:val="-5"/>
                <w:sz w:val="24"/>
                <w:u w:val="single"/>
              </w:rPr>
              <w:t>35</w:t>
            </w:r>
          </w:p>
        </w:tc>
        <w:tc>
          <w:tcPr>
            <w:tcW w:w="556" w:type="dxa"/>
            <w:tcBorders>
              <w:top w:val="nil"/>
              <w:bottom w:val="nil"/>
            </w:tcBorders>
          </w:tcPr>
          <w:p w14:paraId="4AE5C574" w14:textId="77777777" w:rsidR="00997F6A" w:rsidRDefault="005C48BA">
            <w:pPr>
              <w:pStyle w:val="TableParagraph"/>
              <w:spacing w:line="256" w:lineRule="exact"/>
              <w:ind w:left="44" w:right="6"/>
              <w:jc w:val="center"/>
              <w:rPr>
                <w:sz w:val="24"/>
              </w:rPr>
            </w:pPr>
            <w:r>
              <w:rPr>
                <w:spacing w:val="-5"/>
                <w:sz w:val="24"/>
              </w:rPr>
              <w:t>25</w:t>
            </w:r>
          </w:p>
        </w:tc>
        <w:tc>
          <w:tcPr>
            <w:tcW w:w="714" w:type="dxa"/>
            <w:tcBorders>
              <w:top w:val="nil"/>
              <w:bottom w:val="nil"/>
            </w:tcBorders>
          </w:tcPr>
          <w:p w14:paraId="6BD4E1BC" w14:textId="77777777" w:rsidR="00997F6A" w:rsidRDefault="005C48BA">
            <w:pPr>
              <w:pStyle w:val="TableParagraph"/>
              <w:spacing w:line="256" w:lineRule="exact"/>
              <w:ind w:left="35"/>
              <w:jc w:val="center"/>
              <w:rPr>
                <w:sz w:val="24"/>
              </w:rPr>
            </w:pPr>
            <w:r>
              <w:rPr>
                <w:spacing w:val="-5"/>
                <w:sz w:val="24"/>
              </w:rPr>
              <w:t>30</w:t>
            </w:r>
          </w:p>
        </w:tc>
        <w:tc>
          <w:tcPr>
            <w:tcW w:w="700" w:type="dxa"/>
            <w:tcBorders>
              <w:top w:val="nil"/>
              <w:bottom w:val="nil"/>
            </w:tcBorders>
          </w:tcPr>
          <w:p w14:paraId="60E4C708" w14:textId="77777777" w:rsidR="00997F6A" w:rsidRDefault="005C48BA">
            <w:pPr>
              <w:pStyle w:val="TableParagraph"/>
              <w:spacing w:line="256" w:lineRule="exact"/>
              <w:ind w:left="37" w:right="4"/>
              <w:jc w:val="center"/>
              <w:rPr>
                <w:sz w:val="24"/>
              </w:rPr>
            </w:pPr>
            <w:r>
              <w:rPr>
                <w:spacing w:val="-5"/>
                <w:sz w:val="24"/>
              </w:rPr>
              <w:t>35</w:t>
            </w:r>
          </w:p>
        </w:tc>
        <w:tc>
          <w:tcPr>
            <w:tcW w:w="556" w:type="dxa"/>
            <w:tcBorders>
              <w:top w:val="nil"/>
              <w:bottom w:val="nil"/>
            </w:tcBorders>
          </w:tcPr>
          <w:p w14:paraId="43B460BD" w14:textId="77777777" w:rsidR="00997F6A" w:rsidRDefault="005C48BA">
            <w:pPr>
              <w:pStyle w:val="TableParagraph"/>
              <w:spacing w:line="256" w:lineRule="exact"/>
              <w:ind w:left="44"/>
              <w:jc w:val="center"/>
              <w:rPr>
                <w:sz w:val="24"/>
              </w:rPr>
            </w:pPr>
            <w:r>
              <w:rPr>
                <w:spacing w:val="-5"/>
                <w:sz w:val="24"/>
              </w:rPr>
              <w:t>20</w:t>
            </w:r>
          </w:p>
        </w:tc>
        <w:tc>
          <w:tcPr>
            <w:tcW w:w="657" w:type="dxa"/>
            <w:tcBorders>
              <w:top w:val="nil"/>
              <w:bottom w:val="nil"/>
            </w:tcBorders>
          </w:tcPr>
          <w:p w14:paraId="79EFFC89" w14:textId="77777777" w:rsidR="00997F6A" w:rsidRDefault="005C48BA">
            <w:pPr>
              <w:pStyle w:val="TableParagraph"/>
              <w:spacing w:line="256" w:lineRule="exact"/>
              <w:ind w:left="42" w:right="2"/>
              <w:jc w:val="center"/>
              <w:rPr>
                <w:sz w:val="24"/>
              </w:rPr>
            </w:pPr>
            <w:r>
              <w:rPr>
                <w:spacing w:val="-5"/>
                <w:sz w:val="24"/>
              </w:rPr>
              <w:t>25</w:t>
            </w:r>
          </w:p>
        </w:tc>
        <w:tc>
          <w:tcPr>
            <w:tcW w:w="657" w:type="dxa"/>
            <w:tcBorders>
              <w:top w:val="nil"/>
              <w:bottom w:val="nil"/>
            </w:tcBorders>
          </w:tcPr>
          <w:p w14:paraId="06B817B9" w14:textId="77777777" w:rsidR="00997F6A" w:rsidRDefault="005C48BA">
            <w:pPr>
              <w:pStyle w:val="TableParagraph"/>
              <w:spacing w:line="256" w:lineRule="exact"/>
              <w:ind w:left="42"/>
              <w:jc w:val="center"/>
              <w:rPr>
                <w:sz w:val="24"/>
              </w:rPr>
            </w:pPr>
            <w:r>
              <w:rPr>
                <w:spacing w:val="-5"/>
                <w:sz w:val="24"/>
              </w:rPr>
              <w:t>30</w:t>
            </w:r>
          </w:p>
        </w:tc>
      </w:tr>
      <w:tr w:rsidR="00997F6A" w14:paraId="413E480A" w14:textId="77777777">
        <w:trPr>
          <w:trHeight w:val="276"/>
        </w:trPr>
        <w:tc>
          <w:tcPr>
            <w:tcW w:w="1877" w:type="dxa"/>
            <w:tcBorders>
              <w:top w:val="nil"/>
              <w:bottom w:val="nil"/>
            </w:tcBorders>
          </w:tcPr>
          <w:p w14:paraId="50A59EC8" w14:textId="77777777" w:rsidR="00997F6A" w:rsidRDefault="00997F6A">
            <w:pPr>
              <w:pStyle w:val="TableParagraph"/>
              <w:rPr>
                <w:sz w:val="20"/>
              </w:rPr>
            </w:pPr>
          </w:p>
        </w:tc>
        <w:tc>
          <w:tcPr>
            <w:tcW w:w="571" w:type="dxa"/>
            <w:tcBorders>
              <w:top w:val="nil"/>
              <w:bottom w:val="nil"/>
            </w:tcBorders>
          </w:tcPr>
          <w:p w14:paraId="7CC93B7D" w14:textId="77777777" w:rsidR="00997F6A" w:rsidRDefault="00997F6A">
            <w:pPr>
              <w:pStyle w:val="TableParagraph"/>
              <w:rPr>
                <w:sz w:val="20"/>
              </w:rPr>
            </w:pPr>
          </w:p>
        </w:tc>
        <w:tc>
          <w:tcPr>
            <w:tcW w:w="657" w:type="dxa"/>
            <w:tcBorders>
              <w:top w:val="nil"/>
              <w:bottom w:val="nil"/>
            </w:tcBorders>
          </w:tcPr>
          <w:p w14:paraId="4EFC2CA3" w14:textId="77777777" w:rsidR="00997F6A" w:rsidRDefault="00997F6A">
            <w:pPr>
              <w:pStyle w:val="TableParagraph"/>
              <w:rPr>
                <w:sz w:val="20"/>
              </w:rPr>
            </w:pPr>
          </w:p>
        </w:tc>
        <w:tc>
          <w:tcPr>
            <w:tcW w:w="700" w:type="dxa"/>
            <w:tcBorders>
              <w:top w:val="nil"/>
              <w:bottom w:val="nil"/>
            </w:tcBorders>
          </w:tcPr>
          <w:p w14:paraId="3B49375E" w14:textId="77777777" w:rsidR="00997F6A" w:rsidRDefault="00997F6A">
            <w:pPr>
              <w:pStyle w:val="TableParagraph"/>
              <w:rPr>
                <w:sz w:val="20"/>
              </w:rPr>
            </w:pPr>
          </w:p>
        </w:tc>
        <w:tc>
          <w:tcPr>
            <w:tcW w:w="570" w:type="dxa"/>
            <w:tcBorders>
              <w:top w:val="nil"/>
              <w:bottom w:val="nil"/>
            </w:tcBorders>
          </w:tcPr>
          <w:p w14:paraId="02DDD5F0" w14:textId="77777777" w:rsidR="00997F6A" w:rsidRDefault="005C48BA">
            <w:pPr>
              <w:pStyle w:val="TableParagraph"/>
              <w:spacing w:line="256" w:lineRule="exact"/>
              <w:ind w:left="27"/>
              <w:jc w:val="center"/>
              <w:rPr>
                <w:sz w:val="24"/>
              </w:rPr>
            </w:pPr>
            <w:r>
              <w:rPr>
                <w:spacing w:val="-5"/>
                <w:sz w:val="24"/>
              </w:rPr>
              <w:t>20</w:t>
            </w:r>
          </w:p>
        </w:tc>
        <w:tc>
          <w:tcPr>
            <w:tcW w:w="700" w:type="dxa"/>
            <w:tcBorders>
              <w:top w:val="nil"/>
              <w:bottom w:val="nil"/>
            </w:tcBorders>
          </w:tcPr>
          <w:p w14:paraId="136501ED" w14:textId="77777777" w:rsidR="00997F6A" w:rsidRDefault="005C48BA">
            <w:pPr>
              <w:pStyle w:val="TableParagraph"/>
              <w:spacing w:line="256" w:lineRule="exact"/>
              <w:ind w:left="37" w:right="12"/>
              <w:jc w:val="center"/>
              <w:rPr>
                <w:sz w:val="24"/>
              </w:rPr>
            </w:pPr>
            <w:r>
              <w:rPr>
                <w:spacing w:val="-5"/>
                <w:sz w:val="24"/>
              </w:rPr>
              <w:t>25</w:t>
            </w:r>
          </w:p>
        </w:tc>
        <w:tc>
          <w:tcPr>
            <w:tcW w:w="714" w:type="dxa"/>
            <w:tcBorders>
              <w:top w:val="nil"/>
              <w:bottom w:val="nil"/>
            </w:tcBorders>
          </w:tcPr>
          <w:p w14:paraId="25079B3F" w14:textId="77777777" w:rsidR="00997F6A" w:rsidRDefault="005C48BA">
            <w:pPr>
              <w:pStyle w:val="TableParagraph"/>
              <w:spacing w:line="256" w:lineRule="exact"/>
              <w:ind w:left="35" w:right="4"/>
              <w:jc w:val="center"/>
              <w:rPr>
                <w:sz w:val="24"/>
              </w:rPr>
            </w:pPr>
            <w:r>
              <w:rPr>
                <w:spacing w:val="-5"/>
                <w:sz w:val="24"/>
              </w:rPr>
              <w:t>30</w:t>
            </w:r>
          </w:p>
        </w:tc>
        <w:tc>
          <w:tcPr>
            <w:tcW w:w="556" w:type="dxa"/>
            <w:tcBorders>
              <w:top w:val="nil"/>
              <w:bottom w:val="nil"/>
            </w:tcBorders>
          </w:tcPr>
          <w:p w14:paraId="2FDB8892" w14:textId="77777777" w:rsidR="00997F6A" w:rsidRDefault="00997F6A">
            <w:pPr>
              <w:pStyle w:val="TableParagraph"/>
              <w:rPr>
                <w:sz w:val="20"/>
              </w:rPr>
            </w:pPr>
          </w:p>
        </w:tc>
        <w:tc>
          <w:tcPr>
            <w:tcW w:w="714" w:type="dxa"/>
            <w:tcBorders>
              <w:top w:val="nil"/>
              <w:bottom w:val="nil"/>
            </w:tcBorders>
          </w:tcPr>
          <w:p w14:paraId="141303DC" w14:textId="77777777" w:rsidR="00997F6A" w:rsidRDefault="00997F6A">
            <w:pPr>
              <w:pStyle w:val="TableParagraph"/>
              <w:rPr>
                <w:sz w:val="20"/>
              </w:rPr>
            </w:pPr>
          </w:p>
        </w:tc>
        <w:tc>
          <w:tcPr>
            <w:tcW w:w="700" w:type="dxa"/>
            <w:tcBorders>
              <w:top w:val="nil"/>
              <w:bottom w:val="nil"/>
            </w:tcBorders>
          </w:tcPr>
          <w:p w14:paraId="3887D8F4" w14:textId="77777777" w:rsidR="00997F6A" w:rsidRDefault="00997F6A">
            <w:pPr>
              <w:pStyle w:val="TableParagraph"/>
              <w:rPr>
                <w:sz w:val="20"/>
              </w:rPr>
            </w:pPr>
          </w:p>
        </w:tc>
        <w:tc>
          <w:tcPr>
            <w:tcW w:w="556" w:type="dxa"/>
            <w:tcBorders>
              <w:top w:val="nil"/>
              <w:bottom w:val="nil"/>
            </w:tcBorders>
          </w:tcPr>
          <w:p w14:paraId="4E9ACDCD" w14:textId="77777777" w:rsidR="00997F6A" w:rsidRDefault="00997F6A">
            <w:pPr>
              <w:pStyle w:val="TableParagraph"/>
              <w:rPr>
                <w:sz w:val="20"/>
              </w:rPr>
            </w:pPr>
          </w:p>
        </w:tc>
        <w:tc>
          <w:tcPr>
            <w:tcW w:w="657" w:type="dxa"/>
            <w:tcBorders>
              <w:top w:val="nil"/>
              <w:bottom w:val="nil"/>
            </w:tcBorders>
          </w:tcPr>
          <w:p w14:paraId="23D5FE0D" w14:textId="77777777" w:rsidR="00997F6A" w:rsidRDefault="00997F6A">
            <w:pPr>
              <w:pStyle w:val="TableParagraph"/>
              <w:rPr>
                <w:sz w:val="20"/>
              </w:rPr>
            </w:pPr>
          </w:p>
        </w:tc>
        <w:tc>
          <w:tcPr>
            <w:tcW w:w="657" w:type="dxa"/>
            <w:tcBorders>
              <w:top w:val="nil"/>
              <w:bottom w:val="nil"/>
            </w:tcBorders>
          </w:tcPr>
          <w:p w14:paraId="638004A0" w14:textId="77777777" w:rsidR="00997F6A" w:rsidRDefault="00997F6A">
            <w:pPr>
              <w:pStyle w:val="TableParagraph"/>
              <w:rPr>
                <w:sz w:val="20"/>
              </w:rPr>
            </w:pPr>
          </w:p>
        </w:tc>
      </w:tr>
      <w:tr w:rsidR="00997F6A" w14:paraId="7744B9DB" w14:textId="77777777">
        <w:trPr>
          <w:trHeight w:val="275"/>
        </w:trPr>
        <w:tc>
          <w:tcPr>
            <w:tcW w:w="1877" w:type="dxa"/>
            <w:tcBorders>
              <w:top w:val="nil"/>
              <w:bottom w:val="nil"/>
            </w:tcBorders>
          </w:tcPr>
          <w:p w14:paraId="0D5E8047" w14:textId="77777777" w:rsidR="00997F6A" w:rsidRDefault="005C48BA">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С2,</w:t>
            </w:r>
            <w:r>
              <w:rPr>
                <w:spacing w:val="-1"/>
                <w:sz w:val="24"/>
              </w:rPr>
              <w:t xml:space="preserve"> </w:t>
            </w:r>
            <w:r>
              <w:rPr>
                <w:spacing w:val="-5"/>
                <w:sz w:val="24"/>
              </w:rPr>
              <w:t>С3</w:t>
            </w:r>
          </w:p>
        </w:tc>
        <w:tc>
          <w:tcPr>
            <w:tcW w:w="571" w:type="dxa"/>
            <w:tcBorders>
              <w:top w:val="nil"/>
              <w:bottom w:val="nil"/>
            </w:tcBorders>
          </w:tcPr>
          <w:p w14:paraId="7D6BD2B2" w14:textId="77777777" w:rsidR="00997F6A" w:rsidRDefault="005C48BA">
            <w:pPr>
              <w:pStyle w:val="TableParagraph"/>
              <w:spacing w:line="256" w:lineRule="exact"/>
              <w:ind w:left="17" w:right="3"/>
              <w:jc w:val="center"/>
              <w:rPr>
                <w:sz w:val="24"/>
              </w:rPr>
            </w:pPr>
            <w:r>
              <w:rPr>
                <w:spacing w:val="-5"/>
                <w:sz w:val="24"/>
              </w:rPr>
              <w:t>25</w:t>
            </w:r>
          </w:p>
        </w:tc>
        <w:tc>
          <w:tcPr>
            <w:tcW w:w="657" w:type="dxa"/>
            <w:tcBorders>
              <w:top w:val="nil"/>
              <w:bottom w:val="nil"/>
            </w:tcBorders>
          </w:tcPr>
          <w:p w14:paraId="2C7EEBA1" w14:textId="77777777" w:rsidR="00997F6A" w:rsidRDefault="005C48BA">
            <w:pPr>
              <w:pStyle w:val="TableParagraph"/>
              <w:spacing w:line="256" w:lineRule="exact"/>
              <w:ind w:left="42" w:right="18"/>
              <w:jc w:val="center"/>
              <w:rPr>
                <w:sz w:val="24"/>
              </w:rPr>
            </w:pPr>
            <w:r>
              <w:rPr>
                <w:spacing w:val="-5"/>
                <w:sz w:val="24"/>
              </w:rPr>
              <w:t>30</w:t>
            </w:r>
          </w:p>
        </w:tc>
        <w:tc>
          <w:tcPr>
            <w:tcW w:w="700" w:type="dxa"/>
            <w:tcBorders>
              <w:top w:val="nil"/>
              <w:bottom w:val="nil"/>
            </w:tcBorders>
          </w:tcPr>
          <w:p w14:paraId="1C2247CC" w14:textId="77777777" w:rsidR="00997F6A" w:rsidRDefault="005C48BA">
            <w:pPr>
              <w:pStyle w:val="TableParagraph"/>
              <w:spacing w:line="256" w:lineRule="exact"/>
              <w:ind w:left="37" w:right="16"/>
              <w:jc w:val="center"/>
              <w:rPr>
                <w:sz w:val="24"/>
              </w:rPr>
            </w:pPr>
            <w:r>
              <w:rPr>
                <w:spacing w:val="-5"/>
                <w:sz w:val="24"/>
              </w:rPr>
              <w:t>35</w:t>
            </w:r>
          </w:p>
        </w:tc>
        <w:tc>
          <w:tcPr>
            <w:tcW w:w="570" w:type="dxa"/>
            <w:tcBorders>
              <w:top w:val="nil"/>
              <w:bottom w:val="nil"/>
            </w:tcBorders>
          </w:tcPr>
          <w:p w14:paraId="6A291B73" w14:textId="77777777" w:rsidR="00997F6A" w:rsidRDefault="005C48BA">
            <w:pPr>
              <w:pStyle w:val="TableParagraph"/>
              <w:spacing w:line="256" w:lineRule="exact"/>
              <w:ind w:left="27"/>
              <w:jc w:val="center"/>
              <w:rPr>
                <w:sz w:val="24"/>
              </w:rPr>
            </w:pPr>
            <w:r>
              <w:rPr>
                <w:spacing w:val="-5"/>
                <w:sz w:val="24"/>
                <w:u w:val="single"/>
              </w:rPr>
              <w:t>30</w:t>
            </w:r>
          </w:p>
        </w:tc>
        <w:tc>
          <w:tcPr>
            <w:tcW w:w="700" w:type="dxa"/>
            <w:tcBorders>
              <w:top w:val="nil"/>
              <w:bottom w:val="nil"/>
            </w:tcBorders>
          </w:tcPr>
          <w:p w14:paraId="460EE969" w14:textId="77777777" w:rsidR="00997F6A" w:rsidRDefault="005C48BA">
            <w:pPr>
              <w:pStyle w:val="TableParagraph"/>
              <w:spacing w:line="256" w:lineRule="exact"/>
              <w:ind w:left="37" w:right="12"/>
              <w:jc w:val="center"/>
              <w:rPr>
                <w:sz w:val="24"/>
              </w:rPr>
            </w:pPr>
            <w:r>
              <w:rPr>
                <w:spacing w:val="-5"/>
                <w:sz w:val="24"/>
                <w:u w:val="single"/>
              </w:rPr>
              <w:t>35</w:t>
            </w:r>
          </w:p>
        </w:tc>
        <w:tc>
          <w:tcPr>
            <w:tcW w:w="714" w:type="dxa"/>
            <w:tcBorders>
              <w:top w:val="nil"/>
              <w:bottom w:val="nil"/>
            </w:tcBorders>
          </w:tcPr>
          <w:p w14:paraId="451D4ACB" w14:textId="77777777" w:rsidR="00997F6A" w:rsidRDefault="005C48BA">
            <w:pPr>
              <w:pStyle w:val="TableParagraph"/>
              <w:spacing w:line="256" w:lineRule="exact"/>
              <w:ind w:left="35" w:right="4"/>
              <w:jc w:val="center"/>
              <w:rPr>
                <w:sz w:val="24"/>
              </w:rPr>
            </w:pPr>
            <w:r>
              <w:rPr>
                <w:spacing w:val="-5"/>
                <w:sz w:val="24"/>
                <w:u w:val="single"/>
              </w:rPr>
              <w:t>40</w:t>
            </w:r>
          </w:p>
        </w:tc>
        <w:tc>
          <w:tcPr>
            <w:tcW w:w="556" w:type="dxa"/>
            <w:tcBorders>
              <w:top w:val="nil"/>
              <w:bottom w:val="nil"/>
            </w:tcBorders>
          </w:tcPr>
          <w:p w14:paraId="0FCB2BEF" w14:textId="77777777" w:rsidR="00997F6A" w:rsidRDefault="005C48BA">
            <w:pPr>
              <w:pStyle w:val="TableParagraph"/>
              <w:spacing w:line="256" w:lineRule="exact"/>
              <w:ind w:left="44" w:right="6"/>
              <w:jc w:val="center"/>
              <w:rPr>
                <w:sz w:val="24"/>
              </w:rPr>
            </w:pPr>
            <w:r>
              <w:rPr>
                <w:spacing w:val="-5"/>
                <w:sz w:val="24"/>
              </w:rPr>
              <w:t>30</w:t>
            </w:r>
          </w:p>
        </w:tc>
        <w:tc>
          <w:tcPr>
            <w:tcW w:w="714" w:type="dxa"/>
            <w:tcBorders>
              <w:top w:val="nil"/>
              <w:bottom w:val="nil"/>
            </w:tcBorders>
          </w:tcPr>
          <w:p w14:paraId="00612FAB" w14:textId="77777777" w:rsidR="00997F6A" w:rsidRDefault="005C48BA">
            <w:pPr>
              <w:pStyle w:val="TableParagraph"/>
              <w:spacing w:line="256" w:lineRule="exact"/>
              <w:ind w:left="35"/>
              <w:jc w:val="center"/>
              <w:rPr>
                <w:sz w:val="24"/>
              </w:rPr>
            </w:pPr>
            <w:r>
              <w:rPr>
                <w:spacing w:val="-5"/>
                <w:sz w:val="24"/>
              </w:rPr>
              <w:t>35</w:t>
            </w:r>
          </w:p>
        </w:tc>
        <w:tc>
          <w:tcPr>
            <w:tcW w:w="700" w:type="dxa"/>
            <w:tcBorders>
              <w:top w:val="nil"/>
              <w:bottom w:val="nil"/>
            </w:tcBorders>
          </w:tcPr>
          <w:p w14:paraId="2B6E5D4F" w14:textId="77777777" w:rsidR="00997F6A" w:rsidRDefault="005C48BA">
            <w:pPr>
              <w:pStyle w:val="TableParagraph"/>
              <w:spacing w:line="256" w:lineRule="exact"/>
              <w:ind w:left="37" w:right="4"/>
              <w:jc w:val="center"/>
              <w:rPr>
                <w:sz w:val="24"/>
              </w:rPr>
            </w:pPr>
            <w:r>
              <w:rPr>
                <w:spacing w:val="-5"/>
                <w:sz w:val="24"/>
              </w:rPr>
              <w:t>40</w:t>
            </w:r>
          </w:p>
        </w:tc>
        <w:tc>
          <w:tcPr>
            <w:tcW w:w="556" w:type="dxa"/>
            <w:tcBorders>
              <w:top w:val="nil"/>
              <w:bottom w:val="nil"/>
            </w:tcBorders>
          </w:tcPr>
          <w:p w14:paraId="43FE5D4B" w14:textId="77777777" w:rsidR="00997F6A" w:rsidRDefault="005C48BA">
            <w:pPr>
              <w:pStyle w:val="TableParagraph"/>
              <w:spacing w:line="256" w:lineRule="exact"/>
              <w:ind w:left="44"/>
              <w:jc w:val="center"/>
              <w:rPr>
                <w:sz w:val="24"/>
              </w:rPr>
            </w:pPr>
            <w:r>
              <w:rPr>
                <w:spacing w:val="-5"/>
                <w:sz w:val="24"/>
              </w:rPr>
              <w:t>25</w:t>
            </w:r>
          </w:p>
        </w:tc>
        <w:tc>
          <w:tcPr>
            <w:tcW w:w="657" w:type="dxa"/>
            <w:tcBorders>
              <w:top w:val="nil"/>
              <w:bottom w:val="nil"/>
            </w:tcBorders>
          </w:tcPr>
          <w:p w14:paraId="104DD3F3" w14:textId="77777777" w:rsidR="00997F6A" w:rsidRDefault="005C48BA">
            <w:pPr>
              <w:pStyle w:val="TableParagraph"/>
              <w:spacing w:line="256" w:lineRule="exact"/>
              <w:ind w:left="42" w:right="2"/>
              <w:jc w:val="center"/>
              <w:rPr>
                <w:sz w:val="24"/>
              </w:rPr>
            </w:pPr>
            <w:r>
              <w:rPr>
                <w:spacing w:val="-5"/>
                <w:sz w:val="24"/>
              </w:rPr>
              <w:t>30</w:t>
            </w:r>
          </w:p>
        </w:tc>
        <w:tc>
          <w:tcPr>
            <w:tcW w:w="657" w:type="dxa"/>
            <w:tcBorders>
              <w:top w:val="nil"/>
              <w:bottom w:val="nil"/>
            </w:tcBorders>
          </w:tcPr>
          <w:p w14:paraId="14C8D29E" w14:textId="77777777" w:rsidR="00997F6A" w:rsidRDefault="005C48BA">
            <w:pPr>
              <w:pStyle w:val="TableParagraph"/>
              <w:spacing w:line="256" w:lineRule="exact"/>
              <w:ind w:left="42"/>
              <w:jc w:val="center"/>
              <w:rPr>
                <w:sz w:val="24"/>
              </w:rPr>
            </w:pPr>
            <w:r>
              <w:rPr>
                <w:spacing w:val="-5"/>
                <w:sz w:val="24"/>
              </w:rPr>
              <w:t>35</w:t>
            </w:r>
          </w:p>
        </w:tc>
      </w:tr>
      <w:tr w:rsidR="00997F6A" w14:paraId="0EAF0220" w14:textId="77777777">
        <w:trPr>
          <w:trHeight w:val="276"/>
        </w:trPr>
        <w:tc>
          <w:tcPr>
            <w:tcW w:w="1877" w:type="dxa"/>
            <w:tcBorders>
              <w:top w:val="nil"/>
              <w:bottom w:val="nil"/>
            </w:tcBorders>
          </w:tcPr>
          <w:p w14:paraId="229B0B2F" w14:textId="77777777" w:rsidR="00997F6A" w:rsidRDefault="00997F6A">
            <w:pPr>
              <w:pStyle w:val="TableParagraph"/>
              <w:rPr>
                <w:sz w:val="20"/>
              </w:rPr>
            </w:pPr>
          </w:p>
        </w:tc>
        <w:tc>
          <w:tcPr>
            <w:tcW w:w="571" w:type="dxa"/>
            <w:tcBorders>
              <w:top w:val="nil"/>
              <w:bottom w:val="nil"/>
            </w:tcBorders>
          </w:tcPr>
          <w:p w14:paraId="3108D108" w14:textId="77777777" w:rsidR="00997F6A" w:rsidRDefault="00997F6A">
            <w:pPr>
              <w:pStyle w:val="TableParagraph"/>
              <w:rPr>
                <w:sz w:val="20"/>
              </w:rPr>
            </w:pPr>
          </w:p>
        </w:tc>
        <w:tc>
          <w:tcPr>
            <w:tcW w:w="657" w:type="dxa"/>
            <w:tcBorders>
              <w:top w:val="nil"/>
              <w:bottom w:val="nil"/>
            </w:tcBorders>
          </w:tcPr>
          <w:p w14:paraId="3A47FA45" w14:textId="77777777" w:rsidR="00997F6A" w:rsidRDefault="00997F6A">
            <w:pPr>
              <w:pStyle w:val="TableParagraph"/>
              <w:rPr>
                <w:sz w:val="20"/>
              </w:rPr>
            </w:pPr>
          </w:p>
        </w:tc>
        <w:tc>
          <w:tcPr>
            <w:tcW w:w="700" w:type="dxa"/>
            <w:tcBorders>
              <w:top w:val="nil"/>
              <w:bottom w:val="nil"/>
            </w:tcBorders>
          </w:tcPr>
          <w:p w14:paraId="76590526" w14:textId="77777777" w:rsidR="00997F6A" w:rsidRDefault="00997F6A">
            <w:pPr>
              <w:pStyle w:val="TableParagraph"/>
              <w:rPr>
                <w:sz w:val="20"/>
              </w:rPr>
            </w:pPr>
          </w:p>
        </w:tc>
        <w:tc>
          <w:tcPr>
            <w:tcW w:w="570" w:type="dxa"/>
            <w:tcBorders>
              <w:top w:val="nil"/>
              <w:bottom w:val="nil"/>
            </w:tcBorders>
          </w:tcPr>
          <w:p w14:paraId="50278C13" w14:textId="77777777" w:rsidR="00997F6A" w:rsidRDefault="005C48BA">
            <w:pPr>
              <w:pStyle w:val="TableParagraph"/>
              <w:spacing w:line="256" w:lineRule="exact"/>
              <w:ind w:left="27"/>
              <w:jc w:val="center"/>
              <w:rPr>
                <w:sz w:val="24"/>
              </w:rPr>
            </w:pPr>
            <w:r>
              <w:rPr>
                <w:spacing w:val="-5"/>
                <w:sz w:val="24"/>
              </w:rPr>
              <w:t>25</w:t>
            </w:r>
          </w:p>
        </w:tc>
        <w:tc>
          <w:tcPr>
            <w:tcW w:w="700" w:type="dxa"/>
            <w:tcBorders>
              <w:top w:val="nil"/>
              <w:bottom w:val="nil"/>
            </w:tcBorders>
          </w:tcPr>
          <w:p w14:paraId="183585C1" w14:textId="77777777" w:rsidR="00997F6A" w:rsidRDefault="005C48BA">
            <w:pPr>
              <w:pStyle w:val="TableParagraph"/>
              <w:spacing w:line="256" w:lineRule="exact"/>
              <w:ind w:left="37" w:right="12"/>
              <w:jc w:val="center"/>
              <w:rPr>
                <w:sz w:val="24"/>
              </w:rPr>
            </w:pPr>
            <w:r>
              <w:rPr>
                <w:spacing w:val="-5"/>
                <w:sz w:val="24"/>
              </w:rPr>
              <w:t>30</w:t>
            </w:r>
          </w:p>
        </w:tc>
        <w:tc>
          <w:tcPr>
            <w:tcW w:w="714" w:type="dxa"/>
            <w:tcBorders>
              <w:top w:val="nil"/>
              <w:bottom w:val="nil"/>
            </w:tcBorders>
          </w:tcPr>
          <w:p w14:paraId="5858F037" w14:textId="77777777" w:rsidR="00997F6A" w:rsidRDefault="005C48BA">
            <w:pPr>
              <w:pStyle w:val="TableParagraph"/>
              <w:spacing w:line="256" w:lineRule="exact"/>
              <w:ind w:left="35" w:right="4"/>
              <w:jc w:val="center"/>
              <w:rPr>
                <w:sz w:val="24"/>
              </w:rPr>
            </w:pPr>
            <w:r>
              <w:rPr>
                <w:spacing w:val="-5"/>
                <w:sz w:val="24"/>
              </w:rPr>
              <w:t>35</w:t>
            </w:r>
          </w:p>
        </w:tc>
        <w:tc>
          <w:tcPr>
            <w:tcW w:w="556" w:type="dxa"/>
            <w:tcBorders>
              <w:top w:val="nil"/>
              <w:bottom w:val="nil"/>
            </w:tcBorders>
          </w:tcPr>
          <w:p w14:paraId="6704432C" w14:textId="77777777" w:rsidR="00997F6A" w:rsidRDefault="00997F6A">
            <w:pPr>
              <w:pStyle w:val="TableParagraph"/>
              <w:rPr>
                <w:sz w:val="20"/>
              </w:rPr>
            </w:pPr>
          </w:p>
        </w:tc>
        <w:tc>
          <w:tcPr>
            <w:tcW w:w="714" w:type="dxa"/>
            <w:tcBorders>
              <w:top w:val="nil"/>
              <w:bottom w:val="nil"/>
            </w:tcBorders>
          </w:tcPr>
          <w:p w14:paraId="2991DCFB" w14:textId="77777777" w:rsidR="00997F6A" w:rsidRDefault="00997F6A">
            <w:pPr>
              <w:pStyle w:val="TableParagraph"/>
              <w:rPr>
                <w:sz w:val="20"/>
              </w:rPr>
            </w:pPr>
          </w:p>
        </w:tc>
        <w:tc>
          <w:tcPr>
            <w:tcW w:w="700" w:type="dxa"/>
            <w:tcBorders>
              <w:top w:val="nil"/>
              <w:bottom w:val="nil"/>
            </w:tcBorders>
          </w:tcPr>
          <w:p w14:paraId="5BD75589" w14:textId="77777777" w:rsidR="00997F6A" w:rsidRDefault="00997F6A">
            <w:pPr>
              <w:pStyle w:val="TableParagraph"/>
              <w:rPr>
                <w:sz w:val="20"/>
              </w:rPr>
            </w:pPr>
          </w:p>
        </w:tc>
        <w:tc>
          <w:tcPr>
            <w:tcW w:w="556" w:type="dxa"/>
            <w:tcBorders>
              <w:top w:val="nil"/>
              <w:bottom w:val="nil"/>
            </w:tcBorders>
          </w:tcPr>
          <w:p w14:paraId="6EF94621" w14:textId="77777777" w:rsidR="00997F6A" w:rsidRDefault="00997F6A">
            <w:pPr>
              <w:pStyle w:val="TableParagraph"/>
              <w:rPr>
                <w:sz w:val="20"/>
              </w:rPr>
            </w:pPr>
          </w:p>
        </w:tc>
        <w:tc>
          <w:tcPr>
            <w:tcW w:w="657" w:type="dxa"/>
            <w:tcBorders>
              <w:top w:val="nil"/>
              <w:bottom w:val="nil"/>
            </w:tcBorders>
          </w:tcPr>
          <w:p w14:paraId="6C044643" w14:textId="77777777" w:rsidR="00997F6A" w:rsidRDefault="00997F6A">
            <w:pPr>
              <w:pStyle w:val="TableParagraph"/>
              <w:rPr>
                <w:sz w:val="20"/>
              </w:rPr>
            </w:pPr>
          </w:p>
        </w:tc>
        <w:tc>
          <w:tcPr>
            <w:tcW w:w="657" w:type="dxa"/>
            <w:tcBorders>
              <w:top w:val="nil"/>
              <w:bottom w:val="nil"/>
            </w:tcBorders>
          </w:tcPr>
          <w:p w14:paraId="7B08764B" w14:textId="77777777" w:rsidR="00997F6A" w:rsidRDefault="00997F6A">
            <w:pPr>
              <w:pStyle w:val="TableParagraph"/>
              <w:rPr>
                <w:sz w:val="20"/>
              </w:rPr>
            </w:pPr>
          </w:p>
        </w:tc>
      </w:tr>
      <w:tr w:rsidR="00997F6A" w14:paraId="5ED46CD7" w14:textId="77777777">
        <w:trPr>
          <w:trHeight w:val="275"/>
        </w:trPr>
        <w:tc>
          <w:tcPr>
            <w:tcW w:w="1877" w:type="dxa"/>
            <w:tcBorders>
              <w:top w:val="nil"/>
              <w:bottom w:val="nil"/>
            </w:tcBorders>
          </w:tcPr>
          <w:p w14:paraId="6AF1483C" w14:textId="77777777" w:rsidR="00997F6A" w:rsidRDefault="005C48BA">
            <w:pPr>
              <w:pStyle w:val="TableParagraph"/>
              <w:spacing w:line="256" w:lineRule="exact"/>
              <w:ind w:left="78"/>
              <w:rPr>
                <w:sz w:val="24"/>
              </w:rPr>
            </w:pPr>
            <w:r>
              <w:rPr>
                <w:sz w:val="24"/>
              </w:rPr>
              <w:t>V,</w:t>
            </w:r>
            <w:r>
              <w:rPr>
                <w:spacing w:val="1"/>
                <w:sz w:val="24"/>
              </w:rPr>
              <w:t xml:space="preserve"> </w:t>
            </w:r>
            <w:r>
              <w:rPr>
                <w:sz w:val="24"/>
              </w:rPr>
              <w:t>не</w:t>
            </w:r>
            <w:r>
              <w:rPr>
                <w:spacing w:val="-5"/>
                <w:sz w:val="24"/>
              </w:rPr>
              <w:t xml:space="preserve"> </w:t>
            </w:r>
            <w:r>
              <w:rPr>
                <w:spacing w:val="-2"/>
                <w:sz w:val="24"/>
              </w:rPr>
              <w:t>норм.</w:t>
            </w:r>
          </w:p>
        </w:tc>
        <w:tc>
          <w:tcPr>
            <w:tcW w:w="571" w:type="dxa"/>
            <w:tcBorders>
              <w:top w:val="nil"/>
              <w:bottom w:val="nil"/>
            </w:tcBorders>
          </w:tcPr>
          <w:p w14:paraId="456D11FE" w14:textId="77777777" w:rsidR="00997F6A" w:rsidRDefault="005C48BA">
            <w:pPr>
              <w:pStyle w:val="TableParagraph"/>
              <w:spacing w:line="256" w:lineRule="exact"/>
              <w:ind w:left="17" w:right="3"/>
              <w:jc w:val="center"/>
              <w:rPr>
                <w:sz w:val="24"/>
              </w:rPr>
            </w:pPr>
            <w:r>
              <w:rPr>
                <w:spacing w:val="-5"/>
                <w:sz w:val="24"/>
              </w:rPr>
              <w:t>30</w:t>
            </w:r>
          </w:p>
        </w:tc>
        <w:tc>
          <w:tcPr>
            <w:tcW w:w="657" w:type="dxa"/>
            <w:tcBorders>
              <w:top w:val="nil"/>
              <w:bottom w:val="nil"/>
            </w:tcBorders>
          </w:tcPr>
          <w:p w14:paraId="04582235" w14:textId="77777777" w:rsidR="00997F6A" w:rsidRDefault="005C48BA">
            <w:pPr>
              <w:pStyle w:val="TableParagraph"/>
              <w:spacing w:line="256" w:lineRule="exact"/>
              <w:ind w:left="42" w:right="18"/>
              <w:jc w:val="center"/>
              <w:rPr>
                <w:sz w:val="24"/>
              </w:rPr>
            </w:pPr>
            <w:r>
              <w:rPr>
                <w:spacing w:val="-5"/>
                <w:sz w:val="24"/>
              </w:rPr>
              <w:t>35</w:t>
            </w:r>
          </w:p>
        </w:tc>
        <w:tc>
          <w:tcPr>
            <w:tcW w:w="700" w:type="dxa"/>
            <w:tcBorders>
              <w:top w:val="nil"/>
              <w:bottom w:val="nil"/>
            </w:tcBorders>
          </w:tcPr>
          <w:p w14:paraId="4424F211" w14:textId="77777777" w:rsidR="00997F6A" w:rsidRDefault="005C48BA">
            <w:pPr>
              <w:pStyle w:val="TableParagraph"/>
              <w:spacing w:line="256" w:lineRule="exact"/>
              <w:ind w:left="37" w:right="16"/>
              <w:jc w:val="center"/>
              <w:rPr>
                <w:sz w:val="24"/>
              </w:rPr>
            </w:pPr>
            <w:r>
              <w:rPr>
                <w:spacing w:val="-5"/>
                <w:sz w:val="24"/>
              </w:rPr>
              <w:t>40</w:t>
            </w:r>
          </w:p>
        </w:tc>
        <w:tc>
          <w:tcPr>
            <w:tcW w:w="570" w:type="dxa"/>
            <w:tcBorders>
              <w:top w:val="nil"/>
              <w:bottom w:val="nil"/>
            </w:tcBorders>
          </w:tcPr>
          <w:p w14:paraId="58675376" w14:textId="77777777" w:rsidR="00997F6A" w:rsidRDefault="005C48BA">
            <w:pPr>
              <w:pStyle w:val="TableParagraph"/>
              <w:spacing w:line="256" w:lineRule="exact"/>
              <w:ind w:left="27"/>
              <w:jc w:val="center"/>
              <w:rPr>
                <w:sz w:val="24"/>
              </w:rPr>
            </w:pPr>
            <w:r>
              <w:rPr>
                <w:spacing w:val="-5"/>
                <w:sz w:val="24"/>
                <w:u w:val="single"/>
              </w:rPr>
              <w:t>35</w:t>
            </w:r>
          </w:p>
        </w:tc>
        <w:tc>
          <w:tcPr>
            <w:tcW w:w="700" w:type="dxa"/>
            <w:tcBorders>
              <w:top w:val="nil"/>
              <w:bottom w:val="nil"/>
            </w:tcBorders>
          </w:tcPr>
          <w:p w14:paraId="0EF9B52E" w14:textId="77777777" w:rsidR="00997F6A" w:rsidRDefault="005C48BA">
            <w:pPr>
              <w:pStyle w:val="TableParagraph"/>
              <w:spacing w:line="256" w:lineRule="exact"/>
              <w:ind w:left="37" w:right="12"/>
              <w:jc w:val="center"/>
              <w:rPr>
                <w:sz w:val="24"/>
              </w:rPr>
            </w:pPr>
            <w:r>
              <w:rPr>
                <w:spacing w:val="-5"/>
                <w:sz w:val="24"/>
                <w:u w:val="single"/>
              </w:rPr>
              <w:t>40</w:t>
            </w:r>
          </w:p>
        </w:tc>
        <w:tc>
          <w:tcPr>
            <w:tcW w:w="714" w:type="dxa"/>
            <w:tcBorders>
              <w:top w:val="nil"/>
              <w:bottom w:val="nil"/>
            </w:tcBorders>
          </w:tcPr>
          <w:p w14:paraId="1CA85AFD" w14:textId="77777777" w:rsidR="00997F6A" w:rsidRDefault="005C48BA">
            <w:pPr>
              <w:pStyle w:val="TableParagraph"/>
              <w:spacing w:line="256" w:lineRule="exact"/>
              <w:ind w:left="35" w:right="4"/>
              <w:jc w:val="center"/>
              <w:rPr>
                <w:sz w:val="24"/>
              </w:rPr>
            </w:pPr>
            <w:r>
              <w:rPr>
                <w:spacing w:val="-5"/>
                <w:sz w:val="24"/>
                <w:u w:val="single"/>
              </w:rPr>
              <w:t>45</w:t>
            </w:r>
          </w:p>
        </w:tc>
        <w:tc>
          <w:tcPr>
            <w:tcW w:w="556" w:type="dxa"/>
            <w:tcBorders>
              <w:top w:val="nil"/>
              <w:bottom w:val="nil"/>
            </w:tcBorders>
          </w:tcPr>
          <w:p w14:paraId="01B75502" w14:textId="77777777" w:rsidR="00997F6A" w:rsidRDefault="005C48BA">
            <w:pPr>
              <w:pStyle w:val="TableParagraph"/>
              <w:spacing w:line="256" w:lineRule="exact"/>
              <w:ind w:left="44" w:right="6"/>
              <w:jc w:val="center"/>
              <w:rPr>
                <w:sz w:val="24"/>
              </w:rPr>
            </w:pPr>
            <w:r>
              <w:rPr>
                <w:spacing w:val="-5"/>
                <w:sz w:val="24"/>
              </w:rPr>
              <w:t>35</w:t>
            </w:r>
          </w:p>
        </w:tc>
        <w:tc>
          <w:tcPr>
            <w:tcW w:w="714" w:type="dxa"/>
            <w:tcBorders>
              <w:top w:val="nil"/>
              <w:bottom w:val="nil"/>
            </w:tcBorders>
          </w:tcPr>
          <w:p w14:paraId="7144F0EF" w14:textId="77777777" w:rsidR="00997F6A" w:rsidRDefault="005C48BA">
            <w:pPr>
              <w:pStyle w:val="TableParagraph"/>
              <w:spacing w:line="256" w:lineRule="exact"/>
              <w:ind w:left="35"/>
              <w:jc w:val="center"/>
              <w:rPr>
                <w:sz w:val="24"/>
              </w:rPr>
            </w:pPr>
            <w:r>
              <w:rPr>
                <w:spacing w:val="-5"/>
                <w:sz w:val="24"/>
              </w:rPr>
              <w:t>40</w:t>
            </w:r>
          </w:p>
        </w:tc>
        <w:tc>
          <w:tcPr>
            <w:tcW w:w="700" w:type="dxa"/>
            <w:tcBorders>
              <w:top w:val="nil"/>
              <w:bottom w:val="nil"/>
            </w:tcBorders>
          </w:tcPr>
          <w:p w14:paraId="7CDBFE67" w14:textId="77777777" w:rsidR="00997F6A" w:rsidRDefault="005C48BA">
            <w:pPr>
              <w:pStyle w:val="TableParagraph"/>
              <w:spacing w:line="256" w:lineRule="exact"/>
              <w:ind w:left="37" w:right="4"/>
              <w:jc w:val="center"/>
              <w:rPr>
                <w:sz w:val="24"/>
              </w:rPr>
            </w:pPr>
            <w:r>
              <w:rPr>
                <w:spacing w:val="-5"/>
                <w:sz w:val="24"/>
              </w:rPr>
              <w:t>45</w:t>
            </w:r>
          </w:p>
        </w:tc>
        <w:tc>
          <w:tcPr>
            <w:tcW w:w="556" w:type="dxa"/>
            <w:tcBorders>
              <w:top w:val="nil"/>
              <w:bottom w:val="nil"/>
            </w:tcBorders>
          </w:tcPr>
          <w:p w14:paraId="1EBBB6D2" w14:textId="77777777" w:rsidR="00997F6A" w:rsidRDefault="005C48BA">
            <w:pPr>
              <w:pStyle w:val="TableParagraph"/>
              <w:spacing w:line="256" w:lineRule="exact"/>
              <w:ind w:left="44"/>
              <w:jc w:val="center"/>
              <w:rPr>
                <w:sz w:val="24"/>
              </w:rPr>
            </w:pPr>
            <w:r>
              <w:rPr>
                <w:spacing w:val="-5"/>
                <w:sz w:val="24"/>
              </w:rPr>
              <w:t>30</w:t>
            </w:r>
          </w:p>
        </w:tc>
        <w:tc>
          <w:tcPr>
            <w:tcW w:w="657" w:type="dxa"/>
            <w:tcBorders>
              <w:top w:val="nil"/>
              <w:bottom w:val="nil"/>
            </w:tcBorders>
          </w:tcPr>
          <w:p w14:paraId="22616471" w14:textId="77777777" w:rsidR="00997F6A" w:rsidRDefault="005C48BA">
            <w:pPr>
              <w:pStyle w:val="TableParagraph"/>
              <w:spacing w:line="256" w:lineRule="exact"/>
              <w:ind w:left="42" w:right="2"/>
              <w:jc w:val="center"/>
              <w:rPr>
                <w:sz w:val="24"/>
              </w:rPr>
            </w:pPr>
            <w:r>
              <w:rPr>
                <w:spacing w:val="-5"/>
                <w:sz w:val="24"/>
              </w:rPr>
              <w:t>35</w:t>
            </w:r>
          </w:p>
        </w:tc>
        <w:tc>
          <w:tcPr>
            <w:tcW w:w="657" w:type="dxa"/>
            <w:tcBorders>
              <w:top w:val="nil"/>
              <w:bottom w:val="nil"/>
            </w:tcBorders>
          </w:tcPr>
          <w:p w14:paraId="0D5707D7" w14:textId="77777777" w:rsidR="00997F6A" w:rsidRDefault="005C48BA">
            <w:pPr>
              <w:pStyle w:val="TableParagraph"/>
              <w:spacing w:line="256" w:lineRule="exact"/>
              <w:ind w:left="42"/>
              <w:jc w:val="center"/>
              <w:rPr>
                <w:sz w:val="24"/>
              </w:rPr>
            </w:pPr>
            <w:r>
              <w:rPr>
                <w:spacing w:val="-5"/>
                <w:sz w:val="24"/>
              </w:rPr>
              <w:t>40</w:t>
            </w:r>
          </w:p>
        </w:tc>
      </w:tr>
      <w:tr w:rsidR="00997F6A" w14:paraId="58103A13" w14:textId="77777777">
        <w:trPr>
          <w:trHeight w:val="282"/>
        </w:trPr>
        <w:tc>
          <w:tcPr>
            <w:tcW w:w="1877" w:type="dxa"/>
            <w:tcBorders>
              <w:top w:val="nil"/>
            </w:tcBorders>
          </w:tcPr>
          <w:p w14:paraId="1660549E" w14:textId="77777777" w:rsidR="00997F6A" w:rsidRDefault="00997F6A">
            <w:pPr>
              <w:pStyle w:val="TableParagraph"/>
              <w:rPr>
                <w:sz w:val="20"/>
              </w:rPr>
            </w:pPr>
          </w:p>
        </w:tc>
        <w:tc>
          <w:tcPr>
            <w:tcW w:w="571" w:type="dxa"/>
            <w:tcBorders>
              <w:top w:val="nil"/>
            </w:tcBorders>
          </w:tcPr>
          <w:p w14:paraId="089AE314" w14:textId="77777777" w:rsidR="00997F6A" w:rsidRDefault="00997F6A">
            <w:pPr>
              <w:pStyle w:val="TableParagraph"/>
              <w:rPr>
                <w:sz w:val="20"/>
              </w:rPr>
            </w:pPr>
          </w:p>
        </w:tc>
        <w:tc>
          <w:tcPr>
            <w:tcW w:w="657" w:type="dxa"/>
            <w:tcBorders>
              <w:top w:val="nil"/>
            </w:tcBorders>
          </w:tcPr>
          <w:p w14:paraId="39063A27" w14:textId="77777777" w:rsidR="00997F6A" w:rsidRDefault="00997F6A">
            <w:pPr>
              <w:pStyle w:val="TableParagraph"/>
              <w:rPr>
                <w:sz w:val="20"/>
              </w:rPr>
            </w:pPr>
          </w:p>
        </w:tc>
        <w:tc>
          <w:tcPr>
            <w:tcW w:w="700" w:type="dxa"/>
            <w:tcBorders>
              <w:top w:val="nil"/>
            </w:tcBorders>
          </w:tcPr>
          <w:p w14:paraId="3EF1B360" w14:textId="77777777" w:rsidR="00997F6A" w:rsidRDefault="00997F6A">
            <w:pPr>
              <w:pStyle w:val="TableParagraph"/>
              <w:rPr>
                <w:sz w:val="20"/>
              </w:rPr>
            </w:pPr>
          </w:p>
        </w:tc>
        <w:tc>
          <w:tcPr>
            <w:tcW w:w="570" w:type="dxa"/>
            <w:tcBorders>
              <w:top w:val="nil"/>
            </w:tcBorders>
          </w:tcPr>
          <w:p w14:paraId="597B2F1C" w14:textId="77777777" w:rsidR="00997F6A" w:rsidRDefault="005C48BA">
            <w:pPr>
              <w:pStyle w:val="TableParagraph"/>
              <w:spacing w:line="262" w:lineRule="exact"/>
              <w:ind w:left="27"/>
              <w:jc w:val="center"/>
              <w:rPr>
                <w:sz w:val="24"/>
              </w:rPr>
            </w:pPr>
            <w:r>
              <w:rPr>
                <w:spacing w:val="-5"/>
                <w:sz w:val="24"/>
              </w:rPr>
              <w:t>30</w:t>
            </w:r>
          </w:p>
        </w:tc>
        <w:tc>
          <w:tcPr>
            <w:tcW w:w="700" w:type="dxa"/>
            <w:tcBorders>
              <w:top w:val="nil"/>
            </w:tcBorders>
          </w:tcPr>
          <w:p w14:paraId="65CB18B7" w14:textId="77777777" w:rsidR="00997F6A" w:rsidRDefault="005C48BA">
            <w:pPr>
              <w:pStyle w:val="TableParagraph"/>
              <w:spacing w:line="262" w:lineRule="exact"/>
              <w:ind w:left="37" w:right="12"/>
              <w:jc w:val="center"/>
              <w:rPr>
                <w:sz w:val="24"/>
              </w:rPr>
            </w:pPr>
            <w:r>
              <w:rPr>
                <w:spacing w:val="-5"/>
                <w:sz w:val="24"/>
              </w:rPr>
              <w:t>35</w:t>
            </w:r>
          </w:p>
        </w:tc>
        <w:tc>
          <w:tcPr>
            <w:tcW w:w="714" w:type="dxa"/>
            <w:tcBorders>
              <w:top w:val="nil"/>
            </w:tcBorders>
          </w:tcPr>
          <w:p w14:paraId="3B8012A0" w14:textId="77777777" w:rsidR="00997F6A" w:rsidRDefault="005C48BA">
            <w:pPr>
              <w:pStyle w:val="TableParagraph"/>
              <w:spacing w:line="262" w:lineRule="exact"/>
              <w:ind w:left="35" w:right="4"/>
              <w:jc w:val="center"/>
              <w:rPr>
                <w:sz w:val="24"/>
              </w:rPr>
            </w:pPr>
            <w:r>
              <w:rPr>
                <w:spacing w:val="-5"/>
                <w:sz w:val="24"/>
              </w:rPr>
              <w:t>40</w:t>
            </w:r>
          </w:p>
        </w:tc>
        <w:tc>
          <w:tcPr>
            <w:tcW w:w="556" w:type="dxa"/>
            <w:tcBorders>
              <w:top w:val="nil"/>
            </w:tcBorders>
          </w:tcPr>
          <w:p w14:paraId="3B575E6A" w14:textId="77777777" w:rsidR="00997F6A" w:rsidRDefault="00997F6A">
            <w:pPr>
              <w:pStyle w:val="TableParagraph"/>
              <w:rPr>
                <w:sz w:val="20"/>
              </w:rPr>
            </w:pPr>
          </w:p>
        </w:tc>
        <w:tc>
          <w:tcPr>
            <w:tcW w:w="714" w:type="dxa"/>
            <w:tcBorders>
              <w:top w:val="nil"/>
            </w:tcBorders>
          </w:tcPr>
          <w:p w14:paraId="21CDDDA1" w14:textId="77777777" w:rsidR="00997F6A" w:rsidRDefault="00997F6A">
            <w:pPr>
              <w:pStyle w:val="TableParagraph"/>
              <w:rPr>
                <w:sz w:val="20"/>
              </w:rPr>
            </w:pPr>
          </w:p>
        </w:tc>
        <w:tc>
          <w:tcPr>
            <w:tcW w:w="700" w:type="dxa"/>
            <w:tcBorders>
              <w:top w:val="nil"/>
            </w:tcBorders>
          </w:tcPr>
          <w:p w14:paraId="71BC2A26" w14:textId="77777777" w:rsidR="00997F6A" w:rsidRDefault="00997F6A">
            <w:pPr>
              <w:pStyle w:val="TableParagraph"/>
              <w:rPr>
                <w:sz w:val="20"/>
              </w:rPr>
            </w:pPr>
          </w:p>
        </w:tc>
        <w:tc>
          <w:tcPr>
            <w:tcW w:w="556" w:type="dxa"/>
            <w:tcBorders>
              <w:top w:val="nil"/>
            </w:tcBorders>
          </w:tcPr>
          <w:p w14:paraId="5AA9EAA4" w14:textId="77777777" w:rsidR="00997F6A" w:rsidRDefault="00997F6A">
            <w:pPr>
              <w:pStyle w:val="TableParagraph"/>
              <w:rPr>
                <w:sz w:val="20"/>
              </w:rPr>
            </w:pPr>
          </w:p>
        </w:tc>
        <w:tc>
          <w:tcPr>
            <w:tcW w:w="657" w:type="dxa"/>
            <w:tcBorders>
              <w:top w:val="nil"/>
            </w:tcBorders>
          </w:tcPr>
          <w:p w14:paraId="439B72B7" w14:textId="77777777" w:rsidR="00997F6A" w:rsidRDefault="00997F6A">
            <w:pPr>
              <w:pStyle w:val="TableParagraph"/>
              <w:rPr>
                <w:sz w:val="20"/>
              </w:rPr>
            </w:pPr>
          </w:p>
        </w:tc>
        <w:tc>
          <w:tcPr>
            <w:tcW w:w="657" w:type="dxa"/>
            <w:tcBorders>
              <w:top w:val="nil"/>
            </w:tcBorders>
          </w:tcPr>
          <w:p w14:paraId="3D8CA7DA" w14:textId="77777777" w:rsidR="00997F6A" w:rsidRDefault="00997F6A">
            <w:pPr>
              <w:pStyle w:val="TableParagraph"/>
              <w:rPr>
                <w:sz w:val="20"/>
              </w:rPr>
            </w:pPr>
          </w:p>
        </w:tc>
      </w:tr>
    </w:tbl>
    <w:p w14:paraId="0190C99E" w14:textId="77777777" w:rsidR="00997F6A" w:rsidRDefault="00997F6A">
      <w:pPr>
        <w:pStyle w:val="TableParagraph"/>
        <w:rPr>
          <w:sz w:val="20"/>
        </w:rPr>
        <w:sectPr w:rsidR="00997F6A">
          <w:pgSz w:w="11900" w:h="16840"/>
          <w:pgMar w:top="540" w:right="708" w:bottom="700" w:left="992" w:header="0" w:footer="518" w:gutter="0"/>
          <w:cols w:space="720"/>
        </w:sectPr>
      </w:pPr>
    </w:p>
    <w:p w14:paraId="2A93564A" w14:textId="77777777"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657"/>
        <w:gridCol w:w="163"/>
        <w:gridCol w:w="537"/>
        <w:gridCol w:w="729"/>
        <w:gridCol w:w="542"/>
        <w:gridCol w:w="566"/>
        <w:gridCol w:w="705"/>
        <w:gridCol w:w="566"/>
        <w:gridCol w:w="700"/>
        <w:gridCol w:w="705"/>
        <w:gridCol w:w="657"/>
        <w:gridCol w:w="657"/>
      </w:tblGrid>
      <w:tr w:rsidR="00997F6A" w14:paraId="19356BD9" w14:textId="77777777">
        <w:trPr>
          <w:trHeight w:val="1381"/>
        </w:trPr>
        <w:tc>
          <w:tcPr>
            <w:tcW w:w="1877" w:type="dxa"/>
          </w:tcPr>
          <w:p w14:paraId="71622EF2" w14:textId="77777777" w:rsidR="00997F6A" w:rsidRDefault="005C48BA">
            <w:pPr>
              <w:pStyle w:val="TableParagraph"/>
              <w:ind w:left="78"/>
              <w:rPr>
                <w:sz w:val="24"/>
              </w:rPr>
            </w:pPr>
            <w:r>
              <w:rPr>
                <w:sz w:val="24"/>
              </w:rPr>
              <w:t xml:space="preserve">9 Воздушные </w:t>
            </w:r>
            <w:r>
              <w:rPr>
                <w:spacing w:val="-2"/>
                <w:sz w:val="24"/>
              </w:rPr>
              <w:t>линии электропередач</w:t>
            </w:r>
          </w:p>
          <w:p w14:paraId="5EAFEBFE" w14:textId="77777777" w:rsidR="00997F6A" w:rsidRDefault="005C48BA">
            <w:pPr>
              <w:pStyle w:val="TableParagraph"/>
              <w:spacing w:line="274" w:lineRule="exact"/>
              <w:ind w:left="78"/>
              <w:rPr>
                <w:sz w:val="24"/>
              </w:rPr>
            </w:pPr>
            <w:r>
              <w:rPr>
                <w:sz w:val="24"/>
              </w:rPr>
              <w:t>и</w:t>
            </w:r>
            <w:r>
              <w:rPr>
                <w:spacing w:val="-15"/>
                <w:sz w:val="24"/>
              </w:rPr>
              <w:t xml:space="preserve"> </w:t>
            </w:r>
            <w:r>
              <w:rPr>
                <w:sz w:val="24"/>
              </w:rPr>
              <w:t>напряжением свыше 1000 В</w:t>
            </w:r>
          </w:p>
        </w:tc>
        <w:tc>
          <w:tcPr>
            <w:tcW w:w="7755" w:type="dxa"/>
            <w:gridSpan w:val="13"/>
          </w:tcPr>
          <w:p w14:paraId="1DFD4B10" w14:textId="77777777" w:rsidR="00997F6A" w:rsidRDefault="005C48BA">
            <w:pPr>
              <w:pStyle w:val="TableParagraph"/>
              <w:spacing w:line="268" w:lineRule="exact"/>
              <w:ind w:left="169"/>
              <w:rPr>
                <w:sz w:val="24"/>
              </w:rPr>
            </w:pPr>
            <w:r>
              <w:rPr>
                <w:sz w:val="24"/>
              </w:rPr>
              <w:t>Не</w:t>
            </w:r>
            <w:r>
              <w:rPr>
                <w:spacing w:val="-10"/>
                <w:sz w:val="24"/>
              </w:rPr>
              <w:t xml:space="preserve"> </w:t>
            </w:r>
            <w:r>
              <w:rPr>
                <w:sz w:val="24"/>
              </w:rPr>
              <w:t>менее</w:t>
            </w:r>
            <w:r>
              <w:rPr>
                <w:spacing w:val="-9"/>
                <w:sz w:val="24"/>
              </w:rPr>
              <w:t xml:space="preserve"> </w:t>
            </w:r>
            <w:r>
              <w:rPr>
                <w:sz w:val="24"/>
              </w:rPr>
              <w:t>полуторной</w:t>
            </w:r>
            <w:r>
              <w:rPr>
                <w:spacing w:val="-11"/>
                <w:sz w:val="24"/>
              </w:rPr>
              <w:t xml:space="preserve"> </w:t>
            </w:r>
            <w:r>
              <w:rPr>
                <w:sz w:val="24"/>
              </w:rPr>
              <w:t>высоты</w:t>
            </w:r>
            <w:r>
              <w:rPr>
                <w:spacing w:val="-14"/>
                <w:sz w:val="24"/>
              </w:rPr>
              <w:t xml:space="preserve"> </w:t>
            </w:r>
            <w:r>
              <w:rPr>
                <w:sz w:val="24"/>
              </w:rPr>
              <w:t>опоры</w:t>
            </w:r>
            <w:r>
              <w:rPr>
                <w:spacing w:val="-7"/>
                <w:sz w:val="24"/>
              </w:rPr>
              <w:t xml:space="preserve"> </w:t>
            </w:r>
            <w:r>
              <w:rPr>
                <w:sz w:val="24"/>
              </w:rPr>
              <w:t>воздушной</w:t>
            </w:r>
            <w:r>
              <w:rPr>
                <w:spacing w:val="-8"/>
                <w:sz w:val="24"/>
              </w:rPr>
              <w:t xml:space="preserve"> </w:t>
            </w:r>
            <w:r>
              <w:rPr>
                <w:sz w:val="24"/>
              </w:rPr>
              <w:t>линии</w:t>
            </w:r>
            <w:r>
              <w:rPr>
                <w:spacing w:val="-7"/>
                <w:sz w:val="24"/>
              </w:rPr>
              <w:t xml:space="preserve"> </w:t>
            </w:r>
            <w:r>
              <w:rPr>
                <w:spacing w:val="-2"/>
                <w:sz w:val="24"/>
              </w:rPr>
              <w:t>электропередачи</w:t>
            </w:r>
          </w:p>
        </w:tc>
      </w:tr>
      <w:tr w:rsidR="00997F6A" w14:paraId="51AADBAF" w14:textId="77777777">
        <w:trPr>
          <w:trHeight w:val="273"/>
        </w:trPr>
        <w:tc>
          <w:tcPr>
            <w:tcW w:w="1877" w:type="dxa"/>
            <w:tcBorders>
              <w:bottom w:val="nil"/>
            </w:tcBorders>
          </w:tcPr>
          <w:p w14:paraId="31771ECD" w14:textId="77777777" w:rsidR="00997F6A" w:rsidRDefault="005C48BA">
            <w:pPr>
              <w:pStyle w:val="TableParagraph"/>
              <w:spacing w:line="254" w:lineRule="exact"/>
              <w:ind w:left="78"/>
              <w:rPr>
                <w:sz w:val="24"/>
              </w:rPr>
            </w:pPr>
            <w:r>
              <w:rPr>
                <w:sz w:val="24"/>
              </w:rPr>
              <w:t>10</w:t>
            </w:r>
            <w:r>
              <w:rPr>
                <w:spacing w:val="-1"/>
                <w:sz w:val="24"/>
              </w:rPr>
              <w:t xml:space="preserve"> </w:t>
            </w:r>
            <w:r>
              <w:rPr>
                <w:spacing w:val="-2"/>
                <w:sz w:val="24"/>
              </w:rPr>
              <w:t>Железные</w:t>
            </w:r>
          </w:p>
        </w:tc>
        <w:tc>
          <w:tcPr>
            <w:tcW w:w="571" w:type="dxa"/>
            <w:tcBorders>
              <w:bottom w:val="nil"/>
            </w:tcBorders>
          </w:tcPr>
          <w:p w14:paraId="41E57670" w14:textId="77777777" w:rsidR="00997F6A" w:rsidRDefault="00997F6A">
            <w:pPr>
              <w:pStyle w:val="TableParagraph"/>
              <w:rPr>
                <w:sz w:val="20"/>
              </w:rPr>
            </w:pPr>
          </w:p>
        </w:tc>
        <w:tc>
          <w:tcPr>
            <w:tcW w:w="657" w:type="dxa"/>
            <w:tcBorders>
              <w:bottom w:val="nil"/>
            </w:tcBorders>
          </w:tcPr>
          <w:p w14:paraId="1AFD89F8" w14:textId="77777777" w:rsidR="00997F6A" w:rsidRDefault="00997F6A">
            <w:pPr>
              <w:pStyle w:val="TableParagraph"/>
              <w:rPr>
                <w:sz w:val="20"/>
              </w:rPr>
            </w:pPr>
          </w:p>
        </w:tc>
        <w:tc>
          <w:tcPr>
            <w:tcW w:w="700" w:type="dxa"/>
            <w:gridSpan w:val="2"/>
            <w:tcBorders>
              <w:bottom w:val="nil"/>
            </w:tcBorders>
          </w:tcPr>
          <w:p w14:paraId="0BA2BC6C" w14:textId="77777777" w:rsidR="00997F6A" w:rsidRDefault="00997F6A">
            <w:pPr>
              <w:pStyle w:val="TableParagraph"/>
              <w:rPr>
                <w:sz w:val="20"/>
              </w:rPr>
            </w:pPr>
          </w:p>
        </w:tc>
        <w:tc>
          <w:tcPr>
            <w:tcW w:w="729" w:type="dxa"/>
            <w:tcBorders>
              <w:bottom w:val="nil"/>
            </w:tcBorders>
          </w:tcPr>
          <w:p w14:paraId="7D234017" w14:textId="77777777" w:rsidR="00997F6A" w:rsidRDefault="00997F6A">
            <w:pPr>
              <w:pStyle w:val="TableParagraph"/>
              <w:rPr>
                <w:sz w:val="20"/>
              </w:rPr>
            </w:pPr>
          </w:p>
        </w:tc>
        <w:tc>
          <w:tcPr>
            <w:tcW w:w="542" w:type="dxa"/>
            <w:tcBorders>
              <w:bottom w:val="nil"/>
            </w:tcBorders>
          </w:tcPr>
          <w:p w14:paraId="4C5EAFC9" w14:textId="77777777" w:rsidR="00997F6A" w:rsidRDefault="00997F6A">
            <w:pPr>
              <w:pStyle w:val="TableParagraph"/>
              <w:rPr>
                <w:sz w:val="20"/>
              </w:rPr>
            </w:pPr>
          </w:p>
        </w:tc>
        <w:tc>
          <w:tcPr>
            <w:tcW w:w="566" w:type="dxa"/>
            <w:tcBorders>
              <w:bottom w:val="nil"/>
            </w:tcBorders>
          </w:tcPr>
          <w:p w14:paraId="678A8E8E" w14:textId="77777777" w:rsidR="00997F6A" w:rsidRDefault="00997F6A">
            <w:pPr>
              <w:pStyle w:val="TableParagraph"/>
              <w:rPr>
                <w:sz w:val="20"/>
              </w:rPr>
            </w:pPr>
          </w:p>
        </w:tc>
        <w:tc>
          <w:tcPr>
            <w:tcW w:w="705" w:type="dxa"/>
            <w:tcBorders>
              <w:bottom w:val="nil"/>
            </w:tcBorders>
          </w:tcPr>
          <w:p w14:paraId="498BC3F0" w14:textId="77777777" w:rsidR="00997F6A" w:rsidRDefault="00997F6A">
            <w:pPr>
              <w:pStyle w:val="TableParagraph"/>
              <w:rPr>
                <w:sz w:val="20"/>
              </w:rPr>
            </w:pPr>
          </w:p>
        </w:tc>
        <w:tc>
          <w:tcPr>
            <w:tcW w:w="566" w:type="dxa"/>
            <w:tcBorders>
              <w:bottom w:val="nil"/>
            </w:tcBorders>
          </w:tcPr>
          <w:p w14:paraId="11E8ACAD" w14:textId="77777777" w:rsidR="00997F6A" w:rsidRDefault="00997F6A">
            <w:pPr>
              <w:pStyle w:val="TableParagraph"/>
              <w:rPr>
                <w:sz w:val="20"/>
              </w:rPr>
            </w:pPr>
          </w:p>
        </w:tc>
        <w:tc>
          <w:tcPr>
            <w:tcW w:w="700" w:type="dxa"/>
            <w:tcBorders>
              <w:bottom w:val="nil"/>
            </w:tcBorders>
          </w:tcPr>
          <w:p w14:paraId="26351E33" w14:textId="77777777" w:rsidR="00997F6A" w:rsidRDefault="00997F6A">
            <w:pPr>
              <w:pStyle w:val="TableParagraph"/>
              <w:rPr>
                <w:sz w:val="20"/>
              </w:rPr>
            </w:pPr>
          </w:p>
        </w:tc>
        <w:tc>
          <w:tcPr>
            <w:tcW w:w="705" w:type="dxa"/>
            <w:tcBorders>
              <w:bottom w:val="nil"/>
            </w:tcBorders>
          </w:tcPr>
          <w:p w14:paraId="5ED44A97" w14:textId="77777777" w:rsidR="00997F6A" w:rsidRDefault="00997F6A">
            <w:pPr>
              <w:pStyle w:val="TableParagraph"/>
              <w:rPr>
                <w:sz w:val="20"/>
              </w:rPr>
            </w:pPr>
          </w:p>
        </w:tc>
        <w:tc>
          <w:tcPr>
            <w:tcW w:w="657" w:type="dxa"/>
            <w:tcBorders>
              <w:bottom w:val="nil"/>
            </w:tcBorders>
          </w:tcPr>
          <w:p w14:paraId="113E6850" w14:textId="77777777" w:rsidR="00997F6A" w:rsidRDefault="00997F6A">
            <w:pPr>
              <w:pStyle w:val="TableParagraph"/>
              <w:rPr>
                <w:sz w:val="20"/>
              </w:rPr>
            </w:pPr>
          </w:p>
        </w:tc>
        <w:tc>
          <w:tcPr>
            <w:tcW w:w="657" w:type="dxa"/>
            <w:tcBorders>
              <w:bottom w:val="nil"/>
            </w:tcBorders>
          </w:tcPr>
          <w:p w14:paraId="2234764B" w14:textId="77777777" w:rsidR="00997F6A" w:rsidRDefault="00997F6A">
            <w:pPr>
              <w:pStyle w:val="TableParagraph"/>
              <w:rPr>
                <w:sz w:val="20"/>
              </w:rPr>
            </w:pPr>
          </w:p>
        </w:tc>
      </w:tr>
      <w:tr w:rsidR="00997F6A" w14:paraId="545A82E2" w14:textId="77777777">
        <w:trPr>
          <w:trHeight w:val="275"/>
        </w:trPr>
        <w:tc>
          <w:tcPr>
            <w:tcW w:w="1877" w:type="dxa"/>
            <w:tcBorders>
              <w:top w:val="nil"/>
              <w:bottom w:val="nil"/>
            </w:tcBorders>
          </w:tcPr>
          <w:p w14:paraId="22BAAA82" w14:textId="77777777" w:rsidR="00997F6A" w:rsidRDefault="005C48BA">
            <w:pPr>
              <w:pStyle w:val="TableParagraph"/>
              <w:spacing w:line="256" w:lineRule="exact"/>
              <w:ind w:left="78"/>
              <w:rPr>
                <w:sz w:val="24"/>
              </w:rPr>
            </w:pPr>
            <w:r>
              <w:rPr>
                <w:spacing w:val="-2"/>
                <w:sz w:val="24"/>
              </w:rPr>
              <w:t>дороги:</w:t>
            </w:r>
          </w:p>
        </w:tc>
        <w:tc>
          <w:tcPr>
            <w:tcW w:w="571" w:type="dxa"/>
            <w:tcBorders>
              <w:top w:val="nil"/>
              <w:bottom w:val="nil"/>
            </w:tcBorders>
          </w:tcPr>
          <w:p w14:paraId="6E2C0036" w14:textId="77777777" w:rsidR="00997F6A" w:rsidRDefault="00997F6A">
            <w:pPr>
              <w:pStyle w:val="TableParagraph"/>
              <w:rPr>
                <w:sz w:val="20"/>
              </w:rPr>
            </w:pPr>
          </w:p>
        </w:tc>
        <w:tc>
          <w:tcPr>
            <w:tcW w:w="657" w:type="dxa"/>
            <w:tcBorders>
              <w:top w:val="nil"/>
              <w:bottom w:val="nil"/>
            </w:tcBorders>
          </w:tcPr>
          <w:p w14:paraId="2911004B" w14:textId="77777777" w:rsidR="00997F6A" w:rsidRDefault="00997F6A">
            <w:pPr>
              <w:pStyle w:val="TableParagraph"/>
              <w:rPr>
                <w:sz w:val="20"/>
              </w:rPr>
            </w:pPr>
          </w:p>
        </w:tc>
        <w:tc>
          <w:tcPr>
            <w:tcW w:w="700" w:type="dxa"/>
            <w:gridSpan w:val="2"/>
            <w:tcBorders>
              <w:top w:val="nil"/>
              <w:bottom w:val="nil"/>
            </w:tcBorders>
          </w:tcPr>
          <w:p w14:paraId="0C450DA6" w14:textId="77777777" w:rsidR="00997F6A" w:rsidRDefault="00997F6A">
            <w:pPr>
              <w:pStyle w:val="TableParagraph"/>
              <w:rPr>
                <w:sz w:val="20"/>
              </w:rPr>
            </w:pPr>
          </w:p>
        </w:tc>
        <w:tc>
          <w:tcPr>
            <w:tcW w:w="729" w:type="dxa"/>
            <w:tcBorders>
              <w:top w:val="nil"/>
              <w:bottom w:val="nil"/>
            </w:tcBorders>
          </w:tcPr>
          <w:p w14:paraId="502948F5" w14:textId="77777777" w:rsidR="00997F6A" w:rsidRDefault="00997F6A">
            <w:pPr>
              <w:pStyle w:val="TableParagraph"/>
              <w:rPr>
                <w:sz w:val="20"/>
              </w:rPr>
            </w:pPr>
          </w:p>
        </w:tc>
        <w:tc>
          <w:tcPr>
            <w:tcW w:w="542" w:type="dxa"/>
            <w:tcBorders>
              <w:top w:val="nil"/>
              <w:bottom w:val="nil"/>
            </w:tcBorders>
          </w:tcPr>
          <w:p w14:paraId="5AE0CCEC" w14:textId="77777777" w:rsidR="00997F6A" w:rsidRDefault="00997F6A">
            <w:pPr>
              <w:pStyle w:val="TableParagraph"/>
              <w:rPr>
                <w:sz w:val="20"/>
              </w:rPr>
            </w:pPr>
          </w:p>
        </w:tc>
        <w:tc>
          <w:tcPr>
            <w:tcW w:w="566" w:type="dxa"/>
            <w:tcBorders>
              <w:top w:val="nil"/>
              <w:bottom w:val="nil"/>
            </w:tcBorders>
          </w:tcPr>
          <w:p w14:paraId="7D22657A" w14:textId="77777777" w:rsidR="00997F6A" w:rsidRDefault="00997F6A">
            <w:pPr>
              <w:pStyle w:val="TableParagraph"/>
              <w:rPr>
                <w:sz w:val="20"/>
              </w:rPr>
            </w:pPr>
          </w:p>
        </w:tc>
        <w:tc>
          <w:tcPr>
            <w:tcW w:w="705" w:type="dxa"/>
            <w:tcBorders>
              <w:top w:val="nil"/>
              <w:bottom w:val="nil"/>
            </w:tcBorders>
          </w:tcPr>
          <w:p w14:paraId="2B9C012B" w14:textId="77777777" w:rsidR="00997F6A" w:rsidRDefault="00997F6A">
            <w:pPr>
              <w:pStyle w:val="TableParagraph"/>
              <w:rPr>
                <w:sz w:val="20"/>
              </w:rPr>
            </w:pPr>
          </w:p>
        </w:tc>
        <w:tc>
          <w:tcPr>
            <w:tcW w:w="566" w:type="dxa"/>
            <w:tcBorders>
              <w:top w:val="nil"/>
              <w:bottom w:val="nil"/>
            </w:tcBorders>
          </w:tcPr>
          <w:p w14:paraId="1AE58E3D" w14:textId="77777777" w:rsidR="00997F6A" w:rsidRDefault="00997F6A">
            <w:pPr>
              <w:pStyle w:val="TableParagraph"/>
              <w:rPr>
                <w:sz w:val="20"/>
              </w:rPr>
            </w:pPr>
          </w:p>
        </w:tc>
        <w:tc>
          <w:tcPr>
            <w:tcW w:w="700" w:type="dxa"/>
            <w:tcBorders>
              <w:top w:val="nil"/>
              <w:bottom w:val="nil"/>
            </w:tcBorders>
          </w:tcPr>
          <w:p w14:paraId="738E75CD" w14:textId="77777777" w:rsidR="00997F6A" w:rsidRDefault="00997F6A">
            <w:pPr>
              <w:pStyle w:val="TableParagraph"/>
              <w:rPr>
                <w:sz w:val="20"/>
              </w:rPr>
            </w:pPr>
          </w:p>
        </w:tc>
        <w:tc>
          <w:tcPr>
            <w:tcW w:w="705" w:type="dxa"/>
            <w:tcBorders>
              <w:top w:val="nil"/>
              <w:bottom w:val="nil"/>
            </w:tcBorders>
          </w:tcPr>
          <w:p w14:paraId="3B4A29CA" w14:textId="77777777" w:rsidR="00997F6A" w:rsidRDefault="00997F6A">
            <w:pPr>
              <w:pStyle w:val="TableParagraph"/>
              <w:rPr>
                <w:sz w:val="20"/>
              </w:rPr>
            </w:pPr>
          </w:p>
        </w:tc>
        <w:tc>
          <w:tcPr>
            <w:tcW w:w="657" w:type="dxa"/>
            <w:tcBorders>
              <w:top w:val="nil"/>
              <w:bottom w:val="nil"/>
            </w:tcBorders>
          </w:tcPr>
          <w:p w14:paraId="27320F03" w14:textId="77777777" w:rsidR="00997F6A" w:rsidRDefault="00997F6A">
            <w:pPr>
              <w:pStyle w:val="TableParagraph"/>
              <w:rPr>
                <w:sz w:val="20"/>
              </w:rPr>
            </w:pPr>
          </w:p>
        </w:tc>
        <w:tc>
          <w:tcPr>
            <w:tcW w:w="657" w:type="dxa"/>
            <w:tcBorders>
              <w:top w:val="nil"/>
              <w:bottom w:val="nil"/>
            </w:tcBorders>
          </w:tcPr>
          <w:p w14:paraId="4676BDC2" w14:textId="77777777" w:rsidR="00997F6A" w:rsidRDefault="00997F6A">
            <w:pPr>
              <w:pStyle w:val="TableParagraph"/>
              <w:rPr>
                <w:sz w:val="20"/>
              </w:rPr>
            </w:pPr>
          </w:p>
        </w:tc>
      </w:tr>
      <w:tr w:rsidR="00997F6A" w14:paraId="6FCC06C6" w14:textId="77777777">
        <w:trPr>
          <w:trHeight w:val="275"/>
        </w:trPr>
        <w:tc>
          <w:tcPr>
            <w:tcW w:w="1877" w:type="dxa"/>
            <w:tcBorders>
              <w:top w:val="nil"/>
              <w:bottom w:val="nil"/>
            </w:tcBorders>
          </w:tcPr>
          <w:p w14:paraId="2F5BF5EA" w14:textId="77777777" w:rsidR="00997F6A" w:rsidRDefault="005C48BA">
            <w:pPr>
              <w:pStyle w:val="TableParagraph"/>
              <w:spacing w:line="256" w:lineRule="exact"/>
              <w:ind w:left="78"/>
              <w:rPr>
                <w:sz w:val="24"/>
              </w:rPr>
            </w:pPr>
            <w:r>
              <w:rPr>
                <w:sz w:val="24"/>
              </w:rPr>
              <w:t>общей</w:t>
            </w:r>
            <w:r>
              <w:rPr>
                <w:spacing w:val="-7"/>
                <w:sz w:val="24"/>
              </w:rPr>
              <w:t xml:space="preserve"> </w:t>
            </w:r>
            <w:r>
              <w:rPr>
                <w:sz w:val="24"/>
              </w:rPr>
              <w:t>сети</w:t>
            </w:r>
            <w:r>
              <w:rPr>
                <w:spacing w:val="-6"/>
                <w:sz w:val="24"/>
              </w:rPr>
              <w:t xml:space="preserve"> </w:t>
            </w:r>
            <w:r>
              <w:rPr>
                <w:spacing w:val="-5"/>
                <w:sz w:val="24"/>
              </w:rPr>
              <w:t>(до</w:t>
            </w:r>
          </w:p>
        </w:tc>
        <w:tc>
          <w:tcPr>
            <w:tcW w:w="571" w:type="dxa"/>
            <w:tcBorders>
              <w:top w:val="nil"/>
              <w:bottom w:val="nil"/>
            </w:tcBorders>
          </w:tcPr>
          <w:p w14:paraId="75F5D55E" w14:textId="77777777" w:rsidR="00997F6A" w:rsidRDefault="005C48BA">
            <w:pPr>
              <w:pStyle w:val="TableParagraph"/>
              <w:spacing w:line="256" w:lineRule="exact"/>
              <w:ind w:left="73"/>
              <w:rPr>
                <w:sz w:val="24"/>
              </w:rPr>
            </w:pPr>
            <w:r>
              <w:rPr>
                <w:spacing w:val="-5"/>
                <w:sz w:val="24"/>
              </w:rPr>
              <w:t>30</w:t>
            </w:r>
          </w:p>
        </w:tc>
        <w:tc>
          <w:tcPr>
            <w:tcW w:w="657" w:type="dxa"/>
            <w:tcBorders>
              <w:top w:val="nil"/>
              <w:bottom w:val="nil"/>
            </w:tcBorders>
          </w:tcPr>
          <w:p w14:paraId="73075C4D" w14:textId="77777777" w:rsidR="00997F6A" w:rsidRDefault="005C48BA">
            <w:pPr>
              <w:pStyle w:val="TableParagraph"/>
              <w:spacing w:line="256" w:lineRule="exact"/>
              <w:ind w:left="42" w:right="18"/>
              <w:jc w:val="center"/>
              <w:rPr>
                <w:sz w:val="24"/>
              </w:rPr>
            </w:pPr>
            <w:r>
              <w:rPr>
                <w:spacing w:val="-5"/>
                <w:sz w:val="24"/>
              </w:rPr>
              <w:t>40</w:t>
            </w:r>
          </w:p>
        </w:tc>
        <w:tc>
          <w:tcPr>
            <w:tcW w:w="700" w:type="dxa"/>
            <w:gridSpan w:val="2"/>
            <w:tcBorders>
              <w:top w:val="nil"/>
              <w:bottom w:val="nil"/>
            </w:tcBorders>
          </w:tcPr>
          <w:p w14:paraId="7C6CD833" w14:textId="77777777" w:rsidR="00997F6A" w:rsidRDefault="005C48BA">
            <w:pPr>
              <w:pStyle w:val="TableParagraph"/>
              <w:spacing w:line="256" w:lineRule="exact"/>
              <w:ind w:left="233"/>
              <w:rPr>
                <w:sz w:val="24"/>
              </w:rPr>
            </w:pPr>
            <w:r>
              <w:rPr>
                <w:spacing w:val="-5"/>
                <w:sz w:val="24"/>
              </w:rPr>
              <w:t>50</w:t>
            </w:r>
          </w:p>
        </w:tc>
        <w:tc>
          <w:tcPr>
            <w:tcW w:w="729" w:type="dxa"/>
            <w:tcBorders>
              <w:top w:val="nil"/>
              <w:bottom w:val="nil"/>
            </w:tcBorders>
          </w:tcPr>
          <w:p w14:paraId="76AF21D2" w14:textId="77777777" w:rsidR="00997F6A" w:rsidRDefault="005C48BA">
            <w:pPr>
              <w:pStyle w:val="TableParagraph"/>
              <w:spacing w:line="256" w:lineRule="exact"/>
              <w:ind w:left="27" w:right="5"/>
              <w:jc w:val="center"/>
              <w:rPr>
                <w:sz w:val="24"/>
              </w:rPr>
            </w:pPr>
            <w:r>
              <w:rPr>
                <w:spacing w:val="-5"/>
                <w:sz w:val="24"/>
                <w:u w:val="single"/>
              </w:rPr>
              <w:t>70</w:t>
            </w:r>
          </w:p>
        </w:tc>
        <w:tc>
          <w:tcPr>
            <w:tcW w:w="542" w:type="dxa"/>
            <w:tcBorders>
              <w:top w:val="nil"/>
              <w:bottom w:val="nil"/>
            </w:tcBorders>
          </w:tcPr>
          <w:p w14:paraId="37B17AE3" w14:textId="77777777" w:rsidR="00997F6A" w:rsidRDefault="005C48BA">
            <w:pPr>
              <w:pStyle w:val="TableParagraph"/>
              <w:spacing w:line="256" w:lineRule="exact"/>
              <w:ind w:left="28"/>
              <w:jc w:val="center"/>
              <w:rPr>
                <w:sz w:val="24"/>
              </w:rPr>
            </w:pPr>
            <w:r>
              <w:rPr>
                <w:spacing w:val="-5"/>
                <w:sz w:val="24"/>
                <w:u w:val="single"/>
              </w:rPr>
              <w:t>80</w:t>
            </w:r>
          </w:p>
        </w:tc>
        <w:tc>
          <w:tcPr>
            <w:tcW w:w="566" w:type="dxa"/>
            <w:tcBorders>
              <w:top w:val="nil"/>
              <w:bottom w:val="nil"/>
            </w:tcBorders>
          </w:tcPr>
          <w:p w14:paraId="2EC42B36" w14:textId="77777777" w:rsidR="00997F6A" w:rsidRDefault="005C48BA">
            <w:pPr>
              <w:pStyle w:val="TableParagraph"/>
              <w:spacing w:line="256" w:lineRule="exact"/>
              <w:ind w:left="31" w:right="2"/>
              <w:jc w:val="center"/>
              <w:rPr>
                <w:sz w:val="24"/>
              </w:rPr>
            </w:pPr>
            <w:r>
              <w:rPr>
                <w:spacing w:val="-5"/>
                <w:sz w:val="24"/>
                <w:u w:val="single"/>
              </w:rPr>
              <w:t>100</w:t>
            </w:r>
          </w:p>
        </w:tc>
        <w:tc>
          <w:tcPr>
            <w:tcW w:w="705" w:type="dxa"/>
            <w:tcBorders>
              <w:top w:val="nil"/>
              <w:bottom w:val="nil"/>
            </w:tcBorders>
          </w:tcPr>
          <w:p w14:paraId="36BA7ACE" w14:textId="77777777" w:rsidR="00997F6A" w:rsidRDefault="005C48BA">
            <w:pPr>
              <w:pStyle w:val="TableParagraph"/>
              <w:spacing w:line="256" w:lineRule="exact"/>
              <w:ind w:left="33" w:right="3"/>
              <w:jc w:val="center"/>
              <w:rPr>
                <w:sz w:val="24"/>
              </w:rPr>
            </w:pPr>
            <w:r>
              <w:rPr>
                <w:spacing w:val="-5"/>
                <w:sz w:val="24"/>
              </w:rPr>
              <w:t>70</w:t>
            </w:r>
          </w:p>
        </w:tc>
        <w:tc>
          <w:tcPr>
            <w:tcW w:w="566" w:type="dxa"/>
            <w:tcBorders>
              <w:top w:val="nil"/>
              <w:bottom w:val="nil"/>
            </w:tcBorders>
          </w:tcPr>
          <w:p w14:paraId="2B05EF8D" w14:textId="77777777" w:rsidR="00997F6A" w:rsidRDefault="005C48BA">
            <w:pPr>
              <w:pStyle w:val="TableParagraph"/>
              <w:spacing w:line="256" w:lineRule="exact"/>
              <w:ind w:left="31" w:right="5"/>
              <w:jc w:val="center"/>
              <w:rPr>
                <w:sz w:val="24"/>
              </w:rPr>
            </w:pPr>
            <w:r>
              <w:rPr>
                <w:spacing w:val="-5"/>
                <w:sz w:val="24"/>
              </w:rPr>
              <w:t>80</w:t>
            </w:r>
          </w:p>
        </w:tc>
        <w:tc>
          <w:tcPr>
            <w:tcW w:w="700" w:type="dxa"/>
            <w:tcBorders>
              <w:top w:val="nil"/>
              <w:bottom w:val="nil"/>
            </w:tcBorders>
          </w:tcPr>
          <w:p w14:paraId="1DC3CF56" w14:textId="77777777" w:rsidR="00997F6A" w:rsidRDefault="005C48BA">
            <w:pPr>
              <w:pStyle w:val="TableParagraph"/>
              <w:spacing w:line="256" w:lineRule="exact"/>
              <w:ind w:left="37" w:right="5"/>
              <w:jc w:val="center"/>
              <w:rPr>
                <w:sz w:val="24"/>
              </w:rPr>
            </w:pPr>
            <w:r>
              <w:rPr>
                <w:spacing w:val="-5"/>
                <w:sz w:val="24"/>
              </w:rPr>
              <w:t>100</w:t>
            </w:r>
          </w:p>
        </w:tc>
        <w:tc>
          <w:tcPr>
            <w:tcW w:w="705" w:type="dxa"/>
            <w:tcBorders>
              <w:top w:val="nil"/>
              <w:bottom w:val="nil"/>
            </w:tcBorders>
          </w:tcPr>
          <w:p w14:paraId="7BF5EB48" w14:textId="77777777" w:rsidR="00997F6A" w:rsidRDefault="005C48BA">
            <w:pPr>
              <w:pStyle w:val="TableParagraph"/>
              <w:spacing w:line="256" w:lineRule="exact"/>
              <w:ind w:left="33"/>
              <w:jc w:val="center"/>
              <w:rPr>
                <w:sz w:val="24"/>
              </w:rPr>
            </w:pPr>
            <w:r>
              <w:rPr>
                <w:spacing w:val="-5"/>
                <w:sz w:val="24"/>
              </w:rPr>
              <w:t>30</w:t>
            </w:r>
          </w:p>
        </w:tc>
        <w:tc>
          <w:tcPr>
            <w:tcW w:w="657" w:type="dxa"/>
            <w:tcBorders>
              <w:top w:val="nil"/>
              <w:bottom w:val="nil"/>
            </w:tcBorders>
          </w:tcPr>
          <w:p w14:paraId="24502F94" w14:textId="77777777" w:rsidR="00997F6A" w:rsidRDefault="005C48BA">
            <w:pPr>
              <w:pStyle w:val="TableParagraph"/>
              <w:spacing w:line="256" w:lineRule="exact"/>
              <w:ind w:left="42" w:right="8"/>
              <w:jc w:val="center"/>
              <w:rPr>
                <w:sz w:val="24"/>
              </w:rPr>
            </w:pPr>
            <w:r>
              <w:rPr>
                <w:spacing w:val="-5"/>
                <w:sz w:val="24"/>
              </w:rPr>
              <w:t>40</w:t>
            </w:r>
          </w:p>
        </w:tc>
        <w:tc>
          <w:tcPr>
            <w:tcW w:w="657" w:type="dxa"/>
            <w:tcBorders>
              <w:top w:val="nil"/>
              <w:bottom w:val="nil"/>
            </w:tcBorders>
          </w:tcPr>
          <w:p w14:paraId="333E1583" w14:textId="77777777" w:rsidR="00997F6A" w:rsidRDefault="005C48BA">
            <w:pPr>
              <w:pStyle w:val="TableParagraph"/>
              <w:spacing w:line="256" w:lineRule="exact"/>
              <w:ind w:left="42" w:right="6"/>
              <w:jc w:val="center"/>
              <w:rPr>
                <w:sz w:val="24"/>
              </w:rPr>
            </w:pPr>
            <w:r>
              <w:rPr>
                <w:spacing w:val="-5"/>
                <w:sz w:val="24"/>
              </w:rPr>
              <w:t>50</w:t>
            </w:r>
          </w:p>
        </w:tc>
      </w:tr>
      <w:tr w:rsidR="00997F6A" w14:paraId="48175477" w14:textId="77777777">
        <w:trPr>
          <w:trHeight w:val="276"/>
        </w:trPr>
        <w:tc>
          <w:tcPr>
            <w:tcW w:w="1877" w:type="dxa"/>
            <w:tcBorders>
              <w:top w:val="nil"/>
              <w:bottom w:val="nil"/>
            </w:tcBorders>
          </w:tcPr>
          <w:p w14:paraId="012CBF03" w14:textId="77777777" w:rsidR="00997F6A" w:rsidRDefault="005C48BA">
            <w:pPr>
              <w:pStyle w:val="TableParagraph"/>
              <w:spacing w:line="256" w:lineRule="exact"/>
              <w:ind w:left="78"/>
              <w:rPr>
                <w:sz w:val="24"/>
              </w:rPr>
            </w:pPr>
            <w:r>
              <w:rPr>
                <w:sz w:val="24"/>
              </w:rPr>
              <w:t>полосы</w:t>
            </w:r>
            <w:r>
              <w:rPr>
                <w:spacing w:val="-11"/>
                <w:sz w:val="24"/>
              </w:rPr>
              <w:t xml:space="preserve"> </w:t>
            </w:r>
            <w:r>
              <w:rPr>
                <w:spacing w:val="-2"/>
                <w:sz w:val="24"/>
              </w:rPr>
              <w:t>отвода)</w:t>
            </w:r>
          </w:p>
        </w:tc>
        <w:tc>
          <w:tcPr>
            <w:tcW w:w="571" w:type="dxa"/>
            <w:tcBorders>
              <w:top w:val="nil"/>
              <w:bottom w:val="nil"/>
            </w:tcBorders>
          </w:tcPr>
          <w:p w14:paraId="2CA88AEA" w14:textId="77777777" w:rsidR="00997F6A" w:rsidRDefault="00997F6A">
            <w:pPr>
              <w:pStyle w:val="TableParagraph"/>
              <w:rPr>
                <w:sz w:val="20"/>
              </w:rPr>
            </w:pPr>
          </w:p>
        </w:tc>
        <w:tc>
          <w:tcPr>
            <w:tcW w:w="657" w:type="dxa"/>
            <w:tcBorders>
              <w:top w:val="nil"/>
              <w:bottom w:val="nil"/>
            </w:tcBorders>
          </w:tcPr>
          <w:p w14:paraId="58E60F05" w14:textId="77777777" w:rsidR="00997F6A" w:rsidRDefault="00997F6A">
            <w:pPr>
              <w:pStyle w:val="TableParagraph"/>
              <w:rPr>
                <w:sz w:val="20"/>
              </w:rPr>
            </w:pPr>
          </w:p>
        </w:tc>
        <w:tc>
          <w:tcPr>
            <w:tcW w:w="700" w:type="dxa"/>
            <w:gridSpan w:val="2"/>
            <w:tcBorders>
              <w:top w:val="nil"/>
              <w:bottom w:val="nil"/>
            </w:tcBorders>
          </w:tcPr>
          <w:p w14:paraId="0CDB1A42" w14:textId="77777777" w:rsidR="00997F6A" w:rsidRDefault="00997F6A">
            <w:pPr>
              <w:pStyle w:val="TableParagraph"/>
              <w:rPr>
                <w:sz w:val="20"/>
              </w:rPr>
            </w:pPr>
          </w:p>
        </w:tc>
        <w:tc>
          <w:tcPr>
            <w:tcW w:w="729" w:type="dxa"/>
            <w:tcBorders>
              <w:top w:val="nil"/>
              <w:bottom w:val="nil"/>
            </w:tcBorders>
          </w:tcPr>
          <w:p w14:paraId="4C8B1344" w14:textId="77777777" w:rsidR="00997F6A" w:rsidRDefault="005C48BA">
            <w:pPr>
              <w:pStyle w:val="TableParagraph"/>
              <w:spacing w:line="256" w:lineRule="exact"/>
              <w:ind w:left="27" w:right="5"/>
              <w:jc w:val="center"/>
              <w:rPr>
                <w:sz w:val="24"/>
              </w:rPr>
            </w:pPr>
            <w:r>
              <w:rPr>
                <w:spacing w:val="-5"/>
                <w:sz w:val="24"/>
              </w:rPr>
              <w:t>50</w:t>
            </w:r>
          </w:p>
        </w:tc>
        <w:tc>
          <w:tcPr>
            <w:tcW w:w="542" w:type="dxa"/>
            <w:tcBorders>
              <w:top w:val="nil"/>
              <w:bottom w:val="nil"/>
            </w:tcBorders>
          </w:tcPr>
          <w:p w14:paraId="0E6F07E0" w14:textId="77777777" w:rsidR="00997F6A" w:rsidRDefault="005C48BA">
            <w:pPr>
              <w:pStyle w:val="TableParagraph"/>
              <w:spacing w:line="256" w:lineRule="exact"/>
              <w:ind w:left="28"/>
              <w:jc w:val="center"/>
              <w:rPr>
                <w:sz w:val="24"/>
              </w:rPr>
            </w:pPr>
            <w:r>
              <w:rPr>
                <w:spacing w:val="-5"/>
                <w:sz w:val="24"/>
              </w:rPr>
              <w:t>60</w:t>
            </w:r>
          </w:p>
        </w:tc>
        <w:tc>
          <w:tcPr>
            <w:tcW w:w="566" w:type="dxa"/>
            <w:tcBorders>
              <w:top w:val="nil"/>
              <w:bottom w:val="nil"/>
            </w:tcBorders>
          </w:tcPr>
          <w:p w14:paraId="548DCCA1" w14:textId="77777777" w:rsidR="00997F6A" w:rsidRDefault="005C48BA">
            <w:pPr>
              <w:pStyle w:val="TableParagraph"/>
              <w:spacing w:line="256" w:lineRule="exact"/>
              <w:ind w:left="31" w:right="7"/>
              <w:jc w:val="center"/>
              <w:rPr>
                <w:sz w:val="24"/>
              </w:rPr>
            </w:pPr>
            <w:r>
              <w:rPr>
                <w:spacing w:val="-5"/>
                <w:sz w:val="24"/>
              </w:rPr>
              <w:t>70</w:t>
            </w:r>
          </w:p>
        </w:tc>
        <w:tc>
          <w:tcPr>
            <w:tcW w:w="705" w:type="dxa"/>
            <w:tcBorders>
              <w:top w:val="nil"/>
              <w:bottom w:val="nil"/>
            </w:tcBorders>
          </w:tcPr>
          <w:p w14:paraId="5EF0156D" w14:textId="77777777" w:rsidR="00997F6A" w:rsidRDefault="00997F6A">
            <w:pPr>
              <w:pStyle w:val="TableParagraph"/>
              <w:rPr>
                <w:sz w:val="20"/>
              </w:rPr>
            </w:pPr>
          </w:p>
        </w:tc>
        <w:tc>
          <w:tcPr>
            <w:tcW w:w="566" w:type="dxa"/>
            <w:tcBorders>
              <w:top w:val="nil"/>
              <w:bottom w:val="nil"/>
            </w:tcBorders>
          </w:tcPr>
          <w:p w14:paraId="3B72E7BD" w14:textId="77777777" w:rsidR="00997F6A" w:rsidRDefault="00997F6A">
            <w:pPr>
              <w:pStyle w:val="TableParagraph"/>
              <w:rPr>
                <w:sz w:val="20"/>
              </w:rPr>
            </w:pPr>
          </w:p>
        </w:tc>
        <w:tc>
          <w:tcPr>
            <w:tcW w:w="700" w:type="dxa"/>
            <w:tcBorders>
              <w:top w:val="nil"/>
              <w:bottom w:val="nil"/>
            </w:tcBorders>
          </w:tcPr>
          <w:p w14:paraId="42312224" w14:textId="77777777" w:rsidR="00997F6A" w:rsidRDefault="00997F6A">
            <w:pPr>
              <w:pStyle w:val="TableParagraph"/>
              <w:rPr>
                <w:sz w:val="20"/>
              </w:rPr>
            </w:pPr>
          </w:p>
        </w:tc>
        <w:tc>
          <w:tcPr>
            <w:tcW w:w="705" w:type="dxa"/>
            <w:tcBorders>
              <w:top w:val="nil"/>
              <w:bottom w:val="nil"/>
            </w:tcBorders>
          </w:tcPr>
          <w:p w14:paraId="71F788CE" w14:textId="77777777" w:rsidR="00997F6A" w:rsidRDefault="00997F6A">
            <w:pPr>
              <w:pStyle w:val="TableParagraph"/>
              <w:rPr>
                <w:sz w:val="20"/>
              </w:rPr>
            </w:pPr>
          </w:p>
        </w:tc>
        <w:tc>
          <w:tcPr>
            <w:tcW w:w="657" w:type="dxa"/>
            <w:tcBorders>
              <w:top w:val="nil"/>
              <w:bottom w:val="nil"/>
            </w:tcBorders>
          </w:tcPr>
          <w:p w14:paraId="40483CD9" w14:textId="77777777" w:rsidR="00997F6A" w:rsidRDefault="00997F6A">
            <w:pPr>
              <w:pStyle w:val="TableParagraph"/>
              <w:rPr>
                <w:sz w:val="20"/>
              </w:rPr>
            </w:pPr>
          </w:p>
        </w:tc>
        <w:tc>
          <w:tcPr>
            <w:tcW w:w="657" w:type="dxa"/>
            <w:tcBorders>
              <w:top w:val="nil"/>
              <w:bottom w:val="nil"/>
            </w:tcBorders>
          </w:tcPr>
          <w:p w14:paraId="2E532DF8" w14:textId="77777777" w:rsidR="00997F6A" w:rsidRDefault="00997F6A">
            <w:pPr>
              <w:pStyle w:val="TableParagraph"/>
              <w:rPr>
                <w:sz w:val="20"/>
              </w:rPr>
            </w:pPr>
          </w:p>
        </w:tc>
      </w:tr>
      <w:tr w:rsidR="00997F6A" w14:paraId="2FAC38FE" w14:textId="77777777">
        <w:trPr>
          <w:trHeight w:val="276"/>
        </w:trPr>
        <w:tc>
          <w:tcPr>
            <w:tcW w:w="1877" w:type="dxa"/>
            <w:tcBorders>
              <w:top w:val="nil"/>
              <w:bottom w:val="nil"/>
            </w:tcBorders>
          </w:tcPr>
          <w:p w14:paraId="42103D1C" w14:textId="77777777" w:rsidR="00997F6A" w:rsidRDefault="005C48BA">
            <w:pPr>
              <w:pStyle w:val="TableParagraph"/>
              <w:spacing w:line="256" w:lineRule="exact"/>
              <w:ind w:left="78"/>
              <w:rPr>
                <w:sz w:val="24"/>
              </w:rPr>
            </w:pPr>
            <w:r>
              <w:rPr>
                <w:sz w:val="24"/>
              </w:rPr>
              <w:t>на</w:t>
            </w:r>
            <w:r>
              <w:rPr>
                <w:spacing w:val="-1"/>
                <w:sz w:val="24"/>
              </w:rPr>
              <w:t xml:space="preserve"> </w:t>
            </w:r>
            <w:r>
              <w:rPr>
                <w:spacing w:val="-2"/>
                <w:sz w:val="24"/>
              </w:rPr>
              <w:t>станциях</w:t>
            </w:r>
          </w:p>
        </w:tc>
        <w:tc>
          <w:tcPr>
            <w:tcW w:w="571" w:type="dxa"/>
            <w:tcBorders>
              <w:top w:val="nil"/>
              <w:bottom w:val="nil"/>
            </w:tcBorders>
          </w:tcPr>
          <w:p w14:paraId="040539E3" w14:textId="77777777" w:rsidR="00997F6A" w:rsidRDefault="00997F6A">
            <w:pPr>
              <w:pStyle w:val="TableParagraph"/>
              <w:rPr>
                <w:sz w:val="20"/>
              </w:rPr>
            </w:pPr>
          </w:p>
        </w:tc>
        <w:tc>
          <w:tcPr>
            <w:tcW w:w="657" w:type="dxa"/>
            <w:tcBorders>
              <w:top w:val="nil"/>
              <w:bottom w:val="nil"/>
            </w:tcBorders>
          </w:tcPr>
          <w:p w14:paraId="578A5D5B" w14:textId="77777777" w:rsidR="00997F6A" w:rsidRDefault="00997F6A">
            <w:pPr>
              <w:pStyle w:val="TableParagraph"/>
              <w:rPr>
                <w:sz w:val="20"/>
              </w:rPr>
            </w:pPr>
          </w:p>
        </w:tc>
        <w:tc>
          <w:tcPr>
            <w:tcW w:w="700" w:type="dxa"/>
            <w:gridSpan w:val="2"/>
            <w:tcBorders>
              <w:top w:val="nil"/>
              <w:bottom w:val="nil"/>
            </w:tcBorders>
          </w:tcPr>
          <w:p w14:paraId="722C461F" w14:textId="77777777" w:rsidR="00997F6A" w:rsidRDefault="00997F6A">
            <w:pPr>
              <w:pStyle w:val="TableParagraph"/>
              <w:rPr>
                <w:sz w:val="20"/>
              </w:rPr>
            </w:pPr>
          </w:p>
        </w:tc>
        <w:tc>
          <w:tcPr>
            <w:tcW w:w="729" w:type="dxa"/>
            <w:tcBorders>
              <w:top w:val="nil"/>
              <w:bottom w:val="nil"/>
            </w:tcBorders>
          </w:tcPr>
          <w:p w14:paraId="278AF9D7" w14:textId="77777777" w:rsidR="00997F6A" w:rsidRDefault="00997F6A">
            <w:pPr>
              <w:pStyle w:val="TableParagraph"/>
              <w:rPr>
                <w:sz w:val="20"/>
              </w:rPr>
            </w:pPr>
          </w:p>
        </w:tc>
        <w:tc>
          <w:tcPr>
            <w:tcW w:w="542" w:type="dxa"/>
            <w:tcBorders>
              <w:top w:val="nil"/>
              <w:bottom w:val="nil"/>
            </w:tcBorders>
          </w:tcPr>
          <w:p w14:paraId="199F7A36" w14:textId="77777777" w:rsidR="00997F6A" w:rsidRDefault="00997F6A">
            <w:pPr>
              <w:pStyle w:val="TableParagraph"/>
              <w:rPr>
                <w:sz w:val="20"/>
              </w:rPr>
            </w:pPr>
          </w:p>
        </w:tc>
        <w:tc>
          <w:tcPr>
            <w:tcW w:w="566" w:type="dxa"/>
            <w:tcBorders>
              <w:top w:val="nil"/>
              <w:bottom w:val="nil"/>
            </w:tcBorders>
          </w:tcPr>
          <w:p w14:paraId="16201993" w14:textId="77777777" w:rsidR="00997F6A" w:rsidRDefault="00997F6A">
            <w:pPr>
              <w:pStyle w:val="TableParagraph"/>
              <w:rPr>
                <w:sz w:val="20"/>
              </w:rPr>
            </w:pPr>
          </w:p>
        </w:tc>
        <w:tc>
          <w:tcPr>
            <w:tcW w:w="705" w:type="dxa"/>
            <w:tcBorders>
              <w:top w:val="nil"/>
              <w:bottom w:val="nil"/>
            </w:tcBorders>
          </w:tcPr>
          <w:p w14:paraId="6881D977" w14:textId="77777777" w:rsidR="00997F6A" w:rsidRDefault="00997F6A">
            <w:pPr>
              <w:pStyle w:val="TableParagraph"/>
              <w:rPr>
                <w:sz w:val="20"/>
              </w:rPr>
            </w:pPr>
          </w:p>
        </w:tc>
        <w:tc>
          <w:tcPr>
            <w:tcW w:w="566" w:type="dxa"/>
            <w:tcBorders>
              <w:top w:val="nil"/>
              <w:bottom w:val="nil"/>
            </w:tcBorders>
          </w:tcPr>
          <w:p w14:paraId="5880ABDB" w14:textId="77777777" w:rsidR="00997F6A" w:rsidRDefault="00997F6A">
            <w:pPr>
              <w:pStyle w:val="TableParagraph"/>
              <w:rPr>
                <w:sz w:val="20"/>
              </w:rPr>
            </w:pPr>
          </w:p>
        </w:tc>
        <w:tc>
          <w:tcPr>
            <w:tcW w:w="700" w:type="dxa"/>
            <w:tcBorders>
              <w:top w:val="nil"/>
              <w:bottom w:val="nil"/>
            </w:tcBorders>
          </w:tcPr>
          <w:p w14:paraId="5B4DD38A" w14:textId="77777777" w:rsidR="00997F6A" w:rsidRDefault="00997F6A">
            <w:pPr>
              <w:pStyle w:val="TableParagraph"/>
              <w:rPr>
                <w:sz w:val="20"/>
              </w:rPr>
            </w:pPr>
          </w:p>
        </w:tc>
        <w:tc>
          <w:tcPr>
            <w:tcW w:w="705" w:type="dxa"/>
            <w:tcBorders>
              <w:top w:val="nil"/>
              <w:bottom w:val="nil"/>
            </w:tcBorders>
          </w:tcPr>
          <w:p w14:paraId="53B92CF3" w14:textId="77777777" w:rsidR="00997F6A" w:rsidRDefault="00997F6A">
            <w:pPr>
              <w:pStyle w:val="TableParagraph"/>
              <w:rPr>
                <w:sz w:val="20"/>
              </w:rPr>
            </w:pPr>
          </w:p>
        </w:tc>
        <w:tc>
          <w:tcPr>
            <w:tcW w:w="657" w:type="dxa"/>
            <w:tcBorders>
              <w:top w:val="nil"/>
              <w:bottom w:val="nil"/>
            </w:tcBorders>
          </w:tcPr>
          <w:p w14:paraId="01FE3BA0" w14:textId="77777777" w:rsidR="00997F6A" w:rsidRDefault="00997F6A">
            <w:pPr>
              <w:pStyle w:val="TableParagraph"/>
              <w:rPr>
                <w:sz w:val="20"/>
              </w:rPr>
            </w:pPr>
          </w:p>
        </w:tc>
        <w:tc>
          <w:tcPr>
            <w:tcW w:w="657" w:type="dxa"/>
            <w:tcBorders>
              <w:top w:val="nil"/>
              <w:bottom w:val="nil"/>
            </w:tcBorders>
          </w:tcPr>
          <w:p w14:paraId="11421855" w14:textId="77777777" w:rsidR="00997F6A" w:rsidRDefault="00997F6A">
            <w:pPr>
              <w:pStyle w:val="TableParagraph"/>
              <w:rPr>
                <w:sz w:val="20"/>
              </w:rPr>
            </w:pPr>
          </w:p>
        </w:tc>
      </w:tr>
      <w:tr w:rsidR="00997F6A" w14:paraId="06C90230" w14:textId="77777777">
        <w:trPr>
          <w:trHeight w:val="275"/>
        </w:trPr>
        <w:tc>
          <w:tcPr>
            <w:tcW w:w="1877" w:type="dxa"/>
            <w:tcBorders>
              <w:top w:val="nil"/>
              <w:bottom w:val="nil"/>
            </w:tcBorders>
          </w:tcPr>
          <w:p w14:paraId="7D133705" w14:textId="77777777" w:rsidR="00997F6A" w:rsidRDefault="005C48BA">
            <w:pPr>
              <w:pStyle w:val="TableParagraph"/>
              <w:spacing w:line="256" w:lineRule="exact"/>
              <w:ind w:left="78"/>
              <w:rPr>
                <w:sz w:val="24"/>
              </w:rPr>
            </w:pPr>
            <w:r>
              <w:rPr>
                <w:sz w:val="24"/>
              </w:rPr>
              <w:t>на</w:t>
            </w:r>
            <w:r>
              <w:rPr>
                <w:spacing w:val="-7"/>
                <w:sz w:val="24"/>
              </w:rPr>
              <w:t xml:space="preserve"> </w:t>
            </w:r>
            <w:r>
              <w:rPr>
                <w:sz w:val="24"/>
              </w:rPr>
              <w:t>разъездах</w:t>
            </w:r>
            <w:r>
              <w:rPr>
                <w:spacing w:val="-10"/>
                <w:sz w:val="24"/>
              </w:rPr>
              <w:t xml:space="preserve"> и</w:t>
            </w:r>
          </w:p>
        </w:tc>
        <w:tc>
          <w:tcPr>
            <w:tcW w:w="571" w:type="dxa"/>
            <w:tcBorders>
              <w:top w:val="nil"/>
              <w:bottom w:val="nil"/>
            </w:tcBorders>
          </w:tcPr>
          <w:p w14:paraId="6532B758" w14:textId="77777777" w:rsidR="00997F6A" w:rsidRDefault="005C48BA">
            <w:pPr>
              <w:pStyle w:val="TableParagraph"/>
              <w:spacing w:line="256" w:lineRule="exact"/>
              <w:ind w:left="73"/>
              <w:rPr>
                <w:sz w:val="24"/>
              </w:rPr>
            </w:pPr>
            <w:r>
              <w:rPr>
                <w:spacing w:val="-5"/>
                <w:sz w:val="24"/>
              </w:rPr>
              <w:t>20</w:t>
            </w:r>
          </w:p>
        </w:tc>
        <w:tc>
          <w:tcPr>
            <w:tcW w:w="657" w:type="dxa"/>
            <w:tcBorders>
              <w:top w:val="nil"/>
              <w:bottom w:val="nil"/>
            </w:tcBorders>
          </w:tcPr>
          <w:p w14:paraId="65B0A6F9" w14:textId="77777777" w:rsidR="00997F6A" w:rsidRDefault="005C48BA">
            <w:pPr>
              <w:pStyle w:val="TableParagraph"/>
              <w:spacing w:line="256" w:lineRule="exact"/>
              <w:ind w:left="42" w:right="18"/>
              <w:jc w:val="center"/>
              <w:rPr>
                <w:sz w:val="24"/>
              </w:rPr>
            </w:pPr>
            <w:r>
              <w:rPr>
                <w:spacing w:val="-5"/>
                <w:sz w:val="24"/>
              </w:rPr>
              <w:t>25</w:t>
            </w:r>
          </w:p>
        </w:tc>
        <w:tc>
          <w:tcPr>
            <w:tcW w:w="700" w:type="dxa"/>
            <w:gridSpan w:val="2"/>
            <w:tcBorders>
              <w:top w:val="nil"/>
              <w:bottom w:val="nil"/>
            </w:tcBorders>
          </w:tcPr>
          <w:p w14:paraId="45028FE6" w14:textId="77777777" w:rsidR="00997F6A" w:rsidRDefault="005C48BA">
            <w:pPr>
              <w:pStyle w:val="TableParagraph"/>
              <w:spacing w:line="256" w:lineRule="exact"/>
              <w:ind w:left="233"/>
              <w:rPr>
                <w:sz w:val="24"/>
              </w:rPr>
            </w:pPr>
            <w:r>
              <w:rPr>
                <w:spacing w:val="-5"/>
                <w:sz w:val="24"/>
              </w:rPr>
              <w:t>30</w:t>
            </w:r>
          </w:p>
        </w:tc>
        <w:tc>
          <w:tcPr>
            <w:tcW w:w="729" w:type="dxa"/>
            <w:tcBorders>
              <w:top w:val="nil"/>
              <w:bottom w:val="nil"/>
            </w:tcBorders>
          </w:tcPr>
          <w:p w14:paraId="0E57448C" w14:textId="77777777" w:rsidR="00997F6A" w:rsidRDefault="005C48BA">
            <w:pPr>
              <w:pStyle w:val="TableParagraph"/>
              <w:spacing w:line="256" w:lineRule="exact"/>
              <w:ind w:left="27" w:right="5"/>
              <w:jc w:val="center"/>
              <w:rPr>
                <w:sz w:val="24"/>
              </w:rPr>
            </w:pPr>
            <w:r>
              <w:rPr>
                <w:spacing w:val="-5"/>
                <w:sz w:val="24"/>
                <w:u w:val="single"/>
              </w:rPr>
              <w:t>50</w:t>
            </w:r>
          </w:p>
        </w:tc>
        <w:tc>
          <w:tcPr>
            <w:tcW w:w="542" w:type="dxa"/>
            <w:tcBorders>
              <w:top w:val="nil"/>
              <w:bottom w:val="nil"/>
            </w:tcBorders>
          </w:tcPr>
          <w:p w14:paraId="44ED681B" w14:textId="77777777" w:rsidR="00997F6A" w:rsidRDefault="005C48BA">
            <w:pPr>
              <w:pStyle w:val="TableParagraph"/>
              <w:spacing w:line="256" w:lineRule="exact"/>
              <w:ind w:left="28"/>
              <w:jc w:val="center"/>
              <w:rPr>
                <w:sz w:val="24"/>
              </w:rPr>
            </w:pPr>
            <w:r>
              <w:rPr>
                <w:spacing w:val="-5"/>
                <w:sz w:val="24"/>
                <w:u w:val="single"/>
              </w:rPr>
              <w:t>70</w:t>
            </w:r>
          </w:p>
        </w:tc>
        <w:tc>
          <w:tcPr>
            <w:tcW w:w="566" w:type="dxa"/>
            <w:tcBorders>
              <w:top w:val="nil"/>
              <w:bottom w:val="nil"/>
            </w:tcBorders>
          </w:tcPr>
          <w:p w14:paraId="62BFA4F4" w14:textId="77777777" w:rsidR="00997F6A" w:rsidRDefault="005C48BA">
            <w:pPr>
              <w:pStyle w:val="TableParagraph"/>
              <w:spacing w:line="256" w:lineRule="exact"/>
              <w:ind w:left="31" w:right="7"/>
              <w:jc w:val="center"/>
              <w:rPr>
                <w:sz w:val="24"/>
              </w:rPr>
            </w:pPr>
            <w:r>
              <w:rPr>
                <w:spacing w:val="-5"/>
                <w:sz w:val="24"/>
                <w:u w:val="single"/>
              </w:rPr>
              <w:t>80</w:t>
            </w:r>
          </w:p>
        </w:tc>
        <w:tc>
          <w:tcPr>
            <w:tcW w:w="705" w:type="dxa"/>
            <w:tcBorders>
              <w:top w:val="nil"/>
              <w:bottom w:val="nil"/>
            </w:tcBorders>
          </w:tcPr>
          <w:p w14:paraId="6D2819FA" w14:textId="77777777" w:rsidR="00997F6A" w:rsidRDefault="005C48BA">
            <w:pPr>
              <w:pStyle w:val="TableParagraph"/>
              <w:spacing w:line="256" w:lineRule="exact"/>
              <w:ind w:left="33" w:right="3"/>
              <w:jc w:val="center"/>
              <w:rPr>
                <w:sz w:val="24"/>
              </w:rPr>
            </w:pPr>
            <w:r>
              <w:rPr>
                <w:spacing w:val="-5"/>
                <w:sz w:val="24"/>
              </w:rPr>
              <w:t>50</w:t>
            </w:r>
          </w:p>
        </w:tc>
        <w:tc>
          <w:tcPr>
            <w:tcW w:w="566" w:type="dxa"/>
            <w:tcBorders>
              <w:top w:val="nil"/>
              <w:bottom w:val="nil"/>
            </w:tcBorders>
          </w:tcPr>
          <w:p w14:paraId="367976E5" w14:textId="77777777" w:rsidR="00997F6A" w:rsidRDefault="005C48BA">
            <w:pPr>
              <w:pStyle w:val="TableParagraph"/>
              <w:spacing w:line="256" w:lineRule="exact"/>
              <w:ind w:left="31" w:right="5"/>
              <w:jc w:val="center"/>
              <w:rPr>
                <w:sz w:val="24"/>
              </w:rPr>
            </w:pPr>
            <w:r>
              <w:rPr>
                <w:spacing w:val="-5"/>
                <w:sz w:val="24"/>
              </w:rPr>
              <w:t>70</w:t>
            </w:r>
          </w:p>
        </w:tc>
        <w:tc>
          <w:tcPr>
            <w:tcW w:w="700" w:type="dxa"/>
            <w:tcBorders>
              <w:top w:val="nil"/>
              <w:bottom w:val="nil"/>
            </w:tcBorders>
          </w:tcPr>
          <w:p w14:paraId="6CD2F865" w14:textId="77777777" w:rsidR="00997F6A" w:rsidRDefault="005C48BA">
            <w:pPr>
              <w:pStyle w:val="TableParagraph"/>
              <w:spacing w:line="256" w:lineRule="exact"/>
              <w:ind w:left="37" w:right="10"/>
              <w:jc w:val="center"/>
              <w:rPr>
                <w:sz w:val="24"/>
              </w:rPr>
            </w:pPr>
            <w:r>
              <w:rPr>
                <w:spacing w:val="-5"/>
                <w:sz w:val="24"/>
              </w:rPr>
              <w:t>80</w:t>
            </w:r>
          </w:p>
        </w:tc>
        <w:tc>
          <w:tcPr>
            <w:tcW w:w="705" w:type="dxa"/>
            <w:tcBorders>
              <w:top w:val="nil"/>
              <w:bottom w:val="nil"/>
            </w:tcBorders>
          </w:tcPr>
          <w:p w14:paraId="74902649" w14:textId="77777777" w:rsidR="00997F6A" w:rsidRDefault="005C48BA">
            <w:pPr>
              <w:pStyle w:val="TableParagraph"/>
              <w:spacing w:line="256" w:lineRule="exact"/>
              <w:ind w:left="33"/>
              <w:jc w:val="center"/>
              <w:rPr>
                <w:sz w:val="24"/>
              </w:rPr>
            </w:pPr>
            <w:r>
              <w:rPr>
                <w:spacing w:val="-5"/>
                <w:sz w:val="24"/>
              </w:rPr>
              <w:t>20</w:t>
            </w:r>
          </w:p>
        </w:tc>
        <w:tc>
          <w:tcPr>
            <w:tcW w:w="657" w:type="dxa"/>
            <w:tcBorders>
              <w:top w:val="nil"/>
              <w:bottom w:val="nil"/>
            </w:tcBorders>
          </w:tcPr>
          <w:p w14:paraId="5919B86D" w14:textId="77777777" w:rsidR="00997F6A" w:rsidRDefault="005C48BA">
            <w:pPr>
              <w:pStyle w:val="TableParagraph"/>
              <w:spacing w:line="256" w:lineRule="exact"/>
              <w:ind w:left="42" w:right="8"/>
              <w:jc w:val="center"/>
              <w:rPr>
                <w:sz w:val="24"/>
              </w:rPr>
            </w:pPr>
            <w:r>
              <w:rPr>
                <w:spacing w:val="-5"/>
                <w:sz w:val="24"/>
              </w:rPr>
              <w:t>25</w:t>
            </w:r>
          </w:p>
        </w:tc>
        <w:tc>
          <w:tcPr>
            <w:tcW w:w="657" w:type="dxa"/>
            <w:tcBorders>
              <w:top w:val="nil"/>
              <w:bottom w:val="nil"/>
            </w:tcBorders>
          </w:tcPr>
          <w:p w14:paraId="4AC51BD1" w14:textId="77777777" w:rsidR="00997F6A" w:rsidRDefault="005C48BA">
            <w:pPr>
              <w:pStyle w:val="TableParagraph"/>
              <w:spacing w:line="256" w:lineRule="exact"/>
              <w:ind w:left="42" w:right="6"/>
              <w:jc w:val="center"/>
              <w:rPr>
                <w:sz w:val="24"/>
              </w:rPr>
            </w:pPr>
            <w:r>
              <w:rPr>
                <w:spacing w:val="-5"/>
                <w:sz w:val="24"/>
              </w:rPr>
              <w:t>30</w:t>
            </w:r>
          </w:p>
        </w:tc>
      </w:tr>
      <w:tr w:rsidR="00997F6A" w14:paraId="5FC2453B" w14:textId="77777777">
        <w:trPr>
          <w:trHeight w:val="280"/>
        </w:trPr>
        <w:tc>
          <w:tcPr>
            <w:tcW w:w="1877" w:type="dxa"/>
            <w:tcBorders>
              <w:top w:val="nil"/>
              <w:bottom w:val="nil"/>
            </w:tcBorders>
          </w:tcPr>
          <w:p w14:paraId="68659612" w14:textId="77777777" w:rsidR="00997F6A" w:rsidRDefault="005C48BA">
            <w:pPr>
              <w:pStyle w:val="TableParagraph"/>
              <w:spacing w:line="260" w:lineRule="exact"/>
              <w:ind w:left="78"/>
              <w:rPr>
                <w:sz w:val="24"/>
              </w:rPr>
            </w:pPr>
            <w:r>
              <w:rPr>
                <w:spacing w:val="-2"/>
                <w:sz w:val="24"/>
              </w:rPr>
              <w:t>платформах</w:t>
            </w:r>
          </w:p>
        </w:tc>
        <w:tc>
          <w:tcPr>
            <w:tcW w:w="571" w:type="dxa"/>
            <w:tcBorders>
              <w:top w:val="nil"/>
              <w:bottom w:val="nil"/>
            </w:tcBorders>
          </w:tcPr>
          <w:p w14:paraId="1C3B17F1" w14:textId="77777777" w:rsidR="00997F6A" w:rsidRDefault="00997F6A">
            <w:pPr>
              <w:pStyle w:val="TableParagraph"/>
              <w:rPr>
                <w:sz w:val="20"/>
              </w:rPr>
            </w:pPr>
          </w:p>
        </w:tc>
        <w:tc>
          <w:tcPr>
            <w:tcW w:w="657" w:type="dxa"/>
            <w:tcBorders>
              <w:top w:val="nil"/>
              <w:bottom w:val="nil"/>
            </w:tcBorders>
          </w:tcPr>
          <w:p w14:paraId="22124581" w14:textId="77777777" w:rsidR="00997F6A" w:rsidRDefault="00997F6A">
            <w:pPr>
              <w:pStyle w:val="TableParagraph"/>
              <w:rPr>
                <w:sz w:val="20"/>
              </w:rPr>
            </w:pPr>
          </w:p>
        </w:tc>
        <w:tc>
          <w:tcPr>
            <w:tcW w:w="700" w:type="dxa"/>
            <w:gridSpan w:val="2"/>
            <w:tcBorders>
              <w:top w:val="nil"/>
              <w:bottom w:val="nil"/>
            </w:tcBorders>
          </w:tcPr>
          <w:p w14:paraId="32012E3F" w14:textId="77777777" w:rsidR="00997F6A" w:rsidRDefault="00997F6A">
            <w:pPr>
              <w:pStyle w:val="TableParagraph"/>
              <w:rPr>
                <w:sz w:val="20"/>
              </w:rPr>
            </w:pPr>
          </w:p>
        </w:tc>
        <w:tc>
          <w:tcPr>
            <w:tcW w:w="729" w:type="dxa"/>
            <w:tcBorders>
              <w:top w:val="nil"/>
              <w:bottom w:val="nil"/>
            </w:tcBorders>
          </w:tcPr>
          <w:p w14:paraId="7257EC31" w14:textId="77777777" w:rsidR="00997F6A" w:rsidRDefault="005C48BA">
            <w:pPr>
              <w:pStyle w:val="TableParagraph"/>
              <w:spacing w:line="260" w:lineRule="exact"/>
              <w:ind w:left="27" w:right="5"/>
              <w:jc w:val="center"/>
              <w:rPr>
                <w:sz w:val="24"/>
              </w:rPr>
            </w:pPr>
            <w:r>
              <w:rPr>
                <w:spacing w:val="-5"/>
                <w:sz w:val="24"/>
              </w:rPr>
              <w:t>40</w:t>
            </w:r>
          </w:p>
        </w:tc>
        <w:tc>
          <w:tcPr>
            <w:tcW w:w="542" w:type="dxa"/>
            <w:tcBorders>
              <w:top w:val="nil"/>
              <w:bottom w:val="nil"/>
            </w:tcBorders>
          </w:tcPr>
          <w:p w14:paraId="320D14AE" w14:textId="77777777" w:rsidR="00997F6A" w:rsidRDefault="005C48BA">
            <w:pPr>
              <w:pStyle w:val="TableParagraph"/>
              <w:spacing w:line="260" w:lineRule="exact"/>
              <w:ind w:left="28"/>
              <w:jc w:val="center"/>
              <w:rPr>
                <w:sz w:val="24"/>
              </w:rPr>
            </w:pPr>
            <w:r>
              <w:rPr>
                <w:spacing w:val="-5"/>
                <w:sz w:val="24"/>
              </w:rPr>
              <w:t>50</w:t>
            </w:r>
          </w:p>
        </w:tc>
        <w:tc>
          <w:tcPr>
            <w:tcW w:w="566" w:type="dxa"/>
            <w:tcBorders>
              <w:top w:val="nil"/>
              <w:bottom w:val="nil"/>
            </w:tcBorders>
          </w:tcPr>
          <w:p w14:paraId="3ADF1ADF" w14:textId="77777777" w:rsidR="00997F6A" w:rsidRDefault="005C48BA">
            <w:pPr>
              <w:pStyle w:val="TableParagraph"/>
              <w:spacing w:line="260" w:lineRule="exact"/>
              <w:ind w:left="31" w:right="7"/>
              <w:jc w:val="center"/>
              <w:rPr>
                <w:sz w:val="24"/>
              </w:rPr>
            </w:pPr>
            <w:r>
              <w:rPr>
                <w:spacing w:val="-5"/>
                <w:sz w:val="24"/>
              </w:rPr>
              <w:t>60</w:t>
            </w:r>
          </w:p>
        </w:tc>
        <w:tc>
          <w:tcPr>
            <w:tcW w:w="705" w:type="dxa"/>
            <w:tcBorders>
              <w:top w:val="nil"/>
              <w:bottom w:val="nil"/>
            </w:tcBorders>
          </w:tcPr>
          <w:p w14:paraId="1C16B7AD" w14:textId="77777777" w:rsidR="00997F6A" w:rsidRDefault="00997F6A">
            <w:pPr>
              <w:pStyle w:val="TableParagraph"/>
              <w:rPr>
                <w:sz w:val="20"/>
              </w:rPr>
            </w:pPr>
          </w:p>
        </w:tc>
        <w:tc>
          <w:tcPr>
            <w:tcW w:w="566" w:type="dxa"/>
            <w:tcBorders>
              <w:top w:val="nil"/>
              <w:bottom w:val="nil"/>
            </w:tcBorders>
          </w:tcPr>
          <w:p w14:paraId="2E913972" w14:textId="77777777" w:rsidR="00997F6A" w:rsidRDefault="00997F6A">
            <w:pPr>
              <w:pStyle w:val="TableParagraph"/>
              <w:rPr>
                <w:sz w:val="20"/>
              </w:rPr>
            </w:pPr>
          </w:p>
        </w:tc>
        <w:tc>
          <w:tcPr>
            <w:tcW w:w="700" w:type="dxa"/>
            <w:tcBorders>
              <w:top w:val="nil"/>
              <w:bottom w:val="nil"/>
            </w:tcBorders>
          </w:tcPr>
          <w:p w14:paraId="14559CD7" w14:textId="77777777" w:rsidR="00997F6A" w:rsidRDefault="00997F6A">
            <w:pPr>
              <w:pStyle w:val="TableParagraph"/>
              <w:rPr>
                <w:sz w:val="20"/>
              </w:rPr>
            </w:pPr>
          </w:p>
        </w:tc>
        <w:tc>
          <w:tcPr>
            <w:tcW w:w="705" w:type="dxa"/>
            <w:tcBorders>
              <w:top w:val="nil"/>
              <w:bottom w:val="nil"/>
            </w:tcBorders>
          </w:tcPr>
          <w:p w14:paraId="336E9017" w14:textId="77777777" w:rsidR="00997F6A" w:rsidRDefault="00997F6A">
            <w:pPr>
              <w:pStyle w:val="TableParagraph"/>
              <w:rPr>
                <w:sz w:val="20"/>
              </w:rPr>
            </w:pPr>
          </w:p>
        </w:tc>
        <w:tc>
          <w:tcPr>
            <w:tcW w:w="657" w:type="dxa"/>
            <w:tcBorders>
              <w:top w:val="nil"/>
              <w:bottom w:val="nil"/>
            </w:tcBorders>
          </w:tcPr>
          <w:p w14:paraId="339A8DBC" w14:textId="77777777" w:rsidR="00997F6A" w:rsidRDefault="00997F6A">
            <w:pPr>
              <w:pStyle w:val="TableParagraph"/>
              <w:rPr>
                <w:sz w:val="20"/>
              </w:rPr>
            </w:pPr>
          </w:p>
        </w:tc>
        <w:tc>
          <w:tcPr>
            <w:tcW w:w="657" w:type="dxa"/>
            <w:tcBorders>
              <w:top w:val="nil"/>
              <w:bottom w:val="nil"/>
            </w:tcBorders>
          </w:tcPr>
          <w:p w14:paraId="4B3C34CC" w14:textId="77777777" w:rsidR="00997F6A" w:rsidRDefault="00997F6A">
            <w:pPr>
              <w:pStyle w:val="TableParagraph"/>
              <w:rPr>
                <w:sz w:val="20"/>
              </w:rPr>
            </w:pPr>
          </w:p>
        </w:tc>
      </w:tr>
      <w:tr w:rsidR="00997F6A" w14:paraId="7516D659" w14:textId="77777777">
        <w:trPr>
          <w:trHeight w:val="271"/>
        </w:trPr>
        <w:tc>
          <w:tcPr>
            <w:tcW w:w="1877" w:type="dxa"/>
            <w:tcBorders>
              <w:top w:val="nil"/>
              <w:bottom w:val="nil"/>
            </w:tcBorders>
          </w:tcPr>
          <w:p w14:paraId="3AE6E172" w14:textId="77777777" w:rsidR="00997F6A" w:rsidRDefault="005C48BA">
            <w:pPr>
              <w:pStyle w:val="TableParagraph"/>
              <w:spacing w:line="252" w:lineRule="exact"/>
              <w:ind w:left="78"/>
              <w:rPr>
                <w:sz w:val="24"/>
              </w:rPr>
            </w:pPr>
            <w:r>
              <w:rPr>
                <w:sz w:val="24"/>
              </w:rPr>
              <w:t>на</w:t>
            </w:r>
            <w:r>
              <w:rPr>
                <w:spacing w:val="-1"/>
                <w:sz w:val="24"/>
              </w:rPr>
              <w:t xml:space="preserve"> </w:t>
            </w:r>
            <w:r>
              <w:rPr>
                <w:spacing w:val="-2"/>
                <w:sz w:val="24"/>
              </w:rPr>
              <w:t>перегонах</w:t>
            </w:r>
          </w:p>
        </w:tc>
        <w:tc>
          <w:tcPr>
            <w:tcW w:w="7755" w:type="dxa"/>
            <w:gridSpan w:val="13"/>
            <w:tcBorders>
              <w:top w:val="nil"/>
              <w:bottom w:val="nil"/>
            </w:tcBorders>
          </w:tcPr>
          <w:p w14:paraId="4663934D" w14:textId="77777777" w:rsidR="00997F6A" w:rsidRDefault="005C48BA">
            <w:pPr>
              <w:pStyle w:val="TableParagraph"/>
              <w:spacing w:line="252" w:lineRule="exact"/>
              <w:ind w:left="73"/>
              <w:rPr>
                <w:sz w:val="24"/>
              </w:rPr>
            </w:pPr>
            <w:r>
              <w:rPr>
                <w:sz w:val="24"/>
              </w:rPr>
              <w:t>Не</w:t>
            </w:r>
            <w:r>
              <w:rPr>
                <w:spacing w:val="-4"/>
                <w:sz w:val="24"/>
              </w:rPr>
              <w:t xml:space="preserve"> </w:t>
            </w:r>
            <w:r>
              <w:rPr>
                <w:sz w:val="24"/>
              </w:rPr>
              <w:t>менее</w:t>
            </w:r>
            <w:r>
              <w:rPr>
                <w:spacing w:val="-3"/>
                <w:sz w:val="24"/>
              </w:rPr>
              <w:t xml:space="preserve"> </w:t>
            </w:r>
            <w:r>
              <w:rPr>
                <w:sz w:val="24"/>
              </w:rPr>
              <w:t>10</w:t>
            </w:r>
            <w:r>
              <w:rPr>
                <w:spacing w:val="-7"/>
                <w:sz w:val="24"/>
              </w:rPr>
              <w:t xml:space="preserve"> </w:t>
            </w:r>
            <w:r>
              <w:rPr>
                <w:spacing w:val="-10"/>
                <w:sz w:val="24"/>
              </w:rPr>
              <w:t>м</w:t>
            </w:r>
          </w:p>
        </w:tc>
      </w:tr>
      <w:tr w:rsidR="00997F6A" w14:paraId="5369F0E3" w14:textId="77777777">
        <w:trPr>
          <w:trHeight w:val="276"/>
        </w:trPr>
        <w:tc>
          <w:tcPr>
            <w:tcW w:w="1877" w:type="dxa"/>
            <w:tcBorders>
              <w:top w:val="nil"/>
              <w:bottom w:val="nil"/>
            </w:tcBorders>
          </w:tcPr>
          <w:p w14:paraId="082A0B52" w14:textId="77777777" w:rsidR="00997F6A" w:rsidRDefault="005C48BA">
            <w:pPr>
              <w:pStyle w:val="TableParagraph"/>
              <w:spacing w:line="256" w:lineRule="exact"/>
              <w:ind w:left="78"/>
              <w:rPr>
                <w:sz w:val="24"/>
              </w:rPr>
            </w:pPr>
            <w:r>
              <w:rPr>
                <w:sz w:val="24"/>
              </w:rPr>
              <w:t>собственные</w:t>
            </w:r>
            <w:r>
              <w:rPr>
                <w:spacing w:val="-15"/>
                <w:sz w:val="24"/>
              </w:rPr>
              <w:t xml:space="preserve"> </w:t>
            </w:r>
            <w:r>
              <w:rPr>
                <w:spacing w:val="-5"/>
                <w:sz w:val="24"/>
              </w:rPr>
              <w:t>(до</w:t>
            </w:r>
          </w:p>
        </w:tc>
        <w:tc>
          <w:tcPr>
            <w:tcW w:w="7755" w:type="dxa"/>
            <w:gridSpan w:val="13"/>
            <w:tcBorders>
              <w:top w:val="nil"/>
              <w:bottom w:val="nil"/>
            </w:tcBorders>
          </w:tcPr>
          <w:p w14:paraId="50010D59" w14:textId="77777777" w:rsidR="00997F6A" w:rsidRDefault="00997F6A">
            <w:pPr>
              <w:pStyle w:val="TableParagraph"/>
              <w:rPr>
                <w:sz w:val="20"/>
              </w:rPr>
            </w:pPr>
          </w:p>
        </w:tc>
      </w:tr>
      <w:tr w:rsidR="00997F6A" w14:paraId="48616E58" w14:textId="77777777">
        <w:trPr>
          <w:trHeight w:val="277"/>
        </w:trPr>
        <w:tc>
          <w:tcPr>
            <w:tcW w:w="1877" w:type="dxa"/>
            <w:tcBorders>
              <w:top w:val="nil"/>
            </w:tcBorders>
          </w:tcPr>
          <w:p w14:paraId="224B2156" w14:textId="77777777" w:rsidR="00997F6A" w:rsidRDefault="005C48BA">
            <w:pPr>
              <w:pStyle w:val="TableParagraph"/>
              <w:spacing w:line="257" w:lineRule="exact"/>
              <w:ind w:left="78"/>
              <w:rPr>
                <w:sz w:val="24"/>
              </w:rPr>
            </w:pPr>
            <w:r>
              <w:rPr>
                <w:sz w:val="24"/>
              </w:rPr>
              <w:t>оси</w:t>
            </w:r>
            <w:r>
              <w:rPr>
                <w:spacing w:val="-2"/>
                <w:sz w:val="24"/>
              </w:rPr>
              <w:t xml:space="preserve"> пути)</w:t>
            </w:r>
          </w:p>
        </w:tc>
        <w:tc>
          <w:tcPr>
            <w:tcW w:w="7755" w:type="dxa"/>
            <w:gridSpan w:val="13"/>
            <w:tcBorders>
              <w:top w:val="nil"/>
            </w:tcBorders>
          </w:tcPr>
          <w:p w14:paraId="374AB729" w14:textId="77777777" w:rsidR="00997F6A" w:rsidRDefault="00997F6A">
            <w:pPr>
              <w:pStyle w:val="TableParagraph"/>
              <w:rPr>
                <w:sz w:val="20"/>
              </w:rPr>
            </w:pPr>
          </w:p>
        </w:tc>
      </w:tr>
      <w:tr w:rsidR="00997F6A" w14:paraId="71C6C47E" w14:textId="77777777">
        <w:trPr>
          <w:trHeight w:val="1926"/>
        </w:trPr>
        <w:tc>
          <w:tcPr>
            <w:tcW w:w="1877" w:type="dxa"/>
            <w:vMerge w:val="restart"/>
          </w:tcPr>
          <w:p w14:paraId="5CD306A0" w14:textId="77777777" w:rsidR="00997F6A" w:rsidRDefault="005C48BA">
            <w:pPr>
              <w:pStyle w:val="TableParagraph"/>
              <w:ind w:left="78"/>
              <w:rPr>
                <w:sz w:val="24"/>
              </w:rPr>
            </w:pPr>
            <w:r>
              <w:rPr>
                <w:sz w:val="24"/>
              </w:rPr>
              <w:t>11 Пристани и причалы (до линии</w:t>
            </w:r>
            <w:r>
              <w:rPr>
                <w:spacing w:val="-15"/>
                <w:sz w:val="24"/>
              </w:rPr>
              <w:t xml:space="preserve"> </w:t>
            </w:r>
            <w:r>
              <w:rPr>
                <w:sz w:val="24"/>
              </w:rPr>
              <w:t xml:space="preserve">причала): </w:t>
            </w:r>
            <w:r>
              <w:rPr>
                <w:spacing w:val="-2"/>
                <w:sz w:val="24"/>
              </w:rPr>
              <w:t>общего пользования, соседнего предприятия собственные</w:t>
            </w:r>
          </w:p>
        </w:tc>
        <w:tc>
          <w:tcPr>
            <w:tcW w:w="571" w:type="dxa"/>
            <w:tcBorders>
              <w:bottom w:val="nil"/>
            </w:tcBorders>
          </w:tcPr>
          <w:p w14:paraId="26B20E1B" w14:textId="77777777" w:rsidR="00997F6A" w:rsidRDefault="00997F6A">
            <w:pPr>
              <w:pStyle w:val="TableParagraph"/>
              <w:rPr>
                <w:sz w:val="24"/>
              </w:rPr>
            </w:pPr>
          </w:p>
          <w:p w14:paraId="17D3DD74" w14:textId="77777777" w:rsidR="00997F6A" w:rsidRDefault="00997F6A">
            <w:pPr>
              <w:pStyle w:val="TableParagraph"/>
              <w:spacing w:before="270"/>
              <w:rPr>
                <w:sz w:val="24"/>
              </w:rPr>
            </w:pPr>
          </w:p>
          <w:p w14:paraId="35E37519" w14:textId="77777777" w:rsidR="00997F6A" w:rsidRDefault="005C48BA">
            <w:pPr>
              <w:pStyle w:val="TableParagraph"/>
              <w:ind w:left="73"/>
              <w:rPr>
                <w:sz w:val="24"/>
              </w:rPr>
            </w:pPr>
            <w:r>
              <w:rPr>
                <w:spacing w:val="-5"/>
                <w:sz w:val="24"/>
              </w:rPr>
              <w:t>30</w:t>
            </w:r>
          </w:p>
        </w:tc>
        <w:tc>
          <w:tcPr>
            <w:tcW w:w="657" w:type="dxa"/>
            <w:tcBorders>
              <w:bottom w:val="nil"/>
            </w:tcBorders>
          </w:tcPr>
          <w:p w14:paraId="720FFE45" w14:textId="77777777" w:rsidR="00997F6A" w:rsidRDefault="00997F6A">
            <w:pPr>
              <w:pStyle w:val="TableParagraph"/>
              <w:rPr>
                <w:sz w:val="24"/>
              </w:rPr>
            </w:pPr>
          </w:p>
          <w:p w14:paraId="6A9A9420" w14:textId="77777777" w:rsidR="00997F6A" w:rsidRDefault="00997F6A">
            <w:pPr>
              <w:pStyle w:val="TableParagraph"/>
              <w:spacing w:before="270"/>
              <w:rPr>
                <w:sz w:val="24"/>
              </w:rPr>
            </w:pPr>
          </w:p>
          <w:p w14:paraId="47318197" w14:textId="77777777" w:rsidR="00997F6A" w:rsidRDefault="005C48BA">
            <w:pPr>
              <w:pStyle w:val="TableParagraph"/>
              <w:ind w:left="42" w:right="18"/>
              <w:jc w:val="center"/>
              <w:rPr>
                <w:sz w:val="24"/>
              </w:rPr>
            </w:pPr>
            <w:r>
              <w:rPr>
                <w:spacing w:val="-5"/>
                <w:sz w:val="24"/>
              </w:rPr>
              <w:t>40</w:t>
            </w:r>
          </w:p>
        </w:tc>
        <w:tc>
          <w:tcPr>
            <w:tcW w:w="700" w:type="dxa"/>
            <w:gridSpan w:val="2"/>
            <w:tcBorders>
              <w:bottom w:val="nil"/>
            </w:tcBorders>
          </w:tcPr>
          <w:p w14:paraId="51456242" w14:textId="77777777" w:rsidR="00997F6A" w:rsidRDefault="00997F6A">
            <w:pPr>
              <w:pStyle w:val="TableParagraph"/>
              <w:rPr>
                <w:sz w:val="24"/>
              </w:rPr>
            </w:pPr>
          </w:p>
          <w:p w14:paraId="6DD76719" w14:textId="77777777" w:rsidR="00997F6A" w:rsidRDefault="00997F6A">
            <w:pPr>
              <w:pStyle w:val="TableParagraph"/>
              <w:spacing w:before="270"/>
              <w:rPr>
                <w:sz w:val="24"/>
              </w:rPr>
            </w:pPr>
          </w:p>
          <w:p w14:paraId="7B9B2436" w14:textId="77777777" w:rsidR="00997F6A" w:rsidRDefault="005C48BA">
            <w:pPr>
              <w:pStyle w:val="TableParagraph"/>
              <w:ind w:left="233"/>
              <w:rPr>
                <w:sz w:val="24"/>
              </w:rPr>
            </w:pPr>
            <w:r>
              <w:rPr>
                <w:spacing w:val="-5"/>
                <w:sz w:val="24"/>
              </w:rPr>
              <w:t>50</w:t>
            </w:r>
          </w:p>
        </w:tc>
        <w:tc>
          <w:tcPr>
            <w:tcW w:w="729" w:type="dxa"/>
            <w:tcBorders>
              <w:bottom w:val="nil"/>
            </w:tcBorders>
          </w:tcPr>
          <w:p w14:paraId="09C92ED2" w14:textId="77777777" w:rsidR="00997F6A" w:rsidRDefault="00997F6A">
            <w:pPr>
              <w:pStyle w:val="TableParagraph"/>
              <w:rPr>
                <w:sz w:val="24"/>
              </w:rPr>
            </w:pPr>
          </w:p>
          <w:p w14:paraId="0615E3DE" w14:textId="77777777" w:rsidR="00997F6A" w:rsidRDefault="00997F6A">
            <w:pPr>
              <w:pStyle w:val="TableParagraph"/>
              <w:spacing w:before="270"/>
              <w:rPr>
                <w:sz w:val="24"/>
              </w:rPr>
            </w:pPr>
          </w:p>
          <w:p w14:paraId="10D36A42" w14:textId="77777777" w:rsidR="00997F6A" w:rsidRDefault="005C48BA">
            <w:pPr>
              <w:pStyle w:val="TableParagraph"/>
              <w:spacing w:line="275" w:lineRule="exact"/>
              <w:ind w:left="248"/>
              <w:rPr>
                <w:sz w:val="24"/>
              </w:rPr>
            </w:pPr>
            <w:r>
              <w:rPr>
                <w:spacing w:val="-5"/>
                <w:sz w:val="24"/>
                <w:u w:val="single"/>
              </w:rPr>
              <w:t>50</w:t>
            </w:r>
          </w:p>
          <w:p w14:paraId="19A018B5" w14:textId="77777777" w:rsidR="00997F6A" w:rsidRDefault="005C48BA">
            <w:pPr>
              <w:pStyle w:val="TableParagraph"/>
              <w:spacing w:line="275" w:lineRule="exact"/>
              <w:ind w:left="248"/>
              <w:rPr>
                <w:sz w:val="24"/>
              </w:rPr>
            </w:pPr>
            <w:r>
              <w:rPr>
                <w:spacing w:val="-5"/>
                <w:sz w:val="24"/>
              </w:rPr>
              <w:t>40</w:t>
            </w:r>
          </w:p>
        </w:tc>
        <w:tc>
          <w:tcPr>
            <w:tcW w:w="542" w:type="dxa"/>
            <w:tcBorders>
              <w:bottom w:val="nil"/>
            </w:tcBorders>
          </w:tcPr>
          <w:p w14:paraId="2DE08A1B" w14:textId="77777777" w:rsidR="00997F6A" w:rsidRDefault="00997F6A">
            <w:pPr>
              <w:pStyle w:val="TableParagraph"/>
              <w:rPr>
                <w:sz w:val="24"/>
              </w:rPr>
            </w:pPr>
          </w:p>
          <w:p w14:paraId="1A1F0A0C" w14:textId="77777777" w:rsidR="00997F6A" w:rsidRDefault="00997F6A">
            <w:pPr>
              <w:pStyle w:val="TableParagraph"/>
              <w:spacing w:before="270"/>
              <w:rPr>
                <w:sz w:val="24"/>
              </w:rPr>
            </w:pPr>
          </w:p>
          <w:p w14:paraId="33D138D7" w14:textId="77777777" w:rsidR="00997F6A" w:rsidRDefault="005C48BA">
            <w:pPr>
              <w:pStyle w:val="TableParagraph"/>
              <w:spacing w:line="275" w:lineRule="exact"/>
              <w:ind w:left="157"/>
              <w:rPr>
                <w:sz w:val="24"/>
              </w:rPr>
            </w:pPr>
            <w:r>
              <w:rPr>
                <w:spacing w:val="-5"/>
                <w:sz w:val="24"/>
                <w:u w:val="single"/>
              </w:rPr>
              <w:t>75</w:t>
            </w:r>
          </w:p>
          <w:p w14:paraId="7C7E58B5" w14:textId="77777777" w:rsidR="00997F6A" w:rsidRDefault="005C48BA">
            <w:pPr>
              <w:pStyle w:val="TableParagraph"/>
              <w:spacing w:line="275" w:lineRule="exact"/>
              <w:ind w:left="157"/>
              <w:rPr>
                <w:sz w:val="24"/>
              </w:rPr>
            </w:pPr>
            <w:r>
              <w:rPr>
                <w:spacing w:val="-5"/>
                <w:sz w:val="24"/>
              </w:rPr>
              <w:t>60</w:t>
            </w:r>
          </w:p>
        </w:tc>
        <w:tc>
          <w:tcPr>
            <w:tcW w:w="566" w:type="dxa"/>
            <w:tcBorders>
              <w:bottom w:val="nil"/>
            </w:tcBorders>
          </w:tcPr>
          <w:p w14:paraId="161E1855" w14:textId="77777777" w:rsidR="00997F6A" w:rsidRDefault="00997F6A">
            <w:pPr>
              <w:pStyle w:val="TableParagraph"/>
              <w:rPr>
                <w:sz w:val="24"/>
              </w:rPr>
            </w:pPr>
          </w:p>
          <w:p w14:paraId="1B984308" w14:textId="77777777" w:rsidR="00997F6A" w:rsidRDefault="00997F6A">
            <w:pPr>
              <w:pStyle w:val="TableParagraph"/>
              <w:spacing w:before="270"/>
              <w:rPr>
                <w:sz w:val="24"/>
              </w:rPr>
            </w:pPr>
          </w:p>
          <w:p w14:paraId="3B504EB1" w14:textId="77777777" w:rsidR="00997F6A" w:rsidRDefault="005C48BA">
            <w:pPr>
              <w:pStyle w:val="TableParagraph"/>
              <w:spacing w:line="275" w:lineRule="exact"/>
              <w:ind w:left="110"/>
              <w:rPr>
                <w:sz w:val="24"/>
              </w:rPr>
            </w:pPr>
            <w:r>
              <w:rPr>
                <w:spacing w:val="-5"/>
                <w:sz w:val="24"/>
                <w:u w:val="single"/>
              </w:rPr>
              <w:t>100</w:t>
            </w:r>
          </w:p>
          <w:p w14:paraId="12E7AC67" w14:textId="77777777" w:rsidR="00997F6A" w:rsidRDefault="005C48BA">
            <w:pPr>
              <w:pStyle w:val="TableParagraph"/>
              <w:spacing w:line="275" w:lineRule="exact"/>
              <w:ind w:left="167"/>
              <w:rPr>
                <w:sz w:val="24"/>
              </w:rPr>
            </w:pPr>
            <w:r>
              <w:rPr>
                <w:spacing w:val="-5"/>
                <w:sz w:val="24"/>
              </w:rPr>
              <w:t>80</w:t>
            </w:r>
          </w:p>
        </w:tc>
        <w:tc>
          <w:tcPr>
            <w:tcW w:w="705" w:type="dxa"/>
            <w:tcBorders>
              <w:bottom w:val="nil"/>
            </w:tcBorders>
          </w:tcPr>
          <w:p w14:paraId="5CCDA590" w14:textId="77777777" w:rsidR="00997F6A" w:rsidRDefault="00997F6A">
            <w:pPr>
              <w:pStyle w:val="TableParagraph"/>
              <w:rPr>
                <w:sz w:val="24"/>
              </w:rPr>
            </w:pPr>
          </w:p>
          <w:p w14:paraId="58555D5A" w14:textId="77777777" w:rsidR="00997F6A" w:rsidRDefault="00997F6A">
            <w:pPr>
              <w:pStyle w:val="TableParagraph"/>
              <w:spacing w:before="270"/>
              <w:rPr>
                <w:sz w:val="24"/>
              </w:rPr>
            </w:pPr>
          </w:p>
          <w:p w14:paraId="5DEB2FF1" w14:textId="77777777" w:rsidR="00997F6A" w:rsidRDefault="005C48BA">
            <w:pPr>
              <w:pStyle w:val="TableParagraph"/>
              <w:ind w:left="33" w:right="3"/>
              <w:jc w:val="center"/>
              <w:rPr>
                <w:sz w:val="24"/>
              </w:rPr>
            </w:pPr>
            <w:r>
              <w:rPr>
                <w:spacing w:val="-5"/>
                <w:sz w:val="24"/>
              </w:rPr>
              <w:t>50</w:t>
            </w:r>
          </w:p>
        </w:tc>
        <w:tc>
          <w:tcPr>
            <w:tcW w:w="566" w:type="dxa"/>
            <w:tcBorders>
              <w:bottom w:val="nil"/>
            </w:tcBorders>
          </w:tcPr>
          <w:p w14:paraId="229B201F" w14:textId="77777777" w:rsidR="00997F6A" w:rsidRDefault="00997F6A">
            <w:pPr>
              <w:pStyle w:val="TableParagraph"/>
              <w:rPr>
                <w:sz w:val="24"/>
              </w:rPr>
            </w:pPr>
          </w:p>
          <w:p w14:paraId="342C0A7F" w14:textId="77777777" w:rsidR="00997F6A" w:rsidRDefault="00997F6A">
            <w:pPr>
              <w:pStyle w:val="TableParagraph"/>
              <w:spacing w:before="270"/>
              <w:rPr>
                <w:sz w:val="24"/>
              </w:rPr>
            </w:pPr>
          </w:p>
          <w:p w14:paraId="189B7DAF" w14:textId="77777777" w:rsidR="00997F6A" w:rsidRDefault="005C48BA">
            <w:pPr>
              <w:pStyle w:val="TableParagraph"/>
              <w:ind w:left="31" w:right="5"/>
              <w:jc w:val="center"/>
              <w:rPr>
                <w:sz w:val="24"/>
              </w:rPr>
            </w:pPr>
            <w:r>
              <w:rPr>
                <w:spacing w:val="-5"/>
                <w:sz w:val="24"/>
              </w:rPr>
              <w:t>75</w:t>
            </w:r>
          </w:p>
        </w:tc>
        <w:tc>
          <w:tcPr>
            <w:tcW w:w="700" w:type="dxa"/>
            <w:tcBorders>
              <w:bottom w:val="nil"/>
            </w:tcBorders>
          </w:tcPr>
          <w:p w14:paraId="20316A5C" w14:textId="77777777" w:rsidR="00997F6A" w:rsidRDefault="00997F6A">
            <w:pPr>
              <w:pStyle w:val="TableParagraph"/>
              <w:rPr>
                <w:sz w:val="24"/>
              </w:rPr>
            </w:pPr>
          </w:p>
          <w:p w14:paraId="22C9FF59" w14:textId="77777777" w:rsidR="00997F6A" w:rsidRDefault="00997F6A">
            <w:pPr>
              <w:pStyle w:val="TableParagraph"/>
              <w:spacing w:before="270"/>
              <w:rPr>
                <w:sz w:val="24"/>
              </w:rPr>
            </w:pPr>
          </w:p>
          <w:p w14:paraId="3A55CE74" w14:textId="77777777" w:rsidR="00997F6A" w:rsidRDefault="005C48BA">
            <w:pPr>
              <w:pStyle w:val="TableParagraph"/>
              <w:ind w:left="37" w:right="5"/>
              <w:jc w:val="center"/>
              <w:rPr>
                <w:sz w:val="24"/>
              </w:rPr>
            </w:pPr>
            <w:r>
              <w:rPr>
                <w:spacing w:val="-5"/>
                <w:sz w:val="24"/>
              </w:rPr>
              <w:t>100</w:t>
            </w:r>
          </w:p>
        </w:tc>
        <w:tc>
          <w:tcPr>
            <w:tcW w:w="705" w:type="dxa"/>
            <w:tcBorders>
              <w:bottom w:val="nil"/>
            </w:tcBorders>
          </w:tcPr>
          <w:p w14:paraId="08DDF8CF" w14:textId="77777777" w:rsidR="00997F6A" w:rsidRDefault="00997F6A">
            <w:pPr>
              <w:pStyle w:val="TableParagraph"/>
              <w:rPr>
                <w:sz w:val="24"/>
              </w:rPr>
            </w:pPr>
          </w:p>
          <w:p w14:paraId="469EC74F" w14:textId="77777777" w:rsidR="00997F6A" w:rsidRDefault="00997F6A">
            <w:pPr>
              <w:pStyle w:val="TableParagraph"/>
              <w:spacing w:before="270"/>
              <w:rPr>
                <w:sz w:val="24"/>
              </w:rPr>
            </w:pPr>
          </w:p>
          <w:p w14:paraId="5450FEAF" w14:textId="77777777" w:rsidR="00997F6A" w:rsidRDefault="005C48BA">
            <w:pPr>
              <w:pStyle w:val="TableParagraph"/>
              <w:ind w:left="33"/>
              <w:jc w:val="center"/>
              <w:rPr>
                <w:sz w:val="24"/>
              </w:rPr>
            </w:pPr>
            <w:r>
              <w:rPr>
                <w:spacing w:val="-5"/>
                <w:sz w:val="24"/>
              </w:rPr>
              <w:t>30</w:t>
            </w:r>
          </w:p>
        </w:tc>
        <w:tc>
          <w:tcPr>
            <w:tcW w:w="657" w:type="dxa"/>
            <w:tcBorders>
              <w:bottom w:val="nil"/>
            </w:tcBorders>
          </w:tcPr>
          <w:p w14:paraId="42476960" w14:textId="77777777" w:rsidR="00997F6A" w:rsidRDefault="00997F6A">
            <w:pPr>
              <w:pStyle w:val="TableParagraph"/>
              <w:rPr>
                <w:sz w:val="24"/>
              </w:rPr>
            </w:pPr>
          </w:p>
          <w:p w14:paraId="48A24DA2" w14:textId="77777777" w:rsidR="00997F6A" w:rsidRDefault="00997F6A">
            <w:pPr>
              <w:pStyle w:val="TableParagraph"/>
              <w:spacing w:before="270"/>
              <w:rPr>
                <w:sz w:val="24"/>
              </w:rPr>
            </w:pPr>
          </w:p>
          <w:p w14:paraId="15891DD1" w14:textId="77777777" w:rsidR="00997F6A" w:rsidRDefault="005C48BA">
            <w:pPr>
              <w:pStyle w:val="TableParagraph"/>
              <w:ind w:left="42" w:right="8"/>
              <w:jc w:val="center"/>
              <w:rPr>
                <w:sz w:val="24"/>
              </w:rPr>
            </w:pPr>
            <w:r>
              <w:rPr>
                <w:spacing w:val="-5"/>
                <w:sz w:val="24"/>
              </w:rPr>
              <w:t>40</w:t>
            </w:r>
          </w:p>
        </w:tc>
        <w:tc>
          <w:tcPr>
            <w:tcW w:w="657" w:type="dxa"/>
            <w:tcBorders>
              <w:bottom w:val="nil"/>
            </w:tcBorders>
          </w:tcPr>
          <w:p w14:paraId="484985DC" w14:textId="77777777" w:rsidR="00997F6A" w:rsidRDefault="00997F6A">
            <w:pPr>
              <w:pStyle w:val="TableParagraph"/>
              <w:rPr>
                <w:sz w:val="24"/>
              </w:rPr>
            </w:pPr>
          </w:p>
          <w:p w14:paraId="47A125D5" w14:textId="77777777" w:rsidR="00997F6A" w:rsidRDefault="00997F6A">
            <w:pPr>
              <w:pStyle w:val="TableParagraph"/>
              <w:spacing w:before="270"/>
              <w:rPr>
                <w:sz w:val="24"/>
              </w:rPr>
            </w:pPr>
          </w:p>
          <w:p w14:paraId="0C353F36" w14:textId="77777777" w:rsidR="00997F6A" w:rsidRDefault="005C48BA">
            <w:pPr>
              <w:pStyle w:val="TableParagraph"/>
              <w:ind w:left="42" w:right="6"/>
              <w:jc w:val="center"/>
              <w:rPr>
                <w:sz w:val="24"/>
              </w:rPr>
            </w:pPr>
            <w:r>
              <w:rPr>
                <w:spacing w:val="-5"/>
                <w:sz w:val="24"/>
              </w:rPr>
              <w:t>50</w:t>
            </w:r>
          </w:p>
        </w:tc>
      </w:tr>
      <w:tr w:rsidR="00997F6A" w14:paraId="3EFDEEA4" w14:textId="77777777">
        <w:trPr>
          <w:trHeight w:val="544"/>
        </w:trPr>
        <w:tc>
          <w:tcPr>
            <w:tcW w:w="1877" w:type="dxa"/>
            <w:vMerge/>
            <w:tcBorders>
              <w:top w:val="nil"/>
            </w:tcBorders>
          </w:tcPr>
          <w:p w14:paraId="716D19B8" w14:textId="77777777" w:rsidR="00997F6A" w:rsidRDefault="00997F6A">
            <w:pPr>
              <w:rPr>
                <w:sz w:val="2"/>
                <w:szCs w:val="2"/>
              </w:rPr>
            </w:pPr>
          </w:p>
        </w:tc>
        <w:tc>
          <w:tcPr>
            <w:tcW w:w="7755" w:type="dxa"/>
            <w:gridSpan w:val="13"/>
            <w:tcBorders>
              <w:top w:val="nil"/>
            </w:tcBorders>
          </w:tcPr>
          <w:p w14:paraId="0180A31B" w14:textId="77777777" w:rsidR="00997F6A" w:rsidRDefault="005C48BA">
            <w:pPr>
              <w:pStyle w:val="TableParagraph"/>
              <w:spacing w:line="260" w:lineRule="exact"/>
              <w:ind w:left="73"/>
              <w:rPr>
                <w:sz w:val="24"/>
              </w:rPr>
            </w:pPr>
            <w:r>
              <w:rPr>
                <w:sz w:val="24"/>
              </w:rPr>
              <w:t>Не</w:t>
            </w:r>
            <w:r>
              <w:rPr>
                <w:spacing w:val="-4"/>
                <w:sz w:val="24"/>
              </w:rPr>
              <w:t xml:space="preserve"> </w:t>
            </w:r>
            <w:r>
              <w:rPr>
                <w:sz w:val="24"/>
              </w:rPr>
              <w:t>менее</w:t>
            </w:r>
            <w:r>
              <w:rPr>
                <w:spacing w:val="-3"/>
                <w:sz w:val="24"/>
              </w:rPr>
              <w:t xml:space="preserve"> </w:t>
            </w:r>
            <w:r>
              <w:rPr>
                <w:sz w:val="24"/>
              </w:rPr>
              <w:t>20</w:t>
            </w:r>
            <w:r>
              <w:rPr>
                <w:spacing w:val="-7"/>
                <w:sz w:val="24"/>
              </w:rPr>
              <w:t xml:space="preserve"> </w:t>
            </w:r>
            <w:r>
              <w:rPr>
                <w:spacing w:val="-10"/>
                <w:sz w:val="24"/>
              </w:rPr>
              <w:t>м</w:t>
            </w:r>
          </w:p>
        </w:tc>
      </w:tr>
      <w:tr w:rsidR="00997F6A" w14:paraId="6C64124E" w14:textId="77777777">
        <w:trPr>
          <w:trHeight w:val="271"/>
        </w:trPr>
        <w:tc>
          <w:tcPr>
            <w:tcW w:w="1877" w:type="dxa"/>
            <w:tcBorders>
              <w:bottom w:val="nil"/>
            </w:tcBorders>
          </w:tcPr>
          <w:p w14:paraId="2EB8ED63" w14:textId="77777777" w:rsidR="00997F6A" w:rsidRDefault="005C48BA">
            <w:pPr>
              <w:pStyle w:val="TableParagraph"/>
              <w:spacing w:line="252" w:lineRule="exact"/>
              <w:ind w:left="78"/>
              <w:rPr>
                <w:sz w:val="24"/>
              </w:rPr>
            </w:pPr>
            <w:r>
              <w:rPr>
                <w:sz w:val="24"/>
              </w:rPr>
              <w:t>12</w:t>
            </w:r>
            <w:r>
              <w:rPr>
                <w:spacing w:val="-1"/>
                <w:sz w:val="24"/>
              </w:rPr>
              <w:t xml:space="preserve"> </w:t>
            </w:r>
            <w:r>
              <w:rPr>
                <w:spacing w:val="-4"/>
                <w:sz w:val="24"/>
              </w:rPr>
              <w:t>Край</w:t>
            </w:r>
          </w:p>
        </w:tc>
        <w:tc>
          <w:tcPr>
            <w:tcW w:w="571" w:type="dxa"/>
            <w:tcBorders>
              <w:bottom w:val="nil"/>
            </w:tcBorders>
          </w:tcPr>
          <w:p w14:paraId="0777ABCF" w14:textId="77777777" w:rsidR="00997F6A" w:rsidRDefault="005C48BA">
            <w:pPr>
              <w:pStyle w:val="TableParagraph"/>
              <w:spacing w:line="252" w:lineRule="exact"/>
              <w:ind w:right="148"/>
              <w:jc w:val="right"/>
              <w:rPr>
                <w:sz w:val="24"/>
              </w:rPr>
            </w:pPr>
            <w:r>
              <w:rPr>
                <w:spacing w:val="-5"/>
                <w:sz w:val="24"/>
              </w:rPr>
              <w:t>20</w:t>
            </w:r>
          </w:p>
        </w:tc>
        <w:tc>
          <w:tcPr>
            <w:tcW w:w="820" w:type="dxa"/>
            <w:gridSpan w:val="2"/>
            <w:tcBorders>
              <w:bottom w:val="nil"/>
            </w:tcBorders>
          </w:tcPr>
          <w:p w14:paraId="1506EA8F" w14:textId="77777777" w:rsidR="00997F6A" w:rsidRDefault="005C48BA">
            <w:pPr>
              <w:pStyle w:val="TableParagraph"/>
              <w:spacing w:line="252" w:lineRule="exact"/>
              <w:ind w:left="24"/>
              <w:jc w:val="center"/>
              <w:rPr>
                <w:sz w:val="24"/>
              </w:rPr>
            </w:pPr>
            <w:r>
              <w:rPr>
                <w:spacing w:val="-5"/>
                <w:sz w:val="24"/>
              </w:rPr>
              <w:t>25</w:t>
            </w:r>
          </w:p>
        </w:tc>
        <w:tc>
          <w:tcPr>
            <w:tcW w:w="537" w:type="dxa"/>
            <w:tcBorders>
              <w:bottom w:val="nil"/>
            </w:tcBorders>
          </w:tcPr>
          <w:p w14:paraId="456138EE" w14:textId="77777777" w:rsidR="00997F6A" w:rsidRDefault="005C48BA">
            <w:pPr>
              <w:pStyle w:val="TableParagraph"/>
              <w:spacing w:line="252" w:lineRule="exact"/>
              <w:ind w:left="26" w:right="5"/>
              <w:jc w:val="center"/>
              <w:rPr>
                <w:sz w:val="24"/>
              </w:rPr>
            </w:pPr>
            <w:r>
              <w:rPr>
                <w:spacing w:val="-5"/>
                <w:sz w:val="24"/>
              </w:rPr>
              <w:t>30</w:t>
            </w:r>
          </w:p>
        </w:tc>
        <w:tc>
          <w:tcPr>
            <w:tcW w:w="729" w:type="dxa"/>
            <w:tcBorders>
              <w:bottom w:val="nil"/>
            </w:tcBorders>
          </w:tcPr>
          <w:p w14:paraId="3DD1D927" w14:textId="77777777" w:rsidR="00997F6A" w:rsidRDefault="005C48BA">
            <w:pPr>
              <w:pStyle w:val="TableParagraph"/>
              <w:spacing w:line="252" w:lineRule="exact"/>
              <w:ind w:left="27" w:right="5"/>
              <w:jc w:val="center"/>
              <w:rPr>
                <w:sz w:val="24"/>
              </w:rPr>
            </w:pPr>
            <w:r>
              <w:rPr>
                <w:spacing w:val="-5"/>
                <w:sz w:val="24"/>
                <w:u w:val="single"/>
              </w:rPr>
              <w:t>30</w:t>
            </w:r>
          </w:p>
        </w:tc>
        <w:tc>
          <w:tcPr>
            <w:tcW w:w="542" w:type="dxa"/>
            <w:tcBorders>
              <w:bottom w:val="nil"/>
            </w:tcBorders>
          </w:tcPr>
          <w:p w14:paraId="36848D14" w14:textId="77777777" w:rsidR="00997F6A" w:rsidRDefault="005C48BA">
            <w:pPr>
              <w:pStyle w:val="TableParagraph"/>
              <w:spacing w:line="252" w:lineRule="exact"/>
              <w:ind w:left="28"/>
              <w:jc w:val="center"/>
              <w:rPr>
                <w:sz w:val="24"/>
              </w:rPr>
            </w:pPr>
            <w:r>
              <w:rPr>
                <w:spacing w:val="-5"/>
                <w:sz w:val="24"/>
                <w:u w:val="single"/>
              </w:rPr>
              <w:t>40</w:t>
            </w:r>
          </w:p>
        </w:tc>
        <w:tc>
          <w:tcPr>
            <w:tcW w:w="566" w:type="dxa"/>
            <w:tcBorders>
              <w:bottom w:val="nil"/>
            </w:tcBorders>
          </w:tcPr>
          <w:p w14:paraId="1624FEED" w14:textId="77777777" w:rsidR="00997F6A" w:rsidRDefault="005C48BA">
            <w:pPr>
              <w:pStyle w:val="TableParagraph"/>
              <w:spacing w:line="252" w:lineRule="exact"/>
              <w:ind w:left="31" w:right="7"/>
              <w:jc w:val="center"/>
              <w:rPr>
                <w:sz w:val="24"/>
              </w:rPr>
            </w:pPr>
            <w:r>
              <w:rPr>
                <w:spacing w:val="-5"/>
                <w:sz w:val="24"/>
                <w:u w:val="single"/>
              </w:rPr>
              <w:t>50</w:t>
            </w:r>
          </w:p>
        </w:tc>
        <w:tc>
          <w:tcPr>
            <w:tcW w:w="705" w:type="dxa"/>
            <w:tcBorders>
              <w:bottom w:val="nil"/>
            </w:tcBorders>
          </w:tcPr>
          <w:p w14:paraId="24548897" w14:textId="77777777" w:rsidR="00997F6A" w:rsidRDefault="005C48BA">
            <w:pPr>
              <w:pStyle w:val="TableParagraph"/>
              <w:spacing w:line="252" w:lineRule="exact"/>
              <w:ind w:left="33" w:right="3"/>
              <w:jc w:val="center"/>
              <w:rPr>
                <w:sz w:val="24"/>
              </w:rPr>
            </w:pPr>
            <w:r>
              <w:rPr>
                <w:spacing w:val="-5"/>
                <w:sz w:val="24"/>
              </w:rPr>
              <w:t>30</w:t>
            </w:r>
          </w:p>
        </w:tc>
        <w:tc>
          <w:tcPr>
            <w:tcW w:w="566" w:type="dxa"/>
            <w:tcBorders>
              <w:bottom w:val="nil"/>
            </w:tcBorders>
          </w:tcPr>
          <w:p w14:paraId="5A08CF10" w14:textId="77777777" w:rsidR="00997F6A" w:rsidRDefault="005C48BA">
            <w:pPr>
              <w:pStyle w:val="TableParagraph"/>
              <w:spacing w:line="252" w:lineRule="exact"/>
              <w:ind w:left="31" w:right="5"/>
              <w:jc w:val="center"/>
              <w:rPr>
                <w:sz w:val="24"/>
              </w:rPr>
            </w:pPr>
            <w:r>
              <w:rPr>
                <w:spacing w:val="-5"/>
                <w:sz w:val="24"/>
              </w:rPr>
              <w:t>40</w:t>
            </w:r>
          </w:p>
        </w:tc>
        <w:tc>
          <w:tcPr>
            <w:tcW w:w="700" w:type="dxa"/>
            <w:tcBorders>
              <w:bottom w:val="nil"/>
            </w:tcBorders>
          </w:tcPr>
          <w:p w14:paraId="1EFC7A39" w14:textId="77777777" w:rsidR="00997F6A" w:rsidRDefault="005C48BA">
            <w:pPr>
              <w:pStyle w:val="TableParagraph"/>
              <w:spacing w:line="252" w:lineRule="exact"/>
              <w:ind w:left="37" w:right="10"/>
              <w:jc w:val="center"/>
              <w:rPr>
                <w:sz w:val="24"/>
              </w:rPr>
            </w:pPr>
            <w:r>
              <w:rPr>
                <w:spacing w:val="-5"/>
                <w:sz w:val="24"/>
              </w:rPr>
              <w:t>50</w:t>
            </w:r>
          </w:p>
        </w:tc>
        <w:tc>
          <w:tcPr>
            <w:tcW w:w="705" w:type="dxa"/>
            <w:tcBorders>
              <w:bottom w:val="nil"/>
            </w:tcBorders>
          </w:tcPr>
          <w:p w14:paraId="56E99547" w14:textId="77777777" w:rsidR="00997F6A" w:rsidRDefault="005C48BA">
            <w:pPr>
              <w:pStyle w:val="TableParagraph"/>
              <w:spacing w:line="252" w:lineRule="exact"/>
              <w:ind w:left="33"/>
              <w:jc w:val="center"/>
              <w:rPr>
                <w:sz w:val="24"/>
              </w:rPr>
            </w:pPr>
            <w:r>
              <w:rPr>
                <w:spacing w:val="-5"/>
                <w:sz w:val="24"/>
              </w:rPr>
              <w:t>20</w:t>
            </w:r>
          </w:p>
        </w:tc>
        <w:tc>
          <w:tcPr>
            <w:tcW w:w="657" w:type="dxa"/>
            <w:tcBorders>
              <w:bottom w:val="nil"/>
            </w:tcBorders>
          </w:tcPr>
          <w:p w14:paraId="5A10A3F3" w14:textId="77777777" w:rsidR="00997F6A" w:rsidRDefault="005C48BA">
            <w:pPr>
              <w:pStyle w:val="TableParagraph"/>
              <w:spacing w:line="252" w:lineRule="exact"/>
              <w:ind w:left="42" w:right="8"/>
              <w:jc w:val="center"/>
              <w:rPr>
                <w:sz w:val="24"/>
              </w:rPr>
            </w:pPr>
            <w:r>
              <w:rPr>
                <w:spacing w:val="-5"/>
                <w:sz w:val="24"/>
              </w:rPr>
              <w:t>25</w:t>
            </w:r>
          </w:p>
        </w:tc>
        <w:tc>
          <w:tcPr>
            <w:tcW w:w="657" w:type="dxa"/>
            <w:tcBorders>
              <w:bottom w:val="nil"/>
            </w:tcBorders>
          </w:tcPr>
          <w:p w14:paraId="4B6E9557" w14:textId="77777777" w:rsidR="00997F6A" w:rsidRDefault="005C48BA">
            <w:pPr>
              <w:pStyle w:val="TableParagraph"/>
              <w:spacing w:line="252" w:lineRule="exact"/>
              <w:ind w:left="42" w:right="6"/>
              <w:jc w:val="center"/>
              <w:rPr>
                <w:sz w:val="24"/>
              </w:rPr>
            </w:pPr>
            <w:r>
              <w:rPr>
                <w:spacing w:val="-5"/>
                <w:sz w:val="24"/>
              </w:rPr>
              <w:t>30</w:t>
            </w:r>
          </w:p>
        </w:tc>
      </w:tr>
      <w:tr w:rsidR="00997F6A" w14:paraId="7ADB9E3B" w14:textId="77777777">
        <w:trPr>
          <w:trHeight w:val="275"/>
        </w:trPr>
        <w:tc>
          <w:tcPr>
            <w:tcW w:w="1877" w:type="dxa"/>
            <w:tcBorders>
              <w:top w:val="nil"/>
              <w:bottom w:val="nil"/>
            </w:tcBorders>
          </w:tcPr>
          <w:p w14:paraId="561F2329" w14:textId="77777777" w:rsidR="00997F6A" w:rsidRDefault="005C48BA">
            <w:pPr>
              <w:pStyle w:val="TableParagraph"/>
              <w:spacing w:line="256" w:lineRule="exact"/>
              <w:ind w:left="78"/>
              <w:rPr>
                <w:sz w:val="24"/>
              </w:rPr>
            </w:pPr>
            <w:r>
              <w:rPr>
                <w:sz w:val="24"/>
              </w:rPr>
              <w:t>проезжей</w:t>
            </w:r>
            <w:r>
              <w:rPr>
                <w:spacing w:val="-6"/>
                <w:sz w:val="24"/>
              </w:rPr>
              <w:t xml:space="preserve"> </w:t>
            </w:r>
            <w:r>
              <w:rPr>
                <w:spacing w:val="-2"/>
                <w:sz w:val="24"/>
              </w:rPr>
              <w:t>части</w:t>
            </w:r>
          </w:p>
        </w:tc>
        <w:tc>
          <w:tcPr>
            <w:tcW w:w="571" w:type="dxa"/>
            <w:tcBorders>
              <w:top w:val="nil"/>
              <w:bottom w:val="nil"/>
            </w:tcBorders>
          </w:tcPr>
          <w:p w14:paraId="0394BA3C" w14:textId="77777777" w:rsidR="00997F6A" w:rsidRDefault="00997F6A">
            <w:pPr>
              <w:pStyle w:val="TableParagraph"/>
              <w:rPr>
                <w:sz w:val="20"/>
              </w:rPr>
            </w:pPr>
          </w:p>
        </w:tc>
        <w:tc>
          <w:tcPr>
            <w:tcW w:w="820" w:type="dxa"/>
            <w:gridSpan w:val="2"/>
            <w:tcBorders>
              <w:top w:val="nil"/>
              <w:bottom w:val="nil"/>
            </w:tcBorders>
          </w:tcPr>
          <w:p w14:paraId="7BB93735" w14:textId="77777777" w:rsidR="00997F6A" w:rsidRDefault="00997F6A">
            <w:pPr>
              <w:pStyle w:val="TableParagraph"/>
              <w:rPr>
                <w:sz w:val="20"/>
              </w:rPr>
            </w:pPr>
          </w:p>
        </w:tc>
        <w:tc>
          <w:tcPr>
            <w:tcW w:w="537" w:type="dxa"/>
            <w:tcBorders>
              <w:top w:val="nil"/>
              <w:bottom w:val="nil"/>
            </w:tcBorders>
          </w:tcPr>
          <w:p w14:paraId="0B87DAED" w14:textId="77777777" w:rsidR="00997F6A" w:rsidRDefault="00997F6A">
            <w:pPr>
              <w:pStyle w:val="TableParagraph"/>
              <w:rPr>
                <w:sz w:val="20"/>
              </w:rPr>
            </w:pPr>
          </w:p>
        </w:tc>
        <w:tc>
          <w:tcPr>
            <w:tcW w:w="729" w:type="dxa"/>
            <w:tcBorders>
              <w:top w:val="nil"/>
              <w:bottom w:val="nil"/>
            </w:tcBorders>
          </w:tcPr>
          <w:p w14:paraId="75E67483" w14:textId="77777777" w:rsidR="00997F6A" w:rsidRDefault="005C48BA">
            <w:pPr>
              <w:pStyle w:val="TableParagraph"/>
              <w:spacing w:line="256" w:lineRule="exact"/>
              <w:ind w:left="27" w:right="5"/>
              <w:jc w:val="center"/>
              <w:rPr>
                <w:sz w:val="24"/>
              </w:rPr>
            </w:pPr>
            <w:r>
              <w:rPr>
                <w:spacing w:val="-5"/>
                <w:sz w:val="24"/>
              </w:rPr>
              <w:t>20</w:t>
            </w:r>
          </w:p>
        </w:tc>
        <w:tc>
          <w:tcPr>
            <w:tcW w:w="542" w:type="dxa"/>
            <w:tcBorders>
              <w:top w:val="nil"/>
              <w:bottom w:val="nil"/>
            </w:tcBorders>
          </w:tcPr>
          <w:p w14:paraId="2510AB32" w14:textId="77777777" w:rsidR="00997F6A" w:rsidRDefault="005C48BA">
            <w:pPr>
              <w:pStyle w:val="TableParagraph"/>
              <w:spacing w:line="256" w:lineRule="exact"/>
              <w:ind w:left="28"/>
              <w:jc w:val="center"/>
              <w:rPr>
                <w:sz w:val="24"/>
              </w:rPr>
            </w:pPr>
            <w:r>
              <w:rPr>
                <w:spacing w:val="-5"/>
                <w:sz w:val="24"/>
              </w:rPr>
              <w:t>30</w:t>
            </w:r>
          </w:p>
        </w:tc>
        <w:tc>
          <w:tcPr>
            <w:tcW w:w="566" w:type="dxa"/>
            <w:tcBorders>
              <w:top w:val="nil"/>
              <w:bottom w:val="nil"/>
            </w:tcBorders>
          </w:tcPr>
          <w:p w14:paraId="0B845C55" w14:textId="77777777" w:rsidR="00997F6A" w:rsidRDefault="005C48BA">
            <w:pPr>
              <w:pStyle w:val="TableParagraph"/>
              <w:spacing w:line="256" w:lineRule="exact"/>
              <w:ind w:left="31" w:right="7"/>
              <w:jc w:val="center"/>
              <w:rPr>
                <w:sz w:val="24"/>
              </w:rPr>
            </w:pPr>
            <w:r>
              <w:rPr>
                <w:spacing w:val="-5"/>
                <w:sz w:val="24"/>
              </w:rPr>
              <w:t>40</w:t>
            </w:r>
          </w:p>
        </w:tc>
        <w:tc>
          <w:tcPr>
            <w:tcW w:w="705" w:type="dxa"/>
            <w:tcBorders>
              <w:top w:val="nil"/>
              <w:bottom w:val="nil"/>
            </w:tcBorders>
          </w:tcPr>
          <w:p w14:paraId="6FD6E113" w14:textId="77777777" w:rsidR="00997F6A" w:rsidRDefault="00997F6A">
            <w:pPr>
              <w:pStyle w:val="TableParagraph"/>
              <w:rPr>
                <w:sz w:val="20"/>
              </w:rPr>
            </w:pPr>
          </w:p>
        </w:tc>
        <w:tc>
          <w:tcPr>
            <w:tcW w:w="566" w:type="dxa"/>
            <w:tcBorders>
              <w:top w:val="nil"/>
              <w:bottom w:val="nil"/>
            </w:tcBorders>
          </w:tcPr>
          <w:p w14:paraId="21857896" w14:textId="77777777" w:rsidR="00997F6A" w:rsidRDefault="00997F6A">
            <w:pPr>
              <w:pStyle w:val="TableParagraph"/>
              <w:rPr>
                <w:sz w:val="20"/>
              </w:rPr>
            </w:pPr>
          </w:p>
        </w:tc>
        <w:tc>
          <w:tcPr>
            <w:tcW w:w="700" w:type="dxa"/>
            <w:tcBorders>
              <w:top w:val="nil"/>
              <w:bottom w:val="nil"/>
            </w:tcBorders>
          </w:tcPr>
          <w:p w14:paraId="186FCE83" w14:textId="77777777" w:rsidR="00997F6A" w:rsidRDefault="00997F6A">
            <w:pPr>
              <w:pStyle w:val="TableParagraph"/>
              <w:rPr>
                <w:sz w:val="20"/>
              </w:rPr>
            </w:pPr>
          </w:p>
        </w:tc>
        <w:tc>
          <w:tcPr>
            <w:tcW w:w="705" w:type="dxa"/>
            <w:tcBorders>
              <w:top w:val="nil"/>
              <w:bottom w:val="nil"/>
            </w:tcBorders>
          </w:tcPr>
          <w:p w14:paraId="14523E07" w14:textId="77777777" w:rsidR="00997F6A" w:rsidRDefault="00997F6A">
            <w:pPr>
              <w:pStyle w:val="TableParagraph"/>
              <w:rPr>
                <w:sz w:val="20"/>
              </w:rPr>
            </w:pPr>
          </w:p>
        </w:tc>
        <w:tc>
          <w:tcPr>
            <w:tcW w:w="657" w:type="dxa"/>
            <w:tcBorders>
              <w:top w:val="nil"/>
              <w:bottom w:val="nil"/>
            </w:tcBorders>
          </w:tcPr>
          <w:p w14:paraId="32223C21" w14:textId="77777777" w:rsidR="00997F6A" w:rsidRDefault="00997F6A">
            <w:pPr>
              <w:pStyle w:val="TableParagraph"/>
              <w:rPr>
                <w:sz w:val="20"/>
              </w:rPr>
            </w:pPr>
          </w:p>
        </w:tc>
        <w:tc>
          <w:tcPr>
            <w:tcW w:w="657" w:type="dxa"/>
            <w:tcBorders>
              <w:top w:val="nil"/>
              <w:bottom w:val="nil"/>
            </w:tcBorders>
          </w:tcPr>
          <w:p w14:paraId="6669908F" w14:textId="77777777" w:rsidR="00997F6A" w:rsidRDefault="00997F6A">
            <w:pPr>
              <w:pStyle w:val="TableParagraph"/>
              <w:rPr>
                <w:sz w:val="20"/>
              </w:rPr>
            </w:pPr>
          </w:p>
        </w:tc>
      </w:tr>
      <w:tr w:rsidR="00997F6A" w14:paraId="0F0B2619" w14:textId="77777777">
        <w:trPr>
          <w:trHeight w:val="276"/>
        </w:trPr>
        <w:tc>
          <w:tcPr>
            <w:tcW w:w="1877" w:type="dxa"/>
            <w:tcBorders>
              <w:top w:val="nil"/>
              <w:bottom w:val="nil"/>
            </w:tcBorders>
          </w:tcPr>
          <w:p w14:paraId="565226EE" w14:textId="77777777" w:rsidR="00997F6A" w:rsidRDefault="005C48BA">
            <w:pPr>
              <w:pStyle w:val="TableParagraph"/>
              <w:spacing w:line="256" w:lineRule="exact"/>
              <w:ind w:left="78"/>
              <w:rPr>
                <w:sz w:val="24"/>
              </w:rPr>
            </w:pPr>
            <w:r>
              <w:rPr>
                <w:spacing w:val="-2"/>
                <w:sz w:val="24"/>
              </w:rPr>
              <w:t>автомобильных</w:t>
            </w:r>
          </w:p>
        </w:tc>
        <w:tc>
          <w:tcPr>
            <w:tcW w:w="571" w:type="dxa"/>
            <w:tcBorders>
              <w:top w:val="nil"/>
              <w:bottom w:val="nil"/>
            </w:tcBorders>
          </w:tcPr>
          <w:p w14:paraId="28AC6F13" w14:textId="77777777" w:rsidR="00997F6A" w:rsidRDefault="00997F6A">
            <w:pPr>
              <w:pStyle w:val="TableParagraph"/>
              <w:rPr>
                <w:sz w:val="20"/>
              </w:rPr>
            </w:pPr>
          </w:p>
        </w:tc>
        <w:tc>
          <w:tcPr>
            <w:tcW w:w="820" w:type="dxa"/>
            <w:gridSpan w:val="2"/>
            <w:tcBorders>
              <w:top w:val="nil"/>
              <w:bottom w:val="nil"/>
            </w:tcBorders>
          </w:tcPr>
          <w:p w14:paraId="7A2DF3FB" w14:textId="77777777" w:rsidR="00997F6A" w:rsidRDefault="00997F6A">
            <w:pPr>
              <w:pStyle w:val="TableParagraph"/>
              <w:rPr>
                <w:sz w:val="20"/>
              </w:rPr>
            </w:pPr>
          </w:p>
        </w:tc>
        <w:tc>
          <w:tcPr>
            <w:tcW w:w="537" w:type="dxa"/>
            <w:tcBorders>
              <w:top w:val="nil"/>
              <w:bottom w:val="nil"/>
            </w:tcBorders>
          </w:tcPr>
          <w:p w14:paraId="4FF5DA58" w14:textId="77777777" w:rsidR="00997F6A" w:rsidRDefault="00997F6A">
            <w:pPr>
              <w:pStyle w:val="TableParagraph"/>
              <w:rPr>
                <w:sz w:val="20"/>
              </w:rPr>
            </w:pPr>
          </w:p>
        </w:tc>
        <w:tc>
          <w:tcPr>
            <w:tcW w:w="729" w:type="dxa"/>
            <w:tcBorders>
              <w:top w:val="nil"/>
              <w:bottom w:val="nil"/>
            </w:tcBorders>
          </w:tcPr>
          <w:p w14:paraId="25C64D0B" w14:textId="77777777" w:rsidR="00997F6A" w:rsidRDefault="00997F6A">
            <w:pPr>
              <w:pStyle w:val="TableParagraph"/>
              <w:rPr>
                <w:sz w:val="20"/>
              </w:rPr>
            </w:pPr>
          </w:p>
        </w:tc>
        <w:tc>
          <w:tcPr>
            <w:tcW w:w="542" w:type="dxa"/>
            <w:tcBorders>
              <w:top w:val="nil"/>
              <w:bottom w:val="nil"/>
            </w:tcBorders>
          </w:tcPr>
          <w:p w14:paraId="43866820" w14:textId="77777777" w:rsidR="00997F6A" w:rsidRDefault="00997F6A">
            <w:pPr>
              <w:pStyle w:val="TableParagraph"/>
              <w:rPr>
                <w:sz w:val="20"/>
              </w:rPr>
            </w:pPr>
          </w:p>
        </w:tc>
        <w:tc>
          <w:tcPr>
            <w:tcW w:w="566" w:type="dxa"/>
            <w:tcBorders>
              <w:top w:val="nil"/>
              <w:bottom w:val="nil"/>
            </w:tcBorders>
          </w:tcPr>
          <w:p w14:paraId="16557842" w14:textId="77777777" w:rsidR="00997F6A" w:rsidRDefault="00997F6A">
            <w:pPr>
              <w:pStyle w:val="TableParagraph"/>
              <w:rPr>
                <w:sz w:val="20"/>
              </w:rPr>
            </w:pPr>
          </w:p>
        </w:tc>
        <w:tc>
          <w:tcPr>
            <w:tcW w:w="705" w:type="dxa"/>
            <w:tcBorders>
              <w:top w:val="nil"/>
              <w:bottom w:val="nil"/>
            </w:tcBorders>
          </w:tcPr>
          <w:p w14:paraId="67F32D47" w14:textId="77777777" w:rsidR="00997F6A" w:rsidRDefault="00997F6A">
            <w:pPr>
              <w:pStyle w:val="TableParagraph"/>
              <w:rPr>
                <w:sz w:val="20"/>
              </w:rPr>
            </w:pPr>
          </w:p>
        </w:tc>
        <w:tc>
          <w:tcPr>
            <w:tcW w:w="566" w:type="dxa"/>
            <w:tcBorders>
              <w:top w:val="nil"/>
              <w:bottom w:val="nil"/>
            </w:tcBorders>
          </w:tcPr>
          <w:p w14:paraId="771CEA8F" w14:textId="77777777" w:rsidR="00997F6A" w:rsidRDefault="00997F6A">
            <w:pPr>
              <w:pStyle w:val="TableParagraph"/>
              <w:rPr>
                <w:sz w:val="20"/>
              </w:rPr>
            </w:pPr>
          </w:p>
        </w:tc>
        <w:tc>
          <w:tcPr>
            <w:tcW w:w="700" w:type="dxa"/>
            <w:tcBorders>
              <w:top w:val="nil"/>
              <w:bottom w:val="nil"/>
            </w:tcBorders>
          </w:tcPr>
          <w:p w14:paraId="2B5F7420" w14:textId="77777777" w:rsidR="00997F6A" w:rsidRDefault="00997F6A">
            <w:pPr>
              <w:pStyle w:val="TableParagraph"/>
              <w:rPr>
                <w:sz w:val="20"/>
              </w:rPr>
            </w:pPr>
          </w:p>
        </w:tc>
        <w:tc>
          <w:tcPr>
            <w:tcW w:w="705" w:type="dxa"/>
            <w:tcBorders>
              <w:top w:val="nil"/>
              <w:bottom w:val="nil"/>
            </w:tcBorders>
          </w:tcPr>
          <w:p w14:paraId="07F6B2FD" w14:textId="77777777" w:rsidR="00997F6A" w:rsidRDefault="00997F6A">
            <w:pPr>
              <w:pStyle w:val="TableParagraph"/>
              <w:rPr>
                <w:sz w:val="20"/>
              </w:rPr>
            </w:pPr>
          </w:p>
        </w:tc>
        <w:tc>
          <w:tcPr>
            <w:tcW w:w="657" w:type="dxa"/>
            <w:tcBorders>
              <w:top w:val="nil"/>
              <w:bottom w:val="nil"/>
            </w:tcBorders>
          </w:tcPr>
          <w:p w14:paraId="1E3D52B4" w14:textId="77777777" w:rsidR="00997F6A" w:rsidRDefault="00997F6A">
            <w:pPr>
              <w:pStyle w:val="TableParagraph"/>
              <w:rPr>
                <w:sz w:val="20"/>
              </w:rPr>
            </w:pPr>
          </w:p>
        </w:tc>
        <w:tc>
          <w:tcPr>
            <w:tcW w:w="657" w:type="dxa"/>
            <w:tcBorders>
              <w:top w:val="nil"/>
              <w:bottom w:val="nil"/>
            </w:tcBorders>
          </w:tcPr>
          <w:p w14:paraId="319A7F1C" w14:textId="77777777" w:rsidR="00997F6A" w:rsidRDefault="00997F6A">
            <w:pPr>
              <w:pStyle w:val="TableParagraph"/>
              <w:rPr>
                <w:sz w:val="20"/>
              </w:rPr>
            </w:pPr>
          </w:p>
        </w:tc>
      </w:tr>
      <w:tr w:rsidR="00997F6A" w14:paraId="46A1F494" w14:textId="77777777">
        <w:trPr>
          <w:trHeight w:val="276"/>
        </w:trPr>
        <w:tc>
          <w:tcPr>
            <w:tcW w:w="1877" w:type="dxa"/>
            <w:tcBorders>
              <w:top w:val="nil"/>
              <w:bottom w:val="nil"/>
            </w:tcBorders>
          </w:tcPr>
          <w:p w14:paraId="39C14727" w14:textId="77777777" w:rsidR="00997F6A" w:rsidRDefault="005C48BA">
            <w:pPr>
              <w:pStyle w:val="TableParagraph"/>
              <w:spacing w:line="256" w:lineRule="exact"/>
              <w:ind w:left="78"/>
              <w:rPr>
                <w:sz w:val="24"/>
              </w:rPr>
            </w:pPr>
            <w:r>
              <w:rPr>
                <w:sz w:val="24"/>
              </w:rPr>
              <w:t>дорог</w:t>
            </w:r>
            <w:r>
              <w:rPr>
                <w:spacing w:val="-10"/>
                <w:sz w:val="24"/>
              </w:rPr>
              <w:t xml:space="preserve"> </w:t>
            </w:r>
            <w:r>
              <w:rPr>
                <w:spacing w:val="-2"/>
                <w:sz w:val="24"/>
              </w:rPr>
              <w:t>общей</w:t>
            </w:r>
          </w:p>
        </w:tc>
        <w:tc>
          <w:tcPr>
            <w:tcW w:w="571" w:type="dxa"/>
            <w:tcBorders>
              <w:top w:val="nil"/>
              <w:bottom w:val="nil"/>
            </w:tcBorders>
          </w:tcPr>
          <w:p w14:paraId="46D3743E" w14:textId="77777777" w:rsidR="00997F6A" w:rsidRDefault="00997F6A">
            <w:pPr>
              <w:pStyle w:val="TableParagraph"/>
              <w:rPr>
                <w:sz w:val="20"/>
              </w:rPr>
            </w:pPr>
          </w:p>
        </w:tc>
        <w:tc>
          <w:tcPr>
            <w:tcW w:w="820" w:type="dxa"/>
            <w:gridSpan w:val="2"/>
            <w:tcBorders>
              <w:top w:val="nil"/>
              <w:bottom w:val="nil"/>
            </w:tcBorders>
          </w:tcPr>
          <w:p w14:paraId="391F3688" w14:textId="77777777" w:rsidR="00997F6A" w:rsidRDefault="00997F6A">
            <w:pPr>
              <w:pStyle w:val="TableParagraph"/>
              <w:rPr>
                <w:sz w:val="20"/>
              </w:rPr>
            </w:pPr>
          </w:p>
        </w:tc>
        <w:tc>
          <w:tcPr>
            <w:tcW w:w="537" w:type="dxa"/>
            <w:tcBorders>
              <w:top w:val="nil"/>
              <w:bottom w:val="nil"/>
            </w:tcBorders>
          </w:tcPr>
          <w:p w14:paraId="7D7BC83C" w14:textId="77777777" w:rsidR="00997F6A" w:rsidRDefault="00997F6A">
            <w:pPr>
              <w:pStyle w:val="TableParagraph"/>
              <w:rPr>
                <w:sz w:val="20"/>
              </w:rPr>
            </w:pPr>
          </w:p>
        </w:tc>
        <w:tc>
          <w:tcPr>
            <w:tcW w:w="729" w:type="dxa"/>
            <w:tcBorders>
              <w:top w:val="nil"/>
              <w:bottom w:val="nil"/>
            </w:tcBorders>
          </w:tcPr>
          <w:p w14:paraId="10BD94EB" w14:textId="77777777" w:rsidR="00997F6A" w:rsidRDefault="00997F6A">
            <w:pPr>
              <w:pStyle w:val="TableParagraph"/>
              <w:rPr>
                <w:sz w:val="20"/>
              </w:rPr>
            </w:pPr>
          </w:p>
        </w:tc>
        <w:tc>
          <w:tcPr>
            <w:tcW w:w="542" w:type="dxa"/>
            <w:tcBorders>
              <w:top w:val="nil"/>
              <w:bottom w:val="nil"/>
            </w:tcBorders>
          </w:tcPr>
          <w:p w14:paraId="5406BD3B" w14:textId="77777777" w:rsidR="00997F6A" w:rsidRDefault="00997F6A">
            <w:pPr>
              <w:pStyle w:val="TableParagraph"/>
              <w:rPr>
                <w:sz w:val="20"/>
              </w:rPr>
            </w:pPr>
          </w:p>
        </w:tc>
        <w:tc>
          <w:tcPr>
            <w:tcW w:w="566" w:type="dxa"/>
            <w:tcBorders>
              <w:top w:val="nil"/>
              <w:bottom w:val="nil"/>
            </w:tcBorders>
          </w:tcPr>
          <w:p w14:paraId="219673AD" w14:textId="77777777" w:rsidR="00997F6A" w:rsidRDefault="00997F6A">
            <w:pPr>
              <w:pStyle w:val="TableParagraph"/>
              <w:rPr>
                <w:sz w:val="20"/>
              </w:rPr>
            </w:pPr>
          </w:p>
        </w:tc>
        <w:tc>
          <w:tcPr>
            <w:tcW w:w="705" w:type="dxa"/>
            <w:tcBorders>
              <w:top w:val="nil"/>
              <w:bottom w:val="nil"/>
            </w:tcBorders>
          </w:tcPr>
          <w:p w14:paraId="23E07543" w14:textId="77777777" w:rsidR="00997F6A" w:rsidRDefault="00997F6A">
            <w:pPr>
              <w:pStyle w:val="TableParagraph"/>
              <w:rPr>
                <w:sz w:val="20"/>
              </w:rPr>
            </w:pPr>
          </w:p>
        </w:tc>
        <w:tc>
          <w:tcPr>
            <w:tcW w:w="566" w:type="dxa"/>
            <w:tcBorders>
              <w:top w:val="nil"/>
              <w:bottom w:val="nil"/>
            </w:tcBorders>
          </w:tcPr>
          <w:p w14:paraId="74FF54C4" w14:textId="77777777" w:rsidR="00997F6A" w:rsidRDefault="00997F6A">
            <w:pPr>
              <w:pStyle w:val="TableParagraph"/>
              <w:rPr>
                <w:sz w:val="20"/>
              </w:rPr>
            </w:pPr>
          </w:p>
        </w:tc>
        <w:tc>
          <w:tcPr>
            <w:tcW w:w="700" w:type="dxa"/>
            <w:tcBorders>
              <w:top w:val="nil"/>
              <w:bottom w:val="nil"/>
            </w:tcBorders>
          </w:tcPr>
          <w:p w14:paraId="0263E3B6" w14:textId="77777777" w:rsidR="00997F6A" w:rsidRDefault="00997F6A">
            <w:pPr>
              <w:pStyle w:val="TableParagraph"/>
              <w:rPr>
                <w:sz w:val="20"/>
              </w:rPr>
            </w:pPr>
          </w:p>
        </w:tc>
        <w:tc>
          <w:tcPr>
            <w:tcW w:w="705" w:type="dxa"/>
            <w:tcBorders>
              <w:top w:val="nil"/>
              <w:bottom w:val="nil"/>
            </w:tcBorders>
          </w:tcPr>
          <w:p w14:paraId="4D235E03" w14:textId="77777777" w:rsidR="00997F6A" w:rsidRDefault="00997F6A">
            <w:pPr>
              <w:pStyle w:val="TableParagraph"/>
              <w:rPr>
                <w:sz w:val="20"/>
              </w:rPr>
            </w:pPr>
          </w:p>
        </w:tc>
        <w:tc>
          <w:tcPr>
            <w:tcW w:w="657" w:type="dxa"/>
            <w:tcBorders>
              <w:top w:val="nil"/>
              <w:bottom w:val="nil"/>
            </w:tcBorders>
          </w:tcPr>
          <w:p w14:paraId="60DA68F7" w14:textId="77777777" w:rsidR="00997F6A" w:rsidRDefault="00997F6A">
            <w:pPr>
              <w:pStyle w:val="TableParagraph"/>
              <w:rPr>
                <w:sz w:val="20"/>
              </w:rPr>
            </w:pPr>
          </w:p>
        </w:tc>
        <w:tc>
          <w:tcPr>
            <w:tcW w:w="657" w:type="dxa"/>
            <w:tcBorders>
              <w:top w:val="nil"/>
              <w:bottom w:val="nil"/>
            </w:tcBorders>
          </w:tcPr>
          <w:p w14:paraId="35F9AE56" w14:textId="77777777" w:rsidR="00997F6A" w:rsidRDefault="00997F6A">
            <w:pPr>
              <w:pStyle w:val="TableParagraph"/>
              <w:rPr>
                <w:sz w:val="20"/>
              </w:rPr>
            </w:pPr>
          </w:p>
        </w:tc>
      </w:tr>
      <w:tr w:rsidR="00997F6A" w14:paraId="073D6B5D" w14:textId="77777777">
        <w:trPr>
          <w:trHeight w:val="276"/>
        </w:trPr>
        <w:tc>
          <w:tcPr>
            <w:tcW w:w="1877" w:type="dxa"/>
            <w:tcBorders>
              <w:top w:val="nil"/>
              <w:bottom w:val="nil"/>
            </w:tcBorders>
          </w:tcPr>
          <w:p w14:paraId="4E30BBB7" w14:textId="77777777" w:rsidR="00997F6A" w:rsidRDefault="005C48BA">
            <w:pPr>
              <w:pStyle w:val="TableParagraph"/>
              <w:spacing w:line="256" w:lineRule="exact"/>
              <w:ind w:left="78"/>
              <w:rPr>
                <w:sz w:val="24"/>
              </w:rPr>
            </w:pPr>
            <w:r>
              <w:rPr>
                <w:sz w:val="24"/>
              </w:rPr>
              <w:t>сети</w:t>
            </w:r>
            <w:r>
              <w:rPr>
                <w:spacing w:val="-4"/>
                <w:sz w:val="24"/>
              </w:rPr>
              <w:t xml:space="preserve"> всех</w:t>
            </w:r>
          </w:p>
        </w:tc>
        <w:tc>
          <w:tcPr>
            <w:tcW w:w="571" w:type="dxa"/>
            <w:tcBorders>
              <w:top w:val="nil"/>
              <w:bottom w:val="nil"/>
            </w:tcBorders>
          </w:tcPr>
          <w:p w14:paraId="3E9E2F2D" w14:textId="77777777" w:rsidR="00997F6A" w:rsidRDefault="00997F6A">
            <w:pPr>
              <w:pStyle w:val="TableParagraph"/>
              <w:rPr>
                <w:sz w:val="20"/>
              </w:rPr>
            </w:pPr>
          </w:p>
        </w:tc>
        <w:tc>
          <w:tcPr>
            <w:tcW w:w="820" w:type="dxa"/>
            <w:gridSpan w:val="2"/>
            <w:tcBorders>
              <w:top w:val="nil"/>
              <w:bottom w:val="nil"/>
            </w:tcBorders>
          </w:tcPr>
          <w:p w14:paraId="5584A711" w14:textId="77777777" w:rsidR="00997F6A" w:rsidRDefault="00997F6A">
            <w:pPr>
              <w:pStyle w:val="TableParagraph"/>
              <w:rPr>
                <w:sz w:val="20"/>
              </w:rPr>
            </w:pPr>
          </w:p>
        </w:tc>
        <w:tc>
          <w:tcPr>
            <w:tcW w:w="537" w:type="dxa"/>
            <w:tcBorders>
              <w:top w:val="nil"/>
              <w:bottom w:val="nil"/>
            </w:tcBorders>
          </w:tcPr>
          <w:p w14:paraId="5D0A0939" w14:textId="77777777" w:rsidR="00997F6A" w:rsidRDefault="00997F6A">
            <w:pPr>
              <w:pStyle w:val="TableParagraph"/>
              <w:rPr>
                <w:sz w:val="20"/>
              </w:rPr>
            </w:pPr>
          </w:p>
        </w:tc>
        <w:tc>
          <w:tcPr>
            <w:tcW w:w="729" w:type="dxa"/>
            <w:tcBorders>
              <w:top w:val="nil"/>
              <w:bottom w:val="nil"/>
            </w:tcBorders>
          </w:tcPr>
          <w:p w14:paraId="6510A593" w14:textId="77777777" w:rsidR="00997F6A" w:rsidRDefault="00997F6A">
            <w:pPr>
              <w:pStyle w:val="TableParagraph"/>
              <w:rPr>
                <w:sz w:val="20"/>
              </w:rPr>
            </w:pPr>
          </w:p>
        </w:tc>
        <w:tc>
          <w:tcPr>
            <w:tcW w:w="542" w:type="dxa"/>
            <w:tcBorders>
              <w:top w:val="nil"/>
              <w:bottom w:val="nil"/>
            </w:tcBorders>
          </w:tcPr>
          <w:p w14:paraId="4AACD863" w14:textId="77777777" w:rsidR="00997F6A" w:rsidRDefault="00997F6A">
            <w:pPr>
              <w:pStyle w:val="TableParagraph"/>
              <w:rPr>
                <w:sz w:val="20"/>
              </w:rPr>
            </w:pPr>
          </w:p>
        </w:tc>
        <w:tc>
          <w:tcPr>
            <w:tcW w:w="566" w:type="dxa"/>
            <w:tcBorders>
              <w:top w:val="nil"/>
              <w:bottom w:val="nil"/>
            </w:tcBorders>
          </w:tcPr>
          <w:p w14:paraId="63F61B97" w14:textId="77777777" w:rsidR="00997F6A" w:rsidRDefault="00997F6A">
            <w:pPr>
              <w:pStyle w:val="TableParagraph"/>
              <w:rPr>
                <w:sz w:val="20"/>
              </w:rPr>
            </w:pPr>
          </w:p>
        </w:tc>
        <w:tc>
          <w:tcPr>
            <w:tcW w:w="705" w:type="dxa"/>
            <w:tcBorders>
              <w:top w:val="nil"/>
              <w:bottom w:val="nil"/>
            </w:tcBorders>
          </w:tcPr>
          <w:p w14:paraId="738D5096" w14:textId="77777777" w:rsidR="00997F6A" w:rsidRDefault="00997F6A">
            <w:pPr>
              <w:pStyle w:val="TableParagraph"/>
              <w:rPr>
                <w:sz w:val="20"/>
              </w:rPr>
            </w:pPr>
          </w:p>
        </w:tc>
        <w:tc>
          <w:tcPr>
            <w:tcW w:w="566" w:type="dxa"/>
            <w:tcBorders>
              <w:top w:val="nil"/>
              <w:bottom w:val="nil"/>
            </w:tcBorders>
          </w:tcPr>
          <w:p w14:paraId="0F597771" w14:textId="77777777" w:rsidR="00997F6A" w:rsidRDefault="00997F6A">
            <w:pPr>
              <w:pStyle w:val="TableParagraph"/>
              <w:rPr>
                <w:sz w:val="20"/>
              </w:rPr>
            </w:pPr>
          </w:p>
        </w:tc>
        <w:tc>
          <w:tcPr>
            <w:tcW w:w="700" w:type="dxa"/>
            <w:tcBorders>
              <w:top w:val="nil"/>
              <w:bottom w:val="nil"/>
            </w:tcBorders>
          </w:tcPr>
          <w:p w14:paraId="7647E1B8" w14:textId="77777777" w:rsidR="00997F6A" w:rsidRDefault="00997F6A">
            <w:pPr>
              <w:pStyle w:val="TableParagraph"/>
              <w:rPr>
                <w:sz w:val="20"/>
              </w:rPr>
            </w:pPr>
          </w:p>
        </w:tc>
        <w:tc>
          <w:tcPr>
            <w:tcW w:w="705" w:type="dxa"/>
            <w:tcBorders>
              <w:top w:val="nil"/>
              <w:bottom w:val="nil"/>
            </w:tcBorders>
          </w:tcPr>
          <w:p w14:paraId="3EAB4E79" w14:textId="77777777" w:rsidR="00997F6A" w:rsidRDefault="00997F6A">
            <w:pPr>
              <w:pStyle w:val="TableParagraph"/>
              <w:rPr>
                <w:sz w:val="20"/>
              </w:rPr>
            </w:pPr>
          </w:p>
        </w:tc>
        <w:tc>
          <w:tcPr>
            <w:tcW w:w="657" w:type="dxa"/>
            <w:tcBorders>
              <w:top w:val="nil"/>
              <w:bottom w:val="nil"/>
            </w:tcBorders>
          </w:tcPr>
          <w:p w14:paraId="4CEE50E5" w14:textId="77777777" w:rsidR="00997F6A" w:rsidRDefault="00997F6A">
            <w:pPr>
              <w:pStyle w:val="TableParagraph"/>
              <w:rPr>
                <w:sz w:val="20"/>
              </w:rPr>
            </w:pPr>
          </w:p>
        </w:tc>
        <w:tc>
          <w:tcPr>
            <w:tcW w:w="657" w:type="dxa"/>
            <w:tcBorders>
              <w:top w:val="nil"/>
              <w:bottom w:val="nil"/>
            </w:tcBorders>
          </w:tcPr>
          <w:p w14:paraId="6DA25255" w14:textId="77777777" w:rsidR="00997F6A" w:rsidRDefault="00997F6A">
            <w:pPr>
              <w:pStyle w:val="TableParagraph"/>
              <w:rPr>
                <w:sz w:val="20"/>
              </w:rPr>
            </w:pPr>
          </w:p>
        </w:tc>
      </w:tr>
      <w:tr w:rsidR="00997F6A" w14:paraId="73C4CA8B" w14:textId="77777777">
        <w:trPr>
          <w:trHeight w:val="275"/>
        </w:trPr>
        <w:tc>
          <w:tcPr>
            <w:tcW w:w="1877" w:type="dxa"/>
            <w:tcBorders>
              <w:top w:val="nil"/>
              <w:bottom w:val="nil"/>
            </w:tcBorders>
          </w:tcPr>
          <w:p w14:paraId="5A4C723A" w14:textId="77777777" w:rsidR="00997F6A" w:rsidRDefault="005C48BA">
            <w:pPr>
              <w:pStyle w:val="TableParagraph"/>
              <w:spacing w:line="256" w:lineRule="exact"/>
              <w:ind w:left="78"/>
              <w:rPr>
                <w:sz w:val="24"/>
              </w:rPr>
            </w:pPr>
            <w:r>
              <w:rPr>
                <w:sz w:val="24"/>
              </w:rPr>
              <w:t>категорий</w:t>
            </w:r>
            <w:r>
              <w:rPr>
                <w:spacing w:val="-10"/>
                <w:sz w:val="24"/>
              </w:rPr>
              <w:t xml:space="preserve"> и</w:t>
            </w:r>
          </w:p>
        </w:tc>
        <w:tc>
          <w:tcPr>
            <w:tcW w:w="571" w:type="dxa"/>
            <w:tcBorders>
              <w:top w:val="nil"/>
              <w:bottom w:val="nil"/>
            </w:tcBorders>
          </w:tcPr>
          <w:p w14:paraId="41C6F1B0" w14:textId="77777777" w:rsidR="00997F6A" w:rsidRDefault="00997F6A">
            <w:pPr>
              <w:pStyle w:val="TableParagraph"/>
              <w:rPr>
                <w:sz w:val="20"/>
              </w:rPr>
            </w:pPr>
          </w:p>
        </w:tc>
        <w:tc>
          <w:tcPr>
            <w:tcW w:w="820" w:type="dxa"/>
            <w:gridSpan w:val="2"/>
            <w:tcBorders>
              <w:top w:val="nil"/>
              <w:bottom w:val="nil"/>
            </w:tcBorders>
          </w:tcPr>
          <w:p w14:paraId="0832C5E2" w14:textId="77777777" w:rsidR="00997F6A" w:rsidRDefault="00997F6A">
            <w:pPr>
              <w:pStyle w:val="TableParagraph"/>
              <w:rPr>
                <w:sz w:val="20"/>
              </w:rPr>
            </w:pPr>
          </w:p>
        </w:tc>
        <w:tc>
          <w:tcPr>
            <w:tcW w:w="537" w:type="dxa"/>
            <w:tcBorders>
              <w:top w:val="nil"/>
              <w:bottom w:val="nil"/>
            </w:tcBorders>
          </w:tcPr>
          <w:p w14:paraId="1EDE1385" w14:textId="77777777" w:rsidR="00997F6A" w:rsidRDefault="00997F6A">
            <w:pPr>
              <w:pStyle w:val="TableParagraph"/>
              <w:rPr>
                <w:sz w:val="20"/>
              </w:rPr>
            </w:pPr>
          </w:p>
        </w:tc>
        <w:tc>
          <w:tcPr>
            <w:tcW w:w="729" w:type="dxa"/>
            <w:tcBorders>
              <w:top w:val="nil"/>
              <w:bottom w:val="nil"/>
            </w:tcBorders>
          </w:tcPr>
          <w:p w14:paraId="489F936F" w14:textId="77777777" w:rsidR="00997F6A" w:rsidRDefault="00997F6A">
            <w:pPr>
              <w:pStyle w:val="TableParagraph"/>
              <w:rPr>
                <w:sz w:val="20"/>
              </w:rPr>
            </w:pPr>
          </w:p>
        </w:tc>
        <w:tc>
          <w:tcPr>
            <w:tcW w:w="542" w:type="dxa"/>
            <w:tcBorders>
              <w:top w:val="nil"/>
              <w:bottom w:val="nil"/>
            </w:tcBorders>
          </w:tcPr>
          <w:p w14:paraId="2CE7D30E" w14:textId="77777777" w:rsidR="00997F6A" w:rsidRDefault="00997F6A">
            <w:pPr>
              <w:pStyle w:val="TableParagraph"/>
              <w:rPr>
                <w:sz w:val="20"/>
              </w:rPr>
            </w:pPr>
          </w:p>
        </w:tc>
        <w:tc>
          <w:tcPr>
            <w:tcW w:w="566" w:type="dxa"/>
            <w:tcBorders>
              <w:top w:val="nil"/>
              <w:bottom w:val="nil"/>
            </w:tcBorders>
          </w:tcPr>
          <w:p w14:paraId="54988FBC" w14:textId="77777777" w:rsidR="00997F6A" w:rsidRDefault="00997F6A">
            <w:pPr>
              <w:pStyle w:val="TableParagraph"/>
              <w:rPr>
                <w:sz w:val="20"/>
              </w:rPr>
            </w:pPr>
          </w:p>
        </w:tc>
        <w:tc>
          <w:tcPr>
            <w:tcW w:w="705" w:type="dxa"/>
            <w:tcBorders>
              <w:top w:val="nil"/>
              <w:bottom w:val="nil"/>
            </w:tcBorders>
          </w:tcPr>
          <w:p w14:paraId="7BCEFC5B" w14:textId="77777777" w:rsidR="00997F6A" w:rsidRDefault="00997F6A">
            <w:pPr>
              <w:pStyle w:val="TableParagraph"/>
              <w:rPr>
                <w:sz w:val="20"/>
              </w:rPr>
            </w:pPr>
          </w:p>
        </w:tc>
        <w:tc>
          <w:tcPr>
            <w:tcW w:w="566" w:type="dxa"/>
            <w:tcBorders>
              <w:top w:val="nil"/>
              <w:bottom w:val="nil"/>
            </w:tcBorders>
          </w:tcPr>
          <w:p w14:paraId="4EB41FD3" w14:textId="77777777" w:rsidR="00997F6A" w:rsidRDefault="00997F6A">
            <w:pPr>
              <w:pStyle w:val="TableParagraph"/>
              <w:rPr>
                <w:sz w:val="20"/>
              </w:rPr>
            </w:pPr>
          </w:p>
        </w:tc>
        <w:tc>
          <w:tcPr>
            <w:tcW w:w="700" w:type="dxa"/>
            <w:tcBorders>
              <w:top w:val="nil"/>
              <w:bottom w:val="nil"/>
            </w:tcBorders>
          </w:tcPr>
          <w:p w14:paraId="6F35C9BA" w14:textId="77777777" w:rsidR="00997F6A" w:rsidRDefault="00997F6A">
            <w:pPr>
              <w:pStyle w:val="TableParagraph"/>
              <w:rPr>
                <w:sz w:val="20"/>
              </w:rPr>
            </w:pPr>
          </w:p>
        </w:tc>
        <w:tc>
          <w:tcPr>
            <w:tcW w:w="705" w:type="dxa"/>
            <w:tcBorders>
              <w:top w:val="nil"/>
              <w:bottom w:val="nil"/>
            </w:tcBorders>
          </w:tcPr>
          <w:p w14:paraId="7D88C9DF" w14:textId="77777777" w:rsidR="00997F6A" w:rsidRDefault="00997F6A">
            <w:pPr>
              <w:pStyle w:val="TableParagraph"/>
              <w:rPr>
                <w:sz w:val="20"/>
              </w:rPr>
            </w:pPr>
          </w:p>
        </w:tc>
        <w:tc>
          <w:tcPr>
            <w:tcW w:w="657" w:type="dxa"/>
            <w:tcBorders>
              <w:top w:val="nil"/>
              <w:bottom w:val="nil"/>
            </w:tcBorders>
          </w:tcPr>
          <w:p w14:paraId="03B56009" w14:textId="77777777" w:rsidR="00997F6A" w:rsidRDefault="00997F6A">
            <w:pPr>
              <w:pStyle w:val="TableParagraph"/>
              <w:rPr>
                <w:sz w:val="20"/>
              </w:rPr>
            </w:pPr>
          </w:p>
        </w:tc>
        <w:tc>
          <w:tcPr>
            <w:tcW w:w="657" w:type="dxa"/>
            <w:tcBorders>
              <w:top w:val="nil"/>
              <w:bottom w:val="nil"/>
            </w:tcBorders>
          </w:tcPr>
          <w:p w14:paraId="6031DBA9" w14:textId="77777777" w:rsidR="00997F6A" w:rsidRDefault="00997F6A">
            <w:pPr>
              <w:pStyle w:val="TableParagraph"/>
              <w:rPr>
                <w:sz w:val="20"/>
              </w:rPr>
            </w:pPr>
          </w:p>
        </w:tc>
      </w:tr>
      <w:tr w:rsidR="00997F6A" w14:paraId="2284A653" w14:textId="77777777">
        <w:trPr>
          <w:trHeight w:val="275"/>
        </w:trPr>
        <w:tc>
          <w:tcPr>
            <w:tcW w:w="1877" w:type="dxa"/>
            <w:tcBorders>
              <w:top w:val="nil"/>
              <w:bottom w:val="nil"/>
            </w:tcBorders>
          </w:tcPr>
          <w:p w14:paraId="5F9B22C4" w14:textId="77777777" w:rsidR="00997F6A" w:rsidRDefault="005C48BA">
            <w:pPr>
              <w:pStyle w:val="TableParagraph"/>
              <w:spacing w:line="256" w:lineRule="exact"/>
              <w:ind w:left="78"/>
              <w:rPr>
                <w:sz w:val="24"/>
              </w:rPr>
            </w:pPr>
            <w:r>
              <w:rPr>
                <w:spacing w:val="-2"/>
                <w:sz w:val="24"/>
              </w:rPr>
              <w:t>соседних</w:t>
            </w:r>
          </w:p>
        </w:tc>
        <w:tc>
          <w:tcPr>
            <w:tcW w:w="571" w:type="dxa"/>
            <w:tcBorders>
              <w:top w:val="nil"/>
              <w:bottom w:val="nil"/>
            </w:tcBorders>
          </w:tcPr>
          <w:p w14:paraId="5D91A52C" w14:textId="77777777" w:rsidR="00997F6A" w:rsidRDefault="00997F6A">
            <w:pPr>
              <w:pStyle w:val="TableParagraph"/>
              <w:rPr>
                <w:sz w:val="20"/>
              </w:rPr>
            </w:pPr>
          </w:p>
        </w:tc>
        <w:tc>
          <w:tcPr>
            <w:tcW w:w="820" w:type="dxa"/>
            <w:gridSpan w:val="2"/>
            <w:tcBorders>
              <w:top w:val="nil"/>
              <w:bottom w:val="nil"/>
            </w:tcBorders>
          </w:tcPr>
          <w:p w14:paraId="377A7F5F" w14:textId="77777777" w:rsidR="00997F6A" w:rsidRDefault="00997F6A">
            <w:pPr>
              <w:pStyle w:val="TableParagraph"/>
              <w:rPr>
                <w:sz w:val="20"/>
              </w:rPr>
            </w:pPr>
          </w:p>
        </w:tc>
        <w:tc>
          <w:tcPr>
            <w:tcW w:w="537" w:type="dxa"/>
            <w:tcBorders>
              <w:top w:val="nil"/>
              <w:bottom w:val="nil"/>
            </w:tcBorders>
          </w:tcPr>
          <w:p w14:paraId="7175390C" w14:textId="77777777" w:rsidR="00997F6A" w:rsidRDefault="00997F6A">
            <w:pPr>
              <w:pStyle w:val="TableParagraph"/>
              <w:rPr>
                <w:sz w:val="20"/>
              </w:rPr>
            </w:pPr>
          </w:p>
        </w:tc>
        <w:tc>
          <w:tcPr>
            <w:tcW w:w="729" w:type="dxa"/>
            <w:tcBorders>
              <w:top w:val="nil"/>
              <w:bottom w:val="nil"/>
            </w:tcBorders>
          </w:tcPr>
          <w:p w14:paraId="391A83E3" w14:textId="77777777" w:rsidR="00997F6A" w:rsidRDefault="00997F6A">
            <w:pPr>
              <w:pStyle w:val="TableParagraph"/>
              <w:rPr>
                <w:sz w:val="20"/>
              </w:rPr>
            </w:pPr>
          </w:p>
        </w:tc>
        <w:tc>
          <w:tcPr>
            <w:tcW w:w="542" w:type="dxa"/>
            <w:tcBorders>
              <w:top w:val="nil"/>
              <w:bottom w:val="nil"/>
            </w:tcBorders>
          </w:tcPr>
          <w:p w14:paraId="49425F20" w14:textId="77777777" w:rsidR="00997F6A" w:rsidRDefault="00997F6A">
            <w:pPr>
              <w:pStyle w:val="TableParagraph"/>
              <w:rPr>
                <w:sz w:val="20"/>
              </w:rPr>
            </w:pPr>
          </w:p>
        </w:tc>
        <w:tc>
          <w:tcPr>
            <w:tcW w:w="566" w:type="dxa"/>
            <w:tcBorders>
              <w:top w:val="nil"/>
              <w:bottom w:val="nil"/>
            </w:tcBorders>
          </w:tcPr>
          <w:p w14:paraId="1248294B" w14:textId="77777777" w:rsidR="00997F6A" w:rsidRDefault="00997F6A">
            <w:pPr>
              <w:pStyle w:val="TableParagraph"/>
              <w:rPr>
                <w:sz w:val="20"/>
              </w:rPr>
            </w:pPr>
          </w:p>
        </w:tc>
        <w:tc>
          <w:tcPr>
            <w:tcW w:w="705" w:type="dxa"/>
            <w:tcBorders>
              <w:top w:val="nil"/>
              <w:bottom w:val="nil"/>
            </w:tcBorders>
          </w:tcPr>
          <w:p w14:paraId="7564CD7A" w14:textId="77777777" w:rsidR="00997F6A" w:rsidRDefault="00997F6A">
            <w:pPr>
              <w:pStyle w:val="TableParagraph"/>
              <w:rPr>
                <w:sz w:val="20"/>
              </w:rPr>
            </w:pPr>
          </w:p>
        </w:tc>
        <w:tc>
          <w:tcPr>
            <w:tcW w:w="566" w:type="dxa"/>
            <w:tcBorders>
              <w:top w:val="nil"/>
              <w:bottom w:val="nil"/>
            </w:tcBorders>
          </w:tcPr>
          <w:p w14:paraId="372BBA1B" w14:textId="77777777" w:rsidR="00997F6A" w:rsidRDefault="00997F6A">
            <w:pPr>
              <w:pStyle w:val="TableParagraph"/>
              <w:rPr>
                <w:sz w:val="20"/>
              </w:rPr>
            </w:pPr>
          </w:p>
        </w:tc>
        <w:tc>
          <w:tcPr>
            <w:tcW w:w="700" w:type="dxa"/>
            <w:tcBorders>
              <w:top w:val="nil"/>
              <w:bottom w:val="nil"/>
            </w:tcBorders>
          </w:tcPr>
          <w:p w14:paraId="238F7028" w14:textId="77777777" w:rsidR="00997F6A" w:rsidRDefault="00997F6A">
            <w:pPr>
              <w:pStyle w:val="TableParagraph"/>
              <w:rPr>
                <w:sz w:val="20"/>
              </w:rPr>
            </w:pPr>
          </w:p>
        </w:tc>
        <w:tc>
          <w:tcPr>
            <w:tcW w:w="705" w:type="dxa"/>
            <w:tcBorders>
              <w:top w:val="nil"/>
              <w:bottom w:val="nil"/>
            </w:tcBorders>
          </w:tcPr>
          <w:p w14:paraId="50CE79E9" w14:textId="77777777" w:rsidR="00997F6A" w:rsidRDefault="00997F6A">
            <w:pPr>
              <w:pStyle w:val="TableParagraph"/>
              <w:rPr>
                <w:sz w:val="20"/>
              </w:rPr>
            </w:pPr>
          </w:p>
        </w:tc>
        <w:tc>
          <w:tcPr>
            <w:tcW w:w="657" w:type="dxa"/>
            <w:tcBorders>
              <w:top w:val="nil"/>
              <w:bottom w:val="nil"/>
            </w:tcBorders>
          </w:tcPr>
          <w:p w14:paraId="1C27AF25" w14:textId="77777777" w:rsidR="00997F6A" w:rsidRDefault="00997F6A">
            <w:pPr>
              <w:pStyle w:val="TableParagraph"/>
              <w:rPr>
                <w:sz w:val="20"/>
              </w:rPr>
            </w:pPr>
          </w:p>
        </w:tc>
        <w:tc>
          <w:tcPr>
            <w:tcW w:w="657" w:type="dxa"/>
            <w:tcBorders>
              <w:top w:val="nil"/>
              <w:bottom w:val="nil"/>
            </w:tcBorders>
          </w:tcPr>
          <w:p w14:paraId="3976ED91" w14:textId="77777777" w:rsidR="00997F6A" w:rsidRDefault="00997F6A">
            <w:pPr>
              <w:pStyle w:val="TableParagraph"/>
              <w:rPr>
                <w:sz w:val="20"/>
              </w:rPr>
            </w:pPr>
          </w:p>
        </w:tc>
      </w:tr>
      <w:tr w:rsidR="00997F6A" w14:paraId="5F62D198" w14:textId="77777777">
        <w:trPr>
          <w:trHeight w:val="279"/>
        </w:trPr>
        <w:tc>
          <w:tcPr>
            <w:tcW w:w="1877" w:type="dxa"/>
            <w:tcBorders>
              <w:top w:val="nil"/>
            </w:tcBorders>
          </w:tcPr>
          <w:p w14:paraId="55ED7F0A" w14:textId="77777777" w:rsidR="00997F6A" w:rsidRDefault="005C48BA">
            <w:pPr>
              <w:pStyle w:val="TableParagraph"/>
              <w:spacing w:line="260" w:lineRule="exact"/>
              <w:ind w:left="78"/>
              <w:rPr>
                <w:sz w:val="24"/>
              </w:rPr>
            </w:pPr>
            <w:r>
              <w:rPr>
                <w:spacing w:val="-2"/>
                <w:sz w:val="24"/>
              </w:rPr>
              <w:t>предприятий</w:t>
            </w:r>
          </w:p>
        </w:tc>
        <w:tc>
          <w:tcPr>
            <w:tcW w:w="571" w:type="dxa"/>
            <w:tcBorders>
              <w:top w:val="nil"/>
            </w:tcBorders>
          </w:tcPr>
          <w:p w14:paraId="132F8804" w14:textId="77777777" w:rsidR="00997F6A" w:rsidRDefault="00997F6A">
            <w:pPr>
              <w:pStyle w:val="TableParagraph"/>
              <w:rPr>
                <w:sz w:val="20"/>
              </w:rPr>
            </w:pPr>
          </w:p>
        </w:tc>
        <w:tc>
          <w:tcPr>
            <w:tcW w:w="820" w:type="dxa"/>
            <w:gridSpan w:val="2"/>
            <w:tcBorders>
              <w:top w:val="nil"/>
            </w:tcBorders>
          </w:tcPr>
          <w:p w14:paraId="2181ABB7" w14:textId="77777777" w:rsidR="00997F6A" w:rsidRDefault="00997F6A">
            <w:pPr>
              <w:pStyle w:val="TableParagraph"/>
              <w:rPr>
                <w:sz w:val="20"/>
              </w:rPr>
            </w:pPr>
          </w:p>
        </w:tc>
        <w:tc>
          <w:tcPr>
            <w:tcW w:w="537" w:type="dxa"/>
            <w:tcBorders>
              <w:top w:val="nil"/>
            </w:tcBorders>
          </w:tcPr>
          <w:p w14:paraId="06A5500B" w14:textId="77777777" w:rsidR="00997F6A" w:rsidRDefault="00997F6A">
            <w:pPr>
              <w:pStyle w:val="TableParagraph"/>
              <w:rPr>
                <w:sz w:val="20"/>
              </w:rPr>
            </w:pPr>
          </w:p>
        </w:tc>
        <w:tc>
          <w:tcPr>
            <w:tcW w:w="729" w:type="dxa"/>
            <w:tcBorders>
              <w:top w:val="nil"/>
            </w:tcBorders>
          </w:tcPr>
          <w:p w14:paraId="0EFC7131" w14:textId="77777777" w:rsidR="00997F6A" w:rsidRDefault="00997F6A">
            <w:pPr>
              <w:pStyle w:val="TableParagraph"/>
              <w:rPr>
                <w:sz w:val="20"/>
              </w:rPr>
            </w:pPr>
          </w:p>
        </w:tc>
        <w:tc>
          <w:tcPr>
            <w:tcW w:w="542" w:type="dxa"/>
            <w:tcBorders>
              <w:top w:val="nil"/>
            </w:tcBorders>
          </w:tcPr>
          <w:p w14:paraId="058F2B50" w14:textId="77777777" w:rsidR="00997F6A" w:rsidRDefault="00997F6A">
            <w:pPr>
              <w:pStyle w:val="TableParagraph"/>
              <w:rPr>
                <w:sz w:val="20"/>
              </w:rPr>
            </w:pPr>
          </w:p>
        </w:tc>
        <w:tc>
          <w:tcPr>
            <w:tcW w:w="566" w:type="dxa"/>
            <w:tcBorders>
              <w:top w:val="nil"/>
            </w:tcBorders>
          </w:tcPr>
          <w:p w14:paraId="607D4C9D" w14:textId="77777777" w:rsidR="00997F6A" w:rsidRDefault="00997F6A">
            <w:pPr>
              <w:pStyle w:val="TableParagraph"/>
              <w:rPr>
                <w:sz w:val="20"/>
              </w:rPr>
            </w:pPr>
          </w:p>
        </w:tc>
        <w:tc>
          <w:tcPr>
            <w:tcW w:w="705" w:type="dxa"/>
            <w:tcBorders>
              <w:top w:val="nil"/>
            </w:tcBorders>
          </w:tcPr>
          <w:p w14:paraId="41F117D9" w14:textId="77777777" w:rsidR="00997F6A" w:rsidRDefault="00997F6A">
            <w:pPr>
              <w:pStyle w:val="TableParagraph"/>
              <w:rPr>
                <w:sz w:val="20"/>
              </w:rPr>
            </w:pPr>
          </w:p>
        </w:tc>
        <w:tc>
          <w:tcPr>
            <w:tcW w:w="566" w:type="dxa"/>
            <w:tcBorders>
              <w:top w:val="nil"/>
            </w:tcBorders>
          </w:tcPr>
          <w:p w14:paraId="592CC07D" w14:textId="77777777" w:rsidR="00997F6A" w:rsidRDefault="00997F6A">
            <w:pPr>
              <w:pStyle w:val="TableParagraph"/>
              <w:rPr>
                <w:sz w:val="20"/>
              </w:rPr>
            </w:pPr>
          </w:p>
        </w:tc>
        <w:tc>
          <w:tcPr>
            <w:tcW w:w="700" w:type="dxa"/>
            <w:tcBorders>
              <w:top w:val="nil"/>
            </w:tcBorders>
          </w:tcPr>
          <w:p w14:paraId="24E16164" w14:textId="77777777" w:rsidR="00997F6A" w:rsidRDefault="00997F6A">
            <w:pPr>
              <w:pStyle w:val="TableParagraph"/>
              <w:rPr>
                <w:sz w:val="20"/>
              </w:rPr>
            </w:pPr>
          </w:p>
        </w:tc>
        <w:tc>
          <w:tcPr>
            <w:tcW w:w="705" w:type="dxa"/>
            <w:tcBorders>
              <w:top w:val="nil"/>
            </w:tcBorders>
          </w:tcPr>
          <w:p w14:paraId="7561F4F8" w14:textId="77777777" w:rsidR="00997F6A" w:rsidRDefault="00997F6A">
            <w:pPr>
              <w:pStyle w:val="TableParagraph"/>
              <w:rPr>
                <w:sz w:val="20"/>
              </w:rPr>
            </w:pPr>
          </w:p>
        </w:tc>
        <w:tc>
          <w:tcPr>
            <w:tcW w:w="657" w:type="dxa"/>
            <w:tcBorders>
              <w:top w:val="nil"/>
            </w:tcBorders>
          </w:tcPr>
          <w:p w14:paraId="49FFBE69" w14:textId="77777777" w:rsidR="00997F6A" w:rsidRDefault="00997F6A">
            <w:pPr>
              <w:pStyle w:val="TableParagraph"/>
              <w:rPr>
                <w:sz w:val="20"/>
              </w:rPr>
            </w:pPr>
          </w:p>
        </w:tc>
        <w:tc>
          <w:tcPr>
            <w:tcW w:w="657" w:type="dxa"/>
            <w:tcBorders>
              <w:top w:val="nil"/>
            </w:tcBorders>
          </w:tcPr>
          <w:p w14:paraId="7338A6C5" w14:textId="77777777" w:rsidR="00997F6A" w:rsidRDefault="00997F6A">
            <w:pPr>
              <w:pStyle w:val="TableParagraph"/>
              <w:rPr>
                <w:sz w:val="20"/>
              </w:rPr>
            </w:pPr>
          </w:p>
        </w:tc>
      </w:tr>
      <w:tr w:rsidR="00997F6A" w14:paraId="7F0641A8" w14:textId="77777777">
        <w:trPr>
          <w:trHeight w:val="271"/>
        </w:trPr>
        <w:tc>
          <w:tcPr>
            <w:tcW w:w="1877" w:type="dxa"/>
            <w:tcBorders>
              <w:bottom w:val="nil"/>
            </w:tcBorders>
          </w:tcPr>
          <w:p w14:paraId="6D0FA223" w14:textId="77777777" w:rsidR="00997F6A" w:rsidRDefault="005C48BA">
            <w:pPr>
              <w:pStyle w:val="TableParagraph"/>
              <w:spacing w:line="252" w:lineRule="exact"/>
              <w:ind w:left="78"/>
              <w:rPr>
                <w:sz w:val="24"/>
              </w:rPr>
            </w:pPr>
            <w:r>
              <w:rPr>
                <w:sz w:val="24"/>
              </w:rPr>
              <w:t>13</w:t>
            </w:r>
            <w:r>
              <w:rPr>
                <w:spacing w:val="-7"/>
                <w:sz w:val="24"/>
              </w:rPr>
              <w:t xml:space="preserve"> </w:t>
            </w:r>
            <w:r>
              <w:rPr>
                <w:sz w:val="24"/>
              </w:rPr>
              <w:t>Склады</w:t>
            </w:r>
            <w:r>
              <w:rPr>
                <w:spacing w:val="-5"/>
                <w:sz w:val="24"/>
              </w:rPr>
              <w:t xml:space="preserve"> ЛВЖ</w:t>
            </w:r>
          </w:p>
        </w:tc>
        <w:tc>
          <w:tcPr>
            <w:tcW w:w="571" w:type="dxa"/>
            <w:tcBorders>
              <w:bottom w:val="nil"/>
            </w:tcBorders>
          </w:tcPr>
          <w:p w14:paraId="0BCC0477" w14:textId="77777777" w:rsidR="00997F6A" w:rsidRDefault="00997F6A">
            <w:pPr>
              <w:pStyle w:val="TableParagraph"/>
              <w:rPr>
                <w:sz w:val="20"/>
              </w:rPr>
            </w:pPr>
          </w:p>
        </w:tc>
        <w:tc>
          <w:tcPr>
            <w:tcW w:w="820" w:type="dxa"/>
            <w:gridSpan w:val="2"/>
            <w:tcBorders>
              <w:bottom w:val="nil"/>
            </w:tcBorders>
          </w:tcPr>
          <w:p w14:paraId="2CD40480" w14:textId="77777777" w:rsidR="00997F6A" w:rsidRDefault="00997F6A">
            <w:pPr>
              <w:pStyle w:val="TableParagraph"/>
              <w:rPr>
                <w:sz w:val="20"/>
              </w:rPr>
            </w:pPr>
          </w:p>
        </w:tc>
        <w:tc>
          <w:tcPr>
            <w:tcW w:w="537" w:type="dxa"/>
            <w:tcBorders>
              <w:bottom w:val="nil"/>
            </w:tcBorders>
          </w:tcPr>
          <w:p w14:paraId="5CBD6FF9" w14:textId="77777777" w:rsidR="00997F6A" w:rsidRDefault="00997F6A">
            <w:pPr>
              <w:pStyle w:val="TableParagraph"/>
              <w:rPr>
                <w:sz w:val="20"/>
              </w:rPr>
            </w:pPr>
          </w:p>
        </w:tc>
        <w:tc>
          <w:tcPr>
            <w:tcW w:w="729" w:type="dxa"/>
            <w:tcBorders>
              <w:bottom w:val="nil"/>
            </w:tcBorders>
          </w:tcPr>
          <w:p w14:paraId="6A7D9C9D" w14:textId="77777777" w:rsidR="00997F6A" w:rsidRDefault="00997F6A">
            <w:pPr>
              <w:pStyle w:val="TableParagraph"/>
              <w:rPr>
                <w:sz w:val="20"/>
              </w:rPr>
            </w:pPr>
          </w:p>
        </w:tc>
        <w:tc>
          <w:tcPr>
            <w:tcW w:w="542" w:type="dxa"/>
            <w:tcBorders>
              <w:bottom w:val="nil"/>
            </w:tcBorders>
          </w:tcPr>
          <w:p w14:paraId="6FEE2838" w14:textId="77777777" w:rsidR="00997F6A" w:rsidRDefault="00997F6A">
            <w:pPr>
              <w:pStyle w:val="TableParagraph"/>
              <w:rPr>
                <w:sz w:val="20"/>
              </w:rPr>
            </w:pPr>
          </w:p>
        </w:tc>
        <w:tc>
          <w:tcPr>
            <w:tcW w:w="566" w:type="dxa"/>
            <w:tcBorders>
              <w:bottom w:val="nil"/>
            </w:tcBorders>
          </w:tcPr>
          <w:p w14:paraId="1E89EFD8" w14:textId="77777777" w:rsidR="00997F6A" w:rsidRDefault="00997F6A">
            <w:pPr>
              <w:pStyle w:val="TableParagraph"/>
              <w:rPr>
                <w:sz w:val="20"/>
              </w:rPr>
            </w:pPr>
          </w:p>
        </w:tc>
        <w:tc>
          <w:tcPr>
            <w:tcW w:w="705" w:type="dxa"/>
            <w:tcBorders>
              <w:bottom w:val="nil"/>
            </w:tcBorders>
          </w:tcPr>
          <w:p w14:paraId="2CC302EB" w14:textId="77777777" w:rsidR="00997F6A" w:rsidRDefault="00997F6A">
            <w:pPr>
              <w:pStyle w:val="TableParagraph"/>
              <w:rPr>
                <w:sz w:val="20"/>
              </w:rPr>
            </w:pPr>
          </w:p>
        </w:tc>
        <w:tc>
          <w:tcPr>
            <w:tcW w:w="566" w:type="dxa"/>
            <w:tcBorders>
              <w:bottom w:val="nil"/>
            </w:tcBorders>
          </w:tcPr>
          <w:p w14:paraId="5053B5DB" w14:textId="77777777" w:rsidR="00997F6A" w:rsidRDefault="00997F6A">
            <w:pPr>
              <w:pStyle w:val="TableParagraph"/>
              <w:rPr>
                <w:sz w:val="20"/>
              </w:rPr>
            </w:pPr>
          </w:p>
        </w:tc>
        <w:tc>
          <w:tcPr>
            <w:tcW w:w="700" w:type="dxa"/>
            <w:tcBorders>
              <w:bottom w:val="nil"/>
            </w:tcBorders>
          </w:tcPr>
          <w:p w14:paraId="36746D26" w14:textId="77777777" w:rsidR="00997F6A" w:rsidRDefault="00997F6A">
            <w:pPr>
              <w:pStyle w:val="TableParagraph"/>
              <w:rPr>
                <w:sz w:val="20"/>
              </w:rPr>
            </w:pPr>
          </w:p>
        </w:tc>
        <w:tc>
          <w:tcPr>
            <w:tcW w:w="705" w:type="dxa"/>
            <w:tcBorders>
              <w:bottom w:val="nil"/>
            </w:tcBorders>
          </w:tcPr>
          <w:p w14:paraId="2B8C156F" w14:textId="77777777" w:rsidR="00997F6A" w:rsidRDefault="00997F6A">
            <w:pPr>
              <w:pStyle w:val="TableParagraph"/>
              <w:rPr>
                <w:sz w:val="20"/>
              </w:rPr>
            </w:pPr>
          </w:p>
        </w:tc>
        <w:tc>
          <w:tcPr>
            <w:tcW w:w="657" w:type="dxa"/>
            <w:tcBorders>
              <w:bottom w:val="nil"/>
            </w:tcBorders>
          </w:tcPr>
          <w:p w14:paraId="381F19DE" w14:textId="77777777" w:rsidR="00997F6A" w:rsidRDefault="00997F6A">
            <w:pPr>
              <w:pStyle w:val="TableParagraph"/>
              <w:rPr>
                <w:sz w:val="20"/>
              </w:rPr>
            </w:pPr>
          </w:p>
        </w:tc>
        <w:tc>
          <w:tcPr>
            <w:tcW w:w="657" w:type="dxa"/>
            <w:tcBorders>
              <w:bottom w:val="nil"/>
            </w:tcBorders>
          </w:tcPr>
          <w:p w14:paraId="1C302B9F" w14:textId="77777777" w:rsidR="00997F6A" w:rsidRDefault="00997F6A">
            <w:pPr>
              <w:pStyle w:val="TableParagraph"/>
              <w:rPr>
                <w:sz w:val="20"/>
              </w:rPr>
            </w:pPr>
          </w:p>
        </w:tc>
      </w:tr>
      <w:tr w:rsidR="00997F6A" w14:paraId="066F7E37" w14:textId="77777777">
        <w:trPr>
          <w:trHeight w:val="333"/>
        </w:trPr>
        <w:tc>
          <w:tcPr>
            <w:tcW w:w="1877" w:type="dxa"/>
            <w:tcBorders>
              <w:top w:val="nil"/>
              <w:bottom w:val="nil"/>
            </w:tcBorders>
          </w:tcPr>
          <w:p w14:paraId="2E11D480" w14:textId="77777777" w:rsidR="00997F6A" w:rsidRDefault="005C48BA">
            <w:pPr>
              <w:pStyle w:val="TableParagraph"/>
              <w:spacing w:line="270" w:lineRule="exact"/>
              <w:ind w:left="78"/>
              <w:rPr>
                <w:sz w:val="24"/>
              </w:rPr>
            </w:pPr>
            <w:r>
              <w:rPr>
                <w:spacing w:val="-2"/>
                <w:sz w:val="24"/>
              </w:rPr>
              <w:t>вместимостью,</w:t>
            </w:r>
          </w:p>
        </w:tc>
        <w:tc>
          <w:tcPr>
            <w:tcW w:w="571" w:type="dxa"/>
            <w:tcBorders>
              <w:top w:val="nil"/>
              <w:bottom w:val="nil"/>
            </w:tcBorders>
          </w:tcPr>
          <w:p w14:paraId="7D11FFBF" w14:textId="77777777" w:rsidR="00997F6A" w:rsidRDefault="00997F6A">
            <w:pPr>
              <w:pStyle w:val="TableParagraph"/>
              <w:rPr>
                <w:sz w:val="24"/>
              </w:rPr>
            </w:pPr>
          </w:p>
        </w:tc>
        <w:tc>
          <w:tcPr>
            <w:tcW w:w="820" w:type="dxa"/>
            <w:gridSpan w:val="2"/>
            <w:tcBorders>
              <w:top w:val="nil"/>
              <w:bottom w:val="nil"/>
            </w:tcBorders>
          </w:tcPr>
          <w:p w14:paraId="368D4D01" w14:textId="77777777" w:rsidR="00997F6A" w:rsidRDefault="00997F6A">
            <w:pPr>
              <w:pStyle w:val="TableParagraph"/>
              <w:rPr>
                <w:sz w:val="24"/>
              </w:rPr>
            </w:pPr>
          </w:p>
        </w:tc>
        <w:tc>
          <w:tcPr>
            <w:tcW w:w="537" w:type="dxa"/>
            <w:tcBorders>
              <w:top w:val="nil"/>
              <w:bottom w:val="nil"/>
            </w:tcBorders>
          </w:tcPr>
          <w:p w14:paraId="65CFFAB3" w14:textId="77777777" w:rsidR="00997F6A" w:rsidRDefault="00997F6A">
            <w:pPr>
              <w:pStyle w:val="TableParagraph"/>
              <w:rPr>
                <w:sz w:val="24"/>
              </w:rPr>
            </w:pPr>
          </w:p>
        </w:tc>
        <w:tc>
          <w:tcPr>
            <w:tcW w:w="729" w:type="dxa"/>
            <w:tcBorders>
              <w:top w:val="nil"/>
              <w:bottom w:val="nil"/>
            </w:tcBorders>
          </w:tcPr>
          <w:p w14:paraId="76D18EF9" w14:textId="77777777" w:rsidR="00997F6A" w:rsidRDefault="00997F6A">
            <w:pPr>
              <w:pStyle w:val="TableParagraph"/>
              <w:rPr>
                <w:sz w:val="24"/>
              </w:rPr>
            </w:pPr>
          </w:p>
        </w:tc>
        <w:tc>
          <w:tcPr>
            <w:tcW w:w="542" w:type="dxa"/>
            <w:tcBorders>
              <w:top w:val="nil"/>
              <w:bottom w:val="nil"/>
            </w:tcBorders>
          </w:tcPr>
          <w:p w14:paraId="6066E083" w14:textId="77777777" w:rsidR="00997F6A" w:rsidRDefault="00997F6A">
            <w:pPr>
              <w:pStyle w:val="TableParagraph"/>
              <w:rPr>
                <w:sz w:val="24"/>
              </w:rPr>
            </w:pPr>
          </w:p>
        </w:tc>
        <w:tc>
          <w:tcPr>
            <w:tcW w:w="566" w:type="dxa"/>
            <w:tcBorders>
              <w:top w:val="nil"/>
              <w:bottom w:val="nil"/>
            </w:tcBorders>
          </w:tcPr>
          <w:p w14:paraId="65BFFDBE" w14:textId="77777777" w:rsidR="00997F6A" w:rsidRDefault="00997F6A">
            <w:pPr>
              <w:pStyle w:val="TableParagraph"/>
              <w:rPr>
                <w:sz w:val="24"/>
              </w:rPr>
            </w:pPr>
          </w:p>
        </w:tc>
        <w:tc>
          <w:tcPr>
            <w:tcW w:w="705" w:type="dxa"/>
            <w:tcBorders>
              <w:top w:val="nil"/>
              <w:bottom w:val="nil"/>
            </w:tcBorders>
          </w:tcPr>
          <w:p w14:paraId="11766168" w14:textId="77777777" w:rsidR="00997F6A" w:rsidRDefault="00997F6A">
            <w:pPr>
              <w:pStyle w:val="TableParagraph"/>
              <w:rPr>
                <w:sz w:val="24"/>
              </w:rPr>
            </w:pPr>
          </w:p>
        </w:tc>
        <w:tc>
          <w:tcPr>
            <w:tcW w:w="566" w:type="dxa"/>
            <w:tcBorders>
              <w:top w:val="nil"/>
              <w:bottom w:val="nil"/>
            </w:tcBorders>
          </w:tcPr>
          <w:p w14:paraId="05837E2B" w14:textId="77777777" w:rsidR="00997F6A" w:rsidRDefault="00997F6A">
            <w:pPr>
              <w:pStyle w:val="TableParagraph"/>
              <w:rPr>
                <w:sz w:val="24"/>
              </w:rPr>
            </w:pPr>
          </w:p>
        </w:tc>
        <w:tc>
          <w:tcPr>
            <w:tcW w:w="700" w:type="dxa"/>
            <w:tcBorders>
              <w:top w:val="nil"/>
              <w:bottom w:val="nil"/>
            </w:tcBorders>
          </w:tcPr>
          <w:p w14:paraId="208BF19E" w14:textId="77777777" w:rsidR="00997F6A" w:rsidRDefault="00997F6A">
            <w:pPr>
              <w:pStyle w:val="TableParagraph"/>
              <w:rPr>
                <w:sz w:val="24"/>
              </w:rPr>
            </w:pPr>
          </w:p>
        </w:tc>
        <w:tc>
          <w:tcPr>
            <w:tcW w:w="705" w:type="dxa"/>
            <w:tcBorders>
              <w:top w:val="nil"/>
              <w:bottom w:val="nil"/>
            </w:tcBorders>
          </w:tcPr>
          <w:p w14:paraId="33C10481" w14:textId="77777777" w:rsidR="00997F6A" w:rsidRDefault="00997F6A">
            <w:pPr>
              <w:pStyle w:val="TableParagraph"/>
              <w:rPr>
                <w:sz w:val="24"/>
              </w:rPr>
            </w:pPr>
          </w:p>
        </w:tc>
        <w:tc>
          <w:tcPr>
            <w:tcW w:w="657" w:type="dxa"/>
            <w:tcBorders>
              <w:top w:val="nil"/>
              <w:bottom w:val="nil"/>
            </w:tcBorders>
          </w:tcPr>
          <w:p w14:paraId="0ED694FE" w14:textId="77777777" w:rsidR="00997F6A" w:rsidRDefault="00997F6A">
            <w:pPr>
              <w:pStyle w:val="TableParagraph"/>
              <w:rPr>
                <w:sz w:val="24"/>
              </w:rPr>
            </w:pPr>
          </w:p>
        </w:tc>
        <w:tc>
          <w:tcPr>
            <w:tcW w:w="657" w:type="dxa"/>
            <w:tcBorders>
              <w:top w:val="nil"/>
              <w:bottom w:val="nil"/>
            </w:tcBorders>
          </w:tcPr>
          <w:p w14:paraId="591E9CBA" w14:textId="77777777" w:rsidR="00997F6A" w:rsidRDefault="00997F6A">
            <w:pPr>
              <w:pStyle w:val="TableParagraph"/>
              <w:rPr>
                <w:sz w:val="24"/>
              </w:rPr>
            </w:pPr>
          </w:p>
        </w:tc>
      </w:tr>
      <w:tr w:rsidR="00997F6A" w14:paraId="387CA9F0" w14:textId="77777777">
        <w:trPr>
          <w:trHeight w:val="333"/>
        </w:trPr>
        <w:tc>
          <w:tcPr>
            <w:tcW w:w="1877" w:type="dxa"/>
            <w:tcBorders>
              <w:top w:val="nil"/>
              <w:bottom w:val="nil"/>
            </w:tcBorders>
          </w:tcPr>
          <w:p w14:paraId="7E49B402" w14:textId="77777777" w:rsidR="00997F6A" w:rsidRDefault="005C48BA">
            <w:pPr>
              <w:pStyle w:val="TableParagraph"/>
              <w:spacing w:before="53" w:line="260" w:lineRule="exact"/>
              <w:ind w:left="78"/>
              <w:rPr>
                <w:sz w:val="24"/>
              </w:rPr>
            </w:pPr>
            <w:r>
              <w:rPr>
                <w:sz w:val="24"/>
              </w:rPr>
              <w:t>м</w:t>
            </w:r>
            <w:r>
              <w:rPr>
                <w:spacing w:val="77"/>
                <w:w w:val="150"/>
                <w:sz w:val="24"/>
              </w:rPr>
              <w:t xml:space="preserve"> </w:t>
            </w:r>
            <w:r>
              <w:rPr>
                <w:spacing w:val="-10"/>
                <w:sz w:val="24"/>
              </w:rPr>
              <w:t>:</w:t>
            </w:r>
          </w:p>
        </w:tc>
        <w:tc>
          <w:tcPr>
            <w:tcW w:w="571" w:type="dxa"/>
            <w:tcBorders>
              <w:top w:val="nil"/>
              <w:bottom w:val="nil"/>
            </w:tcBorders>
          </w:tcPr>
          <w:p w14:paraId="6C8B9B1F" w14:textId="77777777" w:rsidR="00997F6A" w:rsidRDefault="00997F6A">
            <w:pPr>
              <w:pStyle w:val="TableParagraph"/>
              <w:rPr>
                <w:sz w:val="24"/>
              </w:rPr>
            </w:pPr>
          </w:p>
        </w:tc>
        <w:tc>
          <w:tcPr>
            <w:tcW w:w="820" w:type="dxa"/>
            <w:gridSpan w:val="2"/>
            <w:tcBorders>
              <w:top w:val="nil"/>
              <w:bottom w:val="nil"/>
            </w:tcBorders>
          </w:tcPr>
          <w:p w14:paraId="42CAF1C4" w14:textId="77777777" w:rsidR="00997F6A" w:rsidRDefault="00997F6A">
            <w:pPr>
              <w:pStyle w:val="TableParagraph"/>
              <w:rPr>
                <w:sz w:val="24"/>
              </w:rPr>
            </w:pPr>
          </w:p>
        </w:tc>
        <w:tc>
          <w:tcPr>
            <w:tcW w:w="537" w:type="dxa"/>
            <w:tcBorders>
              <w:top w:val="nil"/>
              <w:bottom w:val="nil"/>
            </w:tcBorders>
          </w:tcPr>
          <w:p w14:paraId="7EA9CFA1" w14:textId="77777777" w:rsidR="00997F6A" w:rsidRDefault="00997F6A">
            <w:pPr>
              <w:pStyle w:val="TableParagraph"/>
              <w:rPr>
                <w:sz w:val="24"/>
              </w:rPr>
            </w:pPr>
          </w:p>
        </w:tc>
        <w:tc>
          <w:tcPr>
            <w:tcW w:w="729" w:type="dxa"/>
            <w:tcBorders>
              <w:top w:val="nil"/>
              <w:bottom w:val="nil"/>
            </w:tcBorders>
          </w:tcPr>
          <w:p w14:paraId="538F551D" w14:textId="77777777" w:rsidR="00997F6A" w:rsidRDefault="00997F6A">
            <w:pPr>
              <w:pStyle w:val="TableParagraph"/>
              <w:rPr>
                <w:sz w:val="24"/>
              </w:rPr>
            </w:pPr>
          </w:p>
        </w:tc>
        <w:tc>
          <w:tcPr>
            <w:tcW w:w="542" w:type="dxa"/>
            <w:tcBorders>
              <w:top w:val="nil"/>
              <w:bottom w:val="nil"/>
            </w:tcBorders>
          </w:tcPr>
          <w:p w14:paraId="3CC11CAA" w14:textId="77777777" w:rsidR="00997F6A" w:rsidRDefault="00997F6A">
            <w:pPr>
              <w:pStyle w:val="TableParagraph"/>
              <w:rPr>
                <w:sz w:val="24"/>
              </w:rPr>
            </w:pPr>
          </w:p>
        </w:tc>
        <w:tc>
          <w:tcPr>
            <w:tcW w:w="566" w:type="dxa"/>
            <w:tcBorders>
              <w:top w:val="nil"/>
              <w:bottom w:val="nil"/>
            </w:tcBorders>
          </w:tcPr>
          <w:p w14:paraId="57758B82" w14:textId="77777777" w:rsidR="00997F6A" w:rsidRDefault="00997F6A">
            <w:pPr>
              <w:pStyle w:val="TableParagraph"/>
              <w:rPr>
                <w:sz w:val="24"/>
              </w:rPr>
            </w:pPr>
          </w:p>
        </w:tc>
        <w:tc>
          <w:tcPr>
            <w:tcW w:w="705" w:type="dxa"/>
            <w:tcBorders>
              <w:top w:val="nil"/>
              <w:bottom w:val="nil"/>
            </w:tcBorders>
          </w:tcPr>
          <w:p w14:paraId="5375EDB1" w14:textId="77777777" w:rsidR="00997F6A" w:rsidRDefault="00997F6A">
            <w:pPr>
              <w:pStyle w:val="TableParagraph"/>
              <w:rPr>
                <w:sz w:val="24"/>
              </w:rPr>
            </w:pPr>
          </w:p>
        </w:tc>
        <w:tc>
          <w:tcPr>
            <w:tcW w:w="566" w:type="dxa"/>
            <w:tcBorders>
              <w:top w:val="nil"/>
              <w:bottom w:val="nil"/>
            </w:tcBorders>
          </w:tcPr>
          <w:p w14:paraId="6E2C759E" w14:textId="77777777" w:rsidR="00997F6A" w:rsidRDefault="00997F6A">
            <w:pPr>
              <w:pStyle w:val="TableParagraph"/>
              <w:rPr>
                <w:sz w:val="24"/>
              </w:rPr>
            </w:pPr>
          </w:p>
        </w:tc>
        <w:tc>
          <w:tcPr>
            <w:tcW w:w="700" w:type="dxa"/>
            <w:tcBorders>
              <w:top w:val="nil"/>
              <w:bottom w:val="nil"/>
            </w:tcBorders>
          </w:tcPr>
          <w:p w14:paraId="3AA911D4" w14:textId="77777777" w:rsidR="00997F6A" w:rsidRDefault="00997F6A">
            <w:pPr>
              <w:pStyle w:val="TableParagraph"/>
              <w:rPr>
                <w:sz w:val="24"/>
              </w:rPr>
            </w:pPr>
          </w:p>
        </w:tc>
        <w:tc>
          <w:tcPr>
            <w:tcW w:w="705" w:type="dxa"/>
            <w:tcBorders>
              <w:top w:val="nil"/>
              <w:bottom w:val="nil"/>
            </w:tcBorders>
          </w:tcPr>
          <w:p w14:paraId="031DCD5B" w14:textId="77777777" w:rsidR="00997F6A" w:rsidRDefault="00997F6A">
            <w:pPr>
              <w:pStyle w:val="TableParagraph"/>
              <w:rPr>
                <w:sz w:val="24"/>
              </w:rPr>
            </w:pPr>
          </w:p>
        </w:tc>
        <w:tc>
          <w:tcPr>
            <w:tcW w:w="657" w:type="dxa"/>
            <w:tcBorders>
              <w:top w:val="nil"/>
              <w:bottom w:val="nil"/>
            </w:tcBorders>
          </w:tcPr>
          <w:p w14:paraId="295BDFA5" w14:textId="77777777" w:rsidR="00997F6A" w:rsidRDefault="00997F6A">
            <w:pPr>
              <w:pStyle w:val="TableParagraph"/>
              <w:rPr>
                <w:sz w:val="24"/>
              </w:rPr>
            </w:pPr>
          </w:p>
        </w:tc>
        <w:tc>
          <w:tcPr>
            <w:tcW w:w="657" w:type="dxa"/>
            <w:tcBorders>
              <w:top w:val="nil"/>
              <w:bottom w:val="nil"/>
            </w:tcBorders>
          </w:tcPr>
          <w:p w14:paraId="449F90A4" w14:textId="77777777" w:rsidR="00997F6A" w:rsidRDefault="00997F6A">
            <w:pPr>
              <w:pStyle w:val="TableParagraph"/>
              <w:rPr>
                <w:sz w:val="24"/>
              </w:rPr>
            </w:pPr>
          </w:p>
        </w:tc>
      </w:tr>
      <w:tr w:rsidR="00997F6A" w14:paraId="3E0D8BA4" w14:textId="77777777">
        <w:trPr>
          <w:trHeight w:val="275"/>
        </w:trPr>
        <w:tc>
          <w:tcPr>
            <w:tcW w:w="1877" w:type="dxa"/>
            <w:tcBorders>
              <w:top w:val="nil"/>
              <w:bottom w:val="nil"/>
            </w:tcBorders>
          </w:tcPr>
          <w:p w14:paraId="2190252B" w14:textId="77777777" w:rsidR="00997F6A" w:rsidRDefault="005C48BA">
            <w:pPr>
              <w:pStyle w:val="TableParagraph"/>
              <w:spacing w:line="256" w:lineRule="exact"/>
              <w:ind w:left="78"/>
              <w:rPr>
                <w:sz w:val="24"/>
              </w:rPr>
            </w:pPr>
            <w:r>
              <w:rPr>
                <w:sz w:val="24"/>
              </w:rPr>
              <w:t>св.</w:t>
            </w:r>
            <w:r>
              <w:rPr>
                <w:spacing w:val="-1"/>
                <w:sz w:val="24"/>
              </w:rPr>
              <w:t xml:space="preserve"> </w:t>
            </w:r>
            <w:r>
              <w:rPr>
                <w:sz w:val="24"/>
              </w:rPr>
              <w:t>1000</w:t>
            </w:r>
            <w:r>
              <w:rPr>
                <w:spacing w:val="-6"/>
                <w:sz w:val="24"/>
              </w:rPr>
              <w:t xml:space="preserve"> </w:t>
            </w:r>
            <w:r>
              <w:rPr>
                <w:sz w:val="24"/>
              </w:rPr>
              <w:t>до</w:t>
            </w:r>
            <w:r>
              <w:rPr>
                <w:spacing w:val="-3"/>
                <w:sz w:val="24"/>
              </w:rPr>
              <w:t xml:space="preserve"> </w:t>
            </w:r>
            <w:r>
              <w:rPr>
                <w:spacing w:val="-4"/>
                <w:sz w:val="24"/>
              </w:rPr>
              <w:t>2000</w:t>
            </w:r>
          </w:p>
        </w:tc>
        <w:tc>
          <w:tcPr>
            <w:tcW w:w="571" w:type="dxa"/>
            <w:tcBorders>
              <w:top w:val="nil"/>
              <w:bottom w:val="nil"/>
            </w:tcBorders>
          </w:tcPr>
          <w:p w14:paraId="31EEB950" w14:textId="77777777" w:rsidR="00997F6A" w:rsidRDefault="005C48BA">
            <w:pPr>
              <w:pStyle w:val="TableParagraph"/>
              <w:spacing w:line="256" w:lineRule="exact"/>
              <w:ind w:right="148"/>
              <w:jc w:val="right"/>
              <w:rPr>
                <w:sz w:val="24"/>
              </w:rPr>
            </w:pPr>
            <w:r>
              <w:rPr>
                <w:spacing w:val="-5"/>
                <w:sz w:val="24"/>
              </w:rPr>
              <w:t>50</w:t>
            </w:r>
          </w:p>
        </w:tc>
        <w:tc>
          <w:tcPr>
            <w:tcW w:w="820" w:type="dxa"/>
            <w:gridSpan w:val="2"/>
            <w:tcBorders>
              <w:top w:val="nil"/>
              <w:bottom w:val="nil"/>
            </w:tcBorders>
          </w:tcPr>
          <w:p w14:paraId="2E4811F9" w14:textId="77777777" w:rsidR="00997F6A" w:rsidRDefault="005C48BA">
            <w:pPr>
              <w:pStyle w:val="TableParagraph"/>
              <w:spacing w:line="256" w:lineRule="exact"/>
              <w:ind w:left="24"/>
              <w:jc w:val="center"/>
              <w:rPr>
                <w:sz w:val="24"/>
              </w:rPr>
            </w:pPr>
            <w:r>
              <w:rPr>
                <w:spacing w:val="-5"/>
                <w:sz w:val="24"/>
              </w:rPr>
              <w:t>75</w:t>
            </w:r>
          </w:p>
        </w:tc>
        <w:tc>
          <w:tcPr>
            <w:tcW w:w="537" w:type="dxa"/>
            <w:tcBorders>
              <w:top w:val="nil"/>
              <w:bottom w:val="nil"/>
            </w:tcBorders>
          </w:tcPr>
          <w:p w14:paraId="1DE6441E" w14:textId="77777777" w:rsidR="00997F6A" w:rsidRDefault="005C48BA">
            <w:pPr>
              <w:pStyle w:val="TableParagraph"/>
              <w:spacing w:line="256" w:lineRule="exact"/>
              <w:ind w:left="26"/>
              <w:jc w:val="center"/>
              <w:rPr>
                <w:sz w:val="24"/>
              </w:rPr>
            </w:pPr>
            <w:r>
              <w:rPr>
                <w:spacing w:val="-5"/>
                <w:sz w:val="24"/>
              </w:rPr>
              <w:t>100</w:t>
            </w:r>
          </w:p>
        </w:tc>
        <w:tc>
          <w:tcPr>
            <w:tcW w:w="729" w:type="dxa"/>
            <w:tcBorders>
              <w:top w:val="nil"/>
              <w:bottom w:val="nil"/>
            </w:tcBorders>
          </w:tcPr>
          <w:p w14:paraId="25CFF164" w14:textId="77777777" w:rsidR="00997F6A" w:rsidRDefault="005C48BA">
            <w:pPr>
              <w:pStyle w:val="TableParagraph"/>
              <w:spacing w:line="256" w:lineRule="exact"/>
              <w:ind w:left="27" w:right="5"/>
              <w:jc w:val="center"/>
              <w:rPr>
                <w:sz w:val="24"/>
              </w:rPr>
            </w:pPr>
            <w:r>
              <w:rPr>
                <w:spacing w:val="-5"/>
                <w:sz w:val="24"/>
                <w:u w:val="single"/>
              </w:rPr>
              <w:t>50</w:t>
            </w:r>
          </w:p>
        </w:tc>
        <w:tc>
          <w:tcPr>
            <w:tcW w:w="542" w:type="dxa"/>
            <w:tcBorders>
              <w:top w:val="nil"/>
              <w:bottom w:val="nil"/>
            </w:tcBorders>
          </w:tcPr>
          <w:p w14:paraId="356C4F89" w14:textId="77777777" w:rsidR="00997F6A" w:rsidRDefault="005C48BA">
            <w:pPr>
              <w:pStyle w:val="TableParagraph"/>
              <w:spacing w:line="256" w:lineRule="exact"/>
              <w:ind w:left="28" w:right="5"/>
              <w:jc w:val="center"/>
              <w:rPr>
                <w:sz w:val="24"/>
              </w:rPr>
            </w:pPr>
            <w:r>
              <w:rPr>
                <w:spacing w:val="-5"/>
                <w:sz w:val="24"/>
                <w:u w:val="single"/>
              </w:rPr>
              <w:t>100</w:t>
            </w:r>
          </w:p>
        </w:tc>
        <w:tc>
          <w:tcPr>
            <w:tcW w:w="566" w:type="dxa"/>
            <w:tcBorders>
              <w:top w:val="nil"/>
              <w:bottom w:val="nil"/>
            </w:tcBorders>
          </w:tcPr>
          <w:p w14:paraId="17341C2E" w14:textId="77777777" w:rsidR="00997F6A" w:rsidRDefault="005C48BA">
            <w:pPr>
              <w:pStyle w:val="TableParagraph"/>
              <w:spacing w:line="256" w:lineRule="exact"/>
              <w:ind w:left="31" w:right="2"/>
              <w:jc w:val="center"/>
              <w:rPr>
                <w:sz w:val="24"/>
              </w:rPr>
            </w:pPr>
            <w:r>
              <w:rPr>
                <w:spacing w:val="-5"/>
                <w:sz w:val="24"/>
                <w:u w:val="single"/>
              </w:rPr>
              <w:t>150</w:t>
            </w:r>
          </w:p>
        </w:tc>
        <w:tc>
          <w:tcPr>
            <w:tcW w:w="705" w:type="dxa"/>
            <w:tcBorders>
              <w:top w:val="nil"/>
              <w:bottom w:val="nil"/>
            </w:tcBorders>
          </w:tcPr>
          <w:p w14:paraId="4529C948" w14:textId="77777777" w:rsidR="00997F6A" w:rsidRDefault="005C48BA">
            <w:pPr>
              <w:pStyle w:val="TableParagraph"/>
              <w:spacing w:line="256" w:lineRule="exact"/>
              <w:ind w:left="33" w:right="3"/>
              <w:jc w:val="center"/>
              <w:rPr>
                <w:sz w:val="24"/>
              </w:rPr>
            </w:pPr>
            <w:r>
              <w:rPr>
                <w:spacing w:val="-5"/>
                <w:sz w:val="24"/>
              </w:rPr>
              <w:t>50</w:t>
            </w:r>
          </w:p>
        </w:tc>
        <w:tc>
          <w:tcPr>
            <w:tcW w:w="566" w:type="dxa"/>
            <w:tcBorders>
              <w:top w:val="nil"/>
              <w:bottom w:val="nil"/>
            </w:tcBorders>
          </w:tcPr>
          <w:p w14:paraId="6F1BAE50" w14:textId="77777777" w:rsidR="00997F6A" w:rsidRDefault="005C48BA">
            <w:pPr>
              <w:pStyle w:val="TableParagraph"/>
              <w:spacing w:line="256" w:lineRule="exact"/>
              <w:ind w:left="31"/>
              <w:jc w:val="center"/>
              <w:rPr>
                <w:sz w:val="24"/>
              </w:rPr>
            </w:pPr>
            <w:r>
              <w:rPr>
                <w:spacing w:val="-5"/>
                <w:sz w:val="24"/>
              </w:rPr>
              <w:t>100</w:t>
            </w:r>
          </w:p>
        </w:tc>
        <w:tc>
          <w:tcPr>
            <w:tcW w:w="700" w:type="dxa"/>
            <w:tcBorders>
              <w:top w:val="nil"/>
              <w:bottom w:val="nil"/>
            </w:tcBorders>
          </w:tcPr>
          <w:p w14:paraId="13FB2721" w14:textId="77777777" w:rsidR="00997F6A" w:rsidRDefault="005C48BA">
            <w:pPr>
              <w:pStyle w:val="TableParagraph"/>
              <w:spacing w:line="256" w:lineRule="exact"/>
              <w:ind w:left="37" w:right="5"/>
              <w:jc w:val="center"/>
              <w:rPr>
                <w:sz w:val="24"/>
              </w:rPr>
            </w:pPr>
            <w:r>
              <w:rPr>
                <w:spacing w:val="-5"/>
                <w:sz w:val="24"/>
              </w:rPr>
              <w:t>150</w:t>
            </w:r>
          </w:p>
        </w:tc>
        <w:tc>
          <w:tcPr>
            <w:tcW w:w="705" w:type="dxa"/>
            <w:tcBorders>
              <w:top w:val="nil"/>
              <w:bottom w:val="nil"/>
            </w:tcBorders>
          </w:tcPr>
          <w:p w14:paraId="2518DE67" w14:textId="77777777" w:rsidR="00997F6A" w:rsidRDefault="005C48BA">
            <w:pPr>
              <w:pStyle w:val="TableParagraph"/>
              <w:spacing w:line="256" w:lineRule="exact"/>
              <w:ind w:left="33"/>
              <w:jc w:val="center"/>
              <w:rPr>
                <w:sz w:val="24"/>
              </w:rPr>
            </w:pPr>
            <w:r>
              <w:rPr>
                <w:spacing w:val="-5"/>
                <w:sz w:val="24"/>
              </w:rPr>
              <w:t>40</w:t>
            </w:r>
          </w:p>
        </w:tc>
        <w:tc>
          <w:tcPr>
            <w:tcW w:w="657" w:type="dxa"/>
            <w:tcBorders>
              <w:top w:val="nil"/>
              <w:bottom w:val="nil"/>
            </w:tcBorders>
          </w:tcPr>
          <w:p w14:paraId="4618DED9" w14:textId="77777777" w:rsidR="00997F6A" w:rsidRDefault="005C48BA">
            <w:pPr>
              <w:pStyle w:val="TableParagraph"/>
              <w:spacing w:line="256" w:lineRule="exact"/>
              <w:ind w:left="42" w:right="8"/>
              <w:jc w:val="center"/>
              <w:rPr>
                <w:sz w:val="24"/>
              </w:rPr>
            </w:pPr>
            <w:r>
              <w:rPr>
                <w:spacing w:val="-5"/>
                <w:sz w:val="24"/>
              </w:rPr>
              <w:t>60</w:t>
            </w:r>
          </w:p>
        </w:tc>
        <w:tc>
          <w:tcPr>
            <w:tcW w:w="657" w:type="dxa"/>
            <w:tcBorders>
              <w:top w:val="nil"/>
              <w:bottom w:val="nil"/>
            </w:tcBorders>
          </w:tcPr>
          <w:p w14:paraId="432A04F9" w14:textId="77777777" w:rsidR="00997F6A" w:rsidRDefault="005C48BA">
            <w:pPr>
              <w:pStyle w:val="TableParagraph"/>
              <w:spacing w:line="256" w:lineRule="exact"/>
              <w:ind w:left="42" w:right="6"/>
              <w:jc w:val="center"/>
              <w:rPr>
                <w:sz w:val="24"/>
              </w:rPr>
            </w:pPr>
            <w:r>
              <w:rPr>
                <w:spacing w:val="-5"/>
                <w:sz w:val="24"/>
              </w:rPr>
              <w:t>80</w:t>
            </w:r>
          </w:p>
        </w:tc>
      </w:tr>
      <w:tr w:rsidR="00997F6A" w14:paraId="740715B1" w14:textId="77777777">
        <w:trPr>
          <w:trHeight w:val="276"/>
        </w:trPr>
        <w:tc>
          <w:tcPr>
            <w:tcW w:w="1877" w:type="dxa"/>
            <w:tcBorders>
              <w:top w:val="nil"/>
              <w:bottom w:val="nil"/>
            </w:tcBorders>
          </w:tcPr>
          <w:p w14:paraId="28B2DB7C" w14:textId="77777777" w:rsidR="00997F6A" w:rsidRDefault="00997F6A">
            <w:pPr>
              <w:pStyle w:val="TableParagraph"/>
              <w:rPr>
                <w:sz w:val="20"/>
              </w:rPr>
            </w:pPr>
          </w:p>
        </w:tc>
        <w:tc>
          <w:tcPr>
            <w:tcW w:w="571" w:type="dxa"/>
            <w:tcBorders>
              <w:top w:val="nil"/>
              <w:bottom w:val="nil"/>
            </w:tcBorders>
          </w:tcPr>
          <w:p w14:paraId="709AF3C5" w14:textId="77777777" w:rsidR="00997F6A" w:rsidRDefault="00997F6A">
            <w:pPr>
              <w:pStyle w:val="TableParagraph"/>
              <w:rPr>
                <w:sz w:val="20"/>
              </w:rPr>
            </w:pPr>
          </w:p>
        </w:tc>
        <w:tc>
          <w:tcPr>
            <w:tcW w:w="820" w:type="dxa"/>
            <w:gridSpan w:val="2"/>
            <w:tcBorders>
              <w:top w:val="nil"/>
              <w:bottom w:val="nil"/>
            </w:tcBorders>
          </w:tcPr>
          <w:p w14:paraId="0386B09A" w14:textId="77777777" w:rsidR="00997F6A" w:rsidRDefault="00997F6A">
            <w:pPr>
              <w:pStyle w:val="TableParagraph"/>
              <w:rPr>
                <w:sz w:val="20"/>
              </w:rPr>
            </w:pPr>
          </w:p>
        </w:tc>
        <w:tc>
          <w:tcPr>
            <w:tcW w:w="537" w:type="dxa"/>
            <w:tcBorders>
              <w:top w:val="nil"/>
              <w:bottom w:val="nil"/>
            </w:tcBorders>
          </w:tcPr>
          <w:p w14:paraId="6131A3F0" w14:textId="77777777" w:rsidR="00997F6A" w:rsidRDefault="00997F6A">
            <w:pPr>
              <w:pStyle w:val="TableParagraph"/>
              <w:rPr>
                <w:sz w:val="20"/>
              </w:rPr>
            </w:pPr>
          </w:p>
        </w:tc>
        <w:tc>
          <w:tcPr>
            <w:tcW w:w="729" w:type="dxa"/>
            <w:tcBorders>
              <w:top w:val="nil"/>
              <w:bottom w:val="nil"/>
            </w:tcBorders>
          </w:tcPr>
          <w:p w14:paraId="486B1D88" w14:textId="77777777" w:rsidR="00997F6A" w:rsidRDefault="005C48BA">
            <w:pPr>
              <w:pStyle w:val="TableParagraph"/>
              <w:spacing w:line="256" w:lineRule="exact"/>
              <w:ind w:left="27" w:right="5"/>
              <w:jc w:val="center"/>
              <w:rPr>
                <w:sz w:val="24"/>
              </w:rPr>
            </w:pPr>
            <w:r>
              <w:rPr>
                <w:spacing w:val="-5"/>
                <w:sz w:val="24"/>
              </w:rPr>
              <w:t>40</w:t>
            </w:r>
          </w:p>
        </w:tc>
        <w:tc>
          <w:tcPr>
            <w:tcW w:w="542" w:type="dxa"/>
            <w:tcBorders>
              <w:top w:val="nil"/>
              <w:bottom w:val="nil"/>
            </w:tcBorders>
          </w:tcPr>
          <w:p w14:paraId="5058C119" w14:textId="77777777" w:rsidR="00997F6A" w:rsidRDefault="005C48BA">
            <w:pPr>
              <w:pStyle w:val="TableParagraph"/>
              <w:spacing w:line="256" w:lineRule="exact"/>
              <w:ind w:left="28"/>
              <w:jc w:val="center"/>
              <w:rPr>
                <w:sz w:val="24"/>
              </w:rPr>
            </w:pPr>
            <w:r>
              <w:rPr>
                <w:spacing w:val="-5"/>
                <w:sz w:val="24"/>
              </w:rPr>
              <w:t>80</w:t>
            </w:r>
          </w:p>
        </w:tc>
        <w:tc>
          <w:tcPr>
            <w:tcW w:w="566" w:type="dxa"/>
            <w:tcBorders>
              <w:top w:val="nil"/>
              <w:bottom w:val="nil"/>
            </w:tcBorders>
          </w:tcPr>
          <w:p w14:paraId="77F4BBFD" w14:textId="77777777" w:rsidR="00997F6A" w:rsidRDefault="005C48BA">
            <w:pPr>
              <w:pStyle w:val="TableParagraph"/>
              <w:spacing w:line="256" w:lineRule="exact"/>
              <w:ind w:left="31" w:right="2"/>
              <w:jc w:val="center"/>
              <w:rPr>
                <w:sz w:val="24"/>
              </w:rPr>
            </w:pPr>
            <w:r>
              <w:rPr>
                <w:spacing w:val="-5"/>
                <w:sz w:val="24"/>
              </w:rPr>
              <w:t>120</w:t>
            </w:r>
          </w:p>
        </w:tc>
        <w:tc>
          <w:tcPr>
            <w:tcW w:w="705" w:type="dxa"/>
            <w:tcBorders>
              <w:top w:val="nil"/>
              <w:bottom w:val="nil"/>
            </w:tcBorders>
          </w:tcPr>
          <w:p w14:paraId="02DCC5EF" w14:textId="77777777" w:rsidR="00997F6A" w:rsidRDefault="00997F6A">
            <w:pPr>
              <w:pStyle w:val="TableParagraph"/>
              <w:rPr>
                <w:sz w:val="20"/>
              </w:rPr>
            </w:pPr>
          </w:p>
        </w:tc>
        <w:tc>
          <w:tcPr>
            <w:tcW w:w="566" w:type="dxa"/>
            <w:tcBorders>
              <w:top w:val="nil"/>
              <w:bottom w:val="nil"/>
            </w:tcBorders>
          </w:tcPr>
          <w:p w14:paraId="6AA22063" w14:textId="77777777" w:rsidR="00997F6A" w:rsidRDefault="00997F6A">
            <w:pPr>
              <w:pStyle w:val="TableParagraph"/>
              <w:rPr>
                <w:sz w:val="20"/>
              </w:rPr>
            </w:pPr>
          </w:p>
        </w:tc>
        <w:tc>
          <w:tcPr>
            <w:tcW w:w="700" w:type="dxa"/>
            <w:tcBorders>
              <w:top w:val="nil"/>
              <w:bottom w:val="nil"/>
            </w:tcBorders>
          </w:tcPr>
          <w:p w14:paraId="68C16981" w14:textId="77777777" w:rsidR="00997F6A" w:rsidRDefault="00997F6A">
            <w:pPr>
              <w:pStyle w:val="TableParagraph"/>
              <w:rPr>
                <w:sz w:val="20"/>
              </w:rPr>
            </w:pPr>
          </w:p>
        </w:tc>
        <w:tc>
          <w:tcPr>
            <w:tcW w:w="705" w:type="dxa"/>
            <w:tcBorders>
              <w:top w:val="nil"/>
              <w:bottom w:val="nil"/>
            </w:tcBorders>
          </w:tcPr>
          <w:p w14:paraId="5EF96E27" w14:textId="77777777" w:rsidR="00997F6A" w:rsidRDefault="00997F6A">
            <w:pPr>
              <w:pStyle w:val="TableParagraph"/>
              <w:rPr>
                <w:sz w:val="20"/>
              </w:rPr>
            </w:pPr>
          </w:p>
        </w:tc>
        <w:tc>
          <w:tcPr>
            <w:tcW w:w="657" w:type="dxa"/>
            <w:tcBorders>
              <w:top w:val="nil"/>
              <w:bottom w:val="nil"/>
            </w:tcBorders>
          </w:tcPr>
          <w:p w14:paraId="2203A46A" w14:textId="77777777" w:rsidR="00997F6A" w:rsidRDefault="00997F6A">
            <w:pPr>
              <w:pStyle w:val="TableParagraph"/>
              <w:rPr>
                <w:sz w:val="20"/>
              </w:rPr>
            </w:pPr>
          </w:p>
        </w:tc>
        <w:tc>
          <w:tcPr>
            <w:tcW w:w="657" w:type="dxa"/>
            <w:tcBorders>
              <w:top w:val="nil"/>
              <w:bottom w:val="nil"/>
            </w:tcBorders>
          </w:tcPr>
          <w:p w14:paraId="00C72C9C" w14:textId="77777777" w:rsidR="00997F6A" w:rsidRDefault="00997F6A">
            <w:pPr>
              <w:pStyle w:val="TableParagraph"/>
              <w:rPr>
                <w:sz w:val="20"/>
              </w:rPr>
            </w:pPr>
          </w:p>
        </w:tc>
      </w:tr>
      <w:tr w:rsidR="00997F6A" w14:paraId="63EE198B" w14:textId="77777777">
        <w:trPr>
          <w:trHeight w:val="276"/>
        </w:trPr>
        <w:tc>
          <w:tcPr>
            <w:tcW w:w="1877" w:type="dxa"/>
            <w:tcBorders>
              <w:top w:val="nil"/>
              <w:bottom w:val="nil"/>
            </w:tcBorders>
          </w:tcPr>
          <w:p w14:paraId="4ED809E8" w14:textId="77777777" w:rsidR="00997F6A" w:rsidRDefault="005C48BA">
            <w:pPr>
              <w:pStyle w:val="TableParagraph"/>
              <w:spacing w:line="256" w:lineRule="exact"/>
              <w:ind w:left="78"/>
              <w:rPr>
                <w:sz w:val="24"/>
              </w:rPr>
            </w:pPr>
            <w:r>
              <w:rPr>
                <w:sz w:val="24"/>
              </w:rPr>
              <w:t>св. 600</w:t>
            </w:r>
            <w:r>
              <w:rPr>
                <w:spacing w:val="-7"/>
                <w:sz w:val="24"/>
              </w:rPr>
              <w:t xml:space="preserve"> </w:t>
            </w:r>
            <w:r>
              <w:rPr>
                <w:sz w:val="24"/>
              </w:rPr>
              <w:t>до</w:t>
            </w:r>
            <w:r>
              <w:rPr>
                <w:spacing w:val="-1"/>
                <w:sz w:val="24"/>
              </w:rPr>
              <w:t xml:space="preserve"> </w:t>
            </w:r>
            <w:r>
              <w:rPr>
                <w:spacing w:val="-4"/>
                <w:sz w:val="24"/>
              </w:rPr>
              <w:t>1000</w:t>
            </w:r>
          </w:p>
        </w:tc>
        <w:tc>
          <w:tcPr>
            <w:tcW w:w="571" w:type="dxa"/>
            <w:tcBorders>
              <w:top w:val="nil"/>
              <w:bottom w:val="nil"/>
            </w:tcBorders>
          </w:tcPr>
          <w:p w14:paraId="5100F028" w14:textId="77777777" w:rsidR="00997F6A" w:rsidRDefault="005C48BA">
            <w:pPr>
              <w:pStyle w:val="TableParagraph"/>
              <w:spacing w:line="256" w:lineRule="exact"/>
              <w:ind w:right="148"/>
              <w:jc w:val="right"/>
              <w:rPr>
                <w:sz w:val="24"/>
              </w:rPr>
            </w:pPr>
            <w:r>
              <w:rPr>
                <w:spacing w:val="-5"/>
                <w:sz w:val="24"/>
              </w:rPr>
              <w:t>40</w:t>
            </w:r>
          </w:p>
        </w:tc>
        <w:tc>
          <w:tcPr>
            <w:tcW w:w="820" w:type="dxa"/>
            <w:gridSpan w:val="2"/>
            <w:tcBorders>
              <w:top w:val="nil"/>
              <w:bottom w:val="nil"/>
            </w:tcBorders>
          </w:tcPr>
          <w:p w14:paraId="2C0A176F" w14:textId="77777777" w:rsidR="00997F6A" w:rsidRDefault="005C48BA">
            <w:pPr>
              <w:pStyle w:val="TableParagraph"/>
              <w:spacing w:line="256" w:lineRule="exact"/>
              <w:ind w:left="24"/>
              <w:jc w:val="center"/>
              <w:rPr>
                <w:sz w:val="24"/>
              </w:rPr>
            </w:pPr>
            <w:r>
              <w:rPr>
                <w:spacing w:val="-5"/>
                <w:sz w:val="24"/>
              </w:rPr>
              <w:t>60</w:t>
            </w:r>
          </w:p>
        </w:tc>
        <w:tc>
          <w:tcPr>
            <w:tcW w:w="537" w:type="dxa"/>
            <w:tcBorders>
              <w:top w:val="nil"/>
              <w:bottom w:val="nil"/>
            </w:tcBorders>
          </w:tcPr>
          <w:p w14:paraId="1A31BC31" w14:textId="77777777" w:rsidR="00997F6A" w:rsidRDefault="005C48BA">
            <w:pPr>
              <w:pStyle w:val="TableParagraph"/>
              <w:spacing w:line="256" w:lineRule="exact"/>
              <w:ind w:left="26" w:right="5"/>
              <w:jc w:val="center"/>
              <w:rPr>
                <w:sz w:val="24"/>
              </w:rPr>
            </w:pPr>
            <w:r>
              <w:rPr>
                <w:spacing w:val="-5"/>
                <w:sz w:val="24"/>
              </w:rPr>
              <w:t>80</w:t>
            </w:r>
          </w:p>
        </w:tc>
        <w:tc>
          <w:tcPr>
            <w:tcW w:w="729" w:type="dxa"/>
            <w:tcBorders>
              <w:top w:val="nil"/>
              <w:bottom w:val="nil"/>
            </w:tcBorders>
          </w:tcPr>
          <w:p w14:paraId="010D667E" w14:textId="77777777" w:rsidR="00997F6A" w:rsidRDefault="005C48BA">
            <w:pPr>
              <w:pStyle w:val="TableParagraph"/>
              <w:spacing w:line="256" w:lineRule="exact"/>
              <w:ind w:left="27" w:right="5"/>
              <w:jc w:val="center"/>
              <w:rPr>
                <w:sz w:val="24"/>
              </w:rPr>
            </w:pPr>
            <w:r>
              <w:rPr>
                <w:spacing w:val="-5"/>
                <w:sz w:val="24"/>
                <w:u w:val="single"/>
              </w:rPr>
              <w:t>60</w:t>
            </w:r>
          </w:p>
        </w:tc>
        <w:tc>
          <w:tcPr>
            <w:tcW w:w="542" w:type="dxa"/>
            <w:tcBorders>
              <w:top w:val="nil"/>
              <w:bottom w:val="nil"/>
            </w:tcBorders>
          </w:tcPr>
          <w:p w14:paraId="7A219635" w14:textId="77777777" w:rsidR="00997F6A" w:rsidRDefault="005C48BA">
            <w:pPr>
              <w:pStyle w:val="TableParagraph"/>
              <w:spacing w:line="256" w:lineRule="exact"/>
              <w:ind w:left="28"/>
              <w:jc w:val="center"/>
              <w:rPr>
                <w:sz w:val="24"/>
              </w:rPr>
            </w:pPr>
            <w:r>
              <w:rPr>
                <w:spacing w:val="-5"/>
                <w:sz w:val="24"/>
                <w:u w:val="single"/>
              </w:rPr>
              <w:t>80</w:t>
            </w:r>
          </w:p>
        </w:tc>
        <w:tc>
          <w:tcPr>
            <w:tcW w:w="566" w:type="dxa"/>
            <w:tcBorders>
              <w:top w:val="nil"/>
              <w:bottom w:val="nil"/>
            </w:tcBorders>
          </w:tcPr>
          <w:p w14:paraId="758C766C" w14:textId="77777777" w:rsidR="00997F6A" w:rsidRDefault="005C48BA">
            <w:pPr>
              <w:pStyle w:val="TableParagraph"/>
              <w:spacing w:line="256" w:lineRule="exact"/>
              <w:ind w:left="31" w:right="2"/>
              <w:jc w:val="center"/>
              <w:rPr>
                <w:sz w:val="24"/>
              </w:rPr>
            </w:pPr>
            <w:r>
              <w:rPr>
                <w:spacing w:val="-5"/>
                <w:sz w:val="24"/>
                <w:u w:val="single"/>
              </w:rPr>
              <w:t>120</w:t>
            </w:r>
          </w:p>
        </w:tc>
        <w:tc>
          <w:tcPr>
            <w:tcW w:w="705" w:type="dxa"/>
            <w:tcBorders>
              <w:top w:val="nil"/>
              <w:bottom w:val="nil"/>
            </w:tcBorders>
          </w:tcPr>
          <w:p w14:paraId="28A80CB0" w14:textId="77777777" w:rsidR="00997F6A" w:rsidRDefault="005C48BA">
            <w:pPr>
              <w:pStyle w:val="TableParagraph"/>
              <w:spacing w:line="256" w:lineRule="exact"/>
              <w:ind w:left="33" w:right="3"/>
              <w:jc w:val="center"/>
              <w:rPr>
                <w:sz w:val="24"/>
              </w:rPr>
            </w:pPr>
            <w:r>
              <w:rPr>
                <w:spacing w:val="-5"/>
                <w:sz w:val="24"/>
              </w:rPr>
              <w:t>60</w:t>
            </w:r>
          </w:p>
        </w:tc>
        <w:tc>
          <w:tcPr>
            <w:tcW w:w="566" w:type="dxa"/>
            <w:tcBorders>
              <w:top w:val="nil"/>
              <w:bottom w:val="nil"/>
            </w:tcBorders>
          </w:tcPr>
          <w:p w14:paraId="51FB94BA" w14:textId="77777777" w:rsidR="00997F6A" w:rsidRDefault="005C48BA">
            <w:pPr>
              <w:pStyle w:val="TableParagraph"/>
              <w:spacing w:line="256" w:lineRule="exact"/>
              <w:ind w:left="31" w:right="5"/>
              <w:jc w:val="center"/>
              <w:rPr>
                <w:sz w:val="24"/>
              </w:rPr>
            </w:pPr>
            <w:r>
              <w:rPr>
                <w:spacing w:val="-5"/>
                <w:sz w:val="24"/>
              </w:rPr>
              <w:t>80</w:t>
            </w:r>
          </w:p>
        </w:tc>
        <w:tc>
          <w:tcPr>
            <w:tcW w:w="700" w:type="dxa"/>
            <w:tcBorders>
              <w:top w:val="nil"/>
              <w:bottom w:val="nil"/>
            </w:tcBorders>
          </w:tcPr>
          <w:p w14:paraId="3B8586C7" w14:textId="77777777" w:rsidR="00997F6A" w:rsidRDefault="005C48BA">
            <w:pPr>
              <w:pStyle w:val="TableParagraph"/>
              <w:spacing w:line="256" w:lineRule="exact"/>
              <w:ind w:left="37" w:right="5"/>
              <w:jc w:val="center"/>
              <w:rPr>
                <w:sz w:val="24"/>
              </w:rPr>
            </w:pPr>
            <w:r>
              <w:rPr>
                <w:spacing w:val="-5"/>
                <w:sz w:val="24"/>
              </w:rPr>
              <w:t>120</w:t>
            </w:r>
          </w:p>
        </w:tc>
        <w:tc>
          <w:tcPr>
            <w:tcW w:w="705" w:type="dxa"/>
            <w:tcBorders>
              <w:top w:val="nil"/>
              <w:bottom w:val="nil"/>
            </w:tcBorders>
          </w:tcPr>
          <w:p w14:paraId="0C9046A7" w14:textId="77777777" w:rsidR="00997F6A" w:rsidRDefault="005C48BA">
            <w:pPr>
              <w:pStyle w:val="TableParagraph"/>
              <w:spacing w:line="256" w:lineRule="exact"/>
              <w:ind w:left="33"/>
              <w:jc w:val="center"/>
              <w:rPr>
                <w:sz w:val="24"/>
              </w:rPr>
            </w:pPr>
            <w:r>
              <w:rPr>
                <w:spacing w:val="-5"/>
                <w:sz w:val="24"/>
              </w:rPr>
              <w:t>35</w:t>
            </w:r>
          </w:p>
        </w:tc>
        <w:tc>
          <w:tcPr>
            <w:tcW w:w="657" w:type="dxa"/>
            <w:tcBorders>
              <w:top w:val="nil"/>
              <w:bottom w:val="nil"/>
            </w:tcBorders>
          </w:tcPr>
          <w:p w14:paraId="15F33DA7" w14:textId="77777777" w:rsidR="00997F6A" w:rsidRDefault="005C48BA">
            <w:pPr>
              <w:pStyle w:val="TableParagraph"/>
              <w:spacing w:line="256" w:lineRule="exact"/>
              <w:ind w:left="42" w:right="8"/>
              <w:jc w:val="center"/>
              <w:rPr>
                <w:sz w:val="24"/>
              </w:rPr>
            </w:pPr>
            <w:r>
              <w:rPr>
                <w:spacing w:val="-5"/>
                <w:sz w:val="24"/>
              </w:rPr>
              <w:t>40</w:t>
            </w:r>
          </w:p>
        </w:tc>
        <w:tc>
          <w:tcPr>
            <w:tcW w:w="657" w:type="dxa"/>
            <w:tcBorders>
              <w:top w:val="nil"/>
              <w:bottom w:val="nil"/>
            </w:tcBorders>
          </w:tcPr>
          <w:p w14:paraId="2F90E000" w14:textId="77777777" w:rsidR="00997F6A" w:rsidRDefault="005C48BA">
            <w:pPr>
              <w:pStyle w:val="TableParagraph"/>
              <w:spacing w:line="256" w:lineRule="exact"/>
              <w:ind w:left="42" w:right="6"/>
              <w:jc w:val="center"/>
              <w:rPr>
                <w:sz w:val="24"/>
              </w:rPr>
            </w:pPr>
            <w:r>
              <w:rPr>
                <w:spacing w:val="-5"/>
                <w:sz w:val="24"/>
              </w:rPr>
              <w:t>50</w:t>
            </w:r>
          </w:p>
        </w:tc>
      </w:tr>
      <w:tr w:rsidR="00997F6A" w14:paraId="5D533EAC" w14:textId="77777777">
        <w:trPr>
          <w:trHeight w:val="275"/>
        </w:trPr>
        <w:tc>
          <w:tcPr>
            <w:tcW w:w="1877" w:type="dxa"/>
            <w:tcBorders>
              <w:top w:val="nil"/>
              <w:bottom w:val="nil"/>
            </w:tcBorders>
          </w:tcPr>
          <w:p w14:paraId="4056D684" w14:textId="77777777" w:rsidR="00997F6A" w:rsidRDefault="00997F6A">
            <w:pPr>
              <w:pStyle w:val="TableParagraph"/>
              <w:rPr>
                <w:sz w:val="20"/>
              </w:rPr>
            </w:pPr>
          </w:p>
        </w:tc>
        <w:tc>
          <w:tcPr>
            <w:tcW w:w="571" w:type="dxa"/>
            <w:tcBorders>
              <w:top w:val="nil"/>
              <w:bottom w:val="nil"/>
            </w:tcBorders>
          </w:tcPr>
          <w:p w14:paraId="5E706ACE" w14:textId="77777777" w:rsidR="00997F6A" w:rsidRDefault="00997F6A">
            <w:pPr>
              <w:pStyle w:val="TableParagraph"/>
              <w:rPr>
                <w:sz w:val="20"/>
              </w:rPr>
            </w:pPr>
          </w:p>
        </w:tc>
        <w:tc>
          <w:tcPr>
            <w:tcW w:w="820" w:type="dxa"/>
            <w:gridSpan w:val="2"/>
            <w:tcBorders>
              <w:top w:val="nil"/>
              <w:bottom w:val="nil"/>
            </w:tcBorders>
          </w:tcPr>
          <w:p w14:paraId="19BE4D69" w14:textId="77777777" w:rsidR="00997F6A" w:rsidRDefault="00997F6A">
            <w:pPr>
              <w:pStyle w:val="TableParagraph"/>
              <w:rPr>
                <w:sz w:val="20"/>
              </w:rPr>
            </w:pPr>
          </w:p>
        </w:tc>
        <w:tc>
          <w:tcPr>
            <w:tcW w:w="537" w:type="dxa"/>
            <w:tcBorders>
              <w:top w:val="nil"/>
              <w:bottom w:val="nil"/>
            </w:tcBorders>
          </w:tcPr>
          <w:p w14:paraId="34AC7030" w14:textId="77777777" w:rsidR="00997F6A" w:rsidRDefault="00997F6A">
            <w:pPr>
              <w:pStyle w:val="TableParagraph"/>
              <w:rPr>
                <w:sz w:val="20"/>
              </w:rPr>
            </w:pPr>
          </w:p>
        </w:tc>
        <w:tc>
          <w:tcPr>
            <w:tcW w:w="729" w:type="dxa"/>
            <w:tcBorders>
              <w:top w:val="nil"/>
              <w:bottom w:val="nil"/>
            </w:tcBorders>
          </w:tcPr>
          <w:p w14:paraId="5658C05F" w14:textId="77777777" w:rsidR="00997F6A" w:rsidRDefault="005C48BA">
            <w:pPr>
              <w:pStyle w:val="TableParagraph"/>
              <w:spacing w:line="256" w:lineRule="exact"/>
              <w:ind w:left="27"/>
              <w:jc w:val="center"/>
              <w:rPr>
                <w:sz w:val="24"/>
              </w:rPr>
            </w:pPr>
            <w:r>
              <w:rPr>
                <w:spacing w:val="-5"/>
                <w:sz w:val="24"/>
              </w:rPr>
              <w:t>140</w:t>
            </w:r>
          </w:p>
        </w:tc>
        <w:tc>
          <w:tcPr>
            <w:tcW w:w="542" w:type="dxa"/>
            <w:tcBorders>
              <w:top w:val="nil"/>
              <w:bottom w:val="nil"/>
            </w:tcBorders>
          </w:tcPr>
          <w:p w14:paraId="25D8DBAC" w14:textId="77777777" w:rsidR="00997F6A" w:rsidRDefault="005C48BA">
            <w:pPr>
              <w:pStyle w:val="TableParagraph"/>
              <w:spacing w:line="256" w:lineRule="exact"/>
              <w:ind w:left="28"/>
              <w:jc w:val="center"/>
              <w:rPr>
                <w:sz w:val="24"/>
              </w:rPr>
            </w:pPr>
            <w:r>
              <w:rPr>
                <w:spacing w:val="-5"/>
                <w:sz w:val="24"/>
              </w:rPr>
              <w:t>50</w:t>
            </w:r>
          </w:p>
        </w:tc>
        <w:tc>
          <w:tcPr>
            <w:tcW w:w="566" w:type="dxa"/>
            <w:tcBorders>
              <w:top w:val="nil"/>
              <w:bottom w:val="nil"/>
            </w:tcBorders>
          </w:tcPr>
          <w:p w14:paraId="0B702330" w14:textId="77777777" w:rsidR="00997F6A" w:rsidRDefault="005C48BA">
            <w:pPr>
              <w:pStyle w:val="TableParagraph"/>
              <w:spacing w:line="256" w:lineRule="exact"/>
              <w:ind w:left="31" w:right="7"/>
              <w:jc w:val="center"/>
              <w:rPr>
                <w:sz w:val="24"/>
              </w:rPr>
            </w:pPr>
            <w:r>
              <w:rPr>
                <w:spacing w:val="-5"/>
                <w:sz w:val="24"/>
              </w:rPr>
              <w:t>70</w:t>
            </w:r>
          </w:p>
        </w:tc>
        <w:tc>
          <w:tcPr>
            <w:tcW w:w="705" w:type="dxa"/>
            <w:tcBorders>
              <w:top w:val="nil"/>
              <w:bottom w:val="nil"/>
            </w:tcBorders>
          </w:tcPr>
          <w:p w14:paraId="6802A9C6" w14:textId="77777777" w:rsidR="00997F6A" w:rsidRDefault="00997F6A">
            <w:pPr>
              <w:pStyle w:val="TableParagraph"/>
              <w:rPr>
                <w:sz w:val="20"/>
              </w:rPr>
            </w:pPr>
          </w:p>
        </w:tc>
        <w:tc>
          <w:tcPr>
            <w:tcW w:w="566" w:type="dxa"/>
            <w:tcBorders>
              <w:top w:val="nil"/>
              <w:bottom w:val="nil"/>
            </w:tcBorders>
          </w:tcPr>
          <w:p w14:paraId="4937F9C1" w14:textId="77777777" w:rsidR="00997F6A" w:rsidRDefault="00997F6A">
            <w:pPr>
              <w:pStyle w:val="TableParagraph"/>
              <w:rPr>
                <w:sz w:val="20"/>
              </w:rPr>
            </w:pPr>
          </w:p>
        </w:tc>
        <w:tc>
          <w:tcPr>
            <w:tcW w:w="700" w:type="dxa"/>
            <w:tcBorders>
              <w:top w:val="nil"/>
              <w:bottom w:val="nil"/>
            </w:tcBorders>
          </w:tcPr>
          <w:p w14:paraId="03753F61" w14:textId="77777777" w:rsidR="00997F6A" w:rsidRDefault="00997F6A">
            <w:pPr>
              <w:pStyle w:val="TableParagraph"/>
              <w:rPr>
                <w:sz w:val="20"/>
              </w:rPr>
            </w:pPr>
          </w:p>
        </w:tc>
        <w:tc>
          <w:tcPr>
            <w:tcW w:w="705" w:type="dxa"/>
            <w:tcBorders>
              <w:top w:val="nil"/>
              <w:bottom w:val="nil"/>
            </w:tcBorders>
          </w:tcPr>
          <w:p w14:paraId="440D0CAF" w14:textId="77777777" w:rsidR="00997F6A" w:rsidRDefault="00997F6A">
            <w:pPr>
              <w:pStyle w:val="TableParagraph"/>
              <w:rPr>
                <w:sz w:val="20"/>
              </w:rPr>
            </w:pPr>
          </w:p>
        </w:tc>
        <w:tc>
          <w:tcPr>
            <w:tcW w:w="657" w:type="dxa"/>
            <w:tcBorders>
              <w:top w:val="nil"/>
              <w:bottom w:val="nil"/>
            </w:tcBorders>
          </w:tcPr>
          <w:p w14:paraId="43AC6200" w14:textId="77777777" w:rsidR="00997F6A" w:rsidRDefault="00997F6A">
            <w:pPr>
              <w:pStyle w:val="TableParagraph"/>
              <w:rPr>
                <w:sz w:val="20"/>
              </w:rPr>
            </w:pPr>
          </w:p>
        </w:tc>
        <w:tc>
          <w:tcPr>
            <w:tcW w:w="657" w:type="dxa"/>
            <w:tcBorders>
              <w:top w:val="nil"/>
              <w:bottom w:val="nil"/>
            </w:tcBorders>
          </w:tcPr>
          <w:p w14:paraId="47387E54" w14:textId="77777777" w:rsidR="00997F6A" w:rsidRDefault="00997F6A">
            <w:pPr>
              <w:pStyle w:val="TableParagraph"/>
              <w:rPr>
                <w:sz w:val="20"/>
              </w:rPr>
            </w:pPr>
          </w:p>
        </w:tc>
      </w:tr>
      <w:tr w:rsidR="00997F6A" w14:paraId="50E648C8" w14:textId="77777777">
        <w:trPr>
          <w:trHeight w:val="276"/>
        </w:trPr>
        <w:tc>
          <w:tcPr>
            <w:tcW w:w="1877" w:type="dxa"/>
            <w:tcBorders>
              <w:top w:val="nil"/>
              <w:bottom w:val="nil"/>
            </w:tcBorders>
          </w:tcPr>
          <w:p w14:paraId="5D982460" w14:textId="77777777" w:rsidR="00997F6A" w:rsidRDefault="005C48BA">
            <w:pPr>
              <w:pStyle w:val="TableParagraph"/>
              <w:spacing w:line="256" w:lineRule="exact"/>
              <w:ind w:left="78"/>
              <w:rPr>
                <w:sz w:val="24"/>
              </w:rPr>
            </w:pPr>
            <w:r>
              <w:rPr>
                <w:sz w:val="24"/>
              </w:rPr>
              <w:t>св. 300</w:t>
            </w:r>
            <w:r>
              <w:rPr>
                <w:spacing w:val="-7"/>
                <w:sz w:val="24"/>
              </w:rPr>
              <w:t xml:space="preserve"> </w:t>
            </w:r>
            <w:r>
              <w:rPr>
                <w:sz w:val="24"/>
              </w:rPr>
              <w:t>до</w:t>
            </w:r>
            <w:r>
              <w:rPr>
                <w:spacing w:val="-1"/>
                <w:sz w:val="24"/>
              </w:rPr>
              <w:t xml:space="preserve"> </w:t>
            </w:r>
            <w:r>
              <w:rPr>
                <w:spacing w:val="-5"/>
                <w:sz w:val="24"/>
              </w:rPr>
              <w:t>600</w:t>
            </w:r>
          </w:p>
        </w:tc>
        <w:tc>
          <w:tcPr>
            <w:tcW w:w="571" w:type="dxa"/>
            <w:tcBorders>
              <w:top w:val="nil"/>
              <w:bottom w:val="nil"/>
            </w:tcBorders>
          </w:tcPr>
          <w:p w14:paraId="30B85330" w14:textId="77777777" w:rsidR="00997F6A" w:rsidRDefault="005C48BA">
            <w:pPr>
              <w:pStyle w:val="TableParagraph"/>
              <w:spacing w:line="256" w:lineRule="exact"/>
              <w:ind w:right="148"/>
              <w:jc w:val="right"/>
              <w:rPr>
                <w:sz w:val="24"/>
              </w:rPr>
            </w:pPr>
            <w:r>
              <w:rPr>
                <w:spacing w:val="-5"/>
                <w:sz w:val="24"/>
              </w:rPr>
              <w:t>30</w:t>
            </w:r>
          </w:p>
        </w:tc>
        <w:tc>
          <w:tcPr>
            <w:tcW w:w="820" w:type="dxa"/>
            <w:gridSpan w:val="2"/>
            <w:tcBorders>
              <w:top w:val="nil"/>
              <w:bottom w:val="nil"/>
            </w:tcBorders>
          </w:tcPr>
          <w:p w14:paraId="2A5C29E3" w14:textId="77777777" w:rsidR="00997F6A" w:rsidRDefault="005C48BA">
            <w:pPr>
              <w:pStyle w:val="TableParagraph"/>
              <w:spacing w:line="256" w:lineRule="exact"/>
              <w:ind w:left="24"/>
              <w:jc w:val="center"/>
              <w:rPr>
                <w:sz w:val="24"/>
              </w:rPr>
            </w:pPr>
            <w:r>
              <w:rPr>
                <w:spacing w:val="-5"/>
                <w:sz w:val="24"/>
              </w:rPr>
              <w:t>40</w:t>
            </w:r>
          </w:p>
        </w:tc>
        <w:tc>
          <w:tcPr>
            <w:tcW w:w="537" w:type="dxa"/>
            <w:tcBorders>
              <w:top w:val="nil"/>
              <w:bottom w:val="nil"/>
            </w:tcBorders>
          </w:tcPr>
          <w:p w14:paraId="2CBFADF3" w14:textId="77777777" w:rsidR="00997F6A" w:rsidRDefault="005C48BA">
            <w:pPr>
              <w:pStyle w:val="TableParagraph"/>
              <w:spacing w:line="256" w:lineRule="exact"/>
              <w:ind w:left="26" w:right="5"/>
              <w:jc w:val="center"/>
              <w:rPr>
                <w:sz w:val="24"/>
              </w:rPr>
            </w:pPr>
            <w:r>
              <w:rPr>
                <w:spacing w:val="-5"/>
                <w:sz w:val="24"/>
              </w:rPr>
              <w:t>50</w:t>
            </w:r>
          </w:p>
        </w:tc>
        <w:tc>
          <w:tcPr>
            <w:tcW w:w="729" w:type="dxa"/>
            <w:tcBorders>
              <w:top w:val="nil"/>
              <w:bottom w:val="nil"/>
            </w:tcBorders>
          </w:tcPr>
          <w:p w14:paraId="50811DDD" w14:textId="77777777" w:rsidR="00997F6A" w:rsidRDefault="005C48BA">
            <w:pPr>
              <w:pStyle w:val="TableParagraph"/>
              <w:spacing w:line="256" w:lineRule="exact"/>
              <w:ind w:left="27" w:right="5"/>
              <w:jc w:val="center"/>
              <w:rPr>
                <w:sz w:val="24"/>
              </w:rPr>
            </w:pPr>
            <w:r>
              <w:rPr>
                <w:spacing w:val="-5"/>
                <w:sz w:val="24"/>
                <w:u w:val="single"/>
              </w:rPr>
              <w:t>50</w:t>
            </w:r>
          </w:p>
        </w:tc>
        <w:tc>
          <w:tcPr>
            <w:tcW w:w="542" w:type="dxa"/>
            <w:tcBorders>
              <w:top w:val="nil"/>
              <w:bottom w:val="nil"/>
            </w:tcBorders>
          </w:tcPr>
          <w:p w14:paraId="04639848" w14:textId="77777777" w:rsidR="00997F6A" w:rsidRDefault="005C48BA">
            <w:pPr>
              <w:pStyle w:val="TableParagraph"/>
              <w:spacing w:line="256" w:lineRule="exact"/>
              <w:ind w:left="28"/>
              <w:jc w:val="center"/>
              <w:rPr>
                <w:sz w:val="24"/>
              </w:rPr>
            </w:pPr>
            <w:r>
              <w:rPr>
                <w:spacing w:val="-5"/>
                <w:sz w:val="24"/>
                <w:u w:val="single"/>
              </w:rPr>
              <w:t>60</w:t>
            </w:r>
          </w:p>
        </w:tc>
        <w:tc>
          <w:tcPr>
            <w:tcW w:w="566" w:type="dxa"/>
            <w:tcBorders>
              <w:top w:val="nil"/>
              <w:bottom w:val="nil"/>
            </w:tcBorders>
          </w:tcPr>
          <w:p w14:paraId="7BD5B255" w14:textId="77777777" w:rsidR="00997F6A" w:rsidRDefault="005C48BA">
            <w:pPr>
              <w:pStyle w:val="TableParagraph"/>
              <w:spacing w:line="256" w:lineRule="exact"/>
              <w:ind w:left="31" w:right="7"/>
              <w:jc w:val="center"/>
              <w:rPr>
                <w:sz w:val="24"/>
              </w:rPr>
            </w:pPr>
            <w:r>
              <w:rPr>
                <w:spacing w:val="-5"/>
                <w:sz w:val="24"/>
                <w:u w:val="single"/>
              </w:rPr>
              <w:t>80</w:t>
            </w:r>
          </w:p>
        </w:tc>
        <w:tc>
          <w:tcPr>
            <w:tcW w:w="705" w:type="dxa"/>
            <w:tcBorders>
              <w:top w:val="nil"/>
              <w:bottom w:val="nil"/>
            </w:tcBorders>
          </w:tcPr>
          <w:p w14:paraId="50275F37" w14:textId="77777777" w:rsidR="00997F6A" w:rsidRDefault="005C48BA">
            <w:pPr>
              <w:pStyle w:val="TableParagraph"/>
              <w:spacing w:line="256" w:lineRule="exact"/>
              <w:ind w:left="33" w:right="3"/>
              <w:jc w:val="center"/>
              <w:rPr>
                <w:sz w:val="24"/>
              </w:rPr>
            </w:pPr>
            <w:r>
              <w:rPr>
                <w:spacing w:val="-5"/>
                <w:sz w:val="24"/>
              </w:rPr>
              <w:t>50</w:t>
            </w:r>
          </w:p>
        </w:tc>
        <w:tc>
          <w:tcPr>
            <w:tcW w:w="566" w:type="dxa"/>
            <w:tcBorders>
              <w:top w:val="nil"/>
              <w:bottom w:val="nil"/>
            </w:tcBorders>
          </w:tcPr>
          <w:p w14:paraId="117C9008" w14:textId="77777777" w:rsidR="00997F6A" w:rsidRDefault="005C48BA">
            <w:pPr>
              <w:pStyle w:val="TableParagraph"/>
              <w:spacing w:line="256" w:lineRule="exact"/>
              <w:ind w:left="31" w:right="5"/>
              <w:jc w:val="center"/>
              <w:rPr>
                <w:sz w:val="24"/>
              </w:rPr>
            </w:pPr>
            <w:r>
              <w:rPr>
                <w:spacing w:val="-5"/>
                <w:sz w:val="24"/>
              </w:rPr>
              <w:t>60</w:t>
            </w:r>
          </w:p>
        </w:tc>
        <w:tc>
          <w:tcPr>
            <w:tcW w:w="700" w:type="dxa"/>
            <w:tcBorders>
              <w:top w:val="nil"/>
              <w:bottom w:val="nil"/>
            </w:tcBorders>
          </w:tcPr>
          <w:p w14:paraId="72AE4E95" w14:textId="77777777" w:rsidR="00997F6A" w:rsidRDefault="005C48BA">
            <w:pPr>
              <w:pStyle w:val="TableParagraph"/>
              <w:spacing w:line="256" w:lineRule="exact"/>
              <w:ind w:left="37" w:right="10"/>
              <w:jc w:val="center"/>
              <w:rPr>
                <w:sz w:val="24"/>
              </w:rPr>
            </w:pPr>
            <w:r>
              <w:rPr>
                <w:spacing w:val="-5"/>
                <w:sz w:val="24"/>
              </w:rPr>
              <w:t>80</w:t>
            </w:r>
          </w:p>
        </w:tc>
        <w:tc>
          <w:tcPr>
            <w:tcW w:w="705" w:type="dxa"/>
            <w:tcBorders>
              <w:top w:val="nil"/>
              <w:bottom w:val="nil"/>
            </w:tcBorders>
          </w:tcPr>
          <w:p w14:paraId="24099581" w14:textId="77777777" w:rsidR="00997F6A" w:rsidRDefault="005C48BA">
            <w:pPr>
              <w:pStyle w:val="TableParagraph"/>
              <w:spacing w:line="256" w:lineRule="exact"/>
              <w:ind w:left="33"/>
              <w:jc w:val="center"/>
              <w:rPr>
                <w:sz w:val="24"/>
              </w:rPr>
            </w:pPr>
            <w:r>
              <w:rPr>
                <w:spacing w:val="-5"/>
                <w:sz w:val="24"/>
              </w:rPr>
              <w:t>30</w:t>
            </w:r>
          </w:p>
        </w:tc>
        <w:tc>
          <w:tcPr>
            <w:tcW w:w="657" w:type="dxa"/>
            <w:tcBorders>
              <w:top w:val="nil"/>
              <w:bottom w:val="nil"/>
            </w:tcBorders>
          </w:tcPr>
          <w:p w14:paraId="1EB93495" w14:textId="77777777" w:rsidR="00997F6A" w:rsidRDefault="005C48BA">
            <w:pPr>
              <w:pStyle w:val="TableParagraph"/>
              <w:spacing w:line="256" w:lineRule="exact"/>
              <w:ind w:left="42" w:right="8"/>
              <w:jc w:val="center"/>
              <w:rPr>
                <w:sz w:val="24"/>
              </w:rPr>
            </w:pPr>
            <w:r>
              <w:rPr>
                <w:spacing w:val="-5"/>
                <w:sz w:val="24"/>
              </w:rPr>
              <w:t>35</w:t>
            </w:r>
          </w:p>
        </w:tc>
        <w:tc>
          <w:tcPr>
            <w:tcW w:w="657" w:type="dxa"/>
            <w:tcBorders>
              <w:top w:val="nil"/>
              <w:bottom w:val="nil"/>
            </w:tcBorders>
          </w:tcPr>
          <w:p w14:paraId="4222ECE1" w14:textId="77777777" w:rsidR="00997F6A" w:rsidRDefault="005C48BA">
            <w:pPr>
              <w:pStyle w:val="TableParagraph"/>
              <w:spacing w:line="256" w:lineRule="exact"/>
              <w:ind w:left="42" w:right="6"/>
              <w:jc w:val="center"/>
              <w:rPr>
                <w:sz w:val="24"/>
              </w:rPr>
            </w:pPr>
            <w:r>
              <w:rPr>
                <w:spacing w:val="-5"/>
                <w:sz w:val="24"/>
              </w:rPr>
              <w:t>45</w:t>
            </w:r>
          </w:p>
        </w:tc>
      </w:tr>
      <w:tr w:rsidR="00997F6A" w14:paraId="5315937E" w14:textId="77777777">
        <w:trPr>
          <w:trHeight w:val="275"/>
        </w:trPr>
        <w:tc>
          <w:tcPr>
            <w:tcW w:w="1877" w:type="dxa"/>
            <w:tcBorders>
              <w:top w:val="nil"/>
              <w:bottom w:val="nil"/>
            </w:tcBorders>
          </w:tcPr>
          <w:p w14:paraId="2D8300B7" w14:textId="77777777" w:rsidR="00997F6A" w:rsidRDefault="00997F6A">
            <w:pPr>
              <w:pStyle w:val="TableParagraph"/>
              <w:rPr>
                <w:sz w:val="20"/>
              </w:rPr>
            </w:pPr>
          </w:p>
        </w:tc>
        <w:tc>
          <w:tcPr>
            <w:tcW w:w="571" w:type="dxa"/>
            <w:tcBorders>
              <w:top w:val="nil"/>
              <w:bottom w:val="nil"/>
            </w:tcBorders>
          </w:tcPr>
          <w:p w14:paraId="15BF4114" w14:textId="77777777" w:rsidR="00997F6A" w:rsidRDefault="00997F6A">
            <w:pPr>
              <w:pStyle w:val="TableParagraph"/>
              <w:rPr>
                <w:sz w:val="20"/>
              </w:rPr>
            </w:pPr>
          </w:p>
        </w:tc>
        <w:tc>
          <w:tcPr>
            <w:tcW w:w="820" w:type="dxa"/>
            <w:gridSpan w:val="2"/>
            <w:tcBorders>
              <w:top w:val="nil"/>
              <w:bottom w:val="nil"/>
            </w:tcBorders>
          </w:tcPr>
          <w:p w14:paraId="65305283" w14:textId="77777777" w:rsidR="00997F6A" w:rsidRDefault="00997F6A">
            <w:pPr>
              <w:pStyle w:val="TableParagraph"/>
              <w:rPr>
                <w:sz w:val="20"/>
              </w:rPr>
            </w:pPr>
          </w:p>
        </w:tc>
        <w:tc>
          <w:tcPr>
            <w:tcW w:w="537" w:type="dxa"/>
            <w:tcBorders>
              <w:top w:val="nil"/>
              <w:bottom w:val="nil"/>
            </w:tcBorders>
          </w:tcPr>
          <w:p w14:paraId="09DA58EA" w14:textId="77777777" w:rsidR="00997F6A" w:rsidRDefault="00997F6A">
            <w:pPr>
              <w:pStyle w:val="TableParagraph"/>
              <w:rPr>
                <w:sz w:val="20"/>
              </w:rPr>
            </w:pPr>
          </w:p>
        </w:tc>
        <w:tc>
          <w:tcPr>
            <w:tcW w:w="729" w:type="dxa"/>
            <w:tcBorders>
              <w:top w:val="nil"/>
              <w:bottom w:val="nil"/>
            </w:tcBorders>
          </w:tcPr>
          <w:p w14:paraId="1891BD03" w14:textId="77777777" w:rsidR="00997F6A" w:rsidRDefault="005C48BA">
            <w:pPr>
              <w:pStyle w:val="TableParagraph"/>
              <w:spacing w:line="256" w:lineRule="exact"/>
              <w:ind w:left="27" w:right="5"/>
              <w:jc w:val="center"/>
              <w:rPr>
                <w:sz w:val="24"/>
              </w:rPr>
            </w:pPr>
            <w:r>
              <w:rPr>
                <w:spacing w:val="-5"/>
                <w:sz w:val="24"/>
              </w:rPr>
              <w:t>30</w:t>
            </w:r>
          </w:p>
        </w:tc>
        <w:tc>
          <w:tcPr>
            <w:tcW w:w="542" w:type="dxa"/>
            <w:tcBorders>
              <w:top w:val="nil"/>
              <w:bottom w:val="nil"/>
            </w:tcBorders>
          </w:tcPr>
          <w:p w14:paraId="2A0CD1D1" w14:textId="77777777" w:rsidR="00997F6A" w:rsidRDefault="005C48BA">
            <w:pPr>
              <w:pStyle w:val="TableParagraph"/>
              <w:spacing w:line="256" w:lineRule="exact"/>
              <w:ind w:left="28"/>
              <w:jc w:val="center"/>
              <w:rPr>
                <w:sz w:val="24"/>
              </w:rPr>
            </w:pPr>
            <w:r>
              <w:rPr>
                <w:spacing w:val="-5"/>
                <w:sz w:val="24"/>
              </w:rPr>
              <w:t>40</w:t>
            </w:r>
          </w:p>
        </w:tc>
        <w:tc>
          <w:tcPr>
            <w:tcW w:w="566" w:type="dxa"/>
            <w:tcBorders>
              <w:top w:val="nil"/>
              <w:bottom w:val="nil"/>
            </w:tcBorders>
          </w:tcPr>
          <w:p w14:paraId="48D9FB78" w14:textId="77777777" w:rsidR="00997F6A" w:rsidRDefault="005C48BA">
            <w:pPr>
              <w:pStyle w:val="TableParagraph"/>
              <w:spacing w:line="256" w:lineRule="exact"/>
              <w:ind w:left="31" w:right="7"/>
              <w:jc w:val="center"/>
              <w:rPr>
                <w:sz w:val="24"/>
              </w:rPr>
            </w:pPr>
            <w:r>
              <w:rPr>
                <w:spacing w:val="-5"/>
                <w:sz w:val="24"/>
              </w:rPr>
              <w:t>60</w:t>
            </w:r>
          </w:p>
        </w:tc>
        <w:tc>
          <w:tcPr>
            <w:tcW w:w="705" w:type="dxa"/>
            <w:tcBorders>
              <w:top w:val="nil"/>
              <w:bottom w:val="nil"/>
            </w:tcBorders>
          </w:tcPr>
          <w:p w14:paraId="6D90FB70" w14:textId="77777777" w:rsidR="00997F6A" w:rsidRDefault="00997F6A">
            <w:pPr>
              <w:pStyle w:val="TableParagraph"/>
              <w:rPr>
                <w:sz w:val="20"/>
              </w:rPr>
            </w:pPr>
          </w:p>
        </w:tc>
        <w:tc>
          <w:tcPr>
            <w:tcW w:w="566" w:type="dxa"/>
            <w:tcBorders>
              <w:top w:val="nil"/>
              <w:bottom w:val="nil"/>
            </w:tcBorders>
          </w:tcPr>
          <w:p w14:paraId="6E0AF783" w14:textId="77777777" w:rsidR="00997F6A" w:rsidRDefault="00997F6A">
            <w:pPr>
              <w:pStyle w:val="TableParagraph"/>
              <w:rPr>
                <w:sz w:val="20"/>
              </w:rPr>
            </w:pPr>
          </w:p>
        </w:tc>
        <w:tc>
          <w:tcPr>
            <w:tcW w:w="700" w:type="dxa"/>
            <w:tcBorders>
              <w:top w:val="nil"/>
              <w:bottom w:val="nil"/>
            </w:tcBorders>
          </w:tcPr>
          <w:p w14:paraId="35C6584C" w14:textId="77777777" w:rsidR="00997F6A" w:rsidRDefault="00997F6A">
            <w:pPr>
              <w:pStyle w:val="TableParagraph"/>
              <w:rPr>
                <w:sz w:val="20"/>
              </w:rPr>
            </w:pPr>
          </w:p>
        </w:tc>
        <w:tc>
          <w:tcPr>
            <w:tcW w:w="705" w:type="dxa"/>
            <w:tcBorders>
              <w:top w:val="nil"/>
              <w:bottom w:val="nil"/>
            </w:tcBorders>
          </w:tcPr>
          <w:p w14:paraId="15363141" w14:textId="77777777" w:rsidR="00997F6A" w:rsidRDefault="00997F6A">
            <w:pPr>
              <w:pStyle w:val="TableParagraph"/>
              <w:rPr>
                <w:sz w:val="20"/>
              </w:rPr>
            </w:pPr>
          </w:p>
        </w:tc>
        <w:tc>
          <w:tcPr>
            <w:tcW w:w="657" w:type="dxa"/>
            <w:tcBorders>
              <w:top w:val="nil"/>
              <w:bottom w:val="nil"/>
            </w:tcBorders>
          </w:tcPr>
          <w:p w14:paraId="5B0C55B1" w14:textId="77777777" w:rsidR="00997F6A" w:rsidRDefault="00997F6A">
            <w:pPr>
              <w:pStyle w:val="TableParagraph"/>
              <w:rPr>
                <w:sz w:val="20"/>
              </w:rPr>
            </w:pPr>
          </w:p>
        </w:tc>
        <w:tc>
          <w:tcPr>
            <w:tcW w:w="657" w:type="dxa"/>
            <w:tcBorders>
              <w:top w:val="nil"/>
              <w:bottom w:val="nil"/>
            </w:tcBorders>
          </w:tcPr>
          <w:p w14:paraId="0340414B" w14:textId="77777777" w:rsidR="00997F6A" w:rsidRDefault="00997F6A">
            <w:pPr>
              <w:pStyle w:val="TableParagraph"/>
              <w:rPr>
                <w:sz w:val="20"/>
              </w:rPr>
            </w:pPr>
          </w:p>
        </w:tc>
      </w:tr>
      <w:tr w:rsidR="00997F6A" w14:paraId="4910CE66" w14:textId="77777777">
        <w:trPr>
          <w:trHeight w:val="276"/>
        </w:trPr>
        <w:tc>
          <w:tcPr>
            <w:tcW w:w="1877" w:type="dxa"/>
            <w:tcBorders>
              <w:top w:val="nil"/>
              <w:bottom w:val="nil"/>
            </w:tcBorders>
          </w:tcPr>
          <w:p w14:paraId="7DC819EB" w14:textId="77777777" w:rsidR="00997F6A" w:rsidRDefault="005C48BA">
            <w:pPr>
              <w:pStyle w:val="TableParagraph"/>
              <w:spacing w:line="256" w:lineRule="exact"/>
              <w:ind w:left="78"/>
              <w:rPr>
                <w:sz w:val="24"/>
              </w:rPr>
            </w:pPr>
            <w:r>
              <w:rPr>
                <w:sz w:val="24"/>
              </w:rPr>
              <w:t>до</w:t>
            </w:r>
            <w:r>
              <w:rPr>
                <w:spacing w:val="2"/>
                <w:sz w:val="24"/>
              </w:rPr>
              <w:t xml:space="preserve"> </w:t>
            </w:r>
            <w:r>
              <w:rPr>
                <w:spacing w:val="-5"/>
                <w:sz w:val="24"/>
              </w:rPr>
              <w:t>300</w:t>
            </w:r>
          </w:p>
        </w:tc>
        <w:tc>
          <w:tcPr>
            <w:tcW w:w="571" w:type="dxa"/>
            <w:tcBorders>
              <w:top w:val="nil"/>
              <w:bottom w:val="nil"/>
            </w:tcBorders>
          </w:tcPr>
          <w:p w14:paraId="009758B7" w14:textId="77777777" w:rsidR="00997F6A" w:rsidRDefault="005C48BA">
            <w:pPr>
              <w:pStyle w:val="TableParagraph"/>
              <w:spacing w:line="256" w:lineRule="exact"/>
              <w:ind w:right="148"/>
              <w:jc w:val="right"/>
              <w:rPr>
                <w:sz w:val="24"/>
              </w:rPr>
            </w:pPr>
            <w:r>
              <w:rPr>
                <w:spacing w:val="-5"/>
                <w:sz w:val="24"/>
              </w:rPr>
              <w:t>20</w:t>
            </w:r>
          </w:p>
        </w:tc>
        <w:tc>
          <w:tcPr>
            <w:tcW w:w="820" w:type="dxa"/>
            <w:gridSpan w:val="2"/>
            <w:tcBorders>
              <w:top w:val="nil"/>
              <w:bottom w:val="nil"/>
            </w:tcBorders>
          </w:tcPr>
          <w:p w14:paraId="49332033" w14:textId="77777777" w:rsidR="00997F6A" w:rsidRDefault="005C48BA">
            <w:pPr>
              <w:pStyle w:val="TableParagraph"/>
              <w:spacing w:line="256" w:lineRule="exact"/>
              <w:ind w:left="24"/>
              <w:jc w:val="center"/>
              <w:rPr>
                <w:sz w:val="24"/>
              </w:rPr>
            </w:pPr>
            <w:r>
              <w:rPr>
                <w:spacing w:val="-5"/>
                <w:sz w:val="24"/>
              </w:rPr>
              <w:t>30</w:t>
            </w:r>
          </w:p>
        </w:tc>
        <w:tc>
          <w:tcPr>
            <w:tcW w:w="537" w:type="dxa"/>
            <w:tcBorders>
              <w:top w:val="nil"/>
              <w:bottom w:val="nil"/>
            </w:tcBorders>
          </w:tcPr>
          <w:p w14:paraId="49671573" w14:textId="77777777" w:rsidR="00997F6A" w:rsidRDefault="005C48BA">
            <w:pPr>
              <w:pStyle w:val="TableParagraph"/>
              <w:spacing w:line="256" w:lineRule="exact"/>
              <w:ind w:left="26" w:right="5"/>
              <w:jc w:val="center"/>
              <w:rPr>
                <w:sz w:val="24"/>
              </w:rPr>
            </w:pPr>
            <w:r>
              <w:rPr>
                <w:spacing w:val="-5"/>
                <w:sz w:val="24"/>
              </w:rPr>
              <w:t>40</w:t>
            </w:r>
          </w:p>
        </w:tc>
        <w:tc>
          <w:tcPr>
            <w:tcW w:w="729" w:type="dxa"/>
            <w:tcBorders>
              <w:top w:val="nil"/>
              <w:bottom w:val="nil"/>
            </w:tcBorders>
          </w:tcPr>
          <w:p w14:paraId="12AEC8AD" w14:textId="77777777" w:rsidR="00997F6A" w:rsidRDefault="005C48BA">
            <w:pPr>
              <w:pStyle w:val="TableParagraph"/>
              <w:spacing w:line="256" w:lineRule="exact"/>
              <w:ind w:left="27" w:right="5"/>
              <w:jc w:val="center"/>
              <w:rPr>
                <w:sz w:val="24"/>
              </w:rPr>
            </w:pPr>
            <w:r>
              <w:rPr>
                <w:spacing w:val="-5"/>
                <w:sz w:val="24"/>
                <w:u w:val="single"/>
              </w:rPr>
              <w:t>40</w:t>
            </w:r>
          </w:p>
        </w:tc>
        <w:tc>
          <w:tcPr>
            <w:tcW w:w="542" w:type="dxa"/>
            <w:tcBorders>
              <w:top w:val="nil"/>
              <w:bottom w:val="nil"/>
            </w:tcBorders>
          </w:tcPr>
          <w:p w14:paraId="56555DE7" w14:textId="77777777" w:rsidR="00997F6A" w:rsidRDefault="005C48BA">
            <w:pPr>
              <w:pStyle w:val="TableParagraph"/>
              <w:spacing w:line="256" w:lineRule="exact"/>
              <w:ind w:left="28"/>
              <w:jc w:val="center"/>
              <w:rPr>
                <w:sz w:val="24"/>
              </w:rPr>
            </w:pPr>
            <w:r>
              <w:rPr>
                <w:spacing w:val="-5"/>
                <w:sz w:val="24"/>
                <w:u w:val="single"/>
              </w:rPr>
              <w:t>50</w:t>
            </w:r>
          </w:p>
        </w:tc>
        <w:tc>
          <w:tcPr>
            <w:tcW w:w="566" w:type="dxa"/>
            <w:tcBorders>
              <w:top w:val="nil"/>
              <w:bottom w:val="nil"/>
            </w:tcBorders>
          </w:tcPr>
          <w:p w14:paraId="24004495" w14:textId="77777777" w:rsidR="00997F6A" w:rsidRDefault="005C48BA">
            <w:pPr>
              <w:pStyle w:val="TableParagraph"/>
              <w:spacing w:line="256" w:lineRule="exact"/>
              <w:ind w:left="31" w:right="7"/>
              <w:jc w:val="center"/>
              <w:rPr>
                <w:sz w:val="24"/>
              </w:rPr>
            </w:pPr>
            <w:r>
              <w:rPr>
                <w:spacing w:val="-5"/>
                <w:sz w:val="24"/>
                <w:u w:val="single"/>
              </w:rPr>
              <w:t>60</w:t>
            </w:r>
          </w:p>
        </w:tc>
        <w:tc>
          <w:tcPr>
            <w:tcW w:w="705" w:type="dxa"/>
            <w:tcBorders>
              <w:top w:val="nil"/>
              <w:bottom w:val="nil"/>
            </w:tcBorders>
          </w:tcPr>
          <w:p w14:paraId="3953BD8E" w14:textId="77777777" w:rsidR="00997F6A" w:rsidRDefault="005C48BA">
            <w:pPr>
              <w:pStyle w:val="TableParagraph"/>
              <w:spacing w:line="256" w:lineRule="exact"/>
              <w:ind w:left="33" w:right="3"/>
              <w:jc w:val="center"/>
              <w:rPr>
                <w:sz w:val="24"/>
              </w:rPr>
            </w:pPr>
            <w:r>
              <w:rPr>
                <w:spacing w:val="-5"/>
                <w:sz w:val="24"/>
              </w:rPr>
              <w:t>40</w:t>
            </w:r>
          </w:p>
        </w:tc>
        <w:tc>
          <w:tcPr>
            <w:tcW w:w="566" w:type="dxa"/>
            <w:tcBorders>
              <w:top w:val="nil"/>
              <w:bottom w:val="nil"/>
            </w:tcBorders>
          </w:tcPr>
          <w:p w14:paraId="5C9BB79E" w14:textId="77777777" w:rsidR="00997F6A" w:rsidRDefault="005C48BA">
            <w:pPr>
              <w:pStyle w:val="TableParagraph"/>
              <w:spacing w:line="256" w:lineRule="exact"/>
              <w:ind w:left="31" w:right="5"/>
              <w:jc w:val="center"/>
              <w:rPr>
                <w:sz w:val="24"/>
              </w:rPr>
            </w:pPr>
            <w:r>
              <w:rPr>
                <w:spacing w:val="-5"/>
                <w:sz w:val="24"/>
              </w:rPr>
              <w:t>50</w:t>
            </w:r>
          </w:p>
        </w:tc>
        <w:tc>
          <w:tcPr>
            <w:tcW w:w="700" w:type="dxa"/>
            <w:tcBorders>
              <w:top w:val="nil"/>
              <w:bottom w:val="nil"/>
            </w:tcBorders>
          </w:tcPr>
          <w:p w14:paraId="5CE009BB" w14:textId="77777777" w:rsidR="00997F6A" w:rsidRDefault="005C48BA">
            <w:pPr>
              <w:pStyle w:val="TableParagraph"/>
              <w:spacing w:line="256" w:lineRule="exact"/>
              <w:ind w:left="37" w:right="10"/>
              <w:jc w:val="center"/>
              <w:rPr>
                <w:sz w:val="24"/>
              </w:rPr>
            </w:pPr>
            <w:r>
              <w:rPr>
                <w:spacing w:val="-5"/>
                <w:sz w:val="24"/>
              </w:rPr>
              <w:t>60</w:t>
            </w:r>
          </w:p>
        </w:tc>
        <w:tc>
          <w:tcPr>
            <w:tcW w:w="705" w:type="dxa"/>
            <w:tcBorders>
              <w:top w:val="nil"/>
              <w:bottom w:val="nil"/>
            </w:tcBorders>
          </w:tcPr>
          <w:p w14:paraId="19E222E7" w14:textId="77777777" w:rsidR="00997F6A" w:rsidRDefault="005C48BA">
            <w:pPr>
              <w:pStyle w:val="TableParagraph"/>
              <w:spacing w:line="256" w:lineRule="exact"/>
              <w:ind w:left="33"/>
              <w:jc w:val="center"/>
              <w:rPr>
                <w:sz w:val="24"/>
              </w:rPr>
            </w:pPr>
            <w:r>
              <w:rPr>
                <w:spacing w:val="-5"/>
                <w:sz w:val="24"/>
              </w:rPr>
              <w:t>25</w:t>
            </w:r>
          </w:p>
        </w:tc>
        <w:tc>
          <w:tcPr>
            <w:tcW w:w="657" w:type="dxa"/>
            <w:tcBorders>
              <w:top w:val="nil"/>
              <w:bottom w:val="nil"/>
            </w:tcBorders>
          </w:tcPr>
          <w:p w14:paraId="1361B4D6" w14:textId="77777777" w:rsidR="00997F6A" w:rsidRDefault="005C48BA">
            <w:pPr>
              <w:pStyle w:val="TableParagraph"/>
              <w:spacing w:line="256" w:lineRule="exact"/>
              <w:ind w:left="42" w:right="8"/>
              <w:jc w:val="center"/>
              <w:rPr>
                <w:sz w:val="24"/>
              </w:rPr>
            </w:pPr>
            <w:r>
              <w:rPr>
                <w:spacing w:val="-5"/>
                <w:sz w:val="24"/>
              </w:rPr>
              <w:t>30</w:t>
            </w:r>
          </w:p>
        </w:tc>
        <w:tc>
          <w:tcPr>
            <w:tcW w:w="657" w:type="dxa"/>
            <w:tcBorders>
              <w:top w:val="nil"/>
              <w:bottom w:val="nil"/>
            </w:tcBorders>
          </w:tcPr>
          <w:p w14:paraId="26634312" w14:textId="77777777" w:rsidR="00997F6A" w:rsidRDefault="005C48BA">
            <w:pPr>
              <w:pStyle w:val="TableParagraph"/>
              <w:spacing w:line="256" w:lineRule="exact"/>
              <w:ind w:left="42" w:right="6"/>
              <w:jc w:val="center"/>
              <w:rPr>
                <w:sz w:val="24"/>
              </w:rPr>
            </w:pPr>
            <w:r>
              <w:rPr>
                <w:spacing w:val="-5"/>
                <w:sz w:val="24"/>
              </w:rPr>
              <w:t>35</w:t>
            </w:r>
          </w:p>
        </w:tc>
      </w:tr>
      <w:tr w:rsidR="00997F6A" w14:paraId="1C38AF8B" w14:textId="77777777">
        <w:trPr>
          <w:trHeight w:val="277"/>
        </w:trPr>
        <w:tc>
          <w:tcPr>
            <w:tcW w:w="1877" w:type="dxa"/>
            <w:tcBorders>
              <w:top w:val="nil"/>
            </w:tcBorders>
          </w:tcPr>
          <w:p w14:paraId="24CAF620" w14:textId="77777777" w:rsidR="00997F6A" w:rsidRDefault="00997F6A">
            <w:pPr>
              <w:pStyle w:val="TableParagraph"/>
              <w:rPr>
                <w:sz w:val="20"/>
              </w:rPr>
            </w:pPr>
          </w:p>
        </w:tc>
        <w:tc>
          <w:tcPr>
            <w:tcW w:w="571" w:type="dxa"/>
            <w:tcBorders>
              <w:top w:val="nil"/>
            </w:tcBorders>
          </w:tcPr>
          <w:p w14:paraId="1950DFA7" w14:textId="77777777" w:rsidR="00997F6A" w:rsidRDefault="00997F6A">
            <w:pPr>
              <w:pStyle w:val="TableParagraph"/>
              <w:rPr>
                <w:sz w:val="20"/>
              </w:rPr>
            </w:pPr>
          </w:p>
        </w:tc>
        <w:tc>
          <w:tcPr>
            <w:tcW w:w="820" w:type="dxa"/>
            <w:gridSpan w:val="2"/>
            <w:tcBorders>
              <w:top w:val="nil"/>
            </w:tcBorders>
          </w:tcPr>
          <w:p w14:paraId="4EA0BBB8" w14:textId="77777777" w:rsidR="00997F6A" w:rsidRDefault="00997F6A">
            <w:pPr>
              <w:pStyle w:val="TableParagraph"/>
              <w:rPr>
                <w:sz w:val="20"/>
              </w:rPr>
            </w:pPr>
          </w:p>
        </w:tc>
        <w:tc>
          <w:tcPr>
            <w:tcW w:w="537" w:type="dxa"/>
            <w:tcBorders>
              <w:top w:val="nil"/>
            </w:tcBorders>
          </w:tcPr>
          <w:p w14:paraId="074E6893" w14:textId="77777777" w:rsidR="00997F6A" w:rsidRDefault="00997F6A">
            <w:pPr>
              <w:pStyle w:val="TableParagraph"/>
              <w:rPr>
                <w:sz w:val="20"/>
              </w:rPr>
            </w:pPr>
          </w:p>
        </w:tc>
        <w:tc>
          <w:tcPr>
            <w:tcW w:w="729" w:type="dxa"/>
            <w:tcBorders>
              <w:top w:val="nil"/>
            </w:tcBorders>
          </w:tcPr>
          <w:p w14:paraId="660E8400" w14:textId="77777777" w:rsidR="00997F6A" w:rsidRDefault="005C48BA">
            <w:pPr>
              <w:pStyle w:val="TableParagraph"/>
              <w:spacing w:line="257" w:lineRule="exact"/>
              <w:ind w:left="27" w:right="5"/>
              <w:jc w:val="center"/>
              <w:rPr>
                <w:sz w:val="24"/>
              </w:rPr>
            </w:pPr>
            <w:r>
              <w:rPr>
                <w:spacing w:val="-5"/>
                <w:sz w:val="24"/>
              </w:rPr>
              <w:t>20</w:t>
            </w:r>
          </w:p>
        </w:tc>
        <w:tc>
          <w:tcPr>
            <w:tcW w:w="542" w:type="dxa"/>
            <w:tcBorders>
              <w:top w:val="nil"/>
            </w:tcBorders>
          </w:tcPr>
          <w:p w14:paraId="55EAE178" w14:textId="77777777" w:rsidR="00997F6A" w:rsidRDefault="005C48BA">
            <w:pPr>
              <w:pStyle w:val="TableParagraph"/>
              <w:spacing w:line="257" w:lineRule="exact"/>
              <w:ind w:left="28"/>
              <w:jc w:val="center"/>
              <w:rPr>
                <w:sz w:val="24"/>
              </w:rPr>
            </w:pPr>
            <w:r>
              <w:rPr>
                <w:spacing w:val="-5"/>
                <w:sz w:val="24"/>
              </w:rPr>
              <w:t>30</w:t>
            </w:r>
          </w:p>
        </w:tc>
        <w:tc>
          <w:tcPr>
            <w:tcW w:w="566" w:type="dxa"/>
            <w:tcBorders>
              <w:top w:val="nil"/>
            </w:tcBorders>
          </w:tcPr>
          <w:p w14:paraId="2ED8A0E5" w14:textId="77777777" w:rsidR="00997F6A" w:rsidRDefault="005C48BA">
            <w:pPr>
              <w:pStyle w:val="TableParagraph"/>
              <w:spacing w:line="257" w:lineRule="exact"/>
              <w:ind w:left="31" w:right="7"/>
              <w:jc w:val="center"/>
              <w:rPr>
                <w:sz w:val="24"/>
              </w:rPr>
            </w:pPr>
            <w:r>
              <w:rPr>
                <w:spacing w:val="-5"/>
                <w:sz w:val="24"/>
              </w:rPr>
              <w:t>40</w:t>
            </w:r>
          </w:p>
        </w:tc>
        <w:tc>
          <w:tcPr>
            <w:tcW w:w="705" w:type="dxa"/>
            <w:tcBorders>
              <w:top w:val="nil"/>
            </w:tcBorders>
          </w:tcPr>
          <w:p w14:paraId="47A14509" w14:textId="77777777" w:rsidR="00997F6A" w:rsidRDefault="00997F6A">
            <w:pPr>
              <w:pStyle w:val="TableParagraph"/>
              <w:rPr>
                <w:sz w:val="20"/>
              </w:rPr>
            </w:pPr>
          </w:p>
        </w:tc>
        <w:tc>
          <w:tcPr>
            <w:tcW w:w="566" w:type="dxa"/>
            <w:tcBorders>
              <w:top w:val="nil"/>
            </w:tcBorders>
          </w:tcPr>
          <w:p w14:paraId="10E24DED" w14:textId="77777777" w:rsidR="00997F6A" w:rsidRDefault="00997F6A">
            <w:pPr>
              <w:pStyle w:val="TableParagraph"/>
              <w:rPr>
                <w:sz w:val="20"/>
              </w:rPr>
            </w:pPr>
          </w:p>
        </w:tc>
        <w:tc>
          <w:tcPr>
            <w:tcW w:w="700" w:type="dxa"/>
            <w:tcBorders>
              <w:top w:val="nil"/>
            </w:tcBorders>
          </w:tcPr>
          <w:p w14:paraId="54D446E7" w14:textId="77777777" w:rsidR="00997F6A" w:rsidRDefault="00997F6A">
            <w:pPr>
              <w:pStyle w:val="TableParagraph"/>
              <w:rPr>
                <w:sz w:val="20"/>
              </w:rPr>
            </w:pPr>
          </w:p>
        </w:tc>
        <w:tc>
          <w:tcPr>
            <w:tcW w:w="705" w:type="dxa"/>
            <w:tcBorders>
              <w:top w:val="nil"/>
            </w:tcBorders>
          </w:tcPr>
          <w:p w14:paraId="6EB0E288" w14:textId="77777777" w:rsidR="00997F6A" w:rsidRDefault="00997F6A">
            <w:pPr>
              <w:pStyle w:val="TableParagraph"/>
              <w:rPr>
                <w:sz w:val="20"/>
              </w:rPr>
            </w:pPr>
          </w:p>
        </w:tc>
        <w:tc>
          <w:tcPr>
            <w:tcW w:w="657" w:type="dxa"/>
            <w:tcBorders>
              <w:top w:val="nil"/>
            </w:tcBorders>
          </w:tcPr>
          <w:p w14:paraId="12EF7AB6" w14:textId="77777777" w:rsidR="00997F6A" w:rsidRDefault="00997F6A">
            <w:pPr>
              <w:pStyle w:val="TableParagraph"/>
              <w:rPr>
                <w:sz w:val="20"/>
              </w:rPr>
            </w:pPr>
          </w:p>
        </w:tc>
        <w:tc>
          <w:tcPr>
            <w:tcW w:w="657" w:type="dxa"/>
            <w:tcBorders>
              <w:top w:val="nil"/>
            </w:tcBorders>
          </w:tcPr>
          <w:p w14:paraId="084362F9" w14:textId="77777777" w:rsidR="00997F6A" w:rsidRDefault="00997F6A">
            <w:pPr>
              <w:pStyle w:val="TableParagraph"/>
              <w:rPr>
                <w:sz w:val="20"/>
              </w:rPr>
            </w:pPr>
          </w:p>
        </w:tc>
      </w:tr>
      <w:tr w:rsidR="00997F6A" w14:paraId="7792BB9B" w14:textId="77777777">
        <w:trPr>
          <w:trHeight w:val="276"/>
        </w:trPr>
        <w:tc>
          <w:tcPr>
            <w:tcW w:w="1877" w:type="dxa"/>
            <w:tcBorders>
              <w:bottom w:val="nil"/>
            </w:tcBorders>
          </w:tcPr>
          <w:p w14:paraId="45B32D1B" w14:textId="77777777" w:rsidR="00997F6A" w:rsidRDefault="005C48BA">
            <w:pPr>
              <w:pStyle w:val="TableParagraph"/>
              <w:spacing w:line="256" w:lineRule="exact"/>
              <w:ind w:left="78"/>
              <w:rPr>
                <w:sz w:val="24"/>
              </w:rPr>
            </w:pPr>
            <w:r>
              <w:rPr>
                <w:sz w:val="24"/>
              </w:rPr>
              <w:t>14</w:t>
            </w:r>
            <w:r>
              <w:rPr>
                <w:spacing w:val="-1"/>
                <w:sz w:val="24"/>
              </w:rPr>
              <w:t xml:space="preserve"> </w:t>
            </w:r>
            <w:r>
              <w:rPr>
                <w:spacing w:val="-2"/>
                <w:sz w:val="24"/>
              </w:rPr>
              <w:t>Открытые</w:t>
            </w:r>
          </w:p>
        </w:tc>
        <w:tc>
          <w:tcPr>
            <w:tcW w:w="571" w:type="dxa"/>
            <w:tcBorders>
              <w:bottom w:val="nil"/>
            </w:tcBorders>
          </w:tcPr>
          <w:p w14:paraId="05D634D6" w14:textId="77777777" w:rsidR="00997F6A" w:rsidRDefault="00997F6A">
            <w:pPr>
              <w:pStyle w:val="TableParagraph"/>
              <w:rPr>
                <w:sz w:val="20"/>
              </w:rPr>
            </w:pPr>
          </w:p>
        </w:tc>
        <w:tc>
          <w:tcPr>
            <w:tcW w:w="820" w:type="dxa"/>
            <w:gridSpan w:val="2"/>
            <w:tcBorders>
              <w:bottom w:val="nil"/>
            </w:tcBorders>
          </w:tcPr>
          <w:p w14:paraId="05B5A8EC" w14:textId="77777777" w:rsidR="00997F6A" w:rsidRDefault="00997F6A">
            <w:pPr>
              <w:pStyle w:val="TableParagraph"/>
              <w:rPr>
                <w:sz w:val="20"/>
              </w:rPr>
            </w:pPr>
          </w:p>
        </w:tc>
        <w:tc>
          <w:tcPr>
            <w:tcW w:w="537" w:type="dxa"/>
            <w:tcBorders>
              <w:bottom w:val="nil"/>
            </w:tcBorders>
          </w:tcPr>
          <w:p w14:paraId="251E1B89" w14:textId="77777777" w:rsidR="00997F6A" w:rsidRDefault="00997F6A">
            <w:pPr>
              <w:pStyle w:val="TableParagraph"/>
              <w:rPr>
                <w:sz w:val="20"/>
              </w:rPr>
            </w:pPr>
          </w:p>
        </w:tc>
        <w:tc>
          <w:tcPr>
            <w:tcW w:w="729" w:type="dxa"/>
            <w:tcBorders>
              <w:bottom w:val="nil"/>
            </w:tcBorders>
          </w:tcPr>
          <w:p w14:paraId="0F131A49" w14:textId="77777777" w:rsidR="00997F6A" w:rsidRDefault="00997F6A">
            <w:pPr>
              <w:pStyle w:val="TableParagraph"/>
              <w:rPr>
                <w:sz w:val="20"/>
              </w:rPr>
            </w:pPr>
          </w:p>
        </w:tc>
        <w:tc>
          <w:tcPr>
            <w:tcW w:w="542" w:type="dxa"/>
            <w:tcBorders>
              <w:bottom w:val="nil"/>
            </w:tcBorders>
          </w:tcPr>
          <w:p w14:paraId="6AE408E1" w14:textId="77777777" w:rsidR="00997F6A" w:rsidRDefault="00997F6A">
            <w:pPr>
              <w:pStyle w:val="TableParagraph"/>
              <w:rPr>
                <w:sz w:val="20"/>
              </w:rPr>
            </w:pPr>
          </w:p>
        </w:tc>
        <w:tc>
          <w:tcPr>
            <w:tcW w:w="566" w:type="dxa"/>
            <w:tcBorders>
              <w:bottom w:val="nil"/>
            </w:tcBorders>
          </w:tcPr>
          <w:p w14:paraId="49359FF1" w14:textId="77777777" w:rsidR="00997F6A" w:rsidRDefault="00997F6A">
            <w:pPr>
              <w:pStyle w:val="TableParagraph"/>
              <w:rPr>
                <w:sz w:val="20"/>
              </w:rPr>
            </w:pPr>
          </w:p>
        </w:tc>
        <w:tc>
          <w:tcPr>
            <w:tcW w:w="705" w:type="dxa"/>
            <w:tcBorders>
              <w:bottom w:val="nil"/>
            </w:tcBorders>
          </w:tcPr>
          <w:p w14:paraId="2945B24D" w14:textId="77777777" w:rsidR="00997F6A" w:rsidRDefault="00997F6A">
            <w:pPr>
              <w:pStyle w:val="TableParagraph"/>
              <w:rPr>
                <w:sz w:val="20"/>
              </w:rPr>
            </w:pPr>
          </w:p>
        </w:tc>
        <w:tc>
          <w:tcPr>
            <w:tcW w:w="566" w:type="dxa"/>
            <w:tcBorders>
              <w:bottom w:val="nil"/>
            </w:tcBorders>
          </w:tcPr>
          <w:p w14:paraId="71D5EDF7" w14:textId="77777777" w:rsidR="00997F6A" w:rsidRDefault="00997F6A">
            <w:pPr>
              <w:pStyle w:val="TableParagraph"/>
              <w:rPr>
                <w:sz w:val="20"/>
              </w:rPr>
            </w:pPr>
          </w:p>
        </w:tc>
        <w:tc>
          <w:tcPr>
            <w:tcW w:w="700" w:type="dxa"/>
            <w:tcBorders>
              <w:bottom w:val="nil"/>
            </w:tcBorders>
          </w:tcPr>
          <w:p w14:paraId="37170D33" w14:textId="77777777" w:rsidR="00997F6A" w:rsidRDefault="00997F6A">
            <w:pPr>
              <w:pStyle w:val="TableParagraph"/>
              <w:rPr>
                <w:sz w:val="20"/>
              </w:rPr>
            </w:pPr>
          </w:p>
        </w:tc>
        <w:tc>
          <w:tcPr>
            <w:tcW w:w="705" w:type="dxa"/>
            <w:tcBorders>
              <w:bottom w:val="nil"/>
            </w:tcBorders>
          </w:tcPr>
          <w:p w14:paraId="0A6229BC" w14:textId="77777777" w:rsidR="00997F6A" w:rsidRDefault="00997F6A">
            <w:pPr>
              <w:pStyle w:val="TableParagraph"/>
              <w:rPr>
                <w:sz w:val="20"/>
              </w:rPr>
            </w:pPr>
          </w:p>
        </w:tc>
        <w:tc>
          <w:tcPr>
            <w:tcW w:w="657" w:type="dxa"/>
            <w:tcBorders>
              <w:bottom w:val="nil"/>
            </w:tcBorders>
          </w:tcPr>
          <w:p w14:paraId="72E7BA5B" w14:textId="77777777" w:rsidR="00997F6A" w:rsidRDefault="00997F6A">
            <w:pPr>
              <w:pStyle w:val="TableParagraph"/>
              <w:rPr>
                <w:sz w:val="20"/>
              </w:rPr>
            </w:pPr>
          </w:p>
        </w:tc>
        <w:tc>
          <w:tcPr>
            <w:tcW w:w="657" w:type="dxa"/>
            <w:tcBorders>
              <w:bottom w:val="nil"/>
            </w:tcBorders>
          </w:tcPr>
          <w:p w14:paraId="3EE52394" w14:textId="77777777" w:rsidR="00997F6A" w:rsidRDefault="00997F6A">
            <w:pPr>
              <w:pStyle w:val="TableParagraph"/>
              <w:rPr>
                <w:sz w:val="20"/>
              </w:rPr>
            </w:pPr>
          </w:p>
        </w:tc>
      </w:tr>
      <w:tr w:rsidR="00997F6A" w14:paraId="5E36C811" w14:textId="77777777">
        <w:trPr>
          <w:trHeight w:val="276"/>
        </w:trPr>
        <w:tc>
          <w:tcPr>
            <w:tcW w:w="1877" w:type="dxa"/>
            <w:tcBorders>
              <w:top w:val="nil"/>
              <w:bottom w:val="nil"/>
            </w:tcBorders>
          </w:tcPr>
          <w:p w14:paraId="53341727" w14:textId="77777777" w:rsidR="00997F6A" w:rsidRDefault="005C48BA">
            <w:pPr>
              <w:pStyle w:val="TableParagraph"/>
              <w:spacing w:line="256" w:lineRule="exact"/>
              <w:ind w:left="78"/>
              <w:rPr>
                <w:sz w:val="24"/>
              </w:rPr>
            </w:pPr>
            <w:r>
              <w:rPr>
                <w:sz w:val="24"/>
              </w:rPr>
              <w:t>склады</w:t>
            </w:r>
            <w:r>
              <w:rPr>
                <w:spacing w:val="-10"/>
                <w:sz w:val="24"/>
              </w:rPr>
              <w:t xml:space="preserve"> </w:t>
            </w:r>
            <w:r>
              <w:rPr>
                <w:spacing w:val="-2"/>
                <w:sz w:val="24"/>
              </w:rPr>
              <w:t>торфа</w:t>
            </w:r>
          </w:p>
        </w:tc>
        <w:tc>
          <w:tcPr>
            <w:tcW w:w="571" w:type="dxa"/>
            <w:tcBorders>
              <w:top w:val="nil"/>
              <w:bottom w:val="nil"/>
            </w:tcBorders>
          </w:tcPr>
          <w:p w14:paraId="10691819" w14:textId="77777777" w:rsidR="00997F6A" w:rsidRDefault="00997F6A">
            <w:pPr>
              <w:pStyle w:val="TableParagraph"/>
              <w:rPr>
                <w:sz w:val="20"/>
              </w:rPr>
            </w:pPr>
          </w:p>
        </w:tc>
        <w:tc>
          <w:tcPr>
            <w:tcW w:w="820" w:type="dxa"/>
            <w:gridSpan w:val="2"/>
            <w:tcBorders>
              <w:top w:val="nil"/>
              <w:bottom w:val="nil"/>
            </w:tcBorders>
          </w:tcPr>
          <w:p w14:paraId="2ACE4443" w14:textId="77777777" w:rsidR="00997F6A" w:rsidRDefault="00997F6A">
            <w:pPr>
              <w:pStyle w:val="TableParagraph"/>
              <w:rPr>
                <w:sz w:val="20"/>
              </w:rPr>
            </w:pPr>
          </w:p>
        </w:tc>
        <w:tc>
          <w:tcPr>
            <w:tcW w:w="537" w:type="dxa"/>
            <w:tcBorders>
              <w:top w:val="nil"/>
              <w:bottom w:val="nil"/>
            </w:tcBorders>
          </w:tcPr>
          <w:p w14:paraId="461D7543" w14:textId="77777777" w:rsidR="00997F6A" w:rsidRDefault="00997F6A">
            <w:pPr>
              <w:pStyle w:val="TableParagraph"/>
              <w:rPr>
                <w:sz w:val="20"/>
              </w:rPr>
            </w:pPr>
          </w:p>
        </w:tc>
        <w:tc>
          <w:tcPr>
            <w:tcW w:w="729" w:type="dxa"/>
            <w:tcBorders>
              <w:top w:val="nil"/>
              <w:bottom w:val="nil"/>
            </w:tcBorders>
          </w:tcPr>
          <w:p w14:paraId="73286AA5" w14:textId="77777777" w:rsidR="00997F6A" w:rsidRDefault="00997F6A">
            <w:pPr>
              <w:pStyle w:val="TableParagraph"/>
              <w:rPr>
                <w:sz w:val="20"/>
              </w:rPr>
            </w:pPr>
          </w:p>
        </w:tc>
        <w:tc>
          <w:tcPr>
            <w:tcW w:w="542" w:type="dxa"/>
            <w:tcBorders>
              <w:top w:val="nil"/>
              <w:bottom w:val="nil"/>
            </w:tcBorders>
          </w:tcPr>
          <w:p w14:paraId="70903DF0" w14:textId="77777777" w:rsidR="00997F6A" w:rsidRDefault="00997F6A">
            <w:pPr>
              <w:pStyle w:val="TableParagraph"/>
              <w:rPr>
                <w:sz w:val="20"/>
              </w:rPr>
            </w:pPr>
          </w:p>
        </w:tc>
        <w:tc>
          <w:tcPr>
            <w:tcW w:w="566" w:type="dxa"/>
            <w:tcBorders>
              <w:top w:val="nil"/>
              <w:bottom w:val="nil"/>
            </w:tcBorders>
          </w:tcPr>
          <w:p w14:paraId="68A52615" w14:textId="77777777" w:rsidR="00997F6A" w:rsidRDefault="00997F6A">
            <w:pPr>
              <w:pStyle w:val="TableParagraph"/>
              <w:rPr>
                <w:sz w:val="20"/>
              </w:rPr>
            </w:pPr>
          </w:p>
        </w:tc>
        <w:tc>
          <w:tcPr>
            <w:tcW w:w="705" w:type="dxa"/>
            <w:tcBorders>
              <w:top w:val="nil"/>
              <w:bottom w:val="nil"/>
            </w:tcBorders>
          </w:tcPr>
          <w:p w14:paraId="22B2E440" w14:textId="77777777" w:rsidR="00997F6A" w:rsidRDefault="00997F6A">
            <w:pPr>
              <w:pStyle w:val="TableParagraph"/>
              <w:rPr>
                <w:sz w:val="20"/>
              </w:rPr>
            </w:pPr>
          </w:p>
        </w:tc>
        <w:tc>
          <w:tcPr>
            <w:tcW w:w="566" w:type="dxa"/>
            <w:tcBorders>
              <w:top w:val="nil"/>
              <w:bottom w:val="nil"/>
            </w:tcBorders>
          </w:tcPr>
          <w:p w14:paraId="43EB1EF3" w14:textId="77777777" w:rsidR="00997F6A" w:rsidRDefault="00997F6A">
            <w:pPr>
              <w:pStyle w:val="TableParagraph"/>
              <w:rPr>
                <w:sz w:val="20"/>
              </w:rPr>
            </w:pPr>
          </w:p>
        </w:tc>
        <w:tc>
          <w:tcPr>
            <w:tcW w:w="700" w:type="dxa"/>
            <w:tcBorders>
              <w:top w:val="nil"/>
              <w:bottom w:val="nil"/>
            </w:tcBorders>
          </w:tcPr>
          <w:p w14:paraId="2E0F36DB" w14:textId="77777777" w:rsidR="00997F6A" w:rsidRDefault="00997F6A">
            <w:pPr>
              <w:pStyle w:val="TableParagraph"/>
              <w:rPr>
                <w:sz w:val="20"/>
              </w:rPr>
            </w:pPr>
          </w:p>
        </w:tc>
        <w:tc>
          <w:tcPr>
            <w:tcW w:w="705" w:type="dxa"/>
            <w:tcBorders>
              <w:top w:val="nil"/>
              <w:bottom w:val="nil"/>
            </w:tcBorders>
          </w:tcPr>
          <w:p w14:paraId="18B83C96" w14:textId="77777777" w:rsidR="00997F6A" w:rsidRDefault="00997F6A">
            <w:pPr>
              <w:pStyle w:val="TableParagraph"/>
              <w:rPr>
                <w:sz w:val="20"/>
              </w:rPr>
            </w:pPr>
          </w:p>
        </w:tc>
        <w:tc>
          <w:tcPr>
            <w:tcW w:w="657" w:type="dxa"/>
            <w:tcBorders>
              <w:top w:val="nil"/>
              <w:bottom w:val="nil"/>
            </w:tcBorders>
          </w:tcPr>
          <w:p w14:paraId="6EF915D7" w14:textId="77777777" w:rsidR="00997F6A" w:rsidRDefault="00997F6A">
            <w:pPr>
              <w:pStyle w:val="TableParagraph"/>
              <w:rPr>
                <w:sz w:val="20"/>
              </w:rPr>
            </w:pPr>
          </w:p>
        </w:tc>
        <w:tc>
          <w:tcPr>
            <w:tcW w:w="657" w:type="dxa"/>
            <w:tcBorders>
              <w:top w:val="nil"/>
              <w:bottom w:val="nil"/>
            </w:tcBorders>
          </w:tcPr>
          <w:p w14:paraId="64C7C0A8" w14:textId="77777777" w:rsidR="00997F6A" w:rsidRDefault="00997F6A">
            <w:pPr>
              <w:pStyle w:val="TableParagraph"/>
              <w:rPr>
                <w:sz w:val="20"/>
              </w:rPr>
            </w:pPr>
          </w:p>
        </w:tc>
      </w:tr>
      <w:tr w:rsidR="00997F6A" w14:paraId="6D67FC39" w14:textId="77777777">
        <w:trPr>
          <w:trHeight w:val="275"/>
        </w:trPr>
        <w:tc>
          <w:tcPr>
            <w:tcW w:w="1877" w:type="dxa"/>
            <w:tcBorders>
              <w:top w:val="nil"/>
              <w:bottom w:val="nil"/>
            </w:tcBorders>
          </w:tcPr>
          <w:p w14:paraId="76A6289D" w14:textId="77777777" w:rsidR="00997F6A" w:rsidRDefault="005C48BA">
            <w:pPr>
              <w:pStyle w:val="TableParagraph"/>
              <w:spacing w:line="256" w:lineRule="exact"/>
              <w:ind w:left="78"/>
              <w:rPr>
                <w:sz w:val="24"/>
              </w:rPr>
            </w:pPr>
            <w:r>
              <w:rPr>
                <w:spacing w:val="-2"/>
                <w:sz w:val="24"/>
              </w:rPr>
              <w:t>вместимостью,</w:t>
            </w:r>
          </w:p>
        </w:tc>
        <w:tc>
          <w:tcPr>
            <w:tcW w:w="571" w:type="dxa"/>
            <w:tcBorders>
              <w:top w:val="nil"/>
              <w:bottom w:val="nil"/>
            </w:tcBorders>
          </w:tcPr>
          <w:p w14:paraId="5F70F336" w14:textId="77777777" w:rsidR="00997F6A" w:rsidRDefault="00997F6A">
            <w:pPr>
              <w:pStyle w:val="TableParagraph"/>
              <w:rPr>
                <w:sz w:val="20"/>
              </w:rPr>
            </w:pPr>
          </w:p>
        </w:tc>
        <w:tc>
          <w:tcPr>
            <w:tcW w:w="820" w:type="dxa"/>
            <w:gridSpan w:val="2"/>
            <w:tcBorders>
              <w:top w:val="nil"/>
              <w:bottom w:val="nil"/>
            </w:tcBorders>
          </w:tcPr>
          <w:p w14:paraId="0B2F5947" w14:textId="77777777" w:rsidR="00997F6A" w:rsidRDefault="00997F6A">
            <w:pPr>
              <w:pStyle w:val="TableParagraph"/>
              <w:rPr>
                <w:sz w:val="20"/>
              </w:rPr>
            </w:pPr>
          </w:p>
        </w:tc>
        <w:tc>
          <w:tcPr>
            <w:tcW w:w="537" w:type="dxa"/>
            <w:tcBorders>
              <w:top w:val="nil"/>
              <w:bottom w:val="nil"/>
            </w:tcBorders>
          </w:tcPr>
          <w:p w14:paraId="3280B988" w14:textId="77777777" w:rsidR="00997F6A" w:rsidRDefault="00997F6A">
            <w:pPr>
              <w:pStyle w:val="TableParagraph"/>
              <w:rPr>
                <w:sz w:val="20"/>
              </w:rPr>
            </w:pPr>
          </w:p>
        </w:tc>
        <w:tc>
          <w:tcPr>
            <w:tcW w:w="729" w:type="dxa"/>
            <w:tcBorders>
              <w:top w:val="nil"/>
              <w:bottom w:val="nil"/>
            </w:tcBorders>
          </w:tcPr>
          <w:p w14:paraId="0F5A6DDA" w14:textId="77777777" w:rsidR="00997F6A" w:rsidRDefault="00997F6A">
            <w:pPr>
              <w:pStyle w:val="TableParagraph"/>
              <w:rPr>
                <w:sz w:val="20"/>
              </w:rPr>
            </w:pPr>
          </w:p>
        </w:tc>
        <w:tc>
          <w:tcPr>
            <w:tcW w:w="542" w:type="dxa"/>
            <w:tcBorders>
              <w:top w:val="nil"/>
              <w:bottom w:val="nil"/>
            </w:tcBorders>
          </w:tcPr>
          <w:p w14:paraId="1B34F6B3" w14:textId="77777777" w:rsidR="00997F6A" w:rsidRDefault="00997F6A">
            <w:pPr>
              <w:pStyle w:val="TableParagraph"/>
              <w:rPr>
                <w:sz w:val="20"/>
              </w:rPr>
            </w:pPr>
          </w:p>
        </w:tc>
        <w:tc>
          <w:tcPr>
            <w:tcW w:w="566" w:type="dxa"/>
            <w:tcBorders>
              <w:top w:val="nil"/>
              <w:bottom w:val="nil"/>
            </w:tcBorders>
          </w:tcPr>
          <w:p w14:paraId="59E8F4D6" w14:textId="77777777" w:rsidR="00997F6A" w:rsidRDefault="00997F6A">
            <w:pPr>
              <w:pStyle w:val="TableParagraph"/>
              <w:rPr>
                <w:sz w:val="20"/>
              </w:rPr>
            </w:pPr>
          </w:p>
        </w:tc>
        <w:tc>
          <w:tcPr>
            <w:tcW w:w="705" w:type="dxa"/>
            <w:tcBorders>
              <w:top w:val="nil"/>
              <w:bottom w:val="nil"/>
            </w:tcBorders>
          </w:tcPr>
          <w:p w14:paraId="59059E57" w14:textId="77777777" w:rsidR="00997F6A" w:rsidRDefault="00997F6A">
            <w:pPr>
              <w:pStyle w:val="TableParagraph"/>
              <w:rPr>
                <w:sz w:val="20"/>
              </w:rPr>
            </w:pPr>
          </w:p>
        </w:tc>
        <w:tc>
          <w:tcPr>
            <w:tcW w:w="566" w:type="dxa"/>
            <w:tcBorders>
              <w:top w:val="nil"/>
              <w:bottom w:val="nil"/>
            </w:tcBorders>
          </w:tcPr>
          <w:p w14:paraId="47985F53" w14:textId="77777777" w:rsidR="00997F6A" w:rsidRDefault="00997F6A">
            <w:pPr>
              <w:pStyle w:val="TableParagraph"/>
              <w:rPr>
                <w:sz w:val="20"/>
              </w:rPr>
            </w:pPr>
          </w:p>
        </w:tc>
        <w:tc>
          <w:tcPr>
            <w:tcW w:w="700" w:type="dxa"/>
            <w:tcBorders>
              <w:top w:val="nil"/>
              <w:bottom w:val="nil"/>
            </w:tcBorders>
          </w:tcPr>
          <w:p w14:paraId="3B8DC653" w14:textId="77777777" w:rsidR="00997F6A" w:rsidRDefault="00997F6A">
            <w:pPr>
              <w:pStyle w:val="TableParagraph"/>
              <w:rPr>
                <w:sz w:val="20"/>
              </w:rPr>
            </w:pPr>
          </w:p>
        </w:tc>
        <w:tc>
          <w:tcPr>
            <w:tcW w:w="705" w:type="dxa"/>
            <w:tcBorders>
              <w:top w:val="nil"/>
              <w:bottom w:val="nil"/>
            </w:tcBorders>
          </w:tcPr>
          <w:p w14:paraId="48FE2974" w14:textId="77777777" w:rsidR="00997F6A" w:rsidRDefault="00997F6A">
            <w:pPr>
              <w:pStyle w:val="TableParagraph"/>
              <w:rPr>
                <w:sz w:val="20"/>
              </w:rPr>
            </w:pPr>
          </w:p>
        </w:tc>
        <w:tc>
          <w:tcPr>
            <w:tcW w:w="657" w:type="dxa"/>
            <w:tcBorders>
              <w:top w:val="nil"/>
              <w:bottom w:val="nil"/>
            </w:tcBorders>
          </w:tcPr>
          <w:p w14:paraId="59893609" w14:textId="77777777" w:rsidR="00997F6A" w:rsidRDefault="00997F6A">
            <w:pPr>
              <w:pStyle w:val="TableParagraph"/>
              <w:rPr>
                <w:sz w:val="20"/>
              </w:rPr>
            </w:pPr>
          </w:p>
        </w:tc>
        <w:tc>
          <w:tcPr>
            <w:tcW w:w="657" w:type="dxa"/>
            <w:tcBorders>
              <w:top w:val="nil"/>
              <w:bottom w:val="nil"/>
            </w:tcBorders>
          </w:tcPr>
          <w:p w14:paraId="7FEACA83" w14:textId="77777777" w:rsidR="00997F6A" w:rsidRDefault="00997F6A">
            <w:pPr>
              <w:pStyle w:val="TableParagraph"/>
              <w:rPr>
                <w:sz w:val="20"/>
              </w:rPr>
            </w:pPr>
          </w:p>
        </w:tc>
      </w:tr>
      <w:tr w:rsidR="00997F6A" w14:paraId="1B77923D" w14:textId="77777777">
        <w:trPr>
          <w:trHeight w:val="276"/>
        </w:trPr>
        <w:tc>
          <w:tcPr>
            <w:tcW w:w="1877" w:type="dxa"/>
            <w:tcBorders>
              <w:top w:val="nil"/>
              <w:bottom w:val="nil"/>
            </w:tcBorders>
          </w:tcPr>
          <w:p w14:paraId="494401A1" w14:textId="77777777" w:rsidR="00997F6A" w:rsidRDefault="005C48BA">
            <w:pPr>
              <w:pStyle w:val="TableParagraph"/>
              <w:spacing w:line="256" w:lineRule="exact"/>
              <w:ind w:left="78"/>
              <w:rPr>
                <w:sz w:val="24"/>
              </w:rPr>
            </w:pPr>
            <w:r>
              <w:rPr>
                <w:sz w:val="24"/>
              </w:rPr>
              <w:t>т,</w:t>
            </w:r>
            <w:r>
              <w:rPr>
                <w:spacing w:val="-7"/>
                <w:sz w:val="24"/>
              </w:rPr>
              <w:t xml:space="preserve"> </w:t>
            </w:r>
            <w:r>
              <w:rPr>
                <w:sz w:val="24"/>
              </w:rPr>
              <w:t>фрезерного</w:t>
            </w:r>
            <w:r>
              <w:rPr>
                <w:spacing w:val="-8"/>
                <w:sz w:val="24"/>
              </w:rPr>
              <w:t xml:space="preserve"> </w:t>
            </w:r>
            <w:r>
              <w:rPr>
                <w:spacing w:val="-10"/>
                <w:sz w:val="24"/>
              </w:rPr>
              <w:t>и</w:t>
            </w:r>
          </w:p>
        </w:tc>
        <w:tc>
          <w:tcPr>
            <w:tcW w:w="571" w:type="dxa"/>
            <w:tcBorders>
              <w:top w:val="nil"/>
              <w:bottom w:val="nil"/>
            </w:tcBorders>
          </w:tcPr>
          <w:p w14:paraId="50FF5F1E" w14:textId="77777777" w:rsidR="00997F6A" w:rsidRDefault="00997F6A">
            <w:pPr>
              <w:pStyle w:val="TableParagraph"/>
              <w:rPr>
                <w:sz w:val="20"/>
              </w:rPr>
            </w:pPr>
          </w:p>
        </w:tc>
        <w:tc>
          <w:tcPr>
            <w:tcW w:w="820" w:type="dxa"/>
            <w:gridSpan w:val="2"/>
            <w:tcBorders>
              <w:top w:val="nil"/>
              <w:bottom w:val="nil"/>
            </w:tcBorders>
          </w:tcPr>
          <w:p w14:paraId="6FF0F5BC" w14:textId="77777777" w:rsidR="00997F6A" w:rsidRDefault="00997F6A">
            <w:pPr>
              <w:pStyle w:val="TableParagraph"/>
              <w:rPr>
                <w:sz w:val="20"/>
              </w:rPr>
            </w:pPr>
          </w:p>
        </w:tc>
        <w:tc>
          <w:tcPr>
            <w:tcW w:w="537" w:type="dxa"/>
            <w:tcBorders>
              <w:top w:val="nil"/>
              <w:bottom w:val="nil"/>
            </w:tcBorders>
          </w:tcPr>
          <w:p w14:paraId="0A102676" w14:textId="77777777" w:rsidR="00997F6A" w:rsidRDefault="00997F6A">
            <w:pPr>
              <w:pStyle w:val="TableParagraph"/>
              <w:rPr>
                <w:sz w:val="20"/>
              </w:rPr>
            </w:pPr>
          </w:p>
        </w:tc>
        <w:tc>
          <w:tcPr>
            <w:tcW w:w="729" w:type="dxa"/>
            <w:tcBorders>
              <w:top w:val="nil"/>
              <w:bottom w:val="nil"/>
            </w:tcBorders>
          </w:tcPr>
          <w:p w14:paraId="28A02568" w14:textId="77777777" w:rsidR="00997F6A" w:rsidRDefault="00997F6A">
            <w:pPr>
              <w:pStyle w:val="TableParagraph"/>
              <w:rPr>
                <w:sz w:val="20"/>
              </w:rPr>
            </w:pPr>
          </w:p>
        </w:tc>
        <w:tc>
          <w:tcPr>
            <w:tcW w:w="542" w:type="dxa"/>
            <w:tcBorders>
              <w:top w:val="nil"/>
              <w:bottom w:val="nil"/>
            </w:tcBorders>
          </w:tcPr>
          <w:p w14:paraId="22C7C486" w14:textId="77777777" w:rsidR="00997F6A" w:rsidRDefault="00997F6A">
            <w:pPr>
              <w:pStyle w:val="TableParagraph"/>
              <w:rPr>
                <w:sz w:val="20"/>
              </w:rPr>
            </w:pPr>
          </w:p>
        </w:tc>
        <w:tc>
          <w:tcPr>
            <w:tcW w:w="566" w:type="dxa"/>
            <w:tcBorders>
              <w:top w:val="nil"/>
              <w:bottom w:val="nil"/>
            </w:tcBorders>
          </w:tcPr>
          <w:p w14:paraId="64CB15EE" w14:textId="77777777" w:rsidR="00997F6A" w:rsidRDefault="00997F6A">
            <w:pPr>
              <w:pStyle w:val="TableParagraph"/>
              <w:rPr>
                <w:sz w:val="20"/>
              </w:rPr>
            </w:pPr>
          </w:p>
        </w:tc>
        <w:tc>
          <w:tcPr>
            <w:tcW w:w="705" w:type="dxa"/>
            <w:tcBorders>
              <w:top w:val="nil"/>
              <w:bottom w:val="nil"/>
            </w:tcBorders>
          </w:tcPr>
          <w:p w14:paraId="5E152FB7" w14:textId="77777777" w:rsidR="00997F6A" w:rsidRDefault="00997F6A">
            <w:pPr>
              <w:pStyle w:val="TableParagraph"/>
              <w:rPr>
                <w:sz w:val="20"/>
              </w:rPr>
            </w:pPr>
          </w:p>
        </w:tc>
        <w:tc>
          <w:tcPr>
            <w:tcW w:w="566" w:type="dxa"/>
            <w:tcBorders>
              <w:top w:val="nil"/>
              <w:bottom w:val="nil"/>
            </w:tcBorders>
          </w:tcPr>
          <w:p w14:paraId="6DD45AAA" w14:textId="77777777" w:rsidR="00997F6A" w:rsidRDefault="00997F6A">
            <w:pPr>
              <w:pStyle w:val="TableParagraph"/>
              <w:rPr>
                <w:sz w:val="20"/>
              </w:rPr>
            </w:pPr>
          </w:p>
        </w:tc>
        <w:tc>
          <w:tcPr>
            <w:tcW w:w="700" w:type="dxa"/>
            <w:tcBorders>
              <w:top w:val="nil"/>
              <w:bottom w:val="nil"/>
            </w:tcBorders>
          </w:tcPr>
          <w:p w14:paraId="06A72E23" w14:textId="77777777" w:rsidR="00997F6A" w:rsidRDefault="00997F6A">
            <w:pPr>
              <w:pStyle w:val="TableParagraph"/>
              <w:rPr>
                <w:sz w:val="20"/>
              </w:rPr>
            </w:pPr>
          </w:p>
        </w:tc>
        <w:tc>
          <w:tcPr>
            <w:tcW w:w="705" w:type="dxa"/>
            <w:tcBorders>
              <w:top w:val="nil"/>
              <w:bottom w:val="nil"/>
            </w:tcBorders>
          </w:tcPr>
          <w:p w14:paraId="56A1AA4A" w14:textId="77777777" w:rsidR="00997F6A" w:rsidRDefault="00997F6A">
            <w:pPr>
              <w:pStyle w:val="TableParagraph"/>
              <w:rPr>
                <w:sz w:val="20"/>
              </w:rPr>
            </w:pPr>
          </w:p>
        </w:tc>
        <w:tc>
          <w:tcPr>
            <w:tcW w:w="657" w:type="dxa"/>
            <w:tcBorders>
              <w:top w:val="nil"/>
              <w:bottom w:val="nil"/>
            </w:tcBorders>
          </w:tcPr>
          <w:p w14:paraId="130EADDB" w14:textId="77777777" w:rsidR="00997F6A" w:rsidRDefault="00997F6A">
            <w:pPr>
              <w:pStyle w:val="TableParagraph"/>
              <w:rPr>
                <w:sz w:val="20"/>
              </w:rPr>
            </w:pPr>
          </w:p>
        </w:tc>
        <w:tc>
          <w:tcPr>
            <w:tcW w:w="657" w:type="dxa"/>
            <w:tcBorders>
              <w:top w:val="nil"/>
              <w:bottom w:val="nil"/>
            </w:tcBorders>
          </w:tcPr>
          <w:p w14:paraId="35305D49" w14:textId="77777777" w:rsidR="00997F6A" w:rsidRDefault="00997F6A">
            <w:pPr>
              <w:pStyle w:val="TableParagraph"/>
              <w:rPr>
                <w:sz w:val="20"/>
              </w:rPr>
            </w:pPr>
          </w:p>
        </w:tc>
      </w:tr>
      <w:tr w:rsidR="00997F6A" w14:paraId="6F6E7A35" w14:textId="77777777">
        <w:trPr>
          <w:trHeight w:val="275"/>
        </w:trPr>
        <w:tc>
          <w:tcPr>
            <w:tcW w:w="1877" w:type="dxa"/>
            <w:tcBorders>
              <w:top w:val="nil"/>
              <w:bottom w:val="nil"/>
            </w:tcBorders>
          </w:tcPr>
          <w:p w14:paraId="5531E408" w14:textId="77777777" w:rsidR="00997F6A" w:rsidRDefault="005C48BA">
            <w:pPr>
              <w:pStyle w:val="TableParagraph"/>
              <w:spacing w:line="256" w:lineRule="exact"/>
              <w:ind w:left="78"/>
              <w:rPr>
                <w:sz w:val="24"/>
              </w:rPr>
            </w:pPr>
            <w:r>
              <w:rPr>
                <w:spacing w:val="-2"/>
                <w:sz w:val="24"/>
              </w:rPr>
              <w:t>кускового:</w:t>
            </w:r>
          </w:p>
        </w:tc>
        <w:tc>
          <w:tcPr>
            <w:tcW w:w="571" w:type="dxa"/>
            <w:tcBorders>
              <w:top w:val="nil"/>
              <w:bottom w:val="nil"/>
            </w:tcBorders>
          </w:tcPr>
          <w:p w14:paraId="7605F7BF" w14:textId="77777777" w:rsidR="00997F6A" w:rsidRDefault="00997F6A">
            <w:pPr>
              <w:pStyle w:val="TableParagraph"/>
              <w:rPr>
                <w:sz w:val="20"/>
              </w:rPr>
            </w:pPr>
          </w:p>
        </w:tc>
        <w:tc>
          <w:tcPr>
            <w:tcW w:w="820" w:type="dxa"/>
            <w:gridSpan w:val="2"/>
            <w:tcBorders>
              <w:top w:val="nil"/>
              <w:bottom w:val="nil"/>
            </w:tcBorders>
          </w:tcPr>
          <w:p w14:paraId="5DFE495B" w14:textId="77777777" w:rsidR="00997F6A" w:rsidRDefault="00997F6A">
            <w:pPr>
              <w:pStyle w:val="TableParagraph"/>
              <w:rPr>
                <w:sz w:val="20"/>
              </w:rPr>
            </w:pPr>
          </w:p>
        </w:tc>
        <w:tc>
          <w:tcPr>
            <w:tcW w:w="537" w:type="dxa"/>
            <w:tcBorders>
              <w:top w:val="nil"/>
              <w:bottom w:val="nil"/>
            </w:tcBorders>
          </w:tcPr>
          <w:p w14:paraId="7F510258" w14:textId="77777777" w:rsidR="00997F6A" w:rsidRDefault="00997F6A">
            <w:pPr>
              <w:pStyle w:val="TableParagraph"/>
              <w:rPr>
                <w:sz w:val="20"/>
              </w:rPr>
            </w:pPr>
          </w:p>
        </w:tc>
        <w:tc>
          <w:tcPr>
            <w:tcW w:w="729" w:type="dxa"/>
            <w:tcBorders>
              <w:top w:val="nil"/>
              <w:bottom w:val="nil"/>
            </w:tcBorders>
          </w:tcPr>
          <w:p w14:paraId="61D3E573" w14:textId="77777777" w:rsidR="00997F6A" w:rsidRDefault="00997F6A">
            <w:pPr>
              <w:pStyle w:val="TableParagraph"/>
              <w:rPr>
                <w:sz w:val="20"/>
              </w:rPr>
            </w:pPr>
          </w:p>
        </w:tc>
        <w:tc>
          <w:tcPr>
            <w:tcW w:w="542" w:type="dxa"/>
            <w:tcBorders>
              <w:top w:val="nil"/>
              <w:bottom w:val="nil"/>
            </w:tcBorders>
          </w:tcPr>
          <w:p w14:paraId="191653CE" w14:textId="77777777" w:rsidR="00997F6A" w:rsidRDefault="00997F6A">
            <w:pPr>
              <w:pStyle w:val="TableParagraph"/>
              <w:rPr>
                <w:sz w:val="20"/>
              </w:rPr>
            </w:pPr>
          </w:p>
        </w:tc>
        <w:tc>
          <w:tcPr>
            <w:tcW w:w="566" w:type="dxa"/>
            <w:tcBorders>
              <w:top w:val="nil"/>
              <w:bottom w:val="nil"/>
            </w:tcBorders>
          </w:tcPr>
          <w:p w14:paraId="0899D650" w14:textId="77777777" w:rsidR="00997F6A" w:rsidRDefault="00997F6A">
            <w:pPr>
              <w:pStyle w:val="TableParagraph"/>
              <w:rPr>
                <w:sz w:val="20"/>
              </w:rPr>
            </w:pPr>
          </w:p>
        </w:tc>
        <w:tc>
          <w:tcPr>
            <w:tcW w:w="705" w:type="dxa"/>
            <w:tcBorders>
              <w:top w:val="nil"/>
              <w:bottom w:val="nil"/>
            </w:tcBorders>
          </w:tcPr>
          <w:p w14:paraId="10BF71B0" w14:textId="77777777" w:rsidR="00997F6A" w:rsidRDefault="00997F6A">
            <w:pPr>
              <w:pStyle w:val="TableParagraph"/>
              <w:rPr>
                <w:sz w:val="20"/>
              </w:rPr>
            </w:pPr>
          </w:p>
        </w:tc>
        <w:tc>
          <w:tcPr>
            <w:tcW w:w="566" w:type="dxa"/>
            <w:tcBorders>
              <w:top w:val="nil"/>
              <w:bottom w:val="nil"/>
            </w:tcBorders>
          </w:tcPr>
          <w:p w14:paraId="1B793060" w14:textId="77777777" w:rsidR="00997F6A" w:rsidRDefault="00997F6A">
            <w:pPr>
              <w:pStyle w:val="TableParagraph"/>
              <w:rPr>
                <w:sz w:val="20"/>
              </w:rPr>
            </w:pPr>
          </w:p>
        </w:tc>
        <w:tc>
          <w:tcPr>
            <w:tcW w:w="700" w:type="dxa"/>
            <w:tcBorders>
              <w:top w:val="nil"/>
              <w:bottom w:val="nil"/>
            </w:tcBorders>
          </w:tcPr>
          <w:p w14:paraId="134198A3" w14:textId="77777777" w:rsidR="00997F6A" w:rsidRDefault="00997F6A">
            <w:pPr>
              <w:pStyle w:val="TableParagraph"/>
              <w:rPr>
                <w:sz w:val="20"/>
              </w:rPr>
            </w:pPr>
          </w:p>
        </w:tc>
        <w:tc>
          <w:tcPr>
            <w:tcW w:w="705" w:type="dxa"/>
            <w:tcBorders>
              <w:top w:val="nil"/>
              <w:bottom w:val="nil"/>
            </w:tcBorders>
          </w:tcPr>
          <w:p w14:paraId="56895CD0" w14:textId="77777777" w:rsidR="00997F6A" w:rsidRDefault="00997F6A">
            <w:pPr>
              <w:pStyle w:val="TableParagraph"/>
              <w:rPr>
                <w:sz w:val="20"/>
              </w:rPr>
            </w:pPr>
          </w:p>
        </w:tc>
        <w:tc>
          <w:tcPr>
            <w:tcW w:w="657" w:type="dxa"/>
            <w:tcBorders>
              <w:top w:val="nil"/>
              <w:bottom w:val="nil"/>
            </w:tcBorders>
          </w:tcPr>
          <w:p w14:paraId="6EBA68DB" w14:textId="77777777" w:rsidR="00997F6A" w:rsidRDefault="00997F6A">
            <w:pPr>
              <w:pStyle w:val="TableParagraph"/>
              <w:rPr>
                <w:sz w:val="20"/>
              </w:rPr>
            </w:pPr>
          </w:p>
        </w:tc>
        <w:tc>
          <w:tcPr>
            <w:tcW w:w="657" w:type="dxa"/>
            <w:tcBorders>
              <w:top w:val="nil"/>
              <w:bottom w:val="nil"/>
            </w:tcBorders>
          </w:tcPr>
          <w:p w14:paraId="00559CD6" w14:textId="77777777" w:rsidR="00997F6A" w:rsidRDefault="00997F6A">
            <w:pPr>
              <w:pStyle w:val="TableParagraph"/>
              <w:rPr>
                <w:sz w:val="20"/>
              </w:rPr>
            </w:pPr>
          </w:p>
        </w:tc>
      </w:tr>
      <w:tr w:rsidR="00997F6A" w14:paraId="060D78B1" w14:textId="77777777">
        <w:trPr>
          <w:trHeight w:val="273"/>
        </w:trPr>
        <w:tc>
          <w:tcPr>
            <w:tcW w:w="1877" w:type="dxa"/>
            <w:tcBorders>
              <w:top w:val="nil"/>
              <w:bottom w:val="nil"/>
            </w:tcBorders>
          </w:tcPr>
          <w:p w14:paraId="7C53337F" w14:textId="77777777" w:rsidR="00997F6A" w:rsidRDefault="005C48BA">
            <w:pPr>
              <w:pStyle w:val="TableParagraph"/>
              <w:spacing w:line="254" w:lineRule="exact"/>
              <w:ind w:left="78"/>
              <w:rPr>
                <w:sz w:val="24"/>
              </w:rPr>
            </w:pPr>
            <w:r>
              <w:rPr>
                <w:sz w:val="24"/>
              </w:rPr>
              <w:t>до</w:t>
            </w:r>
            <w:r>
              <w:rPr>
                <w:spacing w:val="2"/>
                <w:sz w:val="24"/>
              </w:rPr>
              <w:t xml:space="preserve"> </w:t>
            </w:r>
            <w:r>
              <w:rPr>
                <w:spacing w:val="-2"/>
                <w:sz w:val="24"/>
              </w:rPr>
              <w:t>10000</w:t>
            </w:r>
          </w:p>
        </w:tc>
        <w:tc>
          <w:tcPr>
            <w:tcW w:w="571" w:type="dxa"/>
            <w:tcBorders>
              <w:top w:val="nil"/>
              <w:bottom w:val="nil"/>
            </w:tcBorders>
          </w:tcPr>
          <w:p w14:paraId="1EEB7B1C" w14:textId="77777777" w:rsidR="00997F6A" w:rsidRDefault="005C48BA">
            <w:pPr>
              <w:pStyle w:val="TableParagraph"/>
              <w:spacing w:line="254" w:lineRule="exact"/>
              <w:ind w:right="148"/>
              <w:jc w:val="right"/>
              <w:rPr>
                <w:sz w:val="24"/>
              </w:rPr>
            </w:pPr>
            <w:r>
              <w:rPr>
                <w:spacing w:val="-5"/>
                <w:sz w:val="24"/>
              </w:rPr>
              <w:t>40</w:t>
            </w:r>
          </w:p>
        </w:tc>
        <w:tc>
          <w:tcPr>
            <w:tcW w:w="820" w:type="dxa"/>
            <w:gridSpan w:val="2"/>
            <w:tcBorders>
              <w:top w:val="nil"/>
              <w:bottom w:val="nil"/>
            </w:tcBorders>
          </w:tcPr>
          <w:p w14:paraId="4ADEB145" w14:textId="77777777" w:rsidR="00997F6A" w:rsidRDefault="005C48BA">
            <w:pPr>
              <w:pStyle w:val="TableParagraph"/>
              <w:spacing w:line="254" w:lineRule="exact"/>
              <w:ind w:left="24"/>
              <w:jc w:val="center"/>
              <w:rPr>
                <w:sz w:val="24"/>
              </w:rPr>
            </w:pPr>
            <w:r>
              <w:rPr>
                <w:spacing w:val="-5"/>
                <w:sz w:val="24"/>
              </w:rPr>
              <w:t>50</w:t>
            </w:r>
          </w:p>
        </w:tc>
        <w:tc>
          <w:tcPr>
            <w:tcW w:w="537" w:type="dxa"/>
            <w:tcBorders>
              <w:top w:val="nil"/>
              <w:bottom w:val="nil"/>
            </w:tcBorders>
          </w:tcPr>
          <w:p w14:paraId="5C438493" w14:textId="77777777" w:rsidR="00997F6A" w:rsidRDefault="005C48BA">
            <w:pPr>
              <w:pStyle w:val="TableParagraph"/>
              <w:spacing w:line="254" w:lineRule="exact"/>
              <w:ind w:left="26" w:right="5"/>
              <w:jc w:val="center"/>
              <w:rPr>
                <w:sz w:val="24"/>
              </w:rPr>
            </w:pPr>
            <w:r>
              <w:rPr>
                <w:spacing w:val="-5"/>
                <w:sz w:val="24"/>
              </w:rPr>
              <w:t>60</w:t>
            </w:r>
          </w:p>
        </w:tc>
        <w:tc>
          <w:tcPr>
            <w:tcW w:w="729" w:type="dxa"/>
            <w:tcBorders>
              <w:top w:val="nil"/>
              <w:bottom w:val="nil"/>
            </w:tcBorders>
          </w:tcPr>
          <w:p w14:paraId="2541D372" w14:textId="77777777" w:rsidR="00997F6A" w:rsidRDefault="005C48BA">
            <w:pPr>
              <w:pStyle w:val="TableParagraph"/>
              <w:spacing w:line="254" w:lineRule="exact"/>
              <w:ind w:left="27" w:right="5"/>
              <w:jc w:val="center"/>
              <w:rPr>
                <w:sz w:val="24"/>
              </w:rPr>
            </w:pPr>
            <w:r>
              <w:rPr>
                <w:spacing w:val="-5"/>
                <w:sz w:val="24"/>
                <w:u w:val="single"/>
              </w:rPr>
              <w:t>50</w:t>
            </w:r>
          </w:p>
        </w:tc>
        <w:tc>
          <w:tcPr>
            <w:tcW w:w="542" w:type="dxa"/>
            <w:tcBorders>
              <w:top w:val="nil"/>
              <w:bottom w:val="nil"/>
            </w:tcBorders>
          </w:tcPr>
          <w:p w14:paraId="6959804C" w14:textId="77777777" w:rsidR="00997F6A" w:rsidRDefault="005C48BA">
            <w:pPr>
              <w:pStyle w:val="TableParagraph"/>
              <w:spacing w:line="254" w:lineRule="exact"/>
              <w:ind w:left="28"/>
              <w:jc w:val="center"/>
              <w:rPr>
                <w:sz w:val="24"/>
              </w:rPr>
            </w:pPr>
            <w:r>
              <w:rPr>
                <w:spacing w:val="-5"/>
                <w:sz w:val="24"/>
                <w:u w:val="single"/>
              </w:rPr>
              <w:t>60</w:t>
            </w:r>
          </w:p>
        </w:tc>
        <w:tc>
          <w:tcPr>
            <w:tcW w:w="566" w:type="dxa"/>
            <w:tcBorders>
              <w:top w:val="nil"/>
              <w:bottom w:val="nil"/>
            </w:tcBorders>
          </w:tcPr>
          <w:p w14:paraId="299BD32E" w14:textId="77777777" w:rsidR="00997F6A" w:rsidRDefault="005C48BA">
            <w:pPr>
              <w:pStyle w:val="TableParagraph"/>
              <w:spacing w:line="254" w:lineRule="exact"/>
              <w:ind w:left="31" w:right="7"/>
              <w:jc w:val="center"/>
              <w:rPr>
                <w:sz w:val="24"/>
              </w:rPr>
            </w:pPr>
            <w:r>
              <w:rPr>
                <w:spacing w:val="-5"/>
                <w:sz w:val="24"/>
                <w:u w:val="single"/>
              </w:rPr>
              <w:t>70</w:t>
            </w:r>
          </w:p>
        </w:tc>
        <w:tc>
          <w:tcPr>
            <w:tcW w:w="705" w:type="dxa"/>
            <w:tcBorders>
              <w:top w:val="nil"/>
              <w:bottom w:val="nil"/>
            </w:tcBorders>
          </w:tcPr>
          <w:p w14:paraId="5A0150F2" w14:textId="77777777" w:rsidR="00997F6A" w:rsidRDefault="005C48BA">
            <w:pPr>
              <w:pStyle w:val="TableParagraph"/>
              <w:spacing w:line="254" w:lineRule="exact"/>
              <w:ind w:left="33" w:right="3"/>
              <w:jc w:val="center"/>
              <w:rPr>
                <w:sz w:val="24"/>
              </w:rPr>
            </w:pPr>
            <w:r>
              <w:rPr>
                <w:spacing w:val="-5"/>
                <w:sz w:val="24"/>
              </w:rPr>
              <w:t>50</w:t>
            </w:r>
          </w:p>
        </w:tc>
        <w:tc>
          <w:tcPr>
            <w:tcW w:w="566" w:type="dxa"/>
            <w:tcBorders>
              <w:top w:val="nil"/>
              <w:bottom w:val="nil"/>
            </w:tcBorders>
          </w:tcPr>
          <w:p w14:paraId="7F8B2775" w14:textId="77777777" w:rsidR="00997F6A" w:rsidRDefault="005C48BA">
            <w:pPr>
              <w:pStyle w:val="TableParagraph"/>
              <w:spacing w:line="254" w:lineRule="exact"/>
              <w:ind w:left="31" w:right="5"/>
              <w:jc w:val="center"/>
              <w:rPr>
                <w:sz w:val="24"/>
              </w:rPr>
            </w:pPr>
            <w:r>
              <w:rPr>
                <w:spacing w:val="-5"/>
                <w:sz w:val="24"/>
              </w:rPr>
              <w:t>60</w:t>
            </w:r>
          </w:p>
        </w:tc>
        <w:tc>
          <w:tcPr>
            <w:tcW w:w="700" w:type="dxa"/>
            <w:tcBorders>
              <w:top w:val="nil"/>
              <w:bottom w:val="nil"/>
            </w:tcBorders>
          </w:tcPr>
          <w:p w14:paraId="1875A1A7" w14:textId="77777777" w:rsidR="00997F6A" w:rsidRDefault="005C48BA">
            <w:pPr>
              <w:pStyle w:val="TableParagraph"/>
              <w:spacing w:line="254" w:lineRule="exact"/>
              <w:ind w:left="37" w:right="10"/>
              <w:jc w:val="center"/>
              <w:rPr>
                <w:sz w:val="24"/>
              </w:rPr>
            </w:pPr>
            <w:r>
              <w:rPr>
                <w:spacing w:val="-5"/>
                <w:sz w:val="24"/>
              </w:rPr>
              <w:t>70</w:t>
            </w:r>
          </w:p>
        </w:tc>
        <w:tc>
          <w:tcPr>
            <w:tcW w:w="705" w:type="dxa"/>
            <w:tcBorders>
              <w:top w:val="nil"/>
              <w:bottom w:val="nil"/>
            </w:tcBorders>
          </w:tcPr>
          <w:p w14:paraId="73C737BE" w14:textId="77777777" w:rsidR="00997F6A" w:rsidRDefault="005C48BA">
            <w:pPr>
              <w:pStyle w:val="TableParagraph"/>
              <w:spacing w:line="254" w:lineRule="exact"/>
              <w:ind w:left="33"/>
              <w:jc w:val="center"/>
              <w:rPr>
                <w:sz w:val="24"/>
              </w:rPr>
            </w:pPr>
            <w:r>
              <w:rPr>
                <w:spacing w:val="-5"/>
                <w:sz w:val="24"/>
              </w:rPr>
              <w:t>30</w:t>
            </w:r>
          </w:p>
        </w:tc>
        <w:tc>
          <w:tcPr>
            <w:tcW w:w="657" w:type="dxa"/>
            <w:tcBorders>
              <w:top w:val="nil"/>
              <w:bottom w:val="nil"/>
            </w:tcBorders>
          </w:tcPr>
          <w:p w14:paraId="3CB25714" w14:textId="77777777" w:rsidR="00997F6A" w:rsidRDefault="005C48BA">
            <w:pPr>
              <w:pStyle w:val="TableParagraph"/>
              <w:spacing w:line="254" w:lineRule="exact"/>
              <w:ind w:left="42" w:right="8"/>
              <w:jc w:val="center"/>
              <w:rPr>
                <w:sz w:val="24"/>
              </w:rPr>
            </w:pPr>
            <w:r>
              <w:rPr>
                <w:spacing w:val="-5"/>
                <w:sz w:val="24"/>
              </w:rPr>
              <w:t>40</w:t>
            </w:r>
          </w:p>
        </w:tc>
        <w:tc>
          <w:tcPr>
            <w:tcW w:w="657" w:type="dxa"/>
            <w:tcBorders>
              <w:top w:val="nil"/>
              <w:bottom w:val="nil"/>
            </w:tcBorders>
          </w:tcPr>
          <w:p w14:paraId="20C37934" w14:textId="77777777" w:rsidR="00997F6A" w:rsidRDefault="005C48BA">
            <w:pPr>
              <w:pStyle w:val="TableParagraph"/>
              <w:spacing w:line="254" w:lineRule="exact"/>
              <w:ind w:left="42" w:right="6"/>
              <w:jc w:val="center"/>
              <w:rPr>
                <w:sz w:val="24"/>
              </w:rPr>
            </w:pPr>
            <w:r>
              <w:rPr>
                <w:spacing w:val="-5"/>
                <w:sz w:val="24"/>
              </w:rPr>
              <w:t>50</w:t>
            </w:r>
          </w:p>
        </w:tc>
      </w:tr>
      <w:tr w:rsidR="00997F6A" w14:paraId="4AA5A18B" w14:textId="77777777">
        <w:trPr>
          <w:trHeight w:val="276"/>
        </w:trPr>
        <w:tc>
          <w:tcPr>
            <w:tcW w:w="1877" w:type="dxa"/>
            <w:tcBorders>
              <w:top w:val="nil"/>
              <w:bottom w:val="nil"/>
            </w:tcBorders>
          </w:tcPr>
          <w:p w14:paraId="4DDBC5A3" w14:textId="77777777" w:rsidR="00997F6A" w:rsidRDefault="00997F6A">
            <w:pPr>
              <w:pStyle w:val="TableParagraph"/>
              <w:rPr>
                <w:sz w:val="20"/>
              </w:rPr>
            </w:pPr>
          </w:p>
        </w:tc>
        <w:tc>
          <w:tcPr>
            <w:tcW w:w="571" w:type="dxa"/>
            <w:tcBorders>
              <w:top w:val="nil"/>
              <w:bottom w:val="nil"/>
            </w:tcBorders>
          </w:tcPr>
          <w:p w14:paraId="0339E5EB" w14:textId="77777777" w:rsidR="00997F6A" w:rsidRDefault="00997F6A">
            <w:pPr>
              <w:pStyle w:val="TableParagraph"/>
              <w:rPr>
                <w:sz w:val="20"/>
              </w:rPr>
            </w:pPr>
          </w:p>
        </w:tc>
        <w:tc>
          <w:tcPr>
            <w:tcW w:w="820" w:type="dxa"/>
            <w:gridSpan w:val="2"/>
            <w:tcBorders>
              <w:top w:val="nil"/>
              <w:bottom w:val="nil"/>
            </w:tcBorders>
          </w:tcPr>
          <w:p w14:paraId="5F362AD5" w14:textId="77777777" w:rsidR="00997F6A" w:rsidRDefault="00997F6A">
            <w:pPr>
              <w:pStyle w:val="TableParagraph"/>
              <w:rPr>
                <w:sz w:val="20"/>
              </w:rPr>
            </w:pPr>
          </w:p>
        </w:tc>
        <w:tc>
          <w:tcPr>
            <w:tcW w:w="537" w:type="dxa"/>
            <w:tcBorders>
              <w:top w:val="nil"/>
              <w:bottom w:val="nil"/>
            </w:tcBorders>
          </w:tcPr>
          <w:p w14:paraId="3C160BA4" w14:textId="77777777" w:rsidR="00997F6A" w:rsidRDefault="00997F6A">
            <w:pPr>
              <w:pStyle w:val="TableParagraph"/>
              <w:rPr>
                <w:sz w:val="20"/>
              </w:rPr>
            </w:pPr>
          </w:p>
        </w:tc>
        <w:tc>
          <w:tcPr>
            <w:tcW w:w="729" w:type="dxa"/>
            <w:tcBorders>
              <w:top w:val="nil"/>
              <w:bottom w:val="nil"/>
            </w:tcBorders>
          </w:tcPr>
          <w:p w14:paraId="34C97064" w14:textId="77777777" w:rsidR="00997F6A" w:rsidRDefault="005C48BA">
            <w:pPr>
              <w:pStyle w:val="TableParagraph"/>
              <w:spacing w:line="256" w:lineRule="exact"/>
              <w:ind w:left="27" w:right="5"/>
              <w:jc w:val="center"/>
              <w:rPr>
                <w:sz w:val="24"/>
              </w:rPr>
            </w:pPr>
            <w:r>
              <w:rPr>
                <w:spacing w:val="-5"/>
                <w:sz w:val="24"/>
              </w:rPr>
              <w:t>40</w:t>
            </w:r>
          </w:p>
        </w:tc>
        <w:tc>
          <w:tcPr>
            <w:tcW w:w="542" w:type="dxa"/>
            <w:tcBorders>
              <w:top w:val="nil"/>
              <w:bottom w:val="nil"/>
            </w:tcBorders>
          </w:tcPr>
          <w:p w14:paraId="2EE96FB1" w14:textId="77777777" w:rsidR="00997F6A" w:rsidRDefault="005C48BA">
            <w:pPr>
              <w:pStyle w:val="TableParagraph"/>
              <w:spacing w:line="256" w:lineRule="exact"/>
              <w:ind w:left="28"/>
              <w:jc w:val="center"/>
              <w:rPr>
                <w:sz w:val="24"/>
              </w:rPr>
            </w:pPr>
            <w:r>
              <w:rPr>
                <w:spacing w:val="-5"/>
                <w:sz w:val="24"/>
              </w:rPr>
              <w:t>50</w:t>
            </w:r>
          </w:p>
        </w:tc>
        <w:tc>
          <w:tcPr>
            <w:tcW w:w="566" w:type="dxa"/>
            <w:tcBorders>
              <w:top w:val="nil"/>
              <w:bottom w:val="nil"/>
            </w:tcBorders>
          </w:tcPr>
          <w:p w14:paraId="4C6E9817" w14:textId="77777777" w:rsidR="00997F6A" w:rsidRDefault="005C48BA">
            <w:pPr>
              <w:pStyle w:val="TableParagraph"/>
              <w:spacing w:line="256" w:lineRule="exact"/>
              <w:ind w:left="31" w:right="7"/>
              <w:jc w:val="center"/>
              <w:rPr>
                <w:sz w:val="24"/>
              </w:rPr>
            </w:pPr>
            <w:r>
              <w:rPr>
                <w:spacing w:val="-5"/>
                <w:sz w:val="24"/>
              </w:rPr>
              <w:t>60</w:t>
            </w:r>
          </w:p>
        </w:tc>
        <w:tc>
          <w:tcPr>
            <w:tcW w:w="705" w:type="dxa"/>
            <w:tcBorders>
              <w:top w:val="nil"/>
              <w:bottom w:val="nil"/>
            </w:tcBorders>
          </w:tcPr>
          <w:p w14:paraId="49CD8C70" w14:textId="77777777" w:rsidR="00997F6A" w:rsidRDefault="00997F6A">
            <w:pPr>
              <w:pStyle w:val="TableParagraph"/>
              <w:rPr>
                <w:sz w:val="20"/>
              </w:rPr>
            </w:pPr>
          </w:p>
        </w:tc>
        <w:tc>
          <w:tcPr>
            <w:tcW w:w="566" w:type="dxa"/>
            <w:tcBorders>
              <w:top w:val="nil"/>
              <w:bottom w:val="nil"/>
            </w:tcBorders>
          </w:tcPr>
          <w:p w14:paraId="6D91759C" w14:textId="77777777" w:rsidR="00997F6A" w:rsidRDefault="00997F6A">
            <w:pPr>
              <w:pStyle w:val="TableParagraph"/>
              <w:rPr>
                <w:sz w:val="20"/>
              </w:rPr>
            </w:pPr>
          </w:p>
        </w:tc>
        <w:tc>
          <w:tcPr>
            <w:tcW w:w="700" w:type="dxa"/>
            <w:tcBorders>
              <w:top w:val="nil"/>
              <w:bottom w:val="nil"/>
            </w:tcBorders>
          </w:tcPr>
          <w:p w14:paraId="0059C21C" w14:textId="77777777" w:rsidR="00997F6A" w:rsidRDefault="00997F6A">
            <w:pPr>
              <w:pStyle w:val="TableParagraph"/>
              <w:rPr>
                <w:sz w:val="20"/>
              </w:rPr>
            </w:pPr>
          </w:p>
        </w:tc>
        <w:tc>
          <w:tcPr>
            <w:tcW w:w="705" w:type="dxa"/>
            <w:tcBorders>
              <w:top w:val="nil"/>
              <w:bottom w:val="nil"/>
            </w:tcBorders>
          </w:tcPr>
          <w:p w14:paraId="0E7856F6" w14:textId="77777777" w:rsidR="00997F6A" w:rsidRDefault="00997F6A">
            <w:pPr>
              <w:pStyle w:val="TableParagraph"/>
              <w:rPr>
                <w:sz w:val="20"/>
              </w:rPr>
            </w:pPr>
          </w:p>
        </w:tc>
        <w:tc>
          <w:tcPr>
            <w:tcW w:w="657" w:type="dxa"/>
            <w:tcBorders>
              <w:top w:val="nil"/>
              <w:bottom w:val="nil"/>
            </w:tcBorders>
          </w:tcPr>
          <w:p w14:paraId="39ACC3FB" w14:textId="77777777" w:rsidR="00997F6A" w:rsidRDefault="00997F6A">
            <w:pPr>
              <w:pStyle w:val="TableParagraph"/>
              <w:rPr>
                <w:sz w:val="20"/>
              </w:rPr>
            </w:pPr>
          </w:p>
        </w:tc>
        <w:tc>
          <w:tcPr>
            <w:tcW w:w="657" w:type="dxa"/>
            <w:tcBorders>
              <w:top w:val="nil"/>
              <w:bottom w:val="nil"/>
            </w:tcBorders>
          </w:tcPr>
          <w:p w14:paraId="33E74743" w14:textId="77777777" w:rsidR="00997F6A" w:rsidRDefault="00997F6A">
            <w:pPr>
              <w:pStyle w:val="TableParagraph"/>
              <w:rPr>
                <w:sz w:val="20"/>
              </w:rPr>
            </w:pPr>
          </w:p>
        </w:tc>
      </w:tr>
      <w:tr w:rsidR="00997F6A" w14:paraId="2F88C822" w14:textId="77777777">
        <w:trPr>
          <w:trHeight w:val="275"/>
        </w:trPr>
        <w:tc>
          <w:tcPr>
            <w:tcW w:w="1877" w:type="dxa"/>
            <w:tcBorders>
              <w:top w:val="nil"/>
              <w:bottom w:val="nil"/>
            </w:tcBorders>
          </w:tcPr>
          <w:p w14:paraId="4F3320EB" w14:textId="77777777" w:rsidR="00997F6A" w:rsidRDefault="005C48BA">
            <w:pPr>
              <w:pStyle w:val="TableParagraph"/>
              <w:spacing w:line="256" w:lineRule="exact"/>
              <w:ind w:left="78"/>
              <w:rPr>
                <w:sz w:val="24"/>
              </w:rPr>
            </w:pPr>
            <w:r>
              <w:rPr>
                <w:sz w:val="24"/>
              </w:rPr>
              <w:t>св.</w:t>
            </w:r>
            <w:r>
              <w:rPr>
                <w:spacing w:val="1"/>
                <w:sz w:val="24"/>
              </w:rPr>
              <w:t xml:space="preserve"> </w:t>
            </w:r>
            <w:r>
              <w:rPr>
                <w:spacing w:val="-2"/>
                <w:sz w:val="24"/>
              </w:rPr>
              <w:t>10000</w:t>
            </w:r>
          </w:p>
        </w:tc>
        <w:tc>
          <w:tcPr>
            <w:tcW w:w="571" w:type="dxa"/>
            <w:tcBorders>
              <w:top w:val="nil"/>
              <w:bottom w:val="nil"/>
            </w:tcBorders>
          </w:tcPr>
          <w:p w14:paraId="7782C5E3" w14:textId="77777777" w:rsidR="00997F6A" w:rsidRDefault="005C48BA">
            <w:pPr>
              <w:pStyle w:val="TableParagraph"/>
              <w:spacing w:line="256" w:lineRule="exact"/>
              <w:ind w:right="148"/>
              <w:jc w:val="right"/>
              <w:rPr>
                <w:sz w:val="24"/>
              </w:rPr>
            </w:pPr>
            <w:r>
              <w:rPr>
                <w:spacing w:val="-5"/>
                <w:sz w:val="24"/>
              </w:rPr>
              <w:t>45</w:t>
            </w:r>
          </w:p>
        </w:tc>
        <w:tc>
          <w:tcPr>
            <w:tcW w:w="820" w:type="dxa"/>
            <w:gridSpan w:val="2"/>
            <w:tcBorders>
              <w:top w:val="nil"/>
              <w:bottom w:val="nil"/>
            </w:tcBorders>
          </w:tcPr>
          <w:p w14:paraId="6EEE9298" w14:textId="77777777" w:rsidR="00997F6A" w:rsidRDefault="005C48BA">
            <w:pPr>
              <w:pStyle w:val="TableParagraph"/>
              <w:spacing w:line="256" w:lineRule="exact"/>
              <w:ind w:left="24"/>
              <w:jc w:val="center"/>
              <w:rPr>
                <w:sz w:val="24"/>
              </w:rPr>
            </w:pPr>
            <w:r>
              <w:rPr>
                <w:spacing w:val="-5"/>
                <w:sz w:val="24"/>
              </w:rPr>
              <w:t>55</w:t>
            </w:r>
          </w:p>
        </w:tc>
        <w:tc>
          <w:tcPr>
            <w:tcW w:w="537" w:type="dxa"/>
            <w:tcBorders>
              <w:top w:val="nil"/>
              <w:bottom w:val="nil"/>
            </w:tcBorders>
          </w:tcPr>
          <w:p w14:paraId="517AB83F" w14:textId="77777777" w:rsidR="00997F6A" w:rsidRDefault="005C48BA">
            <w:pPr>
              <w:pStyle w:val="TableParagraph"/>
              <w:spacing w:line="256" w:lineRule="exact"/>
              <w:ind w:left="26" w:right="5"/>
              <w:jc w:val="center"/>
              <w:rPr>
                <w:sz w:val="24"/>
              </w:rPr>
            </w:pPr>
            <w:r>
              <w:rPr>
                <w:spacing w:val="-5"/>
                <w:sz w:val="24"/>
              </w:rPr>
              <w:t>65</w:t>
            </w:r>
          </w:p>
        </w:tc>
        <w:tc>
          <w:tcPr>
            <w:tcW w:w="729" w:type="dxa"/>
            <w:tcBorders>
              <w:top w:val="nil"/>
              <w:bottom w:val="nil"/>
            </w:tcBorders>
          </w:tcPr>
          <w:p w14:paraId="6BFB196F" w14:textId="77777777" w:rsidR="00997F6A" w:rsidRDefault="005C48BA">
            <w:pPr>
              <w:pStyle w:val="TableParagraph"/>
              <w:spacing w:line="256" w:lineRule="exact"/>
              <w:ind w:left="27" w:right="5"/>
              <w:jc w:val="center"/>
              <w:rPr>
                <w:sz w:val="24"/>
              </w:rPr>
            </w:pPr>
            <w:r>
              <w:rPr>
                <w:spacing w:val="-5"/>
                <w:sz w:val="24"/>
                <w:u w:val="single"/>
              </w:rPr>
              <w:t>60</w:t>
            </w:r>
          </w:p>
        </w:tc>
        <w:tc>
          <w:tcPr>
            <w:tcW w:w="542" w:type="dxa"/>
            <w:tcBorders>
              <w:top w:val="nil"/>
              <w:bottom w:val="nil"/>
            </w:tcBorders>
          </w:tcPr>
          <w:p w14:paraId="1B0B9B48" w14:textId="77777777" w:rsidR="00997F6A" w:rsidRDefault="005C48BA">
            <w:pPr>
              <w:pStyle w:val="TableParagraph"/>
              <w:spacing w:line="256" w:lineRule="exact"/>
              <w:ind w:left="28"/>
              <w:jc w:val="center"/>
              <w:rPr>
                <w:sz w:val="24"/>
              </w:rPr>
            </w:pPr>
            <w:r>
              <w:rPr>
                <w:spacing w:val="-5"/>
                <w:sz w:val="24"/>
                <w:u w:val="single"/>
              </w:rPr>
              <w:t>70</w:t>
            </w:r>
          </w:p>
        </w:tc>
        <w:tc>
          <w:tcPr>
            <w:tcW w:w="566" w:type="dxa"/>
            <w:tcBorders>
              <w:top w:val="nil"/>
              <w:bottom w:val="nil"/>
            </w:tcBorders>
          </w:tcPr>
          <w:p w14:paraId="2750D89F" w14:textId="77777777" w:rsidR="00997F6A" w:rsidRDefault="005C48BA">
            <w:pPr>
              <w:pStyle w:val="TableParagraph"/>
              <w:spacing w:line="256" w:lineRule="exact"/>
              <w:ind w:left="31" w:right="7"/>
              <w:jc w:val="center"/>
              <w:rPr>
                <w:sz w:val="24"/>
              </w:rPr>
            </w:pPr>
            <w:r>
              <w:rPr>
                <w:spacing w:val="-5"/>
                <w:sz w:val="24"/>
                <w:u w:val="single"/>
              </w:rPr>
              <w:t>80</w:t>
            </w:r>
          </w:p>
        </w:tc>
        <w:tc>
          <w:tcPr>
            <w:tcW w:w="705" w:type="dxa"/>
            <w:tcBorders>
              <w:top w:val="nil"/>
              <w:bottom w:val="nil"/>
            </w:tcBorders>
          </w:tcPr>
          <w:p w14:paraId="63931FD4" w14:textId="77777777" w:rsidR="00997F6A" w:rsidRDefault="005C48BA">
            <w:pPr>
              <w:pStyle w:val="TableParagraph"/>
              <w:spacing w:line="256" w:lineRule="exact"/>
              <w:ind w:left="33" w:right="3"/>
              <w:jc w:val="center"/>
              <w:rPr>
                <w:sz w:val="24"/>
              </w:rPr>
            </w:pPr>
            <w:r>
              <w:rPr>
                <w:spacing w:val="-5"/>
                <w:sz w:val="24"/>
              </w:rPr>
              <w:t>60</w:t>
            </w:r>
          </w:p>
        </w:tc>
        <w:tc>
          <w:tcPr>
            <w:tcW w:w="566" w:type="dxa"/>
            <w:tcBorders>
              <w:top w:val="nil"/>
              <w:bottom w:val="nil"/>
            </w:tcBorders>
          </w:tcPr>
          <w:p w14:paraId="1E390094" w14:textId="77777777" w:rsidR="00997F6A" w:rsidRDefault="005C48BA">
            <w:pPr>
              <w:pStyle w:val="TableParagraph"/>
              <w:spacing w:line="256" w:lineRule="exact"/>
              <w:ind w:left="31" w:right="5"/>
              <w:jc w:val="center"/>
              <w:rPr>
                <w:sz w:val="24"/>
              </w:rPr>
            </w:pPr>
            <w:r>
              <w:rPr>
                <w:spacing w:val="-5"/>
                <w:sz w:val="24"/>
              </w:rPr>
              <w:t>70</w:t>
            </w:r>
          </w:p>
        </w:tc>
        <w:tc>
          <w:tcPr>
            <w:tcW w:w="700" w:type="dxa"/>
            <w:tcBorders>
              <w:top w:val="nil"/>
              <w:bottom w:val="nil"/>
            </w:tcBorders>
          </w:tcPr>
          <w:p w14:paraId="0BD7EB36" w14:textId="77777777" w:rsidR="00997F6A" w:rsidRDefault="005C48BA">
            <w:pPr>
              <w:pStyle w:val="TableParagraph"/>
              <w:spacing w:line="256" w:lineRule="exact"/>
              <w:ind w:left="37" w:right="10"/>
              <w:jc w:val="center"/>
              <w:rPr>
                <w:sz w:val="24"/>
              </w:rPr>
            </w:pPr>
            <w:r>
              <w:rPr>
                <w:spacing w:val="-5"/>
                <w:sz w:val="24"/>
              </w:rPr>
              <w:t>80</w:t>
            </w:r>
          </w:p>
        </w:tc>
        <w:tc>
          <w:tcPr>
            <w:tcW w:w="705" w:type="dxa"/>
            <w:tcBorders>
              <w:top w:val="nil"/>
              <w:bottom w:val="nil"/>
            </w:tcBorders>
          </w:tcPr>
          <w:p w14:paraId="756727FE" w14:textId="77777777" w:rsidR="00997F6A" w:rsidRDefault="005C48BA">
            <w:pPr>
              <w:pStyle w:val="TableParagraph"/>
              <w:spacing w:line="256" w:lineRule="exact"/>
              <w:ind w:left="33"/>
              <w:jc w:val="center"/>
              <w:rPr>
                <w:sz w:val="24"/>
              </w:rPr>
            </w:pPr>
            <w:r>
              <w:rPr>
                <w:spacing w:val="-5"/>
                <w:sz w:val="24"/>
              </w:rPr>
              <w:t>40</w:t>
            </w:r>
          </w:p>
        </w:tc>
        <w:tc>
          <w:tcPr>
            <w:tcW w:w="657" w:type="dxa"/>
            <w:tcBorders>
              <w:top w:val="nil"/>
              <w:bottom w:val="nil"/>
            </w:tcBorders>
          </w:tcPr>
          <w:p w14:paraId="11763004" w14:textId="77777777" w:rsidR="00997F6A" w:rsidRDefault="005C48BA">
            <w:pPr>
              <w:pStyle w:val="TableParagraph"/>
              <w:spacing w:line="256" w:lineRule="exact"/>
              <w:ind w:left="42" w:right="8"/>
              <w:jc w:val="center"/>
              <w:rPr>
                <w:sz w:val="24"/>
              </w:rPr>
            </w:pPr>
            <w:r>
              <w:rPr>
                <w:spacing w:val="-5"/>
                <w:sz w:val="24"/>
              </w:rPr>
              <w:t>50</w:t>
            </w:r>
          </w:p>
        </w:tc>
        <w:tc>
          <w:tcPr>
            <w:tcW w:w="657" w:type="dxa"/>
            <w:tcBorders>
              <w:top w:val="nil"/>
              <w:bottom w:val="nil"/>
            </w:tcBorders>
          </w:tcPr>
          <w:p w14:paraId="7E1CBCED" w14:textId="77777777" w:rsidR="00997F6A" w:rsidRDefault="005C48BA">
            <w:pPr>
              <w:pStyle w:val="TableParagraph"/>
              <w:spacing w:line="256" w:lineRule="exact"/>
              <w:ind w:left="42" w:right="6"/>
              <w:jc w:val="center"/>
              <w:rPr>
                <w:sz w:val="24"/>
              </w:rPr>
            </w:pPr>
            <w:r>
              <w:rPr>
                <w:spacing w:val="-5"/>
                <w:sz w:val="24"/>
              </w:rPr>
              <w:t>60</w:t>
            </w:r>
          </w:p>
        </w:tc>
      </w:tr>
      <w:tr w:rsidR="00997F6A" w14:paraId="625442FF" w14:textId="77777777">
        <w:trPr>
          <w:trHeight w:val="279"/>
        </w:trPr>
        <w:tc>
          <w:tcPr>
            <w:tcW w:w="1877" w:type="dxa"/>
            <w:tcBorders>
              <w:top w:val="nil"/>
            </w:tcBorders>
          </w:tcPr>
          <w:p w14:paraId="2D7299E4" w14:textId="77777777" w:rsidR="00997F6A" w:rsidRDefault="00997F6A">
            <w:pPr>
              <w:pStyle w:val="TableParagraph"/>
              <w:rPr>
                <w:sz w:val="20"/>
              </w:rPr>
            </w:pPr>
          </w:p>
        </w:tc>
        <w:tc>
          <w:tcPr>
            <w:tcW w:w="571" w:type="dxa"/>
            <w:tcBorders>
              <w:top w:val="nil"/>
            </w:tcBorders>
          </w:tcPr>
          <w:p w14:paraId="20869BFE" w14:textId="77777777" w:rsidR="00997F6A" w:rsidRDefault="00997F6A">
            <w:pPr>
              <w:pStyle w:val="TableParagraph"/>
              <w:rPr>
                <w:sz w:val="20"/>
              </w:rPr>
            </w:pPr>
          </w:p>
        </w:tc>
        <w:tc>
          <w:tcPr>
            <w:tcW w:w="820" w:type="dxa"/>
            <w:gridSpan w:val="2"/>
            <w:tcBorders>
              <w:top w:val="nil"/>
            </w:tcBorders>
          </w:tcPr>
          <w:p w14:paraId="671B22C8" w14:textId="77777777" w:rsidR="00997F6A" w:rsidRDefault="00997F6A">
            <w:pPr>
              <w:pStyle w:val="TableParagraph"/>
              <w:rPr>
                <w:sz w:val="20"/>
              </w:rPr>
            </w:pPr>
          </w:p>
        </w:tc>
        <w:tc>
          <w:tcPr>
            <w:tcW w:w="537" w:type="dxa"/>
            <w:tcBorders>
              <w:top w:val="nil"/>
            </w:tcBorders>
          </w:tcPr>
          <w:p w14:paraId="171245C0" w14:textId="77777777" w:rsidR="00997F6A" w:rsidRDefault="00997F6A">
            <w:pPr>
              <w:pStyle w:val="TableParagraph"/>
              <w:rPr>
                <w:sz w:val="20"/>
              </w:rPr>
            </w:pPr>
          </w:p>
        </w:tc>
        <w:tc>
          <w:tcPr>
            <w:tcW w:w="729" w:type="dxa"/>
            <w:tcBorders>
              <w:top w:val="nil"/>
            </w:tcBorders>
          </w:tcPr>
          <w:p w14:paraId="330A8A3A" w14:textId="77777777" w:rsidR="00997F6A" w:rsidRDefault="005C48BA">
            <w:pPr>
              <w:pStyle w:val="TableParagraph"/>
              <w:spacing w:line="260" w:lineRule="exact"/>
              <w:ind w:left="27" w:right="5"/>
              <w:jc w:val="center"/>
              <w:rPr>
                <w:sz w:val="24"/>
              </w:rPr>
            </w:pPr>
            <w:r>
              <w:rPr>
                <w:spacing w:val="-5"/>
                <w:sz w:val="24"/>
              </w:rPr>
              <w:t>50</w:t>
            </w:r>
          </w:p>
        </w:tc>
        <w:tc>
          <w:tcPr>
            <w:tcW w:w="542" w:type="dxa"/>
            <w:tcBorders>
              <w:top w:val="nil"/>
            </w:tcBorders>
          </w:tcPr>
          <w:p w14:paraId="3665A4BE" w14:textId="77777777" w:rsidR="00997F6A" w:rsidRDefault="005C48BA">
            <w:pPr>
              <w:pStyle w:val="TableParagraph"/>
              <w:spacing w:line="260" w:lineRule="exact"/>
              <w:ind w:left="28"/>
              <w:jc w:val="center"/>
              <w:rPr>
                <w:sz w:val="24"/>
              </w:rPr>
            </w:pPr>
            <w:r>
              <w:rPr>
                <w:spacing w:val="-5"/>
                <w:sz w:val="24"/>
              </w:rPr>
              <w:t>60</w:t>
            </w:r>
          </w:p>
        </w:tc>
        <w:tc>
          <w:tcPr>
            <w:tcW w:w="566" w:type="dxa"/>
            <w:tcBorders>
              <w:top w:val="nil"/>
            </w:tcBorders>
          </w:tcPr>
          <w:p w14:paraId="746DE669" w14:textId="77777777" w:rsidR="00997F6A" w:rsidRDefault="005C48BA">
            <w:pPr>
              <w:pStyle w:val="TableParagraph"/>
              <w:spacing w:line="260" w:lineRule="exact"/>
              <w:ind w:left="31" w:right="7"/>
              <w:jc w:val="center"/>
              <w:rPr>
                <w:sz w:val="24"/>
              </w:rPr>
            </w:pPr>
            <w:r>
              <w:rPr>
                <w:spacing w:val="-5"/>
                <w:sz w:val="24"/>
              </w:rPr>
              <w:t>70</w:t>
            </w:r>
          </w:p>
        </w:tc>
        <w:tc>
          <w:tcPr>
            <w:tcW w:w="705" w:type="dxa"/>
            <w:tcBorders>
              <w:top w:val="nil"/>
            </w:tcBorders>
          </w:tcPr>
          <w:p w14:paraId="372D3EBC" w14:textId="77777777" w:rsidR="00997F6A" w:rsidRDefault="00997F6A">
            <w:pPr>
              <w:pStyle w:val="TableParagraph"/>
              <w:rPr>
                <w:sz w:val="20"/>
              </w:rPr>
            </w:pPr>
          </w:p>
        </w:tc>
        <w:tc>
          <w:tcPr>
            <w:tcW w:w="566" w:type="dxa"/>
            <w:tcBorders>
              <w:top w:val="nil"/>
            </w:tcBorders>
          </w:tcPr>
          <w:p w14:paraId="5DCC7E0C" w14:textId="77777777" w:rsidR="00997F6A" w:rsidRDefault="00997F6A">
            <w:pPr>
              <w:pStyle w:val="TableParagraph"/>
              <w:rPr>
                <w:sz w:val="20"/>
              </w:rPr>
            </w:pPr>
          </w:p>
        </w:tc>
        <w:tc>
          <w:tcPr>
            <w:tcW w:w="700" w:type="dxa"/>
            <w:tcBorders>
              <w:top w:val="nil"/>
            </w:tcBorders>
          </w:tcPr>
          <w:p w14:paraId="090C84B4" w14:textId="77777777" w:rsidR="00997F6A" w:rsidRDefault="00997F6A">
            <w:pPr>
              <w:pStyle w:val="TableParagraph"/>
              <w:rPr>
                <w:sz w:val="20"/>
              </w:rPr>
            </w:pPr>
          </w:p>
        </w:tc>
        <w:tc>
          <w:tcPr>
            <w:tcW w:w="705" w:type="dxa"/>
            <w:tcBorders>
              <w:top w:val="nil"/>
            </w:tcBorders>
          </w:tcPr>
          <w:p w14:paraId="404BA7E9" w14:textId="77777777" w:rsidR="00997F6A" w:rsidRDefault="00997F6A">
            <w:pPr>
              <w:pStyle w:val="TableParagraph"/>
              <w:rPr>
                <w:sz w:val="20"/>
              </w:rPr>
            </w:pPr>
          </w:p>
        </w:tc>
        <w:tc>
          <w:tcPr>
            <w:tcW w:w="657" w:type="dxa"/>
            <w:tcBorders>
              <w:top w:val="nil"/>
            </w:tcBorders>
          </w:tcPr>
          <w:p w14:paraId="31756A2A" w14:textId="77777777" w:rsidR="00997F6A" w:rsidRDefault="00997F6A">
            <w:pPr>
              <w:pStyle w:val="TableParagraph"/>
              <w:rPr>
                <w:sz w:val="20"/>
              </w:rPr>
            </w:pPr>
          </w:p>
        </w:tc>
        <w:tc>
          <w:tcPr>
            <w:tcW w:w="657" w:type="dxa"/>
            <w:tcBorders>
              <w:top w:val="nil"/>
            </w:tcBorders>
          </w:tcPr>
          <w:p w14:paraId="0076A2E8" w14:textId="77777777" w:rsidR="00997F6A" w:rsidRDefault="00997F6A">
            <w:pPr>
              <w:pStyle w:val="TableParagraph"/>
              <w:rPr>
                <w:sz w:val="20"/>
              </w:rPr>
            </w:pPr>
          </w:p>
        </w:tc>
      </w:tr>
      <w:tr w:rsidR="00997F6A" w14:paraId="799BB841" w14:textId="77777777">
        <w:trPr>
          <w:trHeight w:val="551"/>
        </w:trPr>
        <w:tc>
          <w:tcPr>
            <w:tcW w:w="1877" w:type="dxa"/>
            <w:tcBorders>
              <w:bottom w:val="nil"/>
            </w:tcBorders>
          </w:tcPr>
          <w:p w14:paraId="559B0AA0" w14:textId="77777777" w:rsidR="00997F6A" w:rsidRDefault="005C48BA">
            <w:pPr>
              <w:pStyle w:val="TableParagraph"/>
              <w:spacing w:line="268" w:lineRule="exact"/>
              <w:ind w:left="78"/>
              <w:rPr>
                <w:sz w:val="24"/>
              </w:rPr>
            </w:pPr>
            <w:r>
              <w:rPr>
                <w:sz w:val="24"/>
              </w:rPr>
              <w:t>15</w:t>
            </w:r>
            <w:r>
              <w:rPr>
                <w:spacing w:val="-1"/>
                <w:sz w:val="24"/>
              </w:rPr>
              <w:t xml:space="preserve"> </w:t>
            </w:r>
            <w:r>
              <w:rPr>
                <w:spacing w:val="-2"/>
                <w:sz w:val="24"/>
              </w:rPr>
              <w:t>Открытые</w:t>
            </w:r>
          </w:p>
          <w:p w14:paraId="37F38733" w14:textId="77777777" w:rsidR="00997F6A" w:rsidRDefault="005C48BA">
            <w:pPr>
              <w:pStyle w:val="TableParagraph"/>
              <w:spacing w:before="2" w:line="262" w:lineRule="exact"/>
              <w:ind w:left="78"/>
              <w:rPr>
                <w:sz w:val="24"/>
              </w:rPr>
            </w:pPr>
            <w:r>
              <w:rPr>
                <w:spacing w:val="-2"/>
                <w:sz w:val="24"/>
              </w:rPr>
              <w:t>склады</w:t>
            </w:r>
          </w:p>
        </w:tc>
        <w:tc>
          <w:tcPr>
            <w:tcW w:w="571" w:type="dxa"/>
            <w:tcBorders>
              <w:bottom w:val="nil"/>
            </w:tcBorders>
          </w:tcPr>
          <w:p w14:paraId="149678A9" w14:textId="77777777" w:rsidR="00997F6A" w:rsidRDefault="00997F6A">
            <w:pPr>
              <w:pStyle w:val="TableParagraph"/>
              <w:rPr>
                <w:sz w:val="24"/>
              </w:rPr>
            </w:pPr>
          </w:p>
        </w:tc>
        <w:tc>
          <w:tcPr>
            <w:tcW w:w="820" w:type="dxa"/>
            <w:gridSpan w:val="2"/>
            <w:tcBorders>
              <w:bottom w:val="nil"/>
            </w:tcBorders>
          </w:tcPr>
          <w:p w14:paraId="6B9FA9A8" w14:textId="77777777" w:rsidR="00997F6A" w:rsidRDefault="00997F6A">
            <w:pPr>
              <w:pStyle w:val="TableParagraph"/>
              <w:rPr>
                <w:sz w:val="24"/>
              </w:rPr>
            </w:pPr>
          </w:p>
        </w:tc>
        <w:tc>
          <w:tcPr>
            <w:tcW w:w="537" w:type="dxa"/>
            <w:tcBorders>
              <w:bottom w:val="nil"/>
            </w:tcBorders>
          </w:tcPr>
          <w:p w14:paraId="673C900F" w14:textId="77777777" w:rsidR="00997F6A" w:rsidRDefault="00997F6A">
            <w:pPr>
              <w:pStyle w:val="TableParagraph"/>
              <w:rPr>
                <w:sz w:val="24"/>
              </w:rPr>
            </w:pPr>
          </w:p>
        </w:tc>
        <w:tc>
          <w:tcPr>
            <w:tcW w:w="729" w:type="dxa"/>
            <w:tcBorders>
              <w:bottom w:val="nil"/>
            </w:tcBorders>
          </w:tcPr>
          <w:p w14:paraId="196F7D5F" w14:textId="77777777" w:rsidR="00997F6A" w:rsidRDefault="00997F6A">
            <w:pPr>
              <w:pStyle w:val="TableParagraph"/>
              <w:rPr>
                <w:sz w:val="24"/>
              </w:rPr>
            </w:pPr>
          </w:p>
        </w:tc>
        <w:tc>
          <w:tcPr>
            <w:tcW w:w="542" w:type="dxa"/>
            <w:tcBorders>
              <w:bottom w:val="nil"/>
            </w:tcBorders>
          </w:tcPr>
          <w:p w14:paraId="65296AE5" w14:textId="77777777" w:rsidR="00997F6A" w:rsidRDefault="00997F6A">
            <w:pPr>
              <w:pStyle w:val="TableParagraph"/>
              <w:rPr>
                <w:sz w:val="24"/>
              </w:rPr>
            </w:pPr>
          </w:p>
        </w:tc>
        <w:tc>
          <w:tcPr>
            <w:tcW w:w="566" w:type="dxa"/>
            <w:tcBorders>
              <w:bottom w:val="nil"/>
            </w:tcBorders>
          </w:tcPr>
          <w:p w14:paraId="00F6B4AD" w14:textId="77777777" w:rsidR="00997F6A" w:rsidRDefault="00997F6A">
            <w:pPr>
              <w:pStyle w:val="TableParagraph"/>
              <w:rPr>
                <w:sz w:val="24"/>
              </w:rPr>
            </w:pPr>
          </w:p>
        </w:tc>
        <w:tc>
          <w:tcPr>
            <w:tcW w:w="705" w:type="dxa"/>
            <w:tcBorders>
              <w:bottom w:val="nil"/>
            </w:tcBorders>
          </w:tcPr>
          <w:p w14:paraId="137E1064" w14:textId="77777777" w:rsidR="00997F6A" w:rsidRDefault="00997F6A">
            <w:pPr>
              <w:pStyle w:val="TableParagraph"/>
              <w:rPr>
                <w:sz w:val="24"/>
              </w:rPr>
            </w:pPr>
          </w:p>
        </w:tc>
        <w:tc>
          <w:tcPr>
            <w:tcW w:w="566" w:type="dxa"/>
            <w:tcBorders>
              <w:bottom w:val="nil"/>
            </w:tcBorders>
          </w:tcPr>
          <w:p w14:paraId="66478100" w14:textId="77777777" w:rsidR="00997F6A" w:rsidRDefault="00997F6A">
            <w:pPr>
              <w:pStyle w:val="TableParagraph"/>
              <w:rPr>
                <w:sz w:val="24"/>
              </w:rPr>
            </w:pPr>
          </w:p>
        </w:tc>
        <w:tc>
          <w:tcPr>
            <w:tcW w:w="700" w:type="dxa"/>
            <w:tcBorders>
              <w:bottom w:val="nil"/>
            </w:tcBorders>
          </w:tcPr>
          <w:p w14:paraId="602CDCF0" w14:textId="77777777" w:rsidR="00997F6A" w:rsidRDefault="00997F6A">
            <w:pPr>
              <w:pStyle w:val="TableParagraph"/>
              <w:rPr>
                <w:sz w:val="24"/>
              </w:rPr>
            </w:pPr>
          </w:p>
        </w:tc>
        <w:tc>
          <w:tcPr>
            <w:tcW w:w="705" w:type="dxa"/>
            <w:tcBorders>
              <w:bottom w:val="nil"/>
            </w:tcBorders>
          </w:tcPr>
          <w:p w14:paraId="3424D5FB" w14:textId="77777777" w:rsidR="00997F6A" w:rsidRDefault="00997F6A">
            <w:pPr>
              <w:pStyle w:val="TableParagraph"/>
              <w:rPr>
                <w:sz w:val="24"/>
              </w:rPr>
            </w:pPr>
          </w:p>
        </w:tc>
        <w:tc>
          <w:tcPr>
            <w:tcW w:w="657" w:type="dxa"/>
            <w:tcBorders>
              <w:bottom w:val="nil"/>
            </w:tcBorders>
          </w:tcPr>
          <w:p w14:paraId="0431BC27" w14:textId="77777777" w:rsidR="00997F6A" w:rsidRDefault="00997F6A">
            <w:pPr>
              <w:pStyle w:val="TableParagraph"/>
              <w:rPr>
                <w:sz w:val="24"/>
              </w:rPr>
            </w:pPr>
          </w:p>
        </w:tc>
        <w:tc>
          <w:tcPr>
            <w:tcW w:w="657" w:type="dxa"/>
            <w:tcBorders>
              <w:bottom w:val="nil"/>
            </w:tcBorders>
          </w:tcPr>
          <w:p w14:paraId="030BDFF7" w14:textId="77777777" w:rsidR="00997F6A" w:rsidRDefault="00997F6A">
            <w:pPr>
              <w:pStyle w:val="TableParagraph"/>
              <w:rPr>
                <w:sz w:val="24"/>
              </w:rPr>
            </w:pPr>
          </w:p>
        </w:tc>
      </w:tr>
    </w:tbl>
    <w:p w14:paraId="65F8984A" w14:textId="77777777" w:rsidR="00997F6A" w:rsidRDefault="00997F6A">
      <w:pPr>
        <w:pStyle w:val="TableParagraph"/>
        <w:rPr>
          <w:sz w:val="24"/>
        </w:rPr>
        <w:sectPr w:rsidR="00997F6A">
          <w:pgSz w:w="11900" w:h="16840"/>
          <w:pgMar w:top="540" w:right="708" w:bottom="700" w:left="992" w:header="0" w:footer="518" w:gutter="0"/>
          <w:cols w:space="720"/>
        </w:sectPr>
      </w:pPr>
    </w:p>
    <w:p w14:paraId="0CF73769" w14:textId="77777777" w:rsidR="00997F6A" w:rsidRDefault="00997F6A">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821"/>
        <w:gridCol w:w="538"/>
        <w:gridCol w:w="730"/>
        <w:gridCol w:w="543"/>
        <w:gridCol w:w="567"/>
        <w:gridCol w:w="706"/>
        <w:gridCol w:w="567"/>
        <w:gridCol w:w="701"/>
        <w:gridCol w:w="706"/>
        <w:gridCol w:w="658"/>
        <w:gridCol w:w="658"/>
      </w:tblGrid>
      <w:tr w:rsidR="00997F6A" w14:paraId="5BA59017" w14:textId="77777777">
        <w:trPr>
          <w:trHeight w:val="273"/>
        </w:trPr>
        <w:tc>
          <w:tcPr>
            <w:tcW w:w="1877" w:type="dxa"/>
            <w:tcBorders>
              <w:bottom w:val="nil"/>
            </w:tcBorders>
          </w:tcPr>
          <w:p w14:paraId="03157989" w14:textId="77777777" w:rsidR="00997F6A" w:rsidRDefault="005C48BA">
            <w:pPr>
              <w:pStyle w:val="TableParagraph"/>
              <w:spacing w:line="254" w:lineRule="exact"/>
              <w:ind w:left="78"/>
              <w:rPr>
                <w:sz w:val="24"/>
              </w:rPr>
            </w:pPr>
            <w:r>
              <w:rPr>
                <w:sz w:val="24"/>
              </w:rPr>
              <w:t>каменного</w:t>
            </w:r>
            <w:r>
              <w:rPr>
                <w:spacing w:val="-9"/>
                <w:sz w:val="24"/>
              </w:rPr>
              <w:t xml:space="preserve"> </w:t>
            </w:r>
            <w:r>
              <w:rPr>
                <w:spacing w:val="-4"/>
                <w:sz w:val="24"/>
              </w:rPr>
              <w:t>угля</w:t>
            </w:r>
          </w:p>
        </w:tc>
        <w:tc>
          <w:tcPr>
            <w:tcW w:w="571" w:type="dxa"/>
            <w:tcBorders>
              <w:bottom w:val="nil"/>
            </w:tcBorders>
          </w:tcPr>
          <w:p w14:paraId="69E42DB2" w14:textId="77777777" w:rsidR="00997F6A" w:rsidRDefault="00997F6A">
            <w:pPr>
              <w:pStyle w:val="TableParagraph"/>
              <w:rPr>
                <w:sz w:val="20"/>
              </w:rPr>
            </w:pPr>
          </w:p>
        </w:tc>
        <w:tc>
          <w:tcPr>
            <w:tcW w:w="821" w:type="dxa"/>
            <w:tcBorders>
              <w:bottom w:val="nil"/>
            </w:tcBorders>
          </w:tcPr>
          <w:p w14:paraId="71B9F6F5" w14:textId="77777777" w:rsidR="00997F6A" w:rsidRDefault="00997F6A">
            <w:pPr>
              <w:pStyle w:val="TableParagraph"/>
              <w:rPr>
                <w:sz w:val="20"/>
              </w:rPr>
            </w:pPr>
          </w:p>
        </w:tc>
        <w:tc>
          <w:tcPr>
            <w:tcW w:w="538" w:type="dxa"/>
            <w:tcBorders>
              <w:bottom w:val="nil"/>
            </w:tcBorders>
          </w:tcPr>
          <w:p w14:paraId="0643F810" w14:textId="77777777" w:rsidR="00997F6A" w:rsidRDefault="00997F6A">
            <w:pPr>
              <w:pStyle w:val="TableParagraph"/>
              <w:rPr>
                <w:sz w:val="20"/>
              </w:rPr>
            </w:pPr>
          </w:p>
        </w:tc>
        <w:tc>
          <w:tcPr>
            <w:tcW w:w="730" w:type="dxa"/>
            <w:tcBorders>
              <w:bottom w:val="nil"/>
            </w:tcBorders>
          </w:tcPr>
          <w:p w14:paraId="78903661" w14:textId="77777777" w:rsidR="00997F6A" w:rsidRDefault="00997F6A">
            <w:pPr>
              <w:pStyle w:val="TableParagraph"/>
              <w:rPr>
                <w:sz w:val="20"/>
              </w:rPr>
            </w:pPr>
          </w:p>
        </w:tc>
        <w:tc>
          <w:tcPr>
            <w:tcW w:w="543" w:type="dxa"/>
            <w:tcBorders>
              <w:bottom w:val="nil"/>
            </w:tcBorders>
          </w:tcPr>
          <w:p w14:paraId="4F832CC3" w14:textId="77777777" w:rsidR="00997F6A" w:rsidRDefault="00997F6A">
            <w:pPr>
              <w:pStyle w:val="TableParagraph"/>
              <w:rPr>
                <w:sz w:val="20"/>
              </w:rPr>
            </w:pPr>
          </w:p>
        </w:tc>
        <w:tc>
          <w:tcPr>
            <w:tcW w:w="567" w:type="dxa"/>
            <w:tcBorders>
              <w:bottom w:val="nil"/>
            </w:tcBorders>
          </w:tcPr>
          <w:p w14:paraId="765902B0" w14:textId="77777777" w:rsidR="00997F6A" w:rsidRDefault="00997F6A">
            <w:pPr>
              <w:pStyle w:val="TableParagraph"/>
              <w:rPr>
                <w:sz w:val="20"/>
              </w:rPr>
            </w:pPr>
          </w:p>
        </w:tc>
        <w:tc>
          <w:tcPr>
            <w:tcW w:w="706" w:type="dxa"/>
            <w:tcBorders>
              <w:bottom w:val="nil"/>
            </w:tcBorders>
          </w:tcPr>
          <w:p w14:paraId="4FC90F93" w14:textId="77777777" w:rsidR="00997F6A" w:rsidRDefault="00997F6A">
            <w:pPr>
              <w:pStyle w:val="TableParagraph"/>
              <w:rPr>
                <w:sz w:val="20"/>
              </w:rPr>
            </w:pPr>
          </w:p>
        </w:tc>
        <w:tc>
          <w:tcPr>
            <w:tcW w:w="567" w:type="dxa"/>
            <w:tcBorders>
              <w:bottom w:val="nil"/>
            </w:tcBorders>
          </w:tcPr>
          <w:p w14:paraId="6F675B22" w14:textId="77777777" w:rsidR="00997F6A" w:rsidRDefault="00997F6A">
            <w:pPr>
              <w:pStyle w:val="TableParagraph"/>
              <w:rPr>
                <w:sz w:val="20"/>
              </w:rPr>
            </w:pPr>
          </w:p>
        </w:tc>
        <w:tc>
          <w:tcPr>
            <w:tcW w:w="701" w:type="dxa"/>
            <w:tcBorders>
              <w:bottom w:val="nil"/>
            </w:tcBorders>
          </w:tcPr>
          <w:p w14:paraId="6B20144C" w14:textId="77777777" w:rsidR="00997F6A" w:rsidRDefault="00997F6A">
            <w:pPr>
              <w:pStyle w:val="TableParagraph"/>
              <w:rPr>
                <w:sz w:val="20"/>
              </w:rPr>
            </w:pPr>
          </w:p>
        </w:tc>
        <w:tc>
          <w:tcPr>
            <w:tcW w:w="706" w:type="dxa"/>
            <w:tcBorders>
              <w:bottom w:val="nil"/>
            </w:tcBorders>
          </w:tcPr>
          <w:p w14:paraId="48B785A5" w14:textId="77777777" w:rsidR="00997F6A" w:rsidRDefault="00997F6A">
            <w:pPr>
              <w:pStyle w:val="TableParagraph"/>
              <w:rPr>
                <w:sz w:val="20"/>
              </w:rPr>
            </w:pPr>
          </w:p>
        </w:tc>
        <w:tc>
          <w:tcPr>
            <w:tcW w:w="658" w:type="dxa"/>
            <w:tcBorders>
              <w:bottom w:val="nil"/>
            </w:tcBorders>
          </w:tcPr>
          <w:p w14:paraId="438EE348" w14:textId="77777777" w:rsidR="00997F6A" w:rsidRDefault="00997F6A">
            <w:pPr>
              <w:pStyle w:val="TableParagraph"/>
              <w:rPr>
                <w:sz w:val="20"/>
              </w:rPr>
            </w:pPr>
          </w:p>
        </w:tc>
        <w:tc>
          <w:tcPr>
            <w:tcW w:w="658" w:type="dxa"/>
            <w:tcBorders>
              <w:bottom w:val="nil"/>
            </w:tcBorders>
          </w:tcPr>
          <w:p w14:paraId="5BB220EA" w14:textId="77777777" w:rsidR="00997F6A" w:rsidRDefault="00997F6A">
            <w:pPr>
              <w:pStyle w:val="TableParagraph"/>
              <w:rPr>
                <w:sz w:val="20"/>
              </w:rPr>
            </w:pPr>
          </w:p>
        </w:tc>
      </w:tr>
      <w:tr w:rsidR="00997F6A" w14:paraId="2B78683D" w14:textId="77777777">
        <w:trPr>
          <w:trHeight w:val="276"/>
        </w:trPr>
        <w:tc>
          <w:tcPr>
            <w:tcW w:w="1877" w:type="dxa"/>
            <w:tcBorders>
              <w:top w:val="nil"/>
              <w:bottom w:val="nil"/>
            </w:tcBorders>
          </w:tcPr>
          <w:p w14:paraId="7995AF73" w14:textId="77777777" w:rsidR="00997F6A" w:rsidRDefault="005C48BA">
            <w:pPr>
              <w:pStyle w:val="TableParagraph"/>
              <w:spacing w:line="256" w:lineRule="exact"/>
              <w:ind w:left="78"/>
              <w:rPr>
                <w:sz w:val="24"/>
              </w:rPr>
            </w:pPr>
            <w:r>
              <w:rPr>
                <w:spacing w:val="-2"/>
                <w:sz w:val="24"/>
              </w:rPr>
              <w:t>вместимостью,</w:t>
            </w:r>
          </w:p>
        </w:tc>
        <w:tc>
          <w:tcPr>
            <w:tcW w:w="571" w:type="dxa"/>
            <w:tcBorders>
              <w:top w:val="nil"/>
              <w:bottom w:val="nil"/>
            </w:tcBorders>
          </w:tcPr>
          <w:p w14:paraId="7E78BA98" w14:textId="77777777" w:rsidR="00997F6A" w:rsidRDefault="00997F6A">
            <w:pPr>
              <w:pStyle w:val="TableParagraph"/>
              <w:rPr>
                <w:sz w:val="20"/>
              </w:rPr>
            </w:pPr>
          </w:p>
        </w:tc>
        <w:tc>
          <w:tcPr>
            <w:tcW w:w="821" w:type="dxa"/>
            <w:tcBorders>
              <w:top w:val="nil"/>
              <w:bottom w:val="nil"/>
            </w:tcBorders>
          </w:tcPr>
          <w:p w14:paraId="789B681B" w14:textId="77777777" w:rsidR="00997F6A" w:rsidRDefault="00997F6A">
            <w:pPr>
              <w:pStyle w:val="TableParagraph"/>
              <w:rPr>
                <w:sz w:val="20"/>
              </w:rPr>
            </w:pPr>
          </w:p>
        </w:tc>
        <w:tc>
          <w:tcPr>
            <w:tcW w:w="538" w:type="dxa"/>
            <w:tcBorders>
              <w:top w:val="nil"/>
              <w:bottom w:val="nil"/>
            </w:tcBorders>
          </w:tcPr>
          <w:p w14:paraId="7CF5BCA1" w14:textId="77777777" w:rsidR="00997F6A" w:rsidRDefault="00997F6A">
            <w:pPr>
              <w:pStyle w:val="TableParagraph"/>
              <w:rPr>
                <w:sz w:val="20"/>
              </w:rPr>
            </w:pPr>
          </w:p>
        </w:tc>
        <w:tc>
          <w:tcPr>
            <w:tcW w:w="730" w:type="dxa"/>
            <w:tcBorders>
              <w:top w:val="nil"/>
              <w:bottom w:val="nil"/>
            </w:tcBorders>
          </w:tcPr>
          <w:p w14:paraId="7A52712F" w14:textId="77777777" w:rsidR="00997F6A" w:rsidRDefault="00997F6A">
            <w:pPr>
              <w:pStyle w:val="TableParagraph"/>
              <w:rPr>
                <w:sz w:val="20"/>
              </w:rPr>
            </w:pPr>
          </w:p>
        </w:tc>
        <w:tc>
          <w:tcPr>
            <w:tcW w:w="543" w:type="dxa"/>
            <w:tcBorders>
              <w:top w:val="nil"/>
              <w:bottom w:val="nil"/>
            </w:tcBorders>
          </w:tcPr>
          <w:p w14:paraId="47CD0C4A" w14:textId="77777777" w:rsidR="00997F6A" w:rsidRDefault="00997F6A">
            <w:pPr>
              <w:pStyle w:val="TableParagraph"/>
              <w:rPr>
                <w:sz w:val="20"/>
              </w:rPr>
            </w:pPr>
          </w:p>
        </w:tc>
        <w:tc>
          <w:tcPr>
            <w:tcW w:w="567" w:type="dxa"/>
            <w:tcBorders>
              <w:top w:val="nil"/>
              <w:bottom w:val="nil"/>
            </w:tcBorders>
          </w:tcPr>
          <w:p w14:paraId="205D423C" w14:textId="77777777" w:rsidR="00997F6A" w:rsidRDefault="00997F6A">
            <w:pPr>
              <w:pStyle w:val="TableParagraph"/>
              <w:rPr>
                <w:sz w:val="20"/>
              </w:rPr>
            </w:pPr>
          </w:p>
        </w:tc>
        <w:tc>
          <w:tcPr>
            <w:tcW w:w="706" w:type="dxa"/>
            <w:tcBorders>
              <w:top w:val="nil"/>
              <w:bottom w:val="nil"/>
            </w:tcBorders>
          </w:tcPr>
          <w:p w14:paraId="34C2B8FC" w14:textId="77777777" w:rsidR="00997F6A" w:rsidRDefault="00997F6A">
            <w:pPr>
              <w:pStyle w:val="TableParagraph"/>
              <w:rPr>
                <w:sz w:val="20"/>
              </w:rPr>
            </w:pPr>
          </w:p>
        </w:tc>
        <w:tc>
          <w:tcPr>
            <w:tcW w:w="567" w:type="dxa"/>
            <w:tcBorders>
              <w:top w:val="nil"/>
              <w:bottom w:val="nil"/>
            </w:tcBorders>
          </w:tcPr>
          <w:p w14:paraId="2D3F7670" w14:textId="77777777" w:rsidR="00997F6A" w:rsidRDefault="00997F6A">
            <w:pPr>
              <w:pStyle w:val="TableParagraph"/>
              <w:rPr>
                <w:sz w:val="20"/>
              </w:rPr>
            </w:pPr>
          </w:p>
        </w:tc>
        <w:tc>
          <w:tcPr>
            <w:tcW w:w="701" w:type="dxa"/>
            <w:tcBorders>
              <w:top w:val="nil"/>
              <w:bottom w:val="nil"/>
            </w:tcBorders>
          </w:tcPr>
          <w:p w14:paraId="76AF66D3" w14:textId="77777777" w:rsidR="00997F6A" w:rsidRDefault="00997F6A">
            <w:pPr>
              <w:pStyle w:val="TableParagraph"/>
              <w:rPr>
                <w:sz w:val="20"/>
              </w:rPr>
            </w:pPr>
          </w:p>
        </w:tc>
        <w:tc>
          <w:tcPr>
            <w:tcW w:w="706" w:type="dxa"/>
            <w:tcBorders>
              <w:top w:val="nil"/>
              <w:bottom w:val="nil"/>
            </w:tcBorders>
          </w:tcPr>
          <w:p w14:paraId="42089913" w14:textId="77777777" w:rsidR="00997F6A" w:rsidRDefault="00997F6A">
            <w:pPr>
              <w:pStyle w:val="TableParagraph"/>
              <w:rPr>
                <w:sz w:val="20"/>
              </w:rPr>
            </w:pPr>
          </w:p>
        </w:tc>
        <w:tc>
          <w:tcPr>
            <w:tcW w:w="658" w:type="dxa"/>
            <w:tcBorders>
              <w:top w:val="nil"/>
              <w:bottom w:val="nil"/>
            </w:tcBorders>
          </w:tcPr>
          <w:p w14:paraId="5EE54172" w14:textId="77777777" w:rsidR="00997F6A" w:rsidRDefault="00997F6A">
            <w:pPr>
              <w:pStyle w:val="TableParagraph"/>
              <w:rPr>
                <w:sz w:val="20"/>
              </w:rPr>
            </w:pPr>
          </w:p>
        </w:tc>
        <w:tc>
          <w:tcPr>
            <w:tcW w:w="658" w:type="dxa"/>
            <w:tcBorders>
              <w:top w:val="nil"/>
              <w:bottom w:val="nil"/>
            </w:tcBorders>
          </w:tcPr>
          <w:p w14:paraId="1C0CA090" w14:textId="77777777" w:rsidR="00997F6A" w:rsidRDefault="00997F6A">
            <w:pPr>
              <w:pStyle w:val="TableParagraph"/>
              <w:rPr>
                <w:sz w:val="20"/>
              </w:rPr>
            </w:pPr>
          </w:p>
        </w:tc>
      </w:tr>
      <w:tr w:rsidR="00997F6A" w14:paraId="0DD9AB3F" w14:textId="77777777">
        <w:trPr>
          <w:trHeight w:val="276"/>
        </w:trPr>
        <w:tc>
          <w:tcPr>
            <w:tcW w:w="1877" w:type="dxa"/>
            <w:tcBorders>
              <w:top w:val="nil"/>
              <w:bottom w:val="nil"/>
            </w:tcBorders>
          </w:tcPr>
          <w:p w14:paraId="4543C147" w14:textId="77777777" w:rsidR="00997F6A" w:rsidRDefault="005C48BA">
            <w:pPr>
              <w:pStyle w:val="TableParagraph"/>
              <w:spacing w:line="256" w:lineRule="exact"/>
              <w:ind w:left="78"/>
              <w:rPr>
                <w:sz w:val="24"/>
              </w:rPr>
            </w:pPr>
            <w:r>
              <w:rPr>
                <w:spacing w:val="-5"/>
                <w:sz w:val="24"/>
              </w:rPr>
              <w:t>т:</w:t>
            </w:r>
          </w:p>
        </w:tc>
        <w:tc>
          <w:tcPr>
            <w:tcW w:w="571" w:type="dxa"/>
            <w:tcBorders>
              <w:top w:val="nil"/>
              <w:bottom w:val="nil"/>
            </w:tcBorders>
          </w:tcPr>
          <w:p w14:paraId="535AA7D2" w14:textId="77777777" w:rsidR="00997F6A" w:rsidRDefault="00997F6A">
            <w:pPr>
              <w:pStyle w:val="TableParagraph"/>
              <w:rPr>
                <w:sz w:val="20"/>
              </w:rPr>
            </w:pPr>
          </w:p>
        </w:tc>
        <w:tc>
          <w:tcPr>
            <w:tcW w:w="821" w:type="dxa"/>
            <w:tcBorders>
              <w:top w:val="nil"/>
              <w:bottom w:val="nil"/>
            </w:tcBorders>
          </w:tcPr>
          <w:p w14:paraId="57E4F3C3" w14:textId="77777777" w:rsidR="00997F6A" w:rsidRDefault="00997F6A">
            <w:pPr>
              <w:pStyle w:val="TableParagraph"/>
              <w:rPr>
                <w:sz w:val="20"/>
              </w:rPr>
            </w:pPr>
          </w:p>
        </w:tc>
        <w:tc>
          <w:tcPr>
            <w:tcW w:w="538" w:type="dxa"/>
            <w:tcBorders>
              <w:top w:val="nil"/>
              <w:bottom w:val="nil"/>
            </w:tcBorders>
          </w:tcPr>
          <w:p w14:paraId="05685CD4" w14:textId="77777777" w:rsidR="00997F6A" w:rsidRDefault="00997F6A">
            <w:pPr>
              <w:pStyle w:val="TableParagraph"/>
              <w:rPr>
                <w:sz w:val="20"/>
              </w:rPr>
            </w:pPr>
          </w:p>
        </w:tc>
        <w:tc>
          <w:tcPr>
            <w:tcW w:w="730" w:type="dxa"/>
            <w:tcBorders>
              <w:top w:val="nil"/>
              <w:bottom w:val="nil"/>
            </w:tcBorders>
          </w:tcPr>
          <w:p w14:paraId="0FBDF474" w14:textId="77777777" w:rsidR="00997F6A" w:rsidRDefault="00997F6A">
            <w:pPr>
              <w:pStyle w:val="TableParagraph"/>
              <w:rPr>
                <w:sz w:val="20"/>
              </w:rPr>
            </w:pPr>
          </w:p>
        </w:tc>
        <w:tc>
          <w:tcPr>
            <w:tcW w:w="543" w:type="dxa"/>
            <w:tcBorders>
              <w:top w:val="nil"/>
              <w:bottom w:val="nil"/>
            </w:tcBorders>
          </w:tcPr>
          <w:p w14:paraId="0557CBE7" w14:textId="77777777" w:rsidR="00997F6A" w:rsidRDefault="00997F6A">
            <w:pPr>
              <w:pStyle w:val="TableParagraph"/>
              <w:rPr>
                <w:sz w:val="20"/>
              </w:rPr>
            </w:pPr>
          </w:p>
        </w:tc>
        <w:tc>
          <w:tcPr>
            <w:tcW w:w="567" w:type="dxa"/>
            <w:tcBorders>
              <w:top w:val="nil"/>
              <w:bottom w:val="nil"/>
            </w:tcBorders>
          </w:tcPr>
          <w:p w14:paraId="14361485" w14:textId="77777777" w:rsidR="00997F6A" w:rsidRDefault="00997F6A">
            <w:pPr>
              <w:pStyle w:val="TableParagraph"/>
              <w:rPr>
                <w:sz w:val="20"/>
              </w:rPr>
            </w:pPr>
          </w:p>
        </w:tc>
        <w:tc>
          <w:tcPr>
            <w:tcW w:w="706" w:type="dxa"/>
            <w:tcBorders>
              <w:top w:val="nil"/>
              <w:bottom w:val="nil"/>
            </w:tcBorders>
          </w:tcPr>
          <w:p w14:paraId="79BDDD3F" w14:textId="77777777" w:rsidR="00997F6A" w:rsidRDefault="00997F6A">
            <w:pPr>
              <w:pStyle w:val="TableParagraph"/>
              <w:rPr>
                <w:sz w:val="20"/>
              </w:rPr>
            </w:pPr>
          </w:p>
        </w:tc>
        <w:tc>
          <w:tcPr>
            <w:tcW w:w="567" w:type="dxa"/>
            <w:tcBorders>
              <w:top w:val="nil"/>
              <w:bottom w:val="nil"/>
            </w:tcBorders>
          </w:tcPr>
          <w:p w14:paraId="03DDBD2A" w14:textId="77777777" w:rsidR="00997F6A" w:rsidRDefault="00997F6A">
            <w:pPr>
              <w:pStyle w:val="TableParagraph"/>
              <w:rPr>
                <w:sz w:val="20"/>
              </w:rPr>
            </w:pPr>
          </w:p>
        </w:tc>
        <w:tc>
          <w:tcPr>
            <w:tcW w:w="701" w:type="dxa"/>
            <w:tcBorders>
              <w:top w:val="nil"/>
              <w:bottom w:val="nil"/>
            </w:tcBorders>
          </w:tcPr>
          <w:p w14:paraId="6CAEB0B9" w14:textId="77777777" w:rsidR="00997F6A" w:rsidRDefault="00997F6A">
            <w:pPr>
              <w:pStyle w:val="TableParagraph"/>
              <w:rPr>
                <w:sz w:val="20"/>
              </w:rPr>
            </w:pPr>
          </w:p>
        </w:tc>
        <w:tc>
          <w:tcPr>
            <w:tcW w:w="706" w:type="dxa"/>
            <w:tcBorders>
              <w:top w:val="nil"/>
              <w:bottom w:val="nil"/>
            </w:tcBorders>
          </w:tcPr>
          <w:p w14:paraId="04BE9974" w14:textId="77777777" w:rsidR="00997F6A" w:rsidRDefault="00997F6A">
            <w:pPr>
              <w:pStyle w:val="TableParagraph"/>
              <w:rPr>
                <w:sz w:val="20"/>
              </w:rPr>
            </w:pPr>
          </w:p>
        </w:tc>
        <w:tc>
          <w:tcPr>
            <w:tcW w:w="658" w:type="dxa"/>
            <w:tcBorders>
              <w:top w:val="nil"/>
              <w:bottom w:val="nil"/>
            </w:tcBorders>
          </w:tcPr>
          <w:p w14:paraId="1F11AE84" w14:textId="77777777" w:rsidR="00997F6A" w:rsidRDefault="00997F6A">
            <w:pPr>
              <w:pStyle w:val="TableParagraph"/>
              <w:rPr>
                <w:sz w:val="20"/>
              </w:rPr>
            </w:pPr>
          </w:p>
        </w:tc>
        <w:tc>
          <w:tcPr>
            <w:tcW w:w="658" w:type="dxa"/>
            <w:tcBorders>
              <w:top w:val="nil"/>
              <w:bottom w:val="nil"/>
            </w:tcBorders>
          </w:tcPr>
          <w:p w14:paraId="0460BA59" w14:textId="77777777" w:rsidR="00997F6A" w:rsidRDefault="00997F6A">
            <w:pPr>
              <w:pStyle w:val="TableParagraph"/>
              <w:rPr>
                <w:sz w:val="20"/>
              </w:rPr>
            </w:pPr>
          </w:p>
        </w:tc>
      </w:tr>
      <w:tr w:rsidR="00997F6A" w14:paraId="52BD4AAD" w14:textId="77777777">
        <w:trPr>
          <w:trHeight w:val="276"/>
        </w:trPr>
        <w:tc>
          <w:tcPr>
            <w:tcW w:w="1877" w:type="dxa"/>
            <w:tcBorders>
              <w:top w:val="nil"/>
              <w:bottom w:val="nil"/>
            </w:tcBorders>
          </w:tcPr>
          <w:p w14:paraId="728B4B3A" w14:textId="77777777" w:rsidR="00997F6A" w:rsidRDefault="005C48BA">
            <w:pPr>
              <w:pStyle w:val="TableParagraph"/>
              <w:spacing w:line="256" w:lineRule="exact"/>
              <w:ind w:left="78"/>
              <w:rPr>
                <w:sz w:val="24"/>
              </w:rPr>
            </w:pPr>
            <w:r>
              <w:rPr>
                <w:sz w:val="24"/>
              </w:rPr>
              <w:t>до</w:t>
            </w:r>
            <w:r>
              <w:rPr>
                <w:spacing w:val="2"/>
                <w:sz w:val="24"/>
              </w:rPr>
              <w:t xml:space="preserve"> </w:t>
            </w:r>
            <w:r>
              <w:rPr>
                <w:spacing w:val="-2"/>
                <w:sz w:val="24"/>
              </w:rPr>
              <w:t>100000</w:t>
            </w:r>
          </w:p>
        </w:tc>
        <w:tc>
          <w:tcPr>
            <w:tcW w:w="571" w:type="dxa"/>
            <w:tcBorders>
              <w:top w:val="nil"/>
              <w:bottom w:val="nil"/>
            </w:tcBorders>
          </w:tcPr>
          <w:p w14:paraId="64D1EAE0" w14:textId="77777777" w:rsidR="00997F6A" w:rsidRDefault="005C48BA">
            <w:pPr>
              <w:pStyle w:val="TableParagraph"/>
              <w:spacing w:line="256" w:lineRule="exact"/>
              <w:ind w:left="17" w:right="3"/>
              <w:jc w:val="center"/>
              <w:rPr>
                <w:sz w:val="24"/>
              </w:rPr>
            </w:pPr>
            <w:r>
              <w:rPr>
                <w:spacing w:val="-5"/>
                <w:sz w:val="24"/>
              </w:rPr>
              <w:t>30</w:t>
            </w:r>
          </w:p>
        </w:tc>
        <w:tc>
          <w:tcPr>
            <w:tcW w:w="821" w:type="dxa"/>
            <w:tcBorders>
              <w:top w:val="nil"/>
              <w:bottom w:val="nil"/>
            </w:tcBorders>
          </w:tcPr>
          <w:p w14:paraId="642C887C" w14:textId="77777777" w:rsidR="00997F6A" w:rsidRDefault="005C48BA">
            <w:pPr>
              <w:pStyle w:val="TableParagraph"/>
              <w:spacing w:line="256" w:lineRule="exact"/>
              <w:ind w:left="23"/>
              <w:jc w:val="center"/>
              <w:rPr>
                <w:sz w:val="24"/>
              </w:rPr>
            </w:pPr>
            <w:r>
              <w:rPr>
                <w:spacing w:val="-5"/>
                <w:sz w:val="24"/>
              </w:rPr>
              <w:t>40</w:t>
            </w:r>
          </w:p>
        </w:tc>
        <w:tc>
          <w:tcPr>
            <w:tcW w:w="538" w:type="dxa"/>
            <w:tcBorders>
              <w:top w:val="nil"/>
              <w:bottom w:val="nil"/>
            </w:tcBorders>
          </w:tcPr>
          <w:p w14:paraId="1B7CF995" w14:textId="77777777" w:rsidR="00997F6A" w:rsidRDefault="005C48BA">
            <w:pPr>
              <w:pStyle w:val="TableParagraph"/>
              <w:spacing w:line="256" w:lineRule="exact"/>
              <w:ind w:left="21" w:right="3"/>
              <w:jc w:val="center"/>
              <w:rPr>
                <w:sz w:val="24"/>
              </w:rPr>
            </w:pPr>
            <w:r>
              <w:rPr>
                <w:spacing w:val="-5"/>
                <w:sz w:val="24"/>
              </w:rPr>
              <w:t>50</w:t>
            </w:r>
          </w:p>
        </w:tc>
        <w:tc>
          <w:tcPr>
            <w:tcW w:w="730" w:type="dxa"/>
            <w:tcBorders>
              <w:top w:val="nil"/>
              <w:bottom w:val="nil"/>
            </w:tcBorders>
          </w:tcPr>
          <w:p w14:paraId="247F7843" w14:textId="77777777" w:rsidR="00997F6A" w:rsidRDefault="005C48BA">
            <w:pPr>
              <w:pStyle w:val="TableParagraph"/>
              <w:spacing w:line="256" w:lineRule="exact"/>
              <w:ind w:left="20" w:right="3"/>
              <w:jc w:val="center"/>
              <w:rPr>
                <w:sz w:val="24"/>
              </w:rPr>
            </w:pPr>
            <w:r>
              <w:rPr>
                <w:spacing w:val="-5"/>
                <w:sz w:val="24"/>
                <w:u w:val="single"/>
              </w:rPr>
              <w:t>40</w:t>
            </w:r>
          </w:p>
        </w:tc>
        <w:tc>
          <w:tcPr>
            <w:tcW w:w="543" w:type="dxa"/>
            <w:tcBorders>
              <w:top w:val="nil"/>
              <w:bottom w:val="nil"/>
            </w:tcBorders>
          </w:tcPr>
          <w:p w14:paraId="49355F7B" w14:textId="77777777" w:rsidR="00997F6A" w:rsidRDefault="005C48BA">
            <w:pPr>
              <w:pStyle w:val="TableParagraph"/>
              <w:spacing w:line="256" w:lineRule="exact"/>
              <w:ind w:left="21"/>
              <w:jc w:val="center"/>
              <w:rPr>
                <w:sz w:val="24"/>
              </w:rPr>
            </w:pPr>
            <w:r>
              <w:rPr>
                <w:spacing w:val="-5"/>
                <w:sz w:val="24"/>
                <w:u w:val="single"/>
              </w:rPr>
              <w:t>50</w:t>
            </w:r>
          </w:p>
        </w:tc>
        <w:tc>
          <w:tcPr>
            <w:tcW w:w="567" w:type="dxa"/>
            <w:tcBorders>
              <w:top w:val="nil"/>
              <w:bottom w:val="nil"/>
            </w:tcBorders>
          </w:tcPr>
          <w:p w14:paraId="1F9CD3EB" w14:textId="77777777" w:rsidR="00997F6A" w:rsidRDefault="005C48BA">
            <w:pPr>
              <w:pStyle w:val="TableParagraph"/>
              <w:spacing w:line="256" w:lineRule="exact"/>
              <w:ind w:left="18" w:right="3"/>
              <w:jc w:val="center"/>
              <w:rPr>
                <w:sz w:val="24"/>
              </w:rPr>
            </w:pPr>
            <w:r>
              <w:rPr>
                <w:spacing w:val="-5"/>
                <w:sz w:val="24"/>
                <w:u w:val="single"/>
              </w:rPr>
              <w:t>60</w:t>
            </w:r>
          </w:p>
        </w:tc>
        <w:tc>
          <w:tcPr>
            <w:tcW w:w="706" w:type="dxa"/>
            <w:tcBorders>
              <w:top w:val="nil"/>
              <w:bottom w:val="nil"/>
            </w:tcBorders>
          </w:tcPr>
          <w:p w14:paraId="5E7A96DE" w14:textId="77777777" w:rsidR="00997F6A" w:rsidRDefault="005C48BA">
            <w:pPr>
              <w:pStyle w:val="TableParagraph"/>
              <w:spacing w:line="256" w:lineRule="exact"/>
              <w:ind w:left="19"/>
              <w:jc w:val="center"/>
              <w:rPr>
                <w:sz w:val="24"/>
              </w:rPr>
            </w:pPr>
            <w:r>
              <w:rPr>
                <w:spacing w:val="-5"/>
                <w:sz w:val="24"/>
              </w:rPr>
              <w:t>40</w:t>
            </w:r>
          </w:p>
        </w:tc>
        <w:tc>
          <w:tcPr>
            <w:tcW w:w="567" w:type="dxa"/>
            <w:tcBorders>
              <w:top w:val="nil"/>
              <w:bottom w:val="nil"/>
            </w:tcBorders>
          </w:tcPr>
          <w:p w14:paraId="1FFA9AD7" w14:textId="77777777" w:rsidR="00997F6A" w:rsidRDefault="005C48BA">
            <w:pPr>
              <w:pStyle w:val="TableParagraph"/>
              <w:spacing w:line="256" w:lineRule="exact"/>
              <w:ind w:left="18" w:right="5"/>
              <w:jc w:val="center"/>
              <w:rPr>
                <w:sz w:val="24"/>
              </w:rPr>
            </w:pPr>
            <w:r>
              <w:rPr>
                <w:spacing w:val="-5"/>
                <w:sz w:val="24"/>
              </w:rPr>
              <w:t>50</w:t>
            </w:r>
          </w:p>
        </w:tc>
        <w:tc>
          <w:tcPr>
            <w:tcW w:w="701" w:type="dxa"/>
            <w:tcBorders>
              <w:top w:val="nil"/>
              <w:bottom w:val="nil"/>
            </w:tcBorders>
          </w:tcPr>
          <w:p w14:paraId="6C12FBED" w14:textId="77777777" w:rsidR="00997F6A" w:rsidRDefault="005C48BA">
            <w:pPr>
              <w:pStyle w:val="TableParagraph"/>
              <w:spacing w:line="256" w:lineRule="exact"/>
              <w:ind w:left="12"/>
              <w:jc w:val="center"/>
              <w:rPr>
                <w:sz w:val="24"/>
              </w:rPr>
            </w:pPr>
            <w:r>
              <w:rPr>
                <w:spacing w:val="-5"/>
                <w:sz w:val="24"/>
              </w:rPr>
              <w:t>60</w:t>
            </w:r>
          </w:p>
        </w:tc>
        <w:tc>
          <w:tcPr>
            <w:tcW w:w="706" w:type="dxa"/>
            <w:tcBorders>
              <w:top w:val="nil"/>
              <w:bottom w:val="nil"/>
            </w:tcBorders>
          </w:tcPr>
          <w:p w14:paraId="2F579A6D" w14:textId="77777777" w:rsidR="00997F6A" w:rsidRDefault="005C48BA">
            <w:pPr>
              <w:pStyle w:val="TableParagraph"/>
              <w:spacing w:line="256" w:lineRule="exact"/>
              <w:ind w:left="19" w:right="3"/>
              <w:jc w:val="center"/>
              <w:rPr>
                <w:sz w:val="24"/>
              </w:rPr>
            </w:pPr>
            <w:r>
              <w:rPr>
                <w:spacing w:val="-5"/>
                <w:sz w:val="24"/>
              </w:rPr>
              <w:t>30</w:t>
            </w:r>
          </w:p>
        </w:tc>
        <w:tc>
          <w:tcPr>
            <w:tcW w:w="658" w:type="dxa"/>
            <w:tcBorders>
              <w:top w:val="nil"/>
              <w:bottom w:val="nil"/>
            </w:tcBorders>
          </w:tcPr>
          <w:p w14:paraId="4ECC0DA8" w14:textId="77777777" w:rsidR="00997F6A" w:rsidRDefault="005C48BA">
            <w:pPr>
              <w:pStyle w:val="TableParagraph"/>
              <w:spacing w:line="256" w:lineRule="exact"/>
              <w:ind w:left="15"/>
              <w:jc w:val="center"/>
              <w:rPr>
                <w:sz w:val="24"/>
              </w:rPr>
            </w:pPr>
            <w:r>
              <w:rPr>
                <w:spacing w:val="-5"/>
                <w:sz w:val="24"/>
              </w:rPr>
              <w:t>40</w:t>
            </w:r>
          </w:p>
        </w:tc>
        <w:tc>
          <w:tcPr>
            <w:tcW w:w="658" w:type="dxa"/>
            <w:tcBorders>
              <w:top w:val="nil"/>
              <w:bottom w:val="nil"/>
            </w:tcBorders>
          </w:tcPr>
          <w:p w14:paraId="0534B981" w14:textId="77777777" w:rsidR="00997F6A" w:rsidRDefault="005C48BA">
            <w:pPr>
              <w:pStyle w:val="TableParagraph"/>
              <w:spacing w:line="256" w:lineRule="exact"/>
              <w:ind w:left="15"/>
              <w:jc w:val="center"/>
              <w:rPr>
                <w:sz w:val="24"/>
              </w:rPr>
            </w:pPr>
            <w:r>
              <w:rPr>
                <w:spacing w:val="-5"/>
                <w:sz w:val="24"/>
              </w:rPr>
              <w:t>50</w:t>
            </w:r>
          </w:p>
        </w:tc>
      </w:tr>
      <w:tr w:rsidR="00997F6A" w14:paraId="7C4B2C64" w14:textId="77777777">
        <w:trPr>
          <w:trHeight w:val="275"/>
        </w:trPr>
        <w:tc>
          <w:tcPr>
            <w:tcW w:w="1877" w:type="dxa"/>
            <w:tcBorders>
              <w:top w:val="nil"/>
              <w:bottom w:val="nil"/>
            </w:tcBorders>
          </w:tcPr>
          <w:p w14:paraId="42E6AD42" w14:textId="77777777" w:rsidR="00997F6A" w:rsidRDefault="00997F6A">
            <w:pPr>
              <w:pStyle w:val="TableParagraph"/>
              <w:rPr>
                <w:sz w:val="20"/>
              </w:rPr>
            </w:pPr>
          </w:p>
        </w:tc>
        <w:tc>
          <w:tcPr>
            <w:tcW w:w="571" w:type="dxa"/>
            <w:tcBorders>
              <w:top w:val="nil"/>
              <w:bottom w:val="nil"/>
            </w:tcBorders>
          </w:tcPr>
          <w:p w14:paraId="269191B9" w14:textId="77777777" w:rsidR="00997F6A" w:rsidRDefault="00997F6A">
            <w:pPr>
              <w:pStyle w:val="TableParagraph"/>
              <w:rPr>
                <w:sz w:val="20"/>
              </w:rPr>
            </w:pPr>
          </w:p>
        </w:tc>
        <w:tc>
          <w:tcPr>
            <w:tcW w:w="821" w:type="dxa"/>
            <w:tcBorders>
              <w:top w:val="nil"/>
              <w:bottom w:val="nil"/>
            </w:tcBorders>
          </w:tcPr>
          <w:p w14:paraId="39902A64" w14:textId="77777777" w:rsidR="00997F6A" w:rsidRDefault="00997F6A">
            <w:pPr>
              <w:pStyle w:val="TableParagraph"/>
              <w:rPr>
                <w:sz w:val="20"/>
              </w:rPr>
            </w:pPr>
          </w:p>
        </w:tc>
        <w:tc>
          <w:tcPr>
            <w:tcW w:w="538" w:type="dxa"/>
            <w:tcBorders>
              <w:top w:val="nil"/>
              <w:bottom w:val="nil"/>
            </w:tcBorders>
          </w:tcPr>
          <w:p w14:paraId="6AB72367" w14:textId="77777777" w:rsidR="00997F6A" w:rsidRDefault="00997F6A">
            <w:pPr>
              <w:pStyle w:val="TableParagraph"/>
              <w:rPr>
                <w:sz w:val="20"/>
              </w:rPr>
            </w:pPr>
          </w:p>
        </w:tc>
        <w:tc>
          <w:tcPr>
            <w:tcW w:w="730" w:type="dxa"/>
            <w:tcBorders>
              <w:top w:val="nil"/>
              <w:bottom w:val="nil"/>
            </w:tcBorders>
          </w:tcPr>
          <w:p w14:paraId="0ED627E6" w14:textId="77777777" w:rsidR="00997F6A" w:rsidRDefault="005C48BA">
            <w:pPr>
              <w:pStyle w:val="TableParagraph"/>
              <w:spacing w:line="256" w:lineRule="exact"/>
              <w:ind w:left="20" w:right="3"/>
              <w:jc w:val="center"/>
              <w:rPr>
                <w:sz w:val="24"/>
              </w:rPr>
            </w:pPr>
            <w:r>
              <w:rPr>
                <w:spacing w:val="-5"/>
                <w:sz w:val="24"/>
              </w:rPr>
              <w:t>30</w:t>
            </w:r>
          </w:p>
        </w:tc>
        <w:tc>
          <w:tcPr>
            <w:tcW w:w="543" w:type="dxa"/>
            <w:tcBorders>
              <w:top w:val="nil"/>
              <w:bottom w:val="nil"/>
            </w:tcBorders>
          </w:tcPr>
          <w:p w14:paraId="48C5513C" w14:textId="77777777" w:rsidR="00997F6A" w:rsidRDefault="005C48BA">
            <w:pPr>
              <w:pStyle w:val="TableParagraph"/>
              <w:spacing w:line="256" w:lineRule="exact"/>
              <w:ind w:left="21"/>
              <w:jc w:val="center"/>
              <w:rPr>
                <w:sz w:val="24"/>
              </w:rPr>
            </w:pPr>
            <w:r>
              <w:rPr>
                <w:spacing w:val="-5"/>
                <w:sz w:val="24"/>
              </w:rPr>
              <w:t>40</w:t>
            </w:r>
          </w:p>
        </w:tc>
        <w:tc>
          <w:tcPr>
            <w:tcW w:w="567" w:type="dxa"/>
            <w:tcBorders>
              <w:top w:val="nil"/>
              <w:bottom w:val="nil"/>
            </w:tcBorders>
          </w:tcPr>
          <w:p w14:paraId="54CA4ADB" w14:textId="77777777" w:rsidR="00997F6A" w:rsidRDefault="005C48BA">
            <w:pPr>
              <w:pStyle w:val="TableParagraph"/>
              <w:spacing w:line="256" w:lineRule="exact"/>
              <w:ind w:left="18" w:right="3"/>
              <w:jc w:val="center"/>
              <w:rPr>
                <w:sz w:val="24"/>
              </w:rPr>
            </w:pPr>
            <w:r>
              <w:rPr>
                <w:spacing w:val="-5"/>
                <w:sz w:val="24"/>
              </w:rPr>
              <w:t>50</w:t>
            </w:r>
          </w:p>
        </w:tc>
        <w:tc>
          <w:tcPr>
            <w:tcW w:w="706" w:type="dxa"/>
            <w:tcBorders>
              <w:top w:val="nil"/>
              <w:bottom w:val="nil"/>
            </w:tcBorders>
          </w:tcPr>
          <w:p w14:paraId="6FA68826" w14:textId="77777777" w:rsidR="00997F6A" w:rsidRDefault="00997F6A">
            <w:pPr>
              <w:pStyle w:val="TableParagraph"/>
              <w:rPr>
                <w:sz w:val="20"/>
              </w:rPr>
            </w:pPr>
          </w:p>
        </w:tc>
        <w:tc>
          <w:tcPr>
            <w:tcW w:w="567" w:type="dxa"/>
            <w:tcBorders>
              <w:top w:val="nil"/>
              <w:bottom w:val="nil"/>
            </w:tcBorders>
          </w:tcPr>
          <w:p w14:paraId="62C21CC7" w14:textId="77777777" w:rsidR="00997F6A" w:rsidRDefault="00997F6A">
            <w:pPr>
              <w:pStyle w:val="TableParagraph"/>
              <w:rPr>
                <w:sz w:val="20"/>
              </w:rPr>
            </w:pPr>
          </w:p>
        </w:tc>
        <w:tc>
          <w:tcPr>
            <w:tcW w:w="701" w:type="dxa"/>
            <w:tcBorders>
              <w:top w:val="nil"/>
              <w:bottom w:val="nil"/>
            </w:tcBorders>
          </w:tcPr>
          <w:p w14:paraId="4BD6EB9D" w14:textId="77777777" w:rsidR="00997F6A" w:rsidRDefault="00997F6A">
            <w:pPr>
              <w:pStyle w:val="TableParagraph"/>
              <w:rPr>
                <w:sz w:val="20"/>
              </w:rPr>
            </w:pPr>
          </w:p>
        </w:tc>
        <w:tc>
          <w:tcPr>
            <w:tcW w:w="706" w:type="dxa"/>
            <w:tcBorders>
              <w:top w:val="nil"/>
              <w:bottom w:val="nil"/>
            </w:tcBorders>
          </w:tcPr>
          <w:p w14:paraId="0F19C067" w14:textId="77777777" w:rsidR="00997F6A" w:rsidRDefault="00997F6A">
            <w:pPr>
              <w:pStyle w:val="TableParagraph"/>
              <w:rPr>
                <w:sz w:val="20"/>
              </w:rPr>
            </w:pPr>
          </w:p>
        </w:tc>
        <w:tc>
          <w:tcPr>
            <w:tcW w:w="658" w:type="dxa"/>
            <w:tcBorders>
              <w:top w:val="nil"/>
              <w:bottom w:val="nil"/>
            </w:tcBorders>
          </w:tcPr>
          <w:p w14:paraId="69F6E524" w14:textId="77777777" w:rsidR="00997F6A" w:rsidRDefault="00997F6A">
            <w:pPr>
              <w:pStyle w:val="TableParagraph"/>
              <w:rPr>
                <w:sz w:val="20"/>
              </w:rPr>
            </w:pPr>
          </w:p>
        </w:tc>
        <w:tc>
          <w:tcPr>
            <w:tcW w:w="658" w:type="dxa"/>
            <w:tcBorders>
              <w:top w:val="nil"/>
              <w:bottom w:val="nil"/>
            </w:tcBorders>
          </w:tcPr>
          <w:p w14:paraId="3FC178FC" w14:textId="77777777" w:rsidR="00997F6A" w:rsidRDefault="00997F6A">
            <w:pPr>
              <w:pStyle w:val="TableParagraph"/>
              <w:rPr>
                <w:sz w:val="20"/>
              </w:rPr>
            </w:pPr>
          </w:p>
        </w:tc>
      </w:tr>
      <w:tr w:rsidR="00997F6A" w14:paraId="32BCBFE7" w14:textId="77777777">
        <w:trPr>
          <w:trHeight w:val="276"/>
        </w:trPr>
        <w:tc>
          <w:tcPr>
            <w:tcW w:w="1877" w:type="dxa"/>
            <w:tcBorders>
              <w:top w:val="nil"/>
              <w:bottom w:val="nil"/>
            </w:tcBorders>
          </w:tcPr>
          <w:p w14:paraId="6AF2F827" w14:textId="77777777" w:rsidR="00997F6A" w:rsidRDefault="005C48BA">
            <w:pPr>
              <w:pStyle w:val="TableParagraph"/>
              <w:spacing w:line="256" w:lineRule="exact"/>
              <w:ind w:left="78"/>
              <w:rPr>
                <w:sz w:val="24"/>
              </w:rPr>
            </w:pPr>
            <w:r>
              <w:rPr>
                <w:sz w:val="24"/>
              </w:rPr>
              <w:t>св.</w:t>
            </w:r>
            <w:r>
              <w:rPr>
                <w:spacing w:val="1"/>
                <w:sz w:val="24"/>
              </w:rPr>
              <w:t xml:space="preserve"> </w:t>
            </w:r>
            <w:r>
              <w:rPr>
                <w:spacing w:val="-2"/>
                <w:sz w:val="24"/>
              </w:rPr>
              <w:t>100000</w:t>
            </w:r>
          </w:p>
        </w:tc>
        <w:tc>
          <w:tcPr>
            <w:tcW w:w="571" w:type="dxa"/>
            <w:tcBorders>
              <w:top w:val="nil"/>
              <w:bottom w:val="nil"/>
            </w:tcBorders>
          </w:tcPr>
          <w:p w14:paraId="0626EBE1" w14:textId="77777777" w:rsidR="00997F6A" w:rsidRDefault="005C48BA">
            <w:pPr>
              <w:pStyle w:val="TableParagraph"/>
              <w:spacing w:line="256" w:lineRule="exact"/>
              <w:ind w:left="17" w:right="3"/>
              <w:jc w:val="center"/>
              <w:rPr>
                <w:sz w:val="24"/>
              </w:rPr>
            </w:pPr>
            <w:r>
              <w:rPr>
                <w:spacing w:val="-5"/>
                <w:sz w:val="24"/>
              </w:rPr>
              <w:t>40</w:t>
            </w:r>
          </w:p>
        </w:tc>
        <w:tc>
          <w:tcPr>
            <w:tcW w:w="821" w:type="dxa"/>
            <w:tcBorders>
              <w:top w:val="nil"/>
              <w:bottom w:val="nil"/>
            </w:tcBorders>
          </w:tcPr>
          <w:p w14:paraId="1E33C605" w14:textId="77777777" w:rsidR="00997F6A" w:rsidRDefault="005C48BA">
            <w:pPr>
              <w:pStyle w:val="TableParagraph"/>
              <w:spacing w:line="256" w:lineRule="exact"/>
              <w:ind w:left="23"/>
              <w:jc w:val="center"/>
              <w:rPr>
                <w:sz w:val="24"/>
              </w:rPr>
            </w:pPr>
            <w:r>
              <w:rPr>
                <w:spacing w:val="-5"/>
                <w:sz w:val="24"/>
              </w:rPr>
              <w:t>50</w:t>
            </w:r>
          </w:p>
        </w:tc>
        <w:tc>
          <w:tcPr>
            <w:tcW w:w="538" w:type="dxa"/>
            <w:tcBorders>
              <w:top w:val="nil"/>
              <w:bottom w:val="nil"/>
            </w:tcBorders>
          </w:tcPr>
          <w:p w14:paraId="434078E5" w14:textId="77777777" w:rsidR="00997F6A" w:rsidRDefault="005C48BA">
            <w:pPr>
              <w:pStyle w:val="TableParagraph"/>
              <w:spacing w:line="256" w:lineRule="exact"/>
              <w:ind w:left="21" w:right="3"/>
              <w:jc w:val="center"/>
              <w:rPr>
                <w:sz w:val="24"/>
              </w:rPr>
            </w:pPr>
            <w:r>
              <w:rPr>
                <w:spacing w:val="-5"/>
                <w:sz w:val="24"/>
              </w:rPr>
              <w:t>60</w:t>
            </w:r>
          </w:p>
        </w:tc>
        <w:tc>
          <w:tcPr>
            <w:tcW w:w="730" w:type="dxa"/>
            <w:tcBorders>
              <w:top w:val="nil"/>
              <w:bottom w:val="nil"/>
            </w:tcBorders>
          </w:tcPr>
          <w:p w14:paraId="1B6AC32F" w14:textId="77777777" w:rsidR="00997F6A" w:rsidRDefault="005C48BA">
            <w:pPr>
              <w:pStyle w:val="TableParagraph"/>
              <w:spacing w:line="256" w:lineRule="exact"/>
              <w:ind w:left="20" w:right="3"/>
              <w:jc w:val="center"/>
              <w:rPr>
                <w:sz w:val="24"/>
              </w:rPr>
            </w:pPr>
            <w:r>
              <w:rPr>
                <w:spacing w:val="-5"/>
                <w:sz w:val="24"/>
                <w:u w:val="single"/>
              </w:rPr>
              <w:t>50</w:t>
            </w:r>
          </w:p>
        </w:tc>
        <w:tc>
          <w:tcPr>
            <w:tcW w:w="543" w:type="dxa"/>
            <w:tcBorders>
              <w:top w:val="nil"/>
              <w:bottom w:val="nil"/>
            </w:tcBorders>
          </w:tcPr>
          <w:p w14:paraId="69CE9B51" w14:textId="77777777" w:rsidR="00997F6A" w:rsidRDefault="005C48BA">
            <w:pPr>
              <w:pStyle w:val="TableParagraph"/>
              <w:spacing w:line="256" w:lineRule="exact"/>
              <w:ind w:left="21"/>
              <w:jc w:val="center"/>
              <w:rPr>
                <w:sz w:val="24"/>
              </w:rPr>
            </w:pPr>
            <w:r>
              <w:rPr>
                <w:spacing w:val="-5"/>
                <w:sz w:val="24"/>
                <w:u w:val="single"/>
              </w:rPr>
              <w:t>60</w:t>
            </w:r>
          </w:p>
        </w:tc>
        <w:tc>
          <w:tcPr>
            <w:tcW w:w="567" w:type="dxa"/>
            <w:tcBorders>
              <w:top w:val="nil"/>
              <w:bottom w:val="nil"/>
            </w:tcBorders>
          </w:tcPr>
          <w:p w14:paraId="362969F0" w14:textId="77777777" w:rsidR="00997F6A" w:rsidRDefault="005C48BA">
            <w:pPr>
              <w:pStyle w:val="TableParagraph"/>
              <w:spacing w:line="256" w:lineRule="exact"/>
              <w:ind w:left="18" w:right="3"/>
              <w:jc w:val="center"/>
              <w:rPr>
                <w:sz w:val="24"/>
              </w:rPr>
            </w:pPr>
            <w:r>
              <w:rPr>
                <w:spacing w:val="-5"/>
                <w:sz w:val="24"/>
                <w:u w:val="single"/>
              </w:rPr>
              <w:t>70</w:t>
            </w:r>
          </w:p>
        </w:tc>
        <w:tc>
          <w:tcPr>
            <w:tcW w:w="706" w:type="dxa"/>
            <w:tcBorders>
              <w:top w:val="nil"/>
              <w:bottom w:val="nil"/>
            </w:tcBorders>
          </w:tcPr>
          <w:p w14:paraId="6DD1EB29" w14:textId="77777777" w:rsidR="00997F6A" w:rsidRDefault="005C48BA">
            <w:pPr>
              <w:pStyle w:val="TableParagraph"/>
              <w:spacing w:line="256" w:lineRule="exact"/>
              <w:ind w:left="19"/>
              <w:jc w:val="center"/>
              <w:rPr>
                <w:sz w:val="24"/>
              </w:rPr>
            </w:pPr>
            <w:r>
              <w:rPr>
                <w:spacing w:val="-5"/>
                <w:sz w:val="24"/>
              </w:rPr>
              <w:t>50</w:t>
            </w:r>
          </w:p>
        </w:tc>
        <w:tc>
          <w:tcPr>
            <w:tcW w:w="567" w:type="dxa"/>
            <w:tcBorders>
              <w:top w:val="nil"/>
              <w:bottom w:val="nil"/>
            </w:tcBorders>
          </w:tcPr>
          <w:p w14:paraId="29376EF8" w14:textId="77777777" w:rsidR="00997F6A" w:rsidRDefault="005C48BA">
            <w:pPr>
              <w:pStyle w:val="TableParagraph"/>
              <w:spacing w:line="256" w:lineRule="exact"/>
              <w:ind w:left="18" w:right="5"/>
              <w:jc w:val="center"/>
              <w:rPr>
                <w:sz w:val="24"/>
              </w:rPr>
            </w:pPr>
            <w:r>
              <w:rPr>
                <w:spacing w:val="-5"/>
                <w:sz w:val="24"/>
              </w:rPr>
              <w:t>60</w:t>
            </w:r>
          </w:p>
        </w:tc>
        <w:tc>
          <w:tcPr>
            <w:tcW w:w="701" w:type="dxa"/>
            <w:tcBorders>
              <w:top w:val="nil"/>
              <w:bottom w:val="nil"/>
            </w:tcBorders>
          </w:tcPr>
          <w:p w14:paraId="4EA8E94C" w14:textId="77777777" w:rsidR="00997F6A" w:rsidRDefault="005C48BA">
            <w:pPr>
              <w:pStyle w:val="TableParagraph"/>
              <w:spacing w:line="256" w:lineRule="exact"/>
              <w:ind w:left="12"/>
              <w:jc w:val="center"/>
              <w:rPr>
                <w:sz w:val="24"/>
              </w:rPr>
            </w:pPr>
            <w:r>
              <w:rPr>
                <w:spacing w:val="-5"/>
                <w:sz w:val="24"/>
              </w:rPr>
              <w:t>70</w:t>
            </w:r>
          </w:p>
        </w:tc>
        <w:tc>
          <w:tcPr>
            <w:tcW w:w="706" w:type="dxa"/>
            <w:tcBorders>
              <w:top w:val="nil"/>
              <w:bottom w:val="nil"/>
            </w:tcBorders>
          </w:tcPr>
          <w:p w14:paraId="410AF435" w14:textId="77777777" w:rsidR="00997F6A" w:rsidRDefault="005C48BA">
            <w:pPr>
              <w:pStyle w:val="TableParagraph"/>
              <w:spacing w:line="256" w:lineRule="exact"/>
              <w:ind w:left="19" w:right="3"/>
              <w:jc w:val="center"/>
              <w:rPr>
                <w:sz w:val="24"/>
              </w:rPr>
            </w:pPr>
            <w:r>
              <w:rPr>
                <w:spacing w:val="-5"/>
                <w:sz w:val="24"/>
              </w:rPr>
              <w:t>35</w:t>
            </w:r>
          </w:p>
        </w:tc>
        <w:tc>
          <w:tcPr>
            <w:tcW w:w="658" w:type="dxa"/>
            <w:tcBorders>
              <w:top w:val="nil"/>
              <w:bottom w:val="nil"/>
            </w:tcBorders>
          </w:tcPr>
          <w:p w14:paraId="5C4768CC" w14:textId="77777777" w:rsidR="00997F6A" w:rsidRDefault="005C48BA">
            <w:pPr>
              <w:pStyle w:val="TableParagraph"/>
              <w:spacing w:line="256" w:lineRule="exact"/>
              <w:ind w:left="15"/>
              <w:jc w:val="center"/>
              <w:rPr>
                <w:sz w:val="24"/>
              </w:rPr>
            </w:pPr>
            <w:r>
              <w:rPr>
                <w:spacing w:val="-5"/>
                <w:sz w:val="24"/>
              </w:rPr>
              <w:t>45</w:t>
            </w:r>
          </w:p>
        </w:tc>
        <w:tc>
          <w:tcPr>
            <w:tcW w:w="658" w:type="dxa"/>
            <w:tcBorders>
              <w:top w:val="nil"/>
              <w:bottom w:val="nil"/>
            </w:tcBorders>
          </w:tcPr>
          <w:p w14:paraId="3A8C4841" w14:textId="77777777" w:rsidR="00997F6A" w:rsidRDefault="005C48BA">
            <w:pPr>
              <w:pStyle w:val="TableParagraph"/>
              <w:spacing w:line="256" w:lineRule="exact"/>
              <w:ind w:left="15"/>
              <w:jc w:val="center"/>
              <w:rPr>
                <w:sz w:val="24"/>
              </w:rPr>
            </w:pPr>
            <w:r>
              <w:rPr>
                <w:spacing w:val="-5"/>
                <w:sz w:val="24"/>
              </w:rPr>
              <w:t>55</w:t>
            </w:r>
          </w:p>
        </w:tc>
      </w:tr>
      <w:tr w:rsidR="00997F6A" w14:paraId="5A1833BF" w14:textId="77777777">
        <w:trPr>
          <w:trHeight w:val="279"/>
        </w:trPr>
        <w:tc>
          <w:tcPr>
            <w:tcW w:w="1877" w:type="dxa"/>
            <w:tcBorders>
              <w:top w:val="nil"/>
            </w:tcBorders>
          </w:tcPr>
          <w:p w14:paraId="0E1AD60A" w14:textId="77777777" w:rsidR="00997F6A" w:rsidRDefault="00997F6A">
            <w:pPr>
              <w:pStyle w:val="TableParagraph"/>
              <w:rPr>
                <w:sz w:val="20"/>
              </w:rPr>
            </w:pPr>
          </w:p>
        </w:tc>
        <w:tc>
          <w:tcPr>
            <w:tcW w:w="571" w:type="dxa"/>
            <w:tcBorders>
              <w:top w:val="nil"/>
            </w:tcBorders>
          </w:tcPr>
          <w:p w14:paraId="3691FE4C" w14:textId="77777777" w:rsidR="00997F6A" w:rsidRDefault="00997F6A">
            <w:pPr>
              <w:pStyle w:val="TableParagraph"/>
              <w:rPr>
                <w:sz w:val="20"/>
              </w:rPr>
            </w:pPr>
          </w:p>
        </w:tc>
        <w:tc>
          <w:tcPr>
            <w:tcW w:w="821" w:type="dxa"/>
            <w:tcBorders>
              <w:top w:val="nil"/>
            </w:tcBorders>
          </w:tcPr>
          <w:p w14:paraId="19D57A16" w14:textId="77777777" w:rsidR="00997F6A" w:rsidRDefault="00997F6A">
            <w:pPr>
              <w:pStyle w:val="TableParagraph"/>
              <w:rPr>
                <w:sz w:val="20"/>
              </w:rPr>
            </w:pPr>
          </w:p>
        </w:tc>
        <w:tc>
          <w:tcPr>
            <w:tcW w:w="538" w:type="dxa"/>
            <w:tcBorders>
              <w:top w:val="nil"/>
            </w:tcBorders>
          </w:tcPr>
          <w:p w14:paraId="2DB9549E" w14:textId="77777777" w:rsidR="00997F6A" w:rsidRDefault="00997F6A">
            <w:pPr>
              <w:pStyle w:val="TableParagraph"/>
              <w:rPr>
                <w:sz w:val="20"/>
              </w:rPr>
            </w:pPr>
          </w:p>
        </w:tc>
        <w:tc>
          <w:tcPr>
            <w:tcW w:w="730" w:type="dxa"/>
            <w:tcBorders>
              <w:top w:val="nil"/>
            </w:tcBorders>
          </w:tcPr>
          <w:p w14:paraId="39EFF4D6" w14:textId="77777777" w:rsidR="00997F6A" w:rsidRDefault="005C48BA">
            <w:pPr>
              <w:pStyle w:val="TableParagraph"/>
              <w:spacing w:line="260" w:lineRule="exact"/>
              <w:ind w:left="20" w:right="3"/>
              <w:jc w:val="center"/>
              <w:rPr>
                <w:sz w:val="24"/>
              </w:rPr>
            </w:pPr>
            <w:r>
              <w:rPr>
                <w:spacing w:val="-5"/>
                <w:sz w:val="24"/>
              </w:rPr>
              <w:t>40</w:t>
            </w:r>
          </w:p>
        </w:tc>
        <w:tc>
          <w:tcPr>
            <w:tcW w:w="543" w:type="dxa"/>
            <w:tcBorders>
              <w:top w:val="nil"/>
            </w:tcBorders>
          </w:tcPr>
          <w:p w14:paraId="45907B80" w14:textId="77777777" w:rsidR="00997F6A" w:rsidRDefault="005C48BA">
            <w:pPr>
              <w:pStyle w:val="TableParagraph"/>
              <w:spacing w:line="260" w:lineRule="exact"/>
              <w:ind w:left="21"/>
              <w:jc w:val="center"/>
              <w:rPr>
                <w:sz w:val="24"/>
              </w:rPr>
            </w:pPr>
            <w:r>
              <w:rPr>
                <w:spacing w:val="-5"/>
                <w:sz w:val="24"/>
              </w:rPr>
              <w:t>50</w:t>
            </w:r>
          </w:p>
        </w:tc>
        <w:tc>
          <w:tcPr>
            <w:tcW w:w="567" w:type="dxa"/>
            <w:tcBorders>
              <w:top w:val="nil"/>
            </w:tcBorders>
          </w:tcPr>
          <w:p w14:paraId="52DEBB76" w14:textId="77777777" w:rsidR="00997F6A" w:rsidRDefault="005C48BA">
            <w:pPr>
              <w:pStyle w:val="TableParagraph"/>
              <w:spacing w:line="260" w:lineRule="exact"/>
              <w:ind w:left="18" w:right="3"/>
              <w:jc w:val="center"/>
              <w:rPr>
                <w:sz w:val="24"/>
              </w:rPr>
            </w:pPr>
            <w:r>
              <w:rPr>
                <w:spacing w:val="-5"/>
                <w:sz w:val="24"/>
              </w:rPr>
              <w:t>60</w:t>
            </w:r>
          </w:p>
        </w:tc>
        <w:tc>
          <w:tcPr>
            <w:tcW w:w="706" w:type="dxa"/>
            <w:tcBorders>
              <w:top w:val="nil"/>
            </w:tcBorders>
          </w:tcPr>
          <w:p w14:paraId="45CA6F2A" w14:textId="77777777" w:rsidR="00997F6A" w:rsidRDefault="00997F6A">
            <w:pPr>
              <w:pStyle w:val="TableParagraph"/>
              <w:rPr>
                <w:sz w:val="20"/>
              </w:rPr>
            </w:pPr>
          </w:p>
        </w:tc>
        <w:tc>
          <w:tcPr>
            <w:tcW w:w="567" w:type="dxa"/>
            <w:tcBorders>
              <w:top w:val="nil"/>
            </w:tcBorders>
          </w:tcPr>
          <w:p w14:paraId="02177B2C" w14:textId="77777777" w:rsidR="00997F6A" w:rsidRDefault="00997F6A">
            <w:pPr>
              <w:pStyle w:val="TableParagraph"/>
              <w:rPr>
                <w:sz w:val="20"/>
              </w:rPr>
            </w:pPr>
          </w:p>
        </w:tc>
        <w:tc>
          <w:tcPr>
            <w:tcW w:w="701" w:type="dxa"/>
            <w:tcBorders>
              <w:top w:val="nil"/>
            </w:tcBorders>
          </w:tcPr>
          <w:p w14:paraId="59DD0373" w14:textId="77777777" w:rsidR="00997F6A" w:rsidRDefault="00997F6A">
            <w:pPr>
              <w:pStyle w:val="TableParagraph"/>
              <w:rPr>
                <w:sz w:val="20"/>
              </w:rPr>
            </w:pPr>
          </w:p>
        </w:tc>
        <w:tc>
          <w:tcPr>
            <w:tcW w:w="706" w:type="dxa"/>
            <w:tcBorders>
              <w:top w:val="nil"/>
            </w:tcBorders>
          </w:tcPr>
          <w:p w14:paraId="0EDA4307" w14:textId="77777777" w:rsidR="00997F6A" w:rsidRDefault="00997F6A">
            <w:pPr>
              <w:pStyle w:val="TableParagraph"/>
              <w:rPr>
                <w:sz w:val="20"/>
              </w:rPr>
            </w:pPr>
          </w:p>
        </w:tc>
        <w:tc>
          <w:tcPr>
            <w:tcW w:w="658" w:type="dxa"/>
            <w:tcBorders>
              <w:top w:val="nil"/>
            </w:tcBorders>
          </w:tcPr>
          <w:p w14:paraId="664A0B67" w14:textId="77777777" w:rsidR="00997F6A" w:rsidRDefault="00997F6A">
            <w:pPr>
              <w:pStyle w:val="TableParagraph"/>
              <w:rPr>
                <w:sz w:val="20"/>
              </w:rPr>
            </w:pPr>
          </w:p>
        </w:tc>
        <w:tc>
          <w:tcPr>
            <w:tcW w:w="658" w:type="dxa"/>
            <w:tcBorders>
              <w:top w:val="nil"/>
            </w:tcBorders>
          </w:tcPr>
          <w:p w14:paraId="41A46089" w14:textId="77777777" w:rsidR="00997F6A" w:rsidRDefault="00997F6A">
            <w:pPr>
              <w:pStyle w:val="TableParagraph"/>
              <w:rPr>
                <w:sz w:val="20"/>
              </w:rPr>
            </w:pPr>
          </w:p>
        </w:tc>
      </w:tr>
      <w:tr w:rsidR="00997F6A" w14:paraId="6B3BD8A1" w14:textId="77777777">
        <w:trPr>
          <w:trHeight w:val="273"/>
        </w:trPr>
        <w:tc>
          <w:tcPr>
            <w:tcW w:w="1877" w:type="dxa"/>
            <w:tcBorders>
              <w:bottom w:val="nil"/>
            </w:tcBorders>
          </w:tcPr>
          <w:p w14:paraId="6D860744" w14:textId="77777777" w:rsidR="00997F6A" w:rsidRDefault="005C48BA">
            <w:pPr>
              <w:pStyle w:val="TableParagraph"/>
              <w:spacing w:line="254" w:lineRule="exact"/>
              <w:ind w:left="78"/>
              <w:rPr>
                <w:sz w:val="24"/>
              </w:rPr>
            </w:pPr>
            <w:r>
              <w:rPr>
                <w:sz w:val="24"/>
              </w:rPr>
              <w:t>16</w:t>
            </w:r>
            <w:r>
              <w:rPr>
                <w:spacing w:val="-1"/>
                <w:sz w:val="24"/>
              </w:rPr>
              <w:t xml:space="preserve"> </w:t>
            </w:r>
            <w:r>
              <w:rPr>
                <w:spacing w:val="-2"/>
                <w:sz w:val="24"/>
              </w:rPr>
              <w:t>Открытые</w:t>
            </w:r>
          </w:p>
        </w:tc>
        <w:tc>
          <w:tcPr>
            <w:tcW w:w="571" w:type="dxa"/>
            <w:tcBorders>
              <w:bottom w:val="nil"/>
            </w:tcBorders>
          </w:tcPr>
          <w:p w14:paraId="49D1B696" w14:textId="77777777" w:rsidR="00997F6A" w:rsidRDefault="00997F6A">
            <w:pPr>
              <w:pStyle w:val="TableParagraph"/>
              <w:rPr>
                <w:sz w:val="20"/>
              </w:rPr>
            </w:pPr>
          </w:p>
        </w:tc>
        <w:tc>
          <w:tcPr>
            <w:tcW w:w="821" w:type="dxa"/>
            <w:tcBorders>
              <w:bottom w:val="nil"/>
            </w:tcBorders>
          </w:tcPr>
          <w:p w14:paraId="0D566E23" w14:textId="77777777" w:rsidR="00997F6A" w:rsidRDefault="00997F6A">
            <w:pPr>
              <w:pStyle w:val="TableParagraph"/>
              <w:rPr>
                <w:sz w:val="20"/>
              </w:rPr>
            </w:pPr>
          </w:p>
        </w:tc>
        <w:tc>
          <w:tcPr>
            <w:tcW w:w="538" w:type="dxa"/>
            <w:tcBorders>
              <w:bottom w:val="nil"/>
            </w:tcBorders>
          </w:tcPr>
          <w:p w14:paraId="47CBFFCB" w14:textId="77777777" w:rsidR="00997F6A" w:rsidRDefault="00997F6A">
            <w:pPr>
              <w:pStyle w:val="TableParagraph"/>
              <w:rPr>
                <w:sz w:val="20"/>
              </w:rPr>
            </w:pPr>
          </w:p>
        </w:tc>
        <w:tc>
          <w:tcPr>
            <w:tcW w:w="730" w:type="dxa"/>
            <w:tcBorders>
              <w:bottom w:val="nil"/>
            </w:tcBorders>
          </w:tcPr>
          <w:p w14:paraId="7820E8BB" w14:textId="77777777" w:rsidR="00997F6A" w:rsidRDefault="00997F6A">
            <w:pPr>
              <w:pStyle w:val="TableParagraph"/>
              <w:rPr>
                <w:sz w:val="20"/>
              </w:rPr>
            </w:pPr>
          </w:p>
        </w:tc>
        <w:tc>
          <w:tcPr>
            <w:tcW w:w="543" w:type="dxa"/>
            <w:tcBorders>
              <w:bottom w:val="nil"/>
            </w:tcBorders>
          </w:tcPr>
          <w:p w14:paraId="218D53E8" w14:textId="77777777" w:rsidR="00997F6A" w:rsidRDefault="00997F6A">
            <w:pPr>
              <w:pStyle w:val="TableParagraph"/>
              <w:rPr>
                <w:sz w:val="20"/>
              </w:rPr>
            </w:pPr>
          </w:p>
        </w:tc>
        <w:tc>
          <w:tcPr>
            <w:tcW w:w="567" w:type="dxa"/>
            <w:tcBorders>
              <w:bottom w:val="nil"/>
            </w:tcBorders>
          </w:tcPr>
          <w:p w14:paraId="45D8BC6E" w14:textId="77777777" w:rsidR="00997F6A" w:rsidRDefault="00997F6A">
            <w:pPr>
              <w:pStyle w:val="TableParagraph"/>
              <w:rPr>
                <w:sz w:val="20"/>
              </w:rPr>
            </w:pPr>
          </w:p>
        </w:tc>
        <w:tc>
          <w:tcPr>
            <w:tcW w:w="706" w:type="dxa"/>
            <w:tcBorders>
              <w:bottom w:val="nil"/>
            </w:tcBorders>
          </w:tcPr>
          <w:p w14:paraId="26C196F0" w14:textId="77777777" w:rsidR="00997F6A" w:rsidRDefault="00997F6A">
            <w:pPr>
              <w:pStyle w:val="TableParagraph"/>
              <w:rPr>
                <w:sz w:val="20"/>
              </w:rPr>
            </w:pPr>
          </w:p>
        </w:tc>
        <w:tc>
          <w:tcPr>
            <w:tcW w:w="567" w:type="dxa"/>
            <w:tcBorders>
              <w:bottom w:val="nil"/>
            </w:tcBorders>
          </w:tcPr>
          <w:p w14:paraId="6BC839E5" w14:textId="77777777" w:rsidR="00997F6A" w:rsidRDefault="00997F6A">
            <w:pPr>
              <w:pStyle w:val="TableParagraph"/>
              <w:rPr>
                <w:sz w:val="20"/>
              </w:rPr>
            </w:pPr>
          </w:p>
        </w:tc>
        <w:tc>
          <w:tcPr>
            <w:tcW w:w="701" w:type="dxa"/>
            <w:tcBorders>
              <w:bottom w:val="nil"/>
            </w:tcBorders>
          </w:tcPr>
          <w:p w14:paraId="7B61F5AE" w14:textId="77777777" w:rsidR="00997F6A" w:rsidRDefault="00997F6A">
            <w:pPr>
              <w:pStyle w:val="TableParagraph"/>
              <w:rPr>
                <w:sz w:val="20"/>
              </w:rPr>
            </w:pPr>
          </w:p>
        </w:tc>
        <w:tc>
          <w:tcPr>
            <w:tcW w:w="706" w:type="dxa"/>
            <w:tcBorders>
              <w:bottom w:val="nil"/>
            </w:tcBorders>
          </w:tcPr>
          <w:p w14:paraId="781B1F33" w14:textId="77777777" w:rsidR="00997F6A" w:rsidRDefault="00997F6A">
            <w:pPr>
              <w:pStyle w:val="TableParagraph"/>
              <w:rPr>
                <w:sz w:val="20"/>
              </w:rPr>
            </w:pPr>
          </w:p>
        </w:tc>
        <w:tc>
          <w:tcPr>
            <w:tcW w:w="658" w:type="dxa"/>
            <w:tcBorders>
              <w:bottom w:val="nil"/>
            </w:tcBorders>
          </w:tcPr>
          <w:p w14:paraId="4388E5A2" w14:textId="77777777" w:rsidR="00997F6A" w:rsidRDefault="00997F6A">
            <w:pPr>
              <w:pStyle w:val="TableParagraph"/>
              <w:rPr>
                <w:sz w:val="20"/>
              </w:rPr>
            </w:pPr>
          </w:p>
        </w:tc>
        <w:tc>
          <w:tcPr>
            <w:tcW w:w="658" w:type="dxa"/>
            <w:tcBorders>
              <w:bottom w:val="nil"/>
            </w:tcBorders>
          </w:tcPr>
          <w:p w14:paraId="75DE464C" w14:textId="77777777" w:rsidR="00997F6A" w:rsidRDefault="00997F6A">
            <w:pPr>
              <w:pStyle w:val="TableParagraph"/>
              <w:rPr>
                <w:sz w:val="20"/>
              </w:rPr>
            </w:pPr>
          </w:p>
        </w:tc>
      </w:tr>
      <w:tr w:rsidR="00997F6A" w14:paraId="69942869" w14:textId="77777777">
        <w:trPr>
          <w:trHeight w:val="276"/>
        </w:trPr>
        <w:tc>
          <w:tcPr>
            <w:tcW w:w="1877" w:type="dxa"/>
            <w:tcBorders>
              <w:top w:val="nil"/>
              <w:bottom w:val="nil"/>
            </w:tcBorders>
          </w:tcPr>
          <w:p w14:paraId="71F27E9D" w14:textId="77777777" w:rsidR="00997F6A" w:rsidRDefault="005C48BA">
            <w:pPr>
              <w:pStyle w:val="TableParagraph"/>
              <w:spacing w:line="256" w:lineRule="exact"/>
              <w:ind w:left="78"/>
              <w:rPr>
                <w:sz w:val="24"/>
              </w:rPr>
            </w:pPr>
            <w:r>
              <w:rPr>
                <w:sz w:val="24"/>
              </w:rPr>
              <w:t>склады</w:t>
            </w:r>
            <w:r>
              <w:rPr>
                <w:spacing w:val="-10"/>
                <w:sz w:val="24"/>
              </w:rPr>
              <w:t xml:space="preserve"> </w:t>
            </w:r>
            <w:r>
              <w:rPr>
                <w:spacing w:val="-2"/>
                <w:sz w:val="24"/>
              </w:rPr>
              <w:t>круглых</w:t>
            </w:r>
          </w:p>
        </w:tc>
        <w:tc>
          <w:tcPr>
            <w:tcW w:w="571" w:type="dxa"/>
            <w:tcBorders>
              <w:top w:val="nil"/>
              <w:bottom w:val="nil"/>
            </w:tcBorders>
          </w:tcPr>
          <w:p w14:paraId="7EF03D0D" w14:textId="77777777" w:rsidR="00997F6A" w:rsidRDefault="00997F6A">
            <w:pPr>
              <w:pStyle w:val="TableParagraph"/>
              <w:rPr>
                <w:sz w:val="20"/>
              </w:rPr>
            </w:pPr>
          </w:p>
        </w:tc>
        <w:tc>
          <w:tcPr>
            <w:tcW w:w="821" w:type="dxa"/>
            <w:tcBorders>
              <w:top w:val="nil"/>
              <w:bottom w:val="nil"/>
            </w:tcBorders>
          </w:tcPr>
          <w:p w14:paraId="61630AD7" w14:textId="77777777" w:rsidR="00997F6A" w:rsidRDefault="00997F6A">
            <w:pPr>
              <w:pStyle w:val="TableParagraph"/>
              <w:rPr>
                <w:sz w:val="20"/>
              </w:rPr>
            </w:pPr>
          </w:p>
        </w:tc>
        <w:tc>
          <w:tcPr>
            <w:tcW w:w="538" w:type="dxa"/>
            <w:tcBorders>
              <w:top w:val="nil"/>
              <w:bottom w:val="nil"/>
            </w:tcBorders>
          </w:tcPr>
          <w:p w14:paraId="2FA3C255" w14:textId="77777777" w:rsidR="00997F6A" w:rsidRDefault="00997F6A">
            <w:pPr>
              <w:pStyle w:val="TableParagraph"/>
              <w:rPr>
                <w:sz w:val="20"/>
              </w:rPr>
            </w:pPr>
          </w:p>
        </w:tc>
        <w:tc>
          <w:tcPr>
            <w:tcW w:w="730" w:type="dxa"/>
            <w:tcBorders>
              <w:top w:val="nil"/>
              <w:bottom w:val="nil"/>
            </w:tcBorders>
          </w:tcPr>
          <w:p w14:paraId="386303C2" w14:textId="77777777" w:rsidR="00997F6A" w:rsidRDefault="00997F6A">
            <w:pPr>
              <w:pStyle w:val="TableParagraph"/>
              <w:rPr>
                <w:sz w:val="20"/>
              </w:rPr>
            </w:pPr>
          </w:p>
        </w:tc>
        <w:tc>
          <w:tcPr>
            <w:tcW w:w="543" w:type="dxa"/>
            <w:tcBorders>
              <w:top w:val="nil"/>
              <w:bottom w:val="nil"/>
            </w:tcBorders>
          </w:tcPr>
          <w:p w14:paraId="4993EAE4" w14:textId="77777777" w:rsidR="00997F6A" w:rsidRDefault="00997F6A">
            <w:pPr>
              <w:pStyle w:val="TableParagraph"/>
              <w:rPr>
                <w:sz w:val="20"/>
              </w:rPr>
            </w:pPr>
          </w:p>
        </w:tc>
        <w:tc>
          <w:tcPr>
            <w:tcW w:w="567" w:type="dxa"/>
            <w:tcBorders>
              <w:top w:val="nil"/>
              <w:bottom w:val="nil"/>
            </w:tcBorders>
          </w:tcPr>
          <w:p w14:paraId="4AA6F642" w14:textId="77777777" w:rsidR="00997F6A" w:rsidRDefault="00997F6A">
            <w:pPr>
              <w:pStyle w:val="TableParagraph"/>
              <w:rPr>
                <w:sz w:val="20"/>
              </w:rPr>
            </w:pPr>
          </w:p>
        </w:tc>
        <w:tc>
          <w:tcPr>
            <w:tcW w:w="706" w:type="dxa"/>
            <w:tcBorders>
              <w:top w:val="nil"/>
              <w:bottom w:val="nil"/>
            </w:tcBorders>
          </w:tcPr>
          <w:p w14:paraId="02421C1F" w14:textId="77777777" w:rsidR="00997F6A" w:rsidRDefault="00997F6A">
            <w:pPr>
              <w:pStyle w:val="TableParagraph"/>
              <w:rPr>
                <w:sz w:val="20"/>
              </w:rPr>
            </w:pPr>
          </w:p>
        </w:tc>
        <w:tc>
          <w:tcPr>
            <w:tcW w:w="567" w:type="dxa"/>
            <w:tcBorders>
              <w:top w:val="nil"/>
              <w:bottom w:val="nil"/>
            </w:tcBorders>
          </w:tcPr>
          <w:p w14:paraId="3D3D7215" w14:textId="77777777" w:rsidR="00997F6A" w:rsidRDefault="00997F6A">
            <w:pPr>
              <w:pStyle w:val="TableParagraph"/>
              <w:rPr>
                <w:sz w:val="20"/>
              </w:rPr>
            </w:pPr>
          </w:p>
        </w:tc>
        <w:tc>
          <w:tcPr>
            <w:tcW w:w="701" w:type="dxa"/>
            <w:tcBorders>
              <w:top w:val="nil"/>
              <w:bottom w:val="nil"/>
            </w:tcBorders>
          </w:tcPr>
          <w:p w14:paraId="794E5889" w14:textId="77777777" w:rsidR="00997F6A" w:rsidRDefault="00997F6A">
            <w:pPr>
              <w:pStyle w:val="TableParagraph"/>
              <w:rPr>
                <w:sz w:val="20"/>
              </w:rPr>
            </w:pPr>
          </w:p>
        </w:tc>
        <w:tc>
          <w:tcPr>
            <w:tcW w:w="706" w:type="dxa"/>
            <w:tcBorders>
              <w:top w:val="nil"/>
              <w:bottom w:val="nil"/>
            </w:tcBorders>
          </w:tcPr>
          <w:p w14:paraId="4DA7667F" w14:textId="77777777" w:rsidR="00997F6A" w:rsidRDefault="00997F6A">
            <w:pPr>
              <w:pStyle w:val="TableParagraph"/>
              <w:rPr>
                <w:sz w:val="20"/>
              </w:rPr>
            </w:pPr>
          </w:p>
        </w:tc>
        <w:tc>
          <w:tcPr>
            <w:tcW w:w="658" w:type="dxa"/>
            <w:tcBorders>
              <w:top w:val="nil"/>
              <w:bottom w:val="nil"/>
            </w:tcBorders>
          </w:tcPr>
          <w:p w14:paraId="2A13F12D" w14:textId="77777777" w:rsidR="00997F6A" w:rsidRDefault="00997F6A">
            <w:pPr>
              <w:pStyle w:val="TableParagraph"/>
              <w:rPr>
                <w:sz w:val="20"/>
              </w:rPr>
            </w:pPr>
          </w:p>
        </w:tc>
        <w:tc>
          <w:tcPr>
            <w:tcW w:w="658" w:type="dxa"/>
            <w:tcBorders>
              <w:top w:val="nil"/>
              <w:bottom w:val="nil"/>
            </w:tcBorders>
          </w:tcPr>
          <w:p w14:paraId="5A18196C" w14:textId="77777777" w:rsidR="00997F6A" w:rsidRDefault="00997F6A">
            <w:pPr>
              <w:pStyle w:val="TableParagraph"/>
              <w:rPr>
                <w:sz w:val="20"/>
              </w:rPr>
            </w:pPr>
          </w:p>
        </w:tc>
      </w:tr>
      <w:tr w:rsidR="00997F6A" w14:paraId="2DB68F63" w14:textId="77777777">
        <w:trPr>
          <w:trHeight w:val="276"/>
        </w:trPr>
        <w:tc>
          <w:tcPr>
            <w:tcW w:w="1877" w:type="dxa"/>
            <w:tcBorders>
              <w:top w:val="nil"/>
              <w:bottom w:val="nil"/>
            </w:tcBorders>
          </w:tcPr>
          <w:p w14:paraId="73DF3EB9" w14:textId="77777777" w:rsidR="00997F6A" w:rsidRDefault="005C48BA">
            <w:pPr>
              <w:pStyle w:val="TableParagraph"/>
              <w:spacing w:line="256" w:lineRule="exact"/>
              <w:ind w:left="78"/>
              <w:rPr>
                <w:sz w:val="24"/>
              </w:rPr>
            </w:pPr>
            <w:r>
              <w:rPr>
                <w:spacing w:val="-2"/>
                <w:sz w:val="24"/>
              </w:rPr>
              <w:t>лесоматериалов</w:t>
            </w:r>
          </w:p>
        </w:tc>
        <w:tc>
          <w:tcPr>
            <w:tcW w:w="571" w:type="dxa"/>
            <w:tcBorders>
              <w:top w:val="nil"/>
              <w:bottom w:val="nil"/>
            </w:tcBorders>
          </w:tcPr>
          <w:p w14:paraId="567645B4" w14:textId="77777777" w:rsidR="00997F6A" w:rsidRDefault="00997F6A">
            <w:pPr>
              <w:pStyle w:val="TableParagraph"/>
              <w:rPr>
                <w:sz w:val="20"/>
              </w:rPr>
            </w:pPr>
          </w:p>
        </w:tc>
        <w:tc>
          <w:tcPr>
            <w:tcW w:w="821" w:type="dxa"/>
            <w:tcBorders>
              <w:top w:val="nil"/>
              <w:bottom w:val="nil"/>
            </w:tcBorders>
          </w:tcPr>
          <w:p w14:paraId="125CE608" w14:textId="77777777" w:rsidR="00997F6A" w:rsidRDefault="00997F6A">
            <w:pPr>
              <w:pStyle w:val="TableParagraph"/>
              <w:rPr>
                <w:sz w:val="20"/>
              </w:rPr>
            </w:pPr>
          </w:p>
        </w:tc>
        <w:tc>
          <w:tcPr>
            <w:tcW w:w="538" w:type="dxa"/>
            <w:tcBorders>
              <w:top w:val="nil"/>
              <w:bottom w:val="nil"/>
            </w:tcBorders>
          </w:tcPr>
          <w:p w14:paraId="10F17A01" w14:textId="77777777" w:rsidR="00997F6A" w:rsidRDefault="00997F6A">
            <w:pPr>
              <w:pStyle w:val="TableParagraph"/>
              <w:rPr>
                <w:sz w:val="20"/>
              </w:rPr>
            </w:pPr>
          </w:p>
        </w:tc>
        <w:tc>
          <w:tcPr>
            <w:tcW w:w="730" w:type="dxa"/>
            <w:tcBorders>
              <w:top w:val="nil"/>
              <w:bottom w:val="nil"/>
            </w:tcBorders>
          </w:tcPr>
          <w:p w14:paraId="1AE23B94" w14:textId="77777777" w:rsidR="00997F6A" w:rsidRDefault="00997F6A">
            <w:pPr>
              <w:pStyle w:val="TableParagraph"/>
              <w:rPr>
                <w:sz w:val="20"/>
              </w:rPr>
            </w:pPr>
          </w:p>
        </w:tc>
        <w:tc>
          <w:tcPr>
            <w:tcW w:w="543" w:type="dxa"/>
            <w:tcBorders>
              <w:top w:val="nil"/>
              <w:bottom w:val="nil"/>
            </w:tcBorders>
          </w:tcPr>
          <w:p w14:paraId="74144D9E" w14:textId="77777777" w:rsidR="00997F6A" w:rsidRDefault="00997F6A">
            <w:pPr>
              <w:pStyle w:val="TableParagraph"/>
              <w:rPr>
                <w:sz w:val="20"/>
              </w:rPr>
            </w:pPr>
          </w:p>
        </w:tc>
        <w:tc>
          <w:tcPr>
            <w:tcW w:w="567" w:type="dxa"/>
            <w:tcBorders>
              <w:top w:val="nil"/>
              <w:bottom w:val="nil"/>
            </w:tcBorders>
          </w:tcPr>
          <w:p w14:paraId="49F290B9" w14:textId="77777777" w:rsidR="00997F6A" w:rsidRDefault="00997F6A">
            <w:pPr>
              <w:pStyle w:val="TableParagraph"/>
              <w:rPr>
                <w:sz w:val="20"/>
              </w:rPr>
            </w:pPr>
          </w:p>
        </w:tc>
        <w:tc>
          <w:tcPr>
            <w:tcW w:w="706" w:type="dxa"/>
            <w:tcBorders>
              <w:top w:val="nil"/>
              <w:bottom w:val="nil"/>
            </w:tcBorders>
          </w:tcPr>
          <w:p w14:paraId="79A6D974" w14:textId="77777777" w:rsidR="00997F6A" w:rsidRDefault="00997F6A">
            <w:pPr>
              <w:pStyle w:val="TableParagraph"/>
              <w:rPr>
                <w:sz w:val="20"/>
              </w:rPr>
            </w:pPr>
          </w:p>
        </w:tc>
        <w:tc>
          <w:tcPr>
            <w:tcW w:w="567" w:type="dxa"/>
            <w:tcBorders>
              <w:top w:val="nil"/>
              <w:bottom w:val="nil"/>
            </w:tcBorders>
          </w:tcPr>
          <w:p w14:paraId="10F12597" w14:textId="77777777" w:rsidR="00997F6A" w:rsidRDefault="00997F6A">
            <w:pPr>
              <w:pStyle w:val="TableParagraph"/>
              <w:rPr>
                <w:sz w:val="20"/>
              </w:rPr>
            </w:pPr>
          </w:p>
        </w:tc>
        <w:tc>
          <w:tcPr>
            <w:tcW w:w="701" w:type="dxa"/>
            <w:tcBorders>
              <w:top w:val="nil"/>
              <w:bottom w:val="nil"/>
            </w:tcBorders>
          </w:tcPr>
          <w:p w14:paraId="0E3BBB72" w14:textId="77777777" w:rsidR="00997F6A" w:rsidRDefault="00997F6A">
            <w:pPr>
              <w:pStyle w:val="TableParagraph"/>
              <w:rPr>
                <w:sz w:val="20"/>
              </w:rPr>
            </w:pPr>
          </w:p>
        </w:tc>
        <w:tc>
          <w:tcPr>
            <w:tcW w:w="706" w:type="dxa"/>
            <w:tcBorders>
              <w:top w:val="nil"/>
              <w:bottom w:val="nil"/>
            </w:tcBorders>
          </w:tcPr>
          <w:p w14:paraId="2492B0A0" w14:textId="77777777" w:rsidR="00997F6A" w:rsidRDefault="00997F6A">
            <w:pPr>
              <w:pStyle w:val="TableParagraph"/>
              <w:rPr>
                <w:sz w:val="20"/>
              </w:rPr>
            </w:pPr>
          </w:p>
        </w:tc>
        <w:tc>
          <w:tcPr>
            <w:tcW w:w="658" w:type="dxa"/>
            <w:tcBorders>
              <w:top w:val="nil"/>
              <w:bottom w:val="nil"/>
            </w:tcBorders>
          </w:tcPr>
          <w:p w14:paraId="2A8EA40C" w14:textId="77777777" w:rsidR="00997F6A" w:rsidRDefault="00997F6A">
            <w:pPr>
              <w:pStyle w:val="TableParagraph"/>
              <w:rPr>
                <w:sz w:val="20"/>
              </w:rPr>
            </w:pPr>
          </w:p>
        </w:tc>
        <w:tc>
          <w:tcPr>
            <w:tcW w:w="658" w:type="dxa"/>
            <w:tcBorders>
              <w:top w:val="nil"/>
              <w:bottom w:val="nil"/>
            </w:tcBorders>
          </w:tcPr>
          <w:p w14:paraId="3D38237F" w14:textId="77777777" w:rsidR="00997F6A" w:rsidRDefault="00997F6A">
            <w:pPr>
              <w:pStyle w:val="TableParagraph"/>
              <w:rPr>
                <w:sz w:val="20"/>
              </w:rPr>
            </w:pPr>
          </w:p>
        </w:tc>
      </w:tr>
      <w:tr w:rsidR="00997F6A" w14:paraId="1483500D" w14:textId="77777777">
        <w:trPr>
          <w:trHeight w:val="333"/>
        </w:trPr>
        <w:tc>
          <w:tcPr>
            <w:tcW w:w="1877" w:type="dxa"/>
            <w:tcBorders>
              <w:top w:val="nil"/>
              <w:bottom w:val="nil"/>
            </w:tcBorders>
          </w:tcPr>
          <w:p w14:paraId="4FA7910C" w14:textId="77777777" w:rsidR="00997F6A" w:rsidRDefault="005C48BA">
            <w:pPr>
              <w:pStyle w:val="TableParagraph"/>
              <w:spacing w:line="272" w:lineRule="exact"/>
              <w:ind w:left="78"/>
              <w:rPr>
                <w:sz w:val="24"/>
              </w:rPr>
            </w:pPr>
            <w:r>
              <w:rPr>
                <w:spacing w:val="-2"/>
                <w:sz w:val="24"/>
              </w:rPr>
              <w:t>вместимостью,</w:t>
            </w:r>
          </w:p>
        </w:tc>
        <w:tc>
          <w:tcPr>
            <w:tcW w:w="571" w:type="dxa"/>
            <w:tcBorders>
              <w:top w:val="nil"/>
              <w:bottom w:val="nil"/>
            </w:tcBorders>
          </w:tcPr>
          <w:p w14:paraId="6A744928" w14:textId="77777777" w:rsidR="00997F6A" w:rsidRDefault="00997F6A">
            <w:pPr>
              <w:pStyle w:val="TableParagraph"/>
              <w:rPr>
                <w:sz w:val="24"/>
              </w:rPr>
            </w:pPr>
          </w:p>
        </w:tc>
        <w:tc>
          <w:tcPr>
            <w:tcW w:w="821" w:type="dxa"/>
            <w:tcBorders>
              <w:top w:val="nil"/>
              <w:bottom w:val="nil"/>
            </w:tcBorders>
          </w:tcPr>
          <w:p w14:paraId="0A276E88" w14:textId="77777777" w:rsidR="00997F6A" w:rsidRDefault="00997F6A">
            <w:pPr>
              <w:pStyle w:val="TableParagraph"/>
              <w:rPr>
                <w:sz w:val="24"/>
              </w:rPr>
            </w:pPr>
          </w:p>
        </w:tc>
        <w:tc>
          <w:tcPr>
            <w:tcW w:w="538" w:type="dxa"/>
            <w:tcBorders>
              <w:top w:val="nil"/>
              <w:bottom w:val="nil"/>
            </w:tcBorders>
          </w:tcPr>
          <w:p w14:paraId="25C81992" w14:textId="77777777" w:rsidR="00997F6A" w:rsidRDefault="00997F6A">
            <w:pPr>
              <w:pStyle w:val="TableParagraph"/>
              <w:rPr>
                <w:sz w:val="24"/>
              </w:rPr>
            </w:pPr>
          </w:p>
        </w:tc>
        <w:tc>
          <w:tcPr>
            <w:tcW w:w="730" w:type="dxa"/>
            <w:tcBorders>
              <w:top w:val="nil"/>
              <w:bottom w:val="nil"/>
            </w:tcBorders>
          </w:tcPr>
          <w:p w14:paraId="0889B86E" w14:textId="77777777" w:rsidR="00997F6A" w:rsidRDefault="00997F6A">
            <w:pPr>
              <w:pStyle w:val="TableParagraph"/>
              <w:rPr>
                <w:sz w:val="24"/>
              </w:rPr>
            </w:pPr>
          </w:p>
        </w:tc>
        <w:tc>
          <w:tcPr>
            <w:tcW w:w="543" w:type="dxa"/>
            <w:tcBorders>
              <w:top w:val="nil"/>
              <w:bottom w:val="nil"/>
            </w:tcBorders>
          </w:tcPr>
          <w:p w14:paraId="267504E4" w14:textId="77777777" w:rsidR="00997F6A" w:rsidRDefault="00997F6A">
            <w:pPr>
              <w:pStyle w:val="TableParagraph"/>
              <w:rPr>
                <w:sz w:val="24"/>
              </w:rPr>
            </w:pPr>
          </w:p>
        </w:tc>
        <w:tc>
          <w:tcPr>
            <w:tcW w:w="567" w:type="dxa"/>
            <w:tcBorders>
              <w:top w:val="nil"/>
              <w:bottom w:val="nil"/>
            </w:tcBorders>
          </w:tcPr>
          <w:p w14:paraId="724969C1" w14:textId="77777777" w:rsidR="00997F6A" w:rsidRDefault="00997F6A">
            <w:pPr>
              <w:pStyle w:val="TableParagraph"/>
              <w:rPr>
                <w:sz w:val="24"/>
              </w:rPr>
            </w:pPr>
          </w:p>
        </w:tc>
        <w:tc>
          <w:tcPr>
            <w:tcW w:w="706" w:type="dxa"/>
            <w:tcBorders>
              <w:top w:val="nil"/>
              <w:bottom w:val="nil"/>
            </w:tcBorders>
          </w:tcPr>
          <w:p w14:paraId="056B0388" w14:textId="77777777" w:rsidR="00997F6A" w:rsidRDefault="00997F6A">
            <w:pPr>
              <w:pStyle w:val="TableParagraph"/>
              <w:rPr>
                <w:sz w:val="24"/>
              </w:rPr>
            </w:pPr>
          </w:p>
        </w:tc>
        <w:tc>
          <w:tcPr>
            <w:tcW w:w="567" w:type="dxa"/>
            <w:tcBorders>
              <w:top w:val="nil"/>
              <w:bottom w:val="nil"/>
            </w:tcBorders>
          </w:tcPr>
          <w:p w14:paraId="757339F7" w14:textId="77777777" w:rsidR="00997F6A" w:rsidRDefault="00997F6A">
            <w:pPr>
              <w:pStyle w:val="TableParagraph"/>
              <w:rPr>
                <w:sz w:val="24"/>
              </w:rPr>
            </w:pPr>
          </w:p>
        </w:tc>
        <w:tc>
          <w:tcPr>
            <w:tcW w:w="701" w:type="dxa"/>
            <w:tcBorders>
              <w:top w:val="nil"/>
              <w:bottom w:val="nil"/>
            </w:tcBorders>
          </w:tcPr>
          <w:p w14:paraId="6083B675" w14:textId="77777777" w:rsidR="00997F6A" w:rsidRDefault="00997F6A">
            <w:pPr>
              <w:pStyle w:val="TableParagraph"/>
              <w:rPr>
                <w:sz w:val="24"/>
              </w:rPr>
            </w:pPr>
          </w:p>
        </w:tc>
        <w:tc>
          <w:tcPr>
            <w:tcW w:w="706" w:type="dxa"/>
            <w:tcBorders>
              <w:top w:val="nil"/>
              <w:bottom w:val="nil"/>
            </w:tcBorders>
          </w:tcPr>
          <w:p w14:paraId="37FB9EEA" w14:textId="77777777" w:rsidR="00997F6A" w:rsidRDefault="00997F6A">
            <w:pPr>
              <w:pStyle w:val="TableParagraph"/>
              <w:rPr>
                <w:sz w:val="24"/>
              </w:rPr>
            </w:pPr>
          </w:p>
        </w:tc>
        <w:tc>
          <w:tcPr>
            <w:tcW w:w="658" w:type="dxa"/>
            <w:tcBorders>
              <w:top w:val="nil"/>
              <w:bottom w:val="nil"/>
            </w:tcBorders>
          </w:tcPr>
          <w:p w14:paraId="4B0C4CE0" w14:textId="77777777" w:rsidR="00997F6A" w:rsidRDefault="00997F6A">
            <w:pPr>
              <w:pStyle w:val="TableParagraph"/>
              <w:rPr>
                <w:sz w:val="24"/>
              </w:rPr>
            </w:pPr>
          </w:p>
        </w:tc>
        <w:tc>
          <w:tcPr>
            <w:tcW w:w="658" w:type="dxa"/>
            <w:tcBorders>
              <w:top w:val="nil"/>
              <w:bottom w:val="nil"/>
            </w:tcBorders>
          </w:tcPr>
          <w:p w14:paraId="31EE0D5C" w14:textId="77777777" w:rsidR="00997F6A" w:rsidRDefault="00997F6A">
            <w:pPr>
              <w:pStyle w:val="TableParagraph"/>
              <w:rPr>
                <w:sz w:val="24"/>
              </w:rPr>
            </w:pPr>
          </w:p>
        </w:tc>
      </w:tr>
      <w:tr w:rsidR="00997F6A" w14:paraId="77F67243" w14:textId="77777777">
        <w:trPr>
          <w:trHeight w:val="333"/>
        </w:trPr>
        <w:tc>
          <w:tcPr>
            <w:tcW w:w="1877" w:type="dxa"/>
            <w:tcBorders>
              <w:top w:val="nil"/>
              <w:bottom w:val="nil"/>
            </w:tcBorders>
          </w:tcPr>
          <w:p w14:paraId="0CA2BD18" w14:textId="77777777" w:rsidR="00997F6A" w:rsidRDefault="005C48BA">
            <w:pPr>
              <w:pStyle w:val="TableParagraph"/>
              <w:spacing w:before="51" w:line="262" w:lineRule="exact"/>
              <w:ind w:left="78"/>
              <w:rPr>
                <w:sz w:val="24"/>
              </w:rPr>
            </w:pPr>
            <w:r>
              <w:rPr>
                <w:sz w:val="24"/>
              </w:rPr>
              <w:t>плотных</w:t>
            </w:r>
            <w:r>
              <w:rPr>
                <w:spacing w:val="-5"/>
                <w:sz w:val="24"/>
              </w:rPr>
              <w:t xml:space="preserve"> </w:t>
            </w:r>
            <w:r>
              <w:rPr>
                <w:sz w:val="24"/>
              </w:rPr>
              <w:t>м</w:t>
            </w:r>
            <w:r>
              <w:rPr>
                <w:spacing w:val="68"/>
                <w:w w:val="150"/>
                <w:sz w:val="24"/>
              </w:rPr>
              <w:t xml:space="preserve"> </w:t>
            </w:r>
            <w:r>
              <w:rPr>
                <w:spacing w:val="-10"/>
                <w:sz w:val="24"/>
              </w:rPr>
              <w:t>:</w:t>
            </w:r>
          </w:p>
        </w:tc>
        <w:tc>
          <w:tcPr>
            <w:tcW w:w="571" w:type="dxa"/>
            <w:tcBorders>
              <w:top w:val="nil"/>
              <w:bottom w:val="nil"/>
            </w:tcBorders>
          </w:tcPr>
          <w:p w14:paraId="5A3D084D" w14:textId="77777777" w:rsidR="00997F6A" w:rsidRDefault="00997F6A">
            <w:pPr>
              <w:pStyle w:val="TableParagraph"/>
              <w:rPr>
                <w:sz w:val="24"/>
              </w:rPr>
            </w:pPr>
          </w:p>
        </w:tc>
        <w:tc>
          <w:tcPr>
            <w:tcW w:w="821" w:type="dxa"/>
            <w:tcBorders>
              <w:top w:val="nil"/>
              <w:bottom w:val="nil"/>
            </w:tcBorders>
          </w:tcPr>
          <w:p w14:paraId="72744FDB" w14:textId="77777777" w:rsidR="00997F6A" w:rsidRDefault="00997F6A">
            <w:pPr>
              <w:pStyle w:val="TableParagraph"/>
              <w:rPr>
                <w:sz w:val="24"/>
              </w:rPr>
            </w:pPr>
          </w:p>
        </w:tc>
        <w:tc>
          <w:tcPr>
            <w:tcW w:w="538" w:type="dxa"/>
            <w:tcBorders>
              <w:top w:val="nil"/>
              <w:bottom w:val="nil"/>
            </w:tcBorders>
          </w:tcPr>
          <w:p w14:paraId="7328753F" w14:textId="77777777" w:rsidR="00997F6A" w:rsidRDefault="00997F6A">
            <w:pPr>
              <w:pStyle w:val="TableParagraph"/>
              <w:rPr>
                <w:sz w:val="24"/>
              </w:rPr>
            </w:pPr>
          </w:p>
        </w:tc>
        <w:tc>
          <w:tcPr>
            <w:tcW w:w="730" w:type="dxa"/>
            <w:tcBorders>
              <w:top w:val="nil"/>
              <w:bottom w:val="nil"/>
            </w:tcBorders>
          </w:tcPr>
          <w:p w14:paraId="7226F948" w14:textId="77777777" w:rsidR="00997F6A" w:rsidRDefault="00997F6A">
            <w:pPr>
              <w:pStyle w:val="TableParagraph"/>
              <w:rPr>
                <w:sz w:val="24"/>
              </w:rPr>
            </w:pPr>
          </w:p>
        </w:tc>
        <w:tc>
          <w:tcPr>
            <w:tcW w:w="543" w:type="dxa"/>
            <w:tcBorders>
              <w:top w:val="nil"/>
              <w:bottom w:val="nil"/>
            </w:tcBorders>
          </w:tcPr>
          <w:p w14:paraId="5C3621B0" w14:textId="77777777" w:rsidR="00997F6A" w:rsidRDefault="00997F6A">
            <w:pPr>
              <w:pStyle w:val="TableParagraph"/>
              <w:rPr>
                <w:sz w:val="24"/>
              </w:rPr>
            </w:pPr>
          </w:p>
        </w:tc>
        <w:tc>
          <w:tcPr>
            <w:tcW w:w="567" w:type="dxa"/>
            <w:tcBorders>
              <w:top w:val="nil"/>
              <w:bottom w:val="nil"/>
            </w:tcBorders>
          </w:tcPr>
          <w:p w14:paraId="23B73162" w14:textId="77777777" w:rsidR="00997F6A" w:rsidRDefault="00997F6A">
            <w:pPr>
              <w:pStyle w:val="TableParagraph"/>
              <w:rPr>
                <w:sz w:val="24"/>
              </w:rPr>
            </w:pPr>
          </w:p>
        </w:tc>
        <w:tc>
          <w:tcPr>
            <w:tcW w:w="706" w:type="dxa"/>
            <w:tcBorders>
              <w:top w:val="nil"/>
              <w:bottom w:val="nil"/>
            </w:tcBorders>
          </w:tcPr>
          <w:p w14:paraId="45EE4B47" w14:textId="77777777" w:rsidR="00997F6A" w:rsidRDefault="00997F6A">
            <w:pPr>
              <w:pStyle w:val="TableParagraph"/>
              <w:rPr>
                <w:sz w:val="24"/>
              </w:rPr>
            </w:pPr>
          </w:p>
        </w:tc>
        <w:tc>
          <w:tcPr>
            <w:tcW w:w="567" w:type="dxa"/>
            <w:tcBorders>
              <w:top w:val="nil"/>
              <w:bottom w:val="nil"/>
            </w:tcBorders>
          </w:tcPr>
          <w:p w14:paraId="61CAB1FE" w14:textId="77777777" w:rsidR="00997F6A" w:rsidRDefault="00997F6A">
            <w:pPr>
              <w:pStyle w:val="TableParagraph"/>
              <w:rPr>
                <w:sz w:val="24"/>
              </w:rPr>
            </w:pPr>
          </w:p>
        </w:tc>
        <w:tc>
          <w:tcPr>
            <w:tcW w:w="701" w:type="dxa"/>
            <w:tcBorders>
              <w:top w:val="nil"/>
              <w:bottom w:val="nil"/>
            </w:tcBorders>
          </w:tcPr>
          <w:p w14:paraId="381B36E3" w14:textId="77777777" w:rsidR="00997F6A" w:rsidRDefault="00997F6A">
            <w:pPr>
              <w:pStyle w:val="TableParagraph"/>
              <w:rPr>
                <w:sz w:val="24"/>
              </w:rPr>
            </w:pPr>
          </w:p>
        </w:tc>
        <w:tc>
          <w:tcPr>
            <w:tcW w:w="706" w:type="dxa"/>
            <w:tcBorders>
              <w:top w:val="nil"/>
              <w:bottom w:val="nil"/>
            </w:tcBorders>
          </w:tcPr>
          <w:p w14:paraId="07158599" w14:textId="77777777" w:rsidR="00997F6A" w:rsidRDefault="00997F6A">
            <w:pPr>
              <w:pStyle w:val="TableParagraph"/>
              <w:rPr>
                <w:sz w:val="24"/>
              </w:rPr>
            </w:pPr>
          </w:p>
        </w:tc>
        <w:tc>
          <w:tcPr>
            <w:tcW w:w="658" w:type="dxa"/>
            <w:tcBorders>
              <w:top w:val="nil"/>
              <w:bottom w:val="nil"/>
            </w:tcBorders>
          </w:tcPr>
          <w:p w14:paraId="5FB2FDF8" w14:textId="77777777" w:rsidR="00997F6A" w:rsidRDefault="00997F6A">
            <w:pPr>
              <w:pStyle w:val="TableParagraph"/>
              <w:rPr>
                <w:sz w:val="24"/>
              </w:rPr>
            </w:pPr>
          </w:p>
        </w:tc>
        <w:tc>
          <w:tcPr>
            <w:tcW w:w="658" w:type="dxa"/>
            <w:tcBorders>
              <w:top w:val="nil"/>
              <w:bottom w:val="nil"/>
            </w:tcBorders>
          </w:tcPr>
          <w:p w14:paraId="70C6068E" w14:textId="77777777" w:rsidR="00997F6A" w:rsidRDefault="00997F6A">
            <w:pPr>
              <w:pStyle w:val="TableParagraph"/>
              <w:rPr>
                <w:sz w:val="24"/>
              </w:rPr>
            </w:pPr>
          </w:p>
        </w:tc>
      </w:tr>
      <w:tr w:rsidR="00997F6A" w14:paraId="1CCB6910" w14:textId="77777777">
        <w:trPr>
          <w:trHeight w:val="275"/>
        </w:trPr>
        <w:tc>
          <w:tcPr>
            <w:tcW w:w="1877" w:type="dxa"/>
            <w:tcBorders>
              <w:top w:val="nil"/>
              <w:bottom w:val="nil"/>
            </w:tcBorders>
          </w:tcPr>
          <w:p w14:paraId="448A7E22" w14:textId="77777777" w:rsidR="00997F6A" w:rsidRDefault="005C48BA">
            <w:pPr>
              <w:pStyle w:val="TableParagraph"/>
              <w:spacing w:line="256" w:lineRule="exact"/>
              <w:ind w:left="78"/>
              <w:rPr>
                <w:sz w:val="24"/>
              </w:rPr>
            </w:pPr>
            <w:r>
              <w:rPr>
                <w:sz w:val="24"/>
              </w:rPr>
              <w:t>до</w:t>
            </w:r>
            <w:r>
              <w:rPr>
                <w:spacing w:val="2"/>
                <w:sz w:val="24"/>
              </w:rPr>
              <w:t xml:space="preserve"> </w:t>
            </w:r>
            <w:r>
              <w:rPr>
                <w:spacing w:val="-2"/>
                <w:sz w:val="24"/>
              </w:rPr>
              <w:t>10000</w:t>
            </w:r>
          </w:p>
        </w:tc>
        <w:tc>
          <w:tcPr>
            <w:tcW w:w="571" w:type="dxa"/>
            <w:tcBorders>
              <w:top w:val="nil"/>
              <w:bottom w:val="nil"/>
            </w:tcBorders>
          </w:tcPr>
          <w:p w14:paraId="1015B9B1" w14:textId="77777777" w:rsidR="00997F6A" w:rsidRDefault="005C48BA">
            <w:pPr>
              <w:pStyle w:val="TableParagraph"/>
              <w:spacing w:line="256" w:lineRule="exact"/>
              <w:ind w:left="17"/>
              <w:jc w:val="center"/>
              <w:rPr>
                <w:sz w:val="24"/>
              </w:rPr>
            </w:pPr>
            <w:r>
              <w:rPr>
                <w:spacing w:val="-10"/>
                <w:sz w:val="24"/>
              </w:rPr>
              <w:t>-</w:t>
            </w:r>
          </w:p>
        </w:tc>
        <w:tc>
          <w:tcPr>
            <w:tcW w:w="821" w:type="dxa"/>
            <w:tcBorders>
              <w:top w:val="nil"/>
              <w:bottom w:val="nil"/>
            </w:tcBorders>
          </w:tcPr>
          <w:p w14:paraId="2C817EE3" w14:textId="77777777" w:rsidR="00997F6A" w:rsidRDefault="005C48BA">
            <w:pPr>
              <w:pStyle w:val="TableParagraph"/>
              <w:spacing w:line="256" w:lineRule="exact"/>
              <w:ind w:left="23" w:right="6"/>
              <w:jc w:val="center"/>
              <w:rPr>
                <w:sz w:val="24"/>
              </w:rPr>
            </w:pPr>
            <w:r>
              <w:rPr>
                <w:spacing w:val="-10"/>
                <w:sz w:val="24"/>
              </w:rPr>
              <w:t>-</w:t>
            </w:r>
          </w:p>
        </w:tc>
        <w:tc>
          <w:tcPr>
            <w:tcW w:w="538" w:type="dxa"/>
            <w:tcBorders>
              <w:top w:val="nil"/>
              <w:bottom w:val="nil"/>
            </w:tcBorders>
          </w:tcPr>
          <w:p w14:paraId="7EED9E28" w14:textId="77777777" w:rsidR="00997F6A" w:rsidRDefault="005C48BA">
            <w:pPr>
              <w:pStyle w:val="TableParagraph"/>
              <w:spacing w:line="256" w:lineRule="exact"/>
              <w:ind w:left="21"/>
              <w:jc w:val="center"/>
              <w:rPr>
                <w:sz w:val="24"/>
              </w:rPr>
            </w:pPr>
            <w:r>
              <w:rPr>
                <w:spacing w:val="-10"/>
                <w:sz w:val="24"/>
              </w:rPr>
              <w:t>-</w:t>
            </w:r>
          </w:p>
        </w:tc>
        <w:tc>
          <w:tcPr>
            <w:tcW w:w="730" w:type="dxa"/>
            <w:tcBorders>
              <w:top w:val="nil"/>
              <w:bottom w:val="nil"/>
            </w:tcBorders>
          </w:tcPr>
          <w:p w14:paraId="7CD9609C" w14:textId="77777777" w:rsidR="00997F6A" w:rsidRDefault="005C48BA">
            <w:pPr>
              <w:pStyle w:val="TableParagraph"/>
              <w:spacing w:line="256" w:lineRule="exact"/>
              <w:ind w:left="20" w:right="3"/>
              <w:jc w:val="center"/>
              <w:rPr>
                <w:sz w:val="24"/>
              </w:rPr>
            </w:pPr>
            <w:r>
              <w:rPr>
                <w:spacing w:val="-5"/>
                <w:sz w:val="24"/>
                <w:u w:val="single"/>
              </w:rPr>
              <w:t>30</w:t>
            </w:r>
          </w:p>
        </w:tc>
        <w:tc>
          <w:tcPr>
            <w:tcW w:w="543" w:type="dxa"/>
            <w:tcBorders>
              <w:top w:val="nil"/>
              <w:bottom w:val="nil"/>
            </w:tcBorders>
          </w:tcPr>
          <w:p w14:paraId="3A5C3915" w14:textId="77777777" w:rsidR="00997F6A" w:rsidRDefault="005C48BA">
            <w:pPr>
              <w:pStyle w:val="TableParagraph"/>
              <w:spacing w:line="256" w:lineRule="exact"/>
              <w:ind w:left="21"/>
              <w:jc w:val="center"/>
              <w:rPr>
                <w:sz w:val="24"/>
              </w:rPr>
            </w:pPr>
            <w:r>
              <w:rPr>
                <w:spacing w:val="-5"/>
                <w:sz w:val="24"/>
                <w:u w:val="single"/>
              </w:rPr>
              <w:t>40</w:t>
            </w:r>
          </w:p>
        </w:tc>
        <w:tc>
          <w:tcPr>
            <w:tcW w:w="567" w:type="dxa"/>
            <w:tcBorders>
              <w:top w:val="nil"/>
              <w:bottom w:val="nil"/>
            </w:tcBorders>
          </w:tcPr>
          <w:p w14:paraId="7F06B091" w14:textId="77777777" w:rsidR="00997F6A" w:rsidRDefault="005C48BA">
            <w:pPr>
              <w:pStyle w:val="TableParagraph"/>
              <w:spacing w:line="256" w:lineRule="exact"/>
              <w:ind w:left="18" w:right="3"/>
              <w:jc w:val="center"/>
              <w:rPr>
                <w:sz w:val="24"/>
              </w:rPr>
            </w:pPr>
            <w:r>
              <w:rPr>
                <w:spacing w:val="-5"/>
                <w:sz w:val="24"/>
                <w:u w:val="single"/>
              </w:rPr>
              <w:t>50</w:t>
            </w:r>
          </w:p>
        </w:tc>
        <w:tc>
          <w:tcPr>
            <w:tcW w:w="706" w:type="dxa"/>
            <w:tcBorders>
              <w:top w:val="nil"/>
              <w:bottom w:val="nil"/>
            </w:tcBorders>
          </w:tcPr>
          <w:p w14:paraId="3EB0B7FE" w14:textId="77777777" w:rsidR="00997F6A" w:rsidRDefault="005C48BA">
            <w:pPr>
              <w:pStyle w:val="TableParagraph"/>
              <w:spacing w:line="256" w:lineRule="exact"/>
              <w:ind w:left="19"/>
              <w:jc w:val="center"/>
              <w:rPr>
                <w:sz w:val="24"/>
              </w:rPr>
            </w:pPr>
            <w:r>
              <w:rPr>
                <w:spacing w:val="-5"/>
                <w:sz w:val="24"/>
              </w:rPr>
              <w:t>30</w:t>
            </w:r>
          </w:p>
        </w:tc>
        <w:tc>
          <w:tcPr>
            <w:tcW w:w="567" w:type="dxa"/>
            <w:tcBorders>
              <w:top w:val="nil"/>
              <w:bottom w:val="nil"/>
            </w:tcBorders>
          </w:tcPr>
          <w:p w14:paraId="1C8F54EE" w14:textId="77777777" w:rsidR="00997F6A" w:rsidRDefault="005C48BA">
            <w:pPr>
              <w:pStyle w:val="TableParagraph"/>
              <w:spacing w:line="256" w:lineRule="exact"/>
              <w:ind w:left="18" w:right="5"/>
              <w:jc w:val="center"/>
              <w:rPr>
                <w:sz w:val="24"/>
              </w:rPr>
            </w:pPr>
            <w:r>
              <w:rPr>
                <w:spacing w:val="-5"/>
                <w:sz w:val="24"/>
              </w:rPr>
              <w:t>40</w:t>
            </w:r>
          </w:p>
        </w:tc>
        <w:tc>
          <w:tcPr>
            <w:tcW w:w="701" w:type="dxa"/>
            <w:tcBorders>
              <w:top w:val="nil"/>
              <w:bottom w:val="nil"/>
            </w:tcBorders>
          </w:tcPr>
          <w:p w14:paraId="41B9F724" w14:textId="77777777" w:rsidR="00997F6A" w:rsidRDefault="005C48BA">
            <w:pPr>
              <w:pStyle w:val="TableParagraph"/>
              <w:spacing w:line="256" w:lineRule="exact"/>
              <w:ind w:left="12"/>
              <w:jc w:val="center"/>
              <w:rPr>
                <w:sz w:val="24"/>
              </w:rPr>
            </w:pPr>
            <w:r>
              <w:rPr>
                <w:spacing w:val="-5"/>
                <w:sz w:val="24"/>
              </w:rPr>
              <w:t>50</w:t>
            </w:r>
          </w:p>
        </w:tc>
        <w:tc>
          <w:tcPr>
            <w:tcW w:w="706" w:type="dxa"/>
            <w:tcBorders>
              <w:top w:val="nil"/>
              <w:bottom w:val="nil"/>
            </w:tcBorders>
          </w:tcPr>
          <w:p w14:paraId="164B0143" w14:textId="77777777" w:rsidR="00997F6A" w:rsidRDefault="005C48BA">
            <w:pPr>
              <w:pStyle w:val="TableParagraph"/>
              <w:spacing w:line="256" w:lineRule="exact"/>
              <w:ind w:left="19" w:right="3"/>
              <w:jc w:val="center"/>
              <w:rPr>
                <w:sz w:val="24"/>
              </w:rPr>
            </w:pPr>
            <w:r>
              <w:rPr>
                <w:spacing w:val="-5"/>
                <w:sz w:val="24"/>
              </w:rPr>
              <w:t>30</w:t>
            </w:r>
          </w:p>
        </w:tc>
        <w:tc>
          <w:tcPr>
            <w:tcW w:w="658" w:type="dxa"/>
            <w:tcBorders>
              <w:top w:val="nil"/>
              <w:bottom w:val="nil"/>
            </w:tcBorders>
          </w:tcPr>
          <w:p w14:paraId="567C315E" w14:textId="77777777" w:rsidR="00997F6A" w:rsidRDefault="005C48BA">
            <w:pPr>
              <w:pStyle w:val="TableParagraph"/>
              <w:spacing w:line="256" w:lineRule="exact"/>
              <w:ind w:left="15"/>
              <w:jc w:val="center"/>
              <w:rPr>
                <w:sz w:val="24"/>
              </w:rPr>
            </w:pPr>
            <w:r>
              <w:rPr>
                <w:spacing w:val="-5"/>
                <w:sz w:val="24"/>
              </w:rPr>
              <w:t>35</w:t>
            </w:r>
          </w:p>
        </w:tc>
        <w:tc>
          <w:tcPr>
            <w:tcW w:w="658" w:type="dxa"/>
            <w:tcBorders>
              <w:top w:val="nil"/>
              <w:bottom w:val="nil"/>
            </w:tcBorders>
          </w:tcPr>
          <w:p w14:paraId="757ECEAB" w14:textId="77777777" w:rsidR="00997F6A" w:rsidRDefault="005C48BA">
            <w:pPr>
              <w:pStyle w:val="TableParagraph"/>
              <w:spacing w:line="256" w:lineRule="exact"/>
              <w:ind w:left="15"/>
              <w:jc w:val="center"/>
              <w:rPr>
                <w:sz w:val="24"/>
              </w:rPr>
            </w:pPr>
            <w:r>
              <w:rPr>
                <w:spacing w:val="-5"/>
                <w:sz w:val="24"/>
              </w:rPr>
              <w:t>40</w:t>
            </w:r>
          </w:p>
        </w:tc>
      </w:tr>
      <w:tr w:rsidR="00997F6A" w14:paraId="06D8E1C0" w14:textId="77777777">
        <w:trPr>
          <w:trHeight w:val="276"/>
        </w:trPr>
        <w:tc>
          <w:tcPr>
            <w:tcW w:w="1877" w:type="dxa"/>
            <w:tcBorders>
              <w:top w:val="nil"/>
              <w:bottom w:val="nil"/>
            </w:tcBorders>
          </w:tcPr>
          <w:p w14:paraId="428A56DD" w14:textId="77777777" w:rsidR="00997F6A" w:rsidRDefault="00997F6A">
            <w:pPr>
              <w:pStyle w:val="TableParagraph"/>
              <w:rPr>
                <w:sz w:val="20"/>
              </w:rPr>
            </w:pPr>
          </w:p>
        </w:tc>
        <w:tc>
          <w:tcPr>
            <w:tcW w:w="571" w:type="dxa"/>
            <w:tcBorders>
              <w:top w:val="nil"/>
              <w:bottom w:val="nil"/>
            </w:tcBorders>
          </w:tcPr>
          <w:p w14:paraId="50334423" w14:textId="77777777" w:rsidR="00997F6A" w:rsidRDefault="00997F6A">
            <w:pPr>
              <w:pStyle w:val="TableParagraph"/>
              <w:rPr>
                <w:sz w:val="20"/>
              </w:rPr>
            </w:pPr>
          </w:p>
        </w:tc>
        <w:tc>
          <w:tcPr>
            <w:tcW w:w="821" w:type="dxa"/>
            <w:tcBorders>
              <w:top w:val="nil"/>
              <w:bottom w:val="nil"/>
            </w:tcBorders>
          </w:tcPr>
          <w:p w14:paraId="59C9C31D" w14:textId="77777777" w:rsidR="00997F6A" w:rsidRDefault="00997F6A">
            <w:pPr>
              <w:pStyle w:val="TableParagraph"/>
              <w:rPr>
                <w:sz w:val="20"/>
              </w:rPr>
            </w:pPr>
          </w:p>
        </w:tc>
        <w:tc>
          <w:tcPr>
            <w:tcW w:w="538" w:type="dxa"/>
            <w:tcBorders>
              <w:top w:val="nil"/>
              <w:bottom w:val="nil"/>
            </w:tcBorders>
          </w:tcPr>
          <w:p w14:paraId="2C4F058E" w14:textId="77777777" w:rsidR="00997F6A" w:rsidRDefault="00997F6A">
            <w:pPr>
              <w:pStyle w:val="TableParagraph"/>
              <w:rPr>
                <w:sz w:val="20"/>
              </w:rPr>
            </w:pPr>
          </w:p>
        </w:tc>
        <w:tc>
          <w:tcPr>
            <w:tcW w:w="730" w:type="dxa"/>
            <w:tcBorders>
              <w:top w:val="nil"/>
              <w:bottom w:val="nil"/>
            </w:tcBorders>
          </w:tcPr>
          <w:p w14:paraId="6E94E024" w14:textId="77777777" w:rsidR="00997F6A" w:rsidRDefault="005C48BA">
            <w:pPr>
              <w:pStyle w:val="TableParagraph"/>
              <w:spacing w:line="256" w:lineRule="exact"/>
              <w:ind w:left="20" w:right="3"/>
              <w:jc w:val="center"/>
              <w:rPr>
                <w:sz w:val="24"/>
              </w:rPr>
            </w:pPr>
            <w:r>
              <w:rPr>
                <w:spacing w:val="-5"/>
                <w:sz w:val="24"/>
              </w:rPr>
              <w:t>20</w:t>
            </w:r>
          </w:p>
        </w:tc>
        <w:tc>
          <w:tcPr>
            <w:tcW w:w="543" w:type="dxa"/>
            <w:tcBorders>
              <w:top w:val="nil"/>
              <w:bottom w:val="nil"/>
            </w:tcBorders>
          </w:tcPr>
          <w:p w14:paraId="6067B0D3" w14:textId="77777777" w:rsidR="00997F6A" w:rsidRDefault="005C48BA">
            <w:pPr>
              <w:pStyle w:val="TableParagraph"/>
              <w:spacing w:line="256" w:lineRule="exact"/>
              <w:ind w:left="21"/>
              <w:jc w:val="center"/>
              <w:rPr>
                <w:sz w:val="24"/>
              </w:rPr>
            </w:pPr>
            <w:r>
              <w:rPr>
                <w:spacing w:val="-5"/>
                <w:sz w:val="24"/>
              </w:rPr>
              <w:t>30</w:t>
            </w:r>
          </w:p>
        </w:tc>
        <w:tc>
          <w:tcPr>
            <w:tcW w:w="567" w:type="dxa"/>
            <w:tcBorders>
              <w:top w:val="nil"/>
              <w:bottom w:val="nil"/>
            </w:tcBorders>
          </w:tcPr>
          <w:p w14:paraId="04F7704A" w14:textId="77777777" w:rsidR="00997F6A" w:rsidRDefault="005C48BA">
            <w:pPr>
              <w:pStyle w:val="TableParagraph"/>
              <w:spacing w:line="256" w:lineRule="exact"/>
              <w:ind w:left="18" w:right="3"/>
              <w:jc w:val="center"/>
              <w:rPr>
                <w:sz w:val="24"/>
              </w:rPr>
            </w:pPr>
            <w:r>
              <w:rPr>
                <w:spacing w:val="-5"/>
                <w:sz w:val="24"/>
              </w:rPr>
              <w:t>40</w:t>
            </w:r>
          </w:p>
        </w:tc>
        <w:tc>
          <w:tcPr>
            <w:tcW w:w="706" w:type="dxa"/>
            <w:tcBorders>
              <w:top w:val="nil"/>
              <w:bottom w:val="nil"/>
            </w:tcBorders>
          </w:tcPr>
          <w:p w14:paraId="239B6DFF" w14:textId="77777777" w:rsidR="00997F6A" w:rsidRDefault="00997F6A">
            <w:pPr>
              <w:pStyle w:val="TableParagraph"/>
              <w:rPr>
                <w:sz w:val="20"/>
              </w:rPr>
            </w:pPr>
          </w:p>
        </w:tc>
        <w:tc>
          <w:tcPr>
            <w:tcW w:w="567" w:type="dxa"/>
            <w:tcBorders>
              <w:top w:val="nil"/>
              <w:bottom w:val="nil"/>
            </w:tcBorders>
          </w:tcPr>
          <w:p w14:paraId="1CD7A26F" w14:textId="77777777" w:rsidR="00997F6A" w:rsidRDefault="00997F6A">
            <w:pPr>
              <w:pStyle w:val="TableParagraph"/>
              <w:rPr>
                <w:sz w:val="20"/>
              </w:rPr>
            </w:pPr>
          </w:p>
        </w:tc>
        <w:tc>
          <w:tcPr>
            <w:tcW w:w="701" w:type="dxa"/>
            <w:tcBorders>
              <w:top w:val="nil"/>
              <w:bottom w:val="nil"/>
            </w:tcBorders>
          </w:tcPr>
          <w:p w14:paraId="177F4B27" w14:textId="77777777" w:rsidR="00997F6A" w:rsidRDefault="00997F6A">
            <w:pPr>
              <w:pStyle w:val="TableParagraph"/>
              <w:rPr>
                <w:sz w:val="20"/>
              </w:rPr>
            </w:pPr>
          </w:p>
        </w:tc>
        <w:tc>
          <w:tcPr>
            <w:tcW w:w="706" w:type="dxa"/>
            <w:tcBorders>
              <w:top w:val="nil"/>
              <w:bottom w:val="nil"/>
            </w:tcBorders>
          </w:tcPr>
          <w:p w14:paraId="0972CDF2" w14:textId="77777777" w:rsidR="00997F6A" w:rsidRDefault="00997F6A">
            <w:pPr>
              <w:pStyle w:val="TableParagraph"/>
              <w:rPr>
                <w:sz w:val="20"/>
              </w:rPr>
            </w:pPr>
          </w:p>
        </w:tc>
        <w:tc>
          <w:tcPr>
            <w:tcW w:w="658" w:type="dxa"/>
            <w:tcBorders>
              <w:top w:val="nil"/>
              <w:bottom w:val="nil"/>
            </w:tcBorders>
          </w:tcPr>
          <w:p w14:paraId="145367ED" w14:textId="77777777" w:rsidR="00997F6A" w:rsidRDefault="00997F6A">
            <w:pPr>
              <w:pStyle w:val="TableParagraph"/>
              <w:rPr>
                <w:sz w:val="20"/>
              </w:rPr>
            </w:pPr>
          </w:p>
        </w:tc>
        <w:tc>
          <w:tcPr>
            <w:tcW w:w="658" w:type="dxa"/>
            <w:tcBorders>
              <w:top w:val="nil"/>
              <w:bottom w:val="nil"/>
            </w:tcBorders>
          </w:tcPr>
          <w:p w14:paraId="5EC6AC9D" w14:textId="77777777" w:rsidR="00997F6A" w:rsidRDefault="00997F6A">
            <w:pPr>
              <w:pStyle w:val="TableParagraph"/>
              <w:rPr>
                <w:sz w:val="20"/>
              </w:rPr>
            </w:pPr>
          </w:p>
        </w:tc>
      </w:tr>
      <w:tr w:rsidR="00997F6A" w14:paraId="7DED4910" w14:textId="77777777">
        <w:trPr>
          <w:trHeight w:val="276"/>
        </w:trPr>
        <w:tc>
          <w:tcPr>
            <w:tcW w:w="1877" w:type="dxa"/>
            <w:tcBorders>
              <w:top w:val="nil"/>
              <w:bottom w:val="nil"/>
            </w:tcBorders>
          </w:tcPr>
          <w:p w14:paraId="495926A4" w14:textId="77777777" w:rsidR="00997F6A" w:rsidRDefault="005C48BA">
            <w:pPr>
              <w:pStyle w:val="TableParagraph"/>
              <w:spacing w:line="256" w:lineRule="exact"/>
              <w:ind w:left="78"/>
              <w:rPr>
                <w:sz w:val="24"/>
              </w:rPr>
            </w:pPr>
            <w:r>
              <w:rPr>
                <w:sz w:val="24"/>
              </w:rPr>
              <w:t>св.</w:t>
            </w:r>
            <w:r>
              <w:rPr>
                <w:spacing w:val="-1"/>
                <w:sz w:val="24"/>
              </w:rPr>
              <w:t xml:space="preserve"> </w:t>
            </w:r>
            <w:r>
              <w:rPr>
                <w:sz w:val="24"/>
              </w:rPr>
              <w:t>10000</w:t>
            </w:r>
            <w:r>
              <w:rPr>
                <w:spacing w:val="-7"/>
                <w:sz w:val="24"/>
              </w:rPr>
              <w:t xml:space="preserve"> до</w:t>
            </w:r>
          </w:p>
        </w:tc>
        <w:tc>
          <w:tcPr>
            <w:tcW w:w="571" w:type="dxa"/>
            <w:tcBorders>
              <w:top w:val="nil"/>
              <w:bottom w:val="nil"/>
            </w:tcBorders>
          </w:tcPr>
          <w:p w14:paraId="7C2C3BA3" w14:textId="77777777" w:rsidR="00997F6A" w:rsidRDefault="005C48BA">
            <w:pPr>
              <w:pStyle w:val="TableParagraph"/>
              <w:spacing w:line="256" w:lineRule="exact"/>
              <w:ind w:left="17"/>
              <w:jc w:val="center"/>
              <w:rPr>
                <w:sz w:val="24"/>
              </w:rPr>
            </w:pPr>
            <w:r>
              <w:rPr>
                <w:spacing w:val="-10"/>
                <w:sz w:val="24"/>
              </w:rPr>
              <w:t>-</w:t>
            </w:r>
          </w:p>
        </w:tc>
        <w:tc>
          <w:tcPr>
            <w:tcW w:w="821" w:type="dxa"/>
            <w:tcBorders>
              <w:top w:val="nil"/>
              <w:bottom w:val="nil"/>
            </w:tcBorders>
          </w:tcPr>
          <w:p w14:paraId="47F8E928" w14:textId="77777777" w:rsidR="00997F6A" w:rsidRDefault="005C48BA">
            <w:pPr>
              <w:pStyle w:val="TableParagraph"/>
              <w:spacing w:line="256" w:lineRule="exact"/>
              <w:ind w:left="23" w:right="6"/>
              <w:jc w:val="center"/>
              <w:rPr>
                <w:sz w:val="24"/>
              </w:rPr>
            </w:pPr>
            <w:r>
              <w:rPr>
                <w:spacing w:val="-10"/>
                <w:sz w:val="24"/>
              </w:rPr>
              <w:t>-</w:t>
            </w:r>
          </w:p>
        </w:tc>
        <w:tc>
          <w:tcPr>
            <w:tcW w:w="538" w:type="dxa"/>
            <w:tcBorders>
              <w:top w:val="nil"/>
              <w:bottom w:val="nil"/>
            </w:tcBorders>
          </w:tcPr>
          <w:p w14:paraId="331570A2" w14:textId="77777777" w:rsidR="00997F6A" w:rsidRDefault="005C48BA">
            <w:pPr>
              <w:pStyle w:val="TableParagraph"/>
              <w:spacing w:line="256" w:lineRule="exact"/>
              <w:ind w:left="21"/>
              <w:jc w:val="center"/>
              <w:rPr>
                <w:sz w:val="24"/>
              </w:rPr>
            </w:pPr>
            <w:r>
              <w:rPr>
                <w:spacing w:val="-10"/>
                <w:sz w:val="24"/>
              </w:rPr>
              <w:t>-</w:t>
            </w:r>
          </w:p>
        </w:tc>
        <w:tc>
          <w:tcPr>
            <w:tcW w:w="730" w:type="dxa"/>
            <w:tcBorders>
              <w:top w:val="nil"/>
              <w:bottom w:val="nil"/>
            </w:tcBorders>
          </w:tcPr>
          <w:p w14:paraId="588ECD2B" w14:textId="77777777" w:rsidR="00997F6A" w:rsidRDefault="005C48BA">
            <w:pPr>
              <w:pStyle w:val="TableParagraph"/>
              <w:spacing w:line="256" w:lineRule="exact"/>
              <w:ind w:left="20" w:right="3"/>
              <w:jc w:val="center"/>
              <w:rPr>
                <w:sz w:val="24"/>
              </w:rPr>
            </w:pPr>
            <w:r>
              <w:rPr>
                <w:spacing w:val="-5"/>
                <w:sz w:val="24"/>
                <w:u w:val="single"/>
              </w:rPr>
              <w:t>40</w:t>
            </w:r>
          </w:p>
        </w:tc>
        <w:tc>
          <w:tcPr>
            <w:tcW w:w="543" w:type="dxa"/>
            <w:tcBorders>
              <w:top w:val="nil"/>
              <w:bottom w:val="nil"/>
            </w:tcBorders>
          </w:tcPr>
          <w:p w14:paraId="7961CE0C" w14:textId="77777777" w:rsidR="00997F6A" w:rsidRDefault="005C48BA">
            <w:pPr>
              <w:pStyle w:val="TableParagraph"/>
              <w:spacing w:line="256" w:lineRule="exact"/>
              <w:ind w:left="21"/>
              <w:jc w:val="center"/>
              <w:rPr>
                <w:sz w:val="24"/>
              </w:rPr>
            </w:pPr>
            <w:r>
              <w:rPr>
                <w:spacing w:val="-5"/>
                <w:sz w:val="24"/>
                <w:u w:val="single"/>
              </w:rPr>
              <w:t>50</w:t>
            </w:r>
          </w:p>
        </w:tc>
        <w:tc>
          <w:tcPr>
            <w:tcW w:w="567" w:type="dxa"/>
            <w:tcBorders>
              <w:top w:val="nil"/>
              <w:bottom w:val="nil"/>
            </w:tcBorders>
          </w:tcPr>
          <w:p w14:paraId="382AA3FC" w14:textId="77777777" w:rsidR="00997F6A" w:rsidRDefault="005C48BA">
            <w:pPr>
              <w:pStyle w:val="TableParagraph"/>
              <w:spacing w:line="256" w:lineRule="exact"/>
              <w:ind w:left="18" w:right="3"/>
              <w:jc w:val="center"/>
              <w:rPr>
                <w:sz w:val="24"/>
              </w:rPr>
            </w:pPr>
            <w:r>
              <w:rPr>
                <w:spacing w:val="-5"/>
                <w:sz w:val="24"/>
                <w:u w:val="single"/>
              </w:rPr>
              <w:t>60</w:t>
            </w:r>
          </w:p>
        </w:tc>
        <w:tc>
          <w:tcPr>
            <w:tcW w:w="706" w:type="dxa"/>
            <w:tcBorders>
              <w:top w:val="nil"/>
              <w:bottom w:val="nil"/>
            </w:tcBorders>
          </w:tcPr>
          <w:p w14:paraId="56E1DDAD" w14:textId="77777777" w:rsidR="00997F6A" w:rsidRDefault="005C48BA">
            <w:pPr>
              <w:pStyle w:val="TableParagraph"/>
              <w:spacing w:line="256" w:lineRule="exact"/>
              <w:ind w:left="19"/>
              <w:jc w:val="center"/>
              <w:rPr>
                <w:sz w:val="24"/>
              </w:rPr>
            </w:pPr>
            <w:r>
              <w:rPr>
                <w:spacing w:val="-5"/>
                <w:sz w:val="24"/>
              </w:rPr>
              <w:t>40</w:t>
            </w:r>
          </w:p>
        </w:tc>
        <w:tc>
          <w:tcPr>
            <w:tcW w:w="567" w:type="dxa"/>
            <w:tcBorders>
              <w:top w:val="nil"/>
              <w:bottom w:val="nil"/>
            </w:tcBorders>
          </w:tcPr>
          <w:p w14:paraId="32021B9A" w14:textId="77777777" w:rsidR="00997F6A" w:rsidRDefault="005C48BA">
            <w:pPr>
              <w:pStyle w:val="TableParagraph"/>
              <w:spacing w:line="256" w:lineRule="exact"/>
              <w:ind w:left="18" w:right="5"/>
              <w:jc w:val="center"/>
              <w:rPr>
                <w:sz w:val="24"/>
              </w:rPr>
            </w:pPr>
            <w:r>
              <w:rPr>
                <w:spacing w:val="-5"/>
                <w:sz w:val="24"/>
              </w:rPr>
              <w:t>50</w:t>
            </w:r>
          </w:p>
        </w:tc>
        <w:tc>
          <w:tcPr>
            <w:tcW w:w="701" w:type="dxa"/>
            <w:tcBorders>
              <w:top w:val="nil"/>
              <w:bottom w:val="nil"/>
            </w:tcBorders>
          </w:tcPr>
          <w:p w14:paraId="15E9B00D" w14:textId="77777777" w:rsidR="00997F6A" w:rsidRDefault="005C48BA">
            <w:pPr>
              <w:pStyle w:val="TableParagraph"/>
              <w:spacing w:line="256" w:lineRule="exact"/>
              <w:ind w:left="12"/>
              <w:jc w:val="center"/>
              <w:rPr>
                <w:sz w:val="24"/>
              </w:rPr>
            </w:pPr>
            <w:r>
              <w:rPr>
                <w:spacing w:val="-5"/>
                <w:sz w:val="24"/>
              </w:rPr>
              <w:t>60</w:t>
            </w:r>
          </w:p>
        </w:tc>
        <w:tc>
          <w:tcPr>
            <w:tcW w:w="706" w:type="dxa"/>
            <w:tcBorders>
              <w:top w:val="nil"/>
              <w:bottom w:val="nil"/>
            </w:tcBorders>
          </w:tcPr>
          <w:p w14:paraId="411392AD" w14:textId="77777777" w:rsidR="00997F6A" w:rsidRDefault="005C48BA">
            <w:pPr>
              <w:pStyle w:val="TableParagraph"/>
              <w:spacing w:line="256" w:lineRule="exact"/>
              <w:ind w:left="19" w:right="3"/>
              <w:jc w:val="center"/>
              <w:rPr>
                <w:sz w:val="24"/>
              </w:rPr>
            </w:pPr>
            <w:r>
              <w:rPr>
                <w:spacing w:val="-5"/>
                <w:sz w:val="24"/>
              </w:rPr>
              <w:t>35</w:t>
            </w:r>
          </w:p>
        </w:tc>
        <w:tc>
          <w:tcPr>
            <w:tcW w:w="658" w:type="dxa"/>
            <w:tcBorders>
              <w:top w:val="nil"/>
              <w:bottom w:val="nil"/>
            </w:tcBorders>
          </w:tcPr>
          <w:p w14:paraId="26EEDA48" w14:textId="77777777" w:rsidR="00997F6A" w:rsidRDefault="005C48BA">
            <w:pPr>
              <w:pStyle w:val="TableParagraph"/>
              <w:spacing w:line="256" w:lineRule="exact"/>
              <w:ind w:left="15"/>
              <w:jc w:val="center"/>
              <w:rPr>
                <w:sz w:val="24"/>
              </w:rPr>
            </w:pPr>
            <w:r>
              <w:rPr>
                <w:spacing w:val="-5"/>
                <w:sz w:val="24"/>
              </w:rPr>
              <w:t>40</w:t>
            </w:r>
          </w:p>
        </w:tc>
        <w:tc>
          <w:tcPr>
            <w:tcW w:w="658" w:type="dxa"/>
            <w:tcBorders>
              <w:top w:val="nil"/>
              <w:bottom w:val="nil"/>
            </w:tcBorders>
          </w:tcPr>
          <w:p w14:paraId="3438B10F" w14:textId="77777777" w:rsidR="00997F6A" w:rsidRDefault="005C48BA">
            <w:pPr>
              <w:pStyle w:val="TableParagraph"/>
              <w:spacing w:line="256" w:lineRule="exact"/>
              <w:ind w:left="15"/>
              <w:jc w:val="center"/>
              <w:rPr>
                <w:sz w:val="24"/>
              </w:rPr>
            </w:pPr>
            <w:r>
              <w:rPr>
                <w:spacing w:val="-5"/>
                <w:sz w:val="24"/>
              </w:rPr>
              <w:t>45</w:t>
            </w:r>
          </w:p>
        </w:tc>
      </w:tr>
      <w:tr w:rsidR="00997F6A" w14:paraId="07631865" w14:textId="77777777">
        <w:trPr>
          <w:trHeight w:val="412"/>
        </w:trPr>
        <w:tc>
          <w:tcPr>
            <w:tcW w:w="1877" w:type="dxa"/>
            <w:tcBorders>
              <w:top w:val="nil"/>
              <w:bottom w:val="nil"/>
            </w:tcBorders>
          </w:tcPr>
          <w:p w14:paraId="1318E8FF" w14:textId="77777777" w:rsidR="00997F6A" w:rsidRDefault="005C48BA">
            <w:pPr>
              <w:pStyle w:val="TableParagraph"/>
              <w:spacing w:line="270" w:lineRule="exact"/>
              <w:ind w:left="78"/>
              <w:rPr>
                <w:sz w:val="24"/>
              </w:rPr>
            </w:pPr>
            <w:r>
              <w:rPr>
                <w:spacing w:val="-2"/>
                <w:sz w:val="24"/>
              </w:rPr>
              <w:t>500000</w:t>
            </w:r>
          </w:p>
        </w:tc>
        <w:tc>
          <w:tcPr>
            <w:tcW w:w="571" w:type="dxa"/>
            <w:tcBorders>
              <w:top w:val="nil"/>
              <w:bottom w:val="nil"/>
            </w:tcBorders>
          </w:tcPr>
          <w:p w14:paraId="3DAF2D9E" w14:textId="77777777" w:rsidR="00997F6A" w:rsidRDefault="00997F6A">
            <w:pPr>
              <w:pStyle w:val="TableParagraph"/>
              <w:rPr>
                <w:sz w:val="24"/>
              </w:rPr>
            </w:pPr>
          </w:p>
        </w:tc>
        <w:tc>
          <w:tcPr>
            <w:tcW w:w="821" w:type="dxa"/>
            <w:tcBorders>
              <w:top w:val="nil"/>
              <w:bottom w:val="nil"/>
            </w:tcBorders>
          </w:tcPr>
          <w:p w14:paraId="0475DBF8" w14:textId="77777777" w:rsidR="00997F6A" w:rsidRDefault="00997F6A">
            <w:pPr>
              <w:pStyle w:val="TableParagraph"/>
              <w:rPr>
                <w:sz w:val="24"/>
              </w:rPr>
            </w:pPr>
          </w:p>
        </w:tc>
        <w:tc>
          <w:tcPr>
            <w:tcW w:w="538" w:type="dxa"/>
            <w:tcBorders>
              <w:top w:val="nil"/>
              <w:bottom w:val="nil"/>
            </w:tcBorders>
          </w:tcPr>
          <w:p w14:paraId="38847D34" w14:textId="77777777" w:rsidR="00997F6A" w:rsidRDefault="00997F6A">
            <w:pPr>
              <w:pStyle w:val="TableParagraph"/>
              <w:rPr>
                <w:sz w:val="24"/>
              </w:rPr>
            </w:pPr>
          </w:p>
        </w:tc>
        <w:tc>
          <w:tcPr>
            <w:tcW w:w="730" w:type="dxa"/>
            <w:tcBorders>
              <w:top w:val="nil"/>
              <w:bottom w:val="nil"/>
            </w:tcBorders>
          </w:tcPr>
          <w:p w14:paraId="4DC41200" w14:textId="77777777" w:rsidR="00997F6A" w:rsidRDefault="005C48BA">
            <w:pPr>
              <w:pStyle w:val="TableParagraph"/>
              <w:spacing w:line="270" w:lineRule="exact"/>
              <w:ind w:left="20" w:right="3"/>
              <w:jc w:val="center"/>
              <w:rPr>
                <w:sz w:val="24"/>
              </w:rPr>
            </w:pPr>
            <w:r>
              <w:rPr>
                <w:spacing w:val="-5"/>
                <w:sz w:val="24"/>
              </w:rPr>
              <w:t>30</w:t>
            </w:r>
          </w:p>
        </w:tc>
        <w:tc>
          <w:tcPr>
            <w:tcW w:w="543" w:type="dxa"/>
            <w:tcBorders>
              <w:top w:val="nil"/>
              <w:bottom w:val="nil"/>
            </w:tcBorders>
          </w:tcPr>
          <w:p w14:paraId="75F3693B" w14:textId="77777777" w:rsidR="00997F6A" w:rsidRDefault="005C48BA">
            <w:pPr>
              <w:pStyle w:val="TableParagraph"/>
              <w:spacing w:line="270" w:lineRule="exact"/>
              <w:ind w:left="21"/>
              <w:jc w:val="center"/>
              <w:rPr>
                <w:sz w:val="24"/>
              </w:rPr>
            </w:pPr>
            <w:r>
              <w:rPr>
                <w:spacing w:val="-5"/>
                <w:sz w:val="24"/>
              </w:rPr>
              <w:t>40</w:t>
            </w:r>
          </w:p>
        </w:tc>
        <w:tc>
          <w:tcPr>
            <w:tcW w:w="567" w:type="dxa"/>
            <w:tcBorders>
              <w:top w:val="nil"/>
              <w:bottom w:val="nil"/>
            </w:tcBorders>
          </w:tcPr>
          <w:p w14:paraId="1618F778" w14:textId="77777777" w:rsidR="00997F6A" w:rsidRDefault="005C48BA">
            <w:pPr>
              <w:pStyle w:val="TableParagraph"/>
              <w:spacing w:line="270" w:lineRule="exact"/>
              <w:ind w:left="18" w:right="3"/>
              <w:jc w:val="center"/>
              <w:rPr>
                <w:sz w:val="24"/>
              </w:rPr>
            </w:pPr>
            <w:r>
              <w:rPr>
                <w:spacing w:val="-5"/>
                <w:sz w:val="24"/>
              </w:rPr>
              <w:t>50</w:t>
            </w:r>
          </w:p>
        </w:tc>
        <w:tc>
          <w:tcPr>
            <w:tcW w:w="706" w:type="dxa"/>
            <w:tcBorders>
              <w:top w:val="nil"/>
              <w:bottom w:val="nil"/>
            </w:tcBorders>
          </w:tcPr>
          <w:p w14:paraId="56DA73F5" w14:textId="77777777" w:rsidR="00997F6A" w:rsidRDefault="00997F6A">
            <w:pPr>
              <w:pStyle w:val="TableParagraph"/>
              <w:rPr>
                <w:sz w:val="24"/>
              </w:rPr>
            </w:pPr>
          </w:p>
        </w:tc>
        <w:tc>
          <w:tcPr>
            <w:tcW w:w="567" w:type="dxa"/>
            <w:tcBorders>
              <w:top w:val="nil"/>
              <w:bottom w:val="nil"/>
            </w:tcBorders>
          </w:tcPr>
          <w:p w14:paraId="159F7525" w14:textId="77777777" w:rsidR="00997F6A" w:rsidRDefault="00997F6A">
            <w:pPr>
              <w:pStyle w:val="TableParagraph"/>
              <w:rPr>
                <w:sz w:val="24"/>
              </w:rPr>
            </w:pPr>
          </w:p>
        </w:tc>
        <w:tc>
          <w:tcPr>
            <w:tcW w:w="701" w:type="dxa"/>
            <w:tcBorders>
              <w:top w:val="nil"/>
              <w:bottom w:val="nil"/>
            </w:tcBorders>
          </w:tcPr>
          <w:p w14:paraId="215DB894" w14:textId="77777777" w:rsidR="00997F6A" w:rsidRDefault="00997F6A">
            <w:pPr>
              <w:pStyle w:val="TableParagraph"/>
              <w:rPr>
                <w:sz w:val="24"/>
              </w:rPr>
            </w:pPr>
          </w:p>
        </w:tc>
        <w:tc>
          <w:tcPr>
            <w:tcW w:w="706" w:type="dxa"/>
            <w:tcBorders>
              <w:top w:val="nil"/>
              <w:bottom w:val="nil"/>
            </w:tcBorders>
          </w:tcPr>
          <w:p w14:paraId="237EB8B8" w14:textId="77777777" w:rsidR="00997F6A" w:rsidRDefault="00997F6A">
            <w:pPr>
              <w:pStyle w:val="TableParagraph"/>
              <w:rPr>
                <w:sz w:val="24"/>
              </w:rPr>
            </w:pPr>
          </w:p>
        </w:tc>
        <w:tc>
          <w:tcPr>
            <w:tcW w:w="658" w:type="dxa"/>
            <w:tcBorders>
              <w:top w:val="nil"/>
              <w:bottom w:val="nil"/>
            </w:tcBorders>
          </w:tcPr>
          <w:p w14:paraId="4F81321A" w14:textId="77777777" w:rsidR="00997F6A" w:rsidRDefault="00997F6A">
            <w:pPr>
              <w:pStyle w:val="TableParagraph"/>
              <w:rPr>
                <w:sz w:val="24"/>
              </w:rPr>
            </w:pPr>
          </w:p>
        </w:tc>
        <w:tc>
          <w:tcPr>
            <w:tcW w:w="658" w:type="dxa"/>
            <w:tcBorders>
              <w:top w:val="nil"/>
              <w:bottom w:val="nil"/>
            </w:tcBorders>
          </w:tcPr>
          <w:p w14:paraId="2A6BDF52" w14:textId="77777777" w:rsidR="00997F6A" w:rsidRDefault="00997F6A">
            <w:pPr>
              <w:pStyle w:val="TableParagraph"/>
              <w:rPr>
                <w:sz w:val="24"/>
              </w:rPr>
            </w:pPr>
          </w:p>
        </w:tc>
      </w:tr>
      <w:tr w:rsidR="00997F6A" w14:paraId="0223C295" w14:textId="77777777">
        <w:trPr>
          <w:trHeight w:val="415"/>
        </w:trPr>
        <w:tc>
          <w:tcPr>
            <w:tcW w:w="1877" w:type="dxa"/>
            <w:tcBorders>
              <w:top w:val="nil"/>
              <w:bottom w:val="nil"/>
            </w:tcBorders>
          </w:tcPr>
          <w:p w14:paraId="7FAB98BA" w14:textId="77777777" w:rsidR="00997F6A" w:rsidRDefault="005C48BA">
            <w:pPr>
              <w:pStyle w:val="TableParagraph"/>
              <w:spacing w:before="133" w:line="262" w:lineRule="exact"/>
              <w:ind w:left="78"/>
              <w:rPr>
                <w:sz w:val="24"/>
              </w:rPr>
            </w:pPr>
            <w:r>
              <w:rPr>
                <w:sz w:val="24"/>
              </w:rPr>
              <w:t>св.</w:t>
            </w:r>
            <w:r>
              <w:rPr>
                <w:spacing w:val="1"/>
                <w:sz w:val="24"/>
              </w:rPr>
              <w:t xml:space="preserve"> </w:t>
            </w:r>
            <w:r>
              <w:rPr>
                <w:spacing w:val="-2"/>
                <w:sz w:val="24"/>
              </w:rPr>
              <w:t>500000</w:t>
            </w:r>
          </w:p>
        </w:tc>
        <w:tc>
          <w:tcPr>
            <w:tcW w:w="571" w:type="dxa"/>
            <w:tcBorders>
              <w:top w:val="nil"/>
              <w:bottom w:val="nil"/>
            </w:tcBorders>
          </w:tcPr>
          <w:p w14:paraId="750F270E" w14:textId="77777777" w:rsidR="00997F6A" w:rsidRDefault="005C48BA">
            <w:pPr>
              <w:pStyle w:val="TableParagraph"/>
              <w:spacing w:before="133" w:line="262" w:lineRule="exact"/>
              <w:ind w:left="17"/>
              <w:jc w:val="center"/>
              <w:rPr>
                <w:sz w:val="24"/>
              </w:rPr>
            </w:pPr>
            <w:r>
              <w:rPr>
                <w:spacing w:val="-10"/>
                <w:sz w:val="24"/>
              </w:rPr>
              <w:t>-</w:t>
            </w:r>
          </w:p>
        </w:tc>
        <w:tc>
          <w:tcPr>
            <w:tcW w:w="821" w:type="dxa"/>
            <w:tcBorders>
              <w:top w:val="nil"/>
              <w:bottom w:val="nil"/>
            </w:tcBorders>
          </w:tcPr>
          <w:p w14:paraId="615A3E4B" w14:textId="77777777" w:rsidR="00997F6A" w:rsidRDefault="005C48BA">
            <w:pPr>
              <w:pStyle w:val="TableParagraph"/>
              <w:spacing w:before="133" w:line="262" w:lineRule="exact"/>
              <w:ind w:left="23" w:right="6"/>
              <w:jc w:val="center"/>
              <w:rPr>
                <w:sz w:val="24"/>
              </w:rPr>
            </w:pPr>
            <w:r>
              <w:rPr>
                <w:spacing w:val="-10"/>
                <w:sz w:val="24"/>
              </w:rPr>
              <w:t>-</w:t>
            </w:r>
          </w:p>
        </w:tc>
        <w:tc>
          <w:tcPr>
            <w:tcW w:w="538" w:type="dxa"/>
            <w:tcBorders>
              <w:top w:val="nil"/>
              <w:bottom w:val="nil"/>
            </w:tcBorders>
          </w:tcPr>
          <w:p w14:paraId="5E14A6F9" w14:textId="77777777" w:rsidR="00997F6A" w:rsidRDefault="005C48BA">
            <w:pPr>
              <w:pStyle w:val="TableParagraph"/>
              <w:spacing w:before="133" w:line="262" w:lineRule="exact"/>
              <w:ind w:left="21"/>
              <w:jc w:val="center"/>
              <w:rPr>
                <w:sz w:val="24"/>
              </w:rPr>
            </w:pPr>
            <w:r>
              <w:rPr>
                <w:spacing w:val="-10"/>
                <w:sz w:val="24"/>
              </w:rPr>
              <w:t>-</w:t>
            </w:r>
          </w:p>
        </w:tc>
        <w:tc>
          <w:tcPr>
            <w:tcW w:w="730" w:type="dxa"/>
            <w:tcBorders>
              <w:top w:val="nil"/>
              <w:bottom w:val="nil"/>
            </w:tcBorders>
          </w:tcPr>
          <w:p w14:paraId="59569597" w14:textId="77777777" w:rsidR="00997F6A" w:rsidRDefault="005C48BA">
            <w:pPr>
              <w:pStyle w:val="TableParagraph"/>
              <w:spacing w:before="133" w:line="262" w:lineRule="exact"/>
              <w:ind w:left="20" w:right="3"/>
              <w:jc w:val="center"/>
              <w:rPr>
                <w:sz w:val="24"/>
              </w:rPr>
            </w:pPr>
            <w:r>
              <w:rPr>
                <w:spacing w:val="-5"/>
                <w:sz w:val="24"/>
                <w:u w:val="single"/>
              </w:rPr>
              <w:t>50</w:t>
            </w:r>
          </w:p>
        </w:tc>
        <w:tc>
          <w:tcPr>
            <w:tcW w:w="543" w:type="dxa"/>
            <w:tcBorders>
              <w:top w:val="nil"/>
              <w:bottom w:val="nil"/>
            </w:tcBorders>
          </w:tcPr>
          <w:p w14:paraId="69B5BAB6" w14:textId="77777777" w:rsidR="00997F6A" w:rsidRDefault="005C48BA">
            <w:pPr>
              <w:pStyle w:val="TableParagraph"/>
              <w:spacing w:before="133" w:line="262" w:lineRule="exact"/>
              <w:ind w:left="21"/>
              <w:jc w:val="center"/>
              <w:rPr>
                <w:sz w:val="24"/>
              </w:rPr>
            </w:pPr>
            <w:r>
              <w:rPr>
                <w:spacing w:val="-5"/>
                <w:sz w:val="24"/>
                <w:u w:val="single"/>
              </w:rPr>
              <w:t>60</w:t>
            </w:r>
          </w:p>
        </w:tc>
        <w:tc>
          <w:tcPr>
            <w:tcW w:w="567" w:type="dxa"/>
            <w:tcBorders>
              <w:top w:val="nil"/>
              <w:bottom w:val="nil"/>
            </w:tcBorders>
          </w:tcPr>
          <w:p w14:paraId="7BC8D7CB" w14:textId="77777777" w:rsidR="00997F6A" w:rsidRDefault="005C48BA">
            <w:pPr>
              <w:pStyle w:val="TableParagraph"/>
              <w:spacing w:before="133" w:line="262" w:lineRule="exact"/>
              <w:ind w:left="18" w:right="3"/>
              <w:jc w:val="center"/>
              <w:rPr>
                <w:sz w:val="24"/>
              </w:rPr>
            </w:pPr>
            <w:r>
              <w:rPr>
                <w:spacing w:val="-5"/>
                <w:sz w:val="24"/>
                <w:u w:val="single"/>
              </w:rPr>
              <w:t>70</w:t>
            </w:r>
          </w:p>
        </w:tc>
        <w:tc>
          <w:tcPr>
            <w:tcW w:w="706" w:type="dxa"/>
            <w:tcBorders>
              <w:top w:val="nil"/>
              <w:bottom w:val="nil"/>
            </w:tcBorders>
          </w:tcPr>
          <w:p w14:paraId="630B745D" w14:textId="77777777" w:rsidR="00997F6A" w:rsidRDefault="005C48BA">
            <w:pPr>
              <w:pStyle w:val="TableParagraph"/>
              <w:spacing w:before="133" w:line="262" w:lineRule="exact"/>
              <w:ind w:left="19"/>
              <w:jc w:val="center"/>
              <w:rPr>
                <w:sz w:val="24"/>
              </w:rPr>
            </w:pPr>
            <w:r>
              <w:rPr>
                <w:spacing w:val="-5"/>
                <w:sz w:val="24"/>
              </w:rPr>
              <w:t>50</w:t>
            </w:r>
          </w:p>
        </w:tc>
        <w:tc>
          <w:tcPr>
            <w:tcW w:w="567" w:type="dxa"/>
            <w:tcBorders>
              <w:top w:val="nil"/>
              <w:bottom w:val="nil"/>
            </w:tcBorders>
          </w:tcPr>
          <w:p w14:paraId="497C0A19" w14:textId="77777777" w:rsidR="00997F6A" w:rsidRDefault="005C48BA">
            <w:pPr>
              <w:pStyle w:val="TableParagraph"/>
              <w:spacing w:before="133" w:line="262" w:lineRule="exact"/>
              <w:ind w:left="18" w:right="5"/>
              <w:jc w:val="center"/>
              <w:rPr>
                <w:sz w:val="24"/>
              </w:rPr>
            </w:pPr>
            <w:r>
              <w:rPr>
                <w:spacing w:val="-5"/>
                <w:sz w:val="24"/>
              </w:rPr>
              <w:t>60</w:t>
            </w:r>
          </w:p>
        </w:tc>
        <w:tc>
          <w:tcPr>
            <w:tcW w:w="701" w:type="dxa"/>
            <w:tcBorders>
              <w:top w:val="nil"/>
              <w:bottom w:val="nil"/>
            </w:tcBorders>
          </w:tcPr>
          <w:p w14:paraId="369C33A7" w14:textId="77777777" w:rsidR="00997F6A" w:rsidRDefault="005C48BA">
            <w:pPr>
              <w:pStyle w:val="TableParagraph"/>
              <w:spacing w:before="133" w:line="262" w:lineRule="exact"/>
              <w:ind w:left="12"/>
              <w:jc w:val="center"/>
              <w:rPr>
                <w:sz w:val="24"/>
              </w:rPr>
            </w:pPr>
            <w:r>
              <w:rPr>
                <w:spacing w:val="-5"/>
                <w:sz w:val="24"/>
              </w:rPr>
              <w:t>70</w:t>
            </w:r>
          </w:p>
        </w:tc>
        <w:tc>
          <w:tcPr>
            <w:tcW w:w="706" w:type="dxa"/>
            <w:tcBorders>
              <w:top w:val="nil"/>
              <w:bottom w:val="nil"/>
            </w:tcBorders>
          </w:tcPr>
          <w:p w14:paraId="21766DF4" w14:textId="77777777" w:rsidR="00997F6A" w:rsidRDefault="005C48BA">
            <w:pPr>
              <w:pStyle w:val="TableParagraph"/>
              <w:spacing w:before="133" w:line="262" w:lineRule="exact"/>
              <w:ind w:left="19" w:right="3"/>
              <w:jc w:val="center"/>
              <w:rPr>
                <w:sz w:val="24"/>
              </w:rPr>
            </w:pPr>
            <w:r>
              <w:rPr>
                <w:spacing w:val="-5"/>
                <w:sz w:val="24"/>
              </w:rPr>
              <w:t>40</w:t>
            </w:r>
          </w:p>
        </w:tc>
        <w:tc>
          <w:tcPr>
            <w:tcW w:w="658" w:type="dxa"/>
            <w:tcBorders>
              <w:top w:val="nil"/>
              <w:bottom w:val="nil"/>
            </w:tcBorders>
          </w:tcPr>
          <w:p w14:paraId="5764ECC6" w14:textId="77777777" w:rsidR="00997F6A" w:rsidRDefault="005C48BA">
            <w:pPr>
              <w:pStyle w:val="TableParagraph"/>
              <w:spacing w:before="133" w:line="262" w:lineRule="exact"/>
              <w:ind w:left="15"/>
              <w:jc w:val="center"/>
              <w:rPr>
                <w:sz w:val="24"/>
              </w:rPr>
            </w:pPr>
            <w:r>
              <w:rPr>
                <w:spacing w:val="-5"/>
                <w:sz w:val="24"/>
              </w:rPr>
              <w:t>45</w:t>
            </w:r>
          </w:p>
        </w:tc>
        <w:tc>
          <w:tcPr>
            <w:tcW w:w="658" w:type="dxa"/>
            <w:tcBorders>
              <w:top w:val="nil"/>
              <w:bottom w:val="nil"/>
            </w:tcBorders>
          </w:tcPr>
          <w:p w14:paraId="55DC5E8A" w14:textId="77777777" w:rsidR="00997F6A" w:rsidRDefault="005C48BA">
            <w:pPr>
              <w:pStyle w:val="TableParagraph"/>
              <w:spacing w:before="133" w:line="262" w:lineRule="exact"/>
              <w:ind w:left="15"/>
              <w:jc w:val="center"/>
              <w:rPr>
                <w:sz w:val="24"/>
              </w:rPr>
            </w:pPr>
            <w:r>
              <w:rPr>
                <w:spacing w:val="-5"/>
                <w:sz w:val="24"/>
              </w:rPr>
              <w:t>50</w:t>
            </w:r>
          </w:p>
        </w:tc>
      </w:tr>
      <w:tr w:rsidR="00997F6A" w14:paraId="79173123" w14:textId="77777777">
        <w:trPr>
          <w:trHeight w:val="277"/>
        </w:trPr>
        <w:tc>
          <w:tcPr>
            <w:tcW w:w="1877" w:type="dxa"/>
            <w:tcBorders>
              <w:top w:val="nil"/>
            </w:tcBorders>
          </w:tcPr>
          <w:p w14:paraId="30EC7791" w14:textId="77777777" w:rsidR="00997F6A" w:rsidRDefault="00997F6A">
            <w:pPr>
              <w:pStyle w:val="TableParagraph"/>
              <w:rPr>
                <w:sz w:val="20"/>
              </w:rPr>
            </w:pPr>
          </w:p>
        </w:tc>
        <w:tc>
          <w:tcPr>
            <w:tcW w:w="571" w:type="dxa"/>
            <w:tcBorders>
              <w:top w:val="nil"/>
            </w:tcBorders>
          </w:tcPr>
          <w:p w14:paraId="7AB3BA4F" w14:textId="77777777" w:rsidR="00997F6A" w:rsidRDefault="00997F6A">
            <w:pPr>
              <w:pStyle w:val="TableParagraph"/>
              <w:rPr>
                <w:sz w:val="20"/>
              </w:rPr>
            </w:pPr>
          </w:p>
        </w:tc>
        <w:tc>
          <w:tcPr>
            <w:tcW w:w="821" w:type="dxa"/>
            <w:tcBorders>
              <w:top w:val="nil"/>
            </w:tcBorders>
          </w:tcPr>
          <w:p w14:paraId="5BFF683A" w14:textId="77777777" w:rsidR="00997F6A" w:rsidRDefault="00997F6A">
            <w:pPr>
              <w:pStyle w:val="TableParagraph"/>
              <w:rPr>
                <w:sz w:val="20"/>
              </w:rPr>
            </w:pPr>
          </w:p>
        </w:tc>
        <w:tc>
          <w:tcPr>
            <w:tcW w:w="538" w:type="dxa"/>
            <w:tcBorders>
              <w:top w:val="nil"/>
            </w:tcBorders>
          </w:tcPr>
          <w:p w14:paraId="704E58E7" w14:textId="77777777" w:rsidR="00997F6A" w:rsidRDefault="00997F6A">
            <w:pPr>
              <w:pStyle w:val="TableParagraph"/>
              <w:rPr>
                <w:sz w:val="20"/>
              </w:rPr>
            </w:pPr>
          </w:p>
        </w:tc>
        <w:tc>
          <w:tcPr>
            <w:tcW w:w="730" w:type="dxa"/>
            <w:tcBorders>
              <w:top w:val="nil"/>
            </w:tcBorders>
          </w:tcPr>
          <w:p w14:paraId="08B57BF9" w14:textId="77777777" w:rsidR="00997F6A" w:rsidRDefault="005C48BA">
            <w:pPr>
              <w:pStyle w:val="TableParagraph"/>
              <w:spacing w:line="257" w:lineRule="exact"/>
              <w:ind w:left="20" w:right="3"/>
              <w:jc w:val="center"/>
              <w:rPr>
                <w:sz w:val="24"/>
              </w:rPr>
            </w:pPr>
            <w:r>
              <w:rPr>
                <w:spacing w:val="-5"/>
                <w:sz w:val="24"/>
              </w:rPr>
              <w:t>40</w:t>
            </w:r>
          </w:p>
        </w:tc>
        <w:tc>
          <w:tcPr>
            <w:tcW w:w="543" w:type="dxa"/>
            <w:tcBorders>
              <w:top w:val="nil"/>
            </w:tcBorders>
          </w:tcPr>
          <w:p w14:paraId="3561C238" w14:textId="77777777" w:rsidR="00997F6A" w:rsidRDefault="005C48BA">
            <w:pPr>
              <w:pStyle w:val="TableParagraph"/>
              <w:spacing w:line="257" w:lineRule="exact"/>
              <w:ind w:left="21"/>
              <w:jc w:val="center"/>
              <w:rPr>
                <w:sz w:val="24"/>
              </w:rPr>
            </w:pPr>
            <w:r>
              <w:rPr>
                <w:spacing w:val="-5"/>
                <w:sz w:val="24"/>
              </w:rPr>
              <w:t>50</w:t>
            </w:r>
          </w:p>
        </w:tc>
        <w:tc>
          <w:tcPr>
            <w:tcW w:w="567" w:type="dxa"/>
            <w:tcBorders>
              <w:top w:val="nil"/>
            </w:tcBorders>
          </w:tcPr>
          <w:p w14:paraId="0264B21E" w14:textId="77777777" w:rsidR="00997F6A" w:rsidRDefault="005C48BA">
            <w:pPr>
              <w:pStyle w:val="TableParagraph"/>
              <w:spacing w:line="257" w:lineRule="exact"/>
              <w:ind w:left="18" w:right="3"/>
              <w:jc w:val="center"/>
              <w:rPr>
                <w:sz w:val="24"/>
              </w:rPr>
            </w:pPr>
            <w:r>
              <w:rPr>
                <w:spacing w:val="-5"/>
                <w:sz w:val="24"/>
              </w:rPr>
              <w:t>60</w:t>
            </w:r>
          </w:p>
        </w:tc>
        <w:tc>
          <w:tcPr>
            <w:tcW w:w="706" w:type="dxa"/>
            <w:tcBorders>
              <w:top w:val="nil"/>
            </w:tcBorders>
          </w:tcPr>
          <w:p w14:paraId="6C11DF38" w14:textId="77777777" w:rsidR="00997F6A" w:rsidRDefault="00997F6A">
            <w:pPr>
              <w:pStyle w:val="TableParagraph"/>
              <w:rPr>
                <w:sz w:val="20"/>
              </w:rPr>
            </w:pPr>
          </w:p>
        </w:tc>
        <w:tc>
          <w:tcPr>
            <w:tcW w:w="567" w:type="dxa"/>
            <w:tcBorders>
              <w:top w:val="nil"/>
            </w:tcBorders>
          </w:tcPr>
          <w:p w14:paraId="04AD5BA4" w14:textId="77777777" w:rsidR="00997F6A" w:rsidRDefault="00997F6A">
            <w:pPr>
              <w:pStyle w:val="TableParagraph"/>
              <w:rPr>
                <w:sz w:val="20"/>
              </w:rPr>
            </w:pPr>
          </w:p>
        </w:tc>
        <w:tc>
          <w:tcPr>
            <w:tcW w:w="701" w:type="dxa"/>
            <w:tcBorders>
              <w:top w:val="nil"/>
            </w:tcBorders>
          </w:tcPr>
          <w:p w14:paraId="09A1432D" w14:textId="77777777" w:rsidR="00997F6A" w:rsidRDefault="00997F6A">
            <w:pPr>
              <w:pStyle w:val="TableParagraph"/>
              <w:rPr>
                <w:sz w:val="20"/>
              </w:rPr>
            </w:pPr>
          </w:p>
        </w:tc>
        <w:tc>
          <w:tcPr>
            <w:tcW w:w="706" w:type="dxa"/>
            <w:tcBorders>
              <w:top w:val="nil"/>
            </w:tcBorders>
          </w:tcPr>
          <w:p w14:paraId="0A9AC95A" w14:textId="77777777" w:rsidR="00997F6A" w:rsidRDefault="00997F6A">
            <w:pPr>
              <w:pStyle w:val="TableParagraph"/>
              <w:rPr>
                <w:sz w:val="20"/>
              </w:rPr>
            </w:pPr>
          </w:p>
        </w:tc>
        <w:tc>
          <w:tcPr>
            <w:tcW w:w="658" w:type="dxa"/>
            <w:tcBorders>
              <w:top w:val="nil"/>
            </w:tcBorders>
          </w:tcPr>
          <w:p w14:paraId="6F2B376B" w14:textId="77777777" w:rsidR="00997F6A" w:rsidRDefault="00997F6A">
            <w:pPr>
              <w:pStyle w:val="TableParagraph"/>
              <w:rPr>
                <w:sz w:val="20"/>
              </w:rPr>
            </w:pPr>
          </w:p>
        </w:tc>
        <w:tc>
          <w:tcPr>
            <w:tcW w:w="658" w:type="dxa"/>
            <w:tcBorders>
              <w:top w:val="nil"/>
            </w:tcBorders>
          </w:tcPr>
          <w:p w14:paraId="67F9E6C6" w14:textId="77777777" w:rsidR="00997F6A" w:rsidRDefault="00997F6A">
            <w:pPr>
              <w:pStyle w:val="TableParagraph"/>
              <w:rPr>
                <w:sz w:val="20"/>
              </w:rPr>
            </w:pPr>
          </w:p>
        </w:tc>
      </w:tr>
      <w:tr w:rsidR="00997F6A" w14:paraId="3597EE1D" w14:textId="77777777">
        <w:trPr>
          <w:trHeight w:val="273"/>
        </w:trPr>
        <w:tc>
          <w:tcPr>
            <w:tcW w:w="1877" w:type="dxa"/>
            <w:tcBorders>
              <w:bottom w:val="nil"/>
            </w:tcBorders>
          </w:tcPr>
          <w:p w14:paraId="09C50B8C" w14:textId="77777777" w:rsidR="00997F6A" w:rsidRDefault="005C48BA">
            <w:pPr>
              <w:pStyle w:val="TableParagraph"/>
              <w:spacing w:line="254" w:lineRule="exact"/>
              <w:ind w:left="78"/>
              <w:rPr>
                <w:sz w:val="24"/>
              </w:rPr>
            </w:pPr>
            <w:r>
              <w:rPr>
                <w:sz w:val="24"/>
              </w:rPr>
              <w:t>17</w:t>
            </w:r>
            <w:r>
              <w:rPr>
                <w:spacing w:val="-6"/>
                <w:sz w:val="24"/>
              </w:rPr>
              <w:t xml:space="preserve"> </w:t>
            </w:r>
            <w:r>
              <w:rPr>
                <w:sz w:val="24"/>
              </w:rPr>
              <w:t>Открытые</w:t>
            </w:r>
            <w:r>
              <w:rPr>
                <w:spacing w:val="-10"/>
                <w:sz w:val="24"/>
              </w:rPr>
              <w:t xml:space="preserve"> и</w:t>
            </w:r>
          </w:p>
        </w:tc>
        <w:tc>
          <w:tcPr>
            <w:tcW w:w="571" w:type="dxa"/>
            <w:tcBorders>
              <w:bottom w:val="nil"/>
            </w:tcBorders>
          </w:tcPr>
          <w:p w14:paraId="6758A8D6" w14:textId="77777777" w:rsidR="00997F6A" w:rsidRDefault="00997F6A">
            <w:pPr>
              <w:pStyle w:val="TableParagraph"/>
              <w:rPr>
                <w:sz w:val="20"/>
              </w:rPr>
            </w:pPr>
          </w:p>
        </w:tc>
        <w:tc>
          <w:tcPr>
            <w:tcW w:w="821" w:type="dxa"/>
            <w:tcBorders>
              <w:bottom w:val="nil"/>
            </w:tcBorders>
          </w:tcPr>
          <w:p w14:paraId="4F5215AC" w14:textId="77777777" w:rsidR="00997F6A" w:rsidRDefault="00997F6A">
            <w:pPr>
              <w:pStyle w:val="TableParagraph"/>
              <w:rPr>
                <w:sz w:val="20"/>
              </w:rPr>
            </w:pPr>
          </w:p>
        </w:tc>
        <w:tc>
          <w:tcPr>
            <w:tcW w:w="538" w:type="dxa"/>
            <w:tcBorders>
              <w:bottom w:val="nil"/>
            </w:tcBorders>
          </w:tcPr>
          <w:p w14:paraId="1B1651F6" w14:textId="77777777" w:rsidR="00997F6A" w:rsidRDefault="00997F6A">
            <w:pPr>
              <w:pStyle w:val="TableParagraph"/>
              <w:rPr>
                <w:sz w:val="20"/>
              </w:rPr>
            </w:pPr>
          </w:p>
        </w:tc>
        <w:tc>
          <w:tcPr>
            <w:tcW w:w="730" w:type="dxa"/>
            <w:tcBorders>
              <w:bottom w:val="nil"/>
            </w:tcBorders>
          </w:tcPr>
          <w:p w14:paraId="4253021D" w14:textId="77777777" w:rsidR="00997F6A" w:rsidRDefault="00997F6A">
            <w:pPr>
              <w:pStyle w:val="TableParagraph"/>
              <w:rPr>
                <w:sz w:val="20"/>
              </w:rPr>
            </w:pPr>
          </w:p>
        </w:tc>
        <w:tc>
          <w:tcPr>
            <w:tcW w:w="543" w:type="dxa"/>
            <w:tcBorders>
              <w:bottom w:val="nil"/>
            </w:tcBorders>
          </w:tcPr>
          <w:p w14:paraId="0584F1C6" w14:textId="77777777" w:rsidR="00997F6A" w:rsidRDefault="00997F6A">
            <w:pPr>
              <w:pStyle w:val="TableParagraph"/>
              <w:rPr>
                <w:sz w:val="20"/>
              </w:rPr>
            </w:pPr>
          </w:p>
        </w:tc>
        <w:tc>
          <w:tcPr>
            <w:tcW w:w="567" w:type="dxa"/>
            <w:tcBorders>
              <w:bottom w:val="nil"/>
            </w:tcBorders>
          </w:tcPr>
          <w:p w14:paraId="583BE73C" w14:textId="77777777" w:rsidR="00997F6A" w:rsidRDefault="00997F6A">
            <w:pPr>
              <w:pStyle w:val="TableParagraph"/>
              <w:rPr>
                <w:sz w:val="20"/>
              </w:rPr>
            </w:pPr>
          </w:p>
        </w:tc>
        <w:tc>
          <w:tcPr>
            <w:tcW w:w="706" w:type="dxa"/>
            <w:tcBorders>
              <w:bottom w:val="nil"/>
            </w:tcBorders>
          </w:tcPr>
          <w:p w14:paraId="0D22CC61" w14:textId="77777777" w:rsidR="00997F6A" w:rsidRDefault="00997F6A">
            <w:pPr>
              <w:pStyle w:val="TableParagraph"/>
              <w:rPr>
                <w:sz w:val="20"/>
              </w:rPr>
            </w:pPr>
          </w:p>
        </w:tc>
        <w:tc>
          <w:tcPr>
            <w:tcW w:w="567" w:type="dxa"/>
            <w:tcBorders>
              <w:bottom w:val="nil"/>
            </w:tcBorders>
          </w:tcPr>
          <w:p w14:paraId="0B076814" w14:textId="77777777" w:rsidR="00997F6A" w:rsidRDefault="00997F6A">
            <w:pPr>
              <w:pStyle w:val="TableParagraph"/>
              <w:rPr>
                <w:sz w:val="20"/>
              </w:rPr>
            </w:pPr>
          </w:p>
        </w:tc>
        <w:tc>
          <w:tcPr>
            <w:tcW w:w="701" w:type="dxa"/>
            <w:tcBorders>
              <w:bottom w:val="nil"/>
            </w:tcBorders>
          </w:tcPr>
          <w:p w14:paraId="36307BA4" w14:textId="77777777" w:rsidR="00997F6A" w:rsidRDefault="00997F6A">
            <w:pPr>
              <w:pStyle w:val="TableParagraph"/>
              <w:rPr>
                <w:sz w:val="20"/>
              </w:rPr>
            </w:pPr>
          </w:p>
        </w:tc>
        <w:tc>
          <w:tcPr>
            <w:tcW w:w="706" w:type="dxa"/>
            <w:tcBorders>
              <w:bottom w:val="nil"/>
            </w:tcBorders>
          </w:tcPr>
          <w:p w14:paraId="7D041B24" w14:textId="77777777" w:rsidR="00997F6A" w:rsidRDefault="00997F6A">
            <w:pPr>
              <w:pStyle w:val="TableParagraph"/>
              <w:rPr>
                <w:sz w:val="20"/>
              </w:rPr>
            </w:pPr>
          </w:p>
        </w:tc>
        <w:tc>
          <w:tcPr>
            <w:tcW w:w="658" w:type="dxa"/>
            <w:tcBorders>
              <w:bottom w:val="nil"/>
            </w:tcBorders>
          </w:tcPr>
          <w:p w14:paraId="219228BE" w14:textId="77777777" w:rsidR="00997F6A" w:rsidRDefault="00997F6A">
            <w:pPr>
              <w:pStyle w:val="TableParagraph"/>
              <w:rPr>
                <w:sz w:val="20"/>
              </w:rPr>
            </w:pPr>
          </w:p>
        </w:tc>
        <w:tc>
          <w:tcPr>
            <w:tcW w:w="658" w:type="dxa"/>
            <w:tcBorders>
              <w:bottom w:val="nil"/>
            </w:tcBorders>
          </w:tcPr>
          <w:p w14:paraId="7F31D3D1" w14:textId="77777777" w:rsidR="00997F6A" w:rsidRDefault="00997F6A">
            <w:pPr>
              <w:pStyle w:val="TableParagraph"/>
              <w:rPr>
                <w:sz w:val="20"/>
              </w:rPr>
            </w:pPr>
          </w:p>
        </w:tc>
      </w:tr>
      <w:tr w:rsidR="00997F6A" w14:paraId="0291F1C4" w14:textId="77777777">
        <w:trPr>
          <w:trHeight w:val="275"/>
        </w:trPr>
        <w:tc>
          <w:tcPr>
            <w:tcW w:w="1877" w:type="dxa"/>
            <w:tcBorders>
              <w:top w:val="nil"/>
              <w:bottom w:val="nil"/>
            </w:tcBorders>
          </w:tcPr>
          <w:p w14:paraId="2096ABAC" w14:textId="77777777" w:rsidR="00997F6A" w:rsidRDefault="005C48BA">
            <w:pPr>
              <w:pStyle w:val="TableParagraph"/>
              <w:spacing w:line="256" w:lineRule="exact"/>
              <w:ind w:left="78"/>
              <w:rPr>
                <w:sz w:val="24"/>
              </w:rPr>
            </w:pPr>
            <w:r>
              <w:rPr>
                <w:spacing w:val="-2"/>
                <w:sz w:val="24"/>
              </w:rPr>
              <w:t>закрытые</w:t>
            </w:r>
          </w:p>
        </w:tc>
        <w:tc>
          <w:tcPr>
            <w:tcW w:w="571" w:type="dxa"/>
            <w:tcBorders>
              <w:top w:val="nil"/>
              <w:bottom w:val="nil"/>
            </w:tcBorders>
          </w:tcPr>
          <w:p w14:paraId="4F44B6DB" w14:textId="77777777" w:rsidR="00997F6A" w:rsidRDefault="00997F6A">
            <w:pPr>
              <w:pStyle w:val="TableParagraph"/>
              <w:rPr>
                <w:sz w:val="20"/>
              </w:rPr>
            </w:pPr>
          </w:p>
        </w:tc>
        <w:tc>
          <w:tcPr>
            <w:tcW w:w="821" w:type="dxa"/>
            <w:tcBorders>
              <w:top w:val="nil"/>
              <w:bottom w:val="nil"/>
            </w:tcBorders>
          </w:tcPr>
          <w:p w14:paraId="1A27D371" w14:textId="77777777" w:rsidR="00997F6A" w:rsidRDefault="00997F6A">
            <w:pPr>
              <w:pStyle w:val="TableParagraph"/>
              <w:rPr>
                <w:sz w:val="20"/>
              </w:rPr>
            </w:pPr>
          </w:p>
        </w:tc>
        <w:tc>
          <w:tcPr>
            <w:tcW w:w="538" w:type="dxa"/>
            <w:tcBorders>
              <w:top w:val="nil"/>
              <w:bottom w:val="nil"/>
            </w:tcBorders>
          </w:tcPr>
          <w:p w14:paraId="04E74E67" w14:textId="77777777" w:rsidR="00997F6A" w:rsidRDefault="00997F6A">
            <w:pPr>
              <w:pStyle w:val="TableParagraph"/>
              <w:rPr>
                <w:sz w:val="20"/>
              </w:rPr>
            </w:pPr>
          </w:p>
        </w:tc>
        <w:tc>
          <w:tcPr>
            <w:tcW w:w="730" w:type="dxa"/>
            <w:tcBorders>
              <w:top w:val="nil"/>
              <w:bottom w:val="nil"/>
            </w:tcBorders>
          </w:tcPr>
          <w:p w14:paraId="38B7694F" w14:textId="77777777" w:rsidR="00997F6A" w:rsidRDefault="00997F6A">
            <w:pPr>
              <w:pStyle w:val="TableParagraph"/>
              <w:rPr>
                <w:sz w:val="20"/>
              </w:rPr>
            </w:pPr>
          </w:p>
        </w:tc>
        <w:tc>
          <w:tcPr>
            <w:tcW w:w="543" w:type="dxa"/>
            <w:tcBorders>
              <w:top w:val="nil"/>
              <w:bottom w:val="nil"/>
            </w:tcBorders>
          </w:tcPr>
          <w:p w14:paraId="6F4FD5C3" w14:textId="77777777" w:rsidR="00997F6A" w:rsidRDefault="00997F6A">
            <w:pPr>
              <w:pStyle w:val="TableParagraph"/>
              <w:rPr>
                <w:sz w:val="20"/>
              </w:rPr>
            </w:pPr>
          </w:p>
        </w:tc>
        <w:tc>
          <w:tcPr>
            <w:tcW w:w="567" w:type="dxa"/>
            <w:tcBorders>
              <w:top w:val="nil"/>
              <w:bottom w:val="nil"/>
            </w:tcBorders>
          </w:tcPr>
          <w:p w14:paraId="64C8806A" w14:textId="77777777" w:rsidR="00997F6A" w:rsidRDefault="00997F6A">
            <w:pPr>
              <w:pStyle w:val="TableParagraph"/>
              <w:rPr>
                <w:sz w:val="20"/>
              </w:rPr>
            </w:pPr>
          </w:p>
        </w:tc>
        <w:tc>
          <w:tcPr>
            <w:tcW w:w="706" w:type="dxa"/>
            <w:tcBorders>
              <w:top w:val="nil"/>
              <w:bottom w:val="nil"/>
            </w:tcBorders>
          </w:tcPr>
          <w:p w14:paraId="7AF355F8" w14:textId="77777777" w:rsidR="00997F6A" w:rsidRDefault="00997F6A">
            <w:pPr>
              <w:pStyle w:val="TableParagraph"/>
              <w:rPr>
                <w:sz w:val="20"/>
              </w:rPr>
            </w:pPr>
          </w:p>
        </w:tc>
        <w:tc>
          <w:tcPr>
            <w:tcW w:w="567" w:type="dxa"/>
            <w:tcBorders>
              <w:top w:val="nil"/>
              <w:bottom w:val="nil"/>
            </w:tcBorders>
          </w:tcPr>
          <w:p w14:paraId="643607C6" w14:textId="77777777" w:rsidR="00997F6A" w:rsidRDefault="00997F6A">
            <w:pPr>
              <w:pStyle w:val="TableParagraph"/>
              <w:rPr>
                <w:sz w:val="20"/>
              </w:rPr>
            </w:pPr>
          </w:p>
        </w:tc>
        <w:tc>
          <w:tcPr>
            <w:tcW w:w="701" w:type="dxa"/>
            <w:tcBorders>
              <w:top w:val="nil"/>
              <w:bottom w:val="nil"/>
            </w:tcBorders>
          </w:tcPr>
          <w:p w14:paraId="07D51A5D" w14:textId="77777777" w:rsidR="00997F6A" w:rsidRDefault="00997F6A">
            <w:pPr>
              <w:pStyle w:val="TableParagraph"/>
              <w:rPr>
                <w:sz w:val="20"/>
              </w:rPr>
            </w:pPr>
          </w:p>
        </w:tc>
        <w:tc>
          <w:tcPr>
            <w:tcW w:w="706" w:type="dxa"/>
            <w:tcBorders>
              <w:top w:val="nil"/>
              <w:bottom w:val="nil"/>
            </w:tcBorders>
          </w:tcPr>
          <w:p w14:paraId="156116B0" w14:textId="77777777" w:rsidR="00997F6A" w:rsidRDefault="00997F6A">
            <w:pPr>
              <w:pStyle w:val="TableParagraph"/>
              <w:rPr>
                <w:sz w:val="20"/>
              </w:rPr>
            </w:pPr>
          </w:p>
        </w:tc>
        <w:tc>
          <w:tcPr>
            <w:tcW w:w="658" w:type="dxa"/>
            <w:tcBorders>
              <w:top w:val="nil"/>
              <w:bottom w:val="nil"/>
            </w:tcBorders>
          </w:tcPr>
          <w:p w14:paraId="48B01A8E" w14:textId="77777777" w:rsidR="00997F6A" w:rsidRDefault="00997F6A">
            <w:pPr>
              <w:pStyle w:val="TableParagraph"/>
              <w:rPr>
                <w:sz w:val="20"/>
              </w:rPr>
            </w:pPr>
          </w:p>
        </w:tc>
        <w:tc>
          <w:tcPr>
            <w:tcW w:w="658" w:type="dxa"/>
            <w:tcBorders>
              <w:top w:val="nil"/>
              <w:bottom w:val="nil"/>
            </w:tcBorders>
          </w:tcPr>
          <w:p w14:paraId="26F79167" w14:textId="77777777" w:rsidR="00997F6A" w:rsidRDefault="00997F6A">
            <w:pPr>
              <w:pStyle w:val="TableParagraph"/>
              <w:rPr>
                <w:sz w:val="20"/>
              </w:rPr>
            </w:pPr>
          </w:p>
        </w:tc>
      </w:tr>
      <w:tr w:rsidR="00997F6A" w14:paraId="5E2878E4" w14:textId="77777777">
        <w:trPr>
          <w:trHeight w:val="275"/>
        </w:trPr>
        <w:tc>
          <w:tcPr>
            <w:tcW w:w="1877" w:type="dxa"/>
            <w:tcBorders>
              <w:top w:val="nil"/>
              <w:bottom w:val="nil"/>
            </w:tcBorders>
          </w:tcPr>
          <w:p w14:paraId="33F49B69" w14:textId="77777777" w:rsidR="00997F6A" w:rsidRDefault="005C48BA">
            <w:pPr>
              <w:pStyle w:val="TableParagraph"/>
              <w:spacing w:line="256" w:lineRule="exact"/>
              <w:ind w:left="78"/>
              <w:rPr>
                <w:sz w:val="24"/>
              </w:rPr>
            </w:pPr>
            <w:r>
              <w:rPr>
                <w:spacing w:val="-2"/>
                <w:sz w:val="24"/>
              </w:rPr>
              <w:t>склады</w:t>
            </w:r>
          </w:p>
        </w:tc>
        <w:tc>
          <w:tcPr>
            <w:tcW w:w="571" w:type="dxa"/>
            <w:tcBorders>
              <w:top w:val="nil"/>
              <w:bottom w:val="nil"/>
            </w:tcBorders>
          </w:tcPr>
          <w:p w14:paraId="49FACF42" w14:textId="77777777" w:rsidR="00997F6A" w:rsidRDefault="00997F6A">
            <w:pPr>
              <w:pStyle w:val="TableParagraph"/>
              <w:rPr>
                <w:sz w:val="20"/>
              </w:rPr>
            </w:pPr>
          </w:p>
        </w:tc>
        <w:tc>
          <w:tcPr>
            <w:tcW w:w="821" w:type="dxa"/>
            <w:tcBorders>
              <w:top w:val="nil"/>
              <w:bottom w:val="nil"/>
            </w:tcBorders>
          </w:tcPr>
          <w:p w14:paraId="35EDE5BA" w14:textId="77777777" w:rsidR="00997F6A" w:rsidRDefault="00997F6A">
            <w:pPr>
              <w:pStyle w:val="TableParagraph"/>
              <w:rPr>
                <w:sz w:val="20"/>
              </w:rPr>
            </w:pPr>
          </w:p>
        </w:tc>
        <w:tc>
          <w:tcPr>
            <w:tcW w:w="538" w:type="dxa"/>
            <w:tcBorders>
              <w:top w:val="nil"/>
              <w:bottom w:val="nil"/>
            </w:tcBorders>
          </w:tcPr>
          <w:p w14:paraId="0292E6BE" w14:textId="77777777" w:rsidR="00997F6A" w:rsidRDefault="00997F6A">
            <w:pPr>
              <w:pStyle w:val="TableParagraph"/>
              <w:rPr>
                <w:sz w:val="20"/>
              </w:rPr>
            </w:pPr>
          </w:p>
        </w:tc>
        <w:tc>
          <w:tcPr>
            <w:tcW w:w="730" w:type="dxa"/>
            <w:tcBorders>
              <w:top w:val="nil"/>
              <w:bottom w:val="nil"/>
            </w:tcBorders>
          </w:tcPr>
          <w:p w14:paraId="58AAB627" w14:textId="77777777" w:rsidR="00997F6A" w:rsidRDefault="00997F6A">
            <w:pPr>
              <w:pStyle w:val="TableParagraph"/>
              <w:rPr>
                <w:sz w:val="20"/>
              </w:rPr>
            </w:pPr>
          </w:p>
        </w:tc>
        <w:tc>
          <w:tcPr>
            <w:tcW w:w="543" w:type="dxa"/>
            <w:tcBorders>
              <w:top w:val="nil"/>
              <w:bottom w:val="nil"/>
            </w:tcBorders>
          </w:tcPr>
          <w:p w14:paraId="281AD9AD" w14:textId="77777777" w:rsidR="00997F6A" w:rsidRDefault="00997F6A">
            <w:pPr>
              <w:pStyle w:val="TableParagraph"/>
              <w:rPr>
                <w:sz w:val="20"/>
              </w:rPr>
            </w:pPr>
          </w:p>
        </w:tc>
        <w:tc>
          <w:tcPr>
            <w:tcW w:w="567" w:type="dxa"/>
            <w:tcBorders>
              <w:top w:val="nil"/>
              <w:bottom w:val="nil"/>
            </w:tcBorders>
          </w:tcPr>
          <w:p w14:paraId="291D94B8" w14:textId="77777777" w:rsidR="00997F6A" w:rsidRDefault="00997F6A">
            <w:pPr>
              <w:pStyle w:val="TableParagraph"/>
              <w:rPr>
                <w:sz w:val="20"/>
              </w:rPr>
            </w:pPr>
          </w:p>
        </w:tc>
        <w:tc>
          <w:tcPr>
            <w:tcW w:w="706" w:type="dxa"/>
            <w:tcBorders>
              <w:top w:val="nil"/>
              <w:bottom w:val="nil"/>
            </w:tcBorders>
          </w:tcPr>
          <w:p w14:paraId="6EDF2CA2" w14:textId="77777777" w:rsidR="00997F6A" w:rsidRDefault="00997F6A">
            <w:pPr>
              <w:pStyle w:val="TableParagraph"/>
              <w:rPr>
                <w:sz w:val="20"/>
              </w:rPr>
            </w:pPr>
          </w:p>
        </w:tc>
        <w:tc>
          <w:tcPr>
            <w:tcW w:w="567" w:type="dxa"/>
            <w:tcBorders>
              <w:top w:val="nil"/>
              <w:bottom w:val="nil"/>
            </w:tcBorders>
          </w:tcPr>
          <w:p w14:paraId="02C0423C" w14:textId="77777777" w:rsidR="00997F6A" w:rsidRDefault="00997F6A">
            <w:pPr>
              <w:pStyle w:val="TableParagraph"/>
              <w:rPr>
                <w:sz w:val="20"/>
              </w:rPr>
            </w:pPr>
          </w:p>
        </w:tc>
        <w:tc>
          <w:tcPr>
            <w:tcW w:w="701" w:type="dxa"/>
            <w:tcBorders>
              <w:top w:val="nil"/>
              <w:bottom w:val="nil"/>
            </w:tcBorders>
          </w:tcPr>
          <w:p w14:paraId="24B9A32F" w14:textId="77777777" w:rsidR="00997F6A" w:rsidRDefault="00997F6A">
            <w:pPr>
              <w:pStyle w:val="TableParagraph"/>
              <w:rPr>
                <w:sz w:val="20"/>
              </w:rPr>
            </w:pPr>
          </w:p>
        </w:tc>
        <w:tc>
          <w:tcPr>
            <w:tcW w:w="706" w:type="dxa"/>
            <w:tcBorders>
              <w:top w:val="nil"/>
              <w:bottom w:val="nil"/>
            </w:tcBorders>
          </w:tcPr>
          <w:p w14:paraId="00B5FC13" w14:textId="77777777" w:rsidR="00997F6A" w:rsidRDefault="00997F6A">
            <w:pPr>
              <w:pStyle w:val="TableParagraph"/>
              <w:rPr>
                <w:sz w:val="20"/>
              </w:rPr>
            </w:pPr>
          </w:p>
        </w:tc>
        <w:tc>
          <w:tcPr>
            <w:tcW w:w="658" w:type="dxa"/>
            <w:tcBorders>
              <w:top w:val="nil"/>
              <w:bottom w:val="nil"/>
            </w:tcBorders>
          </w:tcPr>
          <w:p w14:paraId="60941FA5" w14:textId="77777777" w:rsidR="00997F6A" w:rsidRDefault="00997F6A">
            <w:pPr>
              <w:pStyle w:val="TableParagraph"/>
              <w:rPr>
                <w:sz w:val="20"/>
              </w:rPr>
            </w:pPr>
          </w:p>
        </w:tc>
        <w:tc>
          <w:tcPr>
            <w:tcW w:w="658" w:type="dxa"/>
            <w:tcBorders>
              <w:top w:val="nil"/>
              <w:bottom w:val="nil"/>
            </w:tcBorders>
          </w:tcPr>
          <w:p w14:paraId="2D8EE65E" w14:textId="77777777" w:rsidR="00997F6A" w:rsidRDefault="00997F6A">
            <w:pPr>
              <w:pStyle w:val="TableParagraph"/>
              <w:rPr>
                <w:sz w:val="20"/>
              </w:rPr>
            </w:pPr>
          </w:p>
        </w:tc>
      </w:tr>
      <w:tr w:rsidR="00997F6A" w14:paraId="21018A52" w14:textId="77777777">
        <w:trPr>
          <w:trHeight w:val="275"/>
        </w:trPr>
        <w:tc>
          <w:tcPr>
            <w:tcW w:w="1877" w:type="dxa"/>
            <w:tcBorders>
              <w:top w:val="nil"/>
              <w:bottom w:val="nil"/>
            </w:tcBorders>
          </w:tcPr>
          <w:p w14:paraId="51B2AD60" w14:textId="77777777" w:rsidR="00997F6A" w:rsidRDefault="005C48BA">
            <w:pPr>
              <w:pStyle w:val="TableParagraph"/>
              <w:spacing w:line="256" w:lineRule="exact"/>
              <w:ind w:left="78"/>
              <w:rPr>
                <w:sz w:val="24"/>
              </w:rPr>
            </w:pPr>
            <w:r>
              <w:rPr>
                <w:spacing w:val="-2"/>
                <w:sz w:val="24"/>
              </w:rPr>
              <w:t>пиломатериалов</w:t>
            </w:r>
          </w:p>
        </w:tc>
        <w:tc>
          <w:tcPr>
            <w:tcW w:w="571" w:type="dxa"/>
            <w:tcBorders>
              <w:top w:val="nil"/>
              <w:bottom w:val="nil"/>
            </w:tcBorders>
          </w:tcPr>
          <w:p w14:paraId="4EB220F4" w14:textId="77777777" w:rsidR="00997F6A" w:rsidRDefault="00997F6A">
            <w:pPr>
              <w:pStyle w:val="TableParagraph"/>
              <w:rPr>
                <w:sz w:val="20"/>
              </w:rPr>
            </w:pPr>
          </w:p>
        </w:tc>
        <w:tc>
          <w:tcPr>
            <w:tcW w:w="821" w:type="dxa"/>
            <w:tcBorders>
              <w:top w:val="nil"/>
              <w:bottom w:val="nil"/>
            </w:tcBorders>
          </w:tcPr>
          <w:p w14:paraId="22A70BC1" w14:textId="77777777" w:rsidR="00997F6A" w:rsidRDefault="00997F6A">
            <w:pPr>
              <w:pStyle w:val="TableParagraph"/>
              <w:rPr>
                <w:sz w:val="20"/>
              </w:rPr>
            </w:pPr>
          </w:p>
        </w:tc>
        <w:tc>
          <w:tcPr>
            <w:tcW w:w="538" w:type="dxa"/>
            <w:tcBorders>
              <w:top w:val="nil"/>
              <w:bottom w:val="nil"/>
            </w:tcBorders>
          </w:tcPr>
          <w:p w14:paraId="7D7AC027" w14:textId="77777777" w:rsidR="00997F6A" w:rsidRDefault="00997F6A">
            <w:pPr>
              <w:pStyle w:val="TableParagraph"/>
              <w:rPr>
                <w:sz w:val="20"/>
              </w:rPr>
            </w:pPr>
          </w:p>
        </w:tc>
        <w:tc>
          <w:tcPr>
            <w:tcW w:w="730" w:type="dxa"/>
            <w:tcBorders>
              <w:top w:val="nil"/>
              <w:bottom w:val="nil"/>
            </w:tcBorders>
          </w:tcPr>
          <w:p w14:paraId="692A9E96" w14:textId="77777777" w:rsidR="00997F6A" w:rsidRDefault="00997F6A">
            <w:pPr>
              <w:pStyle w:val="TableParagraph"/>
              <w:rPr>
                <w:sz w:val="20"/>
              </w:rPr>
            </w:pPr>
          </w:p>
        </w:tc>
        <w:tc>
          <w:tcPr>
            <w:tcW w:w="543" w:type="dxa"/>
            <w:tcBorders>
              <w:top w:val="nil"/>
              <w:bottom w:val="nil"/>
            </w:tcBorders>
          </w:tcPr>
          <w:p w14:paraId="2312DB9A" w14:textId="77777777" w:rsidR="00997F6A" w:rsidRDefault="00997F6A">
            <w:pPr>
              <w:pStyle w:val="TableParagraph"/>
              <w:rPr>
                <w:sz w:val="20"/>
              </w:rPr>
            </w:pPr>
          </w:p>
        </w:tc>
        <w:tc>
          <w:tcPr>
            <w:tcW w:w="567" w:type="dxa"/>
            <w:tcBorders>
              <w:top w:val="nil"/>
              <w:bottom w:val="nil"/>
            </w:tcBorders>
          </w:tcPr>
          <w:p w14:paraId="257F6722" w14:textId="77777777" w:rsidR="00997F6A" w:rsidRDefault="00997F6A">
            <w:pPr>
              <w:pStyle w:val="TableParagraph"/>
              <w:rPr>
                <w:sz w:val="20"/>
              </w:rPr>
            </w:pPr>
          </w:p>
        </w:tc>
        <w:tc>
          <w:tcPr>
            <w:tcW w:w="706" w:type="dxa"/>
            <w:tcBorders>
              <w:top w:val="nil"/>
              <w:bottom w:val="nil"/>
            </w:tcBorders>
          </w:tcPr>
          <w:p w14:paraId="23A44212" w14:textId="77777777" w:rsidR="00997F6A" w:rsidRDefault="00997F6A">
            <w:pPr>
              <w:pStyle w:val="TableParagraph"/>
              <w:rPr>
                <w:sz w:val="20"/>
              </w:rPr>
            </w:pPr>
          </w:p>
        </w:tc>
        <w:tc>
          <w:tcPr>
            <w:tcW w:w="567" w:type="dxa"/>
            <w:tcBorders>
              <w:top w:val="nil"/>
              <w:bottom w:val="nil"/>
            </w:tcBorders>
          </w:tcPr>
          <w:p w14:paraId="6F876149" w14:textId="77777777" w:rsidR="00997F6A" w:rsidRDefault="00997F6A">
            <w:pPr>
              <w:pStyle w:val="TableParagraph"/>
              <w:rPr>
                <w:sz w:val="20"/>
              </w:rPr>
            </w:pPr>
          </w:p>
        </w:tc>
        <w:tc>
          <w:tcPr>
            <w:tcW w:w="701" w:type="dxa"/>
            <w:tcBorders>
              <w:top w:val="nil"/>
              <w:bottom w:val="nil"/>
            </w:tcBorders>
          </w:tcPr>
          <w:p w14:paraId="37AC28ED" w14:textId="77777777" w:rsidR="00997F6A" w:rsidRDefault="00997F6A">
            <w:pPr>
              <w:pStyle w:val="TableParagraph"/>
              <w:rPr>
                <w:sz w:val="20"/>
              </w:rPr>
            </w:pPr>
          </w:p>
        </w:tc>
        <w:tc>
          <w:tcPr>
            <w:tcW w:w="706" w:type="dxa"/>
            <w:tcBorders>
              <w:top w:val="nil"/>
              <w:bottom w:val="nil"/>
            </w:tcBorders>
          </w:tcPr>
          <w:p w14:paraId="62AAEC3B" w14:textId="77777777" w:rsidR="00997F6A" w:rsidRDefault="00997F6A">
            <w:pPr>
              <w:pStyle w:val="TableParagraph"/>
              <w:rPr>
                <w:sz w:val="20"/>
              </w:rPr>
            </w:pPr>
          </w:p>
        </w:tc>
        <w:tc>
          <w:tcPr>
            <w:tcW w:w="658" w:type="dxa"/>
            <w:tcBorders>
              <w:top w:val="nil"/>
              <w:bottom w:val="nil"/>
            </w:tcBorders>
          </w:tcPr>
          <w:p w14:paraId="52356EFF" w14:textId="77777777" w:rsidR="00997F6A" w:rsidRDefault="00997F6A">
            <w:pPr>
              <w:pStyle w:val="TableParagraph"/>
              <w:rPr>
                <w:sz w:val="20"/>
              </w:rPr>
            </w:pPr>
          </w:p>
        </w:tc>
        <w:tc>
          <w:tcPr>
            <w:tcW w:w="658" w:type="dxa"/>
            <w:tcBorders>
              <w:top w:val="nil"/>
              <w:bottom w:val="nil"/>
            </w:tcBorders>
          </w:tcPr>
          <w:p w14:paraId="66F00520" w14:textId="77777777" w:rsidR="00997F6A" w:rsidRDefault="00997F6A">
            <w:pPr>
              <w:pStyle w:val="TableParagraph"/>
              <w:rPr>
                <w:sz w:val="20"/>
              </w:rPr>
            </w:pPr>
          </w:p>
        </w:tc>
      </w:tr>
      <w:tr w:rsidR="00997F6A" w14:paraId="5EC0B31C" w14:textId="77777777">
        <w:trPr>
          <w:trHeight w:val="333"/>
        </w:trPr>
        <w:tc>
          <w:tcPr>
            <w:tcW w:w="1877" w:type="dxa"/>
            <w:tcBorders>
              <w:top w:val="nil"/>
              <w:bottom w:val="nil"/>
            </w:tcBorders>
          </w:tcPr>
          <w:p w14:paraId="532442A1" w14:textId="77777777" w:rsidR="00997F6A" w:rsidRDefault="005C48BA">
            <w:pPr>
              <w:pStyle w:val="TableParagraph"/>
              <w:spacing w:line="270" w:lineRule="exact"/>
              <w:ind w:left="78"/>
              <w:rPr>
                <w:sz w:val="24"/>
              </w:rPr>
            </w:pPr>
            <w:r>
              <w:rPr>
                <w:spacing w:val="-2"/>
                <w:sz w:val="24"/>
              </w:rPr>
              <w:t>вместимостью,</w:t>
            </w:r>
          </w:p>
        </w:tc>
        <w:tc>
          <w:tcPr>
            <w:tcW w:w="571" w:type="dxa"/>
            <w:tcBorders>
              <w:top w:val="nil"/>
              <w:bottom w:val="nil"/>
            </w:tcBorders>
          </w:tcPr>
          <w:p w14:paraId="311D0856" w14:textId="77777777" w:rsidR="00997F6A" w:rsidRDefault="00997F6A">
            <w:pPr>
              <w:pStyle w:val="TableParagraph"/>
              <w:rPr>
                <w:sz w:val="24"/>
              </w:rPr>
            </w:pPr>
          </w:p>
        </w:tc>
        <w:tc>
          <w:tcPr>
            <w:tcW w:w="821" w:type="dxa"/>
            <w:tcBorders>
              <w:top w:val="nil"/>
              <w:bottom w:val="nil"/>
            </w:tcBorders>
          </w:tcPr>
          <w:p w14:paraId="41D589A8" w14:textId="77777777" w:rsidR="00997F6A" w:rsidRDefault="00997F6A">
            <w:pPr>
              <w:pStyle w:val="TableParagraph"/>
              <w:rPr>
                <w:sz w:val="24"/>
              </w:rPr>
            </w:pPr>
          </w:p>
        </w:tc>
        <w:tc>
          <w:tcPr>
            <w:tcW w:w="538" w:type="dxa"/>
            <w:tcBorders>
              <w:top w:val="nil"/>
              <w:bottom w:val="nil"/>
            </w:tcBorders>
          </w:tcPr>
          <w:p w14:paraId="380ED7A3" w14:textId="77777777" w:rsidR="00997F6A" w:rsidRDefault="00997F6A">
            <w:pPr>
              <w:pStyle w:val="TableParagraph"/>
              <w:rPr>
                <w:sz w:val="24"/>
              </w:rPr>
            </w:pPr>
          </w:p>
        </w:tc>
        <w:tc>
          <w:tcPr>
            <w:tcW w:w="730" w:type="dxa"/>
            <w:tcBorders>
              <w:top w:val="nil"/>
              <w:bottom w:val="nil"/>
            </w:tcBorders>
          </w:tcPr>
          <w:p w14:paraId="2C734762" w14:textId="77777777" w:rsidR="00997F6A" w:rsidRDefault="00997F6A">
            <w:pPr>
              <w:pStyle w:val="TableParagraph"/>
              <w:rPr>
                <w:sz w:val="24"/>
              </w:rPr>
            </w:pPr>
          </w:p>
        </w:tc>
        <w:tc>
          <w:tcPr>
            <w:tcW w:w="543" w:type="dxa"/>
            <w:tcBorders>
              <w:top w:val="nil"/>
              <w:bottom w:val="nil"/>
            </w:tcBorders>
          </w:tcPr>
          <w:p w14:paraId="5D8632CC" w14:textId="77777777" w:rsidR="00997F6A" w:rsidRDefault="00997F6A">
            <w:pPr>
              <w:pStyle w:val="TableParagraph"/>
              <w:rPr>
                <w:sz w:val="24"/>
              </w:rPr>
            </w:pPr>
          </w:p>
        </w:tc>
        <w:tc>
          <w:tcPr>
            <w:tcW w:w="567" w:type="dxa"/>
            <w:tcBorders>
              <w:top w:val="nil"/>
              <w:bottom w:val="nil"/>
            </w:tcBorders>
          </w:tcPr>
          <w:p w14:paraId="00579ECB" w14:textId="77777777" w:rsidR="00997F6A" w:rsidRDefault="00997F6A">
            <w:pPr>
              <w:pStyle w:val="TableParagraph"/>
              <w:rPr>
                <w:sz w:val="24"/>
              </w:rPr>
            </w:pPr>
          </w:p>
        </w:tc>
        <w:tc>
          <w:tcPr>
            <w:tcW w:w="706" w:type="dxa"/>
            <w:tcBorders>
              <w:top w:val="nil"/>
              <w:bottom w:val="nil"/>
            </w:tcBorders>
          </w:tcPr>
          <w:p w14:paraId="3C738DB0" w14:textId="77777777" w:rsidR="00997F6A" w:rsidRDefault="00997F6A">
            <w:pPr>
              <w:pStyle w:val="TableParagraph"/>
              <w:rPr>
                <w:sz w:val="24"/>
              </w:rPr>
            </w:pPr>
          </w:p>
        </w:tc>
        <w:tc>
          <w:tcPr>
            <w:tcW w:w="567" w:type="dxa"/>
            <w:tcBorders>
              <w:top w:val="nil"/>
              <w:bottom w:val="nil"/>
            </w:tcBorders>
          </w:tcPr>
          <w:p w14:paraId="380F7EC4" w14:textId="77777777" w:rsidR="00997F6A" w:rsidRDefault="00997F6A">
            <w:pPr>
              <w:pStyle w:val="TableParagraph"/>
              <w:rPr>
                <w:sz w:val="24"/>
              </w:rPr>
            </w:pPr>
          </w:p>
        </w:tc>
        <w:tc>
          <w:tcPr>
            <w:tcW w:w="701" w:type="dxa"/>
            <w:tcBorders>
              <w:top w:val="nil"/>
              <w:bottom w:val="nil"/>
            </w:tcBorders>
          </w:tcPr>
          <w:p w14:paraId="457F07A9" w14:textId="77777777" w:rsidR="00997F6A" w:rsidRDefault="00997F6A">
            <w:pPr>
              <w:pStyle w:val="TableParagraph"/>
              <w:rPr>
                <w:sz w:val="24"/>
              </w:rPr>
            </w:pPr>
          </w:p>
        </w:tc>
        <w:tc>
          <w:tcPr>
            <w:tcW w:w="706" w:type="dxa"/>
            <w:tcBorders>
              <w:top w:val="nil"/>
              <w:bottom w:val="nil"/>
            </w:tcBorders>
          </w:tcPr>
          <w:p w14:paraId="3555ABCC" w14:textId="77777777" w:rsidR="00997F6A" w:rsidRDefault="00997F6A">
            <w:pPr>
              <w:pStyle w:val="TableParagraph"/>
              <w:rPr>
                <w:sz w:val="24"/>
              </w:rPr>
            </w:pPr>
          </w:p>
        </w:tc>
        <w:tc>
          <w:tcPr>
            <w:tcW w:w="658" w:type="dxa"/>
            <w:tcBorders>
              <w:top w:val="nil"/>
              <w:bottom w:val="nil"/>
            </w:tcBorders>
          </w:tcPr>
          <w:p w14:paraId="32AC7CF0" w14:textId="77777777" w:rsidR="00997F6A" w:rsidRDefault="00997F6A">
            <w:pPr>
              <w:pStyle w:val="TableParagraph"/>
              <w:rPr>
                <w:sz w:val="24"/>
              </w:rPr>
            </w:pPr>
          </w:p>
        </w:tc>
        <w:tc>
          <w:tcPr>
            <w:tcW w:w="658" w:type="dxa"/>
            <w:tcBorders>
              <w:top w:val="nil"/>
              <w:bottom w:val="nil"/>
            </w:tcBorders>
          </w:tcPr>
          <w:p w14:paraId="1E41D623" w14:textId="77777777" w:rsidR="00997F6A" w:rsidRDefault="00997F6A">
            <w:pPr>
              <w:pStyle w:val="TableParagraph"/>
              <w:rPr>
                <w:sz w:val="24"/>
              </w:rPr>
            </w:pPr>
          </w:p>
        </w:tc>
      </w:tr>
      <w:tr w:rsidR="00997F6A" w14:paraId="71F41981" w14:textId="77777777">
        <w:trPr>
          <w:trHeight w:val="333"/>
        </w:trPr>
        <w:tc>
          <w:tcPr>
            <w:tcW w:w="1877" w:type="dxa"/>
            <w:tcBorders>
              <w:top w:val="nil"/>
              <w:bottom w:val="nil"/>
            </w:tcBorders>
          </w:tcPr>
          <w:p w14:paraId="21A4346E" w14:textId="77777777" w:rsidR="00997F6A" w:rsidRDefault="005C48BA">
            <w:pPr>
              <w:pStyle w:val="TableParagraph"/>
              <w:spacing w:before="53" w:line="260" w:lineRule="exact"/>
              <w:ind w:left="78"/>
              <w:rPr>
                <w:sz w:val="24"/>
              </w:rPr>
            </w:pPr>
            <w:r>
              <w:rPr>
                <w:sz w:val="24"/>
              </w:rPr>
              <w:t>плотных</w:t>
            </w:r>
            <w:r>
              <w:rPr>
                <w:spacing w:val="-5"/>
                <w:sz w:val="24"/>
              </w:rPr>
              <w:t xml:space="preserve"> </w:t>
            </w:r>
            <w:r>
              <w:rPr>
                <w:sz w:val="24"/>
              </w:rPr>
              <w:t>м</w:t>
            </w:r>
            <w:r>
              <w:rPr>
                <w:spacing w:val="68"/>
                <w:w w:val="150"/>
                <w:sz w:val="24"/>
              </w:rPr>
              <w:t xml:space="preserve"> </w:t>
            </w:r>
            <w:r>
              <w:rPr>
                <w:spacing w:val="-10"/>
                <w:sz w:val="24"/>
              </w:rPr>
              <w:t>:</w:t>
            </w:r>
          </w:p>
        </w:tc>
        <w:tc>
          <w:tcPr>
            <w:tcW w:w="571" w:type="dxa"/>
            <w:tcBorders>
              <w:top w:val="nil"/>
              <w:bottom w:val="nil"/>
            </w:tcBorders>
          </w:tcPr>
          <w:p w14:paraId="337C3215" w14:textId="77777777" w:rsidR="00997F6A" w:rsidRDefault="00997F6A">
            <w:pPr>
              <w:pStyle w:val="TableParagraph"/>
              <w:rPr>
                <w:sz w:val="24"/>
              </w:rPr>
            </w:pPr>
          </w:p>
        </w:tc>
        <w:tc>
          <w:tcPr>
            <w:tcW w:w="821" w:type="dxa"/>
            <w:tcBorders>
              <w:top w:val="nil"/>
              <w:bottom w:val="nil"/>
            </w:tcBorders>
          </w:tcPr>
          <w:p w14:paraId="3E9A2C77" w14:textId="77777777" w:rsidR="00997F6A" w:rsidRDefault="00997F6A">
            <w:pPr>
              <w:pStyle w:val="TableParagraph"/>
              <w:rPr>
                <w:sz w:val="24"/>
              </w:rPr>
            </w:pPr>
          </w:p>
        </w:tc>
        <w:tc>
          <w:tcPr>
            <w:tcW w:w="538" w:type="dxa"/>
            <w:tcBorders>
              <w:top w:val="nil"/>
              <w:bottom w:val="nil"/>
            </w:tcBorders>
          </w:tcPr>
          <w:p w14:paraId="3BA8AD18" w14:textId="77777777" w:rsidR="00997F6A" w:rsidRDefault="00997F6A">
            <w:pPr>
              <w:pStyle w:val="TableParagraph"/>
              <w:rPr>
                <w:sz w:val="24"/>
              </w:rPr>
            </w:pPr>
          </w:p>
        </w:tc>
        <w:tc>
          <w:tcPr>
            <w:tcW w:w="730" w:type="dxa"/>
            <w:tcBorders>
              <w:top w:val="nil"/>
              <w:bottom w:val="nil"/>
            </w:tcBorders>
          </w:tcPr>
          <w:p w14:paraId="51053FB8" w14:textId="77777777" w:rsidR="00997F6A" w:rsidRDefault="00997F6A">
            <w:pPr>
              <w:pStyle w:val="TableParagraph"/>
              <w:rPr>
                <w:sz w:val="24"/>
              </w:rPr>
            </w:pPr>
          </w:p>
        </w:tc>
        <w:tc>
          <w:tcPr>
            <w:tcW w:w="543" w:type="dxa"/>
            <w:tcBorders>
              <w:top w:val="nil"/>
              <w:bottom w:val="nil"/>
            </w:tcBorders>
          </w:tcPr>
          <w:p w14:paraId="516A530E" w14:textId="77777777" w:rsidR="00997F6A" w:rsidRDefault="00997F6A">
            <w:pPr>
              <w:pStyle w:val="TableParagraph"/>
              <w:rPr>
                <w:sz w:val="24"/>
              </w:rPr>
            </w:pPr>
          </w:p>
        </w:tc>
        <w:tc>
          <w:tcPr>
            <w:tcW w:w="567" w:type="dxa"/>
            <w:tcBorders>
              <w:top w:val="nil"/>
              <w:bottom w:val="nil"/>
            </w:tcBorders>
          </w:tcPr>
          <w:p w14:paraId="7701186C" w14:textId="77777777" w:rsidR="00997F6A" w:rsidRDefault="00997F6A">
            <w:pPr>
              <w:pStyle w:val="TableParagraph"/>
              <w:rPr>
                <w:sz w:val="24"/>
              </w:rPr>
            </w:pPr>
          </w:p>
        </w:tc>
        <w:tc>
          <w:tcPr>
            <w:tcW w:w="706" w:type="dxa"/>
            <w:tcBorders>
              <w:top w:val="nil"/>
              <w:bottom w:val="nil"/>
            </w:tcBorders>
          </w:tcPr>
          <w:p w14:paraId="0012ED5C" w14:textId="77777777" w:rsidR="00997F6A" w:rsidRDefault="00997F6A">
            <w:pPr>
              <w:pStyle w:val="TableParagraph"/>
              <w:rPr>
                <w:sz w:val="24"/>
              </w:rPr>
            </w:pPr>
          </w:p>
        </w:tc>
        <w:tc>
          <w:tcPr>
            <w:tcW w:w="567" w:type="dxa"/>
            <w:tcBorders>
              <w:top w:val="nil"/>
              <w:bottom w:val="nil"/>
            </w:tcBorders>
          </w:tcPr>
          <w:p w14:paraId="71289B4A" w14:textId="77777777" w:rsidR="00997F6A" w:rsidRDefault="00997F6A">
            <w:pPr>
              <w:pStyle w:val="TableParagraph"/>
              <w:rPr>
                <w:sz w:val="24"/>
              </w:rPr>
            </w:pPr>
          </w:p>
        </w:tc>
        <w:tc>
          <w:tcPr>
            <w:tcW w:w="701" w:type="dxa"/>
            <w:tcBorders>
              <w:top w:val="nil"/>
              <w:bottom w:val="nil"/>
            </w:tcBorders>
          </w:tcPr>
          <w:p w14:paraId="3DDA60EB" w14:textId="77777777" w:rsidR="00997F6A" w:rsidRDefault="00997F6A">
            <w:pPr>
              <w:pStyle w:val="TableParagraph"/>
              <w:rPr>
                <w:sz w:val="24"/>
              </w:rPr>
            </w:pPr>
          </w:p>
        </w:tc>
        <w:tc>
          <w:tcPr>
            <w:tcW w:w="706" w:type="dxa"/>
            <w:tcBorders>
              <w:top w:val="nil"/>
              <w:bottom w:val="nil"/>
            </w:tcBorders>
          </w:tcPr>
          <w:p w14:paraId="7DC4E25F" w14:textId="77777777" w:rsidR="00997F6A" w:rsidRDefault="00997F6A">
            <w:pPr>
              <w:pStyle w:val="TableParagraph"/>
              <w:rPr>
                <w:sz w:val="24"/>
              </w:rPr>
            </w:pPr>
          </w:p>
        </w:tc>
        <w:tc>
          <w:tcPr>
            <w:tcW w:w="658" w:type="dxa"/>
            <w:tcBorders>
              <w:top w:val="nil"/>
              <w:bottom w:val="nil"/>
            </w:tcBorders>
          </w:tcPr>
          <w:p w14:paraId="052D4FE6" w14:textId="77777777" w:rsidR="00997F6A" w:rsidRDefault="00997F6A">
            <w:pPr>
              <w:pStyle w:val="TableParagraph"/>
              <w:rPr>
                <w:sz w:val="24"/>
              </w:rPr>
            </w:pPr>
          </w:p>
        </w:tc>
        <w:tc>
          <w:tcPr>
            <w:tcW w:w="658" w:type="dxa"/>
            <w:tcBorders>
              <w:top w:val="nil"/>
              <w:bottom w:val="nil"/>
            </w:tcBorders>
          </w:tcPr>
          <w:p w14:paraId="365EE7EC" w14:textId="77777777" w:rsidR="00997F6A" w:rsidRDefault="00997F6A">
            <w:pPr>
              <w:pStyle w:val="TableParagraph"/>
              <w:rPr>
                <w:sz w:val="24"/>
              </w:rPr>
            </w:pPr>
          </w:p>
        </w:tc>
      </w:tr>
      <w:tr w:rsidR="00997F6A" w14:paraId="57D859C8" w14:textId="77777777">
        <w:trPr>
          <w:trHeight w:val="276"/>
        </w:trPr>
        <w:tc>
          <w:tcPr>
            <w:tcW w:w="1877" w:type="dxa"/>
            <w:tcBorders>
              <w:top w:val="nil"/>
              <w:bottom w:val="nil"/>
            </w:tcBorders>
          </w:tcPr>
          <w:p w14:paraId="3C8362B9" w14:textId="77777777" w:rsidR="00997F6A" w:rsidRDefault="005C48BA">
            <w:pPr>
              <w:pStyle w:val="TableParagraph"/>
              <w:spacing w:line="256" w:lineRule="exact"/>
              <w:ind w:left="78"/>
              <w:rPr>
                <w:sz w:val="24"/>
              </w:rPr>
            </w:pPr>
            <w:r>
              <w:rPr>
                <w:sz w:val="24"/>
              </w:rPr>
              <w:t>до</w:t>
            </w:r>
            <w:r>
              <w:rPr>
                <w:spacing w:val="2"/>
                <w:sz w:val="24"/>
              </w:rPr>
              <w:t xml:space="preserve"> </w:t>
            </w:r>
            <w:r>
              <w:rPr>
                <w:spacing w:val="-2"/>
                <w:sz w:val="24"/>
              </w:rPr>
              <w:t>10000</w:t>
            </w:r>
          </w:p>
        </w:tc>
        <w:tc>
          <w:tcPr>
            <w:tcW w:w="571" w:type="dxa"/>
            <w:tcBorders>
              <w:top w:val="nil"/>
              <w:bottom w:val="nil"/>
            </w:tcBorders>
          </w:tcPr>
          <w:p w14:paraId="176F2C99" w14:textId="77777777" w:rsidR="00997F6A" w:rsidRDefault="005C48BA">
            <w:pPr>
              <w:pStyle w:val="TableParagraph"/>
              <w:spacing w:line="256" w:lineRule="exact"/>
              <w:ind w:left="17" w:right="3"/>
              <w:jc w:val="center"/>
              <w:rPr>
                <w:sz w:val="24"/>
              </w:rPr>
            </w:pPr>
            <w:r>
              <w:rPr>
                <w:spacing w:val="-5"/>
                <w:sz w:val="24"/>
                <w:u w:val="single"/>
              </w:rPr>
              <w:t>30</w:t>
            </w:r>
          </w:p>
        </w:tc>
        <w:tc>
          <w:tcPr>
            <w:tcW w:w="821" w:type="dxa"/>
            <w:tcBorders>
              <w:top w:val="nil"/>
              <w:bottom w:val="nil"/>
            </w:tcBorders>
          </w:tcPr>
          <w:p w14:paraId="1F0EB7CF" w14:textId="77777777" w:rsidR="00997F6A" w:rsidRDefault="005C48BA">
            <w:pPr>
              <w:pStyle w:val="TableParagraph"/>
              <w:spacing w:line="256" w:lineRule="exact"/>
              <w:ind w:left="23"/>
              <w:jc w:val="center"/>
              <w:rPr>
                <w:sz w:val="24"/>
              </w:rPr>
            </w:pPr>
            <w:r>
              <w:rPr>
                <w:spacing w:val="-5"/>
                <w:sz w:val="24"/>
                <w:u w:val="single"/>
              </w:rPr>
              <w:t>40</w:t>
            </w:r>
          </w:p>
        </w:tc>
        <w:tc>
          <w:tcPr>
            <w:tcW w:w="538" w:type="dxa"/>
            <w:tcBorders>
              <w:top w:val="nil"/>
              <w:bottom w:val="nil"/>
            </w:tcBorders>
          </w:tcPr>
          <w:p w14:paraId="12AE4BF4" w14:textId="77777777" w:rsidR="00997F6A" w:rsidRDefault="005C48BA">
            <w:pPr>
              <w:pStyle w:val="TableParagraph"/>
              <w:spacing w:line="256" w:lineRule="exact"/>
              <w:ind w:left="21" w:right="3"/>
              <w:jc w:val="center"/>
              <w:rPr>
                <w:sz w:val="24"/>
              </w:rPr>
            </w:pPr>
            <w:r>
              <w:rPr>
                <w:spacing w:val="-5"/>
                <w:sz w:val="24"/>
                <w:u w:val="single"/>
              </w:rPr>
              <w:t>50</w:t>
            </w:r>
          </w:p>
        </w:tc>
        <w:tc>
          <w:tcPr>
            <w:tcW w:w="730" w:type="dxa"/>
            <w:tcBorders>
              <w:top w:val="nil"/>
              <w:bottom w:val="nil"/>
            </w:tcBorders>
          </w:tcPr>
          <w:p w14:paraId="43A49B9E" w14:textId="77777777" w:rsidR="00997F6A" w:rsidRDefault="005C48BA">
            <w:pPr>
              <w:pStyle w:val="TableParagraph"/>
              <w:spacing w:line="256" w:lineRule="exact"/>
              <w:ind w:left="20"/>
              <w:jc w:val="center"/>
              <w:rPr>
                <w:sz w:val="24"/>
              </w:rPr>
            </w:pPr>
            <w:r>
              <w:rPr>
                <w:spacing w:val="-10"/>
                <w:sz w:val="24"/>
              </w:rPr>
              <w:t>-</w:t>
            </w:r>
          </w:p>
        </w:tc>
        <w:tc>
          <w:tcPr>
            <w:tcW w:w="543" w:type="dxa"/>
            <w:tcBorders>
              <w:top w:val="nil"/>
              <w:bottom w:val="nil"/>
            </w:tcBorders>
          </w:tcPr>
          <w:p w14:paraId="1CF2DD48" w14:textId="77777777" w:rsidR="00997F6A" w:rsidRDefault="005C48BA">
            <w:pPr>
              <w:pStyle w:val="TableParagraph"/>
              <w:spacing w:line="256" w:lineRule="exact"/>
              <w:ind w:left="21" w:right="7"/>
              <w:jc w:val="center"/>
              <w:rPr>
                <w:sz w:val="24"/>
              </w:rPr>
            </w:pPr>
            <w:r>
              <w:rPr>
                <w:spacing w:val="-10"/>
                <w:sz w:val="24"/>
              </w:rPr>
              <w:t>-</w:t>
            </w:r>
          </w:p>
        </w:tc>
        <w:tc>
          <w:tcPr>
            <w:tcW w:w="567" w:type="dxa"/>
            <w:tcBorders>
              <w:top w:val="nil"/>
              <w:bottom w:val="nil"/>
            </w:tcBorders>
          </w:tcPr>
          <w:p w14:paraId="2C1FE7AD" w14:textId="77777777" w:rsidR="00997F6A" w:rsidRDefault="005C48BA">
            <w:pPr>
              <w:pStyle w:val="TableParagraph"/>
              <w:spacing w:line="256" w:lineRule="exact"/>
              <w:ind w:left="18"/>
              <w:jc w:val="center"/>
              <w:rPr>
                <w:sz w:val="24"/>
              </w:rPr>
            </w:pPr>
            <w:r>
              <w:rPr>
                <w:spacing w:val="-10"/>
                <w:sz w:val="24"/>
              </w:rPr>
              <w:t>-</w:t>
            </w:r>
          </w:p>
        </w:tc>
        <w:tc>
          <w:tcPr>
            <w:tcW w:w="706" w:type="dxa"/>
            <w:tcBorders>
              <w:top w:val="nil"/>
              <w:bottom w:val="nil"/>
            </w:tcBorders>
          </w:tcPr>
          <w:p w14:paraId="5F07AD7D" w14:textId="77777777" w:rsidR="00997F6A" w:rsidRDefault="005C48BA">
            <w:pPr>
              <w:pStyle w:val="TableParagraph"/>
              <w:spacing w:line="256" w:lineRule="exact"/>
              <w:ind w:left="19"/>
              <w:jc w:val="center"/>
              <w:rPr>
                <w:sz w:val="24"/>
              </w:rPr>
            </w:pPr>
            <w:r>
              <w:rPr>
                <w:spacing w:val="-5"/>
                <w:sz w:val="24"/>
                <w:u w:val="single"/>
              </w:rPr>
              <w:t>40</w:t>
            </w:r>
          </w:p>
        </w:tc>
        <w:tc>
          <w:tcPr>
            <w:tcW w:w="567" w:type="dxa"/>
            <w:tcBorders>
              <w:top w:val="nil"/>
              <w:bottom w:val="nil"/>
            </w:tcBorders>
          </w:tcPr>
          <w:p w14:paraId="449785DA" w14:textId="77777777" w:rsidR="00997F6A" w:rsidRDefault="005C48BA">
            <w:pPr>
              <w:pStyle w:val="TableParagraph"/>
              <w:spacing w:line="256" w:lineRule="exact"/>
              <w:ind w:left="18" w:right="5"/>
              <w:jc w:val="center"/>
              <w:rPr>
                <w:sz w:val="24"/>
              </w:rPr>
            </w:pPr>
            <w:r>
              <w:rPr>
                <w:spacing w:val="-5"/>
                <w:sz w:val="24"/>
                <w:u w:val="single"/>
              </w:rPr>
              <w:t>50</w:t>
            </w:r>
          </w:p>
        </w:tc>
        <w:tc>
          <w:tcPr>
            <w:tcW w:w="701" w:type="dxa"/>
            <w:tcBorders>
              <w:top w:val="nil"/>
              <w:bottom w:val="nil"/>
            </w:tcBorders>
          </w:tcPr>
          <w:p w14:paraId="03F6D630" w14:textId="77777777" w:rsidR="00997F6A" w:rsidRDefault="005C48BA">
            <w:pPr>
              <w:pStyle w:val="TableParagraph"/>
              <w:spacing w:line="256" w:lineRule="exact"/>
              <w:ind w:left="12"/>
              <w:jc w:val="center"/>
              <w:rPr>
                <w:sz w:val="24"/>
              </w:rPr>
            </w:pPr>
            <w:r>
              <w:rPr>
                <w:spacing w:val="-5"/>
                <w:sz w:val="24"/>
                <w:u w:val="single"/>
              </w:rPr>
              <w:t>60</w:t>
            </w:r>
          </w:p>
        </w:tc>
        <w:tc>
          <w:tcPr>
            <w:tcW w:w="706" w:type="dxa"/>
            <w:tcBorders>
              <w:top w:val="nil"/>
              <w:bottom w:val="nil"/>
            </w:tcBorders>
          </w:tcPr>
          <w:p w14:paraId="2F83A8AF" w14:textId="77777777" w:rsidR="00997F6A" w:rsidRDefault="005C48BA">
            <w:pPr>
              <w:pStyle w:val="TableParagraph"/>
              <w:spacing w:line="256" w:lineRule="exact"/>
              <w:ind w:left="19" w:right="3"/>
              <w:jc w:val="center"/>
              <w:rPr>
                <w:sz w:val="24"/>
              </w:rPr>
            </w:pPr>
            <w:r>
              <w:rPr>
                <w:spacing w:val="-5"/>
                <w:sz w:val="24"/>
                <w:u w:val="single"/>
              </w:rPr>
              <w:t>20</w:t>
            </w:r>
          </w:p>
        </w:tc>
        <w:tc>
          <w:tcPr>
            <w:tcW w:w="658" w:type="dxa"/>
            <w:tcBorders>
              <w:top w:val="nil"/>
              <w:bottom w:val="nil"/>
            </w:tcBorders>
          </w:tcPr>
          <w:p w14:paraId="68EB12B8" w14:textId="77777777" w:rsidR="00997F6A" w:rsidRDefault="005C48BA">
            <w:pPr>
              <w:pStyle w:val="TableParagraph"/>
              <w:spacing w:line="256" w:lineRule="exact"/>
              <w:ind w:left="15"/>
              <w:jc w:val="center"/>
              <w:rPr>
                <w:sz w:val="24"/>
              </w:rPr>
            </w:pPr>
            <w:r>
              <w:rPr>
                <w:spacing w:val="-5"/>
                <w:sz w:val="24"/>
                <w:u w:val="single"/>
              </w:rPr>
              <w:t>30</w:t>
            </w:r>
          </w:p>
        </w:tc>
        <w:tc>
          <w:tcPr>
            <w:tcW w:w="658" w:type="dxa"/>
            <w:tcBorders>
              <w:top w:val="nil"/>
              <w:bottom w:val="nil"/>
            </w:tcBorders>
          </w:tcPr>
          <w:p w14:paraId="1D3A122F" w14:textId="77777777" w:rsidR="00997F6A" w:rsidRDefault="005C48BA">
            <w:pPr>
              <w:pStyle w:val="TableParagraph"/>
              <w:spacing w:line="256" w:lineRule="exact"/>
              <w:ind w:left="15"/>
              <w:jc w:val="center"/>
              <w:rPr>
                <w:sz w:val="24"/>
              </w:rPr>
            </w:pPr>
            <w:r>
              <w:rPr>
                <w:spacing w:val="-5"/>
                <w:sz w:val="24"/>
                <w:u w:val="single"/>
              </w:rPr>
              <w:t>40</w:t>
            </w:r>
          </w:p>
        </w:tc>
      </w:tr>
      <w:tr w:rsidR="00997F6A" w14:paraId="5760CE62" w14:textId="77777777">
        <w:trPr>
          <w:trHeight w:val="275"/>
        </w:trPr>
        <w:tc>
          <w:tcPr>
            <w:tcW w:w="1877" w:type="dxa"/>
            <w:tcBorders>
              <w:top w:val="nil"/>
              <w:bottom w:val="nil"/>
            </w:tcBorders>
          </w:tcPr>
          <w:p w14:paraId="21F93D27" w14:textId="77777777" w:rsidR="00997F6A" w:rsidRDefault="00997F6A">
            <w:pPr>
              <w:pStyle w:val="TableParagraph"/>
              <w:rPr>
                <w:sz w:val="20"/>
              </w:rPr>
            </w:pPr>
          </w:p>
        </w:tc>
        <w:tc>
          <w:tcPr>
            <w:tcW w:w="571" w:type="dxa"/>
            <w:tcBorders>
              <w:top w:val="nil"/>
              <w:bottom w:val="nil"/>
            </w:tcBorders>
          </w:tcPr>
          <w:p w14:paraId="71ABBF6E" w14:textId="77777777" w:rsidR="00997F6A" w:rsidRDefault="005C48BA">
            <w:pPr>
              <w:pStyle w:val="TableParagraph"/>
              <w:spacing w:line="256" w:lineRule="exact"/>
              <w:ind w:left="17" w:right="3"/>
              <w:jc w:val="center"/>
              <w:rPr>
                <w:sz w:val="24"/>
              </w:rPr>
            </w:pPr>
            <w:r>
              <w:rPr>
                <w:spacing w:val="-5"/>
                <w:sz w:val="24"/>
              </w:rPr>
              <w:t>20</w:t>
            </w:r>
          </w:p>
        </w:tc>
        <w:tc>
          <w:tcPr>
            <w:tcW w:w="821" w:type="dxa"/>
            <w:tcBorders>
              <w:top w:val="nil"/>
              <w:bottom w:val="nil"/>
            </w:tcBorders>
          </w:tcPr>
          <w:p w14:paraId="64DBDCFD" w14:textId="77777777" w:rsidR="00997F6A" w:rsidRDefault="005C48BA">
            <w:pPr>
              <w:pStyle w:val="TableParagraph"/>
              <w:spacing w:line="256" w:lineRule="exact"/>
              <w:ind w:left="23"/>
              <w:jc w:val="center"/>
              <w:rPr>
                <w:sz w:val="24"/>
              </w:rPr>
            </w:pPr>
            <w:r>
              <w:rPr>
                <w:spacing w:val="-5"/>
                <w:sz w:val="24"/>
              </w:rPr>
              <w:t>30</w:t>
            </w:r>
          </w:p>
        </w:tc>
        <w:tc>
          <w:tcPr>
            <w:tcW w:w="538" w:type="dxa"/>
            <w:tcBorders>
              <w:top w:val="nil"/>
              <w:bottom w:val="nil"/>
            </w:tcBorders>
          </w:tcPr>
          <w:p w14:paraId="61B9C3D4" w14:textId="77777777" w:rsidR="00997F6A" w:rsidRDefault="005C48BA">
            <w:pPr>
              <w:pStyle w:val="TableParagraph"/>
              <w:spacing w:line="256" w:lineRule="exact"/>
              <w:ind w:left="21" w:right="3"/>
              <w:jc w:val="center"/>
              <w:rPr>
                <w:sz w:val="24"/>
              </w:rPr>
            </w:pPr>
            <w:r>
              <w:rPr>
                <w:spacing w:val="-5"/>
                <w:sz w:val="24"/>
              </w:rPr>
              <w:t>40</w:t>
            </w:r>
          </w:p>
        </w:tc>
        <w:tc>
          <w:tcPr>
            <w:tcW w:w="730" w:type="dxa"/>
            <w:tcBorders>
              <w:top w:val="nil"/>
              <w:bottom w:val="nil"/>
            </w:tcBorders>
          </w:tcPr>
          <w:p w14:paraId="2E9A87C4" w14:textId="77777777" w:rsidR="00997F6A" w:rsidRDefault="00997F6A">
            <w:pPr>
              <w:pStyle w:val="TableParagraph"/>
              <w:rPr>
                <w:sz w:val="20"/>
              </w:rPr>
            </w:pPr>
          </w:p>
        </w:tc>
        <w:tc>
          <w:tcPr>
            <w:tcW w:w="543" w:type="dxa"/>
            <w:tcBorders>
              <w:top w:val="nil"/>
              <w:bottom w:val="nil"/>
            </w:tcBorders>
          </w:tcPr>
          <w:p w14:paraId="79572552" w14:textId="77777777" w:rsidR="00997F6A" w:rsidRDefault="00997F6A">
            <w:pPr>
              <w:pStyle w:val="TableParagraph"/>
              <w:rPr>
                <w:sz w:val="20"/>
              </w:rPr>
            </w:pPr>
          </w:p>
        </w:tc>
        <w:tc>
          <w:tcPr>
            <w:tcW w:w="567" w:type="dxa"/>
            <w:tcBorders>
              <w:top w:val="nil"/>
              <w:bottom w:val="nil"/>
            </w:tcBorders>
          </w:tcPr>
          <w:p w14:paraId="1F3FA0B2" w14:textId="77777777" w:rsidR="00997F6A" w:rsidRDefault="00997F6A">
            <w:pPr>
              <w:pStyle w:val="TableParagraph"/>
              <w:rPr>
                <w:sz w:val="20"/>
              </w:rPr>
            </w:pPr>
          </w:p>
        </w:tc>
        <w:tc>
          <w:tcPr>
            <w:tcW w:w="706" w:type="dxa"/>
            <w:tcBorders>
              <w:top w:val="nil"/>
              <w:bottom w:val="nil"/>
            </w:tcBorders>
          </w:tcPr>
          <w:p w14:paraId="67048156" w14:textId="77777777" w:rsidR="00997F6A" w:rsidRDefault="005C48BA">
            <w:pPr>
              <w:pStyle w:val="TableParagraph"/>
              <w:spacing w:line="256" w:lineRule="exact"/>
              <w:ind w:left="19"/>
              <w:jc w:val="center"/>
              <w:rPr>
                <w:sz w:val="24"/>
              </w:rPr>
            </w:pPr>
            <w:r>
              <w:rPr>
                <w:spacing w:val="-5"/>
                <w:sz w:val="24"/>
              </w:rPr>
              <w:t>30</w:t>
            </w:r>
          </w:p>
        </w:tc>
        <w:tc>
          <w:tcPr>
            <w:tcW w:w="567" w:type="dxa"/>
            <w:tcBorders>
              <w:top w:val="nil"/>
              <w:bottom w:val="nil"/>
            </w:tcBorders>
          </w:tcPr>
          <w:p w14:paraId="32E2B4AF" w14:textId="77777777" w:rsidR="00997F6A" w:rsidRDefault="005C48BA">
            <w:pPr>
              <w:pStyle w:val="TableParagraph"/>
              <w:spacing w:line="256" w:lineRule="exact"/>
              <w:ind w:left="18" w:right="5"/>
              <w:jc w:val="center"/>
              <w:rPr>
                <w:sz w:val="24"/>
              </w:rPr>
            </w:pPr>
            <w:r>
              <w:rPr>
                <w:spacing w:val="-5"/>
                <w:sz w:val="24"/>
              </w:rPr>
              <w:t>40</w:t>
            </w:r>
          </w:p>
        </w:tc>
        <w:tc>
          <w:tcPr>
            <w:tcW w:w="701" w:type="dxa"/>
            <w:tcBorders>
              <w:top w:val="nil"/>
              <w:bottom w:val="nil"/>
            </w:tcBorders>
          </w:tcPr>
          <w:p w14:paraId="3E3A5B64" w14:textId="77777777" w:rsidR="00997F6A" w:rsidRDefault="005C48BA">
            <w:pPr>
              <w:pStyle w:val="TableParagraph"/>
              <w:spacing w:line="256" w:lineRule="exact"/>
              <w:ind w:left="12"/>
              <w:jc w:val="center"/>
              <w:rPr>
                <w:sz w:val="24"/>
              </w:rPr>
            </w:pPr>
            <w:r>
              <w:rPr>
                <w:spacing w:val="-5"/>
                <w:sz w:val="24"/>
              </w:rPr>
              <w:t>50</w:t>
            </w:r>
          </w:p>
        </w:tc>
        <w:tc>
          <w:tcPr>
            <w:tcW w:w="706" w:type="dxa"/>
            <w:tcBorders>
              <w:top w:val="nil"/>
              <w:bottom w:val="nil"/>
            </w:tcBorders>
          </w:tcPr>
          <w:p w14:paraId="5FD0DF8C" w14:textId="77777777" w:rsidR="00997F6A" w:rsidRDefault="005C48BA">
            <w:pPr>
              <w:pStyle w:val="TableParagraph"/>
              <w:spacing w:line="256" w:lineRule="exact"/>
              <w:ind w:left="19" w:right="3"/>
              <w:jc w:val="center"/>
              <w:rPr>
                <w:sz w:val="24"/>
              </w:rPr>
            </w:pPr>
            <w:r>
              <w:rPr>
                <w:spacing w:val="-5"/>
                <w:sz w:val="24"/>
              </w:rPr>
              <w:t>15</w:t>
            </w:r>
          </w:p>
        </w:tc>
        <w:tc>
          <w:tcPr>
            <w:tcW w:w="658" w:type="dxa"/>
            <w:tcBorders>
              <w:top w:val="nil"/>
              <w:bottom w:val="nil"/>
            </w:tcBorders>
          </w:tcPr>
          <w:p w14:paraId="6B1CDDFD" w14:textId="77777777" w:rsidR="00997F6A" w:rsidRDefault="005C48BA">
            <w:pPr>
              <w:pStyle w:val="TableParagraph"/>
              <w:spacing w:line="256" w:lineRule="exact"/>
              <w:ind w:left="15"/>
              <w:jc w:val="center"/>
              <w:rPr>
                <w:sz w:val="24"/>
              </w:rPr>
            </w:pPr>
            <w:r>
              <w:rPr>
                <w:spacing w:val="-5"/>
                <w:sz w:val="24"/>
              </w:rPr>
              <w:t>20</w:t>
            </w:r>
          </w:p>
        </w:tc>
        <w:tc>
          <w:tcPr>
            <w:tcW w:w="658" w:type="dxa"/>
            <w:tcBorders>
              <w:top w:val="nil"/>
              <w:bottom w:val="nil"/>
            </w:tcBorders>
          </w:tcPr>
          <w:p w14:paraId="4D7D34D6" w14:textId="77777777" w:rsidR="00997F6A" w:rsidRDefault="005C48BA">
            <w:pPr>
              <w:pStyle w:val="TableParagraph"/>
              <w:spacing w:line="256" w:lineRule="exact"/>
              <w:ind w:left="15"/>
              <w:jc w:val="center"/>
              <w:rPr>
                <w:sz w:val="24"/>
              </w:rPr>
            </w:pPr>
            <w:r>
              <w:rPr>
                <w:spacing w:val="-5"/>
                <w:sz w:val="24"/>
              </w:rPr>
              <w:t>25</w:t>
            </w:r>
          </w:p>
        </w:tc>
      </w:tr>
      <w:tr w:rsidR="00997F6A" w14:paraId="0774C92C" w14:textId="77777777">
        <w:trPr>
          <w:trHeight w:val="276"/>
        </w:trPr>
        <w:tc>
          <w:tcPr>
            <w:tcW w:w="1877" w:type="dxa"/>
            <w:tcBorders>
              <w:top w:val="nil"/>
              <w:bottom w:val="nil"/>
            </w:tcBorders>
          </w:tcPr>
          <w:p w14:paraId="37DA5ADF" w14:textId="77777777" w:rsidR="00997F6A" w:rsidRDefault="005C48BA">
            <w:pPr>
              <w:pStyle w:val="TableParagraph"/>
              <w:spacing w:line="256" w:lineRule="exact"/>
              <w:ind w:left="78"/>
              <w:rPr>
                <w:sz w:val="24"/>
              </w:rPr>
            </w:pPr>
            <w:r>
              <w:rPr>
                <w:sz w:val="24"/>
              </w:rPr>
              <w:t>св.</w:t>
            </w:r>
            <w:r>
              <w:rPr>
                <w:spacing w:val="-1"/>
                <w:sz w:val="24"/>
              </w:rPr>
              <w:t xml:space="preserve"> </w:t>
            </w:r>
            <w:r>
              <w:rPr>
                <w:sz w:val="24"/>
              </w:rPr>
              <w:t>10000</w:t>
            </w:r>
            <w:r>
              <w:rPr>
                <w:spacing w:val="-7"/>
                <w:sz w:val="24"/>
              </w:rPr>
              <w:t xml:space="preserve"> до</w:t>
            </w:r>
          </w:p>
        </w:tc>
        <w:tc>
          <w:tcPr>
            <w:tcW w:w="571" w:type="dxa"/>
            <w:tcBorders>
              <w:top w:val="nil"/>
              <w:bottom w:val="nil"/>
            </w:tcBorders>
          </w:tcPr>
          <w:p w14:paraId="4EDCEB9C" w14:textId="77777777" w:rsidR="00997F6A" w:rsidRDefault="005C48BA">
            <w:pPr>
              <w:pStyle w:val="TableParagraph"/>
              <w:spacing w:line="256" w:lineRule="exact"/>
              <w:ind w:left="17" w:right="3"/>
              <w:jc w:val="center"/>
              <w:rPr>
                <w:sz w:val="24"/>
              </w:rPr>
            </w:pPr>
            <w:r>
              <w:rPr>
                <w:spacing w:val="-5"/>
                <w:sz w:val="24"/>
                <w:u w:val="single"/>
              </w:rPr>
              <w:t>40</w:t>
            </w:r>
          </w:p>
        </w:tc>
        <w:tc>
          <w:tcPr>
            <w:tcW w:w="821" w:type="dxa"/>
            <w:tcBorders>
              <w:top w:val="nil"/>
              <w:bottom w:val="nil"/>
            </w:tcBorders>
          </w:tcPr>
          <w:p w14:paraId="0C47AE45" w14:textId="77777777" w:rsidR="00997F6A" w:rsidRDefault="005C48BA">
            <w:pPr>
              <w:pStyle w:val="TableParagraph"/>
              <w:spacing w:line="256" w:lineRule="exact"/>
              <w:ind w:left="23"/>
              <w:jc w:val="center"/>
              <w:rPr>
                <w:sz w:val="24"/>
              </w:rPr>
            </w:pPr>
            <w:r>
              <w:rPr>
                <w:spacing w:val="-5"/>
                <w:sz w:val="24"/>
                <w:u w:val="single"/>
              </w:rPr>
              <w:t>50</w:t>
            </w:r>
          </w:p>
        </w:tc>
        <w:tc>
          <w:tcPr>
            <w:tcW w:w="538" w:type="dxa"/>
            <w:tcBorders>
              <w:top w:val="nil"/>
              <w:bottom w:val="nil"/>
            </w:tcBorders>
          </w:tcPr>
          <w:p w14:paraId="34F54470" w14:textId="77777777" w:rsidR="00997F6A" w:rsidRDefault="005C48BA">
            <w:pPr>
              <w:pStyle w:val="TableParagraph"/>
              <w:spacing w:line="256" w:lineRule="exact"/>
              <w:ind w:left="21" w:right="3"/>
              <w:jc w:val="center"/>
              <w:rPr>
                <w:sz w:val="24"/>
              </w:rPr>
            </w:pPr>
            <w:r>
              <w:rPr>
                <w:spacing w:val="-5"/>
                <w:sz w:val="24"/>
                <w:u w:val="single"/>
              </w:rPr>
              <w:t>60</w:t>
            </w:r>
          </w:p>
        </w:tc>
        <w:tc>
          <w:tcPr>
            <w:tcW w:w="730" w:type="dxa"/>
            <w:tcBorders>
              <w:top w:val="nil"/>
              <w:bottom w:val="nil"/>
            </w:tcBorders>
          </w:tcPr>
          <w:p w14:paraId="404F5F71" w14:textId="77777777" w:rsidR="00997F6A" w:rsidRDefault="005C48BA">
            <w:pPr>
              <w:pStyle w:val="TableParagraph"/>
              <w:spacing w:line="256" w:lineRule="exact"/>
              <w:ind w:left="20"/>
              <w:jc w:val="center"/>
              <w:rPr>
                <w:sz w:val="24"/>
              </w:rPr>
            </w:pPr>
            <w:r>
              <w:rPr>
                <w:spacing w:val="-10"/>
                <w:sz w:val="24"/>
              </w:rPr>
              <w:t>-</w:t>
            </w:r>
          </w:p>
        </w:tc>
        <w:tc>
          <w:tcPr>
            <w:tcW w:w="543" w:type="dxa"/>
            <w:tcBorders>
              <w:top w:val="nil"/>
              <w:bottom w:val="nil"/>
            </w:tcBorders>
          </w:tcPr>
          <w:p w14:paraId="400D5B53" w14:textId="77777777" w:rsidR="00997F6A" w:rsidRDefault="005C48BA">
            <w:pPr>
              <w:pStyle w:val="TableParagraph"/>
              <w:spacing w:line="256" w:lineRule="exact"/>
              <w:ind w:left="21" w:right="7"/>
              <w:jc w:val="center"/>
              <w:rPr>
                <w:sz w:val="24"/>
              </w:rPr>
            </w:pPr>
            <w:r>
              <w:rPr>
                <w:spacing w:val="-10"/>
                <w:sz w:val="24"/>
              </w:rPr>
              <w:t>-</w:t>
            </w:r>
          </w:p>
        </w:tc>
        <w:tc>
          <w:tcPr>
            <w:tcW w:w="567" w:type="dxa"/>
            <w:tcBorders>
              <w:top w:val="nil"/>
              <w:bottom w:val="nil"/>
            </w:tcBorders>
          </w:tcPr>
          <w:p w14:paraId="5B7560DC" w14:textId="77777777" w:rsidR="00997F6A" w:rsidRDefault="005C48BA">
            <w:pPr>
              <w:pStyle w:val="TableParagraph"/>
              <w:spacing w:line="256" w:lineRule="exact"/>
              <w:ind w:left="18"/>
              <w:jc w:val="center"/>
              <w:rPr>
                <w:sz w:val="24"/>
              </w:rPr>
            </w:pPr>
            <w:r>
              <w:rPr>
                <w:spacing w:val="-10"/>
                <w:sz w:val="24"/>
              </w:rPr>
              <w:t>-</w:t>
            </w:r>
          </w:p>
        </w:tc>
        <w:tc>
          <w:tcPr>
            <w:tcW w:w="706" w:type="dxa"/>
            <w:tcBorders>
              <w:top w:val="nil"/>
              <w:bottom w:val="nil"/>
            </w:tcBorders>
          </w:tcPr>
          <w:p w14:paraId="4111AC5E" w14:textId="77777777" w:rsidR="00997F6A" w:rsidRDefault="005C48BA">
            <w:pPr>
              <w:pStyle w:val="TableParagraph"/>
              <w:spacing w:line="256" w:lineRule="exact"/>
              <w:ind w:left="19"/>
              <w:jc w:val="center"/>
              <w:rPr>
                <w:sz w:val="24"/>
              </w:rPr>
            </w:pPr>
            <w:r>
              <w:rPr>
                <w:spacing w:val="-5"/>
                <w:sz w:val="24"/>
                <w:u w:val="single"/>
              </w:rPr>
              <w:t>50</w:t>
            </w:r>
          </w:p>
        </w:tc>
        <w:tc>
          <w:tcPr>
            <w:tcW w:w="567" w:type="dxa"/>
            <w:tcBorders>
              <w:top w:val="nil"/>
              <w:bottom w:val="nil"/>
            </w:tcBorders>
          </w:tcPr>
          <w:p w14:paraId="5E0E60D2" w14:textId="77777777" w:rsidR="00997F6A" w:rsidRDefault="005C48BA">
            <w:pPr>
              <w:pStyle w:val="TableParagraph"/>
              <w:spacing w:line="256" w:lineRule="exact"/>
              <w:ind w:left="18" w:right="5"/>
              <w:jc w:val="center"/>
              <w:rPr>
                <w:sz w:val="24"/>
              </w:rPr>
            </w:pPr>
            <w:r>
              <w:rPr>
                <w:spacing w:val="-5"/>
                <w:sz w:val="24"/>
                <w:u w:val="single"/>
              </w:rPr>
              <w:t>60</w:t>
            </w:r>
          </w:p>
        </w:tc>
        <w:tc>
          <w:tcPr>
            <w:tcW w:w="701" w:type="dxa"/>
            <w:tcBorders>
              <w:top w:val="nil"/>
              <w:bottom w:val="nil"/>
            </w:tcBorders>
          </w:tcPr>
          <w:p w14:paraId="68A54DD9" w14:textId="77777777" w:rsidR="00997F6A" w:rsidRDefault="005C48BA">
            <w:pPr>
              <w:pStyle w:val="TableParagraph"/>
              <w:spacing w:line="256" w:lineRule="exact"/>
              <w:ind w:left="12"/>
              <w:jc w:val="center"/>
              <w:rPr>
                <w:sz w:val="24"/>
              </w:rPr>
            </w:pPr>
            <w:r>
              <w:rPr>
                <w:spacing w:val="-5"/>
                <w:sz w:val="24"/>
                <w:u w:val="single"/>
              </w:rPr>
              <w:t>70</w:t>
            </w:r>
          </w:p>
        </w:tc>
        <w:tc>
          <w:tcPr>
            <w:tcW w:w="706" w:type="dxa"/>
            <w:tcBorders>
              <w:top w:val="nil"/>
              <w:bottom w:val="nil"/>
            </w:tcBorders>
          </w:tcPr>
          <w:p w14:paraId="28A87DD0" w14:textId="77777777" w:rsidR="00997F6A" w:rsidRDefault="005C48BA">
            <w:pPr>
              <w:pStyle w:val="TableParagraph"/>
              <w:spacing w:line="256" w:lineRule="exact"/>
              <w:ind w:left="19" w:right="3"/>
              <w:jc w:val="center"/>
              <w:rPr>
                <w:sz w:val="24"/>
              </w:rPr>
            </w:pPr>
            <w:r>
              <w:rPr>
                <w:spacing w:val="-5"/>
                <w:sz w:val="24"/>
                <w:u w:val="single"/>
              </w:rPr>
              <w:t>30</w:t>
            </w:r>
          </w:p>
        </w:tc>
        <w:tc>
          <w:tcPr>
            <w:tcW w:w="658" w:type="dxa"/>
            <w:tcBorders>
              <w:top w:val="nil"/>
              <w:bottom w:val="nil"/>
            </w:tcBorders>
          </w:tcPr>
          <w:p w14:paraId="62EF5154" w14:textId="77777777" w:rsidR="00997F6A" w:rsidRDefault="005C48BA">
            <w:pPr>
              <w:pStyle w:val="TableParagraph"/>
              <w:spacing w:line="256" w:lineRule="exact"/>
              <w:ind w:left="15"/>
              <w:jc w:val="center"/>
              <w:rPr>
                <w:sz w:val="24"/>
              </w:rPr>
            </w:pPr>
            <w:r>
              <w:rPr>
                <w:spacing w:val="-5"/>
                <w:sz w:val="24"/>
                <w:u w:val="single"/>
              </w:rPr>
              <w:t>40</w:t>
            </w:r>
          </w:p>
        </w:tc>
        <w:tc>
          <w:tcPr>
            <w:tcW w:w="658" w:type="dxa"/>
            <w:tcBorders>
              <w:top w:val="nil"/>
              <w:bottom w:val="nil"/>
            </w:tcBorders>
          </w:tcPr>
          <w:p w14:paraId="120FE945" w14:textId="77777777" w:rsidR="00997F6A" w:rsidRDefault="005C48BA">
            <w:pPr>
              <w:pStyle w:val="TableParagraph"/>
              <w:spacing w:line="256" w:lineRule="exact"/>
              <w:ind w:left="15"/>
              <w:jc w:val="center"/>
              <w:rPr>
                <w:sz w:val="24"/>
              </w:rPr>
            </w:pPr>
            <w:r>
              <w:rPr>
                <w:spacing w:val="-5"/>
                <w:sz w:val="24"/>
                <w:u w:val="single"/>
              </w:rPr>
              <w:t>50</w:t>
            </w:r>
          </w:p>
        </w:tc>
      </w:tr>
      <w:tr w:rsidR="00997F6A" w14:paraId="32C8D524" w14:textId="77777777">
        <w:trPr>
          <w:trHeight w:val="415"/>
        </w:trPr>
        <w:tc>
          <w:tcPr>
            <w:tcW w:w="1877" w:type="dxa"/>
            <w:tcBorders>
              <w:top w:val="nil"/>
              <w:bottom w:val="nil"/>
            </w:tcBorders>
          </w:tcPr>
          <w:p w14:paraId="26564CF1" w14:textId="77777777" w:rsidR="00997F6A" w:rsidRDefault="005C48BA">
            <w:pPr>
              <w:pStyle w:val="TableParagraph"/>
              <w:spacing w:line="272" w:lineRule="exact"/>
              <w:ind w:left="78"/>
              <w:rPr>
                <w:sz w:val="24"/>
              </w:rPr>
            </w:pPr>
            <w:r>
              <w:rPr>
                <w:spacing w:val="-2"/>
                <w:sz w:val="24"/>
              </w:rPr>
              <w:t>100000</w:t>
            </w:r>
          </w:p>
        </w:tc>
        <w:tc>
          <w:tcPr>
            <w:tcW w:w="571" w:type="dxa"/>
            <w:tcBorders>
              <w:top w:val="nil"/>
              <w:bottom w:val="nil"/>
            </w:tcBorders>
          </w:tcPr>
          <w:p w14:paraId="57D2769E" w14:textId="77777777" w:rsidR="00997F6A" w:rsidRDefault="005C48BA">
            <w:pPr>
              <w:pStyle w:val="TableParagraph"/>
              <w:spacing w:line="272" w:lineRule="exact"/>
              <w:ind w:left="17" w:right="3"/>
              <w:jc w:val="center"/>
              <w:rPr>
                <w:sz w:val="24"/>
              </w:rPr>
            </w:pPr>
            <w:r>
              <w:rPr>
                <w:spacing w:val="-5"/>
                <w:sz w:val="24"/>
              </w:rPr>
              <w:t>30</w:t>
            </w:r>
          </w:p>
        </w:tc>
        <w:tc>
          <w:tcPr>
            <w:tcW w:w="821" w:type="dxa"/>
            <w:tcBorders>
              <w:top w:val="nil"/>
              <w:bottom w:val="nil"/>
            </w:tcBorders>
          </w:tcPr>
          <w:p w14:paraId="401D66A9" w14:textId="77777777" w:rsidR="00997F6A" w:rsidRDefault="005C48BA">
            <w:pPr>
              <w:pStyle w:val="TableParagraph"/>
              <w:spacing w:line="272" w:lineRule="exact"/>
              <w:ind w:left="23"/>
              <w:jc w:val="center"/>
              <w:rPr>
                <w:sz w:val="24"/>
              </w:rPr>
            </w:pPr>
            <w:r>
              <w:rPr>
                <w:spacing w:val="-5"/>
                <w:sz w:val="24"/>
              </w:rPr>
              <w:t>40</w:t>
            </w:r>
          </w:p>
        </w:tc>
        <w:tc>
          <w:tcPr>
            <w:tcW w:w="538" w:type="dxa"/>
            <w:tcBorders>
              <w:top w:val="nil"/>
              <w:bottom w:val="nil"/>
            </w:tcBorders>
          </w:tcPr>
          <w:p w14:paraId="42F84460" w14:textId="77777777" w:rsidR="00997F6A" w:rsidRDefault="005C48BA">
            <w:pPr>
              <w:pStyle w:val="TableParagraph"/>
              <w:spacing w:line="272" w:lineRule="exact"/>
              <w:ind w:left="21" w:right="3"/>
              <w:jc w:val="center"/>
              <w:rPr>
                <w:sz w:val="24"/>
              </w:rPr>
            </w:pPr>
            <w:r>
              <w:rPr>
                <w:spacing w:val="-5"/>
                <w:sz w:val="24"/>
              </w:rPr>
              <w:t>50</w:t>
            </w:r>
          </w:p>
        </w:tc>
        <w:tc>
          <w:tcPr>
            <w:tcW w:w="730" w:type="dxa"/>
            <w:tcBorders>
              <w:top w:val="nil"/>
              <w:bottom w:val="nil"/>
            </w:tcBorders>
          </w:tcPr>
          <w:p w14:paraId="4963EEB1" w14:textId="77777777" w:rsidR="00997F6A" w:rsidRDefault="00997F6A">
            <w:pPr>
              <w:pStyle w:val="TableParagraph"/>
              <w:rPr>
                <w:sz w:val="24"/>
              </w:rPr>
            </w:pPr>
          </w:p>
        </w:tc>
        <w:tc>
          <w:tcPr>
            <w:tcW w:w="543" w:type="dxa"/>
            <w:tcBorders>
              <w:top w:val="nil"/>
              <w:bottom w:val="nil"/>
            </w:tcBorders>
          </w:tcPr>
          <w:p w14:paraId="19C8D1A6" w14:textId="77777777" w:rsidR="00997F6A" w:rsidRDefault="00997F6A">
            <w:pPr>
              <w:pStyle w:val="TableParagraph"/>
              <w:rPr>
                <w:sz w:val="24"/>
              </w:rPr>
            </w:pPr>
          </w:p>
        </w:tc>
        <w:tc>
          <w:tcPr>
            <w:tcW w:w="567" w:type="dxa"/>
            <w:tcBorders>
              <w:top w:val="nil"/>
              <w:bottom w:val="nil"/>
            </w:tcBorders>
          </w:tcPr>
          <w:p w14:paraId="481F7C82" w14:textId="77777777" w:rsidR="00997F6A" w:rsidRDefault="00997F6A">
            <w:pPr>
              <w:pStyle w:val="TableParagraph"/>
              <w:rPr>
                <w:sz w:val="24"/>
              </w:rPr>
            </w:pPr>
          </w:p>
        </w:tc>
        <w:tc>
          <w:tcPr>
            <w:tcW w:w="706" w:type="dxa"/>
            <w:tcBorders>
              <w:top w:val="nil"/>
              <w:bottom w:val="nil"/>
            </w:tcBorders>
          </w:tcPr>
          <w:p w14:paraId="7AF871B2" w14:textId="77777777" w:rsidR="00997F6A" w:rsidRDefault="005C48BA">
            <w:pPr>
              <w:pStyle w:val="TableParagraph"/>
              <w:spacing w:line="272" w:lineRule="exact"/>
              <w:ind w:left="19"/>
              <w:jc w:val="center"/>
              <w:rPr>
                <w:sz w:val="24"/>
              </w:rPr>
            </w:pPr>
            <w:r>
              <w:rPr>
                <w:spacing w:val="-5"/>
                <w:sz w:val="24"/>
              </w:rPr>
              <w:t>40</w:t>
            </w:r>
          </w:p>
        </w:tc>
        <w:tc>
          <w:tcPr>
            <w:tcW w:w="567" w:type="dxa"/>
            <w:tcBorders>
              <w:top w:val="nil"/>
              <w:bottom w:val="nil"/>
            </w:tcBorders>
          </w:tcPr>
          <w:p w14:paraId="282EBE24" w14:textId="77777777" w:rsidR="00997F6A" w:rsidRDefault="005C48BA">
            <w:pPr>
              <w:pStyle w:val="TableParagraph"/>
              <w:spacing w:line="272" w:lineRule="exact"/>
              <w:ind w:left="18" w:right="5"/>
              <w:jc w:val="center"/>
              <w:rPr>
                <w:sz w:val="24"/>
              </w:rPr>
            </w:pPr>
            <w:r>
              <w:rPr>
                <w:spacing w:val="-5"/>
                <w:sz w:val="24"/>
              </w:rPr>
              <w:t>50</w:t>
            </w:r>
          </w:p>
        </w:tc>
        <w:tc>
          <w:tcPr>
            <w:tcW w:w="701" w:type="dxa"/>
            <w:tcBorders>
              <w:top w:val="nil"/>
              <w:bottom w:val="nil"/>
            </w:tcBorders>
          </w:tcPr>
          <w:p w14:paraId="244123F3" w14:textId="77777777" w:rsidR="00997F6A" w:rsidRDefault="005C48BA">
            <w:pPr>
              <w:pStyle w:val="TableParagraph"/>
              <w:spacing w:line="272" w:lineRule="exact"/>
              <w:ind w:left="12"/>
              <w:jc w:val="center"/>
              <w:rPr>
                <w:sz w:val="24"/>
              </w:rPr>
            </w:pPr>
            <w:r>
              <w:rPr>
                <w:spacing w:val="-5"/>
                <w:sz w:val="24"/>
              </w:rPr>
              <w:t>60</w:t>
            </w:r>
          </w:p>
        </w:tc>
        <w:tc>
          <w:tcPr>
            <w:tcW w:w="706" w:type="dxa"/>
            <w:tcBorders>
              <w:top w:val="nil"/>
              <w:bottom w:val="nil"/>
            </w:tcBorders>
          </w:tcPr>
          <w:p w14:paraId="720CF5F2" w14:textId="77777777" w:rsidR="00997F6A" w:rsidRDefault="005C48BA">
            <w:pPr>
              <w:pStyle w:val="TableParagraph"/>
              <w:spacing w:line="272" w:lineRule="exact"/>
              <w:ind w:left="19" w:right="3"/>
              <w:jc w:val="center"/>
              <w:rPr>
                <w:sz w:val="24"/>
              </w:rPr>
            </w:pPr>
            <w:r>
              <w:rPr>
                <w:spacing w:val="-5"/>
                <w:sz w:val="24"/>
              </w:rPr>
              <w:t>20</w:t>
            </w:r>
          </w:p>
        </w:tc>
        <w:tc>
          <w:tcPr>
            <w:tcW w:w="658" w:type="dxa"/>
            <w:tcBorders>
              <w:top w:val="nil"/>
              <w:bottom w:val="nil"/>
            </w:tcBorders>
          </w:tcPr>
          <w:p w14:paraId="7644287E" w14:textId="77777777" w:rsidR="00997F6A" w:rsidRDefault="005C48BA">
            <w:pPr>
              <w:pStyle w:val="TableParagraph"/>
              <w:spacing w:line="272" w:lineRule="exact"/>
              <w:ind w:left="15"/>
              <w:jc w:val="center"/>
              <w:rPr>
                <w:sz w:val="24"/>
              </w:rPr>
            </w:pPr>
            <w:r>
              <w:rPr>
                <w:spacing w:val="-5"/>
                <w:sz w:val="24"/>
              </w:rPr>
              <w:t>25</w:t>
            </w:r>
          </w:p>
        </w:tc>
        <w:tc>
          <w:tcPr>
            <w:tcW w:w="658" w:type="dxa"/>
            <w:tcBorders>
              <w:top w:val="nil"/>
              <w:bottom w:val="nil"/>
            </w:tcBorders>
          </w:tcPr>
          <w:p w14:paraId="2FD2530D" w14:textId="77777777" w:rsidR="00997F6A" w:rsidRDefault="005C48BA">
            <w:pPr>
              <w:pStyle w:val="TableParagraph"/>
              <w:spacing w:line="272" w:lineRule="exact"/>
              <w:ind w:left="15"/>
              <w:jc w:val="center"/>
              <w:rPr>
                <w:sz w:val="24"/>
              </w:rPr>
            </w:pPr>
            <w:r>
              <w:rPr>
                <w:spacing w:val="-5"/>
                <w:sz w:val="24"/>
              </w:rPr>
              <w:t>30</w:t>
            </w:r>
          </w:p>
        </w:tc>
      </w:tr>
      <w:tr w:rsidR="00997F6A" w14:paraId="54FAF67F" w14:textId="77777777">
        <w:trPr>
          <w:trHeight w:val="412"/>
        </w:trPr>
        <w:tc>
          <w:tcPr>
            <w:tcW w:w="1877" w:type="dxa"/>
            <w:tcBorders>
              <w:top w:val="nil"/>
              <w:bottom w:val="nil"/>
            </w:tcBorders>
          </w:tcPr>
          <w:p w14:paraId="5DA5A17D" w14:textId="77777777" w:rsidR="00997F6A" w:rsidRDefault="005C48BA">
            <w:pPr>
              <w:pStyle w:val="TableParagraph"/>
              <w:spacing w:before="133" w:line="260" w:lineRule="exact"/>
              <w:ind w:left="78"/>
              <w:rPr>
                <w:sz w:val="24"/>
              </w:rPr>
            </w:pPr>
            <w:r>
              <w:rPr>
                <w:sz w:val="24"/>
              </w:rPr>
              <w:t>св.</w:t>
            </w:r>
            <w:r>
              <w:rPr>
                <w:spacing w:val="1"/>
                <w:sz w:val="24"/>
              </w:rPr>
              <w:t xml:space="preserve"> </w:t>
            </w:r>
            <w:r>
              <w:rPr>
                <w:spacing w:val="-2"/>
                <w:sz w:val="24"/>
              </w:rPr>
              <w:t>100000</w:t>
            </w:r>
          </w:p>
        </w:tc>
        <w:tc>
          <w:tcPr>
            <w:tcW w:w="571" w:type="dxa"/>
            <w:tcBorders>
              <w:top w:val="nil"/>
              <w:bottom w:val="nil"/>
            </w:tcBorders>
          </w:tcPr>
          <w:p w14:paraId="36312954" w14:textId="77777777" w:rsidR="00997F6A" w:rsidRDefault="005C48BA">
            <w:pPr>
              <w:pStyle w:val="TableParagraph"/>
              <w:spacing w:before="133" w:line="260" w:lineRule="exact"/>
              <w:ind w:left="17" w:right="3"/>
              <w:jc w:val="center"/>
              <w:rPr>
                <w:sz w:val="24"/>
              </w:rPr>
            </w:pPr>
            <w:r>
              <w:rPr>
                <w:spacing w:val="-5"/>
                <w:sz w:val="24"/>
                <w:u w:val="single"/>
              </w:rPr>
              <w:t>50</w:t>
            </w:r>
          </w:p>
        </w:tc>
        <w:tc>
          <w:tcPr>
            <w:tcW w:w="821" w:type="dxa"/>
            <w:tcBorders>
              <w:top w:val="nil"/>
              <w:bottom w:val="nil"/>
            </w:tcBorders>
          </w:tcPr>
          <w:p w14:paraId="170B4B18" w14:textId="77777777" w:rsidR="00997F6A" w:rsidRDefault="005C48BA">
            <w:pPr>
              <w:pStyle w:val="TableParagraph"/>
              <w:spacing w:before="133" w:line="260" w:lineRule="exact"/>
              <w:ind w:left="23"/>
              <w:jc w:val="center"/>
              <w:rPr>
                <w:sz w:val="24"/>
              </w:rPr>
            </w:pPr>
            <w:r>
              <w:rPr>
                <w:spacing w:val="-5"/>
                <w:sz w:val="24"/>
                <w:u w:val="single"/>
              </w:rPr>
              <w:t>60</w:t>
            </w:r>
          </w:p>
        </w:tc>
        <w:tc>
          <w:tcPr>
            <w:tcW w:w="538" w:type="dxa"/>
            <w:tcBorders>
              <w:top w:val="nil"/>
              <w:bottom w:val="nil"/>
            </w:tcBorders>
          </w:tcPr>
          <w:p w14:paraId="274C8773" w14:textId="77777777" w:rsidR="00997F6A" w:rsidRDefault="005C48BA">
            <w:pPr>
              <w:pStyle w:val="TableParagraph"/>
              <w:spacing w:before="133" w:line="260" w:lineRule="exact"/>
              <w:ind w:left="21" w:right="3"/>
              <w:jc w:val="center"/>
              <w:rPr>
                <w:sz w:val="24"/>
              </w:rPr>
            </w:pPr>
            <w:r>
              <w:rPr>
                <w:spacing w:val="-5"/>
                <w:sz w:val="24"/>
                <w:u w:val="single"/>
              </w:rPr>
              <w:t>70</w:t>
            </w:r>
          </w:p>
        </w:tc>
        <w:tc>
          <w:tcPr>
            <w:tcW w:w="730" w:type="dxa"/>
            <w:tcBorders>
              <w:top w:val="nil"/>
              <w:bottom w:val="nil"/>
            </w:tcBorders>
          </w:tcPr>
          <w:p w14:paraId="3DF5154D" w14:textId="77777777" w:rsidR="00997F6A" w:rsidRDefault="005C48BA">
            <w:pPr>
              <w:pStyle w:val="TableParagraph"/>
              <w:spacing w:before="133" w:line="260" w:lineRule="exact"/>
              <w:ind w:left="20"/>
              <w:jc w:val="center"/>
              <w:rPr>
                <w:sz w:val="24"/>
              </w:rPr>
            </w:pPr>
            <w:r>
              <w:rPr>
                <w:spacing w:val="-10"/>
                <w:sz w:val="24"/>
              </w:rPr>
              <w:t>-</w:t>
            </w:r>
          </w:p>
        </w:tc>
        <w:tc>
          <w:tcPr>
            <w:tcW w:w="543" w:type="dxa"/>
            <w:tcBorders>
              <w:top w:val="nil"/>
              <w:bottom w:val="nil"/>
            </w:tcBorders>
          </w:tcPr>
          <w:p w14:paraId="7E3F1298" w14:textId="77777777" w:rsidR="00997F6A" w:rsidRDefault="005C48BA">
            <w:pPr>
              <w:pStyle w:val="TableParagraph"/>
              <w:spacing w:before="133" w:line="260" w:lineRule="exact"/>
              <w:ind w:left="21" w:right="7"/>
              <w:jc w:val="center"/>
              <w:rPr>
                <w:sz w:val="24"/>
              </w:rPr>
            </w:pPr>
            <w:r>
              <w:rPr>
                <w:spacing w:val="-10"/>
                <w:sz w:val="24"/>
              </w:rPr>
              <w:t>-</w:t>
            </w:r>
          </w:p>
        </w:tc>
        <w:tc>
          <w:tcPr>
            <w:tcW w:w="567" w:type="dxa"/>
            <w:tcBorders>
              <w:top w:val="nil"/>
              <w:bottom w:val="nil"/>
            </w:tcBorders>
          </w:tcPr>
          <w:p w14:paraId="54B95970" w14:textId="77777777" w:rsidR="00997F6A" w:rsidRDefault="005C48BA">
            <w:pPr>
              <w:pStyle w:val="TableParagraph"/>
              <w:spacing w:before="133" w:line="260" w:lineRule="exact"/>
              <w:ind w:left="18"/>
              <w:jc w:val="center"/>
              <w:rPr>
                <w:sz w:val="24"/>
              </w:rPr>
            </w:pPr>
            <w:r>
              <w:rPr>
                <w:spacing w:val="-10"/>
                <w:sz w:val="24"/>
              </w:rPr>
              <w:t>-</w:t>
            </w:r>
          </w:p>
        </w:tc>
        <w:tc>
          <w:tcPr>
            <w:tcW w:w="706" w:type="dxa"/>
            <w:tcBorders>
              <w:top w:val="nil"/>
              <w:bottom w:val="nil"/>
            </w:tcBorders>
          </w:tcPr>
          <w:p w14:paraId="65A90037" w14:textId="77777777" w:rsidR="00997F6A" w:rsidRDefault="005C48BA">
            <w:pPr>
              <w:pStyle w:val="TableParagraph"/>
              <w:spacing w:before="133" w:line="260" w:lineRule="exact"/>
              <w:ind w:left="19"/>
              <w:jc w:val="center"/>
              <w:rPr>
                <w:sz w:val="24"/>
              </w:rPr>
            </w:pPr>
            <w:r>
              <w:rPr>
                <w:spacing w:val="-5"/>
                <w:sz w:val="24"/>
                <w:u w:val="single"/>
              </w:rPr>
              <w:t>60</w:t>
            </w:r>
          </w:p>
        </w:tc>
        <w:tc>
          <w:tcPr>
            <w:tcW w:w="567" w:type="dxa"/>
            <w:tcBorders>
              <w:top w:val="nil"/>
              <w:bottom w:val="nil"/>
            </w:tcBorders>
          </w:tcPr>
          <w:p w14:paraId="1F7A38B7" w14:textId="77777777" w:rsidR="00997F6A" w:rsidRDefault="005C48BA">
            <w:pPr>
              <w:pStyle w:val="TableParagraph"/>
              <w:spacing w:before="133" w:line="260" w:lineRule="exact"/>
              <w:ind w:left="18" w:right="5"/>
              <w:jc w:val="center"/>
              <w:rPr>
                <w:sz w:val="24"/>
              </w:rPr>
            </w:pPr>
            <w:r>
              <w:rPr>
                <w:spacing w:val="-5"/>
                <w:sz w:val="24"/>
                <w:u w:val="single"/>
              </w:rPr>
              <w:t>70</w:t>
            </w:r>
          </w:p>
        </w:tc>
        <w:tc>
          <w:tcPr>
            <w:tcW w:w="701" w:type="dxa"/>
            <w:tcBorders>
              <w:top w:val="nil"/>
              <w:bottom w:val="nil"/>
            </w:tcBorders>
          </w:tcPr>
          <w:p w14:paraId="2EDE8C30" w14:textId="77777777" w:rsidR="00997F6A" w:rsidRDefault="005C48BA">
            <w:pPr>
              <w:pStyle w:val="TableParagraph"/>
              <w:spacing w:before="133" w:line="260" w:lineRule="exact"/>
              <w:ind w:left="12"/>
              <w:jc w:val="center"/>
              <w:rPr>
                <w:sz w:val="24"/>
              </w:rPr>
            </w:pPr>
            <w:r>
              <w:rPr>
                <w:spacing w:val="-5"/>
                <w:sz w:val="24"/>
                <w:u w:val="single"/>
              </w:rPr>
              <w:t>80</w:t>
            </w:r>
          </w:p>
        </w:tc>
        <w:tc>
          <w:tcPr>
            <w:tcW w:w="706" w:type="dxa"/>
            <w:tcBorders>
              <w:top w:val="nil"/>
              <w:bottom w:val="nil"/>
            </w:tcBorders>
          </w:tcPr>
          <w:p w14:paraId="2AB4E0C2" w14:textId="77777777" w:rsidR="00997F6A" w:rsidRDefault="005C48BA">
            <w:pPr>
              <w:pStyle w:val="TableParagraph"/>
              <w:spacing w:before="133" w:line="260" w:lineRule="exact"/>
              <w:ind w:left="19" w:right="3"/>
              <w:jc w:val="center"/>
              <w:rPr>
                <w:sz w:val="24"/>
              </w:rPr>
            </w:pPr>
            <w:r>
              <w:rPr>
                <w:spacing w:val="-5"/>
                <w:sz w:val="24"/>
                <w:u w:val="single"/>
              </w:rPr>
              <w:t>40</w:t>
            </w:r>
          </w:p>
        </w:tc>
        <w:tc>
          <w:tcPr>
            <w:tcW w:w="658" w:type="dxa"/>
            <w:tcBorders>
              <w:top w:val="nil"/>
              <w:bottom w:val="nil"/>
            </w:tcBorders>
          </w:tcPr>
          <w:p w14:paraId="781F4BB7" w14:textId="77777777" w:rsidR="00997F6A" w:rsidRDefault="005C48BA">
            <w:pPr>
              <w:pStyle w:val="TableParagraph"/>
              <w:spacing w:before="133" w:line="260" w:lineRule="exact"/>
              <w:ind w:left="15"/>
              <w:jc w:val="center"/>
              <w:rPr>
                <w:sz w:val="24"/>
              </w:rPr>
            </w:pPr>
            <w:r>
              <w:rPr>
                <w:spacing w:val="-5"/>
                <w:sz w:val="24"/>
                <w:u w:val="single"/>
              </w:rPr>
              <w:t>50</w:t>
            </w:r>
          </w:p>
        </w:tc>
        <w:tc>
          <w:tcPr>
            <w:tcW w:w="658" w:type="dxa"/>
            <w:tcBorders>
              <w:top w:val="nil"/>
              <w:bottom w:val="nil"/>
            </w:tcBorders>
          </w:tcPr>
          <w:p w14:paraId="63A89221" w14:textId="77777777" w:rsidR="00997F6A" w:rsidRDefault="005C48BA">
            <w:pPr>
              <w:pStyle w:val="TableParagraph"/>
              <w:spacing w:before="133" w:line="260" w:lineRule="exact"/>
              <w:ind w:left="15"/>
              <w:jc w:val="center"/>
              <w:rPr>
                <w:sz w:val="24"/>
              </w:rPr>
            </w:pPr>
            <w:r>
              <w:rPr>
                <w:spacing w:val="-5"/>
                <w:sz w:val="24"/>
                <w:u w:val="single"/>
              </w:rPr>
              <w:t>60</w:t>
            </w:r>
          </w:p>
        </w:tc>
      </w:tr>
      <w:tr w:rsidR="00997F6A" w14:paraId="146E8F57" w14:textId="77777777">
        <w:trPr>
          <w:trHeight w:val="279"/>
        </w:trPr>
        <w:tc>
          <w:tcPr>
            <w:tcW w:w="1877" w:type="dxa"/>
            <w:tcBorders>
              <w:top w:val="nil"/>
            </w:tcBorders>
          </w:tcPr>
          <w:p w14:paraId="3ACF3F4D" w14:textId="77777777" w:rsidR="00997F6A" w:rsidRDefault="00997F6A">
            <w:pPr>
              <w:pStyle w:val="TableParagraph"/>
              <w:rPr>
                <w:sz w:val="20"/>
              </w:rPr>
            </w:pPr>
          </w:p>
        </w:tc>
        <w:tc>
          <w:tcPr>
            <w:tcW w:w="571" w:type="dxa"/>
            <w:tcBorders>
              <w:top w:val="nil"/>
            </w:tcBorders>
          </w:tcPr>
          <w:p w14:paraId="3BBC4CA8" w14:textId="77777777" w:rsidR="00997F6A" w:rsidRDefault="005C48BA">
            <w:pPr>
              <w:pStyle w:val="TableParagraph"/>
              <w:spacing w:line="260" w:lineRule="exact"/>
              <w:ind w:left="17" w:right="3"/>
              <w:jc w:val="center"/>
              <w:rPr>
                <w:sz w:val="24"/>
              </w:rPr>
            </w:pPr>
            <w:r>
              <w:rPr>
                <w:spacing w:val="-5"/>
                <w:sz w:val="24"/>
              </w:rPr>
              <w:t>40</w:t>
            </w:r>
          </w:p>
        </w:tc>
        <w:tc>
          <w:tcPr>
            <w:tcW w:w="821" w:type="dxa"/>
            <w:tcBorders>
              <w:top w:val="nil"/>
            </w:tcBorders>
          </w:tcPr>
          <w:p w14:paraId="41D5A126" w14:textId="77777777" w:rsidR="00997F6A" w:rsidRDefault="005C48BA">
            <w:pPr>
              <w:pStyle w:val="TableParagraph"/>
              <w:spacing w:line="260" w:lineRule="exact"/>
              <w:ind w:left="23"/>
              <w:jc w:val="center"/>
              <w:rPr>
                <w:sz w:val="24"/>
              </w:rPr>
            </w:pPr>
            <w:r>
              <w:rPr>
                <w:spacing w:val="-5"/>
                <w:sz w:val="24"/>
              </w:rPr>
              <w:t>50</w:t>
            </w:r>
          </w:p>
        </w:tc>
        <w:tc>
          <w:tcPr>
            <w:tcW w:w="538" w:type="dxa"/>
            <w:tcBorders>
              <w:top w:val="nil"/>
            </w:tcBorders>
          </w:tcPr>
          <w:p w14:paraId="3B93F9A9" w14:textId="77777777" w:rsidR="00997F6A" w:rsidRDefault="005C48BA">
            <w:pPr>
              <w:pStyle w:val="TableParagraph"/>
              <w:spacing w:line="260" w:lineRule="exact"/>
              <w:ind w:left="21" w:right="3"/>
              <w:jc w:val="center"/>
              <w:rPr>
                <w:sz w:val="24"/>
              </w:rPr>
            </w:pPr>
            <w:r>
              <w:rPr>
                <w:spacing w:val="-5"/>
                <w:sz w:val="24"/>
              </w:rPr>
              <w:t>60</w:t>
            </w:r>
          </w:p>
        </w:tc>
        <w:tc>
          <w:tcPr>
            <w:tcW w:w="730" w:type="dxa"/>
            <w:tcBorders>
              <w:top w:val="nil"/>
            </w:tcBorders>
          </w:tcPr>
          <w:p w14:paraId="36DD8D7B" w14:textId="77777777" w:rsidR="00997F6A" w:rsidRDefault="00997F6A">
            <w:pPr>
              <w:pStyle w:val="TableParagraph"/>
              <w:rPr>
                <w:sz w:val="20"/>
              </w:rPr>
            </w:pPr>
          </w:p>
        </w:tc>
        <w:tc>
          <w:tcPr>
            <w:tcW w:w="543" w:type="dxa"/>
            <w:tcBorders>
              <w:top w:val="nil"/>
            </w:tcBorders>
          </w:tcPr>
          <w:p w14:paraId="6C896D4A" w14:textId="77777777" w:rsidR="00997F6A" w:rsidRDefault="00997F6A">
            <w:pPr>
              <w:pStyle w:val="TableParagraph"/>
              <w:rPr>
                <w:sz w:val="20"/>
              </w:rPr>
            </w:pPr>
          </w:p>
        </w:tc>
        <w:tc>
          <w:tcPr>
            <w:tcW w:w="567" w:type="dxa"/>
            <w:tcBorders>
              <w:top w:val="nil"/>
            </w:tcBorders>
          </w:tcPr>
          <w:p w14:paraId="6F32A644" w14:textId="77777777" w:rsidR="00997F6A" w:rsidRDefault="00997F6A">
            <w:pPr>
              <w:pStyle w:val="TableParagraph"/>
              <w:rPr>
                <w:sz w:val="20"/>
              </w:rPr>
            </w:pPr>
          </w:p>
        </w:tc>
        <w:tc>
          <w:tcPr>
            <w:tcW w:w="706" w:type="dxa"/>
            <w:tcBorders>
              <w:top w:val="nil"/>
            </w:tcBorders>
          </w:tcPr>
          <w:p w14:paraId="05217E9C" w14:textId="77777777" w:rsidR="00997F6A" w:rsidRDefault="005C48BA">
            <w:pPr>
              <w:pStyle w:val="TableParagraph"/>
              <w:spacing w:line="260" w:lineRule="exact"/>
              <w:ind w:left="19"/>
              <w:jc w:val="center"/>
              <w:rPr>
                <w:sz w:val="24"/>
              </w:rPr>
            </w:pPr>
            <w:r>
              <w:rPr>
                <w:spacing w:val="-5"/>
                <w:sz w:val="24"/>
              </w:rPr>
              <w:t>50</w:t>
            </w:r>
          </w:p>
        </w:tc>
        <w:tc>
          <w:tcPr>
            <w:tcW w:w="567" w:type="dxa"/>
            <w:tcBorders>
              <w:top w:val="nil"/>
            </w:tcBorders>
          </w:tcPr>
          <w:p w14:paraId="7102DC8B" w14:textId="77777777" w:rsidR="00997F6A" w:rsidRDefault="005C48BA">
            <w:pPr>
              <w:pStyle w:val="TableParagraph"/>
              <w:spacing w:line="260" w:lineRule="exact"/>
              <w:ind w:left="18" w:right="5"/>
              <w:jc w:val="center"/>
              <w:rPr>
                <w:sz w:val="24"/>
              </w:rPr>
            </w:pPr>
            <w:r>
              <w:rPr>
                <w:spacing w:val="-5"/>
                <w:sz w:val="24"/>
              </w:rPr>
              <w:t>60</w:t>
            </w:r>
          </w:p>
        </w:tc>
        <w:tc>
          <w:tcPr>
            <w:tcW w:w="701" w:type="dxa"/>
            <w:tcBorders>
              <w:top w:val="nil"/>
            </w:tcBorders>
          </w:tcPr>
          <w:p w14:paraId="15D3B157" w14:textId="77777777" w:rsidR="00997F6A" w:rsidRDefault="005C48BA">
            <w:pPr>
              <w:pStyle w:val="TableParagraph"/>
              <w:spacing w:line="260" w:lineRule="exact"/>
              <w:ind w:left="12"/>
              <w:jc w:val="center"/>
              <w:rPr>
                <w:sz w:val="24"/>
              </w:rPr>
            </w:pPr>
            <w:r>
              <w:rPr>
                <w:spacing w:val="-5"/>
                <w:sz w:val="24"/>
              </w:rPr>
              <w:t>70</w:t>
            </w:r>
          </w:p>
        </w:tc>
        <w:tc>
          <w:tcPr>
            <w:tcW w:w="706" w:type="dxa"/>
            <w:tcBorders>
              <w:top w:val="nil"/>
            </w:tcBorders>
          </w:tcPr>
          <w:p w14:paraId="75471F5C" w14:textId="77777777" w:rsidR="00997F6A" w:rsidRDefault="005C48BA">
            <w:pPr>
              <w:pStyle w:val="TableParagraph"/>
              <w:spacing w:line="260" w:lineRule="exact"/>
              <w:ind w:left="19" w:right="3"/>
              <w:jc w:val="center"/>
              <w:rPr>
                <w:sz w:val="24"/>
              </w:rPr>
            </w:pPr>
            <w:r>
              <w:rPr>
                <w:spacing w:val="-5"/>
                <w:sz w:val="24"/>
              </w:rPr>
              <w:t>25</w:t>
            </w:r>
          </w:p>
        </w:tc>
        <w:tc>
          <w:tcPr>
            <w:tcW w:w="658" w:type="dxa"/>
            <w:tcBorders>
              <w:top w:val="nil"/>
            </w:tcBorders>
          </w:tcPr>
          <w:p w14:paraId="448AF492" w14:textId="77777777" w:rsidR="00997F6A" w:rsidRDefault="005C48BA">
            <w:pPr>
              <w:pStyle w:val="TableParagraph"/>
              <w:spacing w:line="260" w:lineRule="exact"/>
              <w:ind w:left="15"/>
              <w:jc w:val="center"/>
              <w:rPr>
                <w:sz w:val="24"/>
              </w:rPr>
            </w:pPr>
            <w:r>
              <w:rPr>
                <w:spacing w:val="-5"/>
                <w:sz w:val="24"/>
              </w:rPr>
              <w:t>30</w:t>
            </w:r>
          </w:p>
        </w:tc>
        <w:tc>
          <w:tcPr>
            <w:tcW w:w="658" w:type="dxa"/>
            <w:tcBorders>
              <w:top w:val="nil"/>
            </w:tcBorders>
          </w:tcPr>
          <w:p w14:paraId="21D57176" w14:textId="77777777" w:rsidR="00997F6A" w:rsidRDefault="005C48BA">
            <w:pPr>
              <w:pStyle w:val="TableParagraph"/>
              <w:spacing w:line="260" w:lineRule="exact"/>
              <w:ind w:left="15"/>
              <w:jc w:val="center"/>
              <w:rPr>
                <w:sz w:val="24"/>
              </w:rPr>
            </w:pPr>
            <w:r>
              <w:rPr>
                <w:spacing w:val="-5"/>
                <w:sz w:val="24"/>
              </w:rPr>
              <w:t>40</w:t>
            </w:r>
          </w:p>
        </w:tc>
      </w:tr>
      <w:tr w:rsidR="00997F6A" w14:paraId="2C300C19" w14:textId="77777777">
        <w:trPr>
          <w:trHeight w:val="271"/>
        </w:trPr>
        <w:tc>
          <w:tcPr>
            <w:tcW w:w="1877" w:type="dxa"/>
            <w:tcBorders>
              <w:bottom w:val="nil"/>
            </w:tcBorders>
          </w:tcPr>
          <w:p w14:paraId="707DBD6A" w14:textId="77777777" w:rsidR="00997F6A" w:rsidRDefault="005C48BA">
            <w:pPr>
              <w:pStyle w:val="TableParagraph"/>
              <w:spacing w:line="252" w:lineRule="exact"/>
              <w:ind w:left="78"/>
              <w:rPr>
                <w:sz w:val="24"/>
              </w:rPr>
            </w:pPr>
            <w:r>
              <w:rPr>
                <w:sz w:val="24"/>
              </w:rPr>
              <w:t>18</w:t>
            </w:r>
            <w:r>
              <w:rPr>
                <w:spacing w:val="-1"/>
                <w:sz w:val="24"/>
              </w:rPr>
              <w:t xml:space="preserve"> </w:t>
            </w:r>
            <w:r>
              <w:rPr>
                <w:spacing w:val="-2"/>
                <w:sz w:val="24"/>
              </w:rPr>
              <w:t>Открытые</w:t>
            </w:r>
          </w:p>
        </w:tc>
        <w:tc>
          <w:tcPr>
            <w:tcW w:w="571" w:type="dxa"/>
            <w:tcBorders>
              <w:bottom w:val="nil"/>
            </w:tcBorders>
          </w:tcPr>
          <w:p w14:paraId="22D89048" w14:textId="77777777" w:rsidR="00997F6A" w:rsidRDefault="00997F6A">
            <w:pPr>
              <w:pStyle w:val="TableParagraph"/>
              <w:rPr>
                <w:sz w:val="20"/>
              </w:rPr>
            </w:pPr>
          </w:p>
        </w:tc>
        <w:tc>
          <w:tcPr>
            <w:tcW w:w="821" w:type="dxa"/>
            <w:tcBorders>
              <w:bottom w:val="nil"/>
            </w:tcBorders>
          </w:tcPr>
          <w:p w14:paraId="6923EEE6" w14:textId="77777777" w:rsidR="00997F6A" w:rsidRDefault="00997F6A">
            <w:pPr>
              <w:pStyle w:val="TableParagraph"/>
              <w:rPr>
                <w:sz w:val="20"/>
              </w:rPr>
            </w:pPr>
          </w:p>
        </w:tc>
        <w:tc>
          <w:tcPr>
            <w:tcW w:w="538" w:type="dxa"/>
            <w:tcBorders>
              <w:bottom w:val="nil"/>
            </w:tcBorders>
          </w:tcPr>
          <w:p w14:paraId="2290D81B" w14:textId="77777777" w:rsidR="00997F6A" w:rsidRDefault="00997F6A">
            <w:pPr>
              <w:pStyle w:val="TableParagraph"/>
              <w:rPr>
                <w:sz w:val="20"/>
              </w:rPr>
            </w:pPr>
          </w:p>
        </w:tc>
        <w:tc>
          <w:tcPr>
            <w:tcW w:w="730" w:type="dxa"/>
            <w:tcBorders>
              <w:bottom w:val="nil"/>
            </w:tcBorders>
          </w:tcPr>
          <w:p w14:paraId="29BF4286" w14:textId="77777777" w:rsidR="00997F6A" w:rsidRDefault="00997F6A">
            <w:pPr>
              <w:pStyle w:val="TableParagraph"/>
              <w:rPr>
                <w:sz w:val="20"/>
              </w:rPr>
            </w:pPr>
          </w:p>
        </w:tc>
        <w:tc>
          <w:tcPr>
            <w:tcW w:w="543" w:type="dxa"/>
            <w:tcBorders>
              <w:bottom w:val="nil"/>
            </w:tcBorders>
          </w:tcPr>
          <w:p w14:paraId="2967E9CB" w14:textId="77777777" w:rsidR="00997F6A" w:rsidRDefault="00997F6A">
            <w:pPr>
              <w:pStyle w:val="TableParagraph"/>
              <w:rPr>
                <w:sz w:val="20"/>
              </w:rPr>
            </w:pPr>
          </w:p>
        </w:tc>
        <w:tc>
          <w:tcPr>
            <w:tcW w:w="567" w:type="dxa"/>
            <w:tcBorders>
              <w:bottom w:val="nil"/>
            </w:tcBorders>
          </w:tcPr>
          <w:p w14:paraId="1280E5CB" w14:textId="77777777" w:rsidR="00997F6A" w:rsidRDefault="00997F6A">
            <w:pPr>
              <w:pStyle w:val="TableParagraph"/>
              <w:rPr>
                <w:sz w:val="20"/>
              </w:rPr>
            </w:pPr>
          </w:p>
        </w:tc>
        <w:tc>
          <w:tcPr>
            <w:tcW w:w="706" w:type="dxa"/>
            <w:tcBorders>
              <w:bottom w:val="nil"/>
            </w:tcBorders>
          </w:tcPr>
          <w:p w14:paraId="75FC5670" w14:textId="77777777" w:rsidR="00997F6A" w:rsidRDefault="00997F6A">
            <w:pPr>
              <w:pStyle w:val="TableParagraph"/>
              <w:rPr>
                <w:sz w:val="20"/>
              </w:rPr>
            </w:pPr>
          </w:p>
        </w:tc>
        <w:tc>
          <w:tcPr>
            <w:tcW w:w="567" w:type="dxa"/>
            <w:tcBorders>
              <w:bottom w:val="nil"/>
            </w:tcBorders>
          </w:tcPr>
          <w:p w14:paraId="6C8D01A4" w14:textId="77777777" w:rsidR="00997F6A" w:rsidRDefault="00997F6A">
            <w:pPr>
              <w:pStyle w:val="TableParagraph"/>
              <w:rPr>
                <w:sz w:val="20"/>
              </w:rPr>
            </w:pPr>
          </w:p>
        </w:tc>
        <w:tc>
          <w:tcPr>
            <w:tcW w:w="701" w:type="dxa"/>
            <w:tcBorders>
              <w:bottom w:val="nil"/>
            </w:tcBorders>
          </w:tcPr>
          <w:p w14:paraId="7884F3A0" w14:textId="77777777" w:rsidR="00997F6A" w:rsidRDefault="00997F6A">
            <w:pPr>
              <w:pStyle w:val="TableParagraph"/>
              <w:rPr>
                <w:sz w:val="20"/>
              </w:rPr>
            </w:pPr>
          </w:p>
        </w:tc>
        <w:tc>
          <w:tcPr>
            <w:tcW w:w="706" w:type="dxa"/>
            <w:tcBorders>
              <w:bottom w:val="nil"/>
            </w:tcBorders>
          </w:tcPr>
          <w:p w14:paraId="1F83357E" w14:textId="77777777" w:rsidR="00997F6A" w:rsidRDefault="00997F6A">
            <w:pPr>
              <w:pStyle w:val="TableParagraph"/>
              <w:rPr>
                <w:sz w:val="20"/>
              </w:rPr>
            </w:pPr>
          </w:p>
        </w:tc>
        <w:tc>
          <w:tcPr>
            <w:tcW w:w="658" w:type="dxa"/>
            <w:tcBorders>
              <w:bottom w:val="nil"/>
            </w:tcBorders>
          </w:tcPr>
          <w:p w14:paraId="07A7D9B3" w14:textId="77777777" w:rsidR="00997F6A" w:rsidRDefault="00997F6A">
            <w:pPr>
              <w:pStyle w:val="TableParagraph"/>
              <w:rPr>
                <w:sz w:val="20"/>
              </w:rPr>
            </w:pPr>
          </w:p>
        </w:tc>
        <w:tc>
          <w:tcPr>
            <w:tcW w:w="658" w:type="dxa"/>
            <w:tcBorders>
              <w:bottom w:val="nil"/>
            </w:tcBorders>
          </w:tcPr>
          <w:p w14:paraId="4D5760F9" w14:textId="77777777" w:rsidR="00997F6A" w:rsidRDefault="00997F6A">
            <w:pPr>
              <w:pStyle w:val="TableParagraph"/>
              <w:rPr>
                <w:sz w:val="20"/>
              </w:rPr>
            </w:pPr>
          </w:p>
        </w:tc>
      </w:tr>
      <w:tr w:rsidR="00997F6A" w14:paraId="7237EA00" w14:textId="77777777">
        <w:trPr>
          <w:trHeight w:val="276"/>
        </w:trPr>
        <w:tc>
          <w:tcPr>
            <w:tcW w:w="1877" w:type="dxa"/>
            <w:tcBorders>
              <w:top w:val="nil"/>
              <w:bottom w:val="nil"/>
            </w:tcBorders>
          </w:tcPr>
          <w:p w14:paraId="4A4CD42D" w14:textId="77777777" w:rsidR="00997F6A" w:rsidRDefault="005C48BA">
            <w:pPr>
              <w:pStyle w:val="TableParagraph"/>
              <w:spacing w:line="256" w:lineRule="exact"/>
              <w:ind w:left="78"/>
              <w:rPr>
                <w:sz w:val="24"/>
              </w:rPr>
            </w:pPr>
            <w:r>
              <w:rPr>
                <w:spacing w:val="-2"/>
                <w:sz w:val="24"/>
              </w:rPr>
              <w:t>склады</w:t>
            </w:r>
          </w:p>
        </w:tc>
        <w:tc>
          <w:tcPr>
            <w:tcW w:w="571" w:type="dxa"/>
            <w:tcBorders>
              <w:top w:val="nil"/>
              <w:bottom w:val="nil"/>
            </w:tcBorders>
          </w:tcPr>
          <w:p w14:paraId="0074ABED" w14:textId="77777777" w:rsidR="00997F6A" w:rsidRDefault="00997F6A">
            <w:pPr>
              <w:pStyle w:val="TableParagraph"/>
              <w:rPr>
                <w:sz w:val="20"/>
              </w:rPr>
            </w:pPr>
          </w:p>
        </w:tc>
        <w:tc>
          <w:tcPr>
            <w:tcW w:w="821" w:type="dxa"/>
            <w:tcBorders>
              <w:top w:val="nil"/>
              <w:bottom w:val="nil"/>
            </w:tcBorders>
          </w:tcPr>
          <w:p w14:paraId="16F453F4" w14:textId="77777777" w:rsidR="00997F6A" w:rsidRDefault="00997F6A">
            <w:pPr>
              <w:pStyle w:val="TableParagraph"/>
              <w:rPr>
                <w:sz w:val="20"/>
              </w:rPr>
            </w:pPr>
          </w:p>
        </w:tc>
        <w:tc>
          <w:tcPr>
            <w:tcW w:w="538" w:type="dxa"/>
            <w:tcBorders>
              <w:top w:val="nil"/>
              <w:bottom w:val="nil"/>
            </w:tcBorders>
          </w:tcPr>
          <w:p w14:paraId="36457B9A" w14:textId="77777777" w:rsidR="00997F6A" w:rsidRDefault="00997F6A">
            <w:pPr>
              <w:pStyle w:val="TableParagraph"/>
              <w:rPr>
                <w:sz w:val="20"/>
              </w:rPr>
            </w:pPr>
          </w:p>
        </w:tc>
        <w:tc>
          <w:tcPr>
            <w:tcW w:w="730" w:type="dxa"/>
            <w:tcBorders>
              <w:top w:val="nil"/>
              <w:bottom w:val="nil"/>
            </w:tcBorders>
          </w:tcPr>
          <w:p w14:paraId="22A39E9F" w14:textId="77777777" w:rsidR="00997F6A" w:rsidRDefault="00997F6A">
            <w:pPr>
              <w:pStyle w:val="TableParagraph"/>
              <w:rPr>
                <w:sz w:val="20"/>
              </w:rPr>
            </w:pPr>
          </w:p>
        </w:tc>
        <w:tc>
          <w:tcPr>
            <w:tcW w:w="543" w:type="dxa"/>
            <w:tcBorders>
              <w:top w:val="nil"/>
              <w:bottom w:val="nil"/>
            </w:tcBorders>
          </w:tcPr>
          <w:p w14:paraId="7A09097B" w14:textId="77777777" w:rsidR="00997F6A" w:rsidRDefault="00997F6A">
            <w:pPr>
              <w:pStyle w:val="TableParagraph"/>
              <w:rPr>
                <w:sz w:val="20"/>
              </w:rPr>
            </w:pPr>
          </w:p>
        </w:tc>
        <w:tc>
          <w:tcPr>
            <w:tcW w:w="567" w:type="dxa"/>
            <w:tcBorders>
              <w:top w:val="nil"/>
              <w:bottom w:val="nil"/>
            </w:tcBorders>
          </w:tcPr>
          <w:p w14:paraId="47BDBE13" w14:textId="77777777" w:rsidR="00997F6A" w:rsidRDefault="00997F6A">
            <w:pPr>
              <w:pStyle w:val="TableParagraph"/>
              <w:rPr>
                <w:sz w:val="20"/>
              </w:rPr>
            </w:pPr>
          </w:p>
        </w:tc>
        <w:tc>
          <w:tcPr>
            <w:tcW w:w="706" w:type="dxa"/>
            <w:tcBorders>
              <w:top w:val="nil"/>
              <w:bottom w:val="nil"/>
            </w:tcBorders>
          </w:tcPr>
          <w:p w14:paraId="5531CB9F" w14:textId="77777777" w:rsidR="00997F6A" w:rsidRDefault="00997F6A">
            <w:pPr>
              <w:pStyle w:val="TableParagraph"/>
              <w:rPr>
                <w:sz w:val="20"/>
              </w:rPr>
            </w:pPr>
          </w:p>
        </w:tc>
        <w:tc>
          <w:tcPr>
            <w:tcW w:w="567" w:type="dxa"/>
            <w:tcBorders>
              <w:top w:val="nil"/>
              <w:bottom w:val="nil"/>
            </w:tcBorders>
          </w:tcPr>
          <w:p w14:paraId="725D821A" w14:textId="77777777" w:rsidR="00997F6A" w:rsidRDefault="00997F6A">
            <w:pPr>
              <w:pStyle w:val="TableParagraph"/>
              <w:rPr>
                <w:sz w:val="20"/>
              </w:rPr>
            </w:pPr>
          </w:p>
        </w:tc>
        <w:tc>
          <w:tcPr>
            <w:tcW w:w="701" w:type="dxa"/>
            <w:tcBorders>
              <w:top w:val="nil"/>
              <w:bottom w:val="nil"/>
            </w:tcBorders>
          </w:tcPr>
          <w:p w14:paraId="08551C81" w14:textId="77777777" w:rsidR="00997F6A" w:rsidRDefault="00997F6A">
            <w:pPr>
              <w:pStyle w:val="TableParagraph"/>
              <w:rPr>
                <w:sz w:val="20"/>
              </w:rPr>
            </w:pPr>
          </w:p>
        </w:tc>
        <w:tc>
          <w:tcPr>
            <w:tcW w:w="706" w:type="dxa"/>
            <w:tcBorders>
              <w:top w:val="nil"/>
              <w:bottom w:val="nil"/>
            </w:tcBorders>
          </w:tcPr>
          <w:p w14:paraId="44333A7C" w14:textId="77777777" w:rsidR="00997F6A" w:rsidRDefault="00997F6A">
            <w:pPr>
              <w:pStyle w:val="TableParagraph"/>
              <w:rPr>
                <w:sz w:val="20"/>
              </w:rPr>
            </w:pPr>
          </w:p>
        </w:tc>
        <w:tc>
          <w:tcPr>
            <w:tcW w:w="658" w:type="dxa"/>
            <w:tcBorders>
              <w:top w:val="nil"/>
              <w:bottom w:val="nil"/>
            </w:tcBorders>
          </w:tcPr>
          <w:p w14:paraId="7C5774AB" w14:textId="77777777" w:rsidR="00997F6A" w:rsidRDefault="00997F6A">
            <w:pPr>
              <w:pStyle w:val="TableParagraph"/>
              <w:rPr>
                <w:sz w:val="20"/>
              </w:rPr>
            </w:pPr>
          </w:p>
        </w:tc>
        <w:tc>
          <w:tcPr>
            <w:tcW w:w="658" w:type="dxa"/>
            <w:tcBorders>
              <w:top w:val="nil"/>
              <w:bottom w:val="nil"/>
            </w:tcBorders>
          </w:tcPr>
          <w:p w14:paraId="4223CB38" w14:textId="77777777" w:rsidR="00997F6A" w:rsidRDefault="00997F6A">
            <w:pPr>
              <w:pStyle w:val="TableParagraph"/>
              <w:rPr>
                <w:sz w:val="20"/>
              </w:rPr>
            </w:pPr>
          </w:p>
        </w:tc>
      </w:tr>
      <w:tr w:rsidR="00997F6A" w14:paraId="02F78EC6" w14:textId="77777777">
        <w:trPr>
          <w:trHeight w:val="276"/>
        </w:trPr>
        <w:tc>
          <w:tcPr>
            <w:tcW w:w="1877" w:type="dxa"/>
            <w:tcBorders>
              <w:top w:val="nil"/>
              <w:bottom w:val="nil"/>
            </w:tcBorders>
          </w:tcPr>
          <w:p w14:paraId="6618E6DA" w14:textId="77777777" w:rsidR="00997F6A" w:rsidRDefault="005C48BA">
            <w:pPr>
              <w:pStyle w:val="TableParagraph"/>
              <w:spacing w:line="256" w:lineRule="exact"/>
              <w:ind w:left="78"/>
              <w:rPr>
                <w:sz w:val="24"/>
              </w:rPr>
            </w:pPr>
            <w:r>
              <w:rPr>
                <w:spacing w:val="-2"/>
                <w:sz w:val="24"/>
              </w:rPr>
              <w:t>балансовой</w:t>
            </w:r>
          </w:p>
        </w:tc>
        <w:tc>
          <w:tcPr>
            <w:tcW w:w="571" w:type="dxa"/>
            <w:tcBorders>
              <w:top w:val="nil"/>
              <w:bottom w:val="nil"/>
            </w:tcBorders>
          </w:tcPr>
          <w:p w14:paraId="645D25EA" w14:textId="77777777" w:rsidR="00997F6A" w:rsidRDefault="00997F6A">
            <w:pPr>
              <w:pStyle w:val="TableParagraph"/>
              <w:rPr>
                <w:sz w:val="20"/>
              </w:rPr>
            </w:pPr>
          </w:p>
        </w:tc>
        <w:tc>
          <w:tcPr>
            <w:tcW w:w="821" w:type="dxa"/>
            <w:tcBorders>
              <w:top w:val="nil"/>
              <w:bottom w:val="nil"/>
            </w:tcBorders>
          </w:tcPr>
          <w:p w14:paraId="64847159" w14:textId="77777777" w:rsidR="00997F6A" w:rsidRDefault="00997F6A">
            <w:pPr>
              <w:pStyle w:val="TableParagraph"/>
              <w:rPr>
                <w:sz w:val="20"/>
              </w:rPr>
            </w:pPr>
          </w:p>
        </w:tc>
        <w:tc>
          <w:tcPr>
            <w:tcW w:w="538" w:type="dxa"/>
            <w:tcBorders>
              <w:top w:val="nil"/>
              <w:bottom w:val="nil"/>
            </w:tcBorders>
          </w:tcPr>
          <w:p w14:paraId="47FD6063" w14:textId="77777777" w:rsidR="00997F6A" w:rsidRDefault="00997F6A">
            <w:pPr>
              <w:pStyle w:val="TableParagraph"/>
              <w:rPr>
                <w:sz w:val="20"/>
              </w:rPr>
            </w:pPr>
          </w:p>
        </w:tc>
        <w:tc>
          <w:tcPr>
            <w:tcW w:w="730" w:type="dxa"/>
            <w:tcBorders>
              <w:top w:val="nil"/>
              <w:bottom w:val="nil"/>
            </w:tcBorders>
          </w:tcPr>
          <w:p w14:paraId="5E6795DF" w14:textId="77777777" w:rsidR="00997F6A" w:rsidRDefault="00997F6A">
            <w:pPr>
              <w:pStyle w:val="TableParagraph"/>
              <w:rPr>
                <w:sz w:val="20"/>
              </w:rPr>
            </w:pPr>
          </w:p>
        </w:tc>
        <w:tc>
          <w:tcPr>
            <w:tcW w:w="543" w:type="dxa"/>
            <w:tcBorders>
              <w:top w:val="nil"/>
              <w:bottom w:val="nil"/>
            </w:tcBorders>
          </w:tcPr>
          <w:p w14:paraId="46ED7908" w14:textId="77777777" w:rsidR="00997F6A" w:rsidRDefault="00997F6A">
            <w:pPr>
              <w:pStyle w:val="TableParagraph"/>
              <w:rPr>
                <w:sz w:val="20"/>
              </w:rPr>
            </w:pPr>
          </w:p>
        </w:tc>
        <w:tc>
          <w:tcPr>
            <w:tcW w:w="567" w:type="dxa"/>
            <w:tcBorders>
              <w:top w:val="nil"/>
              <w:bottom w:val="nil"/>
            </w:tcBorders>
          </w:tcPr>
          <w:p w14:paraId="1F490CC3" w14:textId="77777777" w:rsidR="00997F6A" w:rsidRDefault="00997F6A">
            <w:pPr>
              <w:pStyle w:val="TableParagraph"/>
              <w:rPr>
                <w:sz w:val="20"/>
              </w:rPr>
            </w:pPr>
          </w:p>
        </w:tc>
        <w:tc>
          <w:tcPr>
            <w:tcW w:w="706" w:type="dxa"/>
            <w:tcBorders>
              <w:top w:val="nil"/>
              <w:bottom w:val="nil"/>
            </w:tcBorders>
          </w:tcPr>
          <w:p w14:paraId="507B5B0C" w14:textId="77777777" w:rsidR="00997F6A" w:rsidRDefault="00997F6A">
            <w:pPr>
              <w:pStyle w:val="TableParagraph"/>
              <w:rPr>
                <w:sz w:val="20"/>
              </w:rPr>
            </w:pPr>
          </w:p>
        </w:tc>
        <w:tc>
          <w:tcPr>
            <w:tcW w:w="567" w:type="dxa"/>
            <w:tcBorders>
              <w:top w:val="nil"/>
              <w:bottom w:val="nil"/>
            </w:tcBorders>
          </w:tcPr>
          <w:p w14:paraId="2760BCC5" w14:textId="77777777" w:rsidR="00997F6A" w:rsidRDefault="00997F6A">
            <w:pPr>
              <w:pStyle w:val="TableParagraph"/>
              <w:rPr>
                <w:sz w:val="20"/>
              </w:rPr>
            </w:pPr>
          </w:p>
        </w:tc>
        <w:tc>
          <w:tcPr>
            <w:tcW w:w="701" w:type="dxa"/>
            <w:tcBorders>
              <w:top w:val="nil"/>
              <w:bottom w:val="nil"/>
            </w:tcBorders>
          </w:tcPr>
          <w:p w14:paraId="45368A23" w14:textId="77777777" w:rsidR="00997F6A" w:rsidRDefault="00997F6A">
            <w:pPr>
              <w:pStyle w:val="TableParagraph"/>
              <w:rPr>
                <w:sz w:val="20"/>
              </w:rPr>
            </w:pPr>
          </w:p>
        </w:tc>
        <w:tc>
          <w:tcPr>
            <w:tcW w:w="706" w:type="dxa"/>
            <w:tcBorders>
              <w:top w:val="nil"/>
              <w:bottom w:val="nil"/>
            </w:tcBorders>
          </w:tcPr>
          <w:p w14:paraId="585E3FDF" w14:textId="77777777" w:rsidR="00997F6A" w:rsidRDefault="00997F6A">
            <w:pPr>
              <w:pStyle w:val="TableParagraph"/>
              <w:rPr>
                <w:sz w:val="20"/>
              </w:rPr>
            </w:pPr>
          </w:p>
        </w:tc>
        <w:tc>
          <w:tcPr>
            <w:tcW w:w="658" w:type="dxa"/>
            <w:tcBorders>
              <w:top w:val="nil"/>
              <w:bottom w:val="nil"/>
            </w:tcBorders>
          </w:tcPr>
          <w:p w14:paraId="32C54214" w14:textId="77777777" w:rsidR="00997F6A" w:rsidRDefault="00997F6A">
            <w:pPr>
              <w:pStyle w:val="TableParagraph"/>
              <w:rPr>
                <w:sz w:val="20"/>
              </w:rPr>
            </w:pPr>
          </w:p>
        </w:tc>
        <w:tc>
          <w:tcPr>
            <w:tcW w:w="658" w:type="dxa"/>
            <w:tcBorders>
              <w:top w:val="nil"/>
              <w:bottom w:val="nil"/>
            </w:tcBorders>
          </w:tcPr>
          <w:p w14:paraId="5484BA9A" w14:textId="77777777" w:rsidR="00997F6A" w:rsidRDefault="00997F6A">
            <w:pPr>
              <w:pStyle w:val="TableParagraph"/>
              <w:rPr>
                <w:sz w:val="20"/>
              </w:rPr>
            </w:pPr>
          </w:p>
        </w:tc>
      </w:tr>
      <w:tr w:rsidR="00997F6A" w14:paraId="121F6040" w14:textId="77777777">
        <w:trPr>
          <w:trHeight w:val="276"/>
        </w:trPr>
        <w:tc>
          <w:tcPr>
            <w:tcW w:w="1877" w:type="dxa"/>
            <w:tcBorders>
              <w:top w:val="nil"/>
              <w:bottom w:val="nil"/>
            </w:tcBorders>
          </w:tcPr>
          <w:p w14:paraId="6E2CF9D3" w14:textId="77777777" w:rsidR="00997F6A" w:rsidRDefault="005C48BA">
            <w:pPr>
              <w:pStyle w:val="TableParagraph"/>
              <w:spacing w:line="256" w:lineRule="exact"/>
              <w:ind w:left="78"/>
              <w:rPr>
                <w:sz w:val="24"/>
              </w:rPr>
            </w:pPr>
            <w:r>
              <w:rPr>
                <w:spacing w:val="-2"/>
                <w:sz w:val="24"/>
              </w:rPr>
              <w:t>древесины,</w:t>
            </w:r>
          </w:p>
        </w:tc>
        <w:tc>
          <w:tcPr>
            <w:tcW w:w="571" w:type="dxa"/>
            <w:tcBorders>
              <w:top w:val="nil"/>
              <w:bottom w:val="nil"/>
            </w:tcBorders>
          </w:tcPr>
          <w:p w14:paraId="4E7900D3" w14:textId="77777777" w:rsidR="00997F6A" w:rsidRDefault="00997F6A">
            <w:pPr>
              <w:pStyle w:val="TableParagraph"/>
              <w:rPr>
                <w:sz w:val="20"/>
              </w:rPr>
            </w:pPr>
          </w:p>
        </w:tc>
        <w:tc>
          <w:tcPr>
            <w:tcW w:w="821" w:type="dxa"/>
            <w:tcBorders>
              <w:top w:val="nil"/>
              <w:bottom w:val="nil"/>
            </w:tcBorders>
          </w:tcPr>
          <w:p w14:paraId="13218216" w14:textId="77777777" w:rsidR="00997F6A" w:rsidRDefault="00997F6A">
            <w:pPr>
              <w:pStyle w:val="TableParagraph"/>
              <w:rPr>
                <w:sz w:val="20"/>
              </w:rPr>
            </w:pPr>
          </w:p>
        </w:tc>
        <w:tc>
          <w:tcPr>
            <w:tcW w:w="538" w:type="dxa"/>
            <w:tcBorders>
              <w:top w:val="nil"/>
              <w:bottom w:val="nil"/>
            </w:tcBorders>
          </w:tcPr>
          <w:p w14:paraId="07883AE5" w14:textId="77777777" w:rsidR="00997F6A" w:rsidRDefault="00997F6A">
            <w:pPr>
              <w:pStyle w:val="TableParagraph"/>
              <w:rPr>
                <w:sz w:val="20"/>
              </w:rPr>
            </w:pPr>
          </w:p>
        </w:tc>
        <w:tc>
          <w:tcPr>
            <w:tcW w:w="730" w:type="dxa"/>
            <w:tcBorders>
              <w:top w:val="nil"/>
              <w:bottom w:val="nil"/>
            </w:tcBorders>
          </w:tcPr>
          <w:p w14:paraId="10481FD0" w14:textId="77777777" w:rsidR="00997F6A" w:rsidRDefault="00997F6A">
            <w:pPr>
              <w:pStyle w:val="TableParagraph"/>
              <w:rPr>
                <w:sz w:val="20"/>
              </w:rPr>
            </w:pPr>
          </w:p>
        </w:tc>
        <w:tc>
          <w:tcPr>
            <w:tcW w:w="543" w:type="dxa"/>
            <w:tcBorders>
              <w:top w:val="nil"/>
              <w:bottom w:val="nil"/>
            </w:tcBorders>
          </w:tcPr>
          <w:p w14:paraId="39F92004" w14:textId="77777777" w:rsidR="00997F6A" w:rsidRDefault="00997F6A">
            <w:pPr>
              <w:pStyle w:val="TableParagraph"/>
              <w:rPr>
                <w:sz w:val="20"/>
              </w:rPr>
            </w:pPr>
          </w:p>
        </w:tc>
        <w:tc>
          <w:tcPr>
            <w:tcW w:w="567" w:type="dxa"/>
            <w:tcBorders>
              <w:top w:val="nil"/>
              <w:bottom w:val="nil"/>
            </w:tcBorders>
          </w:tcPr>
          <w:p w14:paraId="254E0ECC" w14:textId="77777777" w:rsidR="00997F6A" w:rsidRDefault="00997F6A">
            <w:pPr>
              <w:pStyle w:val="TableParagraph"/>
              <w:rPr>
                <w:sz w:val="20"/>
              </w:rPr>
            </w:pPr>
          </w:p>
        </w:tc>
        <w:tc>
          <w:tcPr>
            <w:tcW w:w="706" w:type="dxa"/>
            <w:tcBorders>
              <w:top w:val="nil"/>
              <w:bottom w:val="nil"/>
            </w:tcBorders>
          </w:tcPr>
          <w:p w14:paraId="3E9A7DAE" w14:textId="77777777" w:rsidR="00997F6A" w:rsidRDefault="00997F6A">
            <w:pPr>
              <w:pStyle w:val="TableParagraph"/>
              <w:rPr>
                <w:sz w:val="20"/>
              </w:rPr>
            </w:pPr>
          </w:p>
        </w:tc>
        <w:tc>
          <w:tcPr>
            <w:tcW w:w="567" w:type="dxa"/>
            <w:tcBorders>
              <w:top w:val="nil"/>
              <w:bottom w:val="nil"/>
            </w:tcBorders>
          </w:tcPr>
          <w:p w14:paraId="47D44052" w14:textId="77777777" w:rsidR="00997F6A" w:rsidRDefault="00997F6A">
            <w:pPr>
              <w:pStyle w:val="TableParagraph"/>
              <w:rPr>
                <w:sz w:val="20"/>
              </w:rPr>
            </w:pPr>
          </w:p>
        </w:tc>
        <w:tc>
          <w:tcPr>
            <w:tcW w:w="701" w:type="dxa"/>
            <w:tcBorders>
              <w:top w:val="nil"/>
              <w:bottom w:val="nil"/>
            </w:tcBorders>
          </w:tcPr>
          <w:p w14:paraId="34B467E6" w14:textId="77777777" w:rsidR="00997F6A" w:rsidRDefault="00997F6A">
            <w:pPr>
              <w:pStyle w:val="TableParagraph"/>
              <w:rPr>
                <w:sz w:val="20"/>
              </w:rPr>
            </w:pPr>
          </w:p>
        </w:tc>
        <w:tc>
          <w:tcPr>
            <w:tcW w:w="706" w:type="dxa"/>
            <w:tcBorders>
              <w:top w:val="nil"/>
              <w:bottom w:val="nil"/>
            </w:tcBorders>
          </w:tcPr>
          <w:p w14:paraId="0802C1CB" w14:textId="77777777" w:rsidR="00997F6A" w:rsidRDefault="00997F6A">
            <w:pPr>
              <w:pStyle w:val="TableParagraph"/>
              <w:rPr>
                <w:sz w:val="20"/>
              </w:rPr>
            </w:pPr>
          </w:p>
        </w:tc>
        <w:tc>
          <w:tcPr>
            <w:tcW w:w="658" w:type="dxa"/>
            <w:tcBorders>
              <w:top w:val="nil"/>
              <w:bottom w:val="nil"/>
            </w:tcBorders>
          </w:tcPr>
          <w:p w14:paraId="6CD1370D" w14:textId="77777777" w:rsidR="00997F6A" w:rsidRDefault="00997F6A">
            <w:pPr>
              <w:pStyle w:val="TableParagraph"/>
              <w:rPr>
                <w:sz w:val="20"/>
              </w:rPr>
            </w:pPr>
          </w:p>
        </w:tc>
        <w:tc>
          <w:tcPr>
            <w:tcW w:w="658" w:type="dxa"/>
            <w:tcBorders>
              <w:top w:val="nil"/>
              <w:bottom w:val="nil"/>
            </w:tcBorders>
          </w:tcPr>
          <w:p w14:paraId="3139D14E" w14:textId="77777777" w:rsidR="00997F6A" w:rsidRDefault="00997F6A">
            <w:pPr>
              <w:pStyle w:val="TableParagraph"/>
              <w:rPr>
                <w:sz w:val="20"/>
              </w:rPr>
            </w:pPr>
          </w:p>
        </w:tc>
      </w:tr>
      <w:tr w:rsidR="00997F6A" w14:paraId="580A1431" w14:textId="77777777">
        <w:trPr>
          <w:trHeight w:val="275"/>
        </w:trPr>
        <w:tc>
          <w:tcPr>
            <w:tcW w:w="1877" w:type="dxa"/>
            <w:tcBorders>
              <w:top w:val="nil"/>
              <w:bottom w:val="nil"/>
            </w:tcBorders>
          </w:tcPr>
          <w:p w14:paraId="58BC3298" w14:textId="77777777" w:rsidR="00997F6A" w:rsidRDefault="005C48BA">
            <w:pPr>
              <w:pStyle w:val="TableParagraph"/>
              <w:spacing w:line="256" w:lineRule="exact"/>
              <w:ind w:left="78"/>
              <w:rPr>
                <w:sz w:val="24"/>
              </w:rPr>
            </w:pPr>
            <w:r>
              <w:rPr>
                <w:sz w:val="24"/>
              </w:rPr>
              <w:t>осмола</w:t>
            </w:r>
            <w:r>
              <w:rPr>
                <w:spacing w:val="-7"/>
                <w:sz w:val="24"/>
              </w:rPr>
              <w:t xml:space="preserve"> </w:t>
            </w:r>
            <w:r>
              <w:rPr>
                <w:sz w:val="24"/>
              </w:rPr>
              <w:t>и</w:t>
            </w:r>
            <w:r>
              <w:rPr>
                <w:spacing w:val="1"/>
                <w:sz w:val="24"/>
              </w:rPr>
              <w:t xml:space="preserve"> </w:t>
            </w:r>
            <w:r>
              <w:rPr>
                <w:spacing w:val="-4"/>
                <w:sz w:val="24"/>
              </w:rPr>
              <w:t>дров</w:t>
            </w:r>
          </w:p>
        </w:tc>
        <w:tc>
          <w:tcPr>
            <w:tcW w:w="571" w:type="dxa"/>
            <w:tcBorders>
              <w:top w:val="nil"/>
              <w:bottom w:val="nil"/>
            </w:tcBorders>
          </w:tcPr>
          <w:p w14:paraId="46EDC5AA" w14:textId="77777777" w:rsidR="00997F6A" w:rsidRDefault="00997F6A">
            <w:pPr>
              <w:pStyle w:val="TableParagraph"/>
              <w:rPr>
                <w:sz w:val="20"/>
              </w:rPr>
            </w:pPr>
          </w:p>
        </w:tc>
        <w:tc>
          <w:tcPr>
            <w:tcW w:w="821" w:type="dxa"/>
            <w:tcBorders>
              <w:top w:val="nil"/>
              <w:bottom w:val="nil"/>
            </w:tcBorders>
          </w:tcPr>
          <w:p w14:paraId="2AC4D96F" w14:textId="77777777" w:rsidR="00997F6A" w:rsidRDefault="00997F6A">
            <w:pPr>
              <w:pStyle w:val="TableParagraph"/>
              <w:rPr>
                <w:sz w:val="20"/>
              </w:rPr>
            </w:pPr>
          </w:p>
        </w:tc>
        <w:tc>
          <w:tcPr>
            <w:tcW w:w="538" w:type="dxa"/>
            <w:tcBorders>
              <w:top w:val="nil"/>
              <w:bottom w:val="nil"/>
            </w:tcBorders>
          </w:tcPr>
          <w:p w14:paraId="5CD64686" w14:textId="77777777" w:rsidR="00997F6A" w:rsidRDefault="00997F6A">
            <w:pPr>
              <w:pStyle w:val="TableParagraph"/>
              <w:rPr>
                <w:sz w:val="20"/>
              </w:rPr>
            </w:pPr>
          </w:p>
        </w:tc>
        <w:tc>
          <w:tcPr>
            <w:tcW w:w="730" w:type="dxa"/>
            <w:tcBorders>
              <w:top w:val="nil"/>
              <w:bottom w:val="nil"/>
            </w:tcBorders>
          </w:tcPr>
          <w:p w14:paraId="235C5C4C" w14:textId="77777777" w:rsidR="00997F6A" w:rsidRDefault="00997F6A">
            <w:pPr>
              <w:pStyle w:val="TableParagraph"/>
              <w:rPr>
                <w:sz w:val="20"/>
              </w:rPr>
            </w:pPr>
          </w:p>
        </w:tc>
        <w:tc>
          <w:tcPr>
            <w:tcW w:w="543" w:type="dxa"/>
            <w:tcBorders>
              <w:top w:val="nil"/>
              <w:bottom w:val="nil"/>
            </w:tcBorders>
          </w:tcPr>
          <w:p w14:paraId="294D8C61" w14:textId="77777777" w:rsidR="00997F6A" w:rsidRDefault="00997F6A">
            <w:pPr>
              <w:pStyle w:val="TableParagraph"/>
              <w:rPr>
                <w:sz w:val="20"/>
              </w:rPr>
            </w:pPr>
          </w:p>
        </w:tc>
        <w:tc>
          <w:tcPr>
            <w:tcW w:w="567" w:type="dxa"/>
            <w:tcBorders>
              <w:top w:val="nil"/>
              <w:bottom w:val="nil"/>
            </w:tcBorders>
          </w:tcPr>
          <w:p w14:paraId="1F0F24A1" w14:textId="77777777" w:rsidR="00997F6A" w:rsidRDefault="00997F6A">
            <w:pPr>
              <w:pStyle w:val="TableParagraph"/>
              <w:rPr>
                <w:sz w:val="20"/>
              </w:rPr>
            </w:pPr>
          </w:p>
        </w:tc>
        <w:tc>
          <w:tcPr>
            <w:tcW w:w="706" w:type="dxa"/>
            <w:tcBorders>
              <w:top w:val="nil"/>
              <w:bottom w:val="nil"/>
            </w:tcBorders>
          </w:tcPr>
          <w:p w14:paraId="22FD0197" w14:textId="77777777" w:rsidR="00997F6A" w:rsidRDefault="00997F6A">
            <w:pPr>
              <w:pStyle w:val="TableParagraph"/>
              <w:rPr>
                <w:sz w:val="20"/>
              </w:rPr>
            </w:pPr>
          </w:p>
        </w:tc>
        <w:tc>
          <w:tcPr>
            <w:tcW w:w="567" w:type="dxa"/>
            <w:tcBorders>
              <w:top w:val="nil"/>
              <w:bottom w:val="nil"/>
            </w:tcBorders>
          </w:tcPr>
          <w:p w14:paraId="5F32D42C" w14:textId="77777777" w:rsidR="00997F6A" w:rsidRDefault="00997F6A">
            <w:pPr>
              <w:pStyle w:val="TableParagraph"/>
              <w:rPr>
                <w:sz w:val="20"/>
              </w:rPr>
            </w:pPr>
          </w:p>
        </w:tc>
        <w:tc>
          <w:tcPr>
            <w:tcW w:w="701" w:type="dxa"/>
            <w:tcBorders>
              <w:top w:val="nil"/>
              <w:bottom w:val="nil"/>
            </w:tcBorders>
          </w:tcPr>
          <w:p w14:paraId="3C027F6A" w14:textId="77777777" w:rsidR="00997F6A" w:rsidRDefault="00997F6A">
            <w:pPr>
              <w:pStyle w:val="TableParagraph"/>
              <w:rPr>
                <w:sz w:val="20"/>
              </w:rPr>
            </w:pPr>
          </w:p>
        </w:tc>
        <w:tc>
          <w:tcPr>
            <w:tcW w:w="706" w:type="dxa"/>
            <w:tcBorders>
              <w:top w:val="nil"/>
              <w:bottom w:val="nil"/>
            </w:tcBorders>
          </w:tcPr>
          <w:p w14:paraId="46DEE0C5" w14:textId="77777777" w:rsidR="00997F6A" w:rsidRDefault="00997F6A">
            <w:pPr>
              <w:pStyle w:val="TableParagraph"/>
              <w:rPr>
                <w:sz w:val="20"/>
              </w:rPr>
            </w:pPr>
          </w:p>
        </w:tc>
        <w:tc>
          <w:tcPr>
            <w:tcW w:w="658" w:type="dxa"/>
            <w:tcBorders>
              <w:top w:val="nil"/>
              <w:bottom w:val="nil"/>
            </w:tcBorders>
          </w:tcPr>
          <w:p w14:paraId="6F61C88B" w14:textId="77777777" w:rsidR="00997F6A" w:rsidRDefault="00997F6A">
            <w:pPr>
              <w:pStyle w:val="TableParagraph"/>
              <w:rPr>
                <w:sz w:val="20"/>
              </w:rPr>
            </w:pPr>
          </w:p>
        </w:tc>
        <w:tc>
          <w:tcPr>
            <w:tcW w:w="658" w:type="dxa"/>
            <w:tcBorders>
              <w:top w:val="nil"/>
              <w:bottom w:val="nil"/>
            </w:tcBorders>
          </w:tcPr>
          <w:p w14:paraId="15577AAE" w14:textId="77777777" w:rsidR="00997F6A" w:rsidRDefault="00997F6A">
            <w:pPr>
              <w:pStyle w:val="TableParagraph"/>
              <w:rPr>
                <w:sz w:val="20"/>
              </w:rPr>
            </w:pPr>
          </w:p>
        </w:tc>
      </w:tr>
      <w:tr w:rsidR="00997F6A" w14:paraId="06D17C2A" w14:textId="77777777">
        <w:trPr>
          <w:trHeight w:val="333"/>
        </w:trPr>
        <w:tc>
          <w:tcPr>
            <w:tcW w:w="1877" w:type="dxa"/>
            <w:tcBorders>
              <w:top w:val="nil"/>
              <w:bottom w:val="nil"/>
            </w:tcBorders>
          </w:tcPr>
          <w:p w14:paraId="15B5715F" w14:textId="77777777" w:rsidR="00997F6A" w:rsidRDefault="005C48BA">
            <w:pPr>
              <w:pStyle w:val="TableParagraph"/>
              <w:spacing w:line="270" w:lineRule="exact"/>
              <w:ind w:left="78"/>
              <w:rPr>
                <w:sz w:val="24"/>
              </w:rPr>
            </w:pPr>
            <w:r>
              <w:rPr>
                <w:spacing w:val="-2"/>
                <w:sz w:val="24"/>
              </w:rPr>
              <w:t>вместимостью,</w:t>
            </w:r>
          </w:p>
        </w:tc>
        <w:tc>
          <w:tcPr>
            <w:tcW w:w="571" w:type="dxa"/>
            <w:tcBorders>
              <w:top w:val="nil"/>
              <w:bottom w:val="nil"/>
            </w:tcBorders>
          </w:tcPr>
          <w:p w14:paraId="6CCB0D9E" w14:textId="77777777" w:rsidR="00997F6A" w:rsidRDefault="00997F6A">
            <w:pPr>
              <w:pStyle w:val="TableParagraph"/>
              <w:rPr>
                <w:sz w:val="24"/>
              </w:rPr>
            </w:pPr>
          </w:p>
        </w:tc>
        <w:tc>
          <w:tcPr>
            <w:tcW w:w="821" w:type="dxa"/>
            <w:tcBorders>
              <w:top w:val="nil"/>
              <w:bottom w:val="nil"/>
            </w:tcBorders>
          </w:tcPr>
          <w:p w14:paraId="44D66ADF" w14:textId="77777777" w:rsidR="00997F6A" w:rsidRDefault="00997F6A">
            <w:pPr>
              <w:pStyle w:val="TableParagraph"/>
              <w:rPr>
                <w:sz w:val="24"/>
              </w:rPr>
            </w:pPr>
          </w:p>
        </w:tc>
        <w:tc>
          <w:tcPr>
            <w:tcW w:w="538" w:type="dxa"/>
            <w:tcBorders>
              <w:top w:val="nil"/>
              <w:bottom w:val="nil"/>
            </w:tcBorders>
          </w:tcPr>
          <w:p w14:paraId="70CECC3E" w14:textId="77777777" w:rsidR="00997F6A" w:rsidRDefault="00997F6A">
            <w:pPr>
              <w:pStyle w:val="TableParagraph"/>
              <w:rPr>
                <w:sz w:val="24"/>
              </w:rPr>
            </w:pPr>
          </w:p>
        </w:tc>
        <w:tc>
          <w:tcPr>
            <w:tcW w:w="730" w:type="dxa"/>
            <w:tcBorders>
              <w:top w:val="nil"/>
              <w:bottom w:val="nil"/>
            </w:tcBorders>
          </w:tcPr>
          <w:p w14:paraId="487E618E" w14:textId="77777777" w:rsidR="00997F6A" w:rsidRDefault="00997F6A">
            <w:pPr>
              <w:pStyle w:val="TableParagraph"/>
              <w:rPr>
                <w:sz w:val="24"/>
              </w:rPr>
            </w:pPr>
          </w:p>
        </w:tc>
        <w:tc>
          <w:tcPr>
            <w:tcW w:w="543" w:type="dxa"/>
            <w:tcBorders>
              <w:top w:val="nil"/>
              <w:bottom w:val="nil"/>
            </w:tcBorders>
          </w:tcPr>
          <w:p w14:paraId="33716851" w14:textId="77777777" w:rsidR="00997F6A" w:rsidRDefault="00997F6A">
            <w:pPr>
              <w:pStyle w:val="TableParagraph"/>
              <w:rPr>
                <w:sz w:val="24"/>
              </w:rPr>
            </w:pPr>
          </w:p>
        </w:tc>
        <w:tc>
          <w:tcPr>
            <w:tcW w:w="567" w:type="dxa"/>
            <w:tcBorders>
              <w:top w:val="nil"/>
              <w:bottom w:val="nil"/>
            </w:tcBorders>
          </w:tcPr>
          <w:p w14:paraId="20BBBC33" w14:textId="77777777" w:rsidR="00997F6A" w:rsidRDefault="00997F6A">
            <w:pPr>
              <w:pStyle w:val="TableParagraph"/>
              <w:rPr>
                <w:sz w:val="24"/>
              </w:rPr>
            </w:pPr>
          </w:p>
        </w:tc>
        <w:tc>
          <w:tcPr>
            <w:tcW w:w="706" w:type="dxa"/>
            <w:tcBorders>
              <w:top w:val="nil"/>
              <w:bottom w:val="nil"/>
            </w:tcBorders>
          </w:tcPr>
          <w:p w14:paraId="5D2FC306" w14:textId="77777777" w:rsidR="00997F6A" w:rsidRDefault="00997F6A">
            <w:pPr>
              <w:pStyle w:val="TableParagraph"/>
              <w:rPr>
                <w:sz w:val="24"/>
              </w:rPr>
            </w:pPr>
          </w:p>
        </w:tc>
        <w:tc>
          <w:tcPr>
            <w:tcW w:w="567" w:type="dxa"/>
            <w:tcBorders>
              <w:top w:val="nil"/>
              <w:bottom w:val="nil"/>
            </w:tcBorders>
          </w:tcPr>
          <w:p w14:paraId="0C59967F" w14:textId="77777777" w:rsidR="00997F6A" w:rsidRDefault="00997F6A">
            <w:pPr>
              <w:pStyle w:val="TableParagraph"/>
              <w:rPr>
                <w:sz w:val="24"/>
              </w:rPr>
            </w:pPr>
          </w:p>
        </w:tc>
        <w:tc>
          <w:tcPr>
            <w:tcW w:w="701" w:type="dxa"/>
            <w:tcBorders>
              <w:top w:val="nil"/>
              <w:bottom w:val="nil"/>
            </w:tcBorders>
          </w:tcPr>
          <w:p w14:paraId="63EF4D64" w14:textId="77777777" w:rsidR="00997F6A" w:rsidRDefault="00997F6A">
            <w:pPr>
              <w:pStyle w:val="TableParagraph"/>
              <w:rPr>
                <w:sz w:val="24"/>
              </w:rPr>
            </w:pPr>
          </w:p>
        </w:tc>
        <w:tc>
          <w:tcPr>
            <w:tcW w:w="706" w:type="dxa"/>
            <w:tcBorders>
              <w:top w:val="nil"/>
              <w:bottom w:val="nil"/>
            </w:tcBorders>
          </w:tcPr>
          <w:p w14:paraId="6E78EB90" w14:textId="77777777" w:rsidR="00997F6A" w:rsidRDefault="00997F6A">
            <w:pPr>
              <w:pStyle w:val="TableParagraph"/>
              <w:rPr>
                <w:sz w:val="24"/>
              </w:rPr>
            </w:pPr>
          </w:p>
        </w:tc>
        <w:tc>
          <w:tcPr>
            <w:tcW w:w="658" w:type="dxa"/>
            <w:tcBorders>
              <w:top w:val="nil"/>
              <w:bottom w:val="nil"/>
            </w:tcBorders>
          </w:tcPr>
          <w:p w14:paraId="2FF1E548" w14:textId="77777777" w:rsidR="00997F6A" w:rsidRDefault="00997F6A">
            <w:pPr>
              <w:pStyle w:val="TableParagraph"/>
              <w:rPr>
                <w:sz w:val="24"/>
              </w:rPr>
            </w:pPr>
          </w:p>
        </w:tc>
        <w:tc>
          <w:tcPr>
            <w:tcW w:w="658" w:type="dxa"/>
            <w:tcBorders>
              <w:top w:val="nil"/>
              <w:bottom w:val="nil"/>
            </w:tcBorders>
          </w:tcPr>
          <w:p w14:paraId="6DF5B945" w14:textId="77777777" w:rsidR="00997F6A" w:rsidRDefault="00997F6A">
            <w:pPr>
              <w:pStyle w:val="TableParagraph"/>
              <w:rPr>
                <w:sz w:val="24"/>
              </w:rPr>
            </w:pPr>
          </w:p>
        </w:tc>
      </w:tr>
      <w:tr w:rsidR="00997F6A" w14:paraId="19E1C331" w14:textId="77777777">
        <w:trPr>
          <w:trHeight w:val="336"/>
        </w:trPr>
        <w:tc>
          <w:tcPr>
            <w:tcW w:w="1877" w:type="dxa"/>
            <w:tcBorders>
              <w:top w:val="nil"/>
              <w:bottom w:val="nil"/>
            </w:tcBorders>
          </w:tcPr>
          <w:p w14:paraId="2D95008B" w14:textId="77777777" w:rsidR="00997F6A" w:rsidRDefault="005C48BA">
            <w:pPr>
              <w:pStyle w:val="TableParagraph"/>
              <w:spacing w:before="53" w:line="262" w:lineRule="exact"/>
              <w:ind w:left="78"/>
              <w:rPr>
                <w:sz w:val="24"/>
              </w:rPr>
            </w:pPr>
            <w:r>
              <w:rPr>
                <w:sz w:val="24"/>
              </w:rPr>
              <w:t>плотных</w:t>
            </w:r>
            <w:r>
              <w:rPr>
                <w:spacing w:val="-5"/>
                <w:sz w:val="24"/>
              </w:rPr>
              <w:t xml:space="preserve"> </w:t>
            </w:r>
            <w:r>
              <w:rPr>
                <w:sz w:val="24"/>
              </w:rPr>
              <w:t>м</w:t>
            </w:r>
            <w:r>
              <w:rPr>
                <w:spacing w:val="68"/>
                <w:w w:val="150"/>
                <w:sz w:val="24"/>
              </w:rPr>
              <w:t xml:space="preserve"> </w:t>
            </w:r>
            <w:r>
              <w:rPr>
                <w:spacing w:val="-10"/>
                <w:sz w:val="24"/>
              </w:rPr>
              <w:t>:</w:t>
            </w:r>
          </w:p>
        </w:tc>
        <w:tc>
          <w:tcPr>
            <w:tcW w:w="571" w:type="dxa"/>
            <w:tcBorders>
              <w:top w:val="nil"/>
              <w:bottom w:val="nil"/>
            </w:tcBorders>
          </w:tcPr>
          <w:p w14:paraId="4842B18F" w14:textId="77777777" w:rsidR="00997F6A" w:rsidRDefault="00997F6A">
            <w:pPr>
              <w:pStyle w:val="TableParagraph"/>
              <w:rPr>
                <w:sz w:val="24"/>
              </w:rPr>
            </w:pPr>
          </w:p>
        </w:tc>
        <w:tc>
          <w:tcPr>
            <w:tcW w:w="821" w:type="dxa"/>
            <w:tcBorders>
              <w:top w:val="nil"/>
              <w:bottom w:val="nil"/>
            </w:tcBorders>
          </w:tcPr>
          <w:p w14:paraId="41A2855A" w14:textId="77777777" w:rsidR="00997F6A" w:rsidRDefault="00997F6A">
            <w:pPr>
              <w:pStyle w:val="TableParagraph"/>
              <w:rPr>
                <w:sz w:val="24"/>
              </w:rPr>
            </w:pPr>
          </w:p>
        </w:tc>
        <w:tc>
          <w:tcPr>
            <w:tcW w:w="538" w:type="dxa"/>
            <w:tcBorders>
              <w:top w:val="nil"/>
              <w:bottom w:val="nil"/>
            </w:tcBorders>
          </w:tcPr>
          <w:p w14:paraId="12E2B5B3" w14:textId="77777777" w:rsidR="00997F6A" w:rsidRDefault="00997F6A">
            <w:pPr>
              <w:pStyle w:val="TableParagraph"/>
              <w:rPr>
                <w:sz w:val="24"/>
              </w:rPr>
            </w:pPr>
          </w:p>
        </w:tc>
        <w:tc>
          <w:tcPr>
            <w:tcW w:w="730" w:type="dxa"/>
            <w:tcBorders>
              <w:top w:val="nil"/>
              <w:bottom w:val="nil"/>
            </w:tcBorders>
          </w:tcPr>
          <w:p w14:paraId="1E614C00" w14:textId="77777777" w:rsidR="00997F6A" w:rsidRDefault="00997F6A">
            <w:pPr>
              <w:pStyle w:val="TableParagraph"/>
              <w:rPr>
                <w:sz w:val="24"/>
              </w:rPr>
            </w:pPr>
          </w:p>
        </w:tc>
        <w:tc>
          <w:tcPr>
            <w:tcW w:w="543" w:type="dxa"/>
            <w:tcBorders>
              <w:top w:val="nil"/>
              <w:bottom w:val="nil"/>
            </w:tcBorders>
          </w:tcPr>
          <w:p w14:paraId="15AD69C7" w14:textId="77777777" w:rsidR="00997F6A" w:rsidRDefault="00997F6A">
            <w:pPr>
              <w:pStyle w:val="TableParagraph"/>
              <w:rPr>
                <w:sz w:val="24"/>
              </w:rPr>
            </w:pPr>
          </w:p>
        </w:tc>
        <w:tc>
          <w:tcPr>
            <w:tcW w:w="567" w:type="dxa"/>
            <w:tcBorders>
              <w:top w:val="nil"/>
              <w:bottom w:val="nil"/>
            </w:tcBorders>
          </w:tcPr>
          <w:p w14:paraId="38BFBF99" w14:textId="77777777" w:rsidR="00997F6A" w:rsidRDefault="00997F6A">
            <w:pPr>
              <w:pStyle w:val="TableParagraph"/>
              <w:rPr>
                <w:sz w:val="24"/>
              </w:rPr>
            </w:pPr>
          </w:p>
        </w:tc>
        <w:tc>
          <w:tcPr>
            <w:tcW w:w="706" w:type="dxa"/>
            <w:tcBorders>
              <w:top w:val="nil"/>
              <w:bottom w:val="nil"/>
            </w:tcBorders>
          </w:tcPr>
          <w:p w14:paraId="2F263549" w14:textId="77777777" w:rsidR="00997F6A" w:rsidRDefault="00997F6A">
            <w:pPr>
              <w:pStyle w:val="TableParagraph"/>
              <w:rPr>
                <w:sz w:val="24"/>
              </w:rPr>
            </w:pPr>
          </w:p>
        </w:tc>
        <w:tc>
          <w:tcPr>
            <w:tcW w:w="567" w:type="dxa"/>
            <w:tcBorders>
              <w:top w:val="nil"/>
              <w:bottom w:val="nil"/>
            </w:tcBorders>
          </w:tcPr>
          <w:p w14:paraId="67D71027" w14:textId="77777777" w:rsidR="00997F6A" w:rsidRDefault="00997F6A">
            <w:pPr>
              <w:pStyle w:val="TableParagraph"/>
              <w:rPr>
                <w:sz w:val="24"/>
              </w:rPr>
            </w:pPr>
          </w:p>
        </w:tc>
        <w:tc>
          <w:tcPr>
            <w:tcW w:w="701" w:type="dxa"/>
            <w:tcBorders>
              <w:top w:val="nil"/>
              <w:bottom w:val="nil"/>
            </w:tcBorders>
          </w:tcPr>
          <w:p w14:paraId="409391D1" w14:textId="77777777" w:rsidR="00997F6A" w:rsidRDefault="00997F6A">
            <w:pPr>
              <w:pStyle w:val="TableParagraph"/>
              <w:rPr>
                <w:sz w:val="24"/>
              </w:rPr>
            </w:pPr>
          </w:p>
        </w:tc>
        <w:tc>
          <w:tcPr>
            <w:tcW w:w="706" w:type="dxa"/>
            <w:tcBorders>
              <w:top w:val="nil"/>
              <w:bottom w:val="nil"/>
            </w:tcBorders>
          </w:tcPr>
          <w:p w14:paraId="784DDD1C" w14:textId="77777777" w:rsidR="00997F6A" w:rsidRDefault="00997F6A">
            <w:pPr>
              <w:pStyle w:val="TableParagraph"/>
              <w:rPr>
                <w:sz w:val="24"/>
              </w:rPr>
            </w:pPr>
          </w:p>
        </w:tc>
        <w:tc>
          <w:tcPr>
            <w:tcW w:w="658" w:type="dxa"/>
            <w:tcBorders>
              <w:top w:val="nil"/>
              <w:bottom w:val="nil"/>
            </w:tcBorders>
          </w:tcPr>
          <w:p w14:paraId="5E28615F" w14:textId="77777777" w:rsidR="00997F6A" w:rsidRDefault="00997F6A">
            <w:pPr>
              <w:pStyle w:val="TableParagraph"/>
              <w:rPr>
                <w:sz w:val="24"/>
              </w:rPr>
            </w:pPr>
          </w:p>
        </w:tc>
        <w:tc>
          <w:tcPr>
            <w:tcW w:w="658" w:type="dxa"/>
            <w:tcBorders>
              <w:top w:val="nil"/>
              <w:bottom w:val="nil"/>
            </w:tcBorders>
          </w:tcPr>
          <w:p w14:paraId="4E2C706C" w14:textId="77777777" w:rsidR="00997F6A" w:rsidRDefault="00997F6A">
            <w:pPr>
              <w:pStyle w:val="TableParagraph"/>
              <w:rPr>
                <w:sz w:val="24"/>
              </w:rPr>
            </w:pPr>
          </w:p>
        </w:tc>
      </w:tr>
      <w:tr w:rsidR="00997F6A" w14:paraId="160BFD7F" w14:textId="77777777">
        <w:trPr>
          <w:trHeight w:val="276"/>
        </w:trPr>
        <w:tc>
          <w:tcPr>
            <w:tcW w:w="1877" w:type="dxa"/>
            <w:tcBorders>
              <w:top w:val="nil"/>
              <w:bottom w:val="nil"/>
            </w:tcBorders>
          </w:tcPr>
          <w:p w14:paraId="0509EE1E" w14:textId="77777777" w:rsidR="00997F6A" w:rsidRDefault="005C48BA">
            <w:pPr>
              <w:pStyle w:val="TableParagraph"/>
              <w:spacing w:line="256" w:lineRule="exact"/>
              <w:ind w:left="78"/>
              <w:rPr>
                <w:sz w:val="24"/>
              </w:rPr>
            </w:pPr>
            <w:r>
              <w:rPr>
                <w:sz w:val="24"/>
              </w:rPr>
              <w:t>до</w:t>
            </w:r>
            <w:r>
              <w:rPr>
                <w:spacing w:val="2"/>
                <w:sz w:val="24"/>
              </w:rPr>
              <w:t xml:space="preserve"> </w:t>
            </w:r>
            <w:r>
              <w:rPr>
                <w:spacing w:val="-2"/>
                <w:sz w:val="24"/>
              </w:rPr>
              <w:t>10000</w:t>
            </w:r>
          </w:p>
        </w:tc>
        <w:tc>
          <w:tcPr>
            <w:tcW w:w="571" w:type="dxa"/>
            <w:tcBorders>
              <w:top w:val="nil"/>
              <w:bottom w:val="nil"/>
            </w:tcBorders>
          </w:tcPr>
          <w:p w14:paraId="6900BB07" w14:textId="77777777" w:rsidR="00997F6A" w:rsidRDefault="005C48BA">
            <w:pPr>
              <w:pStyle w:val="TableParagraph"/>
              <w:spacing w:line="256" w:lineRule="exact"/>
              <w:ind w:left="17" w:right="3"/>
              <w:jc w:val="center"/>
              <w:rPr>
                <w:sz w:val="24"/>
              </w:rPr>
            </w:pPr>
            <w:r>
              <w:rPr>
                <w:spacing w:val="-5"/>
                <w:sz w:val="24"/>
              </w:rPr>
              <w:t>30</w:t>
            </w:r>
          </w:p>
        </w:tc>
        <w:tc>
          <w:tcPr>
            <w:tcW w:w="821" w:type="dxa"/>
            <w:tcBorders>
              <w:top w:val="nil"/>
              <w:bottom w:val="nil"/>
            </w:tcBorders>
          </w:tcPr>
          <w:p w14:paraId="5C13FC58" w14:textId="77777777" w:rsidR="00997F6A" w:rsidRDefault="005C48BA">
            <w:pPr>
              <w:pStyle w:val="TableParagraph"/>
              <w:spacing w:line="256" w:lineRule="exact"/>
              <w:ind w:left="23"/>
              <w:jc w:val="center"/>
              <w:rPr>
                <w:sz w:val="24"/>
              </w:rPr>
            </w:pPr>
            <w:r>
              <w:rPr>
                <w:spacing w:val="-5"/>
                <w:sz w:val="24"/>
              </w:rPr>
              <w:t>40</w:t>
            </w:r>
          </w:p>
        </w:tc>
        <w:tc>
          <w:tcPr>
            <w:tcW w:w="538" w:type="dxa"/>
            <w:tcBorders>
              <w:top w:val="nil"/>
              <w:bottom w:val="nil"/>
            </w:tcBorders>
          </w:tcPr>
          <w:p w14:paraId="05C49F07" w14:textId="77777777" w:rsidR="00997F6A" w:rsidRDefault="005C48BA">
            <w:pPr>
              <w:pStyle w:val="TableParagraph"/>
              <w:spacing w:line="256" w:lineRule="exact"/>
              <w:ind w:left="21" w:right="3"/>
              <w:jc w:val="center"/>
              <w:rPr>
                <w:sz w:val="24"/>
              </w:rPr>
            </w:pPr>
            <w:r>
              <w:rPr>
                <w:spacing w:val="-5"/>
                <w:sz w:val="24"/>
              </w:rPr>
              <w:t>50</w:t>
            </w:r>
          </w:p>
        </w:tc>
        <w:tc>
          <w:tcPr>
            <w:tcW w:w="730" w:type="dxa"/>
            <w:tcBorders>
              <w:top w:val="nil"/>
              <w:bottom w:val="nil"/>
            </w:tcBorders>
          </w:tcPr>
          <w:p w14:paraId="631587F6" w14:textId="77777777" w:rsidR="00997F6A" w:rsidRDefault="005C48BA">
            <w:pPr>
              <w:pStyle w:val="TableParagraph"/>
              <w:spacing w:line="256" w:lineRule="exact"/>
              <w:ind w:left="20" w:right="3"/>
              <w:jc w:val="center"/>
              <w:rPr>
                <w:sz w:val="24"/>
              </w:rPr>
            </w:pPr>
            <w:r>
              <w:rPr>
                <w:spacing w:val="-5"/>
                <w:sz w:val="24"/>
                <w:u w:val="single"/>
              </w:rPr>
              <w:t>40</w:t>
            </w:r>
          </w:p>
        </w:tc>
        <w:tc>
          <w:tcPr>
            <w:tcW w:w="543" w:type="dxa"/>
            <w:tcBorders>
              <w:top w:val="nil"/>
              <w:bottom w:val="nil"/>
            </w:tcBorders>
          </w:tcPr>
          <w:p w14:paraId="4C0DDFF4" w14:textId="77777777" w:rsidR="00997F6A" w:rsidRDefault="005C48BA">
            <w:pPr>
              <w:pStyle w:val="TableParagraph"/>
              <w:spacing w:line="256" w:lineRule="exact"/>
              <w:ind w:left="21"/>
              <w:jc w:val="center"/>
              <w:rPr>
                <w:sz w:val="24"/>
              </w:rPr>
            </w:pPr>
            <w:r>
              <w:rPr>
                <w:spacing w:val="-5"/>
                <w:sz w:val="24"/>
                <w:u w:val="single"/>
              </w:rPr>
              <w:t>50</w:t>
            </w:r>
          </w:p>
        </w:tc>
        <w:tc>
          <w:tcPr>
            <w:tcW w:w="567" w:type="dxa"/>
            <w:tcBorders>
              <w:top w:val="nil"/>
              <w:bottom w:val="nil"/>
            </w:tcBorders>
          </w:tcPr>
          <w:p w14:paraId="4B556995" w14:textId="77777777" w:rsidR="00997F6A" w:rsidRDefault="005C48BA">
            <w:pPr>
              <w:pStyle w:val="TableParagraph"/>
              <w:spacing w:line="256" w:lineRule="exact"/>
              <w:ind w:left="18" w:right="3"/>
              <w:jc w:val="center"/>
              <w:rPr>
                <w:sz w:val="24"/>
              </w:rPr>
            </w:pPr>
            <w:r>
              <w:rPr>
                <w:spacing w:val="-5"/>
                <w:sz w:val="24"/>
                <w:u w:val="single"/>
              </w:rPr>
              <w:t>60</w:t>
            </w:r>
          </w:p>
        </w:tc>
        <w:tc>
          <w:tcPr>
            <w:tcW w:w="706" w:type="dxa"/>
            <w:tcBorders>
              <w:top w:val="nil"/>
              <w:bottom w:val="nil"/>
            </w:tcBorders>
          </w:tcPr>
          <w:p w14:paraId="26C06015" w14:textId="77777777" w:rsidR="00997F6A" w:rsidRDefault="005C48BA">
            <w:pPr>
              <w:pStyle w:val="TableParagraph"/>
              <w:spacing w:line="256" w:lineRule="exact"/>
              <w:ind w:left="19"/>
              <w:jc w:val="center"/>
              <w:rPr>
                <w:sz w:val="24"/>
              </w:rPr>
            </w:pPr>
            <w:r>
              <w:rPr>
                <w:spacing w:val="-5"/>
                <w:sz w:val="24"/>
              </w:rPr>
              <w:t>40</w:t>
            </w:r>
          </w:p>
        </w:tc>
        <w:tc>
          <w:tcPr>
            <w:tcW w:w="567" w:type="dxa"/>
            <w:tcBorders>
              <w:top w:val="nil"/>
              <w:bottom w:val="nil"/>
            </w:tcBorders>
          </w:tcPr>
          <w:p w14:paraId="3D32CF22" w14:textId="77777777" w:rsidR="00997F6A" w:rsidRDefault="005C48BA">
            <w:pPr>
              <w:pStyle w:val="TableParagraph"/>
              <w:spacing w:line="256" w:lineRule="exact"/>
              <w:ind w:left="18" w:right="5"/>
              <w:jc w:val="center"/>
              <w:rPr>
                <w:sz w:val="24"/>
              </w:rPr>
            </w:pPr>
            <w:r>
              <w:rPr>
                <w:spacing w:val="-5"/>
                <w:sz w:val="24"/>
              </w:rPr>
              <w:t>50</w:t>
            </w:r>
          </w:p>
        </w:tc>
        <w:tc>
          <w:tcPr>
            <w:tcW w:w="701" w:type="dxa"/>
            <w:tcBorders>
              <w:top w:val="nil"/>
              <w:bottom w:val="nil"/>
            </w:tcBorders>
          </w:tcPr>
          <w:p w14:paraId="61412C75" w14:textId="77777777" w:rsidR="00997F6A" w:rsidRDefault="005C48BA">
            <w:pPr>
              <w:pStyle w:val="TableParagraph"/>
              <w:spacing w:line="256" w:lineRule="exact"/>
              <w:ind w:left="12"/>
              <w:jc w:val="center"/>
              <w:rPr>
                <w:sz w:val="24"/>
              </w:rPr>
            </w:pPr>
            <w:r>
              <w:rPr>
                <w:spacing w:val="-5"/>
                <w:sz w:val="24"/>
              </w:rPr>
              <w:t>60</w:t>
            </w:r>
          </w:p>
        </w:tc>
        <w:tc>
          <w:tcPr>
            <w:tcW w:w="706" w:type="dxa"/>
            <w:tcBorders>
              <w:top w:val="nil"/>
              <w:bottom w:val="nil"/>
            </w:tcBorders>
          </w:tcPr>
          <w:p w14:paraId="1C536DEE" w14:textId="77777777" w:rsidR="00997F6A" w:rsidRDefault="005C48BA">
            <w:pPr>
              <w:pStyle w:val="TableParagraph"/>
              <w:spacing w:line="256" w:lineRule="exact"/>
              <w:ind w:left="19" w:right="3"/>
              <w:jc w:val="center"/>
              <w:rPr>
                <w:sz w:val="24"/>
              </w:rPr>
            </w:pPr>
            <w:r>
              <w:rPr>
                <w:spacing w:val="-5"/>
                <w:sz w:val="24"/>
              </w:rPr>
              <w:t>20</w:t>
            </w:r>
          </w:p>
        </w:tc>
        <w:tc>
          <w:tcPr>
            <w:tcW w:w="658" w:type="dxa"/>
            <w:tcBorders>
              <w:top w:val="nil"/>
              <w:bottom w:val="nil"/>
            </w:tcBorders>
          </w:tcPr>
          <w:p w14:paraId="47AD0CBE" w14:textId="77777777" w:rsidR="00997F6A" w:rsidRDefault="005C48BA">
            <w:pPr>
              <w:pStyle w:val="TableParagraph"/>
              <w:spacing w:line="256" w:lineRule="exact"/>
              <w:ind w:left="15"/>
              <w:jc w:val="center"/>
              <w:rPr>
                <w:sz w:val="24"/>
              </w:rPr>
            </w:pPr>
            <w:r>
              <w:rPr>
                <w:spacing w:val="-5"/>
                <w:sz w:val="24"/>
              </w:rPr>
              <w:t>30</w:t>
            </w:r>
          </w:p>
        </w:tc>
        <w:tc>
          <w:tcPr>
            <w:tcW w:w="658" w:type="dxa"/>
            <w:tcBorders>
              <w:top w:val="nil"/>
              <w:bottom w:val="nil"/>
            </w:tcBorders>
          </w:tcPr>
          <w:p w14:paraId="54CEA139" w14:textId="77777777" w:rsidR="00997F6A" w:rsidRDefault="005C48BA">
            <w:pPr>
              <w:pStyle w:val="TableParagraph"/>
              <w:spacing w:line="256" w:lineRule="exact"/>
              <w:ind w:left="15"/>
              <w:jc w:val="center"/>
              <w:rPr>
                <w:sz w:val="24"/>
              </w:rPr>
            </w:pPr>
            <w:r>
              <w:rPr>
                <w:spacing w:val="-5"/>
                <w:sz w:val="24"/>
              </w:rPr>
              <w:t>40</w:t>
            </w:r>
          </w:p>
        </w:tc>
      </w:tr>
      <w:tr w:rsidR="00997F6A" w14:paraId="3E5DB9F4" w14:textId="77777777">
        <w:trPr>
          <w:trHeight w:val="276"/>
        </w:trPr>
        <w:tc>
          <w:tcPr>
            <w:tcW w:w="1877" w:type="dxa"/>
            <w:tcBorders>
              <w:top w:val="nil"/>
              <w:bottom w:val="nil"/>
            </w:tcBorders>
          </w:tcPr>
          <w:p w14:paraId="6508B94A" w14:textId="77777777" w:rsidR="00997F6A" w:rsidRDefault="00997F6A">
            <w:pPr>
              <w:pStyle w:val="TableParagraph"/>
              <w:rPr>
                <w:sz w:val="20"/>
              </w:rPr>
            </w:pPr>
          </w:p>
        </w:tc>
        <w:tc>
          <w:tcPr>
            <w:tcW w:w="571" w:type="dxa"/>
            <w:tcBorders>
              <w:top w:val="nil"/>
              <w:bottom w:val="nil"/>
            </w:tcBorders>
          </w:tcPr>
          <w:p w14:paraId="1AB94904" w14:textId="77777777" w:rsidR="00997F6A" w:rsidRDefault="00997F6A">
            <w:pPr>
              <w:pStyle w:val="TableParagraph"/>
              <w:rPr>
                <w:sz w:val="20"/>
              </w:rPr>
            </w:pPr>
          </w:p>
        </w:tc>
        <w:tc>
          <w:tcPr>
            <w:tcW w:w="821" w:type="dxa"/>
            <w:tcBorders>
              <w:top w:val="nil"/>
              <w:bottom w:val="nil"/>
            </w:tcBorders>
          </w:tcPr>
          <w:p w14:paraId="5132DEF7" w14:textId="77777777" w:rsidR="00997F6A" w:rsidRDefault="00997F6A">
            <w:pPr>
              <w:pStyle w:val="TableParagraph"/>
              <w:rPr>
                <w:sz w:val="20"/>
              </w:rPr>
            </w:pPr>
          </w:p>
        </w:tc>
        <w:tc>
          <w:tcPr>
            <w:tcW w:w="538" w:type="dxa"/>
            <w:tcBorders>
              <w:top w:val="nil"/>
              <w:bottom w:val="nil"/>
            </w:tcBorders>
          </w:tcPr>
          <w:p w14:paraId="27A092A2" w14:textId="77777777" w:rsidR="00997F6A" w:rsidRDefault="00997F6A">
            <w:pPr>
              <w:pStyle w:val="TableParagraph"/>
              <w:rPr>
                <w:sz w:val="20"/>
              </w:rPr>
            </w:pPr>
          </w:p>
        </w:tc>
        <w:tc>
          <w:tcPr>
            <w:tcW w:w="730" w:type="dxa"/>
            <w:tcBorders>
              <w:top w:val="nil"/>
              <w:bottom w:val="nil"/>
            </w:tcBorders>
          </w:tcPr>
          <w:p w14:paraId="56260FB7" w14:textId="77777777" w:rsidR="00997F6A" w:rsidRDefault="005C48BA">
            <w:pPr>
              <w:pStyle w:val="TableParagraph"/>
              <w:spacing w:line="256" w:lineRule="exact"/>
              <w:ind w:left="20" w:right="3"/>
              <w:jc w:val="center"/>
              <w:rPr>
                <w:sz w:val="24"/>
              </w:rPr>
            </w:pPr>
            <w:r>
              <w:rPr>
                <w:spacing w:val="-5"/>
                <w:sz w:val="24"/>
              </w:rPr>
              <w:t>30</w:t>
            </w:r>
          </w:p>
        </w:tc>
        <w:tc>
          <w:tcPr>
            <w:tcW w:w="543" w:type="dxa"/>
            <w:tcBorders>
              <w:top w:val="nil"/>
              <w:bottom w:val="nil"/>
            </w:tcBorders>
          </w:tcPr>
          <w:p w14:paraId="0D35C889" w14:textId="77777777" w:rsidR="00997F6A" w:rsidRDefault="005C48BA">
            <w:pPr>
              <w:pStyle w:val="TableParagraph"/>
              <w:spacing w:line="256" w:lineRule="exact"/>
              <w:ind w:left="21"/>
              <w:jc w:val="center"/>
              <w:rPr>
                <w:sz w:val="24"/>
              </w:rPr>
            </w:pPr>
            <w:r>
              <w:rPr>
                <w:spacing w:val="-5"/>
                <w:sz w:val="24"/>
              </w:rPr>
              <w:t>40</w:t>
            </w:r>
          </w:p>
        </w:tc>
        <w:tc>
          <w:tcPr>
            <w:tcW w:w="567" w:type="dxa"/>
            <w:tcBorders>
              <w:top w:val="nil"/>
              <w:bottom w:val="nil"/>
            </w:tcBorders>
          </w:tcPr>
          <w:p w14:paraId="635AD635" w14:textId="77777777" w:rsidR="00997F6A" w:rsidRDefault="005C48BA">
            <w:pPr>
              <w:pStyle w:val="TableParagraph"/>
              <w:spacing w:line="256" w:lineRule="exact"/>
              <w:ind w:left="18" w:right="3"/>
              <w:jc w:val="center"/>
              <w:rPr>
                <w:sz w:val="24"/>
              </w:rPr>
            </w:pPr>
            <w:r>
              <w:rPr>
                <w:spacing w:val="-5"/>
                <w:sz w:val="24"/>
              </w:rPr>
              <w:t>50</w:t>
            </w:r>
          </w:p>
        </w:tc>
        <w:tc>
          <w:tcPr>
            <w:tcW w:w="706" w:type="dxa"/>
            <w:tcBorders>
              <w:top w:val="nil"/>
              <w:bottom w:val="nil"/>
            </w:tcBorders>
          </w:tcPr>
          <w:p w14:paraId="2ED89010" w14:textId="77777777" w:rsidR="00997F6A" w:rsidRDefault="00997F6A">
            <w:pPr>
              <w:pStyle w:val="TableParagraph"/>
              <w:rPr>
                <w:sz w:val="20"/>
              </w:rPr>
            </w:pPr>
          </w:p>
        </w:tc>
        <w:tc>
          <w:tcPr>
            <w:tcW w:w="567" w:type="dxa"/>
            <w:tcBorders>
              <w:top w:val="nil"/>
              <w:bottom w:val="nil"/>
            </w:tcBorders>
          </w:tcPr>
          <w:p w14:paraId="451B835D" w14:textId="77777777" w:rsidR="00997F6A" w:rsidRDefault="00997F6A">
            <w:pPr>
              <w:pStyle w:val="TableParagraph"/>
              <w:rPr>
                <w:sz w:val="20"/>
              </w:rPr>
            </w:pPr>
          </w:p>
        </w:tc>
        <w:tc>
          <w:tcPr>
            <w:tcW w:w="701" w:type="dxa"/>
            <w:tcBorders>
              <w:top w:val="nil"/>
              <w:bottom w:val="nil"/>
            </w:tcBorders>
          </w:tcPr>
          <w:p w14:paraId="4B8B608D" w14:textId="77777777" w:rsidR="00997F6A" w:rsidRDefault="00997F6A">
            <w:pPr>
              <w:pStyle w:val="TableParagraph"/>
              <w:rPr>
                <w:sz w:val="20"/>
              </w:rPr>
            </w:pPr>
          </w:p>
        </w:tc>
        <w:tc>
          <w:tcPr>
            <w:tcW w:w="706" w:type="dxa"/>
            <w:tcBorders>
              <w:top w:val="nil"/>
              <w:bottom w:val="nil"/>
            </w:tcBorders>
          </w:tcPr>
          <w:p w14:paraId="3D03CBED" w14:textId="77777777" w:rsidR="00997F6A" w:rsidRDefault="00997F6A">
            <w:pPr>
              <w:pStyle w:val="TableParagraph"/>
              <w:rPr>
                <w:sz w:val="20"/>
              </w:rPr>
            </w:pPr>
          </w:p>
        </w:tc>
        <w:tc>
          <w:tcPr>
            <w:tcW w:w="658" w:type="dxa"/>
            <w:tcBorders>
              <w:top w:val="nil"/>
              <w:bottom w:val="nil"/>
            </w:tcBorders>
          </w:tcPr>
          <w:p w14:paraId="55B3209B" w14:textId="77777777" w:rsidR="00997F6A" w:rsidRDefault="00997F6A">
            <w:pPr>
              <w:pStyle w:val="TableParagraph"/>
              <w:rPr>
                <w:sz w:val="20"/>
              </w:rPr>
            </w:pPr>
          </w:p>
        </w:tc>
        <w:tc>
          <w:tcPr>
            <w:tcW w:w="658" w:type="dxa"/>
            <w:tcBorders>
              <w:top w:val="nil"/>
              <w:bottom w:val="nil"/>
            </w:tcBorders>
          </w:tcPr>
          <w:p w14:paraId="53F6CE85" w14:textId="77777777" w:rsidR="00997F6A" w:rsidRDefault="00997F6A">
            <w:pPr>
              <w:pStyle w:val="TableParagraph"/>
              <w:rPr>
                <w:sz w:val="20"/>
              </w:rPr>
            </w:pPr>
          </w:p>
        </w:tc>
      </w:tr>
      <w:tr w:rsidR="00997F6A" w14:paraId="395C1F00" w14:textId="77777777">
        <w:trPr>
          <w:trHeight w:val="276"/>
        </w:trPr>
        <w:tc>
          <w:tcPr>
            <w:tcW w:w="1877" w:type="dxa"/>
            <w:tcBorders>
              <w:top w:val="nil"/>
              <w:bottom w:val="nil"/>
            </w:tcBorders>
          </w:tcPr>
          <w:p w14:paraId="2CB3A63A" w14:textId="77777777" w:rsidR="00997F6A" w:rsidRDefault="005C48BA">
            <w:pPr>
              <w:pStyle w:val="TableParagraph"/>
              <w:spacing w:line="256" w:lineRule="exact"/>
              <w:ind w:left="78"/>
              <w:rPr>
                <w:sz w:val="24"/>
              </w:rPr>
            </w:pPr>
            <w:r>
              <w:rPr>
                <w:sz w:val="24"/>
              </w:rPr>
              <w:t>св.</w:t>
            </w:r>
            <w:r>
              <w:rPr>
                <w:spacing w:val="-1"/>
                <w:sz w:val="24"/>
              </w:rPr>
              <w:t xml:space="preserve"> </w:t>
            </w:r>
            <w:r>
              <w:rPr>
                <w:sz w:val="24"/>
              </w:rPr>
              <w:t>10000</w:t>
            </w:r>
            <w:r>
              <w:rPr>
                <w:spacing w:val="-7"/>
                <w:sz w:val="24"/>
              </w:rPr>
              <w:t xml:space="preserve"> до</w:t>
            </w:r>
          </w:p>
        </w:tc>
        <w:tc>
          <w:tcPr>
            <w:tcW w:w="571" w:type="dxa"/>
            <w:tcBorders>
              <w:top w:val="nil"/>
              <w:bottom w:val="nil"/>
            </w:tcBorders>
          </w:tcPr>
          <w:p w14:paraId="02FCB7B8" w14:textId="77777777" w:rsidR="00997F6A" w:rsidRDefault="005C48BA">
            <w:pPr>
              <w:pStyle w:val="TableParagraph"/>
              <w:spacing w:line="256" w:lineRule="exact"/>
              <w:ind w:left="17" w:right="3"/>
              <w:jc w:val="center"/>
              <w:rPr>
                <w:sz w:val="24"/>
              </w:rPr>
            </w:pPr>
            <w:r>
              <w:rPr>
                <w:spacing w:val="-5"/>
                <w:sz w:val="24"/>
              </w:rPr>
              <w:t>40</w:t>
            </w:r>
          </w:p>
        </w:tc>
        <w:tc>
          <w:tcPr>
            <w:tcW w:w="821" w:type="dxa"/>
            <w:tcBorders>
              <w:top w:val="nil"/>
              <w:bottom w:val="nil"/>
            </w:tcBorders>
          </w:tcPr>
          <w:p w14:paraId="3420CD9C" w14:textId="77777777" w:rsidR="00997F6A" w:rsidRDefault="005C48BA">
            <w:pPr>
              <w:pStyle w:val="TableParagraph"/>
              <w:spacing w:line="256" w:lineRule="exact"/>
              <w:ind w:left="23"/>
              <w:jc w:val="center"/>
              <w:rPr>
                <w:sz w:val="24"/>
              </w:rPr>
            </w:pPr>
            <w:r>
              <w:rPr>
                <w:spacing w:val="-5"/>
                <w:sz w:val="24"/>
              </w:rPr>
              <w:t>50</w:t>
            </w:r>
          </w:p>
        </w:tc>
        <w:tc>
          <w:tcPr>
            <w:tcW w:w="538" w:type="dxa"/>
            <w:tcBorders>
              <w:top w:val="nil"/>
              <w:bottom w:val="nil"/>
            </w:tcBorders>
          </w:tcPr>
          <w:p w14:paraId="697CA340" w14:textId="77777777" w:rsidR="00997F6A" w:rsidRDefault="005C48BA">
            <w:pPr>
              <w:pStyle w:val="TableParagraph"/>
              <w:spacing w:line="256" w:lineRule="exact"/>
              <w:ind w:left="21" w:right="3"/>
              <w:jc w:val="center"/>
              <w:rPr>
                <w:sz w:val="24"/>
              </w:rPr>
            </w:pPr>
            <w:r>
              <w:rPr>
                <w:spacing w:val="-5"/>
                <w:sz w:val="24"/>
              </w:rPr>
              <w:t>60</w:t>
            </w:r>
          </w:p>
        </w:tc>
        <w:tc>
          <w:tcPr>
            <w:tcW w:w="730" w:type="dxa"/>
            <w:tcBorders>
              <w:top w:val="nil"/>
              <w:bottom w:val="nil"/>
            </w:tcBorders>
          </w:tcPr>
          <w:p w14:paraId="6D8FCD53" w14:textId="77777777" w:rsidR="00997F6A" w:rsidRDefault="005C48BA">
            <w:pPr>
              <w:pStyle w:val="TableParagraph"/>
              <w:spacing w:line="256" w:lineRule="exact"/>
              <w:ind w:left="20" w:right="3"/>
              <w:jc w:val="center"/>
              <w:rPr>
                <w:sz w:val="24"/>
              </w:rPr>
            </w:pPr>
            <w:r>
              <w:rPr>
                <w:spacing w:val="-5"/>
                <w:sz w:val="24"/>
                <w:u w:val="single"/>
              </w:rPr>
              <w:t>50</w:t>
            </w:r>
          </w:p>
        </w:tc>
        <w:tc>
          <w:tcPr>
            <w:tcW w:w="543" w:type="dxa"/>
            <w:tcBorders>
              <w:top w:val="nil"/>
              <w:bottom w:val="nil"/>
            </w:tcBorders>
          </w:tcPr>
          <w:p w14:paraId="40C4EBC1" w14:textId="77777777" w:rsidR="00997F6A" w:rsidRDefault="005C48BA">
            <w:pPr>
              <w:pStyle w:val="TableParagraph"/>
              <w:spacing w:line="256" w:lineRule="exact"/>
              <w:ind w:left="21"/>
              <w:jc w:val="center"/>
              <w:rPr>
                <w:sz w:val="24"/>
              </w:rPr>
            </w:pPr>
            <w:r>
              <w:rPr>
                <w:spacing w:val="-5"/>
                <w:sz w:val="24"/>
                <w:u w:val="single"/>
              </w:rPr>
              <w:t>60</w:t>
            </w:r>
          </w:p>
        </w:tc>
        <w:tc>
          <w:tcPr>
            <w:tcW w:w="567" w:type="dxa"/>
            <w:tcBorders>
              <w:top w:val="nil"/>
              <w:bottom w:val="nil"/>
            </w:tcBorders>
          </w:tcPr>
          <w:p w14:paraId="5D9515AA" w14:textId="77777777" w:rsidR="00997F6A" w:rsidRDefault="005C48BA">
            <w:pPr>
              <w:pStyle w:val="TableParagraph"/>
              <w:spacing w:line="256" w:lineRule="exact"/>
              <w:ind w:left="18" w:right="3"/>
              <w:jc w:val="center"/>
              <w:rPr>
                <w:sz w:val="24"/>
              </w:rPr>
            </w:pPr>
            <w:r>
              <w:rPr>
                <w:spacing w:val="-5"/>
                <w:sz w:val="24"/>
                <w:u w:val="single"/>
              </w:rPr>
              <w:t>70</w:t>
            </w:r>
          </w:p>
        </w:tc>
        <w:tc>
          <w:tcPr>
            <w:tcW w:w="706" w:type="dxa"/>
            <w:tcBorders>
              <w:top w:val="nil"/>
              <w:bottom w:val="nil"/>
            </w:tcBorders>
          </w:tcPr>
          <w:p w14:paraId="3B6D10B2" w14:textId="77777777" w:rsidR="00997F6A" w:rsidRDefault="005C48BA">
            <w:pPr>
              <w:pStyle w:val="TableParagraph"/>
              <w:spacing w:line="256" w:lineRule="exact"/>
              <w:ind w:left="19"/>
              <w:jc w:val="center"/>
              <w:rPr>
                <w:sz w:val="24"/>
              </w:rPr>
            </w:pPr>
            <w:r>
              <w:rPr>
                <w:spacing w:val="-5"/>
                <w:sz w:val="24"/>
              </w:rPr>
              <w:t>50</w:t>
            </w:r>
          </w:p>
        </w:tc>
        <w:tc>
          <w:tcPr>
            <w:tcW w:w="567" w:type="dxa"/>
            <w:tcBorders>
              <w:top w:val="nil"/>
              <w:bottom w:val="nil"/>
            </w:tcBorders>
          </w:tcPr>
          <w:p w14:paraId="622652C1" w14:textId="77777777" w:rsidR="00997F6A" w:rsidRDefault="005C48BA">
            <w:pPr>
              <w:pStyle w:val="TableParagraph"/>
              <w:spacing w:line="256" w:lineRule="exact"/>
              <w:ind w:left="18" w:right="5"/>
              <w:jc w:val="center"/>
              <w:rPr>
                <w:sz w:val="24"/>
              </w:rPr>
            </w:pPr>
            <w:r>
              <w:rPr>
                <w:spacing w:val="-5"/>
                <w:sz w:val="24"/>
              </w:rPr>
              <w:t>60</w:t>
            </w:r>
          </w:p>
        </w:tc>
        <w:tc>
          <w:tcPr>
            <w:tcW w:w="701" w:type="dxa"/>
            <w:tcBorders>
              <w:top w:val="nil"/>
              <w:bottom w:val="nil"/>
            </w:tcBorders>
          </w:tcPr>
          <w:p w14:paraId="7341AB00" w14:textId="77777777" w:rsidR="00997F6A" w:rsidRDefault="005C48BA">
            <w:pPr>
              <w:pStyle w:val="TableParagraph"/>
              <w:spacing w:line="256" w:lineRule="exact"/>
              <w:ind w:left="12"/>
              <w:jc w:val="center"/>
              <w:rPr>
                <w:sz w:val="24"/>
              </w:rPr>
            </w:pPr>
            <w:r>
              <w:rPr>
                <w:spacing w:val="-5"/>
                <w:sz w:val="24"/>
              </w:rPr>
              <w:t>70</w:t>
            </w:r>
          </w:p>
        </w:tc>
        <w:tc>
          <w:tcPr>
            <w:tcW w:w="706" w:type="dxa"/>
            <w:tcBorders>
              <w:top w:val="nil"/>
              <w:bottom w:val="nil"/>
            </w:tcBorders>
          </w:tcPr>
          <w:p w14:paraId="394A06A0" w14:textId="77777777" w:rsidR="00997F6A" w:rsidRDefault="005C48BA">
            <w:pPr>
              <w:pStyle w:val="TableParagraph"/>
              <w:spacing w:line="256" w:lineRule="exact"/>
              <w:ind w:left="19" w:right="3"/>
              <w:jc w:val="center"/>
              <w:rPr>
                <w:sz w:val="24"/>
              </w:rPr>
            </w:pPr>
            <w:r>
              <w:rPr>
                <w:spacing w:val="-5"/>
                <w:sz w:val="24"/>
              </w:rPr>
              <w:t>30</w:t>
            </w:r>
          </w:p>
        </w:tc>
        <w:tc>
          <w:tcPr>
            <w:tcW w:w="658" w:type="dxa"/>
            <w:tcBorders>
              <w:top w:val="nil"/>
              <w:bottom w:val="nil"/>
            </w:tcBorders>
          </w:tcPr>
          <w:p w14:paraId="67ED0A0E" w14:textId="77777777" w:rsidR="00997F6A" w:rsidRDefault="005C48BA">
            <w:pPr>
              <w:pStyle w:val="TableParagraph"/>
              <w:spacing w:line="256" w:lineRule="exact"/>
              <w:ind w:left="15"/>
              <w:jc w:val="center"/>
              <w:rPr>
                <w:sz w:val="24"/>
              </w:rPr>
            </w:pPr>
            <w:r>
              <w:rPr>
                <w:spacing w:val="-5"/>
                <w:sz w:val="24"/>
              </w:rPr>
              <w:t>40</w:t>
            </w:r>
          </w:p>
        </w:tc>
        <w:tc>
          <w:tcPr>
            <w:tcW w:w="658" w:type="dxa"/>
            <w:tcBorders>
              <w:top w:val="nil"/>
              <w:bottom w:val="nil"/>
            </w:tcBorders>
          </w:tcPr>
          <w:p w14:paraId="0BA7A470" w14:textId="77777777" w:rsidR="00997F6A" w:rsidRDefault="005C48BA">
            <w:pPr>
              <w:pStyle w:val="TableParagraph"/>
              <w:spacing w:line="256" w:lineRule="exact"/>
              <w:ind w:left="15"/>
              <w:jc w:val="center"/>
              <w:rPr>
                <w:sz w:val="24"/>
              </w:rPr>
            </w:pPr>
            <w:r>
              <w:rPr>
                <w:spacing w:val="-5"/>
                <w:sz w:val="24"/>
              </w:rPr>
              <w:t>50</w:t>
            </w:r>
          </w:p>
        </w:tc>
      </w:tr>
      <w:tr w:rsidR="00997F6A" w14:paraId="39E1865E" w14:textId="77777777">
        <w:trPr>
          <w:trHeight w:val="412"/>
        </w:trPr>
        <w:tc>
          <w:tcPr>
            <w:tcW w:w="1877" w:type="dxa"/>
            <w:tcBorders>
              <w:top w:val="nil"/>
              <w:bottom w:val="nil"/>
            </w:tcBorders>
          </w:tcPr>
          <w:p w14:paraId="1E1E1353" w14:textId="77777777" w:rsidR="00997F6A" w:rsidRDefault="005C48BA">
            <w:pPr>
              <w:pStyle w:val="TableParagraph"/>
              <w:spacing w:line="270" w:lineRule="exact"/>
              <w:ind w:left="78"/>
              <w:rPr>
                <w:sz w:val="24"/>
              </w:rPr>
            </w:pPr>
            <w:r>
              <w:rPr>
                <w:spacing w:val="-2"/>
                <w:sz w:val="24"/>
              </w:rPr>
              <w:t>500000</w:t>
            </w:r>
          </w:p>
        </w:tc>
        <w:tc>
          <w:tcPr>
            <w:tcW w:w="571" w:type="dxa"/>
            <w:tcBorders>
              <w:top w:val="nil"/>
              <w:bottom w:val="nil"/>
            </w:tcBorders>
          </w:tcPr>
          <w:p w14:paraId="02D82635" w14:textId="77777777" w:rsidR="00997F6A" w:rsidRDefault="00997F6A">
            <w:pPr>
              <w:pStyle w:val="TableParagraph"/>
              <w:rPr>
                <w:sz w:val="24"/>
              </w:rPr>
            </w:pPr>
          </w:p>
        </w:tc>
        <w:tc>
          <w:tcPr>
            <w:tcW w:w="821" w:type="dxa"/>
            <w:tcBorders>
              <w:top w:val="nil"/>
              <w:bottom w:val="nil"/>
            </w:tcBorders>
          </w:tcPr>
          <w:p w14:paraId="393E6492" w14:textId="77777777" w:rsidR="00997F6A" w:rsidRDefault="00997F6A">
            <w:pPr>
              <w:pStyle w:val="TableParagraph"/>
              <w:rPr>
                <w:sz w:val="24"/>
              </w:rPr>
            </w:pPr>
          </w:p>
        </w:tc>
        <w:tc>
          <w:tcPr>
            <w:tcW w:w="538" w:type="dxa"/>
            <w:tcBorders>
              <w:top w:val="nil"/>
              <w:bottom w:val="nil"/>
            </w:tcBorders>
          </w:tcPr>
          <w:p w14:paraId="29A4FA0D" w14:textId="77777777" w:rsidR="00997F6A" w:rsidRDefault="00997F6A">
            <w:pPr>
              <w:pStyle w:val="TableParagraph"/>
              <w:rPr>
                <w:sz w:val="24"/>
              </w:rPr>
            </w:pPr>
          </w:p>
        </w:tc>
        <w:tc>
          <w:tcPr>
            <w:tcW w:w="730" w:type="dxa"/>
            <w:tcBorders>
              <w:top w:val="nil"/>
              <w:bottom w:val="nil"/>
            </w:tcBorders>
          </w:tcPr>
          <w:p w14:paraId="39199A5E" w14:textId="77777777" w:rsidR="00997F6A" w:rsidRDefault="005C48BA">
            <w:pPr>
              <w:pStyle w:val="TableParagraph"/>
              <w:spacing w:line="270" w:lineRule="exact"/>
              <w:ind w:left="20" w:right="3"/>
              <w:jc w:val="center"/>
              <w:rPr>
                <w:sz w:val="24"/>
              </w:rPr>
            </w:pPr>
            <w:r>
              <w:rPr>
                <w:spacing w:val="-5"/>
                <w:sz w:val="24"/>
              </w:rPr>
              <w:t>40</w:t>
            </w:r>
          </w:p>
        </w:tc>
        <w:tc>
          <w:tcPr>
            <w:tcW w:w="543" w:type="dxa"/>
            <w:tcBorders>
              <w:top w:val="nil"/>
              <w:bottom w:val="nil"/>
            </w:tcBorders>
          </w:tcPr>
          <w:p w14:paraId="2643D33A" w14:textId="77777777" w:rsidR="00997F6A" w:rsidRDefault="005C48BA">
            <w:pPr>
              <w:pStyle w:val="TableParagraph"/>
              <w:spacing w:line="270" w:lineRule="exact"/>
              <w:ind w:left="21"/>
              <w:jc w:val="center"/>
              <w:rPr>
                <w:sz w:val="24"/>
              </w:rPr>
            </w:pPr>
            <w:r>
              <w:rPr>
                <w:spacing w:val="-5"/>
                <w:sz w:val="24"/>
              </w:rPr>
              <w:t>50</w:t>
            </w:r>
          </w:p>
        </w:tc>
        <w:tc>
          <w:tcPr>
            <w:tcW w:w="567" w:type="dxa"/>
            <w:tcBorders>
              <w:top w:val="nil"/>
              <w:bottom w:val="nil"/>
            </w:tcBorders>
          </w:tcPr>
          <w:p w14:paraId="130B3210" w14:textId="77777777" w:rsidR="00997F6A" w:rsidRDefault="005C48BA">
            <w:pPr>
              <w:pStyle w:val="TableParagraph"/>
              <w:spacing w:line="270" w:lineRule="exact"/>
              <w:ind w:left="18" w:right="3"/>
              <w:jc w:val="center"/>
              <w:rPr>
                <w:sz w:val="24"/>
              </w:rPr>
            </w:pPr>
            <w:r>
              <w:rPr>
                <w:spacing w:val="-5"/>
                <w:sz w:val="24"/>
              </w:rPr>
              <w:t>60</w:t>
            </w:r>
          </w:p>
        </w:tc>
        <w:tc>
          <w:tcPr>
            <w:tcW w:w="706" w:type="dxa"/>
            <w:tcBorders>
              <w:top w:val="nil"/>
              <w:bottom w:val="nil"/>
            </w:tcBorders>
          </w:tcPr>
          <w:p w14:paraId="2F8C490F" w14:textId="77777777" w:rsidR="00997F6A" w:rsidRDefault="00997F6A">
            <w:pPr>
              <w:pStyle w:val="TableParagraph"/>
              <w:rPr>
                <w:sz w:val="24"/>
              </w:rPr>
            </w:pPr>
          </w:p>
        </w:tc>
        <w:tc>
          <w:tcPr>
            <w:tcW w:w="567" w:type="dxa"/>
            <w:tcBorders>
              <w:top w:val="nil"/>
              <w:bottom w:val="nil"/>
            </w:tcBorders>
          </w:tcPr>
          <w:p w14:paraId="33DB9599" w14:textId="77777777" w:rsidR="00997F6A" w:rsidRDefault="00997F6A">
            <w:pPr>
              <w:pStyle w:val="TableParagraph"/>
              <w:rPr>
                <w:sz w:val="24"/>
              </w:rPr>
            </w:pPr>
          </w:p>
        </w:tc>
        <w:tc>
          <w:tcPr>
            <w:tcW w:w="701" w:type="dxa"/>
            <w:tcBorders>
              <w:top w:val="nil"/>
              <w:bottom w:val="nil"/>
            </w:tcBorders>
          </w:tcPr>
          <w:p w14:paraId="0A06DD8F" w14:textId="77777777" w:rsidR="00997F6A" w:rsidRDefault="00997F6A">
            <w:pPr>
              <w:pStyle w:val="TableParagraph"/>
              <w:rPr>
                <w:sz w:val="24"/>
              </w:rPr>
            </w:pPr>
          </w:p>
        </w:tc>
        <w:tc>
          <w:tcPr>
            <w:tcW w:w="706" w:type="dxa"/>
            <w:tcBorders>
              <w:top w:val="nil"/>
              <w:bottom w:val="nil"/>
            </w:tcBorders>
          </w:tcPr>
          <w:p w14:paraId="446E7BA9" w14:textId="77777777" w:rsidR="00997F6A" w:rsidRDefault="00997F6A">
            <w:pPr>
              <w:pStyle w:val="TableParagraph"/>
              <w:rPr>
                <w:sz w:val="24"/>
              </w:rPr>
            </w:pPr>
          </w:p>
        </w:tc>
        <w:tc>
          <w:tcPr>
            <w:tcW w:w="658" w:type="dxa"/>
            <w:tcBorders>
              <w:top w:val="nil"/>
              <w:bottom w:val="nil"/>
            </w:tcBorders>
          </w:tcPr>
          <w:p w14:paraId="5D8ACB86" w14:textId="77777777" w:rsidR="00997F6A" w:rsidRDefault="00997F6A">
            <w:pPr>
              <w:pStyle w:val="TableParagraph"/>
              <w:rPr>
                <w:sz w:val="24"/>
              </w:rPr>
            </w:pPr>
          </w:p>
        </w:tc>
        <w:tc>
          <w:tcPr>
            <w:tcW w:w="658" w:type="dxa"/>
            <w:tcBorders>
              <w:top w:val="nil"/>
              <w:bottom w:val="nil"/>
            </w:tcBorders>
          </w:tcPr>
          <w:p w14:paraId="30AEB84F" w14:textId="77777777" w:rsidR="00997F6A" w:rsidRDefault="00997F6A">
            <w:pPr>
              <w:pStyle w:val="TableParagraph"/>
              <w:rPr>
                <w:sz w:val="24"/>
              </w:rPr>
            </w:pPr>
          </w:p>
        </w:tc>
      </w:tr>
      <w:tr w:rsidR="00997F6A" w14:paraId="19711029" w14:textId="77777777">
        <w:trPr>
          <w:trHeight w:val="415"/>
        </w:trPr>
        <w:tc>
          <w:tcPr>
            <w:tcW w:w="1877" w:type="dxa"/>
            <w:tcBorders>
              <w:top w:val="nil"/>
              <w:bottom w:val="nil"/>
            </w:tcBorders>
          </w:tcPr>
          <w:p w14:paraId="1BEC8B8F" w14:textId="77777777" w:rsidR="00997F6A" w:rsidRDefault="005C48BA">
            <w:pPr>
              <w:pStyle w:val="TableParagraph"/>
              <w:spacing w:before="133" w:line="262" w:lineRule="exact"/>
              <w:ind w:left="78"/>
              <w:rPr>
                <w:sz w:val="24"/>
              </w:rPr>
            </w:pPr>
            <w:r>
              <w:rPr>
                <w:sz w:val="24"/>
              </w:rPr>
              <w:t>св.</w:t>
            </w:r>
            <w:r>
              <w:rPr>
                <w:spacing w:val="1"/>
                <w:sz w:val="24"/>
              </w:rPr>
              <w:t xml:space="preserve"> </w:t>
            </w:r>
            <w:r>
              <w:rPr>
                <w:spacing w:val="-2"/>
                <w:sz w:val="24"/>
              </w:rPr>
              <w:t>500000</w:t>
            </w:r>
          </w:p>
        </w:tc>
        <w:tc>
          <w:tcPr>
            <w:tcW w:w="571" w:type="dxa"/>
            <w:tcBorders>
              <w:top w:val="nil"/>
              <w:bottom w:val="nil"/>
            </w:tcBorders>
          </w:tcPr>
          <w:p w14:paraId="5CB2A465" w14:textId="77777777" w:rsidR="00997F6A" w:rsidRDefault="005C48BA">
            <w:pPr>
              <w:pStyle w:val="TableParagraph"/>
              <w:spacing w:before="133" w:line="262" w:lineRule="exact"/>
              <w:ind w:left="17" w:right="3"/>
              <w:jc w:val="center"/>
              <w:rPr>
                <w:sz w:val="24"/>
              </w:rPr>
            </w:pPr>
            <w:r>
              <w:rPr>
                <w:spacing w:val="-5"/>
                <w:sz w:val="24"/>
              </w:rPr>
              <w:t>50</w:t>
            </w:r>
          </w:p>
        </w:tc>
        <w:tc>
          <w:tcPr>
            <w:tcW w:w="821" w:type="dxa"/>
            <w:tcBorders>
              <w:top w:val="nil"/>
              <w:bottom w:val="nil"/>
            </w:tcBorders>
          </w:tcPr>
          <w:p w14:paraId="4C59A06A" w14:textId="77777777" w:rsidR="00997F6A" w:rsidRDefault="005C48BA">
            <w:pPr>
              <w:pStyle w:val="TableParagraph"/>
              <w:spacing w:before="133" w:line="262" w:lineRule="exact"/>
              <w:ind w:left="23"/>
              <w:jc w:val="center"/>
              <w:rPr>
                <w:sz w:val="24"/>
              </w:rPr>
            </w:pPr>
            <w:r>
              <w:rPr>
                <w:spacing w:val="-5"/>
                <w:sz w:val="24"/>
              </w:rPr>
              <w:t>60</w:t>
            </w:r>
          </w:p>
        </w:tc>
        <w:tc>
          <w:tcPr>
            <w:tcW w:w="538" w:type="dxa"/>
            <w:tcBorders>
              <w:top w:val="nil"/>
              <w:bottom w:val="nil"/>
            </w:tcBorders>
          </w:tcPr>
          <w:p w14:paraId="256BE7AA" w14:textId="77777777" w:rsidR="00997F6A" w:rsidRDefault="005C48BA">
            <w:pPr>
              <w:pStyle w:val="TableParagraph"/>
              <w:spacing w:before="133" w:line="262" w:lineRule="exact"/>
              <w:ind w:left="21" w:right="3"/>
              <w:jc w:val="center"/>
              <w:rPr>
                <w:sz w:val="24"/>
              </w:rPr>
            </w:pPr>
            <w:r>
              <w:rPr>
                <w:spacing w:val="-5"/>
                <w:sz w:val="24"/>
              </w:rPr>
              <w:t>70</w:t>
            </w:r>
          </w:p>
        </w:tc>
        <w:tc>
          <w:tcPr>
            <w:tcW w:w="730" w:type="dxa"/>
            <w:tcBorders>
              <w:top w:val="nil"/>
              <w:bottom w:val="nil"/>
            </w:tcBorders>
          </w:tcPr>
          <w:p w14:paraId="37A3207A" w14:textId="77777777" w:rsidR="00997F6A" w:rsidRDefault="005C48BA">
            <w:pPr>
              <w:pStyle w:val="TableParagraph"/>
              <w:spacing w:before="133" w:line="262" w:lineRule="exact"/>
              <w:ind w:left="20" w:right="3"/>
              <w:jc w:val="center"/>
              <w:rPr>
                <w:sz w:val="24"/>
              </w:rPr>
            </w:pPr>
            <w:r>
              <w:rPr>
                <w:spacing w:val="-5"/>
                <w:sz w:val="24"/>
                <w:u w:val="single"/>
              </w:rPr>
              <w:t>60</w:t>
            </w:r>
          </w:p>
        </w:tc>
        <w:tc>
          <w:tcPr>
            <w:tcW w:w="543" w:type="dxa"/>
            <w:tcBorders>
              <w:top w:val="nil"/>
              <w:bottom w:val="nil"/>
            </w:tcBorders>
          </w:tcPr>
          <w:p w14:paraId="0821B93F" w14:textId="77777777" w:rsidR="00997F6A" w:rsidRDefault="005C48BA">
            <w:pPr>
              <w:pStyle w:val="TableParagraph"/>
              <w:spacing w:before="133" w:line="262" w:lineRule="exact"/>
              <w:ind w:left="21"/>
              <w:jc w:val="center"/>
              <w:rPr>
                <w:sz w:val="24"/>
              </w:rPr>
            </w:pPr>
            <w:r>
              <w:rPr>
                <w:spacing w:val="-5"/>
                <w:sz w:val="24"/>
                <w:u w:val="single"/>
              </w:rPr>
              <w:t>70</w:t>
            </w:r>
          </w:p>
        </w:tc>
        <w:tc>
          <w:tcPr>
            <w:tcW w:w="567" w:type="dxa"/>
            <w:tcBorders>
              <w:top w:val="nil"/>
              <w:bottom w:val="nil"/>
            </w:tcBorders>
          </w:tcPr>
          <w:p w14:paraId="10CC5FF6" w14:textId="77777777" w:rsidR="00997F6A" w:rsidRDefault="005C48BA">
            <w:pPr>
              <w:pStyle w:val="TableParagraph"/>
              <w:spacing w:before="133" w:line="262" w:lineRule="exact"/>
              <w:ind w:left="18" w:right="3"/>
              <w:jc w:val="center"/>
              <w:rPr>
                <w:sz w:val="24"/>
              </w:rPr>
            </w:pPr>
            <w:r>
              <w:rPr>
                <w:spacing w:val="-5"/>
                <w:sz w:val="24"/>
                <w:u w:val="single"/>
              </w:rPr>
              <w:t>80</w:t>
            </w:r>
          </w:p>
        </w:tc>
        <w:tc>
          <w:tcPr>
            <w:tcW w:w="706" w:type="dxa"/>
            <w:tcBorders>
              <w:top w:val="nil"/>
              <w:bottom w:val="nil"/>
            </w:tcBorders>
          </w:tcPr>
          <w:p w14:paraId="0B8A0B14" w14:textId="77777777" w:rsidR="00997F6A" w:rsidRDefault="005C48BA">
            <w:pPr>
              <w:pStyle w:val="TableParagraph"/>
              <w:spacing w:before="133" w:line="262" w:lineRule="exact"/>
              <w:ind w:left="19"/>
              <w:jc w:val="center"/>
              <w:rPr>
                <w:sz w:val="24"/>
              </w:rPr>
            </w:pPr>
            <w:r>
              <w:rPr>
                <w:spacing w:val="-5"/>
                <w:sz w:val="24"/>
              </w:rPr>
              <w:t>60</w:t>
            </w:r>
          </w:p>
        </w:tc>
        <w:tc>
          <w:tcPr>
            <w:tcW w:w="567" w:type="dxa"/>
            <w:tcBorders>
              <w:top w:val="nil"/>
              <w:bottom w:val="nil"/>
            </w:tcBorders>
          </w:tcPr>
          <w:p w14:paraId="49D7C645" w14:textId="77777777" w:rsidR="00997F6A" w:rsidRDefault="005C48BA">
            <w:pPr>
              <w:pStyle w:val="TableParagraph"/>
              <w:spacing w:before="133" w:line="262" w:lineRule="exact"/>
              <w:ind w:left="18" w:right="5"/>
              <w:jc w:val="center"/>
              <w:rPr>
                <w:sz w:val="24"/>
              </w:rPr>
            </w:pPr>
            <w:r>
              <w:rPr>
                <w:spacing w:val="-5"/>
                <w:sz w:val="24"/>
              </w:rPr>
              <w:t>70</w:t>
            </w:r>
          </w:p>
        </w:tc>
        <w:tc>
          <w:tcPr>
            <w:tcW w:w="701" w:type="dxa"/>
            <w:tcBorders>
              <w:top w:val="nil"/>
              <w:bottom w:val="nil"/>
            </w:tcBorders>
          </w:tcPr>
          <w:p w14:paraId="75DE3442" w14:textId="77777777" w:rsidR="00997F6A" w:rsidRDefault="005C48BA">
            <w:pPr>
              <w:pStyle w:val="TableParagraph"/>
              <w:spacing w:before="133" w:line="262" w:lineRule="exact"/>
              <w:ind w:left="12"/>
              <w:jc w:val="center"/>
              <w:rPr>
                <w:sz w:val="24"/>
              </w:rPr>
            </w:pPr>
            <w:r>
              <w:rPr>
                <w:spacing w:val="-5"/>
                <w:sz w:val="24"/>
              </w:rPr>
              <w:t>80</w:t>
            </w:r>
          </w:p>
        </w:tc>
        <w:tc>
          <w:tcPr>
            <w:tcW w:w="706" w:type="dxa"/>
            <w:tcBorders>
              <w:top w:val="nil"/>
              <w:bottom w:val="nil"/>
            </w:tcBorders>
          </w:tcPr>
          <w:p w14:paraId="6887B718" w14:textId="77777777" w:rsidR="00997F6A" w:rsidRDefault="005C48BA">
            <w:pPr>
              <w:pStyle w:val="TableParagraph"/>
              <w:spacing w:before="133" w:line="262" w:lineRule="exact"/>
              <w:ind w:left="19" w:right="3"/>
              <w:jc w:val="center"/>
              <w:rPr>
                <w:sz w:val="24"/>
              </w:rPr>
            </w:pPr>
            <w:r>
              <w:rPr>
                <w:spacing w:val="-5"/>
                <w:sz w:val="24"/>
              </w:rPr>
              <w:t>40</w:t>
            </w:r>
          </w:p>
        </w:tc>
        <w:tc>
          <w:tcPr>
            <w:tcW w:w="658" w:type="dxa"/>
            <w:tcBorders>
              <w:top w:val="nil"/>
              <w:bottom w:val="nil"/>
            </w:tcBorders>
          </w:tcPr>
          <w:p w14:paraId="3987FBF2" w14:textId="77777777" w:rsidR="00997F6A" w:rsidRDefault="005C48BA">
            <w:pPr>
              <w:pStyle w:val="TableParagraph"/>
              <w:spacing w:before="133" w:line="262" w:lineRule="exact"/>
              <w:ind w:left="15"/>
              <w:jc w:val="center"/>
              <w:rPr>
                <w:sz w:val="24"/>
              </w:rPr>
            </w:pPr>
            <w:r>
              <w:rPr>
                <w:spacing w:val="-5"/>
                <w:sz w:val="24"/>
              </w:rPr>
              <w:t>50</w:t>
            </w:r>
          </w:p>
        </w:tc>
        <w:tc>
          <w:tcPr>
            <w:tcW w:w="658" w:type="dxa"/>
            <w:tcBorders>
              <w:top w:val="nil"/>
              <w:bottom w:val="nil"/>
            </w:tcBorders>
          </w:tcPr>
          <w:p w14:paraId="30D93FCB" w14:textId="77777777" w:rsidR="00997F6A" w:rsidRDefault="005C48BA">
            <w:pPr>
              <w:pStyle w:val="TableParagraph"/>
              <w:spacing w:before="133" w:line="262" w:lineRule="exact"/>
              <w:ind w:left="15"/>
              <w:jc w:val="center"/>
              <w:rPr>
                <w:sz w:val="24"/>
              </w:rPr>
            </w:pPr>
            <w:r>
              <w:rPr>
                <w:spacing w:val="-5"/>
                <w:sz w:val="24"/>
              </w:rPr>
              <w:t>60</w:t>
            </w:r>
          </w:p>
        </w:tc>
      </w:tr>
      <w:tr w:rsidR="00997F6A" w14:paraId="551FD0C2" w14:textId="77777777">
        <w:trPr>
          <w:trHeight w:val="277"/>
        </w:trPr>
        <w:tc>
          <w:tcPr>
            <w:tcW w:w="1877" w:type="dxa"/>
            <w:tcBorders>
              <w:top w:val="nil"/>
            </w:tcBorders>
          </w:tcPr>
          <w:p w14:paraId="2185BE54" w14:textId="77777777" w:rsidR="00997F6A" w:rsidRDefault="00997F6A">
            <w:pPr>
              <w:pStyle w:val="TableParagraph"/>
              <w:rPr>
                <w:sz w:val="20"/>
              </w:rPr>
            </w:pPr>
          </w:p>
        </w:tc>
        <w:tc>
          <w:tcPr>
            <w:tcW w:w="571" w:type="dxa"/>
            <w:tcBorders>
              <w:top w:val="nil"/>
            </w:tcBorders>
          </w:tcPr>
          <w:p w14:paraId="22E3504B" w14:textId="77777777" w:rsidR="00997F6A" w:rsidRDefault="00997F6A">
            <w:pPr>
              <w:pStyle w:val="TableParagraph"/>
              <w:rPr>
                <w:sz w:val="20"/>
              </w:rPr>
            </w:pPr>
          </w:p>
        </w:tc>
        <w:tc>
          <w:tcPr>
            <w:tcW w:w="821" w:type="dxa"/>
            <w:tcBorders>
              <w:top w:val="nil"/>
            </w:tcBorders>
          </w:tcPr>
          <w:p w14:paraId="058C146F" w14:textId="77777777" w:rsidR="00997F6A" w:rsidRDefault="00997F6A">
            <w:pPr>
              <w:pStyle w:val="TableParagraph"/>
              <w:rPr>
                <w:sz w:val="20"/>
              </w:rPr>
            </w:pPr>
          </w:p>
        </w:tc>
        <w:tc>
          <w:tcPr>
            <w:tcW w:w="538" w:type="dxa"/>
            <w:tcBorders>
              <w:top w:val="nil"/>
            </w:tcBorders>
          </w:tcPr>
          <w:p w14:paraId="69F888DD" w14:textId="77777777" w:rsidR="00997F6A" w:rsidRDefault="00997F6A">
            <w:pPr>
              <w:pStyle w:val="TableParagraph"/>
              <w:rPr>
                <w:sz w:val="20"/>
              </w:rPr>
            </w:pPr>
          </w:p>
        </w:tc>
        <w:tc>
          <w:tcPr>
            <w:tcW w:w="730" w:type="dxa"/>
            <w:tcBorders>
              <w:top w:val="nil"/>
            </w:tcBorders>
          </w:tcPr>
          <w:p w14:paraId="7EA77C5E" w14:textId="77777777" w:rsidR="00997F6A" w:rsidRDefault="005C48BA">
            <w:pPr>
              <w:pStyle w:val="TableParagraph"/>
              <w:spacing w:line="257" w:lineRule="exact"/>
              <w:ind w:left="20" w:right="3"/>
              <w:jc w:val="center"/>
              <w:rPr>
                <w:sz w:val="24"/>
              </w:rPr>
            </w:pPr>
            <w:r>
              <w:rPr>
                <w:spacing w:val="-5"/>
                <w:sz w:val="24"/>
              </w:rPr>
              <w:t>50</w:t>
            </w:r>
          </w:p>
        </w:tc>
        <w:tc>
          <w:tcPr>
            <w:tcW w:w="543" w:type="dxa"/>
            <w:tcBorders>
              <w:top w:val="nil"/>
            </w:tcBorders>
          </w:tcPr>
          <w:p w14:paraId="7A5B2C8A" w14:textId="77777777" w:rsidR="00997F6A" w:rsidRDefault="005C48BA">
            <w:pPr>
              <w:pStyle w:val="TableParagraph"/>
              <w:spacing w:line="257" w:lineRule="exact"/>
              <w:ind w:left="21"/>
              <w:jc w:val="center"/>
              <w:rPr>
                <w:sz w:val="24"/>
              </w:rPr>
            </w:pPr>
            <w:r>
              <w:rPr>
                <w:spacing w:val="-5"/>
                <w:sz w:val="24"/>
              </w:rPr>
              <w:t>60</w:t>
            </w:r>
          </w:p>
        </w:tc>
        <w:tc>
          <w:tcPr>
            <w:tcW w:w="567" w:type="dxa"/>
            <w:tcBorders>
              <w:top w:val="nil"/>
            </w:tcBorders>
          </w:tcPr>
          <w:p w14:paraId="16C896DB" w14:textId="77777777" w:rsidR="00997F6A" w:rsidRDefault="005C48BA">
            <w:pPr>
              <w:pStyle w:val="TableParagraph"/>
              <w:spacing w:line="257" w:lineRule="exact"/>
              <w:ind w:left="18" w:right="3"/>
              <w:jc w:val="center"/>
              <w:rPr>
                <w:sz w:val="24"/>
              </w:rPr>
            </w:pPr>
            <w:r>
              <w:rPr>
                <w:spacing w:val="-5"/>
                <w:sz w:val="24"/>
              </w:rPr>
              <w:t>70</w:t>
            </w:r>
          </w:p>
        </w:tc>
        <w:tc>
          <w:tcPr>
            <w:tcW w:w="706" w:type="dxa"/>
            <w:tcBorders>
              <w:top w:val="nil"/>
            </w:tcBorders>
          </w:tcPr>
          <w:p w14:paraId="2850189E" w14:textId="77777777" w:rsidR="00997F6A" w:rsidRDefault="00997F6A">
            <w:pPr>
              <w:pStyle w:val="TableParagraph"/>
              <w:rPr>
                <w:sz w:val="20"/>
              </w:rPr>
            </w:pPr>
          </w:p>
        </w:tc>
        <w:tc>
          <w:tcPr>
            <w:tcW w:w="567" w:type="dxa"/>
            <w:tcBorders>
              <w:top w:val="nil"/>
            </w:tcBorders>
          </w:tcPr>
          <w:p w14:paraId="23CD1CB3" w14:textId="77777777" w:rsidR="00997F6A" w:rsidRDefault="00997F6A">
            <w:pPr>
              <w:pStyle w:val="TableParagraph"/>
              <w:rPr>
                <w:sz w:val="20"/>
              </w:rPr>
            </w:pPr>
          </w:p>
        </w:tc>
        <w:tc>
          <w:tcPr>
            <w:tcW w:w="701" w:type="dxa"/>
            <w:tcBorders>
              <w:top w:val="nil"/>
            </w:tcBorders>
          </w:tcPr>
          <w:p w14:paraId="0ED2B474" w14:textId="77777777" w:rsidR="00997F6A" w:rsidRDefault="00997F6A">
            <w:pPr>
              <w:pStyle w:val="TableParagraph"/>
              <w:rPr>
                <w:sz w:val="20"/>
              </w:rPr>
            </w:pPr>
          </w:p>
        </w:tc>
        <w:tc>
          <w:tcPr>
            <w:tcW w:w="706" w:type="dxa"/>
            <w:tcBorders>
              <w:top w:val="nil"/>
            </w:tcBorders>
          </w:tcPr>
          <w:p w14:paraId="44618D2C" w14:textId="77777777" w:rsidR="00997F6A" w:rsidRDefault="00997F6A">
            <w:pPr>
              <w:pStyle w:val="TableParagraph"/>
              <w:rPr>
                <w:sz w:val="20"/>
              </w:rPr>
            </w:pPr>
          </w:p>
        </w:tc>
        <w:tc>
          <w:tcPr>
            <w:tcW w:w="658" w:type="dxa"/>
            <w:tcBorders>
              <w:top w:val="nil"/>
            </w:tcBorders>
          </w:tcPr>
          <w:p w14:paraId="6D71B250" w14:textId="77777777" w:rsidR="00997F6A" w:rsidRDefault="00997F6A">
            <w:pPr>
              <w:pStyle w:val="TableParagraph"/>
              <w:rPr>
                <w:sz w:val="20"/>
              </w:rPr>
            </w:pPr>
          </w:p>
        </w:tc>
        <w:tc>
          <w:tcPr>
            <w:tcW w:w="658" w:type="dxa"/>
            <w:tcBorders>
              <w:top w:val="nil"/>
            </w:tcBorders>
          </w:tcPr>
          <w:p w14:paraId="3DD2A564" w14:textId="77777777" w:rsidR="00997F6A" w:rsidRDefault="00997F6A">
            <w:pPr>
              <w:pStyle w:val="TableParagraph"/>
              <w:rPr>
                <w:sz w:val="20"/>
              </w:rPr>
            </w:pPr>
          </w:p>
        </w:tc>
      </w:tr>
      <w:tr w:rsidR="00997F6A" w14:paraId="5CB9B063" w14:textId="77777777">
        <w:trPr>
          <w:trHeight w:val="1770"/>
        </w:trPr>
        <w:tc>
          <w:tcPr>
            <w:tcW w:w="1877" w:type="dxa"/>
            <w:tcBorders>
              <w:bottom w:val="nil"/>
            </w:tcBorders>
          </w:tcPr>
          <w:p w14:paraId="40987DBD" w14:textId="77777777" w:rsidR="00997F6A" w:rsidRDefault="005C48BA">
            <w:pPr>
              <w:pStyle w:val="TableParagraph"/>
              <w:ind w:left="78"/>
              <w:rPr>
                <w:sz w:val="24"/>
              </w:rPr>
            </w:pPr>
            <w:r>
              <w:rPr>
                <w:sz w:val="24"/>
              </w:rPr>
              <w:t>19 Открытые склады</w:t>
            </w:r>
            <w:r>
              <w:rPr>
                <w:spacing w:val="-15"/>
                <w:sz w:val="24"/>
              </w:rPr>
              <w:t xml:space="preserve"> </w:t>
            </w:r>
            <w:r>
              <w:rPr>
                <w:sz w:val="24"/>
              </w:rPr>
              <w:t>щепы</w:t>
            </w:r>
            <w:r>
              <w:rPr>
                <w:spacing w:val="-15"/>
                <w:sz w:val="24"/>
              </w:rPr>
              <w:t xml:space="preserve"> </w:t>
            </w:r>
            <w:r>
              <w:rPr>
                <w:sz w:val="24"/>
              </w:rPr>
              <w:t xml:space="preserve">и </w:t>
            </w:r>
            <w:r>
              <w:rPr>
                <w:spacing w:val="-2"/>
                <w:sz w:val="24"/>
              </w:rPr>
              <w:t>опилок вместимостью,</w:t>
            </w:r>
          </w:p>
          <w:p w14:paraId="351C9EA4" w14:textId="77777777" w:rsidR="00997F6A" w:rsidRDefault="005C48BA">
            <w:pPr>
              <w:pStyle w:val="TableParagraph"/>
              <w:spacing w:before="87" w:line="280" w:lineRule="atLeast"/>
              <w:ind w:left="78" w:right="271"/>
              <w:rPr>
                <w:sz w:val="24"/>
              </w:rPr>
            </w:pPr>
            <w:r>
              <w:rPr>
                <w:sz w:val="24"/>
              </w:rPr>
              <w:t>плотных</w:t>
            </w:r>
            <w:r>
              <w:rPr>
                <w:spacing w:val="-11"/>
                <w:sz w:val="24"/>
              </w:rPr>
              <w:t xml:space="preserve"> </w:t>
            </w:r>
            <w:r>
              <w:rPr>
                <w:sz w:val="24"/>
              </w:rPr>
              <w:t>м</w:t>
            </w:r>
            <w:r>
              <w:rPr>
                <w:spacing w:val="80"/>
                <w:sz w:val="24"/>
              </w:rPr>
              <w:t xml:space="preserve"> </w:t>
            </w:r>
            <w:r>
              <w:rPr>
                <w:sz w:val="24"/>
              </w:rPr>
              <w:t>: до 10000</w:t>
            </w:r>
          </w:p>
        </w:tc>
        <w:tc>
          <w:tcPr>
            <w:tcW w:w="571" w:type="dxa"/>
            <w:tcBorders>
              <w:bottom w:val="nil"/>
            </w:tcBorders>
          </w:tcPr>
          <w:p w14:paraId="25FED165" w14:textId="77777777" w:rsidR="00997F6A" w:rsidRDefault="00997F6A">
            <w:pPr>
              <w:pStyle w:val="TableParagraph"/>
              <w:rPr>
                <w:sz w:val="24"/>
              </w:rPr>
            </w:pPr>
          </w:p>
          <w:p w14:paraId="3BB3E509" w14:textId="77777777" w:rsidR="00997F6A" w:rsidRDefault="00997F6A">
            <w:pPr>
              <w:pStyle w:val="TableParagraph"/>
              <w:rPr>
                <w:sz w:val="24"/>
              </w:rPr>
            </w:pPr>
          </w:p>
          <w:p w14:paraId="7F665FD6" w14:textId="77777777" w:rsidR="00997F6A" w:rsidRDefault="00997F6A">
            <w:pPr>
              <w:pStyle w:val="TableParagraph"/>
              <w:rPr>
                <w:sz w:val="24"/>
              </w:rPr>
            </w:pPr>
          </w:p>
          <w:p w14:paraId="15777F38" w14:textId="77777777" w:rsidR="00997F6A" w:rsidRDefault="00997F6A">
            <w:pPr>
              <w:pStyle w:val="TableParagraph"/>
              <w:rPr>
                <w:sz w:val="24"/>
              </w:rPr>
            </w:pPr>
          </w:p>
          <w:p w14:paraId="24583F2B" w14:textId="77777777" w:rsidR="00997F6A" w:rsidRDefault="00997F6A">
            <w:pPr>
              <w:pStyle w:val="TableParagraph"/>
              <w:spacing w:before="109"/>
              <w:rPr>
                <w:sz w:val="24"/>
              </w:rPr>
            </w:pPr>
          </w:p>
          <w:p w14:paraId="687C1475" w14:textId="77777777" w:rsidR="00997F6A" w:rsidRDefault="005C48BA">
            <w:pPr>
              <w:pStyle w:val="TableParagraph"/>
              <w:spacing w:line="262" w:lineRule="exact"/>
              <w:ind w:left="17" w:right="3"/>
              <w:jc w:val="center"/>
              <w:rPr>
                <w:sz w:val="24"/>
              </w:rPr>
            </w:pPr>
            <w:r>
              <w:rPr>
                <w:spacing w:val="-5"/>
                <w:sz w:val="24"/>
              </w:rPr>
              <w:t>30</w:t>
            </w:r>
          </w:p>
        </w:tc>
        <w:tc>
          <w:tcPr>
            <w:tcW w:w="821" w:type="dxa"/>
            <w:tcBorders>
              <w:bottom w:val="nil"/>
            </w:tcBorders>
          </w:tcPr>
          <w:p w14:paraId="7B29C369" w14:textId="77777777" w:rsidR="00997F6A" w:rsidRDefault="00997F6A">
            <w:pPr>
              <w:pStyle w:val="TableParagraph"/>
              <w:rPr>
                <w:sz w:val="24"/>
              </w:rPr>
            </w:pPr>
          </w:p>
          <w:p w14:paraId="0C3A9D77" w14:textId="77777777" w:rsidR="00997F6A" w:rsidRDefault="00997F6A">
            <w:pPr>
              <w:pStyle w:val="TableParagraph"/>
              <w:rPr>
                <w:sz w:val="24"/>
              </w:rPr>
            </w:pPr>
          </w:p>
          <w:p w14:paraId="3FB79DB2" w14:textId="77777777" w:rsidR="00997F6A" w:rsidRDefault="00997F6A">
            <w:pPr>
              <w:pStyle w:val="TableParagraph"/>
              <w:rPr>
                <w:sz w:val="24"/>
              </w:rPr>
            </w:pPr>
          </w:p>
          <w:p w14:paraId="022989BD" w14:textId="77777777" w:rsidR="00997F6A" w:rsidRDefault="00997F6A">
            <w:pPr>
              <w:pStyle w:val="TableParagraph"/>
              <w:rPr>
                <w:sz w:val="24"/>
              </w:rPr>
            </w:pPr>
          </w:p>
          <w:p w14:paraId="0E95C37F" w14:textId="77777777" w:rsidR="00997F6A" w:rsidRDefault="00997F6A">
            <w:pPr>
              <w:pStyle w:val="TableParagraph"/>
              <w:spacing w:before="109"/>
              <w:rPr>
                <w:sz w:val="24"/>
              </w:rPr>
            </w:pPr>
          </w:p>
          <w:p w14:paraId="22799C95" w14:textId="77777777" w:rsidR="00997F6A" w:rsidRDefault="005C48BA">
            <w:pPr>
              <w:pStyle w:val="TableParagraph"/>
              <w:spacing w:line="262" w:lineRule="exact"/>
              <w:ind w:left="23"/>
              <w:jc w:val="center"/>
              <w:rPr>
                <w:sz w:val="24"/>
              </w:rPr>
            </w:pPr>
            <w:r>
              <w:rPr>
                <w:spacing w:val="-5"/>
                <w:sz w:val="24"/>
              </w:rPr>
              <w:t>40</w:t>
            </w:r>
          </w:p>
        </w:tc>
        <w:tc>
          <w:tcPr>
            <w:tcW w:w="538" w:type="dxa"/>
            <w:tcBorders>
              <w:bottom w:val="nil"/>
            </w:tcBorders>
          </w:tcPr>
          <w:p w14:paraId="2E78C883" w14:textId="77777777" w:rsidR="00997F6A" w:rsidRDefault="00997F6A">
            <w:pPr>
              <w:pStyle w:val="TableParagraph"/>
              <w:rPr>
                <w:sz w:val="24"/>
              </w:rPr>
            </w:pPr>
          </w:p>
          <w:p w14:paraId="6AB10EE5" w14:textId="77777777" w:rsidR="00997F6A" w:rsidRDefault="00997F6A">
            <w:pPr>
              <w:pStyle w:val="TableParagraph"/>
              <w:rPr>
                <w:sz w:val="24"/>
              </w:rPr>
            </w:pPr>
          </w:p>
          <w:p w14:paraId="25956812" w14:textId="77777777" w:rsidR="00997F6A" w:rsidRDefault="00997F6A">
            <w:pPr>
              <w:pStyle w:val="TableParagraph"/>
              <w:rPr>
                <w:sz w:val="24"/>
              </w:rPr>
            </w:pPr>
          </w:p>
          <w:p w14:paraId="6FC63E32" w14:textId="77777777" w:rsidR="00997F6A" w:rsidRDefault="00997F6A">
            <w:pPr>
              <w:pStyle w:val="TableParagraph"/>
              <w:rPr>
                <w:sz w:val="24"/>
              </w:rPr>
            </w:pPr>
          </w:p>
          <w:p w14:paraId="234D0531" w14:textId="77777777" w:rsidR="00997F6A" w:rsidRDefault="00997F6A">
            <w:pPr>
              <w:pStyle w:val="TableParagraph"/>
              <w:spacing w:before="109"/>
              <w:rPr>
                <w:sz w:val="24"/>
              </w:rPr>
            </w:pPr>
          </w:p>
          <w:p w14:paraId="5CCCFA8C" w14:textId="77777777" w:rsidR="00997F6A" w:rsidRDefault="005C48BA">
            <w:pPr>
              <w:pStyle w:val="TableParagraph"/>
              <w:spacing w:line="262" w:lineRule="exact"/>
              <w:ind w:left="21" w:right="3"/>
              <w:jc w:val="center"/>
              <w:rPr>
                <w:sz w:val="24"/>
              </w:rPr>
            </w:pPr>
            <w:r>
              <w:rPr>
                <w:spacing w:val="-5"/>
                <w:sz w:val="24"/>
              </w:rPr>
              <w:t>50</w:t>
            </w:r>
          </w:p>
        </w:tc>
        <w:tc>
          <w:tcPr>
            <w:tcW w:w="730" w:type="dxa"/>
            <w:tcBorders>
              <w:bottom w:val="nil"/>
            </w:tcBorders>
          </w:tcPr>
          <w:p w14:paraId="3EB4AD38" w14:textId="77777777" w:rsidR="00997F6A" w:rsidRDefault="00997F6A">
            <w:pPr>
              <w:pStyle w:val="TableParagraph"/>
              <w:rPr>
                <w:sz w:val="24"/>
              </w:rPr>
            </w:pPr>
          </w:p>
          <w:p w14:paraId="34660773" w14:textId="77777777" w:rsidR="00997F6A" w:rsidRDefault="00997F6A">
            <w:pPr>
              <w:pStyle w:val="TableParagraph"/>
              <w:rPr>
                <w:sz w:val="24"/>
              </w:rPr>
            </w:pPr>
          </w:p>
          <w:p w14:paraId="493892E7" w14:textId="77777777" w:rsidR="00997F6A" w:rsidRDefault="00997F6A">
            <w:pPr>
              <w:pStyle w:val="TableParagraph"/>
              <w:rPr>
                <w:sz w:val="24"/>
              </w:rPr>
            </w:pPr>
          </w:p>
          <w:p w14:paraId="1A6896BD" w14:textId="77777777" w:rsidR="00997F6A" w:rsidRDefault="00997F6A">
            <w:pPr>
              <w:pStyle w:val="TableParagraph"/>
              <w:rPr>
                <w:sz w:val="24"/>
              </w:rPr>
            </w:pPr>
          </w:p>
          <w:p w14:paraId="396B9CF0" w14:textId="77777777" w:rsidR="00997F6A" w:rsidRDefault="00997F6A">
            <w:pPr>
              <w:pStyle w:val="TableParagraph"/>
              <w:spacing w:before="109"/>
              <w:rPr>
                <w:sz w:val="24"/>
              </w:rPr>
            </w:pPr>
          </w:p>
          <w:p w14:paraId="70707994" w14:textId="77777777" w:rsidR="00997F6A" w:rsidRDefault="005C48BA">
            <w:pPr>
              <w:pStyle w:val="TableParagraph"/>
              <w:spacing w:line="262" w:lineRule="exact"/>
              <w:ind w:left="20" w:right="3"/>
              <w:jc w:val="center"/>
              <w:rPr>
                <w:sz w:val="24"/>
              </w:rPr>
            </w:pPr>
            <w:r>
              <w:rPr>
                <w:spacing w:val="-5"/>
                <w:sz w:val="24"/>
                <w:u w:val="single"/>
              </w:rPr>
              <w:t>40</w:t>
            </w:r>
          </w:p>
        </w:tc>
        <w:tc>
          <w:tcPr>
            <w:tcW w:w="543" w:type="dxa"/>
            <w:tcBorders>
              <w:bottom w:val="nil"/>
            </w:tcBorders>
          </w:tcPr>
          <w:p w14:paraId="25F50D2A" w14:textId="77777777" w:rsidR="00997F6A" w:rsidRDefault="00997F6A">
            <w:pPr>
              <w:pStyle w:val="TableParagraph"/>
              <w:rPr>
                <w:sz w:val="24"/>
              </w:rPr>
            </w:pPr>
          </w:p>
          <w:p w14:paraId="4506DB66" w14:textId="77777777" w:rsidR="00997F6A" w:rsidRDefault="00997F6A">
            <w:pPr>
              <w:pStyle w:val="TableParagraph"/>
              <w:rPr>
                <w:sz w:val="24"/>
              </w:rPr>
            </w:pPr>
          </w:p>
          <w:p w14:paraId="331BBB69" w14:textId="77777777" w:rsidR="00997F6A" w:rsidRDefault="00997F6A">
            <w:pPr>
              <w:pStyle w:val="TableParagraph"/>
              <w:rPr>
                <w:sz w:val="24"/>
              </w:rPr>
            </w:pPr>
          </w:p>
          <w:p w14:paraId="49F17F70" w14:textId="77777777" w:rsidR="00997F6A" w:rsidRDefault="00997F6A">
            <w:pPr>
              <w:pStyle w:val="TableParagraph"/>
              <w:rPr>
                <w:sz w:val="24"/>
              </w:rPr>
            </w:pPr>
          </w:p>
          <w:p w14:paraId="50B2D2CA" w14:textId="77777777" w:rsidR="00997F6A" w:rsidRDefault="00997F6A">
            <w:pPr>
              <w:pStyle w:val="TableParagraph"/>
              <w:spacing w:before="109"/>
              <w:rPr>
                <w:sz w:val="24"/>
              </w:rPr>
            </w:pPr>
          </w:p>
          <w:p w14:paraId="774D66D2" w14:textId="77777777" w:rsidR="00997F6A" w:rsidRDefault="005C48BA">
            <w:pPr>
              <w:pStyle w:val="TableParagraph"/>
              <w:spacing w:line="262" w:lineRule="exact"/>
              <w:ind w:left="21"/>
              <w:jc w:val="center"/>
              <w:rPr>
                <w:sz w:val="24"/>
              </w:rPr>
            </w:pPr>
            <w:r>
              <w:rPr>
                <w:spacing w:val="-5"/>
                <w:sz w:val="24"/>
                <w:u w:val="single"/>
              </w:rPr>
              <w:t>50</w:t>
            </w:r>
          </w:p>
        </w:tc>
        <w:tc>
          <w:tcPr>
            <w:tcW w:w="567" w:type="dxa"/>
            <w:tcBorders>
              <w:bottom w:val="nil"/>
            </w:tcBorders>
          </w:tcPr>
          <w:p w14:paraId="6F6E8584" w14:textId="77777777" w:rsidR="00997F6A" w:rsidRDefault="00997F6A">
            <w:pPr>
              <w:pStyle w:val="TableParagraph"/>
              <w:rPr>
                <w:sz w:val="24"/>
              </w:rPr>
            </w:pPr>
          </w:p>
          <w:p w14:paraId="7E050346" w14:textId="77777777" w:rsidR="00997F6A" w:rsidRDefault="00997F6A">
            <w:pPr>
              <w:pStyle w:val="TableParagraph"/>
              <w:rPr>
                <w:sz w:val="24"/>
              </w:rPr>
            </w:pPr>
          </w:p>
          <w:p w14:paraId="215B8B0B" w14:textId="77777777" w:rsidR="00997F6A" w:rsidRDefault="00997F6A">
            <w:pPr>
              <w:pStyle w:val="TableParagraph"/>
              <w:rPr>
                <w:sz w:val="24"/>
              </w:rPr>
            </w:pPr>
          </w:p>
          <w:p w14:paraId="4FF1ED27" w14:textId="77777777" w:rsidR="00997F6A" w:rsidRDefault="00997F6A">
            <w:pPr>
              <w:pStyle w:val="TableParagraph"/>
              <w:rPr>
                <w:sz w:val="24"/>
              </w:rPr>
            </w:pPr>
          </w:p>
          <w:p w14:paraId="0F23C7F0" w14:textId="77777777" w:rsidR="00997F6A" w:rsidRDefault="00997F6A">
            <w:pPr>
              <w:pStyle w:val="TableParagraph"/>
              <w:spacing w:before="109"/>
              <w:rPr>
                <w:sz w:val="24"/>
              </w:rPr>
            </w:pPr>
          </w:p>
          <w:p w14:paraId="6ABA02B3" w14:textId="77777777" w:rsidR="00997F6A" w:rsidRDefault="005C48BA">
            <w:pPr>
              <w:pStyle w:val="TableParagraph"/>
              <w:spacing w:line="262" w:lineRule="exact"/>
              <w:ind w:left="18" w:right="3"/>
              <w:jc w:val="center"/>
              <w:rPr>
                <w:sz w:val="24"/>
              </w:rPr>
            </w:pPr>
            <w:r>
              <w:rPr>
                <w:spacing w:val="-5"/>
                <w:sz w:val="24"/>
                <w:u w:val="single"/>
              </w:rPr>
              <w:t>60</w:t>
            </w:r>
          </w:p>
        </w:tc>
        <w:tc>
          <w:tcPr>
            <w:tcW w:w="706" w:type="dxa"/>
            <w:tcBorders>
              <w:bottom w:val="nil"/>
            </w:tcBorders>
          </w:tcPr>
          <w:p w14:paraId="7D0675EC" w14:textId="77777777" w:rsidR="00997F6A" w:rsidRDefault="00997F6A">
            <w:pPr>
              <w:pStyle w:val="TableParagraph"/>
              <w:rPr>
                <w:sz w:val="24"/>
              </w:rPr>
            </w:pPr>
          </w:p>
          <w:p w14:paraId="7BE6EA53" w14:textId="77777777" w:rsidR="00997F6A" w:rsidRDefault="00997F6A">
            <w:pPr>
              <w:pStyle w:val="TableParagraph"/>
              <w:rPr>
                <w:sz w:val="24"/>
              </w:rPr>
            </w:pPr>
          </w:p>
          <w:p w14:paraId="64B85B46" w14:textId="77777777" w:rsidR="00997F6A" w:rsidRDefault="00997F6A">
            <w:pPr>
              <w:pStyle w:val="TableParagraph"/>
              <w:rPr>
                <w:sz w:val="24"/>
              </w:rPr>
            </w:pPr>
          </w:p>
          <w:p w14:paraId="0F9286A4" w14:textId="77777777" w:rsidR="00997F6A" w:rsidRDefault="00997F6A">
            <w:pPr>
              <w:pStyle w:val="TableParagraph"/>
              <w:rPr>
                <w:sz w:val="24"/>
              </w:rPr>
            </w:pPr>
          </w:p>
          <w:p w14:paraId="0343FEE0" w14:textId="77777777" w:rsidR="00997F6A" w:rsidRDefault="00997F6A">
            <w:pPr>
              <w:pStyle w:val="TableParagraph"/>
              <w:spacing w:before="109"/>
              <w:rPr>
                <w:sz w:val="24"/>
              </w:rPr>
            </w:pPr>
          </w:p>
          <w:p w14:paraId="62957AD0" w14:textId="77777777" w:rsidR="00997F6A" w:rsidRDefault="005C48BA">
            <w:pPr>
              <w:pStyle w:val="TableParagraph"/>
              <w:spacing w:line="262" w:lineRule="exact"/>
              <w:ind w:left="19"/>
              <w:jc w:val="center"/>
              <w:rPr>
                <w:sz w:val="24"/>
              </w:rPr>
            </w:pPr>
            <w:r>
              <w:rPr>
                <w:spacing w:val="-5"/>
                <w:sz w:val="24"/>
              </w:rPr>
              <w:t>40</w:t>
            </w:r>
          </w:p>
        </w:tc>
        <w:tc>
          <w:tcPr>
            <w:tcW w:w="567" w:type="dxa"/>
            <w:tcBorders>
              <w:bottom w:val="nil"/>
            </w:tcBorders>
          </w:tcPr>
          <w:p w14:paraId="1B957A8C" w14:textId="77777777" w:rsidR="00997F6A" w:rsidRDefault="00997F6A">
            <w:pPr>
              <w:pStyle w:val="TableParagraph"/>
              <w:rPr>
                <w:sz w:val="24"/>
              </w:rPr>
            </w:pPr>
          </w:p>
          <w:p w14:paraId="508B1670" w14:textId="77777777" w:rsidR="00997F6A" w:rsidRDefault="00997F6A">
            <w:pPr>
              <w:pStyle w:val="TableParagraph"/>
              <w:rPr>
                <w:sz w:val="24"/>
              </w:rPr>
            </w:pPr>
          </w:p>
          <w:p w14:paraId="02E8AEC4" w14:textId="77777777" w:rsidR="00997F6A" w:rsidRDefault="00997F6A">
            <w:pPr>
              <w:pStyle w:val="TableParagraph"/>
              <w:rPr>
                <w:sz w:val="24"/>
              </w:rPr>
            </w:pPr>
          </w:p>
          <w:p w14:paraId="33855425" w14:textId="77777777" w:rsidR="00997F6A" w:rsidRDefault="00997F6A">
            <w:pPr>
              <w:pStyle w:val="TableParagraph"/>
              <w:rPr>
                <w:sz w:val="24"/>
              </w:rPr>
            </w:pPr>
          </w:p>
          <w:p w14:paraId="1CF9D91A" w14:textId="77777777" w:rsidR="00997F6A" w:rsidRDefault="00997F6A">
            <w:pPr>
              <w:pStyle w:val="TableParagraph"/>
              <w:spacing w:before="109"/>
              <w:rPr>
                <w:sz w:val="24"/>
              </w:rPr>
            </w:pPr>
          </w:p>
          <w:p w14:paraId="380A73C4" w14:textId="77777777" w:rsidR="00997F6A" w:rsidRDefault="005C48BA">
            <w:pPr>
              <w:pStyle w:val="TableParagraph"/>
              <w:spacing w:line="262" w:lineRule="exact"/>
              <w:ind w:left="18" w:right="5"/>
              <w:jc w:val="center"/>
              <w:rPr>
                <w:sz w:val="24"/>
              </w:rPr>
            </w:pPr>
            <w:r>
              <w:rPr>
                <w:spacing w:val="-5"/>
                <w:sz w:val="24"/>
              </w:rPr>
              <w:t>50</w:t>
            </w:r>
          </w:p>
        </w:tc>
        <w:tc>
          <w:tcPr>
            <w:tcW w:w="701" w:type="dxa"/>
            <w:tcBorders>
              <w:bottom w:val="nil"/>
            </w:tcBorders>
          </w:tcPr>
          <w:p w14:paraId="0407FE53" w14:textId="77777777" w:rsidR="00997F6A" w:rsidRDefault="00997F6A">
            <w:pPr>
              <w:pStyle w:val="TableParagraph"/>
              <w:rPr>
                <w:sz w:val="24"/>
              </w:rPr>
            </w:pPr>
          </w:p>
          <w:p w14:paraId="41B45AA5" w14:textId="77777777" w:rsidR="00997F6A" w:rsidRDefault="00997F6A">
            <w:pPr>
              <w:pStyle w:val="TableParagraph"/>
              <w:rPr>
                <w:sz w:val="24"/>
              </w:rPr>
            </w:pPr>
          </w:p>
          <w:p w14:paraId="3F063107" w14:textId="77777777" w:rsidR="00997F6A" w:rsidRDefault="00997F6A">
            <w:pPr>
              <w:pStyle w:val="TableParagraph"/>
              <w:rPr>
                <w:sz w:val="24"/>
              </w:rPr>
            </w:pPr>
          </w:p>
          <w:p w14:paraId="6B939F26" w14:textId="77777777" w:rsidR="00997F6A" w:rsidRDefault="00997F6A">
            <w:pPr>
              <w:pStyle w:val="TableParagraph"/>
              <w:rPr>
                <w:sz w:val="24"/>
              </w:rPr>
            </w:pPr>
          </w:p>
          <w:p w14:paraId="194D6B32" w14:textId="77777777" w:rsidR="00997F6A" w:rsidRDefault="00997F6A">
            <w:pPr>
              <w:pStyle w:val="TableParagraph"/>
              <w:spacing w:before="109"/>
              <w:rPr>
                <w:sz w:val="24"/>
              </w:rPr>
            </w:pPr>
          </w:p>
          <w:p w14:paraId="4A161057" w14:textId="77777777" w:rsidR="00997F6A" w:rsidRDefault="005C48BA">
            <w:pPr>
              <w:pStyle w:val="TableParagraph"/>
              <w:spacing w:line="262" w:lineRule="exact"/>
              <w:ind w:left="12"/>
              <w:jc w:val="center"/>
              <w:rPr>
                <w:sz w:val="24"/>
              </w:rPr>
            </w:pPr>
            <w:r>
              <w:rPr>
                <w:spacing w:val="-5"/>
                <w:sz w:val="24"/>
              </w:rPr>
              <w:t>60</w:t>
            </w:r>
          </w:p>
        </w:tc>
        <w:tc>
          <w:tcPr>
            <w:tcW w:w="706" w:type="dxa"/>
            <w:tcBorders>
              <w:bottom w:val="nil"/>
            </w:tcBorders>
          </w:tcPr>
          <w:p w14:paraId="4B7DB5C4" w14:textId="77777777" w:rsidR="00997F6A" w:rsidRDefault="00997F6A">
            <w:pPr>
              <w:pStyle w:val="TableParagraph"/>
              <w:rPr>
                <w:sz w:val="24"/>
              </w:rPr>
            </w:pPr>
          </w:p>
          <w:p w14:paraId="30B30A14" w14:textId="77777777" w:rsidR="00997F6A" w:rsidRDefault="00997F6A">
            <w:pPr>
              <w:pStyle w:val="TableParagraph"/>
              <w:rPr>
                <w:sz w:val="24"/>
              </w:rPr>
            </w:pPr>
          </w:p>
          <w:p w14:paraId="5F966DFE" w14:textId="77777777" w:rsidR="00997F6A" w:rsidRDefault="00997F6A">
            <w:pPr>
              <w:pStyle w:val="TableParagraph"/>
              <w:rPr>
                <w:sz w:val="24"/>
              </w:rPr>
            </w:pPr>
          </w:p>
          <w:p w14:paraId="2906831D" w14:textId="77777777" w:rsidR="00997F6A" w:rsidRDefault="00997F6A">
            <w:pPr>
              <w:pStyle w:val="TableParagraph"/>
              <w:rPr>
                <w:sz w:val="24"/>
              </w:rPr>
            </w:pPr>
          </w:p>
          <w:p w14:paraId="79E0C134" w14:textId="77777777" w:rsidR="00997F6A" w:rsidRDefault="00997F6A">
            <w:pPr>
              <w:pStyle w:val="TableParagraph"/>
              <w:spacing w:before="109"/>
              <w:rPr>
                <w:sz w:val="24"/>
              </w:rPr>
            </w:pPr>
          </w:p>
          <w:p w14:paraId="3E60E7A5" w14:textId="77777777" w:rsidR="00997F6A" w:rsidRDefault="005C48BA">
            <w:pPr>
              <w:pStyle w:val="TableParagraph"/>
              <w:spacing w:line="262" w:lineRule="exact"/>
              <w:ind w:left="19" w:right="9"/>
              <w:jc w:val="center"/>
              <w:rPr>
                <w:sz w:val="24"/>
              </w:rPr>
            </w:pPr>
            <w:r>
              <w:rPr>
                <w:spacing w:val="-10"/>
                <w:sz w:val="24"/>
              </w:rPr>
              <w:t>-</w:t>
            </w:r>
          </w:p>
        </w:tc>
        <w:tc>
          <w:tcPr>
            <w:tcW w:w="658" w:type="dxa"/>
            <w:tcBorders>
              <w:bottom w:val="nil"/>
            </w:tcBorders>
          </w:tcPr>
          <w:p w14:paraId="26A3733E" w14:textId="77777777" w:rsidR="00997F6A" w:rsidRDefault="00997F6A">
            <w:pPr>
              <w:pStyle w:val="TableParagraph"/>
              <w:rPr>
                <w:sz w:val="24"/>
              </w:rPr>
            </w:pPr>
          </w:p>
          <w:p w14:paraId="6788E43E" w14:textId="77777777" w:rsidR="00997F6A" w:rsidRDefault="00997F6A">
            <w:pPr>
              <w:pStyle w:val="TableParagraph"/>
              <w:rPr>
                <w:sz w:val="24"/>
              </w:rPr>
            </w:pPr>
          </w:p>
          <w:p w14:paraId="09A90CBF" w14:textId="77777777" w:rsidR="00997F6A" w:rsidRDefault="00997F6A">
            <w:pPr>
              <w:pStyle w:val="TableParagraph"/>
              <w:rPr>
                <w:sz w:val="24"/>
              </w:rPr>
            </w:pPr>
          </w:p>
          <w:p w14:paraId="355AB648" w14:textId="77777777" w:rsidR="00997F6A" w:rsidRDefault="00997F6A">
            <w:pPr>
              <w:pStyle w:val="TableParagraph"/>
              <w:rPr>
                <w:sz w:val="24"/>
              </w:rPr>
            </w:pPr>
          </w:p>
          <w:p w14:paraId="740FB927" w14:textId="77777777" w:rsidR="00997F6A" w:rsidRDefault="00997F6A">
            <w:pPr>
              <w:pStyle w:val="TableParagraph"/>
              <w:spacing w:before="109"/>
              <w:rPr>
                <w:sz w:val="24"/>
              </w:rPr>
            </w:pPr>
          </w:p>
          <w:p w14:paraId="1A3EF492" w14:textId="77777777" w:rsidR="00997F6A" w:rsidRDefault="005C48BA">
            <w:pPr>
              <w:pStyle w:val="TableParagraph"/>
              <w:spacing w:line="262" w:lineRule="exact"/>
              <w:ind w:left="15" w:right="6"/>
              <w:jc w:val="center"/>
              <w:rPr>
                <w:sz w:val="24"/>
              </w:rPr>
            </w:pPr>
            <w:r>
              <w:rPr>
                <w:spacing w:val="-10"/>
                <w:sz w:val="24"/>
              </w:rPr>
              <w:t>-</w:t>
            </w:r>
          </w:p>
        </w:tc>
        <w:tc>
          <w:tcPr>
            <w:tcW w:w="658" w:type="dxa"/>
            <w:tcBorders>
              <w:bottom w:val="nil"/>
            </w:tcBorders>
          </w:tcPr>
          <w:p w14:paraId="7C3951FD" w14:textId="77777777" w:rsidR="00997F6A" w:rsidRDefault="00997F6A">
            <w:pPr>
              <w:pStyle w:val="TableParagraph"/>
              <w:rPr>
                <w:sz w:val="24"/>
              </w:rPr>
            </w:pPr>
          </w:p>
          <w:p w14:paraId="3E0B45A8" w14:textId="77777777" w:rsidR="00997F6A" w:rsidRDefault="00997F6A">
            <w:pPr>
              <w:pStyle w:val="TableParagraph"/>
              <w:rPr>
                <w:sz w:val="24"/>
              </w:rPr>
            </w:pPr>
          </w:p>
          <w:p w14:paraId="517C037D" w14:textId="77777777" w:rsidR="00997F6A" w:rsidRDefault="00997F6A">
            <w:pPr>
              <w:pStyle w:val="TableParagraph"/>
              <w:rPr>
                <w:sz w:val="24"/>
              </w:rPr>
            </w:pPr>
          </w:p>
          <w:p w14:paraId="1D9EBADD" w14:textId="77777777" w:rsidR="00997F6A" w:rsidRDefault="00997F6A">
            <w:pPr>
              <w:pStyle w:val="TableParagraph"/>
              <w:rPr>
                <w:sz w:val="24"/>
              </w:rPr>
            </w:pPr>
          </w:p>
          <w:p w14:paraId="6D736BB3" w14:textId="77777777" w:rsidR="00997F6A" w:rsidRDefault="00997F6A">
            <w:pPr>
              <w:pStyle w:val="TableParagraph"/>
              <w:spacing w:before="109"/>
              <w:rPr>
                <w:sz w:val="24"/>
              </w:rPr>
            </w:pPr>
          </w:p>
          <w:p w14:paraId="7FF7B3CD" w14:textId="77777777" w:rsidR="00997F6A" w:rsidRDefault="005C48BA">
            <w:pPr>
              <w:pStyle w:val="TableParagraph"/>
              <w:spacing w:line="262" w:lineRule="exact"/>
              <w:ind w:left="15" w:right="7"/>
              <w:jc w:val="center"/>
              <w:rPr>
                <w:sz w:val="24"/>
              </w:rPr>
            </w:pPr>
            <w:r>
              <w:rPr>
                <w:spacing w:val="-10"/>
                <w:sz w:val="24"/>
              </w:rPr>
              <w:t>-</w:t>
            </w:r>
          </w:p>
        </w:tc>
      </w:tr>
    </w:tbl>
    <w:p w14:paraId="5AB0BBFA" w14:textId="77777777" w:rsidR="00997F6A" w:rsidRDefault="00997F6A">
      <w:pPr>
        <w:pStyle w:val="TableParagraph"/>
        <w:spacing w:line="262" w:lineRule="exact"/>
        <w:jc w:val="center"/>
        <w:rPr>
          <w:sz w:val="24"/>
        </w:rPr>
        <w:sectPr w:rsidR="00997F6A">
          <w:pgSz w:w="11900" w:h="16840"/>
          <w:pgMar w:top="540" w:right="708" w:bottom="1264" w:left="992" w:header="0" w:footer="518"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821"/>
        <w:gridCol w:w="538"/>
        <w:gridCol w:w="730"/>
        <w:gridCol w:w="543"/>
        <w:gridCol w:w="567"/>
        <w:gridCol w:w="706"/>
        <w:gridCol w:w="567"/>
        <w:gridCol w:w="701"/>
        <w:gridCol w:w="706"/>
        <w:gridCol w:w="658"/>
        <w:gridCol w:w="658"/>
      </w:tblGrid>
      <w:tr w:rsidR="00997F6A" w14:paraId="0DDC2721" w14:textId="77777777">
        <w:trPr>
          <w:trHeight w:val="274"/>
        </w:trPr>
        <w:tc>
          <w:tcPr>
            <w:tcW w:w="1877" w:type="dxa"/>
            <w:tcBorders>
              <w:top w:val="nil"/>
              <w:bottom w:val="nil"/>
            </w:tcBorders>
          </w:tcPr>
          <w:p w14:paraId="492842E2" w14:textId="77777777" w:rsidR="00997F6A" w:rsidRDefault="00997F6A">
            <w:pPr>
              <w:pStyle w:val="TableParagraph"/>
              <w:rPr>
                <w:sz w:val="20"/>
              </w:rPr>
            </w:pPr>
          </w:p>
        </w:tc>
        <w:tc>
          <w:tcPr>
            <w:tcW w:w="571" w:type="dxa"/>
            <w:tcBorders>
              <w:top w:val="nil"/>
              <w:bottom w:val="nil"/>
            </w:tcBorders>
          </w:tcPr>
          <w:p w14:paraId="289AA282" w14:textId="77777777" w:rsidR="00997F6A" w:rsidRDefault="00997F6A">
            <w:pPr>
              <w:pStyle w:val="TableParagraph"/>
              <w:rPr>
                <w:sz w:val="20"/>
              </w:rPr>
            </w:pPr>
          </w:p>
        </w:tc>
        <w:tc>
          <w:tcPr>
            <w:tcW w:w="821" w:type="dxa"/>
            <w:tcBorders>
              <w:top w:val="nil"/>
              <w:bottom w:val="nil"/>
            </w:tcBorders>
          </w:tcPr>
          <w:p w14:paraId="4F5916DD" w14:textId="77777777" w:rsidR="00997F6A" w:rsidRDefault="00997F6A">
            <w:pPr>
              <w:pStyle w:val="TableParagraph"/>
              <w:rPr>
                <w:sz w:val="20"/>
              </w:rPr>
            </w:pPr>
          </w:p>
        </w:tc>
        <w:tc>
          <w:tcPr>
            <w:tcW w:w="538" w:type="dxa"/>
            <w:tcBorders>
              <w:top w:val="nil"/>
              <w:bottom w:val="nil"/>
            </w:tcBorders>
          </w:tcPr>
          <w:p w14:paraId="27CEFA9F" w14:textId="77777777" w:rsidR="00997F6A" w:rsidRDefault="00997F6A">
            <w:pPr>
              <w:pStyle w:val="TableParagraph"/>
              <w:rPr>
                <w:sz w:val="20"/>
              </w:rPr>
            </w:pPr>
          </w:p>
        </w:tc>
        <w:tc>
          <w:tcPr>
            <w:tcW w:w="730" w:type="dxa"/>
            <w:tcBorders>
              <w:top w:val="nil"/>
              <w:bottom w:val="nil"/>
            </w:tcBorders>
          </w:tcPr>
          <w:p w14:paraId="4A717389" w14:textId="77777777" w:rsidR="00997F6A" w:rsidRDefault="005C48BA">
            <w:pPr>
              <w:pStyle w:val="TableParagraph"/>
              <w:spacing w:line="254" w:lineRule="exact"/>
              <w:ind w:left="20" w:right="3"/>
              <w:jc w:val="center"/>
              <w:rPr>
                <w:sz w:val="24"/>
              </w:rPr>
            </w:pPr>
            <w:r>
              <w:rPr>
                <w:spacing w:val="-5"/>
                <w:sz w:val="24"/>
              </w:rPr>
              <w:t>30</w:t>
            </w:r>
          </w:p>
        </w:tc>
        <w:tc>
          <w:tcPr>
            <w:tcW w:w="543" w:type="dxa"/>
            <w:tcBorders>
              <w:top w:val="nil"/>
              <w:bottom w:val="nil"/>
            </w:tcBorders>
          </w:tcPr>
          <w:p w14:paraId="7D6A3D6F" w14:textId="77777777" w:rsidR="00997F6A" w:rsidRDefault="005C48BA">
            <w:pPr>
              <w:pStyle w:val="TableParagraph"/>
              <w:spacing w:line="254" w:lineRule="exact"/>
              <w:ind w:left="21"/>
              <w:jc w:val="center"/>
              <w:rPr>
                <w:sz w:val="24"/>
              </w:rPr>
            </w:pPr>
            <w:r>
              <w:rPr>
                <w:spacing w:val="-5"/>
                <w:sz w:val="24"/>
              </w:rPr>
              <w:t>40</w:t>
            </w:r>
          </w:p>
        </w:tc>
        <w:tc>
          <w:tcPr>
            <w:tcW w:w="567" w:type="dxa"/>
            <w:tcBorders>
              <w:top w:val="nil"/>
              <w:bottom w:val="nil"/>
            </w:tcBorders>
          </w:tcPr>
          <w:p w14:paraId="6FC3D663" w14:textId="77777777" w:rsidR="00997F6A" w:rsidRDefault="005C48BA">
            <w:pPr>
              <w:pStyle w:val="TableParagraph"/>
              <w:spacing w:line="254" w:lineRule="exact"/>
              <w:ind w:left="18" w:right="3"/>
              <w:jc w:val="center"/>
              <w:rPr>
                <w:sz w:val="24"/>
              </w:rPr>
            </w:pPr>
            <w:r>
              <w:rPr>
                <w:spacing w:val="-5"/>
                <w:sz w:val="24"/>
              </w:rPr>
              <w:t>50</w:t>
            </w:r>
          </w:p>
        </w:tc>
        <w:tc>
          <w:tcPr>
            <w:tcW w:w="706" w:type="dxa"/>
            <w:tcBorders>
              <w:top w:val="nil"/>
              <w:bottom w:val="nil"/>
            </w:tcBorders>
          </w:tcPr>
          <w:p w14:paraId="470498F6" w14:textId="77777777" w:rsidR="00997F6A" w:rsidRDefault="00997F6A">
            <w:pPr>
              <w:pStyle w:val="TableParagraph"/>
              <w:rPr>
                <w:sz w:val="20"/>
              </w:rPr>
            </w:pPr>
          </w:p>
        </w:tc>
        <w:tc>
          <w:tcPr>
            <w:tcW w:w="567" w:type="dxa"/>
            <w:tcBorders>
              <w:top w:val="nil"/>
              <w:bottom w:val="nil"/>
            </w:tcBorders>
          </w:tcPr>
          <w:p w14:paraId="166CFF18" w14:textId="77777777" w:rsidR="00997F6A" w:rsidRDefault="00997F6A">
            <w:pPr>
              <w:pStyle w:val="TableParagraph"/>
              <w:rPr>
                <w:sz w:val="20"/>
              </w:rPr>
            </w:pPr>
          </w:p>
        </w:tc>
        <w:tc>
          <w:tcPr>
            <w:tcW w:w="701" w:type="dxa"/>
            <w:tcBorders>
              <w:top w:val="nil"/>
              <w:bottom w:val="nil"/>
            </w:tcBorders>
          </w:tcPr>
          <w:p w14:paraId="6E82FA82" w14:textId="77777777" w:rsidR="00997F6A" w:rsidRDefault="00997F6A">
            <w:pPr>
              <w:pStyle w:val="TableParagraph"/>
              <w:rPr>
                <w:sz w:val="20"/>
              </w:rPr>
            </w:pPr>
          </w:p>
        </w:tc>
        <w:tc>
          <w:tcPr>
            <w:tcW w:w="706" w:type="dxa"/>
            <w:tcBorders>
              <w:top w:val="nil"/>
              <w:bottom w:val="nil"/>
            </w:tcBorders>
          </w:tcPr>
          <w:p w14:paraId="31D12F4F" w14:textId="77777777" w:rsidR="00997F6A" w:rsidRDefault="00997F6A">
            <w:pPr>
              <w:pStyle w:val="TableParagraph"/>
              <w:rPr>
                <w:sz w:val="20"/>
              </w:rPr>
            </w:pPr>
          </w:p>
        </w:tc>
        <w:tc>
          <w:tcPr>
            <w:tcW w:w="658" w:type="dxa"/>
            <w:tcBorders>
              <w:top w:val="nil"/>
              <w:bottom w:val="nil"/>
            </w:tcBorders>
          </w:tcPr>
          <w:p w14:paraId="4110BAB2" w14:textId="77777777" w:rsidR="00997F6A" w:rsidRDefault="00997F6A">
            <w:pPr>
              <w:pStyle w:val="TableParagraph"/>
              <w:rPr>
                <w:sz w:val="20"/>
              </w:rPr>
            </w:pPr>
          </w:p>
        </w:tc>
        <w:tc>
          <w:tcPr>
            <w:tcW w:w="658" w:type="dxa"/>
            <w:tcBorders>
              <w:top w:val="nil"/>
              <w:bottom w:val="nil"/>
            </w:tcBorders>
          </w:tcPr>
          <w:p w14:paraId="39D72611" w14:textId="77777777" w:rsidR="00997F6A" w:rsidRDefault="00997F6A">
            <w:pPr>
              <w:pStyle w:val="TableParagraph"/>
              <w:rPr>
                <w:sz w:val="20"/>
              </w:rPr>
            </w:pPr>
          </w:p>
        </w:tc>
      </w:tr>
      <w:tr w:rsidR="00997F6A" w14:paraId="462E758F" w14:textId="77777777">
        <w:trPr>
          <w:trHeight w:val="275"/>
        </w:trPr>
        <w:tc>
          <w:tcPr>
            <w:tcW w:w="1877" w:type="dxa"/>
            <w:tcBorders>
              <w:top w:val="nil"/>
              <w:bottom w:val="nil"/>
            </w:tcBorders>
          </w:tcPr>
          <w:p w14:paraId="51D5E55E" w14:textId="77777777" w:rsidR="00997F6A" w:rsidRDefault="005C48BA">
            <w:pPr>
              <w:pStyle w:val="TableParagraph"/>
              <w:spacing w:line="256" w:lineRule="exact"/>
              <w:ind w:left="78"/>
              <w:rPr>
                <w:sz w:val="24"/>
              </w:rPr>
            </w:pPr>
            <w:r>
              <w:rPr>
                <w:sz w:val="24"/>
              </w:rPr>
              <w:t>св.</w:t>
            </w:r>
            <w:r>
              <w:rPr>
                <w:spacing w:val="-1"/>
                <w:sz w:val="24"/>
              </w:rPr>
              <w:t xml:space="preserve"> </w:t>
            </w:r>
            <w:r>
              <w:rPr>
                <w:sz w:val="24"/>
              </w:rPr>
              <w:t>10000</w:t>
            </w:r>
            <w:r>
              <w:rPr>
                <w:spacing w:val="-7"/>
                <w:sz w:val="24"/>
              </w:rPr>
              <w:t xml:space="preserve"> до</w:t>
            </w:r>
          </w:p>
        </w:tc>
        <w:tc>
          <w:tcPr>
            <w:tcW w:w="571" w:type="dxa"/>
            <w:tcBorders>
              <w:top w:val="nil"/>
              <w:bottom w:val="nil"/>
            </w:tcBorders>
          </w:tcPr>
          <w:p w14:paraId="15CD32D3" w14:textId="77777777" w:rsidR="00997F6A" w:rsidRDefault="005C48BA">
            <w:pPr>
              <w:pStyle w:val="TableParagraph"/>
              <w:spacing w:line="256" w:lineRule="exact"/>
              <w:ind w:left="17" w:right="3"/>
              <w:jc w:val="center"/>
              <w:rPr>
                <w:sz w:val="24"/>
              </w:rPr>
            </w:pPr>
            <w:r>
              <w:rPr>
                <w:spacing w:val="-5"/>
                <w:sz w:val="24"/>
              </w:rPr>
              <w:t>40</w:t>
            </w:r>
          </w:p>
        </w:tc>
        <w:tc>
          <w:tcPr>
            <w:tcW w:w="821" w:type="dxa"/>
            <w:tcBorders>
              <w:top w:val="nil"/>
              <w:bottom w:val="nil"/>
            </w:tcBorders>
          </w:tcPr>
          <w:p w14:paraId="7C237CCD" w14:textId="77777777" w:rsidR="00997F6A" w:rsidRDefault="005C48BA">
            <w:pPr>
              <w:pStyle w:val="TableParagraph"/>
              <w:spacing w:line="256" w:lineRule="exact"/>
              <w:ind w:left="23"/>
              <w:jc w:val="center"/>
              <w:rPr>
                <w:sz w:val="24"/>
              </w:rPr>
            </w:pPr>
            <w:r>
              <w:rPr>
                <w:spacing w:val="-5"/>
                <w:sz w:val="24"/>
              </w:rPr>
              <w:t>50</w:t>
            </w:r>
          </w:p>
        </w:tc>
        <w:tc>
          <w:tcPr>
            <w:tcW w:w="538" w:type="dxa"/>
            <w:tcBorders>
              <w:top w:val="nil"/>
              <w:bottom w:val="nil"/>
            </w:tcBorders>
          </w:tcPr>
          <w:p w14:paraId="7877AE7E" w14:textId="77777777" w:rsidR="00997F6A" w:rsidRDefault="005C48BA">
            <w:pPr>
              <w:pStyle w:val="TableParagraph"/>
              <w:spacing w:line="256" w:lineRule="exact"/>
              <w:ind w:left="21" w:right="3"/>
              <w:jc w:val="center"/>
              <w:rPr>
                <w:sz w:val="24"/>
              </w:rPr>
            </w:pPr>
            <w:r>
              <w:rPr>
                <w:spacing w:val="-5"/>
                <w:sz w:val="24"/>
              </w:rPr>
              <w:t>60</w:t>
            </w:r>
          </w:p>
        </w:tc>
        <w:tc>
          <w:tcPr>
            <w:tcW w:w="730" w:type="dxa"/>
            <w:tcBorders>
              <w:top w:val="nil"/>
              <w:bottom w:val="nil"/>
            </w:tcBorders>
          </w:tcPr>
          <w:p w14:paraId="226E18E1" w14:textId="77777777" w:rsidR="00997F6A" w:rsidRDefault="005C48BA">
            <w:pPr>
              <w:pStyle w:val="TableParagraph"/>
              <w:spacing w:line="256" w:lineRule="exact"/>
              <w:ind w:left="20" w:right="3"/>
              <w:jc w:val="center"/>
              <w:rPr>
                <w:sz w:val="24"/>
              </w:rPr>
            </w:pPr>
            <w:r>
              <w:rPr>
                <w:spacing w:val="-5"/>
                <w:sz w:val="24"/>
                <w:u w:val="single"/>
              </w:rPr>
              <w:t>50</w:t>
            </w:r>
          </w:p>
        </w:tc>
        <w:tc>
          <w:tcPr>
            <w:tcW w:w="543" w:type="dxa"/>
            <w:tcBorders>
              <w:top w:val="nil"/>
              <w:bottom w:val="nil"/>
            </w:tcBorders>
          </w:tcPr>
          <w:p w14:paraId="74BD2203" w14:textId="77777777" w:rsidR="00997F6A" w:rsidRDefault="005C48BA">
            <w:pPr>
              <w:pStyle w:val="TableParagraph"/>
              <w:spacing w:line="256" w:lineRule="exact"/>
              <w:ind w:left="21"/>
              <w:jc w:val="center"/>
              <w:rPr>
                <w:sz w:val="24"/>
              </w:rPr>
            </w:pPr>
            <w:r>
              <w:rPr>
                <w:spacing w:val="-5"/>
                <w:sz w:val="24"/>
                <w:u w:val="single"/>
              </w:rPr>
              <w:t>60</w:t>
            </w:r>
          </w:p>
        </w:tc>
        <w:tc>
          <w:tcPr>
            <w:tcW w:w="567" w:type="dxa"/>
            <w:tcBorders>
              <w:top w:val="nil"/>
              <w:bottom w:val="nil"/>
            </w:tcBorders>
          </w:tcPr>
          <w:p w14:paraId="16CEC8B9" w14:textId="77777777" w:rsidR="00997F6A" w:rsidRDefault="005C48BA">
            <w:pPr>
              <w:pStyle w:val="TableParagraph"/>
              <w:spacing w:line="256" w:lineRule="exact"/>
              <w:ind w:left="18" w:right="3"/>
              <w:jc w:val="center"/>
              <w:rPr>
                <w:sz w:val="24"/>
              </w:rPr>
            </w:pPr>
            <w:r>
              <w:rPr>
                <w:spacing w:val="-5"/>
                <w:sz w:val="24"/>
                <w:u w:val="single"/>
              </w:rPr>
              <w:t>70</w:t>
            </w:r>
          </w:p>
        </w:tc>
        <w:tc>
          <w:tcPr>
            <w:tcW w:w="706" w:type="dxa"/>
            <w:tcBorders>
              <w:top w:val="nil"/>
              <w:bottom w:val="nil"/>
            </w:tcBorders>
          </w:tcPr>
          <w:p w14:paraId="15F72FF6" w14:textId="77777777" w:rsidR="00997F6A" w:rsidRDefault="005C48BA">
            <w:pPr>
              <w:pStyle w:val="TableParagraph"/>
              <w:spacing w:line="256" w:lineRule="exact"/>
              <w:ind w:left="19"/>
              <w:jc w:val="center"/>
              <w:rPr>
                <w:sz w:val="24"/>
              </w:rPr>
            </w:pPr>
            <w:r>
              <w:rPr>
                <w:spacing w:val="-5"/>
                <w:sz w:val="24"/>
              </w:rPr>
              <w:t>50</w:t>
            </w:r>
          </w:p>
        </w:tc>
        <w:tc>
          <w:tcPr>
            <w:tcW w:w="567" w:type="dxa"/>
            <w:tcBorders>
              <w:top w:val="nil"/>
              <w:bottom w:val="nil"/>
            </w:tcBorders>
          </w:tcPr>
          <w:p w14:paraId="46F7A02C" w14:textId="77777777" w:rsidR="00997F6A" w:rsidRDefault="005C48BA">
            <w:pPr>
              <w:pStyle w:val="TableParagraph"/>
              <w:spacing w:line="256" w:lineRule="exact"/>
              <w:ind w:left="18" w:right="5"/>
              <w:jc w:val="center"/>
              <w:rPr>
                <w:sz w:val="24"/>
              </w:rPr>
            </w:pPr>
            <w:r>
              <w:rPr>
                <w:spacing w:val="-5"/>
                <w:sz w:val="24"/>
              </w:rPr>
              <w:t>60</w:t>
            </w:r>
          </w:p>
        </w:tc>
        <w:tc>
          <w:tcPr>
            <w:tcW w:w="701" w:type="dxa"/>
            <w:tcBorders>
              <w:top w:val="nil"/>
              <w:bottom w:val="nil"/>
            </w:tcBorders>
          </w:tcPr>
          <w:p w14:paraId="24C88D7B" w14:textId="77777777" w:rsidR="00997F6A" w:rsidRDefault="005C48BA">
            <w:pPr>
              <w:pStyle w:val="TableParagraph"/>
              <w:spacing w:line="256" w:lineRule="exact"/>
              <w:ind w:left="12"/>
              <w:jc w:val="center"/>
              <w:rPr>
                <w:sz w:val="24"/>
              </w:rPr>
            </w:pPr>
            <w:r>
              <w:rPr>
                <w:spacing w:val="-5"/>
                <w:sz w:val="24"/>
              </w:rPr>
              <w:t>70</w:t>
            </w:r>
          </w:p>
        </w:tc>
        <w:tc>
          <w:tcPr>
            <w:tcW w:w="706" w:type="dxa"/>
            <w:tcBorders>
              <w:top w:val="nil"/>
              <w:bottom w:val="nil"/>
            </w:tcBorders>
          </w:tcPr>
          <w:p w14:paraId="3CE864D3" w14:textId="77777777" w:rsidR="00997F6A" w:rsidRDefault="005C48BA">
            <w:pPr>
              <w:pStyle w:val="TableParagraph"/>
              <w:spacing w:line="256" w:lineRule="exact"/>
              <w:ind w:left="19" w:right="9"/>
              <w:jc w:val="center"/>
              <w:rPr>
                <w:sz w:val="24"/>
              </w:rPr>
            </w:pPr>
            <w:r>
              <w:rPr>
                <w:spacing w:val="-10"/>
                <w:sz w:val="24"/>
              </w:rPr>
              <w:t>-</w:t>
            </w:r>
          </w:p>
        </w:tc>
        <w:tc>
          <w:tcPr>
            <w:tcW w:w="658" w:type="dxa"/>
            <w:tcBorders>
              <w:top w:val="nil"/>
              <w:bottom w:val="nil"/>
            </w:tcBorders>
          </w:tcPr>
          <w:p w14:paraId="3A70D4E2" w14:textId="77777777" w:rsidR="00997F6A" w:rsidRDefault="005C48BA">
            <w:pPr>
              <w:pStyle w:val="TableParagraph"/>
              <w:spacing w:line="256" w:lineRule="exact"/>
              <w:ind w:left="15" w:right="6"/>
              <w:jc w:val="center"/>
              <w:rPr>
                <w:sz w:val="24"/>
              </w:rPr>
            </w:pPr>
            <w:r>
              <w:rPr>
                <w:spacing w:val="-10"/>
                <w:sz w:val="24"/>
              </w:rPr>
              <w:t>-</w:t>
            </w:r>
          </w:p>
        </w:tc>
        <w:tc>
          <w:tcPr>
            <w:tcW w:w="658" w:type="dxa"/>
            <w:tcBorders>
              <w:top w:val="nil"/>
              <w:bottom w:val="nil"/>
            </w:tcBorders>
          </w:tcPr>
          <w:p w14:paraId="15A3C0F7" w14:textId="77777777" w:rsidR="00997F6A" w:rsidRDefault="005C48BA">
            <w:pPr>
              <w:pStyle w:val="TableParagraph"/>
              <w:spacing w:line="256" w:lineRule="exact"/>
              <w:ind w:left="15" w:right="7"/>
              <w:jc w:val="center"/>
              <w:rPr>
                <w:sz w:val="24"/>
              </w:rPr>
            </w:pPr>
            <w:r>
              <w:rPr>
                <w:spacing w:val="-10"/>
                <w:sz w:val="24"/>
              </w:rPr>
              <w:t>-</w:t>
            </w:r>
          </w:p>
        </w:tc>
      </w:tr>
      <w:tr w:rsidR="00997F6A" w14:paraId="76524CB2" w14:textId="77777777">
        <w:trPr>
          <w:trHeight w:val="412"/>
        </w:trPr>
        <w:tc>
          <w:tcPr>
            <w:tcW w:w="1877" w:type="dxa"/>
            <w:tcBorders>
              <w:top w:val="nil"/>
              <w:bottom w:val="nil"/>
            </w:tcBorders>
          </w:tcPr>
          <w:p w14:paraId="7F60C0C4" w14:textId="77777777" w:rsidR="00997F6A" w:rsidRDefault="005C48BA">
            <w:pPr>
              <w:pStyle w:val="TableParagraph"/>
              <w:spacing w:line="270" w:lineRule="exact"/>
              <w:ind w:left="78"/>
              <w:rPr>
                <w:sz w:val="24"/>
              </w:rPr>
            </w:pPr>
            <w:r>
              <w:rPr>
                <w:spacing w:val="-2"/>
                <w:sz w:val="24"/>
              </w:rPr>
              <w:t>500000</w:t>
            </w:r>
          </w:p>
        </w:tc>
        <w:tc>
          <w:tcPr>
            <w:tcW w:w="571" w:type="dxa"/>
            <w:tcBorders>
              <w:top w:val="nil"/>
              <w:bottom w:val="nil"/>
            </w:tcBorders>
          </w:tcPr>
          <w:p w14:paraId="3DD02CE5" w14:textId="77777777" w:rsidR="00997F6A" w:rsidRDefault="00997F6A">
            <w:pPr>
              <w:pStyle w:val="TableParagraph"/>
              <w:rPr>
                <w:sz w:val="26"/>
              </w:rPr>
            </w:pPr>
          </w:p>
        </w:tc>
        <w:tc>
          <w:tcPr>
            <w:tcW w:w="821" w:type="dxa"/>
            <w:tcBorders>
              <w:top w:val="nil"/>
              <w:bottom w:val="nil"/>
            </w:tcBorders>
          </w:tcPr>
          <w:p w14:paraId="7657133F" w14:textId="77777777" w:rsidR="00997F6A" w:rsidRDefault="00997F6A">
            <w:pPr>
              <w:pStyle w:val="TableParagraph"/>
              <w:rPr>
                <w:sz w:val="26"/>
              </w:rPr>
            </w:pPr>
          </w:p>
        </w:tc>
        <w:tc>
          <w:tcPr>
            <w:tcW w:w="538" w:type="dxa"/>
            <w:tcBorders>
              <w:top w:val="nil"/>
              <w:bottom w:val="nil"/>
            </w:tcBorders>
          </w:tcPr>
          <w:p w14:paraId="058A51B9" w14:textId="77777777" w:rsidR="00997F6A" w:rsidRDefault="00997F6A">
            <w:pPr>
              <w:pStyle w:val="TableParagraph"/>
              <w:rPr>
                <w:sz w:val="26"/>
              </w:rPr>
            </w:pPr>
          </w:p>
        </w:tc>
        <w:tc>
          <w:tcPr>
            <w:tcW w:w="730" w:type="dxa"/>
            <w:tcBorders>
              <w:top w:val="nil"/>
              <w:bottom w:val="nil"/>
            </w:tcBorders>
          </w:tcPr>
          <w:p w14:paraId="266DE72C" w14:textId="77777777" w:rsidR="00997F6A" w:rsidRDefault="005C48BA">
            <w:pPr>
              <w:pStyle w:val="TableParagraph"/>
              <w:spacing w:line="270" w:lineRule="exact"/>
              <w:ind w:left="20" w:right="3"/>
              <w:jc w:val="center"/>
              <w:rPr>
                <w:sz w:val="24"/>
              </w:rPr>
            </w:pPr>
            <w:r>
              <w:rPr>
                <w:spacing w:val="-5"/>
                <w:sz w:val="24"/>
              </w:rPr>
              <w:t>40</w:t>
            </w:r>
          </w:p>
        </w:tc>
        <w:tc>
          <w:tcPr>
            <w:tcW w:w="543" w:type="dxa"/>
            <w:tcBorders>
              <w:top w:val="nil"/>
              <w:bottom w:val="nil"/>
            </w:tcBorders>
          </w:tcPr>
          <w:p w14:paraId="614A48F7" w14:textId="77777777" w:rsidR="00997F6A" w:rsidRDefault="005C48BA">
            <w:pPr>
              <w:pStyle w:val="TableParagraph"/>
              <w:spacing w:line="270" w:lineRule="exact"/>
              <w:ind w:left="21"/>
              <w:jc w:val="center"/>
              <w:rPr>
                <w:sz w:val="24"/>
              </w:rPr>
            </w:pPr>
            <w:r>
              <w:rPr>
                <w:spacing w:val="-5"/>
                <w:sz w:val="24"/>
              </w:rPr>
              <w:t>50</w:t>
            </w:r>
          </w:p>
        </w:tc>
        <w:tc>
          <w:tcPr>
            <w:tcW w:w="567" w:type="dxa"/>
            <w:tcBorders>
              <w:top w:val="nil"/>
              <w:bottom w:val="nil"/>
            </w:tcBorders>
          </w:tcPr>
          <w:p w14:paraId="79DE1E98" w14:textId="77777777" w:rsidR="00997F6A" w:rsidRDefault="005C48BA">
            <w:pPr>
              <w:pStyle w:val="TableParagraph"/>
              <w:spacing w:line="270" w:lineRule="exact"/>
              <w:ind w:left="18" w:right="3"/>
              <w:jc w:val="center"/>
              <w:rPr>
                <w:sz w:val="24"/>
              </w:rPr>
            </w:pPr>
            <w:r>
              <w:rPr>
                <w:spacing w:val="-5"/>
                <w:sz w:val="24"/>
              </w:rPr>
              <w:t>60</w:t>
            </w:r>
          </w:p>
        </w:tc>
        <w:tc>
          <w:tcPr>
            <w:tcW w:w="706" w:type="dxa"/>
            <w:tcBorders>
              <w:top w:val="nil"/>
              <w:bottom w:val="nil"/>
            </w:tcBorders>
          </w:tcPr>
          <w:p w14:paraId="59489884" w14:textId="77777777" w:rsidR="00997F6A" w:rsidRDefault="00997F6A">
            <w:pPr>
              <w:pStyle w:val="TableParagraph"/>
              <w:rPr>
                <w:sz w:val="26"/>
              </w:rPr>
            </w:pPr>
          </w:p>
        </w:tc>
        <w:tc>
          <w:tcPr>
            <w:tcW w:w="567" w:type="dxa"/>
            <w:tcBorders>
              <w:top w:val="nil"/>
              <w:bottom w:val="nil"/>
            </w:tcBorders>
          </w:tcPr>
          <w:p w14:paraId="510FDDFD" w14:textId="77777777" w:rsidR="00997F6A" w:rsidRDefault="00997F6A">
            <w:pPr>
              <w:pStyle w:val="TableParagraph"/>
              <w:rPr>
                <w:sz w:val="26"/>
              </w:rPr>
            </w:pPr>
          </w:p>
        </w:tc>
        <w:tc>
          <w:tcPr>
            <w:tcW w:w="701" w:type="dxa"/>
            <w:tcBorders>
              <w:top w:val="nil"/>
              <w:bottom w:val="nil"/>
            </w:tcBorders>
          </w:tcPr>
          <w:p w14:paraId="68C40B2C" w14:textId="77777777" w:rsidR="00997F6A" w:rsidRDefault="00997F6A">
            <w:pPr>
              <w:pStyle w:val="TableParagraph"/>
              <w:rPr>
                <w:sz w:val="26"/>
              </w:rPr>
            </w:pPr>
          </w:p>
        </w:tc>
        <w:tc>
          <w:tcPr>
            <w:tcW w:w="706" w:type="dxa"/>
            <w:tcBorders>
              <w:top w:val="nil"/>
              <w:bottom w:val="nil"/>
            </w:tcBorders>
          </w:tcPr>
          <w:p w14:paraId="43ED9623" w14:textId="77777777" w:rsidR="00997F6A" w:rsidRDefault="00997F6A">
            <w:pPr>
              <w:pStyle w:val="TableParagraph"/>
              <w:rPr>
                <w:sz w:val="26"/>
              </w:rPr>
            </w:pPr>
          </w:p>
        </w:tc>
        <w:tc>
          <w:tcPr>
            <w:tcW w:w="658" w:type="dxa"/>
            <w:tcBorders>
              <w:top w:val="nil"/>
              <w:bottom w:val="nil"/>
            </w:tcBorders>
          </w:tcPr>
          <w:p w14:paraId="0CA59FEC" w14:textId="77777777" w:rsidR="00997F6A" w:rsidRDefault="00997F6A">
            <w:pPr>
              <w:pStyle w:val="TableParagraph"/>
              <w:rPr>
                <w:sz w:val="26"/>
              </w:rPr>
            </w:pPr>
          </w:p>
        </w:tc>
        <w:tc>
          <w:tcPr>
            <w:tcW w:w="658" w:type="dxa"/>
            <w:tcBorders>
              <w:top w:val="nil"/>
              <w:bottom w:val="nil"/>
            </w:tcBorders>
          </w:tcPr>
          <w:p w14:paraId="48F4E718" w14:textId="77777777" w:rsidR="00997F6A" w:rsidRDefault="00997F6A">
            <w:pPr>
              <w:pStyle w:val="TableParagraph"/>
              <w:rPr>
                <w:sz w:val="26"/>
              </w:rPr>
            </w:pPr>
          </w:p>
        </w:tc>
      </w:tr>
      <w:tr w:rsidR="00997F6A" w14:paraId="1A295317" w14:textId="77777777">
        <w:trPr>
          <w:trHeight w:val="415"/>
        </w:trPr>
        <w:tc>
          <w:tcPr>
            <w:tcW w:w="1877" w:type="dxa"/>
            <w:tcBorders>
              <w:top w:val="nil"/>
              <w:bottom w:val="nil"/>
            </w:tcBorders>
          </w:tcPr>
          <w:p w14:paraId="4E5545B8" w14:textId="77777777" w:rsidR="00997F6A" w:rsidRDefault="005C48BA">
            <w:pPr>
              <w:pStyle w:val="TableParagraph"/>
              <w:spacing w:before="133" w:line="262" w:lineRule="exact"/>
              <w:ind w:left="78"/>
              <w:rPr>
                <w:sz w:val="24"/>
              </w:rPr>
            </w:pPr>
            <w:r>
              <w:rPr>
                <w:sz w:val="24"/>
              </w:rPr>
              <w:t>св.</w:t>
            </w:r>
            <w:r>
              <w:rPr>
                <w:spacing w:val="1"/>
                <w:sz w:val="24"/>
              </w:rPr>
              <w:t xml:space="preserve"> </w:t>
            </w:r>
            <w:r>
              <w:rPr>
                <w:spacing w:val="-2"/>
                <w:sz w:val="24"/>
              </w:rPr>
              <w:t>500000</w:t>
            </w:r>
          </w:p>
        </w:tc>
        <w:tc>
          <w:tcPr>
            <w:tcW w:w="571" w:type="dxa"/>
            <w:tcBorders>
              <w:top w:val="nil"/>
              <w:bottom w:val="nil"/>
            </w:tcBorders>
          </w:tcPr>
          <w:p w14:paraId="386083D4" w14:textId="77777777" w:rsidR="00997F6A" w:rsidRDefault="005C48BA">
            <w:pPr>
              <w:pStyle w:val="TableParagraph"/>
              <w:spacing w:before="133" w:line="262" w:lineRule="exact"/>
              <w:ind w:left="17" w:right="3"/>
              <w:jc w:val="center"/>
              <w:rPr>
                <w:sz w:val="24"/>
              </w:rPr>
            </w:pPr>
            <w:r>
              <w:rPr>
                <w:spacing w:val="-5"/>
                <w:sz w:val="24"/>
              </w:rPr>
              <w:t>50</w:t>
            </w:r>
          </w:p>
        </w:tc>
        <w:tc>
          <w:tcPr>
            <w:tcW w:w="821" w:type="dxa"/>
            <w:tcBorders>
              <w:top w:val="nil"/>
              <w:bottom w:val="nil"/>
            </w:tcBorders>
          </w:tcPr>
          <w:p w14:paraId="69AE29A4" w14:textId="77777777" w:rsidR="00997F6A" w:rsidRDefault="005C48BA">
            <w:pPr>
              <w:pStyle w:val="TableParagraph"/>
              <w:spacing w:before="133" w:line="262" w:lineRule="exact"/>
              <w:ind w:left="23"/>
              <w:jc w:val="center"/>
              <w:rPr>
                <w:sz w:val="24"/>
              </w:rPr>
            </w:pPr>
            <w:r>
              <w:rPr>
                <w:spacing w:val="-5"/>
                <w:sz w:val="24"/>
              </w:rPr>
              <w:t>60</w:t>
            </w:r>
          </w:p>
        </w:tc>
        <w:tc>
          <w:tcPr>
            <w:tcW w:w="538" w:type="dxa"/>
            <w:tcBorders>
              <w:top w:val="nil"/>
              <w:bottom w:val="nil"/>
            </w:tcBorders>
          </w:tcPr>
          <w:p w14:paraId="5980594F" w14:textId="77777777" w:rsidR="00997F6A" w:rsidRDefault="005C48BA">
            <w:pPr>
              <w:pStyle w:val="TableParagraph"/>
              <w:spacing w:before="133" w:line="262" w:lineRule="exact"/>
              <w:ind w:left="21" w:right="3"/>
              <w:jc w:val="center"/>
              <w:rPr>
                <w:sz w:val="24"/>
              </w:rPr>
            </w:pPr>
            <w:r>
              <w:rPr>
                <w:spacing w:val="-5"/>
                <w:sz w:val="24"/>
              </w:rPr>
              <w:t>70</w:t>
            </w:r>
          </w:p>
        </w:tc>
        <w:tc>
          <w:tcPr>
            <w:tcW w:w="730" w:type="dxa"/>
            <w:tcBorders>
              <w:top w:val="nil"/>
              <w:bottom w:val="nil"/>
            </w:tcBorders>
          </w:tcPr>
          <w:p w14:paraId="2BEF18A6" w14:textId="77777777" w:rsidR="00997F6A" w:rsidRDefault="005C48BA">
            <w:pPr>
              <w:pStyle w:val="TableParagraph"/>
              <w:spacing w:before="133" w:line="262" w:lineRule="exact"/>
              <w:ind w:left="20" w:right="3"/>
              <w:jc w:val="center"/>
              <w:rPr>
                <w:sz w:val="24"/>
              </w:rPr>
            </w:pPr>
            <w:r>
              <w:rPr>
                <w:spacing w:val="-5"/>
                <w:sz w:val="24"/>
                <w:u w:val="single"/>
              </w:rPr>
              <w:t>60</w:t>
            </w:r>
          </w:p>
        </w:tc>
        <w:tc>
          <w:tcPr>
            <w:tcW w:w="543" w:type="dxa"/>
            <w:tcBorders>
              <w:top w:val="nil"/>
              <w:bottom w:val="nil"/>
            </w:tcBorders>
          </w:tcPr>
          <w:p w14:paraId="0E914FD4" w14:textId="77777777" w:rsidR="00997F6A" w:rsidRDefault="005C48BA">
            <w:pPr>
              <w:pStyle w:val="TableParagraph"/>
              <w:spacing w:before="133" w:line="262" w:lineRule="exact"/>
              <w:ind w:left="21"/>
              <w:jc w:val="center"/>
              <w:rPr>
                <w:sz w:val="24"/>
              </w:rPr>
            </w:pPr>
            <w:r>
              <w:rPr>
                <w:spacing w:val="-5"/>
                <w:sz w:val="24"/>
                <w:u w:val="single"/>
              </w:rPr>
              <w:t>70</w:t>
            </w:r>
          </w:p>
        </w:tc>
        <w:tc>
          <w:tcPr>
            <w:tcW w:w="567" w:type="dxa"/>
            <w:tcBorders>
              <w:top w:val="nil"/>
              <w:bottom w:val="nil"/>
            </w:tcBorders>
          </w:tcPr>
          <w:p w14:paraId="77B04257" w14:textId="77777777" w:rsidR="00997F6A" w:rsidRDefault="005C48BA">
            <w:pPr>
              <w:pStyle w:val="TableParagraph"/>
              <w:spacing w:before="133" w:line="262" w:lineRule="exact"/>
              <w:ind w:left="18" w:right="3"/>
              <w:jc w:val="center"/>
              <w:rPr>
                <w:sz w:val="24"/>
              </w:rPr>
            </w:pPr>
            <w:r>
              <w:rPr>
                <w:spacing w:val="-5"/>
                <w:sz w:val="24"/>
                <w:u w:val="single"/>
              </w:rPr>
              <w:t>80</w:t>
            </w:r>
          </w:p>
        </w:tc>
        <w:tc>
          <w:tcPr>
            <w:tcW w:w="706" w:type="dxa"/>
            <w:tcBorders>
              <w:top w:val="nil"/>
              <w:bottom w:val="nil"/>
            </w:tcBorders>
          </w:tcPr>
          <w:p w14:paraId="3FEE0B00" w14:textId="77777777" w:rsidR="00997F6A" w:rsidRDefault="005C48BA">
            <w:pPr>
              <w:pStyle w:val="TableParagraph"/>
              <w:spacing w:before="133" w:line="262" w:lineRule="exact"/>
              <w:ind w:left="19"/>
              <w:jc w:val="center"/>
              <w:rPr>
                <w:sz w:val="24"/>
              </w:rPr>
            </w:pPr>
            <w:r>
              <w:rPr>
                <w:spacing w:val="-5"/>
                <w:sz w:val="24"/>
              </w:rPr>
              <w:t>60</w:t>
            </w:r>
          </w:p>
        </w:tc>
        <w:tc>
          <w:tcPr>
            <w:tcW w:w="567" w:type="dxa"/>
            <w:tcBorders>
              <w:top w:val="nil"/>
              <w:bottom w:val="nil"/>
            </w:tcBorders>
          </w:tcPr>
          <w:p w14:paraId="2A28E188" w14:textId="77777777" w:rsidR="00997F6A" w:rsidRDefault="005C48BA">
            <w:pPr>
              <w:pStyle w:val="TableParagraph"/>
              <w:spacing w:before="133" w:line="262" w:lineRule="exact"/>
              <w:ind w:left="18" w:right="5"/>
              <w:jc w:val="center"/>
              <w:rPr>
                <w:sz w:val="24"/>
              </w:rPr>
            </w:pPr>
            <w:r>
              <w:rPr>
                <w:spacing w:val="-5"/>
                <w:sz w:val="24"/>
              </w:rPr>
              <w:t>70</w:t>
            </w:r>
          </w:p>
        </w:tc>
        <w:tc>
          <w:tcPr>
            <w:tcW w:w="701" w:type="dxa"/>
            <w:tcBorders>
              <w:top w:val="nil"/>
              <w:bottom w:val="nil"/>
            </w:tcBorders>
          </w:tcPr>
          <w:p w14:paraId="7D60F2C6" w14:textId="77777777" w:rsidR="00997F6A" w:rsidRDefault="005C48BA">
            <w:pPr>
              <w:pStyle w:val="TableParagraph"/>
              <w:spacing w:before="133" w:line="262" w:lineRule="exact"/>
              <w:ind w:left="12"/>
              <w:jc w:val="center"/>
              <w:rPr>
                <w:sz w:val="24"/>
              </w:rPr>
            </w:pPr>
            <w:r>
              <w:rPr>
                <w:spacing w:val="-5"/>
                <w:sz w:val="24"/>
              </w:rPr>
              <w:t>80</w:t>
            </w:r>
          </w:p>
        </w:tc>
        <w:tc>
          <w:tcPr>
            <w:tcW w:w="706" w:type="dxa"/>
            <w:tcBorders>
              <w:top w:val="nil"/>
              <w:bottom w:val="nil"/>
            </w:tcBorders>
          </w:tcPr>
          <w:p w14:paraId="0B4E8401" w14:textId="77777777" w:rsidR="00997F6A" w:rsidRDefault="005C48BA">
            <w:pPr>
              <w:pStyle w:val="TableParagraph"/>
              <w:spacing w:before="133" w:line="262" w:lineRule="exact"/>
              <w:ind w:left="19" w:right="9"/>
              <w:jc w:val="center"/>
              <w:rPr>
                <w:sz w:val="24"/>
              </w:rPr>
            </w:pPr>
            <w:r>
              <w:rPr>
                <w:spacing w:val="-10"/>
                <w:sz w:val="24"/>
              </w:rPr>
              <w:t>-</w:t>
            </w:r>
          </w:p>
        </w:tc>
        <w:tc>
          <w:tcPr>
            <w:tcW w:w="658" w:type="dxa"/>
            <w:tcBorders>
              <w:top w:val="nil"/>
              <w:bottom w:val="nil"/>
            </w:tcBorders>
          </w:tcPr>
          <w:p w14:paraId="5E2AC765" w14:textId="77777777" w:rsidR="00997F6A" w:rsidRDefault="005C48BA">
            <w:pPr>
              <w:pStyle w:val="TableParagraph"/>
              <w:spacing w:before="133" w:line="262" w:lineRule="exact"/>
              <w:ind w:left="15" w:right="6"/>
              <w:jc w:val="center"/>
              <w:rPr>
                <w:sz w:val="24"/>
              </w:rPr>
            </w:pPr>
            <w:r>
              <w:rPr>
                <w:spacing w:val="-10"/>
                <w:sz w:val="24"/>
              </w:rPr>
              <w:t>-</w:t>
            </w:r>
          </w:p>
        </w:tc>
        <w:tc>
          <w:tcPr>
            <w:tcW w:w="658" w:type="dxa"/>
            <w:tcBorders>
              <w:top w:val="nil"/>
              <w:bottom w:val="nil"/>
            </w:tcBorders>
          </w:tcPr>
          <w:p w14:paraId="2A304DE7" w14:textId="77777777" w:rsidR="00997F6A" w:rsidRDefault="005C48BA">
            <w:pPr>
              <w:pStyle w:val="TableParagraph"/>
              <w:spacing w:before="133" w:line="262" w:lineRule="exact"/>
              <w:ind w:left="15" w:right="7"/>
              <w:jc w:val="center"/>
              <w:rPr>
                <w:sz w:val="24"/>
              </w:rPr>
            </w:pPr>
            <w:r>
              <w:rPr>
                <w:spacing w:val="-10"/>
                <w:sz w:val="24"/>
              </w:rPr>
              <w:t>-</w:t>
            </w:r>
          </w:p>
        </w:tc>
      </w:tr>
      <w:tr w:rsidR="00997F6A" w14:paraId="68F3DE40" w14:textId="77777777">
        <w:trPr>
          <w:trHeight w:val="277"/>
        </w:trPr>
        <w:tc>
          <w:tcPr>
            <w:tcW w:w="1877" w:type="dxa"/>
            <w:tcBorders>
              <w:top w:val="nil"/>
            </w:tcBorders>
          </w:tcPr>
          <w:p w14:paraId="3E65475D" w14:textId="77777777" w:rsidR="00997F6A" w:rsidRDefault="00997F6A">
            <w:pPr>
              <w:pStyle w:val="TableParagraph"/>
              <w:rPr>
                <w:sz w:val="20"/>
              </w:rPr>
            </w:pPr>
          </w:p>
        </w:tc>
        <w:tc>
          <w:tcPr>
            <w:tcW w:w="571" w:type="dxa"/>
            <w:tcBorders>
              <w:top w:val="nil"/>
            </w:tcBorders>
          </w:tcPr>
          <w:p w14:paraId="4E6F827E" w14:textId="77777777" w:rsidR="00997F6A" w:rsidRDefault="00997F6A">
            <w:pPr>
              <w:pStyle w:val="TableParagraph"/>
              <w:rPr>
                <w:sz w:val="20"/>
              </w:rPr>
            </w:pPr>
          </w:p>
        </w:tc>
        <w:tc>
          <w:tcPr>
            <w:tcW w:w="821" w:type="dxa"/>
            <w:tcBorders>
              <w:top w:val="nil"/>
            </w:tcBorders>
          </w:tcPr>
          <w:p w14:paraId="26EDEF18" w14:textId="77777777" w:rsidR="00997F6A" w:rsidRDefault="00997F6A">
            <w:pPr>
              <w:pStyle w:val="TableParagraph"/>
              <w:rPr>
                <w:sz w:val="20"/>
              </w:rPr>
            </w:pPr>
          </w:p>
        </w:tc>
        <w:tc>
          <w:tcPr>
            <w:tcW w:w="538" w:type="dxa"/>
            <w:tcBorders>
              <w:top w:val="nil"/>
            </w:tcBorders>
          </w:tcPr>
          <w:p w14:paraId="10FA44F6" w14:textId="77777777" w:rsidR="00997F6A" w:rsidRDefault="00997F6A">
            <w:pPr>
              <w:pStyle w:val="TableParagraph"/>
              <w:rPr>
                <w:sz w:val="20"/>
              </w:rPr>
            </w:pPr>
          </w:p>
        </w:tc>
        <w:tc>
          <w:tcPr>
            <w:tcW w:w="730" w:type="dxa"/>
            <w:tcBorders>
              <w:top w:val="nil"/>
            </w:tcBorders>
          </w:tcPr>
          <w:p w14:paraId="6C3451A7" w14:textId="77777777" w:rsidR="00997F6A" w:rsidRDefault="005C48BA">
            <w:pPr>
              <w:pStyle w:val="TableParagraph"/>
              <w:spacing w:line="257" w:lineRule="exact"/>
              <w:ind w:left="20" w:right="3"/>
              <w:jc w:val="center"/>
              <w:rPr>
                <w:sz w:val="24"/>
              </w:rPr>
            </w:pPr>
            <w:r>
              <w:rPr>
                <w:spacing w:val="-5"/>
                <w:sz w:val="24"/>
              </w:rPr>
              <w:t>50</w:t>
            </w:r>
          </w:p>
        </w:tc>
        <w:tc>
          <w:tcPr>
            <w:tcW w:w="543" w:type="dxa"/>
            <w:tcBorders>
              <w:top w:val="nil"/>
            </w:tcBorders>
          </w:tcPr>
          <w:p w14:paraId="2E2D6E07" w14:textId="77777777" w:rsidR="00997F6A" w:rsidRDefault="005C48BA">
            <w:pPr>
              <w:pStyle w:val="TableParagraph"/>
              <w:spacing w:line="257" w:lineRule="exact"/>
              <w:ind w:left="21"/>
              <w:jc w:val="center"/>
              <w:rPr>
                <w:sz w:val="24"/>
              </w:rPr>
            </w:pPr>
            <w:r>
              <w:rPr>
                <w:spacing w:val="-5"/>
                <w:sz w:val="24"/>
              </w:rPr>
              <w:t>60</w:t>
            </w:r>
          </w:p>
        </w:tc>
        <w:tc>
          <w:tcPr>
            <w:tcW w:w="567" w:type="dxa"/>
            <w:tcBorders>
              <w:top w:val="nil"/>
            </w:tcBorders>
          </w:tcPr>
          <w:p w14:paraId="1FE2CDD9" w14:textId="77777777" w:rsidR="00997F6A" w:rsidRDefault="005C48BA">
            <w:pPr>
              <w:pStyle w:val="TableParagraph"/>
              <w:spacing w:line="257" w:lineRule="exact"/>
              <w:ind w:left="18" w:right="3"/>
              <w:jc w:val="center"/>
              <w:rPr>
                <w:sz w:val="24"/>
              </w:rPr>
            </w:pPr>
            <w:r>
              <w:rPr>
                <w:spacing w:val="-5"/>
                <w:sz w:val="24"/>
              </w:rPr>
              <w:t>70</w:t>
            </w:r>
          </w:p>
        </w:tc>
        <w:tc>
          <w:tcPr>
            <w:tcW w:w="706" w:type="dxa"/>
            <w:tcBorders>
              <w:top w:val="nil"/>
            </w:tcBorders>
          </w:tcPr>
          <w:p w14:paraId="5AFFC65C" w14:textId="77777777" w:rsidR="00997F6A" w:rsidRDefault="00997F6A">
            <w:pPr>
              <w:pStyle w:val="TableParagraph"/>
              <w:rPr>
                <w:sz w:val="20"/>
              </w:rPr>
            </w:pPr>
          </w:p>
        </w:tc>
        <w:tc>
          <w:tcPr>
            <w:tcW w:w="567" w:type="dxa"/>
            <w:tcBorders>
              <w:top w:val="nil"/>
            </w:tcBorders>
          </w:tcPr>
          <w:p w14:paraId="2169B108" w14:textId="77777777" w:rsidR="00997F6A" w:rsidRDefault="00997F6A">
            <w:pPr>
              <w:pStyle w:val="TableParagraph"/>
              <w:rPr>
                <w:sz w:val="20"/>
              </w:rPr>
            </w:pPr>
          </w:p>
        </w:tc>
        <w:tc>
          <w:tcPr>
            <w:tcW w:w="701" w:type="dxa"/>
            <w:tcBorders>
              <w:top w:val="nil"/>
            </w:tcBorders>
          </w:tcPr>
          <w:p w14:paraId="6EB9522D" w14:textId="77777777" w:rsidR="00997F6A" w:rsidRDefault="00997F6A">
            <w:pPr>
              <w:pStyle w:val="TableParagraph"/>
              <w:rPr>
                <w:sz w:val="20"/>
              </w:rPr>
            </w:pPr>
          </w:p>
        </w:tc>
        <w:tc>
          <w:tcPr>
            <w:tcW w:w="706" w:type="dxa"/>
            <w:tcBorders>
              <w:top w:val="nil"/>
            </w:tcBorders>
          </w:tcPr>
          <w:p w14:paraId="5692731F" w14:textId="77777777" w:rsidR="00997F6A" w:rsidRDefault="00997F6A">
            <w:pPr>
              <w:pStyle w:val="TableParagraph"/>
              <w:rPr>
                <w:sz w:val="20"/>
              </w:rPr>
            </w:pPr>
          </w:p>
        </w:tc>
        <w:tc>
          <w:tcPr>
            <w:tcW w:w="658" w:type="dxa"/>
            <w:tcBorders>
              <w:top w:val="nil"/>
            </w:tcBorders>
          </w:tcPr>
          <w:p w14:paraId="4B573FF5" w14:textId="77777777" w:rsidR="00997F6A" w:rsidRDefault="00997F6A">
            <w:pPr>
              <w:pStyle w:val="TableParagraph"/>
              <w:rPr>
                <w:sz w:val="20"/>
              </w:rPr>
            </w:pPr>
          </w:p>
        </w:tc>
        <w:tc>
          <w:tcPr>
            <w:tcW w:w="658" w:type="dxa"/>
            <w:tcBorders>
              <w:top w:val="nil"/>
            </w:tcBorders>
          </w:tcPr>
          <w:p w14:paraId="6D3D6FB8" w14:textId="77777777" w:rsidR="00997F6A" w:rsidRDefault="00997F6A">
            <w:pPr>
              <w:pStyle w:val="TableParagraph"/>
              <w:rPr>
                <w:sz w:val="20"/>
              </w:rPr>
            </w:pPr>
          </w:p>
        </w:tc>
      </w:tr>
      <w:tr w:rsidR="00997F6A" w14:paraId="4E5FBBF7" w14:textId="77777777">
        <w:trPr>
          <w:trHeight w:val="273"/>
        </w:trPr>
        <w:tc>
          <w:tcPr>
            <w:tcW w:w="1877" w:type="dxa"/>
            <w:tcBorders>
              <w:bottom w:val="nil"/>
            </w:tcBorders>
          </w:tcPr>
          <w:p w14:paraId="6EA2398E" w14:textId="77777777" w:rsidR="00997F6A" w:rsidRDefault="005C48BA">
            <w:pPr>
              <w:pStyle w:val="TableParagraph"/>
              <w:spacing w:line="254" w:lineRule="exact"/>
              <w:ind w:left="78"/>
              <w:rPr>
                <w:sz w:val="24"/>
              </w:rPr>
            </w:pPr>
            <w:r>
              <w:rPr>
                <w:sz w:val="24"/>
              </w:rPr>
              <w:t>20</w:t>
            </w:r>
            <w:r>
              <w:rPr>
                <w:spacing w:val="-1"/>
                <w:sz w:val="24"/>
              </w:rPr>
              <w:t xml:space="preserve"> </w:t>
            </w:r>
            <w:r>
              <w:rPr>
                <w:spacing w:val="-4"/>
                <w:sz w:val="24"/>
              </w:rPr>
              <w:t>Кучи</w:t>
            </w:r>
          </w:p>
        </w:tc>
        <w:tc>
          <w:tcPr>
            <w:tcW w:w="571" w:type="dxa"/>
            <w:tcBorders>
              <w:bottom w:val="nil"/>
            </w:tcBorders>
          </w:tcPr>
          <w:p w14:paraId="6086E389" w14:textId="77777777" w:rsidR="00997F6A" w:rsidRDefault="005C48BA">
            <w:pPr>
              <w:pStyle w:val="TableParagraph"/>
              <w:spacing w:line="254" w:lineRule="exact"/>
              <w:ind w:left="17" w:right="3"/>
              <w:jc w:val="center"/>
              <w:rPr>
                <w:sz w:val="24"/>
              </w:rPr>
            </w:pPr>
            <w:r>
              <w:rPr>
                <w:spacing w:val="-5"/>
                <w:sz w:val="24"/>
              </w:rPr>
              <w:t>40</w:t>
            </w:r>
          </w:p>
        </w:tc>
        <w:tc>
          <w:tcPr>
            <w:tcW w:w="821" w:type="dxa"/>
            <w:tcBorders>
              <w:bottom w:val="nil"/>
            </w:tcBorders>
          </w:tcPr>
          <w:p w14:paraId="31D3EECA" w14:textId="77777777" w:rsidR="00997F6A" w:rsidRDefault="005C48BA">
            <w:pPr>
              <w:pStyle w:val="TableParagraph"/>
              <w:spacing w:line="254" w:lineRule="exact"/>
              <w:ind w:left="23"/>
              <w:jc w:val="center"/>
              <w:rPr>
                <w:sz w:val="24"/>
              </w:rPr>
            </w:pPr>
            <w:r>
              <w:rPr>
                <w:spacing w:val="-5"/>
                <w:sz w:val="24"/>
              </w:rPr>
              <w:t>50</w:t>
            </w:r>
          </w:p>
        </w:tc>
        <w:tc>
          <w:tcPr>
            <w:tcW w:w="538" w:type="dxa"/>
            <w:tcBorders>
              <w:bottom w:val="nil"/>
            </w:tcBorders>
          </w:tcPr>
          <w:p w14:paraId="2A7C8411" w14:textId="77777777" w:rsidR="00997F6A" w:rsidRDefault="005C48BA">
            <w:pPr>
              <w:pStyle w:val="TableParagraph"/>
              <w:spacing w:line="254" w:lineRule="exact"/>
              <w:ind w:left="21" w:right="3"/>
              <w:jc w:val="center"/>
              <w:rPr>
                <w:sz w:val="24"/>
              </w:rPr>
            </w:pPr>
            <w:r>
              <w:rPr>
                <w:spacing w:val="-5"/>
                <w:sz w:val="24"/>
              </w:rPr>
              <w:t>60</w:t>
            </w:r>
          </w:p>
        </w:tc>
        <w:tc>
          <w:tcPr>
            <w:tcW w:w="730" w:type="dxa"/>
            <w:tcBorders>
              <w:bottom w:val="nil"/>
            </w:tcBorders>
          </w:tcPr>
          <w:p w14:paraId="05E33B00" w14:textId="77777777" w:rsidR="00997F6A" w:rsidRDefault="005C48BA">
            <w:pPr>
              <w:pStyle w:val="TableParagraph"/>
              <w:spacing w:line="254" w:lineRule="exact"/>
              <w:ind w:left="20" w:right="3"/>
              <w:jc w:val="center"/>
              <w:rPr>
                <w:sz w:val="24"/>
              </w:rPr>
            </w:pPr>
            <w:r>
              <w:rPr>
                <w:spacing w:val="-5"/>
                <w:sz w:val="24"/>
                <w:u w:val="single"/>
              </w:rPr>
              <w:t>50</w:t>
            </w:r>
          </w:p>
        </w:tc>
        <w:tc>
          <w:tcPr>
            <w:tcW w:w="543" w:type="dxa"/>
            <w:tcBorders>
              <w:bottom w:val="nil"/>
            </w:tcBorders>
          </w:tcPr>
          <w:p w14:paraId="795B12AA" w14:textId="77777777" w:rsidR="00997F6A" w:rsidRDefault="005C48BA">
            <w:pPr>
              <w:pStyle w:val="TableParagraph"/>
              <w:spacing w:line="254" w:lineRule="exact"/>
              <w:ind w:left="21"/>
              <w:jc w:val="center"/>
              <w:rPr>
                <w:sz w:val="24"/>
              </w:rPr>
            </w:pPr>
            <w:r>
              <w:rPr>
                <w:spacing w:val="-5"/>
                <w:sz w:val="24"/>
                <w:u w:val="single"/>
              </w:rPr>
              <w:t>60</w:t>
            </w:r>
          </w:p>
        </w:tc>
        <w:tc>
          <w:tcPr>
            <w:tcW w:w="567" w:type="dxa"/>
            <w:tcBorders>
              <w:bottom w:val="nil"/>
            </w:tcBorders>
          </w:tcPr>
          <w:p w14:paraId="35E7EF48" w14:textId="77777777" w:rsidR="00997F6A" w:rsidRDefault="005C48BA">
            <w:pPr>
              <w:pStyle w:val="TableParagraph"/>
              <w:spacing w:line="254" w:lineRule="exact"/>
              <w:ind w:left="18" w:right="3"/>
              <w:jc w:val="center"/>
              <w:rPr>
                <w:sz w:val="24"/>
              </w:rPr>
            </w:pPr>
            <w:r>
              <w:rPr>
                <w:spacing w:val="-5"/>
                <w:sz w:val="24"/>
                <w:u w:val="single"/>
              </w:rPr>
              <w:t>70</w:t>
            </w:r>
          </w:p>
        </w:tc>
        <w:tc>
          <w:tcPr>
            <w:tcW w:w="706" w:type="dxa"/>
            <w:tcBorders>
              <w:bottom w:val="nil"/>
            </w:tcBorders>
          </w:tcPr>
          <w:p w14:paraId="1DD369CF" w14:textId="77777777" w:rsidR="00997F6A" w:rsidRDefault="005C48BA">
            <w:pPr>
              <w:pStyle w:val="TableParagraph"/>
              <w:spacing w:line="254" w:lineRule="exact"/>
              <w:ind w:left="19"/>
              <w:jc w:val="center"/>
              <w:rPr>
                <w:sz w:val="24"/>
              </w:rPr>
            </w:pPr>
            <w:r>
              <w:rPr>
                <w:spacing w:val="-5"/>
                <w:sz w:val="24"/>
              </w:rPr>
              <w:t>50</w:t>
            </w:r>
          </w:p>
        </w:tc>
        <w:tc>
          <w:tcPr>
            <w:tcW w:w="567" w:type="dxa"/>
            <w:tcBorders>
              <w:bottom w:val="nil"/>
            </w:tcBorders>
          </w:tcPr>
          <w:p w14:paraId="528EFD12" w14:textId="77777777" w:rsidR="00997F6A" w:rsidRDefault="005C48BA">
            <w:pPr>
              <w:pStyle w:val="TableParagraph"/>
              <w:spacing w:line="254" w:lineRule="exact"/>
              <w:ind w:left="18" w:right="5"/>
              <w:jc w:val="center"/>
              <w:rPr>
                <w:sz w:val="24"/>
              </w:rPr>
            </w:pPr>
            <w:r>
              <w:rPr>
                <w:spacing w:val="-5"/>
                <w:sz w:val="24"/>
              </w:rPr>
              <w:t>60</w:t>
            </w:r>
          </w:p>
        </w:tc>
        <w:tc>
          <w:tcPr>
            <w:tcW w:w="701" w:type="dxa"/>
            <w:tcBorders>
              <w:bottom w:val="nil"/>
            </w:tcBorders>
          </w:tcPr>
          <w:p w14:paraId="528F7155" w14:textId="77777777" w:rsidR="00997F6A" w:rsidRDefault="005C48BA">
            <w:pPr>
              <w:pStyle w:val="TableParagraph"/>
              <w:spacing w:line="254" w:lineRule="exact"/>
              <w:ind w:left="12"/>
              <w:jc w:val="center"/>
              <w:rPr>
                <w:sz w:val="24"/>
              </w:rPr>
            </w:pPr>
            <w:r>
              <w:rPr>
                <w:spacing w:val="-5"/>
                <w:sz w:val="24"/>
              </w:rPr>
              <w:t>70</w:t>
            </w:r>
          </w:p>
        </w:tc>
        <w:tc>
          <w:tcPr>
            <w:tcW w:w="706" w:type="dxa"/>
            <w:tcBorders>
              <w:bottom w:val="nil"/>
            </w:tcBorders>
          </w:tcPr>
          <w:p w14:paraId="63FBA2E4" w14:textId="77777777" w:rsidR="00997F6A" w:rsidRDefault="005C48BA">
            <w:pPr>
              <w:pStyle w:val="TableParagraph"/>
              <w:spacing w:line="254" w:lineRule="exact"/>
              <w:ind w:left="19" w:right="3"/>
              <w:jc w:val="center"/>
              <w:rPr>
                <w:sz w:val="24"/>
              </w:rPr>
            </w:pPr>
            <w:r>
              <w:rPr>
                <w:spacing w:val="-5"/>
                <w:sz w:val="24"/>
              </w:rPr>
              <w:t>30</w:t>
            </w:r>
          </w:p>
        </w:tc>
        <w:tc>
          <w:tcPr>
            <w:tcW w:w="658" w:type="dxa"/>
            <w:tcBorders>
              <w:bottom w:val="nil"/>
            </w:tcBorders>
          </w:tcPr>
          <w:p w14:paraId="47A4FCF0" w14:textId="77777777" w:rsidR="00997F6A" w:rsidRDefault="005C48BA">
            <w:pPr>
              <w:pStyle w:val="TableParagraph"/>
              <w:spacing w:line="254" w:lineRule="exact"/>
              <w:ind w:left="15"/>
              <w:jc w:val="center"/>
              <w:rPr>
                <w:sz w:val="24"/>
              </w:rPr>
            </w:pPr>
            <w:r>
              <w:rPr>
                <w:spacing w:val="-5"/>
                <w:sz w:val="24"/>
              </w:rPr>
              <w:t>40</w:t>
            </w:r>
          </w:p>
        </w:tc>
        <w:tc>
          <w:tcPr>
            <w:tcW w:w="658" w:type="dxa"/>
            <w:tcBorders>
              <w:bottom w:val="nil"/>
            </w:tcBorders>
          </w:tcPr>
          <w:p w14:paraId="1F88638C" w14:textId="77777777" w:rsidR="00997F6A" w:rsidRDefault="005C48BA">
            <w:pPr>
              <w:pStyle w:val="TableParagraph"/>
              <w:spacing w:line="254" w:lineRule="exact"/>
              <w:ind w:left="15"/>
              <w:jc w:val="center"/>
              <w:rPr>
                <w:sz w:val="24"/>
              </w:rPr>
            </w:pPr>
            <w:r>
              <w:rPr>
                <w:spacing w:val="-5"/>
                <w:sz w:val="24"/>
              </w:rPr>
              <w:t>50</w:t>
            </w:r>
          </w:p>
        </w:tc>
      </w:tr>
      <w:tr w:rsidR="00997F6A" w14:paraId="1E3508D1" w14:textId="77777777">
        <w:trPr>
          <w:trHeight w:val="555"/>
        </w:trPr>
        <w:tc>
          <w:tcPr>
            <w:tcW w:w="1877" w:type="dxa"/>
            <w:tcBorders>
              <w:top w:val="nil"/>
            </w:tcBorders>
          </w:tcPr>
          <w:p w14:paraId="49BABEDB" w14:textId="77777777" w:rsidR="00997F6A" w:rsidRDefault="005C48BA">
            <w:pPr>
              <w:pStyle w:val="TableParagraph"/>
              <w:spacing w:line="272" w:lineRule="exact"/>
              <w:ind w:left="78"/>
              <w:rPr>
                <w:sz w:val="24"/>
              </w:rPr>
            </w:pPr>
            <w:r>
              <w:rPr>
                <w:sz w:val="24"/>
              </w:rPr>
              <w:t>(отвалы)</w:t>
            </w:r>
            <w:r>
              <w:rPr>
                <w:spacing w:val="-7"/>
                <w:sz w:val="24"/>
              </w:rPr>
              <w:t xml:space="preserve"> </w:t>
            </w:r>
            <w:r>
              <w:rPr>
                <w:spacing w:val="-4"/>
                <w:sz w:val="24"/>
              </w:rPr>
              <w:t>коры</w:t>
            </w:r>
          </w:p>
        </w:tc>
        <w:tc>
          <w:tcPr>
            <w:tcW w:w="571" w:type="dxa"/>
            <w:tcBorders>
              <w:top w:val="nil"/>
            </w:tcBorders>
          </w:tcPr>
          <w:p w14:paraId="1C38C661" w14:textId="77777777" w:rsidR="00997F6A" w:rsidRDefault="00997F6A">
            <w:pPr>
              <w:pStyle w:val="TableParagraph"/>
              <w:rPr>
                <w:sz w:val="26"/>
              </w:rPr>
            </w:pPr>
          </w:p>
        </w:tc>
        <w:tc>
          <w:tcPr>
            <w:tcW w:w="821" w:type="dxa"/>
            <w:tcBorders>
              <w:top w:val="nil"/>
            </w:tcBorders>
          </w:tcPr>
          <w:p w14:paraId="491F4384" w14:textId="77777777" w:rsidR="00997F6A" w:rsidRDefault="00997F6A">
            <w:pPr>
              <w:pStyle w:val="TableParagraph"/>
              <w:rPr>
                <w:sz w:val="26"/>
              </w:rPr>
            </w:pPr>
          </w:p>
        </w:tc>
        <w:tc>
          <w:tcPr>
            <w:tcW w:w="538" w:type="dxa"/>
            <w:tcBorders>
              <w:top w:val="nil"/>
            </w:tcBorders>
          </w:tcPr>
          <w:p w14:paraId="4F6DF558" w14:textId="77777777" w:rsidR="00997F6A" w:rsidRDefault="00997F6A">
            <w:pPr>
              <w:pStyle w:val="TableParagraph"/>
              <w:rPr>
                <w:sz w:val="26"/>
              </w:rPr>
            </w:pPr>
          </w:p>
        </w:tc>
        <w:tc>
          <w:tcPr>
            <w:tcW w:w="730" w:type="dxa"/>
            <w:tcBorders>
              <w:top w:val="nil"/>
            </w:tcBorders>
          </w:tcPr>
          <w:p w14:paraId="486A1B5E" w14:textId="77777777" w:rsidR="00997F6A" w:rsidRDefault="005C48BA">
            <w:pPr>
              <w:pStyle w:val="TableParagraph"/>
              <w:spacing w:line="272" w:lineRule="exact"/>
              <w:ind w:left="20" w:right="3"/>
              <w:jc w:val="center"/>
              <w:rPr>
                <w:sz w:val="24"/>
              </w:rPr>
            </w:pPr>
            <w:r>
              <w:rPr>
                <w:spacing w:val="-5"/>
                <w:sz w:val="24"/>
              </w:rPr>
              <w:t>40</w:t>
            </w:r>
          </w:p>
        </w:tc>
        <w:tc>
          <w:tcPr>
            <w:tcW w:w="543" w:type="dxa"/>
            <w:tcBorders>
              <w:top w:val="nil"/>
            </w:tcBorders>
          </w:tcPr>
          <w:p w14:paraId="29A8BC4B" w14:textId="77777777" w:rsidR="00997F6A" w:rsidRDefault="005C48BA">
            <w:pPr>
              <w:pStyle w:val="TableParagraph"/>
              <w:spacing w:line="272" w:lineRule="exact"/>
              <w:ind w:left="21"/>
              <w:jc w:val="center"/>
              <w:rPr>
                <w:sz w:val="24"/>
              </w:rPr>
            </w:pPr>
            <w:r>
              <w:rPr>
                <w:spacing w:val="-5"/>
                <w:sz w:val="24"/>
              </w:rPr>
              <w:t>50</w:t>
            </w:r>
          </w:p>
        </w:tc>
        <w:tc>
          <w:tcPr>
            <w:tcW w:w="567" w:type="dxa"/>
            <w:tcBorders>
              <w:top w:val="nil"/>
            </w:tcBorders>
          </w:tcPr>
          <w:p w14:paraId="494C463D" w14:textId="77777777" w:rsidR="00997F6A" w:rsidRDefault="005C48BA">
            <w:pPr>
              <w:pStyle w:val="TableParagraph"/>
              <w:spacing w:line="272" w:lineRule="exact"/>
              <w:ind w:left="18" w:right="3"/>
              <w:jc w:val="center"/>
              <w:rPr>
                <w:sz w:val="24"/>
              </w:rPr>
            </w:pPr>
            <w:r>
              <w:rPr>
                <w:spacing w:val="-5"/>
                <w:sz w:val="24"/>
              </w:rPr>
              <w:t>60</w:t>
            </w:r>
          </w:p>
        </w:tc>
        <w:tc>
          <w:tcPr>
            <w:tcW w:w="706" w:type="dxa"/>
            <w:tcBorders>
              <w:top w:val="nil"/>
            </w:tcBorders>
          </w:tcPr>
          <w:p w14:paraId="0E2F6675" w14:textId="77777777" w:rsidR="00997F6A" w:rsidRDefault="00997F6A">
            <w:pPr>
              <w:pStyle w:val="TableParagraph"/>
              <w:rPr>
                <w:sz w:val="26"/>
              </w:rPr>
            </w:pPr>
          </w:p>
        </w:tc>
        <w:tc>
          <w:tcPr>
            <w:tcW w:w="567" w:type="dxa"/>
            <w:tcBorders>
              <w:top w:val="nil"/>
            </w:tcBorders>
          </w:tcPr>
          <w:p w14:paraId="4B7A573E" w14:textId="77777777" w:rsidR="00997F6A" w:rsidRDefault="00997F6A">
            <w:pPr>
              <w:pStyle w:val="TableParagraph"/>
              <w:rPr>
                <w:sz w:val="26"/>
              </w:rPr>
            </w:pPr>
          </w:p>
        </w:tc>
        <w:tc>
          <w:tcPr>
            <w:tcW w:w="701" w:type="dxa"/>
            <w:tcBorders>
              <w:top w:val="nil"/>
            </w:tcBorders>
          </w:tcPr>
          <w:p w14:paraId="2F71BCF7" w14:textId="77777777" w:rsidR="00997F6A" w:rsidRDefault="00997F6A">
            <w:pPr>
              <w:pStyle w:val="TableParagraph"/>
              <w:rPr>
                <w:sz w:val="26"/>
              </w:rPr>
            </w:pPr>
          </w:p>
        </w:tc>
        <w:tc>
          <w:tcPr>
            <w:tcW w:w="706" w:type="dxa"/>
            <w:tcBorders>
              <w:top w:val="nil"/>
              <w:bottom w:val="nil"/>
            </w:tcBorders>
          </w:tcPr>
          <w:p w14:paraId="396B2899" w14:textId="77777777" w:rsidR="00997F6A" w:rsidRDefault="00997F6A">
            <w:pPr>
              <w:pStyle w:val="TableParagraph"/>
              <w:rPr>
                <w:sz w:val="26"/>
              </w:rPr>
            </w:pPr>
          </w:p>
        </w:tc>
        <w:tc>
          <w:tcPr>
            <w:tcW w:w="658" w:type="dxa"/>
            <w:tcBorders>
              <w:top w:val="nil"/>
              <w:bottom w:val="nil"/>
            </w:tcBorders>
          </w:tcPr>
          <w:p w14:paraId="5F013964" w14:textId="77777777" w:rsidR="00997F6A" w:rsidRDefault="00997F6A">
            <w:pPr>
              <w:pStyle w:val="TableParagraph"/>
              <w:rPr>
                <w:sz w:val="26"/>
              </w:rPr>
            </w:pPr>
          </w:p>
        </w:tc>
        <w:tc>
          <w:tcPr>
            <w:tcW w:w="658" w:type="dxa"/>
            <w:tcBorders>
              <w:top w:val="nil"/>
              <w:bottom w:val="nil"/>
            </w:tcBorders>
          </w:tcPr>
          <w:p w14:paraId="4D0399ED" w14:textId="77777777" w:rsidR="00997F6A" w:rsidRDefault="00997F6A">
            <w:pPr>
              <w:pStyle w:val="TableParagraph"/>
              <w:rPr>
                <w:sz w:val="26"/>
              </w:rPr>
            </w:pPr>
          </w:p>
        </w:tc>
      </w:tr>
      <w:tr w:rsidR="00997F6A" w14:paraId="4EABCC3A" w14:textId="77777777">
        <w:trPr>
          <w:trHeight w:val="273"/>
        </w:trPr>
        <w:tc>
          <w:tcPr>
            <w:tcW w:w="1877" w:type="dxa"/>
            <w:tcBorders>
              <w:bottom w:val="nil"/>
            </w:tcBorders>
          </w:tcPr>
          <w:p w14:paraId="73A00D18" w14:textId="77777777" w:rsidR="00997F6A" w:rsidRDefault="005C48BA">
            <w:pPr>
              <w:pStyle w:val="TableParagraph"/>
              <w:spacing w:line="254" w:lineRule="exact"/>
              <w:ind w:left="78"/>
              <w:rPr>
                <w:sz w:val="24"/>
              </w:rPr>
            </w:pPr>
            <w:r>
              <w:rPr>
                <w:sz w:val="24"/>
              </w:rPr>
              <w:t>21</w:t>
            </w:r>
            <w:r>
              <w:rPr>
                <w:spacing w:val="-1"/>
                <w:sz w:val="24"/>
              </w:rPr>
              <w:t xml:space="preserve"> </w:t>
            </w:r>
            <w:r>
              <w:rPr>
                <w:spacing w:val="-2"/>
                <w:sz w:val="24"/>
              </w:rPr>
              <w:t>Ограждения</w:t>
            </w:r>
          </w:p>
        </w:tc>
        <w:tc>
          <w:tcPr>
            <w:tcW w:w="571" w:type="dxa"/>
            <w:tcBorders>
              <w:bottom w:val="nil"/>
            </w:tcBorders>
          </w:tcPr>
          <w:p w14:paraId="5E234362" w14:textId="77777777" w:rsidR="00997F6A" w:rsidRDefault="005C48BA">
            <w:pPr>
              <w:pStyle w:val="TableParagraph"/>
              <w:spacing w:line="254" w:lineRule="exact"/>
              <w:ind w:left="17" w:right="3"/>
              <w:jc w:val="center"/>
              <w:rPr>
                <w:sz w:val="24"/>
              </w:rPr>
            </w:pPr>
            <w:r>
              <w:rPr>
                <w:spacing w:val="-5"/>
                <w:sz w:val="24"/>
              </w:rPr>
              <w:t>15</w:t>
            </w:r>
          </w:p>
        </w:tc>
        <w:tc>
          <w:tcPr>
            <w:tcW w:w="821" w:type="dxa"/>
            <w:tcBorders>
              <w:bottom w:val="nil"/>
            </w:tcBorders>
          </w:tcPr>
          <w:p w14:paraId="09DCF593" w14:textId="77777777" w:rsidR="00997F6A" w:rsidRDefault="005C48BA">
            <w:pPr>
              <w:pStyle w:val="TableParagraph"/>
              <w:spacing w:line="254" w:lineRule="exact"/>
              <w:ind w:left="23"/>
              <w:jc w:val="center"/>
              <w:rPr>
                <w:sz w:val="24"/>
              </w:rPr>
            </w:pPr>
            <w:r>
              <w:rPr>
                <w:spacing w:val="-5"/>
                <w:sz w:val="24"/>
              </w:rPr>
              <w:t>15</w:t>
            </w:r>
          </w:p>
        </w:tc>
        <w:tc>
          <w:tcPr>
            <w:tcW w:w="538" w:type="dxa"/>
            <w:tcBorders>
              <w:bottom w:val="nil"/>
            </w:tcBorders>
          </w:tcPr>
          <w:p w14:paraId="7CC5BC40" w14:textId="77777777" w:rsidR="00997F6A" w:rsidRDefault="005C48BA">
            <w:pPr>
              <w:pStyle w:val="TableParagraph"/>
              <w:spacing w:line="254" w:lineRule="exact"/>
              <w:ind w:left="21" w:right="3"/>
              <w:jc w:val="center"/>
              <w:rPr>
                <w:sz w:val="24"/>
              </w:rPr>
            </w:pPr>
            <w:r>
              <w:rPr>
                <w:spacing w:val="-5"/>
                <w:sz w:val="24"/>
              </w:rPr>
              <w:t>15</w:t>
            </w:r>
          </w:p>
        </w:tc>
        <w:tc>
          <w:tcPr>
            <w:tcW w:w="730" w:type="dxa"/>
            <w:tcBorders>
              <w:bottom w:val="nil"/>
            </w:tcBorders>
          </w:tcPr>
          <w:p w14:paraId="48D3D7C3" w14:textId="77777777" w:rsidR="00997F6A" w:rsidRDefault="005C48BA">
            <w:pPr>
              <w:pStyle w:val="TableParagraph"/>
              <w:spacing w:line="254" w:lineRule="exact"/>
              <w:ind w:left="20" w:right="3"/>
              <w:jc w:val="center"/>
              <w:rPr>
                <w:sz w:val="24"/>
              </w:rPr>
            </w:pPr>
            <w:r>
              <w:rPr>
                <w:spacing w:val="-5"/>
                <w:sz w:val="24"/>
                <w:u w:val="single"/>
              </w:rPr>
              <w:t>20</w:t>
            </w:r>
          </w:p>
        </w:tc>
        <w:tc>
          <w:tcPr>
            <w:tcW w:w="543" w:type="dxa"/>
            <w:tcBorders>
              <w:bottom w:val="nil"/>
            </w:tcBorders>
          </w:tcPr>
          <w:p w14:paraId="02093F11" w14:textId="77777777" w:rsidR="00997F6A" w:rsidRDefault="005C48BA">
            <w:pPr>
              <w:pStyle w:val="TableParagraph"/>
              <w:spacing w:line="254" w:lineRule="exact"/>
              <w:ind w:left="21"/>
              <w:jc w:val="center"/>
              <w:rPr>
                <w:sz w:val="24"/>
              </w:rPr>
            </w:pPr>
            <w:r>
              <w:rPr>
                <w:spacing w:val="-5"/>
                <w:sz w:val="24"/>
                <w:u w:val="single"/>
              </w:rPr>
              <w:t>20</w:t>
            </w:r>
          </w:p>
        </w:tc>
        <w:tc>
          <w:tcPr>
            <w:tcW w:w="567" w:type="dxa"/>
            <w:tcBorders>
              <w:bottom w:val="nil"/>
            </w:tcBorders>
          </w:tcPr>
          <w:p w14:paraId="37C51FE1" w14:textId="77777777" w:rsidR="00997F6A" w:rsidRDefault="005C48BA">
            <w:pPr>
              <w:pStyle w:val="TableParagraph"/>
              <w:spacing w:line="254" w:lineRule="exact"/>
              <w:ind w:left="18" w:right="3"/>
              <w:jc w:val="center"/>
              <w:rPr>
                <w:sz w:val="24"/>
              </w:rPr>
            </w:pPr>
            <w:r>
              <w:rPr>
                <w:spacing w:val="-5"/>
                <w:sz w:val="24"/>
                <w:u w:val="single"/>
              </w:rPr>
              <w:t>20</w:t>
            </w:r>
          </w:p>
        </w:tc>
        <w:tc>
          <w:tcPr>
            <w:tcW w:w="706" w:type="dxa"/>
            <w:tcBorders>
              <w:bottom w:val="nil"/>
            </w:tcBorders>
          </w:tcPr>
          <w:p w14:paraId="2064D721" w14:textId="77777777" w:rsidR="00997F6A" w:rsidRDefault="005C48BA">
            <w:pPr>
              <w:pStyle w:val="TableParagraph"/>
              <w:spacing w:line="254" w:lineRule="exact"/>
              <w:ind w:left="19"/>
              <w:jc w:val="center"/>
              <w:rPr>
                <w:sz w:val="24"/>
              </w:rPr>
            </w:pPr>
            <w:r>
              <w:rPr>
                <w:spacing w:val="-5"/>
                <w:sz w:val="24"/>
              </w:rPr>
              <w:t>15</w:t>
            </w:r>
          </w:p>
        </w:tc>
        <w:tc>
          <w:tcPr>
            <w:tcW w:w="567" w:type="dxa"/>
            <w:tcBorders>
              <w:bottom w:val="nil"/>
            </w:tcBorders>
          </w:tcPr>
          <w:p w14:paraId="579DD60B" w14:textId="77777777" w:rsidR="00997F6A" w:rsidRDefault="005C48BA">
            <w:pPr>
              <w:pStyle w:val="TableParagraph"/>
              <w:spacing w:line="254" w:lineRule="exact"/>
              <w:ind w:left="18" w:right="5"/>
              <w:jc w:val="center"/>
              <w:rPr>
                <w:sz w:val="24"/>
              </w:rPr>
            </w:pPr>
            <w:r>
              <w:rPr>
                <w:spacing w:val="-5"/>
                <w:sz w:val="24"/>
              </w:rPr>
              <w:t>15</w:t>
            </w:r>
          </w:p>
        </w:tc>
        <w:tc>
          <w:tcPr>
            <w:tcW w:w="701" w:type="dxa"/>
            <w:tcBorders>
              <w:bottom w:val="nil"/>
            </w:tcBorders>
          </w:tcPr>
          <w:p w14:paraId="5D2941A8" w14:textId="77777777" w:rsidR="00997F6A" w:rsidRDefault="005C48BA">
            <w:pPr>
              <w:pStyle w:val="TableParagraph"/>
              <w:spacing w:line="254" w:lineRule="exact"/>
              <w:ind w:left="12"/>
              <w:jc w:val="center"/>
              <w:rPr>
                <w:sz w:val="24"/>
              </w:rPr>
            </w:pPr>
            <w:r>
              <w:rPr>
                <w:spacing w:val="-5"/>
                <w:sz w:val="24"/>
              </w:rPr>
              <w:t>15</w:t>
            </w:r>
          </w:p>
        </w:tc>
        <w:tc>
          <w:tcPr>
            <w:tcW w:w="706" w:type="dxa"/>
            <w:tcBorders>
              <w:top w:val="nil"/>
              <w:bottom w:val="nil"/>
            </w:tcBorders>
          </w:tcPr>
          <w:p w14:paraId="12C8A5D2" w14:textId="77777777" w:rsidR="00997F6A" w:rsidRDefault="005C48BA">
            <w:pPr>
              <w:pStyle w:val="TableParagraph"/>
              <w:spacing w:line="254" w:lineRule="exact"/>
              <w:ind w:left="19" w:right="3"/>
              <w:jc w:val="center"/>
              <w:rPr>
                <w:sz w:val="24"/>
              </w:rPr>
            </w:pPr>
            <w:r>
              <w:rPr>
                <w:spacing w:val="-5"/>
                <w:sz w:val="24"/>
              </w:rPr>
              <w:t>15</w:t>
            </w:r>
          </w:p>
        </w:tc>
        <w:tc>
          <w:tcPr>
            <w:tcW w:w="658" w:type="dxa"/>
            <w:tcBorders>
              <w:top w:val="nil"/>
              <w:bottom w:val="nil"/>
            </w:tcBorders>
          </w:tcPr>
          <w:p w14:paraId="368E3052" w14:textId="77777777" w:rsidR="00997F6A" w:rsidRDefault="005C48BA">
            <w:pPr>
              <w:pStyle w:val="TableParagraph"/>
              <w:spacing w:line="254" w:lineRule="exact"/>
              <w:ind w:left="15"/>
              <w:jc w:val="center"/>
              <w:rPr>
                <w:sz w:val="24"/>
              </w:rPr>
            </w:pPr>
            <w:r>
              <w:rPr>
                <w:spacing w:val="-5"/>
                <w:sz w:val="24"/>
              </w:rPr>
              <w:t>15</w:t>
            </w:r>
          </w:p>
        </w:tc>
        <w:tc>
          <w:tcPr>
            <w:tcW w:w="658" w:type="dxa"/>
            <w:tcBorders>
              <w:top w:val="nil"/>
              <w:bottom w:val="nil"/>
            </w:tcBorders>
          </w:tcPr>
          <w:p w14:paraId="07E09B20" w14:textId="77777777" w:rsidR="00997F6A" w:rsidRDefault="005C48BA">
            <w:pPr>
              <w:pStyle w:val="TableParagraph"/>
              <w:spacing w:line="254" w:lineRule="exact"/>
              <w:ind w:left="15"/>
              <w:jc w:val="center"/>
              <w:rPr>
                <w:sz w:val="24"/>
              </w:rPr>
            </w:pPr>
            <w:r>
              <w:rPr>
                <w:spacing w:val="-5"/>
                <w:sz w:val="24"/>
              </w:rPr>
              <w:t>15</w:t>
            </w:r>
          </w:p>
        </w:tc>
      </w:tr>
      <w:tr w:rsidR="00997F6A" w14:paraId="7DD3522A" w14:textId="77777777">
        <w:trPr>
          <w:trHeight w:val="277"/>
        </w:trPr>
        <w:tc>
          <w:tcPr>
            <w:tcW w:w="1877" w:type="dxa"/>
            <w:tcBorders>
              <w:top w:val="nil"/>
            </w:tcBorders>
          </w:tcPr>
          <w:p w14:paraId="2FC6B05A" w14:textId="77777777" w:rsidR="00997F6A" w:rsidRDefault="005C48BA">
            <w:pPr>
              <w:pStyle w:val="TableParagraph"/>
              <w:spacing w:line="257" w:lineRule="exact"/>
              <w:ind w:left="78"/>
              <w:rPr>
                <w:sz w:val="24"/>
              </w:rPr>
            </w:pPr>
            <w:r>
              <w:rPr>
                <w:sz w:val="24"/>
              </w:rPr>
              <w:t>и</w:t>
            </w:r>
            <w:r>
              <w:rPr>
                <w:spacing w:val="1"/>
                <w:sz w:val="24"/>
              </w:rPr>
              <w:t xml:space="preserve"> </w:t>
            </w:r>
            <w:r>
              <w:rPr>
                <w:spacing w:val="-2"/>
                <w:sz w:val="24"/>
              </w:rPr>
              <w:t>заборы</w:t>
            </w:r>
          </w:p>
        </w:tc>
        <w:tc>
          <w:tcPr>
            <w:tcW w:w="571" w:type="dxa"/>
            <w:tcBorders>
              <w:top w:val="nil"/>
            </w:tcBorders>
          </w:tcPr>
          <w:p w14:paraId="74683A05" w14:textId="77777777" w:rsidR="00997F6A" w:rsidRDefault="00997F6A">
            <w:pPr>
              <w:pStyle w:val="TableParagraph"/>
              <w:rPr>
                <w:sz w:val="20"/>
              </w:rPr>
            </w:pPr>
          </w:p>
        </w:tc>
        <w:tc>
          <w:tcPr>
            <w:tcW w:w="821" w:type="dxa"/>
            <w:tcBorders>
              <w:top w:val="nil"/>
            </w:tcBorders>
          </w:tcPr>
          <w:p w14:paraId="5D86BD0A" w14:textId="77777777" w:rsidR="00997F6A" w:rsidRDefault="00997F6A">
            <w:pPr>
              <w:pStyle w:val="TableParagraph"/>
              <w:rPr>
                <w:sz w:val="20"/>
              </w:rPr>
            </w:pPr>
          </w:p>
        </w:tc>
        <w:tc>
          <w:tcPr>
            <w:tcW w:w="538" w:type="dxa"/>
            <w:tcBorders>
              <w:top w:val="nil"/>
            </w:tcBorders>
          </w:tcPr>
          <w:p w14:paraId="150EFFC7" w14:textId="77777777" w:rsidR="00997F6A" w:rsidRDefault="00997F6A">
            <w:pPr>
              <w:pStyle w:val="TableParagraph"/>
              <w:rPr>
                <w:sz w:val="20"/>
              </w:rPr>
            </w:pPr>
          </w:p>
        </w:tc>
        <w:tc>
          <w:tcPr>
            <w:tcW w:w="730" w:type="dxa"/>
            <w:tcBorders>
              <w:top w:val="nil"/>
            </w:tcBorders>
          </w:tcPr>
          <w:p w14:paraId="7B773248" w14:textId="77777777" w:rsidR="00997F6A" w:rsidRDefault="005C48BA">
            <w:pPr>
              <w:pStyle w:val="TableParagraph"/>
              <w:spacing w:line="257" w:lineRule="exact"/>
              <w:ind w:left="20" w:right="3"/>
              <w:jc w:val="center"/>
              <w:rPr>
                <w:sz w:val="24"/>
              </w:rPr>
            </w:pPr>
            <w:r>
              <w:rPr>
                <w:spacing w:val="-5"/>
                <w:sz w:val="24"/>
              </w:rPr>
              <w:t>20</w:t>
            </w:r>
          </w:p>
        </w:tc>
        <w:tc>
          <w:tcPr>
            <w:tcW w:w="543" w:type="dxa"/>
            <w:tcBorders>
              <w:top w:val="nil"/>
            </w:tcBorders>
          </w:tcPr>
          <w:p w14:paraId="26D0EED1" w14:textId="77777777" w:rsidR="00997F6A" w:rsidRDefault="005C48BA">
            <w:pPr>
              <w:pStyle w:val="TableParagraph"/>
              <w:spacing w:line="257" w:lineRule="exact"/>
              <w:ind w:left="21"/>
              <w:jc w:val="center"/>
              <w:rPr>
                <w:sz w:val="24"/>
              </w:rPr>
            </w:pPr>
            <w:r>
              <w:rPr>
                <w:spacing w:val="-5"/>
                <w:sz w:val="24"/>
              </w:rPr>
              <w:t>20</w:t>
            </w:r>
          </w:p>
        </w:tc>
        <w:tc>
          <w:tcPr>
            <w:tcW w:w="567" w:type="dxa"/>
            <w:tcBorders>
              <w:top w:val="nil"/>
            </w:tcBorders>
          </w:tcPr>
          <w:p w14:paraId="386688BD" w14:textId="77777777" w:rsidR="00997F6A" w:rsidRDefault="005C48BA">
            <w:pPr>
              <w:pStyle w:val="TableParagraph"/>
              <w:spacing w:line="257" w:lineRule="exact"/>
              <w:ind w:left="18" w:right="3"/>
              <w:jc w:val="center"/>
              <w:rPr>
                <w:sz w:val="24"/>
              </w:rPr>
            </w:pPr>
            <w:r>
              <w:rPr>
                <w:spacing w:val="-5"/>
                <w:sz w:val="24"/>
              </w:rPr>
              <w:t>20</w:t>
            </w:r>
          </w:p>
        </w:tc>
        <w:tc>
          <w:tcPr>
            <w:tcW w:w="706" w:type="dxa"/>
            <w:tcBorders>
              <w:top w:val="nil"/>
            </w:tcBorders>
          </w:tcPr>
          <w:p w14:paraId="50989912" w14:textId="77777777" w:rsidR="00997F6A" w:rsidRDefault="00997F6A">
            <w:pPr>
              <w:pStyle w:val="TableParagraph"/>
              <w:rPr>
                <w:sz w:val="20"/>
              </w:rPr>
            </w:pPr>
          </w:p>
        </w:tc>
        <w:tc>
          <w:tcPr>
            <w:tcW w:w="567" w:type="dxa"/>
            <w:tcBorders>
              <w:top w:val="nil"/>
            </w:tcBorders>
          </w:tcPr>
          <w:p w14:paraId="09351C49" w14:textId="77777777" w:rsidR="00997F6A" w:rsidRDefault="00997F6A">
            <w:pPr>
              <w:pStyle w:val="TableParagraph"/>
              <w:rPr>
                <w:sz w:val="20"/>
              </w:rPr>
            </w:pPr>
          </w:p>
        </w:tc>
        <w:tc>
          <w:tcPr>
            <w:tcW w:w="701" w:type="dxa"/>
            <w:tcBorders>
              <w:top w:val="nil"/>
            </w:tcBorders>
          </w:tcPr>
          <w:p w14:paraId="558AE0B4" w14:textId="77777777" w:rsidR="00997F6A" w:rsidRDefault="00997F6A">
            <w:pPr>
              <w:pStyle w:val="TableParagraph"/>
              <w:rPr>
                <w:sz w:val="20"/>
              </w:rPr>
            </w:pPr>
          </w:p>
        </w:tc>
        <w:tc>
          <w:tcPr>
            <w:tcW w:w="706" w:type="dxa"/>
            <w:tcBorders>
              <w:top w:val="nil"/>
            </w:tcBorders>
          </w:tcPr>
          <w:p w14:paraId="4BDB3E78" w14:textId="77777777" w:rsidR="00997F6A" w:rsidRDefault="00997F6A">
            <w:pPr>
              <w:pStyle w:val="TableParagraph"/>
              <w:rPr>
                <w:sz w:val="20"/>
              </w:rPr>
            </w:pPr>
          </w:p>
        </w:tc>
        <w:tc>
          <w:tcPr>
            <w:tcW w:w="658" w:type="dxa"/>
            <w:tcBorders>
              <w:top w:val="nil"/>
            </w:tcBorders>
          </w:tcPr>
          <w:p w14:paraId="34F85CB5" w14:textId="77777777" w:rsidR="00997F6A" w:rsidRDefault="00997F6A">
            <w:pPr>
              <w:pStyle w:val="TableParagraph"/>
              <w:rPr>
                <w:sz w:val="20"/>
              </w:rPr>
            </w:pPr>
          </w:p>
        </w:tc>
        <w:tc>
          <w:tcPr>
            <w:tcW w:w="658" w:type="dxa"/>
            <w:tcBorders>
              <w:top w:val="nil"/>
            </w:tcBorders>
          </w:tcPr>
          <w:p w14:paraId="370960CC" w14:textId="77777777" w:rsidR="00997F6A" w:rsidRDefault="00997F6A">
            <w:pPr>
              <w:pStyle w:val="TableParagraph"/>
              <w:rPr>
                <w:sz w:val="20"/>
              </w:rPr>
            </w:pPr>
          </w:p>
        </w:tc>
      </w:tr>
      <w:tr w:rsidR="00997F6A" w14:paraId="2AC7E70A" w14:textId="77777777">
        <w:trPr>
          <w:trHeight w:val="2759"/>
        </w:trPr>
        <w:tc>
          <w:tcPr>
            <w:tcW w:w="1877" w:type="dxa"/>
          </w:tcPr>
          <w:p w14:paraId="2F041037" w14:textId="77777777" w:rsidR="00997F6A" w:rsidRDefault="005C48BA">
            <w:pPr>
              <w:pStyle w:val="TableParagraph"/>
              <w:spacing w:line="268" w:lineRule="exact"/>
              <w:ind w:left="78"/>
              <w:rPr>
                <w:sz w:val="24"/>
              </w:rPr>
            </w:pPr>
            <w:r>
              <w:rPr>
                <w:spacing w:val="-5"/>
                <w:sz w:val="24"/>
              </w:rPr>
              <w:t>22</w:t>
            </w:r>
          </w:p>
          <w:p w14:paraId="49EEEAAB" w14:textId="77777777" w:rsidR="00997F6A" w:rsidRDefault="005C48BA">
            <w:pPr>
              <w:pStyle w:val="TableParagraph"/>
              <w:spacing w:before="2"/>
              <w:ind w:left="78"/>
              <w:rPr>
                <w:sz w:val="24"/>
              </w:rPr>
            </w:pPr>
            <w:r>
              <w:rPr>
                <w:spacing w:val="-2"/>
                <w:sz w:val="24"/>
              </w:rPr>
              <w:t xml:space="preserve">Магистральные </w:t>
            </w:r>
            <w:r>
              <w:rPr>
                <w:sz w:val="24"/>
              </w:rPr>
              <w:t xml:space="preserve">трубопроводы - </w:t>
            </w:r>
            <w:r>
              <w:rPr>
                <w:spacing w:val="-2"/>
                <w:sz w:val="24"/>
              </w:rPr>
              <w:t xml:space="preserve">газопроводы </w:t>
            </w:r>
            <w:r>
              <w:rPr>
                <w:sz w:val="24"/>
              </w:rPr>
              <w:t>давлением</w:t>
            </w:r>
            <w:r>
              <w:rPr>
                <w:spacing w:val="-15"/>
                <w:sz w:val="24"/>
              </w:rPr>
              <w:t xml:space="preserve"> </w:t>
            </w:r>
            <w:r>
              <w:rPr>
                <w:sz w:val="24"/>
              </w:rPr>
              <w:t>не</w:t>
            </w:r>
            <w:r>
              <w:rPr>
                <w:spacing w:val="-15"/>
                <w:sz w:val="24"/>
              </w:rPr>
              <w:t xml:space="preserve"> </w:t>
            </w:r>
            <w:r>
              <w:rPr>
                <w:sz w:val="24"/>
              </w:rPr>
              <w:t>св. 1,2 МПа (12</w:t>
            </w:r>
          </w:p>
          <w:p w14:paraId="6DAD700B" w14:textId="77777777" w:rsidR="00997F6A" w:rsidRDefault="005C48BA">
            <w:pPr>
              <w:pStyle w:val="TableParagraph"/>
              <w:ind w:left="78" w:right="96"/>
              <w:rPr>
                <w:sz w:val="24"/>
              </w:rPr>
            </w:pPr>
            <w:r>
              <w:rPr>
                <w:spacing w:val="-2"/>
                <w:sz w:val="24"/>
              </w:rPr>
              <w:t>кгс/</w:t>
            </w:r>
            <w:proofErr w:type="spellStart"/>
            <w:r>
              <w:rPr>
                <w:spacing w:val="-2"/>
                <w:sz w:val="24"/>
              </w:rPr>
              <w:t>кв.см</w:t>
            </w:r>
            <w:proofErr w:type="spellEnd"/>
            <w:r>
              <w:rPr>
                <w:spacing w:val="-2"/>
                <w:sz w:val="24"/>
              </w:rPr>
              <w:t xml:space="preserve">), </w:t>
            </w:r>
            <w:r>
              <w:rPr>
                <w:sz w:val="24"/>
              </w:rPr>
              <w:t xml:space="preserve">нефте- и </w:t>
            </w:r>
            <w:proofErr w:type="spellStart"/>
            <w:r>
              <w:rPr>
                <w:spacing w:val="-2"/>
                <w:sz w:val="24"/>
              </w:rPr>
              <w:t>нефтепродуктоп</w:t>
            </w:r>
            <w:proofErr w:type="spellEnd"/>
          </w:p>
          <w:p w14:paraId="31B0529A" w14:textId="77777777" w:rsidR="00997F6A" w:rsidRDefault="005C48BA">
            <w:pPr>
              <w:pStyle w:val="TableParagraph"/>
              <w:spacing w:line="261" w:lineRule="exact"/>
              <w:ind w:left="78"/>
              <w:rPr>
                <w:sz w:val="24"/>
              </w:rPr>
            </w:pPr>
            <w:proofErr w:type="spellStart"/>
            <w:r>
              <w:rPr>
                <w:spacing w:val="-2"/>
                <w:sz w:val="24"/>
              </w:rPr>
              <w:t>роводы</w:t>
            </w:r>
            <w:proofErr w:type="spellEnd"/>
          </w:p>
        </w:tc>
        <w:tc>
          <w:tcPr>
            <w:tcW w:w="7766" w:type="dxa"/>
            <w:gridSpan w:val="12"/>
          </w:tcPr>
          <w:p w14:paraId="545DBA7B" w14:textId="77777777" w:rsidR="00997F6A" w:rsidRDefault="005C48BA">
            <w:pPr>
              <w:pStyle w:val="TableParagraph"/>
              <w:spacing w:line="268" w:lineRule="exact"/>
              <w:ind w:left="20"/>
              <w:jc w:val="center"/>
              <w:rPr>
                <w:sz w:val="24"/>
              </w:rPr>
            </w:pPr>
            <w:r>
              <w:rPr>
                <w:sz w:val="24"/>
              </w:rPr>
              <w:t>Как</w:t>
            </w:r>
            <w:r>
              <w:rPr>
                <w:spacing w:val="-12"/>
                <w:sz w:val="24"/>
              </w:rPr>
              <w:t xml:space="preserve"> </w:t>
            </w:r>
            <w:r>
              <w:rPr>
                <w:sz w:val="24"/>
              </w:rPr>
              <w:t>для</w:t>
            </w:r>
            <w:r>
              <w:rPr>
                <w:spacing w:val="-12"/>
                <w:sz w:val="24"/>
              </w:rPr>
              <w:t xml:space="preserve"> </w:t>
            </w:r>
            <w:r>
              <w:rPr>
                <w:sz w:val="24"/>
              </w:rPr>
              <w:t>лесоперерабатывающих</w:t>
            </w:r>
            <w:r>
              <w:rPr>
                <w:spacing w:val="-15"/>
                <w:sz w:val="24"/>
              </w:rPr>
              <w:t xml:space="preserve"> </w:t>
            </w:r>
            <w:r>
              <w:rPr>
                <w:spacing w:val="-2"/>
                <w:sz w:val="24"/>
              </w:rPr>
              <w:t>предприятий</w:t>
            </w:r>
          </w:p>
        </w:tc>
      </w:tr>
    </w:tbl>
    <w:p w14:paraId="51F722C1" w14:textId="77777777" w:rsidR="00997F6A" w:rsidRDefault="005C48BA">
      <w:pPr>
        <w:pStyle w:val="a6"/>
        <w:numPr>
          <w:ilvl w:val="0"/>
          <w:numId w:val="6"/>
        </w:numPr>
        <w:tabs>
          <w:tab w:val="left" w:pos="1166"/>
        </w:tabs>
        <w:spacing w:before="305"/>
        <w:ind w:right="419" w:firstLine="480"/>
        <w:jc w:val="both"/>
        <w:rPr>
          <w:sz w:val="28"/>
        </w:rPr>
      </w:pPr>
      <w:r>
        <w:rPr>
          <w:sz w:val="28"/>
        </w:rPr>
        <w:t>Противопожарные расстояния от границ открытых площадок для хранения или 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14:paraId="10FD21D4" w14:textId="77777777" w:rsidR="00997F6A" w:rsidRDefault="005C48BA">
      <w:pPr>
        <w:pStyle w:val="a3"/>
        <w:spacing w:line="320" w:lineRule="exact"/>
        <w:ind w:left="620" w:firstLine="0"/>
        <w:jc w:val="left"/>
      </w:pPr>
      <w:r>
        <w:t>а)</w:t>
      </w:r>
      <w:r>
        <w:rPr>
          <w:spacing w:val="-6"/>
        </w:rPr>
        <w:t xml:space="preserve"> </w:t>
      </w:r>
      <w:r>
        <w:t>до</w:t>
      </w:r>
      <w:r>
        <w:rPr>
          <w:spacing w:val="-4"/>
        </w:rPr>
        <w:t xml:space="preserve"> </w:t>
      </w:r>
      <w:r>
        <w:t>производственных</w:t>
      </w:r>
      <w:r>
        <w:rPr>
          <w:spacing w:val="-9"/>
        </w:rPr>
        <w:t xml:space="preserve"> </w:t>
      </w:r>
      <w:r>
        <w:t>зданий</w:t>
      </w:r>
      <w:r>
        <w:rPr>
          <w:spacing w:val="-4"/>
        </w:rPr>
        <w:t xml:space="preserve"> </w:t>
      </w:r>
      <w:r>
        <w:t>и</w:t>
      </w:r>
      <w:r>
        <w:rPr>
          <w:spacing w:val="-5"/>
        </w:rPr>
        <w:t xml:space="preserve"> </w:t>
      </w:r>
      <w:r>
        <w:rPr>
          <w:spacing w:val="-2"/>
        </w:rPr>
        <w:t>сооружений:</w:t>
      </w:r>
    </w:p>
    <w:p w14:paraId="5A078214" w14:textId="77777777" w:rsidR="00997F6A" w:rsidRDefault="005C48BA">
      <w:pPr>
        <w:pStyle w:val="a3"/>
        <w:ind w:right="524"/>
        <w:jc w:val="left"/>
      </w:pPr>
      <w:r>
        <w:t>I, II и III степеней огнестойкости класса С0 со стороны стен без проемов -</w:t>
      </w:r>
      <w:r>
        <w:rPr>
          <w:spacing w:val="80"/>
        </w:rPr>
        <w:t xml:space="preserve"> </w:t>
      </w:r>
      <w:r>
        <w:t>не нормируется;</w:t>
      </w:r>
    </w:p>
    <w:p w14:paraId="6D161EB7" w14:textId="77777777" w:rsidR="00997F6A" w:rsidRDefault="005C48BA">
      <w:pPr>
        <w:pStyle w:val="a3"/>
        <w:spacing w:line="321" w:lineRule="exact"/>
        <w:ind w:left="620" w:firstLine="0"/>
        <w:jc w:val="left"/>
      </w:pPr>
      <w:r>
        <w:t>то</w:t>
      </w:r>
      <w:r>
        <w:rPr>
          <w:spacing w:val="-4"/>
        </w:rPr>
        <w:t xml:space="preserve"> </w:t>
      </w:r>
      <w:r>
        <w:t>же, со</w:t>
      </w:r>
      <w:r>
        <w:rPr>
          <w:spacing w:val="-3"/>
        </w:rPr>
        <w:t xml:space="preserve"> </w:t>
      </w:r>
      <w:r>
        <w:t>стороны</w:t>
      </w:r>
      <w:r>
        <w:rPr>
          <w:spacing w:val="-3"/>
        </w:rPr>
        <w:t xml:space="preserve"> </w:t>
      </w:r>
      <w:r>
        <w:t>стен</w:t>
      </w:r>
      <w:r>
        <w:rPr>
          <w:spacing w:val="-3"/>
        </w:rPr>
        <w:t xml:space="preserve"> </w:t>
      </w:r>
      <w:r>
        <w:t>с</w:t>
      </w:r>
      <w:r>
        <w:rPr>
          <w:spacing w:val="-2"/>
        </w:rPr>
        <w:t xml:space="preserve"> </w:t>
      </w:r>
      <w:r>
        <w:t>проемами</w:t>
      </w:r>
      <w:r>
        <w:rPr>
          <w:spacing w:val="-2"/>
        </w:rPr>
        <w:t xml:space="preserve"> </w:t>
      </w:r>
      <w:r>
        <w:t>-</w:t>
      </w:r>
      <w:r>
        <w:rPr>
          <w:spacing w:val="-4"/>
        </w:rPr>
        <w:t xml:space="preserve"> </w:t>
      </w:r>
      <w:r>
        <w:t>не</w:t>
      </w:r>
      <w:r>
        <w:rPr>
          <w:spacing w:val="-6"/>
        </w:rPr>
        <w:t xml:space="preserve"> </w:t>
      </w:r>
      <w:r>
        <w:t>менее</w:t>
      </w:r>
      <w:r>
        <w:rPr>
          <w:spacing w:val="-2"/>
        </w:rPr>
        <w:t xml:space="preserve"> </w:t>
      </w:r>
      <w:r>
        <w:t>9</w:t>
      </w:r>
      <w:r>
        <w:rPr>
          <w:spacing w:val="-3"/>
        </w:rPr>
        <w:t xml:space="preserve"> </w:t>
      </w:r>
      <w:r>
        <w:rPr>
          <w:spacing w:val="-5"/>
        </w:rPr>
        <w:t>м;</w:t>
      </w:r>
    </w:p>
    <w:p w14:paraId="04A55070" w14:textId="77777777" w:rsidR="00997F6A" w:rsidRDefault="005C48BA">
      <w:pPr>
        <w:pStyle w:val="a3"/>
        <w:ind w:right="424"/>
        <w:jc w:val="left"/>
      </w:pPr>
      <w:r>
        <w:t>IV степени огнестойкости класса С0 и С1 со стороны стен без проемов - не менее 6 м;</w:t>
      </w:r>
    </w:p>
    <w:p w14:paraId="550B9933" w14:textId="77777777" w:rsidR="00997F6A" w:rsidRDefault="005C48BA">
      <w:pPr>
        <w:pStyle w:val="a3"/>
        <w:spacing w:before="4" w:line="322" w:lineRule="exact"/>
        <w:ind w:left="620" w:firstLine="0"/>
        <w:jc w:val="left"/>
      </w:pPr>
      <w:r>
        <w:t>то</w:t>
      </w:r>
      <w:r>
        <w:rPr>
          <w:spacing w:val="-4"/>
        </w:rPr>
        <w:t xml:space="preserve"> </w:t>
      </w:r>
      <w:r>
        <w:t>же, со</w:t>
      </w:r>
      <w:r>
        <w:rPr>
          <w:spacing w:val="-3"/>
        </w:rPr>
        <w:t xml:space="preserve"> </w:t>
      </w:r>
      <w:r>
        <w:t>стороны</w:t>
      </w:r>
      <w:r>
        <w:rPr>
          <w:spacing w:val="-3"/>
        </w:rPr>
        <w:t xml:space="preserve"> </w:t>
      </w:r>
      <w:r>
        <w:t>стен</w:t>
      </w:r>
      <w:r>
        <w:rPr>
          <w:spacing w:val="-3"/>
        </w:rPr>
        <w:t xml:space="preserve"> </w:t>
      </w:r>
      <w:r>
        <w:t>с</w:t>
      </w:r>
      <w:r>
        <w:rPr>
          <w:spacing w:val="-3"/>
        </w:rPr>
        <w:t xml:space="preserve"> </w:t>
      </w:r>
      <w:r>
        <w:t>проемами</w:t>
      </w:r>
      <w:r>
        <w:rPr>
          <w:spacing w:val="-2"/>
        </w:rPr>
        <w:t xml:space="preserve"> </w:t>
      </w:r>
      <w:r>
        <w:t>-</w:t>
      </w:r>
      <w:r>
        <w:rPr>
          <w:spacing w:val="-4"/>
        </w:rPr>
        <w:t xml:space="preserve"> </w:t>
      </w:r>
      <w:r>
        <w:t>не</w:t>
      </w:r>
      <w:r>
        <w:rPr>
          <w:spacing w:val="-6"/>
        </w:rPr>
        <w:t xml:space="preserve"> </w:t>
      </w:r>
      <w:r>
        <w:t>менее</w:t>
      </w:r>
      <w:r>
        <w:rPr>
          <w:spacing w:val="-2"/>
        </w:rPr>
        <w:t xml:space="preserve"> </w:t>
      </w:r>
      <w:r>
        <w:t>12</w:t>
      </w:r>
      <w:r>
        <w:rPr>
          <w:spacing w:val="-3"/>
        </w:rPr>
        <w:t xml:space="preserve"> </w:t>
      </w:r>
      <w:r>
        <w:rPr>
          <w:spacing w:val="-5"/>
        </w:rPr>
        <w:t>м;</w:t>
      </w:r>
    </w:p>
    <w:p w14:paraId="3901226D" w14:textId="77777777" w:rsidR="00997F6A" w:rsidRDefault="005C48BA">
      <w:pPr>
        <w:pStyle w:val="a3"/>
        <w:ind w:right="424"/>
        <w:jc w:val="left"/>
      </w:pPr>
      <w:r>
        <w:t>других степеней</w:t>
      </w:r>
      <w:r>
        <w:rPr>
          <w:spacing w:val="34"/>
        </w:rPr>
        <w:t xml:space="preserve"> </w:t>
      </w:r>
      <w:r>
        <w:t>огнестойкости</w:t>
      </w:r>
      <w:r>
        <w:rPr>
          <w:spacing w:val="34"/>
        </w:rPr>
        <w:t xml:space="preserve"> </w:t>
      </w:r>
      <w:r>
        <w:t>и</w:t>
      </w:r>
      <w:r>
        <w:rPr>
          <w:spacing w:val="34"/>
        </w:rPr>
        <w:t xml:space="preserve"> </w:t>
      </w:r>
      <w:r>
        <w:t>классов</w:t>
      </w:r>
      <w:r>
        <w:rPr>
          <w:spacing w:val="33"/>
        </w:rPr>
        <w:t xml:space="preserve"> </w:t>
      </w:r>
      <w:r>
        <w:t>пожарной</w:t>
      </w:r>
      <w:r>
        <w:rPr>
          <w:spacing w:val="34"/>
        </w:rPr>
        <w:t xml:space="preserve"> </w:t>
      </w:r>
      <w:r>
        <w:t>опасности</w:t>
      </w:r>
      <w:r>
        <w:rPr>
          <w:spacing w:val="34"/>
        </w:rPr>
        <w:t xml:space="preserve"> </w:t>
      </w:r>
      <w:r>
        <w:t>-</w:t>
      </w:r>
      <w:r>
        <w:rPr>
          <w:spacing w:val="33"/>
        </w:rPr>
        <w:t xml:space="preserve"> </w:t>
      </w:r>
      <w:r>
        <w:t>не</w:t>
      </w:r>
      <w:r>
        <w:rPr>
          <w:spacing w:val="35"/>
        </w:rPr>
        <w:t xml:space="preserve"> </w:t>
      </w:r>
      <w:r>
        <w:t>менее 15 м;</w:t>
      </w:r>
    </w:p>
    <w:p w14:paraId="7B9294D3" w14:textId="77777777" w:rsidR="00997F6A" w:rsidRDefault="005C48BA">
      <w:pPr>
        <w:pStyle w:val="a3"/>
        <w:ind w:left="620" w:right="2556" w:firstLine="0"/>
        <w:jc w:val="left"/>
      </w:pPr>
      <w:r>
        <w:t>б) до административных и бытовых зданий предприятий: I,</w:t>
      </w:r>
      <w:r>
        <w:rPr>
          <w:spacing w:val="-1"/>
        </w:rPr>
        <w:t xml:space="preserve"> </w:t>
      </w:r>
      <w:r>
        <w:t>II</w:t>
      </w:r>
      <w:r>
        <w:rPr>
          <w:spacing w:val="-4"/>
        </w:rPr>
        <w:t xml:space="preserve"> </w:t>
      </w:r>
      <w:r>
        <w:t>и</w:t>
      </w:r>
      <w:r>
        <w:rPr>
          <w:spacing w:val="-4"/>
        </w:rPr>
        <w:t xml:space="preserve"> </w:t>
      </w:r>
      <w:r>
        <w:t>III</w:t>
      </w:r>
      <w:r>
        <w:rPr>
          <w:spacing w:val="-4"/>
        </w:rPr>
        <w:t xml:space="preserve"> </w:t>
      </w:r>
      <w:r>
        <w:t>степеней</w:t>
      </w:r>
      <w:r>
        <w:rPr>
          <w:spacing w:val="-4"/>
        </w:rPr>
        <w:t xml:space="preserve"> </w:t>
      </w:r>
      <w:r>
        <w:t>огнестойкости</w:t>
      </w:r>
      <w:r>
        <w:rPr>
          <w:spacing w:val="-4"/>
        </w:rPr>
        <w:t xml:space="preserve"> </w:t>
      </w:r>
      <w:r>
        <w:t>класса</w:t>
      </w:r>
      <w:r>
        <w:rPr>
          <w:spacing w:val="-3"/>
        </w:rPr>
        <w:t xml:space="preserve"> </w:t>
      </w:r>
      <w:r>
        <w:t>С0</w:t>
      </w:r>
      <w:r>
        <w:rPr>
          <w:spacing w:val="-3"/>
        </w:rPr>
        <w:t xml:space="preserve"> </w:t>
      </w:r>
      <w:r>
        <w:t>-</w:t>
      </w:r>
      <w:r>
        <w:rPr>
          <w:spacing w:val="-4"/>
        </w:rPr>
        <w:t xml:space="preserve"> </w:t>
      </w:r>
      <w:r>
        <w:t>не</w:t>
      </w:r>
      <w:r>
        <w:rPr>
          <w:spacing w:val="-3"/>
        </w:rPr>
        <w:t xml:space="preserve"> </w:t>
      </w:r>
      <w:r>
        <w:t>менее</w:t>
      </w:r>
      <w:r>
        <w:rPr>
          <w:spacing w:val="-3"/>
        </w:rPr>
        <w:t xml:space="preserve"> </w:t>
      </w:r>
      <w:r>
        <w:t>9</w:t>
      </w:r>
      <w:r>
        <w:rPr>
          <w:spacing w:val="-7"/>
        </w:rPr>
        <w:t xml:space="preserve"> </w:t>
      </w:r>
      <w:r>
        <w:t>м;</w:t>
      </w:r>
    </w:p>
    <w:p w14:paraId="41644BB4" w14:textId="77777777" w:rsidR="00997F6A" w:rsidRDefault="005C48BA">
      <w:pPr>
        <w:pStyle w:val="a3"/>
        <w:ind w:right="420"/>
      </w:pPr>
      <w:r>
        <w:t>других степеней огнестойкости и классов пожарной опасности - не менее</w:t>
      </w:r>
      <w:r>
        <w:rPr>
          <w:spacing w:val="40"/>
        </w:rPr>
        <w:t xml:space="preserve"> </w:t>
      </w:r>
      <w:r>
        <w:t>15 м.</w:t>
      </w:r>
    </w:p>
    <w:p w14:paraId="3FB90558" w14:textId="77777777" w:rsidR="00997F6A" w:rsidRDefault="005C48BA">
      <w:pPr>
        <w:pStyle w:val="a3"/>
        <w:ind w:right="423"/>
      </w:pPr>
      <w:r>
        <w:t>Расстояние от площадок для хранения автомобилей до зданий и</w:t>
      </w:r>
      <w:r>
        <w:rPr>
          <w:spacing w:val="40"/>
        </w:rPr>
        <w:t xml:space="preserve"> </w:t>
      </w:r>
      <w:r>
        <w:t>сооружений I и II степеней огнестойкости класса С0 на территории станций технического обслуживания легковых автомобилей с количеством постов не более 15 со стороны стен с проемами не нормируется.</w:t>
      </w:r>
    </w:p>
    <w:p w14:paraId="380EC95A" w14:textId="77777777" w:rsidR="00997F6A" w:rsidRDefault="005C48BA">
      <w:pPr>
        <w:pStyle w:val="a6"/>
        <w:numPr>
          <w:ilvl w:val="0"/>
          <w:numId w:val="6"/>
        </w:numPr>
        <w:tabs>
          <w:tab w:val="left" w:pos="1179"/>
        </w:tabs>
        <w:ind w:right="423" w:firstLine="480"/>
        <w:jc w:val="both"/>
        <w:rPr>
          <w:rFonts w:ascii="Arial MT" w:hAnsi="Arial MT"/>
          <w:color w:val="434343"/>
          <w:sz w:val="24"/>
        </w:rPr>
      </w:pPr>
      <w:r>
        <w:rPr>
          <w:sz w:val="28"/>
        </w:rPr>
        <w:t>Требования по устройству проездов и подъездов к зданиям и сооружениям</w:t>
      </w:r>
      <w:r>
        <w:rPr>
          <w:spacing w:val="77"/>
          <w:w w:val="150"/>
          <w:sz w:val="28"/>
        </w:rPr>
        <w:t xml:space="preserve">  </w:t>
      </w:r>
      <w:r>
        <w:rPr>
          <w:sz w:val="28"/>
        </w:rPr>
        <w:t>принимаются</w:t>
      </w:r>
      <w:r>
        <w:rPr>
          <w:spacing w:val="77"/>
          <w:w w:val="150"/>
          <w:sz w:val="28"/>
        </w:rPr>
        <w:t xml:space="preserve">  </w:t>
      </w:r>
      <w:r>
        <w:rPr>
          <w:sz w:val="28"/>
        </w:rPr>
        <w:t>в</w:t>
      </w:r>
      <w:r>
        <w:rPr>
          <w:spacing w:val="73"/>
          <w:w w:val="150"/>
          <w:sz w:val="28"/>
        </w:rPr>
        <w:t xml:space="preserve">  </w:t>
      </w:r>
      <w:r>
        <w:rPr>
          <w:sz w:val="28"/>
        </w:rPr>
        <w:t>соответствии</w:t>
      </w:r>
      <w:r>
        <w:rPr>
          <w:spacing w:val="74"/>
          <w:w w:val="150"/>
          <w:sz w:val="28"/>
        </w:rPr>
        <w:t xml:space="preserve">  </w:t>
      </w:r>
      <w:r>
        <w:rPr>
          <w:sz w:val="28"/>
        </w:rPr>
        <w:t>с Федеральным</w:t>
      </w:r>
      <w:r>
        <w:rPr>
          <w:spacing w:val="78"/>
          <w:w w:val="150"/>
          <w:sz w:val="28"/>
        </w:rPr>
        <w:t xml:space="preserve">  </w:t>
      </w:r>
      <w:r>
        <w:rPr>
          <w:sz w:val="28"/>
        </w:rPr>
        <w:t>законом</w:t>
      </w:r>
    </w:p>
    <w:p w14:paraId="2A4F4701" w14:textId="77777777" w:rsidR="00997F6A" w:rsidRDefault="005C48BA">
      <w:pPr>
        <w:pStyle w:val="a3"/>
        <w:ind w:right="424" w:firstLine="0"/>
      </w:pPr>
      <w:r>
        <w:t>«Технический регламент о требованиях пожарной безопасности»</w:t>
      </w:r>
      <w:r>
        <w:rPr>
          <w:spacing w:val="-7"/>
        </w:rPr>
        <w:t xml:space="preserve"> </w:t>
      </w:r>
      <w:r>
        <w:t>и разделом 8 СП 4.13130.2013.</w:t>
      </w:r>
    </w:p>
    <w:p w14:paraId="3E63CBE1" w14:textId="77777777" w:rsidR="00997F6A" w:rsidRDefault="005C48BA">
      <w:pPr>
        <w:pStyle w:val="a6"/>
        <w:numPr>
          <w:ilvl w:val="0"/>
          <w:numId w:val="6"/>
        </w:numPr>
        <w:tabs>
          <w:tab w:val="left" w:pos="1046"/>
        </w:tabs>
        <w:ind w:right="422" w:firstLine="480"/>
        <w:jc w:val="both"/>
        <w:rPr>
          <w:sz w:val="28"/>
        </w:rPr>
      </w:pPr>
      <w:r>
        <w:rPr>
          <w:sz w:val="28"/>
        </w:rPr>
        <w:t>Требования пожарной</w:t>
      </w:r>
      <w:r>
        <w:rPr>
          <w:spacing w:val="-3"/>
          <w:sz w:val="28"/>
        </w:rPr>
        <w:t xml:space="preserve"> </w:t>
      </w:r>
      <w:r>
        <w:rPr>
          <w:sz w:val="28"/>
        </w:rPr>
        <w:t>безопасности при</w:t>
      </w:r>
      <w:r>
        <w:rPr>
          <w:spacing w:val="-3"/>
          <w:sz w:val="28"/>
        </w:rPr>
        <w:t xml:space="preserve"> </w:t>
      </w:r>
      <w:r>
        <w:rPr>
          <w:sz w:val="28"/>
        </w:rPr>
        <w:t>проектировании,</w:t>
      </w:r>
      <w:r>
        <w:rPr>
          <w:spacing w:val="-1"/>
          <w:sz w:val="28"/>
        </w:rPr>
        <w:t xml:space="preserve"> </w:t>
      </w:r>
      <w:r>
        <w:rPr>
          <w:sz w:val="28"/>
        </w:rPr>
        <w:t>строительстве и</w:t>
      </w:r>
      <w:r>
        <w:rPr>
          <w:spacing w:val="80"/>
          <w:sz w:val="28"/>
        </w:rPr>
        <w:t xml:space="preserve"> </w:t>
      </w:r>
      <w:r>
        <w:rPr>
          <w:sz w:val="28"/>
        </w:rPr>
        <w:t>эксплуатации</w:t>
      </w:r>
      <w:r>
        <w:rPr>
          <w:spacing w:val="80"/>
          <w:sz w:val="28"/>
        </w:rPr>
        <w:t xml:space="preserve"> </w:t>
      </w:r>
      <w:r>
        <w:rPr>
          <w:sz w:val="28"/>
        </w:rPr>
        <w:t>объектов</w:t>
      </w:r>
      <w:r>
        <w:rPr>
          <w:spacing w:val="80"/>
          <w:sz w:val="28"/>
        </w:rPr>
        <w:t xml:space="preserve"> </w:t>
      </w:r>
      <w:r>
        <w:rPr>
          <w:sz w:val="28"/>
        </w:rPr>
        <w:t>инфраструктуры</w:t>
      </w:r>
      <w:r>
        <w:rPr>
          <w:spacing w:val="80"/>
          <w:sz w:val="28"/>
        </w:rPr>
        <w:t xml:space="preserve"> </w:t>
      </w:r>
      <w:r>
        <w:rPr>
          <w:sz w:val="28"/>
        </w:rPr>
        <w:t>железнодорожного</w:t>
      </w:r>
      <w:r>
        <w:rPr>
          <w:spacing w:val="80"/>
          <w:sz w:val="28"/>
        </w:rPr>
        <w:t xml:space="preserve"> </w:t>
      </w:r>
      <w:r>
        <w:rPr>
          <w:sz w:val="28"/>
        </w:rPr>
        <w:t>транспорта</w:t>
      </w:r>
      <w:r>
        <w:rPr>
          <w:spacing w:val="80"/>
          <w:sz w:val="28"/>
        </w:rPr>
        <w:t xml:space="preserve"> </w:t>
      </w:r>
      <w:r>
        <w:rPr>
          <w:sz w:val="28"/>
        </w:rPr>
        <w:t>-</w:t>
      </w:r>
    </w:p>
    <w:p w14:paraId="15913A67" w14:textId="77777777" w:rsidR="00997F6A" w:rsidRDefault="00997F6A">
      <w:pPr>
        <w:pStyle w:val="a6"/>
        <w:rPr>
          <w:sz w:val="28"/>
        </w:rPr>
        <w:sectPr w:rsidR="00997F6A">
          <w:type w:val="continuous"/>
          <w:pgSz w:w="11900" w:h="16840"/>
          <w:pgMar w:top="540" w:right="708" w:bottom="700" w:left="992" w:header="0" w:footer="518" w:gutter="0"/>
          <w:cols w:space="720"/>
        </w:sectPr>
      </w:pPr>
    </w:p>
    <w:p w14:paraId="7F7A35B7" w14:textId="77777777" w:rsidR="00997F6A" w:rsidRDefault="005C48BA">
      <w:pPr>
        <w:pStyle w:val="a3"/>
        <w:spacing w:before="61"/>
        <w:ind w:right="419" w:firstLine="0"/>
      </w:pPr>
      <w:r>
        <w:t>полос отвода и охранных зон железной дороги, мест хранения деревянных</w:t>
      </w:r>
      <w:r>
        <w:rPr>
          <w:spacing w:val="40"/>
        </w:rPr>
        <w:t xml:space="preserve"> </w:t>
      </w:r>
      <w:r>
        <w:t>шпал на складах верхнего строения пути, грузовых дворов, контейнерных площадок, железнодорожных станций, пешеходных мостов над железнодорожными путями, пешеходных тоннелей под железнодорожными путями, промывочно-пропарочных станций, постов электрической, диспетчерской и горочной автоматической централизации следует принимать по</w:t>
      </w:r>
      <w:r>
        <w:rPr>
          <w:spacing w:val="-2"/>
        </w:rPr>
        <w:t xml:space="preserve"> </w:t>
      </w:r>
      <w:r>
        <w:t>Федерального закона «Технический регламент о требованиях пожарной безопасности» с учетом требований СП 153.13130.2013.</w:t>
      </w:r>
    </w:p>
    <w:p w14:paraId="0E6BA572" w14:textId="77777777" w:rsidR="00997F6A" w:rsidRDefault="005C48BA">
      <w:pPr>
        <w:pStyle w:val="a6"/>
        <w:numPr>
          <w:ilvl w:val="0"/>
          <w:numId w:val="6"/>
        </w:numPr>
        <w:tabs>
          <w:tab w:val="left" w:pos="1194"/>
        </w:tabs>
        <w:spacing w:before="2"/>
        <w:ind w:right="421" w:firstLine="480"/>
        <w:jc w:val="both"/>
        <w:rPr>
          <w:sz w:val="28"/>
        </w:rPr>
      </w:pPr>
      <w:r>
        <w:rPr>
          <w:sz w:val="28"/>
        </w:rPr>
        <w:t>При проектировании, строительстве, реконструкции, техническом перевооружении и ликвидации складов нефти и нефтепродуктов следует соблюдать требования пожарной безопасности СП 155.13130.2014.</w:t>
      </w:r>
    </w:p>
    <w:p w14:paraId="52B6B28C" w14:textId="77777777" w:rsidR="00997F6A" w:rsidRDefault="005C48BA">
      <w:pPr>
        <w:pStyle w:val="a6"/>
        <w:numPr>
          <w:ilvl w:val="0"/>
          <w:numId w:val="6"/>
        </w:numPr>
        <w:tabs>
          <w:tab w:val="left" w:pos="1070"/>
        </w:tabs>
        <w:ind w:right="422" w:firstLine="480"/>
        <w:jc w:val="both"/>
        <w:rPr>
          <w:sz w:val="28"/>
        </w:rPr>
      </w:pPr>
      <w:r>
        <w:rPr>
          <w:sz w:val="28"/>
        </w:rPr>
        <w:t xml:space="preserve">Требования к АЗС жидкого моторного топлива, эксплуатирующимся в качестве топливозаправочных пунктов складов нефти и нефтепродуктов, автомобильным газозаправочным станциям, эксплуатирующимся в качестве топливозаправочных пунктов ГНС и ГНП, а также к автомобильным </w:t>
      </w:r>
      <w:proofErr w:type="spellStart"/>
      <w:r>
        <w:rPr>
          <w:sz w:val="28"/>
        </w:rPr>
        <w:t>газонаполиительным</w:t>
      </w:r>
      <w:proofErr w:type="spellEnd"/>
      <w:r>
        <w:rPr>
          <w:sz w:val="28"/>
        </w:rPr>
        <w:t xml:space="preserve"> компрессорным и автомобильным криогенным станциям, эксплуатирующимся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14:paraId="45EC7E2D" w14:textId="77777777" w:rsidR="00997F6A" w:rsidRDefault="005C48BA">
      <w:pPr>
        <w:pStyle w:val="a6"/>
        <w:numPr>
          <w:ilvl w:val="0"/>
          <w:numId w:val="6"/>
        </w:numPr>
        <w:tabs>
          <w:tab w:val="left" w:pos="1060"/>
        </w:tabs>
        <w:ind w:right="419" w:firstLine="480"/>
        <w:jc w:val="both"/>
        <w:rPr>
          <w:sz w:val="28"/>
        </w:rPr>
      </w:pPr>
      <w:r>
        <w:rPr>
          <w:sz w:val="28"/>
        </w:rPr>
        <w:t>Требования по обеспечению пожарной безопасности автотранспортных тоннелей и путепроводов тоннельного типа с длиной перекрытой части до 300</w:t>
      </w:r>
      <w:r>
        <w:rPr>
          <w:spacing w:val="40"/>
          <w:sz w:val="28"/>
        </w:rPr>
        <w:t xml:space="preserve"> </w:t>
      </w:r>
      <w:r>
        <w:rPr>
          <w:sz w:val="28"/>
        </w:rPr>
        <w:t>м и уклоном не более 50‰, располагаемых в границах городских и сельских населенных</w:t>
      </w:r>
      <w:r>
        <w:rPr>
          <w:spacing w:val="-4"/>
          <w:sz w:val="28"/>
        </w:rPr>
        <w:t xml:space="preserve"> </w:t>
      </w:r>
      <w:r>
        <w:rPr>
          <w:sz w:val="28"/>
        </w:rPr>
        <w:t>пунктов,</w:t>
      </w:r>
      <w:r>
        <w:rPr>
          <w:spacing w:val="3"/>
          <w:sz w:val="28"/>
        </w:rPr>
        <w:t xml:space="preserve"> </w:t>
      </w:r>
      <w:r>
        <w:rPr>
          <w:sz w:val="28"/>
        </w:rPr>
        <w:t>следует</w:t>
      </w:r>
      <w:r>
        <w:rPr>
          <w:spacing w:val="4"/>
          <w:sz w:val="28"/>
        </w:rPr>
        <w:t xml:space="preserve"> </w:t>
      </w:r>
      <w:r>
        <w:rPr>
          <w:sz w:val="28"/>
        </w:rPr>
        <w:t>принимать</w:t>
      </w:r>
      <w:r>
        <w:rPr>
          <w:spacing w:val="4"/>
          <w:sz w:val="28"/>
        </w:rPr>
        <w:t xml:space="preserve"> </w:t>
      </w:r>
      <w:r>
        <w:rPr>
          <w:sz w:val="28"/>
        </w:rPr>
        <w:t>по</w:t>
      </w:r>
      <w:r>
        <w:rPr>
          <w:spacing w:val="-2"/>
          <w:sz w:val="28"/>
        </w:rPr>
        <w:t xml:space="preserve"> </w:t>
      </w:r>
      <w:r>
        <w:rPr>
          <w:sz w:val="28"/>
        </w:rPr>
        <w:t>СП</w:t>
      </w:r>
      <w:r>
        <w:rPr>
          <w:spacing w:val="2"/>
          <w:sz w:val="28"/>
        </w:rPr>
        <w:t xml:space="preserve"> </w:t>
      </w:r>
      <w:r>
        <w:rPr>
          <w:sz w:val="28"/>
        </w:rPr>
        <w:t>166.1311500.2014</w:t>
      </w:r>
      <w:r>
        <w:rPr>
          <w:spacing w:val="73"/>
          <w:sz w:val="28"/>
        </w:rPr>
        <w:t xml:space="preserve"> </w:t>
      </w:r>
      <w:r>
        <w:rPr>
          <w:sz w:val="28"/>
        </w:rPr>
        <w:t>и</w:t>
      </w:r>
      <w:r>
        <w:rPr>
          <w:spacing w:val="2"/>
          <w:sz w:val="28"/>
        </w:rPr>
        <w:t xml:space="preserve"> </w:t>
      </w:r>
      <w:r>
        <w:rPr>
          <w:spacing w:val="-2"/>
          <w:sz w:val="28"/>
        </w:rPr>
        <w:t>подразделу</w:t>
      </w:r>
    </w:p>
    <w:p w14:paraId="1CB14B9B" w14:textId="77777777" w:rsidR="00997F6A" w:rsidRDefault="005C48BA">
      <w:pPr>
        <w:pStyle w:val="a3"/>
        <w:spacing w:line="320" w:lineRule="exact"/>
        <w:ind w:firstLine="0"/>
      </w:pPr>
      <w:r>
        <w:t>5.12</w:t>
      </w:r>
      <w:r>
        <w:rPr>
          <w:spacing w:val="-1"/>
        </w:rPr>
        <w:t xml:space="preserve"> </w:t>
      </w:r>
      <w:r>
        <w:t>СП</w:t>
      </w:r>
      <w:r>
        <w:rPr>
          <w:spacing w:val="-6"/>
        </w:rPr>
        <w:t xml:space="preserve"> </w:t>
      </w:r>
      <w:r>
        <w:rPr>
          <w:spacing w:val="-2"/>
        </w:rPr>
        <w:t>122.13330.2012.</w:t>
      </w:r>
    </w:p>
    <w:p w14:paraId="58AE492E" w14:textId="77777777" w:rsidR="00997F6A" w:rsidRDefault="005C48BA">
      <w:pPr>
        <w:pStyle w:val="a6"/>
        <w:numPr>
          <w:ilvl w:val="0"/>
          <w:numId w:val="6"/>
        </w:numPr>
        <w:tabs>
          <w:tab w:val="left" w:pos="1094"/>
        </w:tabs>
        <w:ind w:right="419" w:firstLine="480"/>
        <w:jc w:val="both"/>
        <w:rPr>
          <w:sz w:val="28"/>
        </w:rPr>
      </w:pPr>
      <w:r>
        <w:rPr>
          <w:sz w:val="28"/>
        </w:rPr>
        <w:t>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СП 165.1325800.2014.</w:t>
      </w:r>
    </w:p>
    <w:p w14:paraId="313A5BAE" w14:textId="77777777" w:rsidR="00997F6A" w:rsidRDefault="005C48BA">
      <w:pPr>
        <w:pStyle w:val="a3"/>
        <w:spacing w:before="1"/>
        <w:ind w:right="418"/>
      </w:pPr>
      <w:r>
        <w:t>12. Требования по обеспечению нераспространения пожара на объектах защиты (здания и сооружения) следует принимать по СП 4.1313.2013 и</w:t>
      </w:r>
      <w:r>
        <w:rPr>
          <w:spacing w:val="-1"/>
        </w:rPr>
        <w:t xml:space="preserve"> </w:t>
      </w:r>
      <w:r>
        <w:t xml:space="preserve">СП </w:t>
      </w:r>
      <w:r>
        <w:rPr>
          <w:spacing w:val="-2"/>
        </w:rPr>
        <w:t>156.13130.2014.</w:t>
      </w:r>
    </w:p>
    <w:p w14:paraId="26DBE041" w14:textId="77777777" w:rsidR="00997F6A" w:rsidRDefault="00997F6A">
      <w:pPr>
        <w:pStyle w:val="a3"/>
        <w:sectPr w:rsidR="00997F6A">
          <w:pgSz w:w="11900" w:h="16840"/>
          <w:pgMar w:top="500" w:right="708" w:bottom="700" w:left="992" w:header="0" w:footer="518" w:gutter="0"/>
          <w:cols w:space="720"/>
        </w:sectPr>
      </w:pPr>
    </w:p>
    <w:p w14:paraId="5C36E05F" w14:textId="77777777" w:rsidR="00997F6A" w:rsidRDefault="005C48BA">
      <w:pPr>
        <w:spacing w:before="65" w:line="417" w:lineRule="auto"/>
        <w:ind w:left="2516" w:right="2782" w:firstLine="1872"/>
        <w:rPr>
          <w:b/>
          <w:sz w:val="28"/>
        </w:rPr>
      </w:pPr>
      <w:r>
        <w:rPr>
          <w:b/>
          <w:sz w:val="28"/>
        </w:rPr>
        <w:t>Раздел II МАТЕРИАЛЫ</w:t>
      </w:r>
      <w:r>
        <w:rPr>
          <w:b/>
          <w:spacing w:val="-18"/>
          <w:sz w:val="28"/>
        </w:rPr>
        <w:t xml:space="preserve"> </w:t>
      </w:r>
      <w:r>
        <w:rPr>
          <w:b/>
          <w:sz w:val="28"/>
        </w:rPr>
        <w:t>ПО</w:t>
      </w:r>
      <w:r>
        <w:rPr>
          <w:b/>
          <w:spacing w:val="-17"/>
          <w:sz w:val="28"/>
        </w:rPr>
        <w:t xml:space="preserve"> </w:t>
      </w:r>
      <w:r>
        <w:rPr>
          <w:b/>
          <w:sz w:val="28"/>
        </w:rPr>
        <w:t>ОБОСНОВАНИЮ</w:t>
      </w:r>
    </w:p>
    <w:p w14:paraId="404A96A5" w14:textId="77777777" w:rsidR="00997F6A" w:rsidRDefault="005C48BA">
      <w:pPr>
        <w:spacing w:before="3" w:line="242" w:lineRule="auto"/>
        <w:ind w:left="140" w:right="423" w:firstLine="566"/>
        <w:jc w:val="both"/>
        <w:rPr>
          <w:b/>
          <w:sz w:val="28"/>
        </w:rPr>
      </w:pPr>
      <w:r>
        <w:rPr>
          <w:b/>
          <w:sz w:val="28"/>
        </w:rPr>
        <w:t>Глава 15. Обоснование расчётных показателей, содержащихся в основной части Нормативов градостроительного проектирования</w:t>
      </w:r>
    </w:p>
    <w:p w14:paraId="088214A2" w14:textId="77777777" w:rsidR="00997F6A" w:rsidRDefault="005C48BA">
      <w:pPr>
        <w:spacing w:before="204"/>
        <w:ind w:left="683"/>
        <w:rPr>
          <w:b/>
          <w:sz w:val="28"/>
        </w:rPr>
      </w:pPr>
      <w:r>
        <w:rPr>
          <w:b/>
          <w:sz w:val="28"/>
        </w:rPr>
        <w:t>Статья</w:t>
      </w:r>
      <w:r>
        <w:rPr>
          <w:b/>
          <w:spacing w:val="-10"/>
          <w:sz w:val="28"/>
        </w:rPr>
        <w:t xml:space="preserve"> </w:t>
      </w:r>
      <w:r>
        <w:rPr>
          <w:b/>
          <w:sz w:val="28"/>
        </w:rPr>
        <w:t>39.</w:t>
      </w:r>
      <w:r>
        <w:rPr>
          <w:b/>
          <w:spacing w:val="-6"/>
          <w:sz w:val="28"/>
        </w:rPr>
        <w:t xml:space="preserve"> </w:t>
      </w:r>
      <w:r>
        <w:rPr>
          <w:b/>
          <w:sz w:val="28"/>
        </w:rPr>
        <w:t>Общие</w:t>
      </w:r>
      <w:r>
        <w:rPr>
          <w:b/>
          <w:spacing w:val="-7"/>
          <w:sz w:val="28"/>
        </w:rPr>
        <w:t xml:space="preserve"> </w:t>
      </w:r>
      <w:r>
        <w:rPr>
          <w:b/>
          <w:sz w:val="28"/>
        </w:rPr>
        <w:t>положения</w:t>
      </w:r>
      <w:r>
        <w:rPr>
          <w:b/>
          <w:spacing w:val="-6"/>
          <w:sz w:val="28"/>
        </w:rPr>
        <w:t xml:space="preserve"> </w:t>
      </w:r>
      <w:r>
        <w:rPr>
          <w:b/>
          <w:sz w:val="28"/>
        </w:rPr>
        <w:t>по</w:t>
      </w:r>
      <w:r>
        <w:rPr>
          <w:b/>
          <w:spacing w:val="-9"/>
          <w:sz w:val="28"/>
        </w:rPr>
        <w:t xml:space="preserve"> </w:t>
      </w:r>
      <w:r>
        <w:rPr>
          <w:b/>
          <w:sz w:val="28"/>
        </w:rPr>
        <w:t>обоснованию</w:t>
      </w:r>
      <w:r>
        <w:rPr>
          <w:b/>
          <w:spacing w:val="-9"/>
          <w:sz w:val="28"/>
        </w:rPr>
        <w:t xml:space="preserve"> </w:t>
      </w:r>
      <w:r>
        <w:rPr>
          <w:b/>
          <w:sz w:val="28"/>
        </w:rPr>
        <w:t>расчетных</w:t>
      </w:r>
      <w:r>
        <w:rPr>
          <w:b/>
          <w:spacing w:val="-8"/>
          <w:sz w:val="28"/>
        </w:rPr>
        <w:t xml:space="preserve"> </w:t>
      </w:r>
      <w:r>
        <w:rPr>
          <w:b/>
          <w:spacing w:val="-2"/>
          <w:sz w:val="28"/>
        </w:rPr>
        <w:t>показателей</w:t>
      </w:r>
    </w:p>
    <w:p w14:paraId="015E326B" w14:textId="77777777" w:rsidR="00997F6A" w:rsidRDefault="005C48BA">
      <w:pPr>
        <w:pStyle w:val="a6"/>
        <w:numPr>
          <w:ilvl w:val="0"/>
          <w:numId w:val="5"/>
        </w:numPr>
        <w:tabs>
          <w:tab w:val="left" w:pos="983"/>
        </w:tabs>
        <w:spacing w:before="321"/>
        <w:ind w:right="422" w:firstLine="480"/>
        <w:jc w:val="both"/>
        <w:rPr>
          <w:sz w:val="28"/>
        </w:rPr>
      </w:pPr>
      <w:r>
        <w:rPr>
          <w:sz w:val="28"/>
        </w:rPr>
        <w:t>Настоящие Нормативы ориентируются на актуальные цели и задачи социально-экономического развития сельского поселения,</w:t>
      </w:r>
      <w:r>
        <w:rPr>
          <w:spacing w:val="40"/>
          <w:sz w:val="28"/>
        </w:rPr>
        <w:t xml:space="preserve"> </w:t>
      </w:r>
      <w:r>
        <w:rPr>
          <w:sz w:val="28"/>
        </w:rPr>
        <w:t>социально- демографический состав и плотность населения,</w:t>
      </w:r>
      <w:r w:rsidR="001C3662">
        <w:rPr>
          <w:sz w:val="28"/>
        </w:rPr>
        <w:t xml:space="preserve"> </w:t>
      </w:r>
      <w:r>
        <w:rPr>
          <w:sz w:val="28"/>
        </w:rPr>
        <w:t xml:space="preserve">планы и программы комплексного социально-экономического развития </w:t>
      </w:r>
      <w:r w:rsidR="001C3662">
        <w:rPr>
          <w:sz w:val="28"/>
        </w:rPr>
        <w:t>муниципального района</w:t>
      </w:r>
      <w:r>
        <w:rPr>
          <w:sz w:val="28"/>
        </w:rPr>
        <w:t>, градостроительную ситуацию.</w:t>
      </w:r>
    </w:p>
    <w:p w14:paraId="15C0E2C1" w14:textId="77777777" w:rsidR="00997F6A" w:rsidRDefault="005C48BA">
      <w:pPr>
        <w:pStyle w:val="a6"/>
        <w:numPr>
          <w:ilvl w:val="0"/>
          <w:numId w:val="5"/>
        </w:numPr>
        <w:tabs>
          <w:tab w:val="left" w:pos="1045"/>
        </w:tabs>
        <w:ind w:right="423" w:firstLine="480"/>
        <w:jc w:val="both"/>
        <w:rPr>
          <w:sz w:val="28"/>
        </w:rPr>
      </w:pPr>
      <w:r>
        <w:rPr>
          <w:sz w:val="28"/>
        </w:rPr>
        <w:t>Детальный анализ социально-демографического состава, плотности населения, планов и программ комплексного социально-экономического развития, градостроительной ситуации позволил определить базовые характеристики и условия социально-экономического развития, которые приняты за основу при разработке настоящих Нормативов.</w:t>
      </w:r>
    </w:p>
    <w:p w14:paraId="23C7BC37" w14:textId="77777777" w:rsidR="00997F6A" w:rsidRDefault="005C48BA">
      <w:pPr>
        <w:pStyle w:val="a6"/>
        <w:numPr>
          <w:ilvl w:val="0"/>
          <w:numId w:val="5"/>
        </w:numPr>
        <w:tabs>
          <w:tab w:val="left" w:pos="902"/>
        </w:tabs>
        <w:ind w:right="424" w:firstLine="480"/>
        <w:jc w:val="both"/>
        <w:rPr>
          <w:sz w:val="28"/>
        </w:rPr>
      </w:pPr>
      <w:r>
        <w:rPr>
          <w:sz w:val="28"/>
        </w:rPr>
        <w:t>Расчетные</w:t>
      </w:r>
      <w:r>
        <w:rPr>
          <w:spacing w:val="-5"/>
          <w:sz w:val="28"/>
        </w:rPr>
        <w:t xml:space="preserve"> </w:t>
      </w:r>
      <w:r>
        <w:rPr>
          <w:sz w:val="28"/>
        </w:rPr>
        <w:t>показатели</w:t>
      </w:r>
      <w:r>
        <w:rPr>
          <w:spacing w:val="-6"/>
          <w:sz w:val="28"/>
        </w:rPr>
        <w:t xml:space="preserve"> </w:t>
      </w:r>
      <w:r>
        <w:rPr>
          <w:sz w:val="28"/>
        </w:rPr>
        <w:t>размещения</w:t>
      </w:r>
      <w:r>
        <w:rPr>
          <w:spacing w:val="-5"/>
          <w:sz w:val="28"/>
        </w:rPr>
        <w:t xml:space="preserve"> </w:t>
      </w:r>
      <w:r>
        <w:rPr>
          <w:sz w:val="28"/>
        </w:rPr>
        <w:t>объектов</w:t>
      </w:r>
      <w:r>
        <w:rPr>
          <w:spacing w:val="-7"/>
          <w:sz w:val="28"/>
        </w:rPr>
        <w:t xml:space="preserve"> </w:t>
      </w:r>
      <w:r>
        <w:rPr>
          <w:sz w:val="28"/>
        </w:rPr>
        <w:t>местного</w:t>
      </w:r>
      <w:r>
        <w:rPr>
          <w:spacing w:val="-6"/>
          <w:sz w:val="28"/>
        </w:rPr>
        <w:t xml:space="preserve"> </w:t>
      </w:r>
      <w:r>
        <w:rPr>
          <w:sz w:val="28"/>
        </w:rPr>
        <w:t>значения</w:t>
      </w:r>
      <w:r>
        <w:rPr>
          <w:spacing w:val="-4"/>
          <w:sz w:val="28"/>
        </w:rPr>
        <w:t xml:space="preserve"> </w:t>
      </w:r>
      <w:r>
        <w:rPr>
          <w:sz w:val="28"/>
        </w:rPr>
        <w:t>сельского поселения в значительной мере определяются целями и задачами развития отдельных территорий и отраслей.</w:t>
      </w:r>
    </w:p>
    <w:p w14:paraId="408C4E81" w14:textId="77777777" w:rsidR="00997F6A" w:rsidRDefault="005C48BA">
      <w:pPr>
        <w:pStyle w:val="a6"/>
        <w:numPr>
          <w:ilvl w:val="0"/>
          <w:numId w:val="5"/>
        </w:numPr>
        <w:tabs>
          <w:tab w:val="left" w:pos="969"/>
        </w:tabs>
        <w:ind w:right="423" w:firstLine="480"/>
        <w:jc w:val="both"/>
        <w:rPr>
          <w:sz w:val="28"/>
        </w:rPr>
      </w:pPr>
      <w:r>
        <w:rPr>
          <w:sz w:val="28"/>
        </w:rPr>
        <w:t>Требования к размещению объектов местного значения определяются различными федеральными и региональными нормативными правовыми актами, ГОСТами, сводами правил.</w:t>
      </w:r>
    </w:p>
    <w:p w14:paraId="61AC75C1" w14:textId="77777777" w:rsidR="00997F6A" w:rsidRDefault="005C48BA">
      <w:pPr>
        <w:pStyle w:val="a3"/>
        <w:ind w:right="423"/>
      </w:pPr>
      <w:r>
        <w:t>В</w:t>
      </w:r>
      <w:r>
        <w:rPr>
          <w:spacing w:val="80"/>
        </w:rPr>
        <w:t xml:space="preserve">   </w:t>
      </w:r>
      <w:r>
        <w:t>соответствии</w:t>
      </w:r>
      <w:r>
        <w:rPr>
          <w:spacing w:val="80"/>
        </w:rPr>
        <w:t xml:space="preserve">   </w:t>
      </w:r>
      <w:r>
        <w:t>с</w:t>
      </w:r>
      <w:r>
        <w:rPr>
          <w:spacing w:val="80"/>
        </w:rPr>
        <w:t xml:space="preserve">   </w:t>
      </w:r>
      <w:r>
        <w:t>требованиями Градостроительного</w:t>
      </w:r>
      <w:r>
        <w:rPr>
          <w:spacing w:val="80"/>
        </w:rPr>
        <w:t xml:space="preserve">   </w:t>
      </w:r>
      <w:r>
        <w:t>кодекса РФ, Земельного кодекса РФ, законодательства</w:t>
      </w:r>
      <w:r>
        <w:rPr>
          <w:spacing w:val="-1"/>
        </w:rPr>
        <w:t xml:space="preserve"> </w:t>
      </w:r>
      <w:r>
        <w:t>о местном самоуправлении</w:t>
      </w:r>
      <w:r>
        <w:rPr>
          <w:spacing w:val="-2"/>
        </w:rPr>
        <w:t xml:space="preserve"> </w:t>
      </w:r>
      <w:r>
        <w:t>и иных федеральных и региональных нормативных правовых актов к</w:t>
      </w:r>
      <w:r>
        <w:rPr>
          <w:spacing w:val="40"/>
        </w:rPr>
        <w:t xml:space="preserve"> </w:t>
      </w:r>
      <w:r>
        <w:t>организации градостроительного проектирования, конкретизация размещения объектов местного значения для сельского поселения фиксируется в составе генерального плана сельского поселения и проектов планировки территории.</w:t>
      </w:r>
    </w:p>
    <w:p w14:paraId="302E48D4" w14:textId="77777777" w:rsidR="00997F6A" w:rsidRDefault="005C48BA">
      <w:pPr>
        <w:pStyle w:val="a6"/>
        <w:numPr>
          <w:ilvl w:val="0"/>
          <w:numId w:val="5"/>
        </w:numPr>
        <w:tabs>
          <w:tab w:val="left" w:pos="1214"/>
        </w:tabs>
        <w:ind w:right="419" w:firstLine="480"/>
        <w:jc w:val="both"/>
        <w:rPr>
          <w:sz w:val="28"/>
        </w:rPr>
      </w:pPr>
      <w:r>
        <w:rPr>
          <w:sz w:val="28"/>
        </w:rPr>
        <w:t>Настоящие Нормативы разработаны с учетом постановления Правительства Российской Федерации от 4 июля 2020 года №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r>
        <w:rPr>
          <w:spacing w:val="-1"/>
          <w:sz w:val="28"/>
        </w:rPr>
        <w:t xml:space="preserve"> </w:t>
      </w:r>
      <w:r>
        <w:rPr>
          <w:sz w:val="28"/>
        </w:rPr>
        <w:t>приказа Росстандарта от 2 апреля 2020 года № 687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 384-ФЗ «Технический регламент о безопасности зданий и сооружений».</w:t>
      </w:r>
    </w:p>
    <w:p w14:paraId="7AACAD13" w14:textId="77777777" w:rsidR="00997F6A" w:rsidRDefault="005C48BA">
      <w:pPr>
        <w:pStyle w:val="a6"/>
        <w:numPr>
          <w:ilvl w:val="0"/>
          <w:numId w:val="5"/>
        </w:numPr>
        <w:tabs>
          <w:tab w:val="left" w:pos="1084"/>
        </w:tabs>
        <w:ind w:right="425" w:firstLine="480"/>
        <w:jc w:val="both"/>
        <w:rPr>
          <w:sz w:val="28"/>
        </w:rPr>
      </w:pPr>
      <w:r>
        <w:rPr>
          <w:sz w:val="28"/>
        </w:rPr>
        <w:t>Соответствие установленных расчетных показателей требованиям федеральных нормативных правовых и нормативно-технических документов:</w:t>
      </w:r>
    </w:p>
    <w:p w14:paraId="4D78BDB8" w14:textId="77777777" w:rsidR="00997F6A" w:rsidRDefault="00997F6A">
      <w:pPr>
        <w:pStyle w:val="a3"/>
        <w:spacing w:before="95"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5563"/>
        <w:gridCol w:w="3187"/>
      </w:tblGrid>
      <w:tr w:rsidR="00997F6A" w14:paraId="056DBD1D" w14:textId="77777777">
        <w:trPr>
          <w:trHeight w:val="830"/>
        </w:trPr>
        <w:tc>
          <w:tcPr>
            <w:tcW w:w="710" w:type="dxa"/>
          </w:tcPr>
          <w:p w14:paraId="2C131396" w14:textId="77777777" w:rsidR="00997F6A" w:rsidRDefault="005C48BA">
            <w:pPr>
              <w:pStyle w:val="TableParagraph"/>
              <w:spacing w:line="268" w:lineRule="exact"/>
              <w:ind w:left="129"/>
              <w:rPr>
                <w:sz w:val="24"/>
              </w:rPr>
            </w:pPr>
            <w:r>
              <w:rPr>
                <w:spacing w:val="-5"/>
                <w:sz w:val="24"/>
              </w:rPr>
              <w:t>№№</w:t>
            </w:r>
          </w:p>
        </w:tc>
        <w:tc>
          <w:tcPr>
            <w:tcW w:w="5563" w:type="dxa"/>
          </w:tcPr>
          <w:p w14:paraId="72E32FDD" w14:textId="77777777" w:rsidR="00997F6A" w:rsidRDefault="005C48BA">
            <w:pPr>
              <w:pStyle w:val="TableParagraph"/>
              <w:spacing w:line="268" w:lineRule="exact"/>
              <w:ind w:left="105"/>
              <w:rPr>
                <w:sz w:val="24"/>
              </w:rPr>
            </w:pPr>
            <w:r>
              <w:rPr>
                <w:spacing w:val="-2"/>
                <w:sz w:val="24"/>
              </w:rPr>
              <w:t>Наименование</w:t>
            </w:r>
            <w:r>
              <w:rPr>
                <w:spacing w:val="7"/>
                <w:sz w:val="24"/>
              </w:rPr>
              <w:t xml:space="preserve"> </w:t>
            </w:r>
            <w:r>
              <w:rPr>
                <w:spacing w:val="-2"/>
                <w:sz w:val="24"/>
              </w:rPr>
              <w:t>объектов</w:t>
            </w:r>
          </w:p>
        </w:tc>
        <w:tc>
          <w:tcPr>
            <w:tcW w:w="3187" w:type="dxa"/>
          </w:tcPr>
          <w:p w14:paraId="10B03157" w14:textId="77777777" w:rsidR="00997F6A" w:rsidRDefault="005C48BA">
            <w:pPr>
              <w:pStyle w:val="TableParagraph"/>
              <w:spacing w:line="268" w:lineRule="exact"/>
              <w:ind w:left="106"/>
              <w:rPr>
                <w:sz w:val="24"/>
              </w:rPr>
            </w:pPr>
            <w:r>
              <w:rPr>
                <w:sz w:val="24"/>
              </w:rPr>
              <w:t>Федеральные</w:t>
            </w:r>
            <w:r>
              <w:rPr>
                <w:spacing w:val="-14"/>
                <w:sz w:val="24"/>
              </w:rPr>
              <w:t xml:space="preserve"> </w:t>
            </w:r>
            <w:r>
              <w:rPr>
                <w:spacing w:val="-2"/>
                <w:sz w:val="24"/>
              </w:rPr>
              <w:t>нормативные</w:t>
            </w:r>
          </w:p>
          <w:p w14:paraId="52619A6A" w14:textId="77777777" w:rsidR="00997F6A" w:rsidRDefault="005C48BA">
            <w:pPr>
              <w:pStyle w:val="TableParagraph"/>
              <w:spacing w:line="274" w:lineRule="exact"/>
              <w:ind w:left="106"/>
              <w:rPr>
                <w:sz w:val="24"/>
              </w:rPr>
            </w:pPr>
            <w:r>
              <w:rPr>
                <w:sz w:val="24"/>
              </w:rPr>
              <w:t>правовые</w:t>
            </w:r>
            <w:r>
              <w:rPr>
                <w:spacing w:val="-15"/>
                <w:sz w:val="24"/>
              </w:rPr>
              <w:t xml:space="preserve"> </w:t>
            </w:r>
            <w:r>
              <w:rPr>
                <w:sz w:val="24"/>
              </w:rPr>
              <w:t>и</w:t>
            </w:r>
            <w:r>
              <w:rPr>
                <w:spacing w:val="-15"/>
                <w:sz w:val="24"/>
              </w:rPr>
              <w:t xml:space="preserve"> </w:t>
            </w:r>
            <w:r>
              <w:rPr>
                <w:sz w:val="24"/>
              </w:rPr>
              <w:t>нормативно- технические документы</w:t>
            </w:r>
          </w:p>
        </w:tc>
      </w:tr>
    </w:tbl>
    <w:p w14:paraId="5DFCA486" w14:textId="77777777" w:rsidR="00997F6A" w:rsidRDefault="00997F6A">
      <w:pPr>
        <w:pStyle w:val="TableParagraph"/>
        <w:spacing w:line="274" w:lineRule="exact"/>
        <w:rPr>
          <w:sz w:val="24"/>
        </w:rPr>
        <w:sectPr w:rsidR="00997F6A">
          <w:pgSz w:w="11900" w:h="16840"/>
          <w:pgMar w:top="500" w:right="708" w:bottom="700" w:left="992" w:header="0" w:footer="518" w:gutter="0"/>
          <w:cols w:space="720"/>
        </w:sectPr>
      </w:pPr>
    </w:p>
    <w:p w14:paraId="4040A237" w14:textId="77777777" w:rsidR="00997F6A" w:rsidRDefault="00997F6A">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5563"/>
        <w:gridCol w:w="3187"/>
      </w:tblGrid>
      <w:tr w:rsidR="00997F6A" w14:paraId="068E5893" w14:textId="77777777">
        <w:trPr>
          <w:trHeight w:val="830"/>
        </w:trPr>
        <w:tc>
          <w:tcPr>
            <w:tcW w:w="710" w:type="dxa"/>
          </w:tcPr>
          <w:p w14:paraId="0A9BE349" w14:textId="77777777" w:rsidR="00997F6A" w:rsidRDefault="005C48BA">
            <w:pPr>
              <w:pStyle w:val="TableParagraph"/>
              <w:spacing w:line="268" w:lineRule="exact"/>
              <w:ind w:left="14"/>
              <w:jc w:val="center"/>
              <w:rPr>
                <w:sz w:val="24"/>
              </w:rPr>
            </w:pPr>
            <w:r>
              <w:rPr>
                <w:spacing w:val="-10"/>
                <w:sz w:val="24"/>
              </w:rPr>
              <w:t>1</w:t>
            </w:r>
          </w:p>
        </w:tc>
        <w:tc>
          <w:tcPr>
            <w:tcW w:w="5563" w:type="dxa"/>
          </w:tcPr>
          <w:p w14:paraId="196B300E" w14:textId="77777777" w:rsidR="00997F6A" w:rsidRDefault="005C48BA">
            <w:pPr>
              <w:pStyle w:val="TableParagraph"/>
              <w:spacing w:line="268" w:lineRule="exact"/>
              <w:ind w:left="105"/>
              <w:rPr>
                <w:sz w:val="24"/>
              </w:rPr>
            </w:pPr>
            <w:r>
              <w:rPr>
                <w:sz w:val="24"/>
              </w:rPr>
              <w:t>Объекты</w:t>
            </w:r>
            <w:r>
              <w:rPr>
                <w:spacing w:val="-7"/>
                <w:sz w:val="24"/>
              </w:rPr>
              <w:t xml:space="preserve"> </w:t>
            </w:r>
            <w:r>
              <w:rPr>
                <w:sz w:val="24"/>
              </w:rPr>
              <w:t>жилой</w:t>
            </w:r>
            <w:r>
              <w:rPr>
                <w:spacing w:val="-10"/>
                <w:sz w:val="24"/>
              </w:rPr>
              <w:t xml:space="preserve"> </w:t>
            </w:r>
            <w:r>
              <w:rPr>
                <w:spacing w:val="-4"/>
                <w:sz w:val="24"/>
              </w:rPr>
              <w:t>зоны</w:t>
            </w:r>
          </w:p>
        </w:tc>
        <w:tc>
          <w:tcPr>
            <w:tcW w:w="3187" w:type="dxa"/>
          </w:tcPr>
          <w:p w14:paraId="401F35F8" w14:textId="77777777" w:rsidR="00997F6A" w:rsidRDefault="005C48BA">
            <w:pPr>
              <w:pStyle w:val="TableParagraph"/>
              <w:spacing w:line="268" w:lineRule="exact"/>
              <w:ind w:left="106"/>
              <w:rPr>
                <w:sz w:val="24"/>
              </w:rPr>
            </w:pPr>
            <w:r>
              <w:rPr>
                <w:sz w:val="24"/>
              </w:rPr>
              <w:t>СП</w:t>
            </w:r>
            <w:r>
              <w:rPr>
                <w:spacing w:val="-4"/>
                <w:sz w:val="24"/>
              </w:rPr>
              <w:t xml:space="preserve"> </w:t>
            </w:r>
            <w:r>
              <w:rPr>
                <w:spacing w:val="-2"/>
                <w:sz w:val="24"/>
              </w:rPr>
              <w:t>42.13330.2016</w:t>
            </w:r>
          </w:p>
          <w:p w14:paraId="08663D5E" w14:textId="77777777" w:rsidR="00997F6A" w:rsidRDefault="005C48BA">
            <w:pPr>
              <w:pStyle w:val="TableParagraph"/>
              <w:spacing w:before="2" w:line="275" w:lineRule="exact"/>
              <w:ind w:left="106"/>
              <w:rPr>
                <w:sz w:val="24"/>
              </w:rPr>
            </w:pPr>
            <w:r>
              <w:rPr>
                <w:sz w:val="24"/>
              </w:rPr>
              <w:t>СП</w:t>
            </w:r>
            <w:r>
              <w:rPr>
                <w:spacing w:val="-4"/>
                <w:sz w:val="24"/>
              </w:rPr>
              <w:t xml:space="preserve"> </w:t>
            </w:r>
            <w:r>
              <w:rPr>
                <w:spacing w:val="-2"/>
                <w:sz w:val="24"/>
              </w:rPr>
              <w:t>82.13330.2016</w:t>
            </w:r>
          </w:p>
          <w:p w14:paraId="554D038F" w14:textId="77777777" w:rsidR="00997F6A" w:rsidRDefault="005C48BA">
            <w:pPr>
              <w:pStyle w:val="TableParagraph"/>
              <w:spacing w:line="265" w:lineRule="exact"/>
              <w:ind w:left="106"/>
              <w:rPr>
                <w:sz w:val="24"/>
              </w:rPr>
            </w:pPr>
            <w:r>
              <w:rPr>
                <w:sz w:val="24"/>
              </w:rPr>
              <w:t>СП</w:t>
            </w:r>
            <w:r>
              <w:rPr>
                <w:spacing w:val="-4"/>
                <w:sz w:val="24"/>
              </w:rPr>
              <w:t xml:space="preserve"> </w:t>
            </w:r>
            <w:r>
              <w:rPr>
                <w:spacing w:val="-2"/>
                <w:sz w:val="24"/>
              </w:rPr>
              <w:t>476.1325800.2020</w:t>
            </w:r>
          </w:p>
        </w:tc>
      </w:tr>
      <w:tr w:rsidR="00997F6A" w14:paraId="3AEA683E" w14:textId="77777777">
        <w:trPr>
          <w:trHeight w:val="551"/>
        </w:trPr>
        <w:tc>
          <w:tcPr>
            <w:tcW w:w="710" w:type="dxa"/>
          </w:tcPr>
          <w:p w14:paraId="1DE8A7CB" w14:textId="77777777" w:rsidR="00997F6A" w:rsidRDefault="005C48BA">
            <w:pPr>
              <w:pStyle w:val="TableParagraph"/>
              <w:spacing w:line="268" w:lineRule="exact"/>
              <w:ind w:left="14"/>
              <w:jc w:val="center"/>
              <w:rPr>
                <w:sz w:val="24"/>
              </w:rPr>
            </w:pPr>
            <w:r>
              <w:rPr>
                <w:spacing w:val="-10"/>
                <w:sz w:val="24"/>
              </w:rPr>
              <w:t>2</w:t>
            </w:r>
          </w:p>
        </w:tc>
        <w:tc>
          <w:tcPr>
            <w:tcW w:w="5563" w:type="dxa"/>
          </w:tcPr>
          <w:p w14:paraId="0179C68E" w14:textId="77777777" w:rsidR="00997F6A" w:rsidRDefault="005C48BA">
            <w:pPr>
              <w:pStyle w:val="TableParagraph"/>
              <w:spacing w:line="268" w:lineRule="exact"/>
              <w:ind w:left="105"/>
              <w:rPr>
                <w:sz w:val="24"/>
              </w:rPr>
            </w:pPr>
            <w:r>
              <w:rPr>
                <w:sz w:val="24"/>
              </w:rPr>
              <w:t>Объекты</w:t>
            </w:r>
            <w:r>
              <w:rPr>
                <w:spacing w:val="-12"/>
                <w:sz w:val="24"/>
              </w:rPr>
              <w:t xml:space="preserve"> </w:t>
            </w:r>
            <w:r>
              <w:rPr>
                <w:sz w:val="24"/>
              </w:rPr>
              <w:t>территорий</w:t>
            </w:r>
            <w:r>
              <w:rPr>
                <w:spacing w:val="-14"/>
                <w:sz w:val="24"/>
              </w:rPr>
              <w:t xml:space="preserve"> </w:t>
            </w:r>
            <w:r>
              <w:rPr>
                <w:spacing w:val="-2"/>
                <w:sz w:val="24"/>
              </w:rPr>
              <w:t>садоводства</w:t>
            </w:r>
          </w:p>
        </w:tc>
        <w:tc>
          <w:tcPr>
            <w:tcW w:w="3187" w:type="dxa"/>
          </w:tcPr>
          <w:p w14:paraId="37C2E4B7" w14:textId="77777777" w:rsidR="00997F6A" w:rsidRDefault="005C48BA">
            <w:pPr>
              <w:pStyle w:val="TableParagraph"/>
              <w:spacing w:line="267" w:lineRule="exact"/>
              <w:ind w:left="106"/>
              <w:rPr>
                <w:sz w:val="24"/>
              </w:rPr>
            </w:pPr>
            <w:r>
              <w:rPr>
                <w:sz w:val="24"/>
              </w:rPr>
              <w:t>СП</w:t>
            </w:r>
            <w:r>
              <w:rPr>
                <w:spacing w:val="-4"/>
                <w:sz w:val="24"/>
              </w:rPr>
              <w:t xml:space="preserve"> </w:t>
            </w:r>
            <w:r>
              <w:rPr>
                <w:spacing w:val="-2"/>
                <w:sz w:val="24"/>
              </w:rPr>
              <w:t>42.13330.2016</w:t>
            </w:r>
          </w:p>
          <w:p w14:paraId="4ACD23FC" w14:textId="77777777" w:rsidR="00997F6A" w:rsidRDefault="005C48BA">
            <w:pPr>
              <w:pStyle w:val="TableParagraph"/>
              <w:spacing w:line="265" w:lineRule="exact"/>
              <w:ind w:left="106"/>
              <w:rPr>
                <w:sz w:val="24"/>
              </w:rPr>
            </w:pPr>
            <w:r>
              <w:rPr>
                <w:sz w:val="24"/>
              </w:rPr>
              <w:t>СП</w:t>
            </w:r>
            <w:r>
              <w:rPr>
                <w:spacing w:val="-4"/>
                <w:sz w:val="24"/>
              </w:rPr>
              <w:t xml:space="preserve"> </w:t>
            </w:r>
            <w:r>
              <w:rPr>
                <w:spacing w:val="-2"/>
                <w:sz w:val="24"/>
              </w:rPr>
              <w:t>53.13330.2019</w:t>
            </w:r>
          </w:p>
        </w:tc>
      </w:tr>
      <w:tr w:rsidR="00997F6A" w14:paraId="3E37FEED" w14:textId="77777777">
        <w:trPr>
          <w:trHeight w:val="1381"/>
        </w:trPr>
        <w:tc>
          <w:tcPr>
            <w:tcW w:w="710" w:type="dxa"/>
          </w:tcPr>
          <w:p w14:paraId="4DADE95D" w14:textId="77777777" w:rsidR="00997F6A" w:rsidRDefault="005C48BA">
            <w:pPr>
              <w:pStyle w:val="TableParagraph"/>
              <w:spacing w:line="268" w:lineRule="exact"/>
              <w:ind w:left="14"/>
              <w:jc w:val="center"/>
              <w:rPr>
                <w:sz w:val="24"/>
              </w:rPr>
            </w:pPr>
            <w:r>
              <w:rPr>
                <w:spacing w:val="-10"/>
                <w:sz w:val="24"/>
              </w:rPr>
              <w:t>3</w:t>
            </w:r>
          </w:p>
        </w:tc>
        <w:tc>
          <w:tcPr>
            <w:tcW w:w="5563" w:type="dxa"/>
          </w:tcPr>
          <w:p w14:paraId="23DE82A2" w14:textId="77777777" w:rsidR="00997F6A" w:rsidRDefault="005C48BA">
            <w:pPr>
              <w:pStyle w:val="TableParagraph"/>
              <w:spacing w:line="268" w:lineRule="exact"/>
              <w:ind w:left="105"/>
              <w:rPr>
                <w:sz w:val="24"/>
              </w:rPr>
            </w:pPr>
            <w:r>
              <w:rPr>
                <w:sz w:val="24"/>
              </w:rPr>
              <w:t>Объекты</w:t>
            </w:r>
            <w:r>
              <w:rPr>
                <w:spacing w:val="-12"/>
                <w:sz w:val="24"/>
              </w:rPr>
              <w:t xml:space="preserve"> </w:t>
            </w:r>
            <w:r>
              <w:rPr>
                <w:spacing w:val="-2"/>
                <w:sz w:val="24"/>
              </w:rPr>
              <w:t>образования</w:t>
            </w:r>
          </w:p>
        </w:tc>
        <w:tc>
          <w:tcPr>
            <w:tcW w:w="3187" w:type="dxa"/>
          </w:tcPr>
          <w:p w14:paraId="2A463F45" w14:textId="77777777" w:rsidR="00997F6A" w:rsidRDefault="005C48BA">
            <w:pPr>
              <w:pStyle w:val="TableParagraph"/>
              <w:spacing w:line="268" w:lineRule="exact"/>
              <w:ind w:left="106"/>
              <w:rPr>
                <w:sz w:val="24"/>
              </w:rPr>
            </w:pPr>
            <w:r>
              <w:rPr>
                <w:sz w:val="24"/>
              </w:rPr>
              <w:t>СП</w:t>
            </w:r>
            <w:r>
              <w:rPr>
                <w:spacing w:val="-4"/>
                <w:sz w:val="24"/>
              </w:rPr>
              <w:t xml:space="preserve"> </w:t>
            </w:r>
            <w:r>
              <w:rPr>
                <w:spacing w:val="-2"/>
                <w:sz w:val="24"/>
              </w:rPr>
              <w:t>42.13330.2016</w:t>
            </w:r>
          </w:p>
          <w:p w14:paraId="63F5F94E" w14:textId="77777777" w:rsidR="001F0D0B" w:rsidRDefault="001F0D0B">
            <w:pPr>
              <w:pStyle w:val="TableParagraph"/>
              <w:spacing w:line="275" w:lineRule="exact"/>
              <w:ind w:left="106"/>
              <w:rPr>
                <w:spacing w:val="-2"/>
                <w:sz w:val="24"/>
              </w:rPr>
            </w:pPr>
            <w:r w:rsidRPr="001F0D0B">
              <w:rPr>
                <w:spacing w:val="-2"/>
                <w:sz w:val="24"/>
              </w:rPr>
              <w:t>СП 2.4.3648-20</w:t>
            </w:r>
          </w:p>
          <w:p w14:paraId="6E6A0ADC" w14:textId="77777777" w:rsidR="00997F6A" w:rsidRDefault="005C48BA">
            <w:pPr>
              <w:pStyle w:val="TableParagraph"/>
              <w:spacing w:line="275" w:lineRule="exact"/>
              <w:ind w:left="106"/>
              <w:rPr>
                <w:sz w:val="24"/>
              </w:rPr>
            </w:pPr>
            <w:r>
              <w:rPr>
                <w:spacing w:val="-2"/>
                <w:sz w:val="24"/>
              </w:rPr>
              <w:t>СанПиН</w:t>
            </w:r>
            <w:r>
              <w:rPr>
                <w:spacing w:val="15"/>
                <w:sz w:val="24"/>
              </w:rPr>
              <w:t xml:space="preserve"> </w:t>
            </w:r>
            <w:r>
              <w:rPr>
                <w:spacing w:val="-2"/>
                <w:sz w:val="24"/>
              </w:rPr>
              <w:t>2.4.2.2821-</w:t>
            </w:r>
            <w:r>
              <w:rPr>
                <w:spacing w:val="-5"/>
                <w:sz w:val="24"/>
              </w:rPr>
              <w:t>10</w:t>
            </w:r>
          </w:p>
          <w:p w14:paraId="752F9ED7" w14:textId="77777777" w:rsidR="00997F6A" w:rsidRDefault="005C48BA">
            <w:pPr>
              <w:pStyle w:val="TableParagraph"/>
              <w:spacing w:before="3" w:line="275" w:lineRule="exact"/>
              <w:ind w:left="106"/>
              <w:rPr>
                <w:sz w:val="24"/>
              </w:rPr>
            </w:pPr>
            <w:r>
              <w:rPr>
                <w:sz w:val="24"/>
              </w:rPr>
              <w:t>СП</w:t>
            </w:r>
            <w:r>
              <w:rPr>
                <w:spacing w:val="-4"/>
                <w:sz w:val="24"/>
              </w:rPr>
              <w:t xml:space="preserve"> </w:t>
            </w:r>
            <w:r>
              <w:rPr>
                <w:spacing w:val="-2"/>
                <w:sz w:val="24"/>
              </w:rPr>
              <w:t>252.1325800.2016</w:t>
            </w:r>
          </w:p>
          <w:p w14:paraId="3EEDA74D" w14:textId="77777777" w:rsidR="00997F6A" w:rsidRDefault="005C48BA">
            <w:pPr>
              <w:pStyle w:val="TableParagraph"/>
              <w:spacing w:line="265" w:lineRule="exact"/>
              <w:ind w:left="106"/>
              <w:rPr>
                <w:sz w:val="24"/>
              </w:rPr>
            </w:pPr>
            <w:r>
              <w:rPr>
                <w:sz w:val="24"/>
              </w:rPr>
              <w:t>СП</w:t>
            </w:r>
            <w:r>
              <w:rPr>
                <w:spacing w:val="-4"/>
                <w:sz w:val="24"/>
              </w:rPr>
              <w:t xml:space="preserve"> </w:t>
            </w:r>
            <w:r>
              <w:rPr>
                <w:spacing w:val="-2"/>
                <w:sz w:val="24"/>
              </w:rPr>
              <w:t>25</w:t>
            </w:r>
            <w:r>
              <w:rPr>
                <w:spacing w:val="-2"/>
                <w:sz w:val="24"/>
                <w:u w:val="single"/>
              </w:rPr>
              <w:t>1</w:t>
            </w:r>
            <w:r>
              <w:rPr>
                <w:spacing w:val="-2"/>
                <w:sz w:val="24"/>
              </w:rPr>
              <w:t>.1325800.2016</w:t>
            </w:r>
          </w:p>
        </w:tc>
      </w:tr>
      <w:tr w:rsidR="00997F6A" w14:paraId="0ED30368" w14:textId="77777777">
        <w:trPr>
          <w:trHeight w:val="551"/>
        </w:trPr>
        <w:tc>
          <w:tcPr>
            <w:tcW w:w="710" w:type="dxa"/>
          </w:tcPr>
          <w:p w14:paraId="053BAEA8" w14:textId="77777777" w:rsidR="00997F6A" w:rsidRDefault="005C48BA">
            <w:pPr>
              <w:pStyle w:val="TableParagraph"/>
              <w:spacing w:line="268" w:lineRule="exact"/>
              <w:ind w:left="14"/>
              <w:jc w:val="center"/>
              <w:rPr>
                <w:sz w:val="24"/>
              </w:rPr>
            </w:pPr>
            <w:r>
              <w:rPr>
                <w:spacing w:val="-10"/>
                <w:sz w:val="24"/>
              </w:rPr>
              <w:t>4</w:t>
            </w:r>
          </w:p>
        </w:tc>
        <w:tc>
          <w:tcPr>
            <w:tcW w:w="5563" w:type="dxa"/>
          </w:tcPr>
          <w:p w14:paraId="5DA80D5D" w14:textId="77777777" w:rsidR="00997F6A" w:rsidRDefault="005C48BA">
            <w:pPr>
              <w:pStyle w:val="TableParagraph"/>
              <w:spacing w:line="268" w:lineRule="exact"/>
              <w:ind w:left="105"/>
              <w:rPr>
                <w:sz w:val="24"/>
              </w:rPr>
            </w:pPr>
            <w:r>
              <w:rPr>
                <w:sz w:val="24"/>
              </w:rPr>
              <w:t>Объекты</w:t>
            </w:r>
            <w:r>
              <w:rPr>
                <w:spacing w:val="-12"/>
                <w:sz w:val="24"/>
              </w:rPr>
              <w:t xml:space="preserve"> </w:t>
            </w:r>
            <w:r>
              <w:rPr>
                <w:spacing w:val="-2"/>
                <w:sz w:val="24"/>
              </w:rPr>
              <w:t>здравоохранения</w:t>
            </w:r>
          </w:p>
        </w:tc>
        <w:tc>
          <w:tcPr>
            <w:tcW w:w="3187" w:type="dxa"/>
          </w:tcPr>
          <w:p w14:paraId="13159AAE" w14:textId="77777777" w:rsidR="00997F6A" w:rsidRDefault="005C48BA">
            <w:pPr>
              <w:pStyle w:val="TableParagraph"/>
              <w:spacing w:line="267" w:lineRule="exact"/>
              <w:ind w:left="106"/>
              <w:rPr>
                <w:sz w:val="24"/>
              </w:rPr>
            </w:pPr>
            <w:r>
              <w:rPr>
                <w:sz w:val="24"/>
              </w:rPr>
              <w:t>СП</w:t>
            </w:r>
            <w:r>
              <w:rPr>
                <w:spacing w:val="-4"/>
                <w:sz w:val="24"/>
              </w:rPr>
              <w:t xml:space="preserve"> </w:t>
            </w:r>
            <w:r>
              <w:rPr>
                <w:spacing w:val="-2"/>
                <w:sz w:val="24"/>
              </w:rPr>
              <w:t>42.13330.2016</w:t>
            </w:r>
          </w:p>
          <w:p w14:paraId="3EDBBC49" w14:textId="77777777" w:rsidR="00997F6A" w:rsidRDefault="005C48BA">
            <w:pPr>
              <w:pStyle w:val="TableParagraph"/>
              <w:spacing w:line="265" w:lineRule="exact"/>
              <w:ind w:left="106"/>
              <w:rPr>
                <w:sz w:val="24"/>
              </w:rPr>
            </w:pPr>
            <w:r>
              <w:rPr>
                <w:sz w:val="24"/>
              </w:rPr>
              <w:t>СП</w:t>
            </w:r>
            <w:r>
              <w:rPr>
                <w:spacing w:val="-4"/>
                <w:sz w:val="24"/>
              </w:rPr>
              <w:t xml:space="preserve"> </w:t>
            </w:r>
            <w:r>
              <w:rPr>
                <w:spacing w:val="-2"/>
                <w:sz w:val="24"/>
              </w:rPr>
              <w:t>158.13330.2014</w:t>
            </w:r>
          </w:p>
        </w:tc>
      </w:tr>
      <w:tr w:rsidR="00997F6A" w14:paraId="3533BB74" w14:textId="77777777">
        <w:trPr>
          <w:trHeight w:val="273"/>
        </w:trPr>
        <w:tc>
          <w:tcPr>
            <w:tcW w:w="710" w:type="dxa"/>
          </w:tcPr>
          <w:p w14:paraId="503659D0" w14:textId="77777777" w:rsidR="00997F6A" w:rsidRDefault="005C48BA">
            <w:pPr>
              <w:pStyle w:val="TableParagraph"/>
              <w:spacing w:line="253" w:lineRule="exact"/>
              <w:ind w:left="14"/>
              <w:jc w:val="center"/>
              <w:rPr>
                <w:sz w:val="24"/>
              </w:rPr>
            </w:pPr>
            <w:r>
              <w:rPr>
                <w:spacing w:val="-10"/>
                <w:sz w:val="24"/>
              </w:rPr>
              <w:t>5</w:t>
            </w:r>
          </w:p>
        </w:tc>
        <w:tc>
          <w:tcPr>
            <w:tcW w:w="5563" w:type="dxa"/>
          </w:tcPr>
          <w:p w14:paraId="502060C5" w14:textId="77777777" w:rsidR="00997F6A" w:rsidRDefault="005C48BA">
            <w:pPr>
              <w:pStyle w:val="TableParagraph"/>
              <w:spacing w:line="253" w:lineRule="exact"/>
              <w:ind w:left="105"/>
              <w:rPr>
                <w:sz w:val="24"/>
              </w:rPr>
            </w:pPr>
            <w:r>
              <w:rPr>
                <w:sz w:val="24"/>
              </w:rPr>
              <w:t>Объекты</w:t>
            </w:r>
            <w:r>
              <w:rPr>
                <w:spacing w:val="-13"/>
                <w:sz w:val="24"/>
              </w:rPr>
              <w:t xml:space="preserve"> </w:t>
            </w:r>
            <w:r>
              <w:rPr>
                <w:spacing w:val="-2"/>
                <w:sz w:val="24"/>
              </w:rPr>
              <w:t>культуры</w:t>
            </w:r>
          </w:p>
        </w:tc>
        <w:tc>
          <w:tcPr>
            <w:tcW w:w="3187" w:type="dxa"/>
          </w:tcPr>
          <w:p w14:paraId="052D481A" w14:textId="77777777" w:rsidR="00997F6A" w:rsidRDefault="005C48BA">
            <w:pPr>
              <w:pStyle w:val="TableParagraph"/>
              <w:spacing w:line="253" w:lineRule="exact"/>
              <w:ind w:left="106"/>
              <w:rPr>
                <w:sz w:val="24"/>
              </w:rPr>
            </w:pPr>
            <w:r>
              <w:rPr>
                <w:sz w:val="24"/>
              </w:rPr>
              <w:t>СП</w:t>
            </w:r>
            <w:r>
              <w:rPr>
                <w:spacing w:val="-4"/>
                <w:sz w:val="24"/>
              </w:rPr>
              <w:t xml:space="preserve"> </w:t>
            </w:r>
            <w:r>
              <w:rPr>
                <w:spacing w:val="-2"/>
                <w:sz w:val="24"/>
              </w:rPr>
              <w:t>42.13330.2016</w:t>
            </w:r>
          </w:p>
        </w:tc>
      </w:tr>
      <w:tr w:rsidR="00997F6A" w14:paraId="31D65982" w14:textId="77777777">
        <w:trPr>
          <w:trHeight w:val="278"/>
        </w:trPr>
        <w:tc>
          <w:tcPr>
            <w:tcW w:w="710" w:type="dxa"/>
          </w:tcPr>
          <w:p w14:paraId="1CAB18D9" w14:textId="77777777" w:rsidR="00997F6A" w:rsidRDefault="005C48BA">
            <w:pPr>
              <w:pStyle w:val="TableParagraph"/>
              <w:spacing w:line="258" w:lineRule="exact"/>
              <w:ind w:left="14"/>
              <w:jc w:val="center"/>
              <w:rPr>
                <w:sz w:val="24"/>
              </w:rPr>
            </w:pPr>
            <w:r>
              <w:rPr>
                <w:spacing w:val="-10"/>
                <w:sz w:val="24"/>
              </w:rPr>
              <w:t>6</w:t>
            </w:r>
          </w:p>
        </w:tc>
        <w:tc>
          <w:tcPr>
            <w:tcW w:w="5563" w:type="dxa"/>
          </w:tcPr>
          <w:p w14:paraId="6AE51026" w14:textId="77777777" w:rsidR="00997F6A" w:rsidRDefault="005C48BA">
            <w:pPr>
              <w:pStyle w:val="TableParagraph"/>
              <w:spacing w:line="258" w:lineRule="exact"/>
              <w:ind w:left="105"/>
              <w:rPr>
                <w:sz w:val="24"/>
              </w:rPr>
            </w:pPr>
            <w:r>
              <w:rPr>
                <w:sz w:val="24"/>
              </w:rPr>
              <w:t>Объекты</w:t>
            </w:r>
            <w:r>
              <w:rPr>
                <w:spacing w:val="-10"/>
                <w:sz w:val="24"/>
              </w:rPr>
              <w:t xml:space="preserve"> </w:t>
            </w:r>
            <w:r>
              <w:rPr>
                <w:sz w:val="24"/>
              </w:rPr>
              <w:t>физкультуры</w:t>
            </w:r>
            <w:r>
              <w:rPr>
                <w:spacing w:val="-8"/>
                <w:sz w:val="24"/>
              </w:rPr>
              <w:t xml:space="preserve"> </w:t>
            </w:r>
            <w:r>
              <w:rPr>
                <w:sz w:val="24"/>
              </w:rPr>
              <w:t>и</w:t>
            </w:r>
            <w:r>
              <w:rPr>
                <w:spacing w:val="-9"/>
                <w:sz w:val="24"/>
              </w:rPr>
              <w:t xml:space="preserve"> </w:t>
            </w:r>
            <w:r>
              <w:rPr>
                <w:spacing w:val="-2"/>
                <w:sz w:val="24"/>
              </w:rPr>
              <w:t>спорта</w:t>
            </w:r>
          </w:p>
        </w:tc>
        <w:tc>
          <w:tcPr>
            <w:tcW w:w="3187" w:type="dxa"/>
          </w:tcPr>
          <w:p w14:paraId="70A98168" w14:textId="77777777" w:rsidR="00997F6A" w:rsidRDefault="005C48BA">
            <w:pPr>
              <w:pStyle w:val="TableParagraph"/>
              <w:spacing w:line="258" w:lineRule="exact"/>
              <w:ind w:left="106"/>
              <w:rPr>
                <w:sz w:val="24"/>
              </w:rPr>
            </w:pPr>
            <w:r>
              <w:rPr>
                <w:sz w:val="24"/>
              </w:rPr>
              <w:t>СП</w:t>
            </w:r>
            <w:r>
              <w:rPr>
                <w:spacing w:val="-4"/>
                <w:sz w:val="24"/>
              </w:rPr>
              <w:t xml:space="preserve"> </w:t>
            </w:r>
            <w:r>
              <w:rPr>
                <w:spacing w:val="-2"/>
                <w:sz w:val="24"/>
              </w:rPr>
              <w:t>42.13330.2016</w:t>
            </w:r>
          </w:p>
        </w:tc>
      </w:tr>
      <w:tr w:rsidR="00997F6A" w14:paraId="7F6D737A" w14:textId="77777777">
        <w:trPr>
          <w:trHeight w:val="551"/>
        </w:trPr>
        <w:tc>
          <w:tcPr>
            <w:tcW w:w="710" w:type="dxa"/>
          </w:tcPr>
          <w:p w14:paraId="0734AB45" w14:textId="77777777" w:rsidR="00997F6A" w:rsidRDefault="005C48BA">
            <w:pPr>
              <w:pStyle w:val="TableParagraph"/>
              <w:spacing w:line="268" w:lineRule="exact"/>
              <w:ind w:left="14"/>
              <w:jc w:val="center"/>
              <w:rPr>
                <w:sz w:val="24"/>
              </w:rPr>
            </w:pPr>
            <w:r>
              <w:rPr>
                <w:spacing w:val="-10"/>
                <w:sz w:val="24"/>
              </w:rPr>
              <w:t>7</w:t>
            </w:r>
          </w:p>
        </w:tc>
        <w:tc>
          <w:tcPr>
            <w:tcW w:w="5563" w:type="dxa"/>
          </w:tcPr>
          <w:p w14:paraId="0A9B1DC8" w14:textId="77777777" w:rsidR="00997F6A" w:rsidRDefault="005C48BA">
            <w:pPr>
              <w:pStyle w:val="TableParagraph"/>
              <w:spacing w:line="267" w:lineRule="exact"/>
              <w:ind w:left="105"/>
              <w:rPr>
                <w:sz w:val="24"/>
              </w:rPr>
            </w:pPr>
            <w:r>
              <w:rPr>
                <w:sz w:val="24"/>
              </w:rPr>
              <w:t>Объекты</w:t>
            </w:r>
            <w:r>
              <w:rPr>
                <w:spacing w:val="-11"/>
                <w:sz w:val="24"/>
              </w:rPr>
              <w:t xml:space="preserve"> </w:t>
            </w:r>
            <w:r>
              <w:rPr>
                <w:sz w:val="24"/>
              </w:rPr>
              <w:t>связи,</w:t>
            </w:r>
            <w:r>
              <w:rPr>
                <w:spacing w:val="-15"/>
                <w:sz w:val="24"/>
              </w:rPr>
              <w:t xml:space="preserve"> </w:t>
            </w:r>
            <w:r>
              <w:rPr>
                <w:sz w:val="24"/>
              </w:rPr>
              <w:t>общественного</w:t>
            </w:r>
            <w:r>
              <w:rPr>
                <w:spacing w:val="-11"/>
                <w:sz w:val="24"/>
              </w:rPr>
              <w:t xml:space="preserve"> </w:t>
            </w:r>
            <w:r>
              <w:rPr>
                <w:sz w:val="24"/>
              </w:rPr>
              <w:t>питания,</w:t>
            </w:r>
            <w:r>
              <w:rPr>
                <w:spacing w:val="-12"/>
                <w:sz w:val="24"/>
              </w:rPr>
              <w:t xml:space="preserve"> </w:t>
            </w:r>
            <w:r>
              <w:rPr>
                <w:sz w:val="24"/>
              </w:rPr>
              <w:t>торговли</w:t>
            </w:r>
            <w:r>
              <w:rPr>
                <w:spacing w:val="-11"/>
                <w:sz w:val="24"/>
              </w:rPr>
              <w:t xml:space="preserve"> </w:t>
            </w:r>
            <w:r>
              <w:rPr>
                <w:spacing w:val="-10"/>
                <w:sz w:val="24"/>
              </w:rPr>
              <w:t>и</w:t>
            </w:r>
          </w:p>
          <w:p w14:paraId="7BD23F78" w14:textId="77777777" w:rsidR="00997F6A" w:rsidRDefault="005C48BA">
            <w:pPr>
              <w:pStyle w:val="TableParagraph"/>
              <w:spacing w:line="265" w:lineRule="exact"/>
              <w:ind w:left="105"/>
              <w:rPr>
                <w:sz w:val="24"/>
              </w:rPr>
            </w:pPr>
            <w:r>
              <w:rPr>
                <w:spacing w:val="-2"/>
                <w:sz w:val="24"/>
              </w:rPr>
              <w:t>бытового</w:t>
            </w:r>
            <w:r>
              <w:rPr>
                <w:spacing w:val="-1"/>
                <w:sz w:val="24"/>
              </w:rPr>
              <w:t xml:space="preserve"> </w:t>
            </w:r>
            <w:r>
              <w:rPr>
                <w:spacing w:val="-2"/>
                <w:sz w:val="24"/>
              </w:rPr>
              <w:t>обслуживания</w:t>
            </w:r>
          </w:p>
        </w:tc>
        <w:tc>
          <w:tcPr>
            <w:tcW w:w="3187" w:type="dxa"/>
          </w:tcPr>
          <w:p w14:paraId="4BD9D92D" w14:textId="77777777" w:rsidR="00997F6A" w:rsidRDefault="005C48BA">
            <w:pPr>
              <w:pStyle w:val="TableParagraph"/>
              <w:spacing w:line="268" w:lineRule="exact"/>
              <w:ind w:left="106"/>
              <w:rPr>
                <w:sz w:val="24"/>
              </w:rPr>
            </w:pPr>
            <w:r>
              <w:rPr>
                <w:sz w:val="24"/>
              </w:rPr>
              <w:t>СП</w:t>
            </w:r>
            <w:r>
              <w:rPr>
                <w:spacing w:val="-4"/>
                <w:sz w:val="24"/>
              </w:rPr>
              <w:t xml:space="preserve"> </w:t>
            </w:r>
            <w:r>
              <w:rPr>
                <w:spacing w:val="-2"/>
                <w:sz w:val="24"/>
              </w:rPr>
              <w:t>42.13330.2016</w:t>
            </w:r>
          </w:p>
        </w:tc>
      </w:tr>
      <w:tr w:rsidR="00997F6A" w14:paraId="76EC41A9" w14:textId="77777777">
        <w:trPr>
          <w:trHeight w:val="551"/>
        </w:trPr>
        <w:tc>
          <w:tcPr>
            <w:tcW w:w="710" w:type="dxa"/>
          </w:tcPr>
          <w:p w14:paraId="24F4113F" w14:textId="77777777" w:rsidR="00997F6A" w:rsidRDefault="005C48BA">
            <w:pPr>
              <w:pStyle w:val="TableParagraph"/>
              <w:spacing w:line="268" w:lineRule="exact"/>
              <w:ind w:left="14"/>
              <w:jc w:val="center"/>
              <w:rPr>
                <w:sz w:val="24"/>
              </w:rPr>
            </w:pPr>
            <w:r>
              <w:rPr>
                <w:spacing w:val="-10"/>
                <w:sz w:val="24"/>
              </w:rPr>
              <w:t>8</w:t>
            </w:r>
          </w:p>
        </w:tc>
        <w:tc>
          <w:tcPr>
            <w:tcW w:w="5563" w:type="dxa"/>
          </w:tcPr>
          <w:p w14:paraId="42467687" w14:textId="77777777" w:rsidR="00997F6A" w:rsidRDefault="005C48BA">
            <w:pPr>
              <w:pStyle w:val="TableParagraph"/>
              <w:spacing w:line="268" w:lineRule="exact"/>
              <w:ind w:left="105"/>
              <w:rPr>
                <w:sz w:val="24"/>
              </w:rPr>
            </w:pPr>
            <w:r>
              <w:rPr>
                <w:sz w:val="24"/>
              </w:rPr>
              <w:t>Объекты</w:t>
            </w:r>
            <w:r>
              <w:rPr>
                <w:spacing w:val="-7"/>
                <w:sz w:val="24"/>
              </w:rPr>
              <w:t xml:space="preserve"> </w:t>
            </w:r>
            <w:r>
              <w:rPr>
                <w:sz w:val="24"/>
              </w:rPr>
              <w:t>туризма</w:t>
            </w:r>
            <w:r>
              <w:rPr>
                <w:spacing w:val="-8"/>
                <w:sz w:val="24"/>
              </w:rPr>
              <w:t xml:space="preserve"> </w:t>
            </w:r>
            <w:r>
              <w:rPr>
                <w:sz w:val="24"/>
              </w:rPr>
              <w:t>и</w:t>
            </w:r>
            <w:r>
              <w:rPr>
                <w:spacing w:val="-10"/>
                <w:sz w:val="24"/>
              </w:rPr>
              <w:t xml:space="preserve"> </w:t>
            </w:r>
            <w:r>
              <w:rPr>
                <w:spacing w:val="-2"/>
                <w:sz w:val="24"/>
              </w:rPr>
              <w:t>отдыха</w:t>
            </w:r>
          </w:p>
        </w:tc>
        <w:tc>
          <w:tcPr>
            <w:tcW w:w="3187" w:type="dxa"/>
          </w:tcPr>
          <w:p w14:paraId="243DEE50" w14:textId="77777777" w:rsidR="00997F6A" w:rsidRDefault="005C48BA">
            <w:pPr>
              <w:pStyle w:val="TableParagraph"/>
              <w:spacing w:line="268" w:lineRule="exact"/>
              <w:ind w:left="106"/>
              <w:rPr>
                <w:sz w:val="24"/>
              </w:rPr>
            </w:pPr>
            <w:r>
              <w:rPr>
                <w:sz w:val="24"/>
              </w:rPr>
              <w:t>СП</w:t>
            </w:r>
            <w:r>
              <w:rPr>
                <w:spacing w:val="-4"/>
                <w:sz w:val="24"/>
              </w:rPr>
              <w:t xml:space="preserve"> </w:t>
            </w:r>
            <w:r>
              <w:rPr>
                <w:spacing w:val="-2"/>
                <w:sz w:val="24"/>
              </w:rPr>
              <w:t>42.13330.2016</w:t>
            </w:r>
          </w:p>
        </w:tc>
      </w:tr>
      <w:tr w:rsidR="00997F6A" w14:paraId="7EB556A2" w14:textId="77777777">
        <w:trPr>
          <w:trHeight w:val="551"/>
        </w:trPr>
        <w:tc>
          <w:tcPr>
            <w:tcW w:w="710" w:type="dxa"/>
          </w:tcPr>
          <w:p w14:paraId="609FDEFD" w14:textId="77777777" w:rsidR="00997F6A" w:rsidRDefault="005C48BA">
            <w:pPr>
              <w:pStyle w:val="TableParagraph"/>
              <w:spacing w:line="268" w:lineRule="exact"/>
              <w:ind w:left="14"/>
              <w:jc w:val="center"/>
              <w:rPr>
                <w:sz w:val="24"/>
              </w:rPr>
            </w:pPr>
            <w:r>
              <w:rPr>
                <w:spacing w:val="-10"/>
                <w:sz w:val="24"/>
              </w:rPr>
              <w:t>9</w:t>
            </w:r>
          </w:p>
        </w:tc>
        <w:tc>
          <w:tcPr>
            <w:tcW w:w="5563" w:type="dxa"/>
          </w:tcPr>
          <w:p w14:paraId="703A6DA5" w14:textId="77777777" w:rsidR="00997F6A" w:rsidRDefault="005C48BA">
            <w:pPr>
              <w:pStyle w:val="TableParagraph"/>
              <w:spacing w:line="267" w:lineRule="exact"/>
              <w:ind w:left="105"/>
              <w:rPr>
                <w:sz w:val="24"/>
              </w:rPr>
            </w:pPr>
            <w:r>
              <w:rPr>
                <w:sz w:val="24"/>
              </w:rPr>
              <w:t>Объекты,</w:t>
            </w:r>
            <w:r>
              <w:rPr>
                <w:spacing w:val="-10"/>
                <w:sz w:val="24"/>
              </w:rPr>
              <w:t xml:space="preserve"> </w:t>
            </w:r>
            <w:r>
              <w:rPr>
                <w:sz w:val="24"/>
              </w:rPr>
              <w:t>необходимые</w:t>
            </w:r>
            <w:r>
              <w:rPr>
                <w:spacing w:val="-11"/>
                <w:sz w:val="24"/>
              </w:rPr>
              <w:t xml:space="preserve"> </w:t>
            </w:r>
            <w:r>
              <w:rPr>
                <w:sz w:val="24"/>
              </w:rPr>
              <w:t>для</w:t>
            </w:r>
            <w:r>
              <w:rPr>
                <w:spacing w:val="-15"/>
                <w:sz w:val="24"/>
              </w:rPr>
              <w:t xml:space="preserve"> </w:t>
            </w:r>
            <w:r>
              <w:rPr>
                <w:spacing w:val="-2"/>
                <w:sz w:val="24"/>
              </w:rPr>
              <w:t>организации</w:t>
            </w:r>
          </w:p>
          <w:p w14:paraId="0C8D35B3" w14:textId="77777777" w:rsidR="00997F6A" w:rsidRDefault="005C48BA">
            <w:pPr>
              <w:pStyle w:val="TableParagraph"/>
              <w:spacing w:line="265" w:lineRule="exact"/>
              <w:ind w:left="105"/>
              <w:rPr>
                <w:sz w:val="24"/>
              </w:rPr>
            </w:pPr>
            <w:r>
              <w:rPr>
                <w:sz w:val="24"/>
              </w:rPr>
              <w:t>ритуальных</w:t>
            </w:r>
            <w:r>
              <w:rPr>
                <w:spacing w:val="-15"/>
                <w:sz w:val="24"/>
              </w:rPr>
              <w:t xml:space="preserve"> </w:t>
            </w:r>
            <w:r>
              <w:rPr>
                <w:spacing w:val="-4"/>
                <w:sz w:val="24"/>
              </w:rPr>
              <w:t>услуг</w:t>
            </w:r>
          </w:p>
        </w:tc>
        <w:tc>
          <w:tcPr>
            <w:tcW w:w="3187" w:type="dxa"/>
          </w:tcPr>
          <w:p w14:paraId="2051D717" w14:textId="77777777" w:rsidR="00997F6A" w:rsidRDefault="005C48BA">
            <w:pPr>
              <w:pStyle w:val="TableParagraph"/>
              <w:spacing w:line="268" w:lineRule="exact"/>
              <w:ind w:left="106"/>
              <w:rPr>
                <w:sz w:val="24"/>
              </w:rPr>
            </w:pPr>
            <w:r>
              <w:rPr>
                <w:sz w:val="24"/>
              </w:rPr>
              <w:t>СП</w:t>
            </w:r>
            <w:r>
              <w:rPr>
                <w:spacing w:val="-4"/>
                <w:sz w:val="24"/>
              </w:rPr>
              <w:t xml:space="preserve"> </w:t>
            </w:r>
            <w:r>
              <w:rPr>
                <w:spacing w:val="-2"/>
                <w:sz w:val="24"/>
              </w:rPr>
              <w:t>42.13330.2016</w:t>
            </w:r>
          </w:p>
        </w:tc>
      </w:tr>
      <w:tr w:rsidR="00997F6A" w14:paraId="2A13B184" w14:textId="77777777">
        <w:trPr>
          <w:trHeight w:val="829"/>
        </w:trPr>
        <w:tc>
          <w:tcPr>
            <w:tcW w:w="710" w:type="dxa"/>
          </w:tcPr>
          <w:p w14:paraId="0DC9776C" w14:textId="77777777" w:rsidR="00997F6A" w:rsidRDefault="005C48BA">
            <w:pPr>
              <w:pStyle w:val="TableParagraph"/>
              <w:spacing w:line="268" w:lineRule="exact"/>
              <w:ind w:left="14" w:right="5"/>
              <w:jc w:val="center"/>
              <w:rPr>
                <w:sz w:val="24"/>
              </w:rPr>
            </w:pPr>
            <w:r>
              <w:rPr>
                <w:spacing w:val="-5"/>
                <w:sz w:val="24"/>
              </w:rPr>
              <w:t>10</w:t>
            </w:r>
          </w:p>
        </w:tc>
        <w:tc>
          <w:tcPr>
            <w:tcW w:w="5563" w:type="dxa"/>
          </w:tcPr>
          <w:p w14:paraId="04F71360" w14:textId="77777777" w:rsidR="00997F6A" w:rsidRDefault="005C48BA">
            <w:pPr>
              <w:pStyle w:val="TableParagraph"/>
              <w:spacing w:line="242" w:lineRule="auto"/>
              <w:ind w:left="105" w:right="2954"/>
              <w:rPr>
                <w:sz w:val="24"/>
              </w:rPr>
            </w:pPr>
            <w:r>
              <w:rPr>
                <w:sz w:val="24"/>
              </w:rPr>
              <w:t>Автомобильные</w:t>
            </w:r>
            <w:r>
              <w:rPr>
                <w:spacing w:val="-15"/>
                <w:sz w:val="24"/>
              </w:rPr>
              <w:t xml:space="preserve"> </w:t>
            </w:r>
            <w:r>
              <w:rPr>
                <w:sz w:val="24"/>
              </w:rPr>
              <w:t xml:space="preserve">дороги. </w:t>
            </w:r>
            <w:r>
              <w:rPr>
                <w:spacing w:val="-4"/>
                <w:sz w:val="24"/>
              </w:rPr>
              <w:t>УДС</w:t>
            </w:r>
          </w:p>
        </w:tc>
        <w:tc>
          <w:tcPr>
            <w:tcW w:w="3187" w:type="dxa"/>
          </w:tcPr>
          <w:p w14:paraId="15AEF2A4" w14:textId="77777777" w:rsidR="00997F6A" w:rsidRDefault="005C48BA">
            <w:pPr>
              <w:pStyle w:val="TableParagraph"/>
              <w:spacing w:line="268" w:lineRule="exact"/>
              <w:ind w:left="106"/>
              <w:rPr>
                <w:sz w:val="24"/>
              </w:rPr>
            </w:pPr>
            <w:r>
              <w:rPr>
                <w:sz w:val="24"/>
              </w:rPr>
              <w:t>СП</w:t>
            </w:r>
            <w:r>
              <w:rPr>
                <w:spacing w:val="-4"/>
                <w:sz w:val="24"/>
              </w:rPr>
              <w:t xml:space="preserve"> </w:t>
            </w:r>
            <w:r>
              <w:rPr>
                <w:spacing w:val="-2"/>
                <w:sz w:val="24"/>
              </w:rPr>
              <w:t>42.1333.2011</w:t>
            </w:r>
          </w:p>
          <w:p w14:paraId="739F29DC" w14:textId="77777777" w:rsidR="00997F6A" w:rsidRDefault="005C48BA">
            <w:pPr>
              <w:pStyle w:val="TableParagraph"/>
              <w:spacing w:before="2" w:line="275" w:lineRule="exact"/>
              <w:ind w:left="106"/>
              <w:rPr>
                <w:sz w:val="24"/>
              </w:rPr>
            </w:pPr>
            <w:r>
              <w:rPr>
                <w:sz w:val="24"/>
              </w:rPr>
              <w:t>СП</w:t>
            </w:r>
            <w:r>
              <w:rPr>
                <w:spacing w:val="-4"/>
                <w:sz w:val="24"/>
              </w:rPr>
              <w:t xml:space="preserve"> </w:t>
            </w:r>
            <w:r>
              <w:rPr>
                <w:spacing w:val="-2"/>
                <w:sz w:val="24"/>
              </w:rPr>
              <w:t>34.13330.2012</w:t>
            </w:r>
          </w:p>
          <w:p w14:paraId="3C15C42C" w14:textId="77777777" w:rsidR="00997F6A" w:rsidRDefault="005C48BA">
            <w:pPr>
              <w:pStyle w:val="TableParagraph"/>
              <w:spacing w:line="265" w:lineRule="exact"/>
              <w:ind w:left="106"/>
              <w:rPr>
                <w:sz w:val="24"/>
              </w:rPr>
            </w:pPr>
            <w:r>
              <w:rPr>
                <w:sz w:val="24"/>
              </w:rPr>
              <w:t>СП</w:t>
            </w:r>
            <w:r>
              <w:rPr>
                <w:spacing w:val="-5"/>
                <w:sz w:val="24"/>
              </w:rPr>
              <w:t xml:space="preserve"> </w:t>
            </w:r>
            <w:r>
              <w:rPr>
                <w:spacing w:val="-2"/>
                <w:sz w:val="24"/>
              </w:rPr>
              <w:t>396.1325800.2018</w:t>
            </w:r>
          </w:p>
        </w:tc>
      </w:tr>
      <w:tr w:rsidR="00997F6A" w14:paraId="376D2EDE" w14:textId="77777777">
        <w:trPr>
          <w:trHeight w:val="2207"/>
        </w:trPr>
        <w:tc>
          <w:tcPr>
            <w:tcW w:w="710" w:type="dxa"/>
          </w:tcPr>
          <w:p w14:paraId="508DCD26" w14:textId="77777777" w:rsidR="00997F6A" w:rsidRDefault="005C48BA">
            <w:pPr>
              <w:pStyle w:val="TableParagraph"/>
              <w:spacing w:line="268" w:lineRule="exact"/>
              <w:ind w:left="14" w:right="5"/>
              <w:jc w:val="center"/>
              <w:rPr>
                <w:sz w:val="24"/>
              </w:rPr>
            </w:pPr>
            <w:r>
              <w:rPr>
                <w:spacing w:val="-5"/>
                <w:sz w:val="24"/>
              </w:rPr>
              <w:t>11</w:t>
            </w:r>
          </w:p>
        </w:tc>
        <w:tc>
          <w:tcPr>
            <w:tcW w:w="5563" w:type="dxa"/>
          </w:tcPr>
          <w:p w14:paraId="6B040D7C" w14:textId="77777777" w:rsidR="00997F6A" w:rsidRDefault="005C48BA">
            <w:pPr>
              <w:pStyle w:val="TableParagraph"/>
              <w:ind w:left="105" w:right="710"/>
              <w:rPr>
                <w:sz w:val="24"/>
              </w:rPr>
            </w:pPr>
            <w:r>
              <w:rPr>
                <w:sz w:val="24"/>
              </w:rPr>
              <w:t>Объекты</w:t>
            </w:r>
            <w:r>
              <w:rPr>
                <w:spacing w:val="-11"/>
                <w:sz w:val="24"/>
              </w:rPr>
              <w:t xml:space="preserve"> </w:t>
            </w:r>
            <w:r>
              <w:rPr>
                <w:sz w:val="24"/>
              </w:rPr>
              <w:t>инженерного</w:t>
            </w:r>
            <w:r>
              <w:rPr>
                <w:spacing w:val="-12"/>
                <w:sz w:val="24"/>
              </w:rPr>
              <w:t xml:space="preserve"> </w:t>
            </w:r>
            <w:r>
              <w:rPr>
                <w:sz w:val="24"/>
              </w:rPr>
              <w:t>обеспечения</w:t>
            </w:r>
            <w:r>
              <w:rPr>
                <w:spacing w:val="-15"/>
                <w:sz w:val="24"/>
              </w:rPr>
              <w:t xml:space="preserve"> </w:t>
            </w:r>
            <w:r>
              <w:rPr>
                <w:sz w:val="24"/>
              </w:rPr>
              <w:t xml:space="preserve">(электро-, тепло-, газо- и водоснабжения населения, </w:t>
            </w:r>
            <w:r>
              <w:rPr>
                <w:spacing w:val="-2"/>
                <w:sz w:val="24"/>
              </w:rPr>
              <w:t>водоотведения)</w:t>
            </w:r>
          </w:p>
        </w:tc>
        <w:tc>
          <w:tcPr>
            <w:tcW w:w="3187" w:type="dxa"/>
          </w:tcPr>
          <w:p w14:paraId="1586305B" w14:textId="77777777" w:rsidR="00997F6A" w:rsidRDefault="005C48BA">
            <w:pPr>
              <w:pStyle w:val="TableParagraph"/>
              <w:spacing w:line="267" w:lineRule="exact"/>
              <w:ind w:left="106"/>
              <w:rPr>
                <w:sz w:val="24"/>
              </w:rPr>
            </w:pPr>
            <w:r>
              <w:rPr>
                <w:sz w:val="24"/>
              </w:rPr>
              <w:t>СП</w:t>
            </w:r>
            <w:r>
              <w:rPr>
                <w:spacing w:val="-4"/>
                <w:sz w:val="24"/>
              </w:rPr>
              <w:t xml:space="preserve"> </w:t>
            </w:r>
            <w:r>
              <w:rPr>
                <w:spacing w:val="-2"/>
                <w:sz w:val="24"/>
              </w:rPr>
              <w:t>42.13330.2016</w:t>
            </w:r>
          </w:p>
          <w:p w14:paraId="57F9D286" w14:textId="77777777" w:rsidR="00997F6A" w:rsidRDefault="005C48BA">
            <w:pPr>
              <w:pStyle w:val="TableParagraph"/>
              <w:spacing w:line="275" w:lineRule="exact"/>
              <w:ind w:left="106"/>
              <w:rPr>
                <w:sz w:val="24"/>
              </w:rPr>
            </w:pPr>
            <w:r>
              <w:rPr>
                <w:sz w:val="24"/>
              </w:rPr>
              <w:t>СП</w:t>
            </w:r>
            <w:r>
              <w:rPr>
                <w:spacing w:val="-4"/>
                <w:sz w:val="24"/>
              </w:rPr>
              <w:t xml:space="preserve"> </w:t>
            </w:r>
            <w:r>
              <w:rPr>
                <w:spacing w:val="-2"/>
                <w:sz w:val="24"/>
              </w:rPr>
              <w:t>62.13330.2011</w:t>
            </w:r>
          </w:p>
          <w:p w14:paraId="260E32C0" w14:textId="77777777" w:rsidR="00997F6A" w:rsidRDefault="005C48BA">
            <w:pPr>
              <w:pStyle w:val="TableParagraph"/>
              <w:spacing w:before="2" w:line="275" w:lineRule="exact"/>
              <w:ind w:left="106"/>
              <w:rPr>
                <w:sz w:val="24"/>
              </w:rPr>
            </w:pPr>
            <w:r>
              <w:rPr>
                <w:sz w:val="24"/>
              </w:rPr>
              <w:t>СП</w:t>
            </w:r>
            <w:r>
              <w:rPr>
                <w:spacing w:val="-4"/>
                <w:sz w:val="24"/>
              </w:rPr>
              <w:t xml:space="preserve"> </w:t>
            </w:r>
            <w:r>
              <w:rPr>
                <w:spacing w:val="-2"/>
                <w:sz w:val="24"/>
              </w:rPr>
              <w:t>31.13330.2021</w:t>
            </w:r>
          </w:p>
          <w:p w14:paraId="09BDC1F3" w14:textId="77777777" w:rsidR="00997F6A" w:rsidRDefault="005C48BA">
            <w:pPr>
              <w:pStyle w:val="TableParagraph"/>
              <w:spacing w:line="275" w:lineRule="exact"/>
              <w:ind w:left="106"/>
              <w:rPr>
                <w:sz w:val="24"/>
              </w:rPr>
            </w:pPr>
            <w:r>
              <w:rPr>
                <w:sz w:val="24"/>
              </w:rPr>
              <w:t>СП</w:t>
            </w:r>
            <w:r>
              <w:rPr>
                <w:spacing w:val="-4"/>
                <w:sz w:val="24"/>
              </w:rPr>
              <w:t xml:space="preserve"> </w:t>
            </w:r>
            <w:r>
              <w:rPr>
                <w:spacing w:val="-2"/>
                <w:sz w:val="24"/>
              </w:rPr>
              <w:t>32.13330.2018</w:t>
            </w:r>
          </w:p>
          <w:p w14:paraId="4FC644B8" w14:textId="77777777" w:rsidR="00997F6A" w:rsidRDefault="005C48BA">
            <w:pPr>
              <w:pStyle w:val="TableParagraph"/>
              <w:spacing w:before="3"/>
              <w:ind w:left="106"/>
              <w:rPr>
                <w:sz w:val="24"/>
              </w:rPr>
            </w:pPr>
            <w:r>
              <w:rPr>
                <w:sz w:val="24"/>
              </w:rPr>
              <w:t>ПУЭ Правила устройства электроустановок</w:t>
            </w:r>
            <w:r>
              <w:rPr>
                <w:spacing w:val="-12"/>
                <w:sz w:val="24"/>
              </w:rPr>
              <w:t xml:space="preserve"> </w:t>
            </w:r>
            <w:r>
              <w:rPr>
                <w:sz w:val="24"/>
              </w:rPr>
              <w:t>(6-е</w:t>
            </w:r>
            <w:r>
              <w:rPr>
                <w:spacing w:val="-11"/>
                <w:sz w:val="24"/>
              </w:rPr>
              <w:t xml:space="preserve"> </w:t>
            </w:r>
            <w:r>
              <w:rPr>
                <w:sz w:val="24"/>
              </w:rPr>
              <w:t>и</w:t>
            </w:r>
            <w:r>
              <w:rPr>
                <w:spacing w:val="-12"/>
                <w:sz w:val="24"/>
              </w:rPr>
              <w:t xml:space="preserve"> </w:t>
            </w:r>
            <w:r>
              <w:rPr>
                <w:sz w:val="24"/>
              </w:rPr>
              <w:t xml:space="preserve">7-е </w:t>
            </w:r>
            <w:r>
              <w:rPr>
                <w:spacing w:val="-2"/>
                <w:sz w:val="24"/>
              </w:rPr>
              <w:t>изд.)</w:t>
            </w:r>
          </w:p>
          <w:p w14:paraId="04471E97" w14:textId="77777777" w:rsidR="00997F6A" w:rsidRDefault="005C48BA">
            <w:pPr>
              <w:pStyle w:val="TableParagraph"/>
              <w:spacing w:line="264" w:lineRule="exact"/>
              <w:ind w:left="106"/>
              <w:rPr>
                <w:sz w:val="24"/>
              </w:rPr>
            </w:pPr>
            <w:r>
              <w:rPr>
                <w:sz w:val="24"/>
              </w:rPr>
              <w:t>СП</w:t>
            </w:r>
            <w:r>
              <w:rPr>
                <w:spacing w:val="-4"/>
                <w:sz w:val="24"/>
              </w:rPr>
              <w:t xml:space="preserve"> </w:t>
            </w:r>
            <w:r>
              <w:rPr>
                <w:spacing w:val="-2"/>
                <w:sz w:val="24"/>
              </w:rPr>
              <w:t>124.13330.2012</w:t>
            </w:r>
          </w:p>
        </w:tc>
      </w:tr>
      <w:tr w:rsidR="00997F6A" w14:paraId="4FA4F2EA" w14:textId="77777777">
        <w:trPr>
          <w:trHeight w:val="825"/>
        </w:trPr>
        <w:tc>
          <w:tcPr>
            <w:tcW w:w="710" w:type="dxa"/>
          </w:tcPr>
          <w:p w14:paraId="72ABD456" w14:textId="77777777" w:rsidR="00997F6A" w:rsidRDefault="005C48BA">
            <w:pPr>
              <w:pStyle w:val="TableParagraph"/>
              <w:spacing w:line="268" w:lineRule="exact"/>
              <w:ind w:left="14" w:right="5"/>
              <w:jc w:val="center"/>
              <w:rPr>
                <w:sz w:val="24"/>
              </w:rPr>
            </w:pPr>
            <w:r>
              <w:rPr>
                <w:spacing w:val="-5"/>
                <w:sz w:val="24"/>
              </w:rPr>
              <w:t>12</w:t>
            </w:r>
          </w:p>
        </w:tc>
        <w:tc>
          <w:tcPr>
            <w:tcW w:w="5563" w:type="dxa"/>
          </w:tcPr>
          <w:p w14:paraId="44FDD157" w14:textId="77777777" w:rsidR="00997F6A" w:rsidRDefault="005C48BA">
            <w:pPr>
              <w:pStyle w:val="TableParagraph"/>
              <w:spacing w:line="268" w:lineRule="exact"/>
              <w:ind w:left="105"/>
              <w:rPr>
                <w:sz w:val="24"/>
              </w:rPr>
            </w:pPr>
            <w:r>
              <w:rPr>
                <w:sz w:val="24"/>
              </w:rPr>
              <w:t>Доступность</w:t>
            </w:r>
            <w:r>
              <w:rPr>
                <w:spacing w:val="-13"/>
                <w:sz w:val="24"/>
              </w:rPr>
              <w:t xml:space="preserve"> </w:t>
            </w:r>
            <w:r>
              <w:rPr>
                <w:sz w:val="24"/>
              </w:rPr>
              <w:t>объектов</w:t>
            </w:r>
            <w:r>
              <w:rPr>
                <w:spacing w:val="-7"/>
                <w:sz w:val="24"/>
              </w:rPr>
              <w:t xml:space="preserve"> </w:t>
            </w:r>
            <w:r>
              <w:rPr>
                <w:sz w:val="24"/>
              </w:rPr>
              <w:t>для</w:t>
            </w:r>
            <w:r>
              <w:rPr>
                <w:spacing w:val="-9"/>
                <w:sz w:val="24"/>
              </w:rPr>
              <w:t xml:space="preserve"> </w:t>
            </w:r>
            <w:r>
              <w:rPr>
                <w:spacing w:val="-5"/>
                <w:sz w:val="24"/>
              </w:rPr>
              <w:t>МГН</w:t>
            </w:r>
          </w:p>
        </w:tc>
        <w:tc>
          <w:tcPr>
            <w:tcW w:w="3187" w:type="dxa"/>
          </w:tcPr>
          <w:p w14:paraId="5854D83C" w14:textId="77777777" w:rsidR="00997F6A" w:rsidRDefault="005C48BA">
            <w:pPr>
              <w:pStyle w:val="TableParagraph"/>
              <w:spacing w:line="267" w:lineRule="exact"/>
              <w:ind w:left="106"/>
              <w:rPr>
                <w:sz w:val="24"/>
              </w:rPr>
            </w:pPr>
            <w:r>
              <w:rPr>
                <w:sz w:val="24"/>
              </w:rPr>
              <w:t>СП</w:t>
            </w:r>
            <w:r>
              <w:rPr>
                <w:spacing w:val="-4"/>
                <w:sz w:val="24"/>
              </w:rPr>
              <w:t xml:space="preserve"> </w:t>
            </w:r>
            <w:r>
              <w:rPr>
                <w:spacing w:val="-2"/>
                <w:sz w:val="24"/>
              </w:rPr>
              <w:t>42.1333.2011</w:t>
            </w:r>
          </w:p>
          <w:p w14:paraId="49F869A3" w14:textId="77777777" w:rsidR="00997F6A" w:rsidRDefault="005C48BA">
            <w:pPr>
              <w:pStyle w:val="TableParagraph"/>
              <w:spacing w:line="275" w:lineRule="exact"/>
              <w:ind w:left="106"/>
              <w:rPr>
                <w:sz w:val="24"/>
              </w:rPr>
            </w:pPr>
            <w:r>
              <w:rPr>
                <w:sz w:val="24"/>
              </w:rPr>
              <w:t>СП</w:t>
            </w:r>
            <w:r>
              <w:rPr>
                <w:spacing w:val="-4"/>
                <w:sz w:val="24"/>
              </w:rPr>
              <w:t xml:space="preserve"> </w:t>
            </w:r>
            <w:r>
              <w:rPr>
                <w:spacing w:val="-2"/>
                <w:sz w:val="24"/>
              </w:rPr>
              <w:t>59.13330.2020</w:t>
            </w:r>
          </w:p>
          <w:p w14:paraId="59F96502" w14:textId="77777777" w:rsidR="00997F6A" w:rsidRDefault="005C48BA">
            <w:pPr>
              <w:pStyle w:val="TableParagraph"/>
              <w:spacing w:before="2" w:line="261" w:lineRule="exact"/>
              <w:ind w:left="106"/>
              <w:rPr>
                <w:sz w:val="24"/>
              </w:rPr>
            </w:pPr>
            <w:r>
              <w:rPr>
                <w:sz w:val="24"/>
              </w:rPr>
              <w:t>СП</w:t>
            </w:r>
            <w:r>
              <w:rPr>
                <w:spacing w:val="-4"/>
                <w:sz w:val="24"/>
              </w:rPr>
              <w:t xml:space="preserve"> </w:t>
            </w:r>
            <w:r>
              <w:rPr>
                <w:spacing w:val="-2"/>
                <w:sz w:val="24"/>
              </w:rPr>
              <w:t>140.13330.2012</w:t>
            </w:r>
          </w:p>
        </w:tc>
      </w:tr>
      <w:tr w:rsidR="00997F6A" w14:paraId="0440FFB6" w14:textId="77777777">
        <w:trPr>
          <w:trHeight w:val="1934"/>
        </w:trPr>
        <w:tc>
          <w:tcPr>
            <w:tcW w:w="710" w:type="dxa"/>
          </w:tcPr>
          <w:p w14:paraId="0607D826" w14:textId="77777777" w:rsidR="00997F6A" w:rsidRDefault="005C48BA">
            <w:pPr>
              <w:pStyle w:val="TableParagraph"/>
              <w:spacing w:line="268" w:lineRule="exact"/>
              <w:ind w:left="14" w:right="5"/>
              <w:jc w:val="center"/>
              <w:rPr>
                <w:sz w:val="24"/>
              </w:rPr>
            </w:pPr>
            <w:r>
              <w:rPr>
                <w:spacing w:val="-5"/>
                <w:sz w:val="24"/>
              </w:rPr>
              <w:t>13</w:t>
            </w:r>
          </w:p>
        </w:tc>
        <w:tc>
          <w:tcPr>
            <w:tcW w:w="5563" w:type="dxa"/>
          </w:tcPr>
          <w:p w14:paraId="75FBD4D0" w14:textId="77777777" w:rsidR="00997F6A" w:rsidRDefault="005C48BA">
            <w:pPr>
              <w:pStyle w:val="TableParagraph"/>
              <w:spacing w:line="268" w:lineRule="exact"/>
              <w:ind w:left="105"/>
              <w:rPr>
                <w:sz w:val="24"/>
              </w:rPr>
            </w:pPr>
            <w:r>
              <w:rPr>
                <w:sz w:val="24"/>
              </w:rPr>
              <w:t>ГО</w:t>
            </w:r>
            <w:r>
              <w:rPr>
                <w:spacing w:val="-1"/>
                <w:sz w:val="24"/>
              </w:rPr>
              <w:t xml:space="preserve"> </w:t>
            </w:r>
            <w:r>
              <w:rPr>
                <w:sz w:val="24"/>
              </w:rPr>
              <w:t>и</w:t>
            </w:r>
            <w:r>
              <w:rPr>
                <w:spacing w:val="-3"/>
                <w:sz w:val="24"/>
              </w:rPr>
              <w:t xml:space="preserve"> </w:t>
            </w:r>
            <w:r>
              <w:rPr>
                <w:spacing w:val="-5"/>
                <w:sz w:val="24"/>
              </w:rPr>
              <w:t>ЧС</w:t>
            </w:r>
          </w:p>
        </w:tc>
        <w:tc>
          <w:tcPr>
            <w:tcW w:w="3187" w:type="dxa"/>
          </w:tcPr>
          <w:p w14:paraId="59201371" w14:textId="77777777" w:rsidR="00997F6A" w:rsidRDefault="005C48BA">
            <w:pPr>
              <w:pStyle w:val="TableParagraph"/>
              <w:spacing w:line="268" w:lineRule="exact"/>
              <w:ind w:left="106"/>
              <w:rPr>
                <w:sz w:val="24"/>
              </w:rPr>
            </w:pPr>
            <w:r>
              <w:rPr>
                <w:sz w:val="24"/>
              </w:rPr>
              <w:t>СП</w:t>
            </w:r>
            <w:r>
              <w:rPr>
                <w:spacing w:val="-5"/>
                <w:sz w:val="24"/>
              </w:rPr>
              <w:t xml:space="preserve"> </w:t>
            </w:r>
            <w:r>
              <w:rPr>
                <w:spacing w:val="-2"/>
                <w:sz w:val="24"/>
              </w:rPr>
              <w:t>42.13330.2016</w:t>
            </w:r>
          </w:p>
          <w:p w14:paraId="3E96B4D6" w14:textId="77777777" w:rsidR="00997F6A" w:rsidRDefault="005C48BA">
            <w:pPr>
              <w:pStyle w:val="TableParagraph"/>
              <w:spacing w:before="2" w:line="275" w:lineRule="exact"/>
              <w:ind w:left="106"/>
              <w:rPr>
                <w:sz w:val="24"/>
              </w:rPr>
            </w:pPr>
            <w:r>
              <w:rPr>
                <w:sz w:val="24"/>
              </w:rPr>
              <w:t>СП</w:t>
            </w:r>
            <w:r>
              <w:rPr>
                <w:spacing w:val="-4"/>
                <w:sz w:val="24"/>
              </w:rPr>
              <w:t xml:space="preserve"> </w:t>
            </w:r>
            <w:r>
              <w:rPr>
                <w:spacing w:val="-2"/>
                <w:sz w:val="24"/>
              </w:rPr>
              <w:t>88.13330.2014</w:t>
            </w:r>
          </w:p>
          <w:p w14:paraId="36A446F7" w14:textId="77777777" w:rsidR="00997F6A" w:rsidRDefault="005C48BA">
            <w:pPr>
              <w:pStyle w:val="TableParagraph"/>
              <w:spacing w:line="275" w:lineRule="exact"/>
              <w:ind w:left="106"/>
              <w:rPr>
                <w:sz w:val="24"/>
              </w:rPr>
            </w:pPr>
            <w:r>
              <w:rPr>
                <w:sz w:val="24"/>
              </w:rPr>
              <w:t>СП</w:t>
            </w:r>
            <w:r>
              <w:rPr>
                <w:spacing w:val="-4"/>
                <w:sz w:val="24"/>
              </w:rPr>
              <w:t xml:space="preserve"> </w:t>
            </w:r>
            <w:r>
              <w:rPr>
                <w:spacing w:val="-2"/>
                <w:sz w:val="24"/>
              </w:rPr>
              <w:t>116.13330.2012</w:t>
            </w:r>
          </w:p>
          <w:p w14:paraId="574347AC" w14:textId="77777777" w:rsidR="00997F6A" w:rsidRDefault="005C48BA">
            <w:pPr>
              <w:pStyle w:val="TableParagraph"/>
              <w:spacing w:before="3" w:line="275" w:lineRule="exact"/>
              <w:ind w:left="106"/>
              <w:rPr>
                <w:sz w:val="24"/>
              </w:rPr>
            </w:pPr>
            <w:r>
              <w:rPr>
                <w:sz w:val="24"/>
              </w:rPr>
              <w:t>СП</w:t>
            </w:r>
            <w:r>
              <w:rPr>
                <w:spacing w:val="-4"/>
                <w:sz w:val="24"/>
              </w:rPr>
              <w:t xml:space="preserve"> </w:t>
            </w:r>
            <w:r>
              <w:rPr>
                <w:spacing w:val="-2"/>
                <w:sz w:val="24"/>
              </w:rPr>
              <w:t>58.13330.2012</w:t>
            </w:r>
          </w:p>
          <w:p w14:paraId="4B21786F" w14:textId="77777777" w:rsidR="00997F6A" w:rsidRDefault="005C48BA">
            <w:pPr>
              <w:pStyle w:val="TableParagraph"/>
              <w:spacing w:line="275" w:lineRule="exact"/>
              <w:ind w:left="106"/>
              <w:rPr>
                <w:sz w:val="24"/>
              </w:rPr>
            </w:pPr>
            <w:r>
              <w:rPr>
                <w:sz w:val="24"/>
              </w:rPr>
              <w:t>СП</w:t>
            </w:r>
            <w:r>
              <w:rPr>
                <w:spacing w:val="-4"/>
                <w:sz w:val="24"/>
              </w:rPr>
              <w:t xml:space="preserve"> </w:t>
            </w:r>
            <w:r>
              <w:rPr>
                <w:spacing w:val="-2"/>
                <w:sz w:val="24"/>
              </w:rPr>
              <w:t>165.1325800.2014</w:t>
            </w:r>
          </w:p>
          <w:p w14:paraId="5E162A31" w14:textId="77777777" w:rsidR="00997F6A" w:rsidRDefault="005C48BA">
            <w:pPr>
              <w:pStyle w:val="TableParagraph"/>
              <w:spacing w:before="2" w:line="275" w:lineRule="exact"/>
              <w:ind w:left="106"/>
              <w:rPr>
                <w:sz w:val="24"/>
              </w:rPr>
            </w:pPr>
            <w:r>
              <w:rPr>
                <w:sz w:val="24"/>
              </w:rPr>
              <w:t>СП</w:t>
            </w:r>
            <w:r>
              <w:rPr>
                <w:spacing w:val="-4"/>
                <w:sz w:val="24"/>
              </w:rPr>
              <w:t xml:space="preserve"> </w:t>
            </w:r>
            <w:r>
              <w:rPr>
                <w:spacing w:val="-2"/>
                <w:sz w:val="24"/>
              </w:rPr>
              <w:t>283.1325800.2016</w:t>
            </w:r>
          </w:p>
          <w:p w14:paraId="135D7AE9" w14:textId="77777777" w:rsidR="00997F6A" w:rsidRDefault="005C48BA">
            <w:pPr>
              <w:pStyle w:val="TableParagraph"/>
              <w:spacing w:line="265" w:lineRule="exact"/>
              <w:ind w:left="106"/>
              <w:rPr>
                <w:sz w:val="24"/>
              </w:rPr>
            </w:pPr>
            <w:r>
              <w:rPr>
                <w:sz w:val="24"/>
              </w:rPr>
              <w:t>СП</w:t>
            </w:r>
            <w:r>
              <w:rPr>
                <w:spacing w:val="-4"/>
                <w:sz w:val="24"/>
              </w:rPr>
              <w:t xml:space="preserve"> </w:t>
            </w:r>
            <w:r>
              <w:rPr>
                <w:spacing w:val="-2"/>
                <w:sz w:val="24"/>
              </w:rPr>
              <w:t>250.1325800.2016</w:t>
            </w:r>
          </w:p>
        </w:tc>
      </w:tr>
      <w:tr w:rsidR="00997F6A" w14:paraId="545385FA" w14:textId="77777777">
        <w:trPr>
          <w:trHeight w:val="2481"/>
        </w:trPr>
        <w:tc>
          <w:tcPr>
            <w:tcW w:w="710" w:type="dxa"/>
          </w:tcPr>
          <w:p w14:paraId="4C9E8C09" w14:textId="77777777" w:rsidR="00997F6A" w:rsidRDefault="005C48BA">
            <w:pPr>
              <w:pStyle w:val="TableParagraph"/>
              <w:spacing w:line="268" w:lineRule="exact"/>
              <w:ind w:left="14" w:right="5"/>
              <w:jc w:val="center"/>
              <w:rPr>
                <w:sz w:val="24"/>
              </w:rPr>
            </w:pPr>
            <w:r>
              <w:rPr>
                <w:spacing w:val="-5"/>
                <w:sz w:val="24"/>
              </w:rPr>
              <w:t>14</w:t>
            </w:r>
          </w:p>
        </w:tc>
        <w:tc>
          <w:tcPr>
            <w:tcW w:w="5563" w:type="dxa"/>
          </w:tcPr>
          <w:p w14:paraId="796F0178" w14:textId="77777777" w:rsidR="00997F6A" w:rsidRDefault="005C48BA">
            <w:pPr>
              <w:pStyle w:val="TableParagraph"/>
              <w:spacing w:line="268" w:lineRule="exact"/>
              <w:ind w:left="105"/>
              <w:rPr>
                <w:sz w:val="24"/>
              </w:rPr>
            </w:pPr>
            <w:r>
              <w:rPr>
                <w:sz w:val="24"/>
              </w:rPr>
              <w:t>Объекты</w:t>
            </w:r>
            <w:r>
              <w:rPr>
                <w:spacing w:val="-9"/>
                <w:sz w:val="24"/>
              </w:rPr>
              <w:t xml:space="preserve"> </w:t>
            </w:r>
            <w:r>
              <w:rPr>
                <w:sz w:val="24"/>
              </w:rPr>
              <w:t>пожарной</w:t>
            </w:r>
            <w:r>
              <w:rPr>
                <w:spacing w:val="-13"/>
                <w:sz w:val="24"/>
              </w:rPr>
              <w:t xml:space="preserve"> </w:t>
            </w:r>
            <w:r>
              <w:rPr>
                <w:spacing w:val="-2"/>
                <w:sz w:val="24"/>
              </w:rPr>
              <w:t>безопасности</w:t>
            </w:r>
          </w:p>
        </w:tc>
        <w:tc>
          <w:tcPr>
            <w:tcW w:w="3187" w:type="dxa"/>
          </w:tcPr>
          <w:p w14:paraId="32984E62" w14:textId="77777777" w:rsidR="00997F6A" w:rsidRDefault="005C48BA">
            <w:pPr>
              <w:pStyle w:val="TableParagraph"/>
              <w:spacing w:line="267" w:lineRule="exact"/>
              <w:ind w:left="106"/>
              <w:rPr>
                <w:sz w:val="24"/>
              </w:rPr>
            </w:pPr>
            <w:r>
              <w:rPr>
                <w:sz w:val="24"/>
              </w:rPr>
              <w:t>Федеральный</w:t>
            </w:r>
            <w:r>
              <w:rPr>
                <w:spacing w:val="-12"/>
                <w:sz w:val="24"/>
              </w:rPr>
              <w:t xml:space="preserve"> </w:t>
            </w:r>
            <w:r>
              <w:rPr>
                <w:spacing w:val="-4"/>
                <w:sz w:val="24"/>
              </w:rPr>
              <w:t>закон</w:t>
            </w:r>
          </w:p>
          <w:p w14:paraId="1803CDC3" w14:textId="77777777" w:rsidR="00997F6A" w:rsidRDefault="005C48BA">
            <w:pPr>
              <w:pStyle w:val="TableParagraph"/>
              <w:ind w:left="106"/>
              <w:rPr>
                <w:sz w:val="24"/>
              </w:rPr>
            </w:pPr>
            <w:r>
              <w:rPr>
                <w:sz w:val="24"/>
              </w:rPr>
              <w:t>«Технический</w:t>
            </w:r>
            <w:r>
              <w:rPr>
                <w:spacing w:val="-15"/>
                <w:sz w:val="24"/>
              </w:rPr>
              <w:t xml:space="preserve"> </w:t>
            </w:r>
            <w:r>
              <w:rPr>
                <w:sz w:val="24"/>
              </w:rPr>
              <w:t>регламент</w:t>
            </w:r>
            <w:r>
              <w:rPr>
                <w:spacing w:val="-15"/>
                <w:sz w:val="24"/>
              </w:rPr>
              <w:t xml:space="preserve"> </w:t>
            </w:r>
            <w:r>
              <w:rPr>
                <w:sz w:val="24"/>
              </w:rPr>
              <w:t xml:space="preserve">о требованиях пожарной </w:t>
            </w:r>
            <w:r>
              <w:rPr>
                <w:spacing w:val="-2"/>
                <w:sz w:val="24"/>
              </w:rPr>
              <w:t>безопасности»,</w:t>
            </w:r>
          </w:p>
          <w:p w14:paraId="64F9623E" w14:textId="77777777" w:rsidR="00997F6A" w:rsidRDefault="005C48BA">
            <w:pPr>
              <w:pStyle w:val="TableParagraph"/>
              <w:spacing w:before="1" w:line="275" w:lineRule="exact"/>
              <w:ind w:left="106"/>
              <w:rPr>
                <w:sz w:val="24"/>
              </w:rPr>
            </w:pPr>
            <w:r>
              <w:rPr>
                <w:sz w:val="24"/>
              </w:rPr>
              <w:t>СП</w:t>
            </w:r>
            <w:r>
              <w:rPr>
                <w:spacing w:val="-4"/>
                <w:sz w:val="24"/>
              </w:rPr>
              <w:t xml:space="preserve"> </w:t>
            </w:r>
            <w:r>
              <w:rPr>
                <w:spacing w:val="-2"/>
                <w:sz w:val="24"/>
              </w:rPr>
              <w:t>42.1333.2011</w:t>
            </w:r>
          </w:p>
          <w:p w14:paraId="4E3ACB66" w14:textId="77777777" w:rsidR="00997F6A" w:rsidRDefault="005C48BA">
            <w:pPr>
              <w:pStyle w:val="TableParagraph"/>
              <w:spacing w:line="275" w:lineRule="exact"/>
              <w:ind w:left="106"/>
              <w:rPr>
                <w:sz w:val="24"/>
              </w:rPr>
            </w:pPr>
            <w:r>
              <w:rPr>
                <w:sz w:val="24"/>
              </w:rPr>
              <w:t>СП</w:t>
            </w:r>
            <w:r>
              <w:rPr>
                <w:spacing w:val="-4"/>
                <w:sz w:val="24"/>
              </w:rPr>
              <w:t xml:space="preserve"> </w:t>
            </w:r>
            <w:r>
              <w:rPr>
                <w:spacing w:val="-2"/>
                <w:sz w:val="24"/>
              </w:rPr>
              <w:t>380.1325800.2018</w:t>
            </w:r>
          </w:p>
          <w:p w14:paraId="4099F0F4" w14:textId="77777777" w:rsidR="00997F6A" w:rsidRDefault="005C48BA">
            <w:pPr>
              <w:pStyle w:val="TableParagraph"/>
              <w:spacing w:before="2" w:line="275" w:lineRule="exact"/>
              <w:ind w:left="106"/>
              <w:rPr>
                <w:sz w:val="24"/>
              </w:rPr>
            </w:pPr>
            <w:r>
              <w:rPr>
                <w:sz w:val="24"/>
              </w:rPr>
              <w:t>СП</w:t>
            </w:r>
            <w:r>
              <w:rPr>
                <w:spacing w:val="-4"/>
                <w:sz w:val="24"/>
              </w:rPr>
              <w:t xml:space="preserve"> </w:t>
            </w:r>
            <w:r>
              <w:rPr>
                <w:spacing w:val="-2"/>
                <w:sz w:val="24"/>
              </w:rPr>
              <w:t>8.13130.2020</w:t>
            </w:r>
          </w:p>
          <w:p w14:paraId="6CBDA5DE" w14:textId="77777777" w:rsidR="00997F6A" w:rsidRDefault="005C48BA">
            <w:pPr>
              <w:pStyle w:val="TableParagraph"/>
              <w:spacing w:line="275" w:lineRule="exact"/>
              <w:ind w:left="106"/>
              <w:rPr>
                <w:sz w:val="24"/>
              </w:rPr>
            </w:pPr>
            <w:r>
              <w:rPr>
                <w:sz w:val="24"/>
              </w:rPr>
              <w:t>СП</w:t>
            </w:r>
            <w:r>
              <w:rPr>
                <w:spacing w:val="-5"/>
                <w:sz w:val="24"/>
              </w:rPr>
              <w:t xml:space="preserve"> </w:t>
            </w:r>
            <w:r>
              <w:rPr>
                <w:spacing w:val="-2"/>
                <w:sz w:val="24"/>
              </w:rPr>
              <w:t>10.13130.2020</w:t>
            </w:r>
          </w:p>
          <w:p w14:paraId="42911EB3" w14:textId="77777777" w:rsidR="00997F6A" w:rsidRDefault="005C48BA">
            <w:pPr>
              <w:pStyle w:val="TableParagraph"/>
              <w:spacing w:before="3" w:line="261" w:lineRule="exact"/>
              <w:ind w:left="106"/>
              <w:rPr>
                <w:sz w:val="24"/>
              </w:rPr>
            </w:pPr>
            <w:r>
              <w:rPr>
                <w:sz w:val="24"/>
              </w:rPr>
              <w:t>СП</w:t>
            </w:r>
            <w:r>
              <w:rPr>
                <w:spacing w:val="-4"/>
                <w:sz w:val="24"/>
              </w:rPr>
              <w:t xml:space="preserve"> </w:t>
            </w:r>
            <w:r>
              <w:rPr>
                <w:spacing w:val="-2"/>
                <w:sz w:val="24"/>
              </w:rPr>
              <w:t>11.13130.2009</w:t>
            </w:r>
          </w:p>
        </w:tc>
      </w:tr>
      <w:tr w:rsidR="00997F6A" w14:paraId="1D958CD8" w14:textId="77777777">
        <w:trPr>
          <w:trHeight w:val="830"/>
        </w:trPr>
        <w:tc>
          <w:tcPr>
            <w:tcW w:w="710" w:type="dxa"/>
          </w:tcPr>
          <w:p w14:paraId="2347B691" w14:textId="77777777" w:rsidR="00997F6A" w:rsidRDefault="005C48BA">
            <w:pPr>
              <w:pStyle w:val="TableParagraph"/>
              <w:spacing w:line="268" w:lineRule="exact"/>
              <w:ind w:left="14" w:right="5"/>
              <w:jc w:val="center"/>
              <w:rPr>
                <w:sz w:val="24"/>
              </w:rPr>
            </w:pPr>
            <w:r>
              <w:rPr>
                <w:spacing w:val="-5"/>
                <w:sz w:val="24"/>
              </w:rPr>
              <w:t>15</w:t>
            </w:r>
          </w:p>
        </w:tc>
        <w:tc>
          <w:tcPr>
            <w:tcW w:w="5563" w:type="dxa"/>
          </w:tcPr>
          <w:p w14:paraId="11339DFD" w14:textId="77777777" w:rsidR="00997F6A" w:rsidRDefault="005C48BA">
            <w:pPr>
              <w:pStyle w:val="TableParagraph"/>
              <w:spacing w:line="268" w:lineRule="exact"/>
              <w:ind w:left="105"/>
              <w:rPr>
                <w:sz w:val="24"/>
              </w:rPr>
            </w:pPr>
            <w:r>
              <w:rPr>
                <w:sz w:val="24"/>
              </w:rPr>
              <w:t>Объекты</w:t>
            </w:r>
            <w:r>
              <w:rPr>
                <w:spacing w:val="-5"/>
                <w:sz w:val="24"/>
              </w:rPr>
              <w:t xml:space="preserve"> </w:t>
            </w:r>
            <w:r>
              <w:rPr>
                <w:sz w:val="24"/>
              </w:rPr>
              <w:t>утилизации</w:t>
            </w:r>
            <w:r>
              <w:rPr>
                <w:spacing w:val="-9"/>
                <w:sz w:val="24"/>
              </w:rPr>
              <w:t xml:space="preserve"> </w:t>
            </w:r>
            <w:r>
              <w:rPr>
                <w:sz w:val="24"/>
              </w:rPr>
              <w:t>и</w:t>
            </w:r>
            <w:r>
              <w:rPr>
                <w:spacing w:val="-13"/>
                <w:sz w:val="24"/>
              </w:rPr>
              <w:t xml:space="preserve"> </w:t>
            </w:r>
            <w:r>
              <w:rPr>
                <w:sz w:val="24"/>
              </w:rPr>
              <w:t>переработки</w:t>
            </w:r>
            <w:r>
              <w:rPr>
                <w:spacing w:val="-13"/>
                <w:sz w:val="24"/>
              </w:rPr>
              <w:t xml:space="preserve"> </w:t>
            </w:r>
            <w:r>
              <w:rPr>
                <w:spacing w:val="-2"/>
                <w:sz w:val="24"/>
              </w:rPr>
              <w:t>коммунальных</w:t>
            </w:r>
          </w:p>
          <w:p w14:paraId="0440A710" w14:textId="77777777" w:rsidR="00997F6A" w:rsidRDefault="005C48BA">
            <w:pPr>
              <w:pStyle w:val="TableParagraph"/>
              <w:spacing w:line="274" w:lineRule="exact"/>
              <w:ind w:left="105"/>
              <w:rPr>
                <w:sz w:val="24"/>
              </w:rPr>
            </w:pPr>
            <w:r>
              <w:rPr>
                <w:sz w:val="24"/>
              </w:rPr>
              <w:t>и</w:t>
            </w:r>
            <w:r>
              <w:rPr>
                <w:spacing w:val="-5"/>
                <w:sz w:val="24"/>
              </w:rPr>
              <w:t xml:space="preserve"> </w:t>
            </w:r>
            <w:r>
              <w:rPr>
                <w:sz w:val="24"/>
              </w:rPr>
              <w:t>промышленных</w:t>
            </w:r>
            <w:r>
              <w:rPr>
                <w:spacing w:val="-14"/>
                <w:sz w:val="24"/>
              </w:rPr>
              <w:t xml:space="preserve"> </w:t>
            </w:r>
            <w:r>
              <w:rPr>
                <w:sz w:val="24"/>
              </w:rPr>
              <w:t>отходов.</w:t>
            </w:r>
            <w:r>
              <w:rPr>
                <w:spacing w:val="-8"/>
                <w:sz w:val="24"/>
              </w:rPr>
              <w:t xml:space="preserve"> </w:t>
            </w:r>
            <w:r>
              <w:rPr>
                <w:sz w:val="24"/>
              </w:rPr>
              <w:t>Полигоны</w:t>
            </w:r>
            <w:r>
              <w:rPr>
                <w:spacing w:val="-9"/>
                <w:sz w:val="24"/>
              </w:rPr>
              <w:t xml:space="preserve"> </w:t>
            </w:r>
            <w:r>
              <w:rPr>
                <w:sz w:val="24"/>
              </w:rPr>
              <w:t>ТКО. Полигоны промышленных отходов</w:t>
            </w:r>
          </w:p>
        </w:tc>
        <w:tc>
          <w:tcPr>
            <w:tcW w:w="3187" w:type="dxa"/>
          </w:tcPr>
          <w:p w14:paraId="3F55D479" w14:textId="77777777" w:rsidR="00997F6A" w:rsidRDefault="005C48BA">
            <w:pPr>
              <w:pStyle w:val="TableParagraph"/>
              <w:spacing w:line="268" w:lineRule="exact"/>
              <w:ind w:left="106"/>
              <w:rPr>
                <w:sz w:val="24"/>
              </w:rPr>
            </w:pPr>
            <w:r>
              <w:rPr>
                <w:sz w:val="24"/>
              </w:rPr>
              <w:t>СП</w:t>
            </w:r>
            <w:r>
              <w:rPr>
                <w:spacing w:val="-4"/>
                <w:sz w:val="24"/>
              </w:rPr>
              <w:t xml:space="preserve"> </w:t>
            </w:r>
            <w:r>
              <w:rPr>
                <w:spacing w:val="-2"/>
                <w:sz w:val="24"/>
              </w:rPr>
              <w:t>42.13330.2016</w:t>
            </w:r>
          </w:p>
          <w:p w14:paraId="5AC5009E" w14:textId="77777777" w:rsidR="00997F6A" w:rsidRDefault="005C48BA">
            <w:pPr>
              <w:pStyle w:val="TableParagraph"/>
              <w:spacing w:before="2" w:line="275" w:lineRule="exact"/>
              <w:ind w:left="106"/>
              <w:rPr>
                <w:sz w:val="24"/>
              </w:rPr>
            </w:pPr>
            <w:r>
              <w:rPr>
                <w:sz w:val="24"/>
              </w:rPr>
              <w:t>СП</w:t>
            </w:r>
            <w:r>
              <w:rPr>
                <w:spacing w:val="-4"/>
                <w:sz w:val="24"/>
              </w:rPr>
              <w:t xml:space="preserve"> </w:t>
            </w:r>
            <w:r>
              <w:rPr>
                <w:spacing w:val="-2"/>
                <w:sz w:val="24"/>
              </w:rPr>
              <w:t>320.1325800.2017</w:t>
            </w:r>
          </w:p>
          <w:p w14:paraId="52B5A55C" w14:textId="77777777" w:rsidR="00997F6A" w:rsidRDefault="005C48BA">
            <w:pPr>
              <w:pStyle w:val="TableParagraph"/>
              <w:spacing w:line="265" w:lineRule="exact"/>
              <w:ind w:left="106"/>
              <w:rPr>
                <w:sz w:val="24"/>
              </w:rPr>
            </w:pPr>
            <w:r>
              <w:rPr>
                <w:sz w:val="24"/>
              </w:rPr>
              <w:t>СП</w:t>
            </w:r>
            <w:r>
              <w:rPr>
                <w:spacing w:val="-4"/>
                <w:sz w:val="24"/>
              </w:rPr>
              <w:t xml:space="preserve"> </w:t>
            </w:r>
            <w:r>
              <w:rPr>
                <w:spacing w:val="-2"/>
                <w:sz w:val="24"/>
              </w:rPr>
              <w:t>127.13330.2017</w:t>
            </w:r>
          </w:p>
        </w:tc>
      </w:tr>
    </w:tbl>
    <w:p w14:paraId="0D490CD2" w14:textId="77777777" w:rsidR="00997F6A" w:rsidRDefault="00997F6A">
      <w:pPr>
        <w:pStyle w:val="TableParagraph"/>
        <w:spacing w:line="265" w:lineRule="exact"/>
        <w:rPr>
          <w:sz w:val="24"/>
        </w:rPr>
        <w:sectPr w:rsidR="00997F6A">
          <w:pgSz w:w="11900" w:h="16840"/>
          <w:pgMar w:top="540" w:right="708" w:bottom="700" w:left="992" w:header="0" w:footer="518" w:gutter="0"/>
          <w:cols w:space="720"/>
        </w:sectPr>
      </w:pPr>
    </w:p>
    <w:p w14:paraId="467D794E" w14:textId="77777777" w:rsidR="00997F6A" w:rsidRDefault="005C48BA">
      <w:pPr>
        <w:spacing w:before="65"/>
        <w:ind w:left="1989" w:right="2270"/>
        <w:jc w:val="center"/>
        <w:rPr>
          <w:b/>
          <w:sz w:val="28"/>
        </w:rPr>
      </w:pPr>
      <w:r>
        <w:rPr>
          <w:b/>
          <w:sz w:val="28"/>
        </w:rPr>
        <w:t>Раздел</w:t>
      </w:r>
      <w:r>
        <w:rPr>
          <w:b/>
          <w:spacing w:val="-6"/>
          <w:sz w:val="28"/>
        </w:rPr>
        <w:t xml:space="preserve"> </w:t>
      </w:r>
      <w:r>
        <w:rPr>
          <w:b/>
          <w:spacing w:val="-5"/>
          <w:sz w:val="28"/>
        </w:rPr>
        <w:t>III</w:t>
      </w:r>
    </w:p>
    <w:p w14:paraId="56A374D5" w14:textId="77777777" w:rsidR="00997F6A" w:rsidRDefault="005C48BA">
      <w:pPr>
        <w:spacing w:before="240" w:line="242" w:lineRule="auto"/>
        <w:ind w:right="283"/>
        <w:jc w:val="center"/>
        <w:rPr>
          <w:b/>
          <w:sz w:val="28"/>
        </w:rPr>
      </w:pPr>
      <w:r>
        <w:rPr>
          <w:b/>
          <w:sz w:val="28"/>
        </w:rPr>
        <w:t>ПРАВИЛА</w:t>
      </w:r>
      <w:r>
        <w:rPr>
          <w:b/>
          <w:spacing w:val="-10"/>
          <w:sz w:val="28"/>
        </w:rPr>
        <w:t xml:space="preserve"> </w:t>
      </w:r>
      <w:r>
        <w:rPr>
          <w:b/>
          <w:sz w:val="28"/>
        </w:rPr>
        <w:t>И</w:t>
      </w:r>
      <w:r>
        <w:rPr>
          <w:b/>
          <w:spacing w:val="-11"/>
          <w:sz w:val="28"/>
        </w:rPr>
        <w:t xml:space="preserve"> </w:t>
      </w:r>
      <w:r>
        <w:rPr>
          <w:b/>
          <w:sz w:val="28"/>
        </w:rPr>
        <w:t>ОБЛАСТЬ</w:t>
      </w:r>
      <w:r>
        <w:rPr>
          <w:b/>
          <w:spacing w:val="-12"/>
          <w:sz w:val="28"/>
        </w:rPr>
        <w:t xml:space="preserve"> </w:t>
      </w:r>
      <w:r>
        <w:rPr>
          <w:b/>
          <w:sz w:val="28"/>
        </w:rPr>
        <w:t>ПРИМЕНЕНИЯ</w:t>
      </w:r>
      <w:r>
        <w:rPr>
          <w:b/>
          <w:spacing w:val="-8"/>
          <w:sz w:val="28"/>
        </w:rPr>
        <w:t xml:space="preserve"> </w:t>
      </w:r>
      <w:r>
        <w:rPr>
          <w:b/>
          <w:sz w:val="28"/>
        </w:rPr>
        <w:t>РАСЧЕТНЫХ</w:t>
      </w:r>
      <w:r>
        <w:rPr>
          <w:b/>
          <w:spacing w:val="-10"/>
          <w:sz w:val="28"/>
        </w:rPr>
        <w:t xml:space="preserve"> </w:t>
      </w:r>
      <w:r>
        <w:rPr>
          <w:b/>
          <w:sz w:val="28"/>
        </w:rPr>
        <w:t>ПОКАЗАТЕЛЕЙ, СОДЕРЖАЩИХСЯ В ОСНОВНОЙ ЧАСТИ НОРМАТИВОВ ГРАДОСТРОИТЕЛЬНОГО ПРОЕКТИРОВАНИЯ</w:t>
      </w:r>
    </w:p>
    <w:p w14:paraId="57C604DE" w14:textId="77777777" w:rsidR="00997F6A" w:rsidRDefault="005C48BA">
      <w:pPr>
        <w:spacing w:before="234"/>
        <w:ind w:left="140" w:right="420" w:firstLine="566"/>
        <w:jc w:val="both"/>
        <w:rPr>
          <w:b/>
          <w:sz w:val="28"/>
        </w:rPr>
      </w:pPr>
      <w:r>
        <w:rPr>
          <w:b/>
          <w:sz w:val="28"/>
        </w:rPr>
        <w:t xml:space="preserve">Глава 16. Правила и область применения расчетных показателей, содержащихся в основной части Нормативов градостроительного </w:t>
      </w:r>
      <w:r>
        <w:rPr>
          <w:b/>
          <w:spacing w:val="-2"/>
          <w:sz w:val="28"/>
        </w:rPr>
        <w:t>проектирования.</w:t>
      </w:r>
    </w:p>
    <w:p w14:paraId="62B58B4B" w14:textId="77777777" w:rsidR="00997F6A" w:rsidRDefault="005C48BA">
      <w:pPr>
        <w:spacing w:before="321"/>
        <w:ind w:left="707"/>
        <w:rPr>
          <w:b/>
          <w:sz w:val="28"/>
        </w:rPr>
      </w:pPr>
      <w:r>
        <w:rPr>
          <w:b/>
          <w:sz w:val="28"/>
        </w:rPr>
        <w:t>Статья</w:t>
      </w:r>
      <w:r>
        <w:rPr>
          <w:b/>
          <w:spacing w:val="-8"/>
          <w:sz w:val="28"/>
        </w:rPr>
        <w:t xml:space="preserve"> </w:t>
      </w:r>
      <w:r>
        <w:rPr>
          <w:b/>
          <w:sz w:val="28"/>
        </w:rPr>
        <w:t>40.</w:t>
      </w:r>
      <w:r>
        <w:rPr>
          <w:b/>
          <w:spacing w:val="-5"/>
          <w:sz w:val="28"/>
        </w:rPr>
        <w:t xml:space="preserve"> </w:t>
      </w:r>
      <w:r>
        <w:rPr>
          <w:b/>
          <w:sz w:val="28"/>
        </w:rPr>
        <w:t>Правила</w:t>
      </w:r>
      <w:r>
        <w:rPr>
          <w:b/>
          <w:spacing w:val="-7"/>
          <w:sz w:val="28"/>
        </w:rPr>
        <w:t xml:space="preserve"> </w:t>
      </w:r>
      <w:r>
        <w:rPr>
          <w:b/>
          <w:sz w:val="28"/>
        </w:rPr>
        <w:t>и</w:t>
      </w:r>
      <w:r>
        <w:rPr>
          <w:b/>
          <w:spacing w:val="-4"/>
          <w:sz w:val="28"/>
        </w:rPr>
        <w:t xml:space="preserve"> </w:t>
      </w:r>
      <w:r>
        <w:rPr>
          <w:b/>
          <w:sz w:val="28"/>
        </w:rPr>
        <w:t>область</w:t>
      </w:r>
      <w:r>
        <w:rPr>
          <w:b/>
          <w:spacing w:val="-5"/>
          <w:sz w:val="28"/>
        </w:rPr>
        <w:t xml:space="preserve"> </w:t>
      </w:r>
      <w:r>
        <w:rPr>
          <w:b/>
          <w:sz w:val="28"/>
        </w:rPr>
        <w:t>применения</w:t>
      </w:r>
      <w:r>
        <w:rPr>
          <w:b/>
          <w:spacing w:val="-8"/>
          <w:sz w:val="28"/>
        </w:rPr>
        <w:t xml:space="preserve"> </w:t>
      </w:r>
      <w:r>
        <w:rPr>
          <w:b/>
          <w:spacing w:val="-2"/>
          <w:sz w:val="28"/>
        </w:rPr>
        <w:t>Нормативов</w:t>
      </w:r>
    </w:p>
    <w:p w14:paraId="69ADA37F" w14:textId="77777777" w:rsidR="00997F6A" w:rsidRDefault="005C48BA">
      <w:pPr>
        <w:pStyle w:val="a6"/>
        <w:numPr>
          <w:ilvl w:val="0"/>
          <w:numId w:val="4"/>
        </w:numPr>
        <w:tabs>
          <w:tab w:val="left" w:pos="1017"/>
        </w:tabs>
        <w:spacing w:before="316"/>
        <w:ind w:right="424" w:firstLine="566"/>
        <w:jc w:val="both"/>
        <w:rPr>
          <w:sz w:val="28"/>
        </w:rPr>
      </w:pPr>
      <w:r>
        <w:rPr>
          <w:sz w:val="28"/>
        </w:rPr>
        <w:t xml:space="preserve">Нормативы распространяются на всю территорию </w:t>
      </w:r>
      <w:r w:rsidR="001C3662">
        <w:rPr>
          <w:sz w:val="28"/>
        </w:rPr>
        <w:t>муниципального района Караидельский район Республики Башкортостан и входящие в него сельские поселения</w:t>
      </w:r>
      <w:r>
        <w:rPr>
          <w:sz w:val="28"/>
        </w:rPr>
        <w:t xml:space="preserve"> вне зависимости от формы собственности на земельные участки и объекты </w:t>
      </w:r>
      <w:r>
        <w:rPr>
          <w:spacing w:val="-2"/>
          <w:sz w:val="28"/>
        </w:rPr>
        <w:t>недвижимости.</w:t>
      </w:r>
    </w:p>
    <w:p w14:paraId="45662484" w14:textId="77777777" w:rsidR="00997F6A" w:rsidRDefault="005C48BA">
      <w:pPr>
        <w:pStyle w:val="a6"/>
        <w:numPr>
          <w:ilvl w:val="0"/>
          <w:numId w:val="4"/>
        </w:numPr>
        <w:tabs>
          <w:tab w:val="left" w:pos="1074"/>
        </w:tabs>
        <w:ind w:right="423" w:firstLine="566"/>
        <w:jc w:val="both"/>
        <w:rPr>
          <w:sz w:val="28"/>
        </w:rPr>
      </w:pPr>
      <w:r>
        <w:rPr>
          <w:sz w:val="28"/>
        </w:rPr>
        <w:t xml:space="preserve">Положения настоящих Нормативов обязательны для всех субъектов градостроительных отношений, осуществляющих свою деятельность на территории </w:t>
      </w:r>
      <w:r w:rsidR="001C3662">
        <w:rPr>
          <w:sz w:val="28"/>
        </w:rPr>
        <w:t>муниципального района Караидельский район Республики Башкортостан и входящих в него сельских поселений</w:t>
      </w:r>
      <w:r>
        <w:rPr>
          <w:sz w:val="28"/>
        </w:rPr>
        <w:t>, независимо от организационно-правовой формы, в том числе государственных органов и органов местного самоуправления, граждан, юридических лиц, общественных организаций и иных организаций.</w:t>
      </w:r>
    </w:p>
    <w:p w14:paraId="7A93AC93" w14:textId="77777777" w:rsidR="00997F6A" w:rsidRDefault="005C48BA">
      <w:pPr>
        <w:pStyle w:val="a6"/>
        <w:numPr>
          <w:ilvl w:val="0"/>
          <w:numId w:val="4"/>
        </w:numPr>
        <w:tabs>
          <w:tab w:val="left" w:pos="1089"/>
        </w:tabs>
        <w:spacing w:before="1"/>
        <w:ind w:right="424" w:firstLine="566"/>
        <w:jc w:val="both"/>
        <w:rPr>
          <w:sz w:val="28"/>
        </w:rPr>
      </w:pPr>
      <w:r>
        <w:rPr>
          <w:sz w:val="28"/>
        </w:rPr>
        <w:t>Нормативы применяются в части, не противоречащей требованиям федерального законодательства и законодательства Республики Башкортостан.</w:t>
      </w:r>
    </w:p>
    <w:p w14:paraId="0E506E54" w14:textId="77777777" w:rsidR="00997F6A" w:rsidRDefault="005C48BA">
      <w:pPr>
        <w:pStyle w:val="a6"/>
        <w:numPr>
          <w:ilvl w:val="0"/>
          <w:numId w:val="4"/>
        </w:numPr>
        <w:tabs>
          <w:tab w:val="left" w:pos="1007"/>
        </w:tabs>
        <w:ind w:right="424" w:firstLine="566"/>
        <w:jc w:val="both"/>
        <w:rPr>
          <w:sz w:val="28"/>
        </w:rPr>
      </w:pPr>
      <w:r>
        <w:rPr>
          <w:sz w:val="28"/>
        </w:rPr>
        <w:t>Положения, содержащиеся в основной части Нормативов, применяются при подготовке</w:t>
      </w:r>
      <w:r w:rsidR="001C3662">
        <w:rPr>
          <w:sz w:val="28"/>
        </w:rPr>
        <w:t xml:space="preserve"> </w:t>
      </w:r>
      <w:r>
        <w:rPr>
          <w:sz w:val="28"/>
        </w:rPr>
        <w:t xml:space="preserve">(внесении изменений), рассмотрении, при согласовании и </w:t>
      </w:r>
      <w:r>
        <w:rPr>
          <w:spacing w:val="-2"/>
          <w:sz w:val="28"/>
        </w:rPr>
        <w:t>утверждении:</w:t>
      </w:r>
    </w:p>
    <w:p w14:paraId="3EA547C9" w14:textId="77777777" w:rsidR="00997F6A" w:rsidRDefault="005C48BA">
      <w:pPr>
        <w:pStyle w:val="a6"/>
        <w:numPr>
          <w:ilvl w:val="1"/>
          <w:numId w:val="4"/>
        </w:numPr>
        <w:tabs>
          <w:tab w:val="left" w:pos="1008"/>
        </w:tabs>
        <w:spacing w:line="321" w:lineRule="exact"/>
        <w:ind w:left="1008" w:hanging="301"/>
        <w:jc w:val="both"/>
        <w:rPr>
          <w:sz w:val="28"/>
        </w:rPr>
      </w:pPr>
      <w:r>
        <w:rPr>
          <w:sz w:val="28"/>
        </w:rPr>
        <w:t>генерального</w:t>
      </w:r>
      <w:r>
        <w:rPr>
          <w:spacing w:val="-10"/>
          <w:sz w:val="28"/>
        </w:rPr>
        <w:t xml:space="preserve"> </w:t>
      </w:r>
      <w:r>
        <w:rPr>
          <w:sz w:val="28"/>
        </w:rPr>
        <w:t>плана</w:t>
      </w:r>
      <w:r>
        <w:rPr>
          <w:spacing w:val="-7"/>
          <w:sz w:val="28"/>
        </w:rPr>
        <w:t xml:space="preserve"> </w:t>
      </w:r>
      <w:r>
        <w:rPr>
          <w:sz w:val="28"/>
        </w:rPr>
        <w:t>сельского</w:t>
      </w:r>
      <w:r>
        <w:rPr>
          <w:spacing w:val="-9"/>
          <w:sz w:val="28"/>
        </w:rPr>
        <w:t xml:space="preserve"> </w:t>
      </w:r>
      <w:r>
        <w:rPr>
          <w:spacing w:val="-2"/>
          <w:sz w:val="28"/>
        </w:rPr>
        <w:t>поселения;</w:t>
      </w:r>
    </w:p>
    <w:p w14:paraId="65BFB77E" w14:textId="77777777" w:rsidR="00997F6A" w:rsidRDefault="005C48BA">
      <w:pPr>
        <w:pStyle w:val="a6"/>
        <w:numPr>
          <w:ilvl w:val="1"/>
          <w:numId w:val="4"/>
        </w:numPr>
        <w:tabs>
          <w:tab w:val="left" w:pos="1008"/>
        </w:tabs>
        <w:spacing w:line="322" w:lineRule="exact"/>
        <w:ind w:left="1008" w:hanging="301"/>
        <w:jc w:val="both"/>
        <w:rPr>
          <w:sz w:val="28"/>
        </w:rPr>
      </w:pPr>
      <w:r>
        <w:rPr>
          <w:sz w:val="28"/>
        </w:rPr>
        <w:t>Правил</w:t>
      </w:r>
      <w:r>
        <w:rPr>
          <w:spacing w:val="-8"/>
          <w:sz w:val="28"/>
        </w:rPr>
        <w:t xml:space="preserve"> </w:t>
      </w:r>
      <w:r>
        <w:rPr>
          <w:sz w:val="28"/>
        </w:rPr>
        <w:t>землепользования</w:t>
      </w:r>
      <w:r>
        <w:rPr>
          <w:spacing w:val="-6"/>
          <w:sz w:val="28"/>
        </w:rPr>
        <w:t xml:space="preserve"> </w:t>
      </w:r>
      <w:r>
        <w:rPr>
          <w:sz w:val="28"/>
        </w:rPr>
        <w:t>и</w:t>
      </w:r>
      <w:r>
        <w:rPr>
          <w:spacing w:val="-9"/>
          <w:sz w:val="28"/>
        </w:rPr>
        <w:t xml:space="preserve"> </w:t>
      </w:r>
      <w:r>
        <w:rPr>
          <w:sz w:val="28"/>
        </w:rPr>
        <w:t>застройки</w:t>
      </w:r>
      <w:r>
        <w:rPr>
          <w:spacing w:val="-7"/>
          <w:sz w:val="28"/>
        </w:rPr>
        <w:t xml:space="preserve"> </w:t>
      </w:r>
      <w:r>
        <w:rPr>
          <w:sz w:val="28"/>
        </w:rPr>
        <w:t>сельского</w:t>
      </w:r>
      <w:r>
        <w:rPr>
          <w:spacing w:val="-8"/>
          <w:sz w:val="28"/>
        </w:rPr>
        <w:t xml:space="preserve"> </w:t>
      </w:r>
      <w:r>
        <w:rPr>
          <w:spacing w:val="-2"/>
          <w:sz w:val="28"/>
        </w:rPr>
        <w:t>поселения;</w:t>
      </w:r>
    </w:p>
    <w:p w14:paraId="06EF55F0" w14:textId="77777777" w:rsidR="00997F6A" w:rsidRDefault="005C48BA">
      <w:pPr>
        <w:pStyle w:val="a6"/>
        <w:numPr>
          <w:ilvl w:val="1"/>
          <w:numId w:val="4"/>
        </w:numPr>
        <w:tabs>
          <w:tab w:val="left" w:pos="1213"/>
        </w:tabs>
        <w:spacing w:line="242" w:lineRule="auto"/>
        <w:ind w:left="140" w:right="424" w:firstLine="566"/>
        <w:jc w:val="both"/>
        <w:rPr>
          <w:sz w:val="28"/>
        </w:rPr>
      </w:pPr>
      <w:r>
        <w:rPr>
          <w:sz w:val="28"/>
        </w:rPr>
        <w:t>программ комплексного развития транспортной, коммунальной, социальной инфраструктуры сельского поселения, иных отраслевых схем и схем резервирования территорий;</w:t>
      </w:r>
    </w:p>
    <w:p w14:paraId="26C080A7" w14:textId="77777777" w:rsidR="00997F6A" w:rsidRDefault="005C48BA">
      <w:pPr>
        <w:pStyle w:val="a6"/>
        <w:numPr>
          <w:ilvl w:val="1"/>
          <w:numId w:val="4"/>
        </w:numPr>
        <w:tabs>
          <w:tab w:val="left" w:pos="1080"/>
        </w:tabs>
        <w:spacing w:line="316" w:lineRule="exact"/>
        <w:ind w:left="1080" w:hanging="373"/>
        <w:jc w:val="both"/>
        <w:rPr>
          <w:sz w:val="28"/>
        </w:rPr>
      </w:pPr>
      <w:r>
        <w:rPr>
          <w:sz w:val="28"/>
        </w:rPr>
        <w:t>проектов</w:t>
      </w:r>
      <w:r>
        <w:rPr>
          <w:spacing w:val="-9"/>
          <w:sz w:val="28"/>
        </w:rPr>
        <w:t xml:space="preserve"> </w:t>
      </w:r>
      <w:r>
        <w:rPr>
          <w:sz w:val="28"/>
        </w:rPr>
        <w:t>планировки</w:t>
      </w:r>
      <w:r>
        <w:rPr>
          <w:spacing w:val="-7"/>
          <w:sz w:val="28"/>
        </w:rPr>
        <w:t xml:space="preserve"> </w:t>
      </w:r>
      <w:r>
        <w:rPr>
          <w:sz w:val="28"/>
        </w:rPr>
        <w:t>территории</w:t>
      </w:r>
      <w:r>
        <w:rPr>
          <w:spacing w:val="-7"/>
          <w:sz w:val="28"/>
        </w:rPr>
        <w:t xml:space="preserve"> </w:t>
      </w:r>
      <w:r>
        <w:rPr>
          <w:sz w:val="28"/>
        </w:rPr>
        <w:t>и</w:t>
      </w:r>
      <w:r>
        <w:rPr>
          <w:spacing w:val="-8"/>
          <w:sz w:val="28"/>
        </w:rPr>
        <w:t xml:space="preserve"> </w:t>
      </w:r>
      <w:r>
        <w:rPr>
          <w:sz w:val="28"/>
        </w:rPr>
        <w:t>проектов</w:t>
      </w:r>
      <w:r>
        <w:rPr>
          <w:spacing w:val="-8"/>
          <w:sz w:val="28"/>
        </w:rPr>
        <w:t xml:space="preserve"> </w:t>
      </w:r>
      <w:r>
        <w:rPr>
          <w:sz w:val="28"/>
        </w:rPr>
        <w:t>межевания</w:t>
      </w:r>
      <w:r>
        <w:rPr>
          <w:spacing w:val="-6"/>
          <w:sz w:val="28"/>
        </w:rPr>
        <w:t xml:space="preserve"> </w:t>
      </w:r>
      <w:r>
        <w:rPr>
          <w:spacing w:val="-2"/>
          <w:sz w:val="28"/>
        </w:rPr>
        <w:t>территории;</w:t>
      </w:r>
    </w:p>
    <w:p w14:paraId="42143D71" w14:textId="77777777" w:rsidR="00997F6A" w:rsidRDefault="005C48BA">
      <w:pPr>
        <w:pStyle w:val="a6"/>
        <w:numPr>
          <w:ilvl w:val="1"/>
          <w:numId w:val="4"/>
        </w:numPr>
        <w:tabs>
          <w:tab w:val="left" w:pos="1008"/>
        </w:tabs>
        <w:spacing w:line="322" w:lineRule="exact"/>
        <w:ind w:left="1008" w:hanging="301"/>
        <w:jc w:val="both"/>
        <w:rPr>
          <w:sz w:val="28"/>
        </w:rPr>
      </w:pPr>
      <w:r>
        <w:rPr>
          <w:sz w:val="28"/>
        </w:rPr>
        <w:t>инженерных</w:t>
      </w:r>
      <w:r>
        <w:rPr>
          <w:spacing w:val="-14"/>
          <w:sz w:val="28"/>
        </w:rPr>
        <w:t xml:space="preserve"> </w:t>
      </w:r>
      <w:r>
        <w:rPr>
          <w:spacing w:val="-2"/>
          <w:sz w:val="28"/>
        </w:rPr>
        <w:t>изысканий;</w:t>
      </w:r>
    </w:p>
    <w:p w14:paraId="1D85E96D" w14:textId="77777777" w:rsidR="00997F6A" w:rsidRDefault="005C48BA">
      <w:pPr>
        <w:pStyle w:val="a6"/>
        <w:numPr>
          <w:ilvl w:val="1"/>
          <w:numId w:val="4"/>
        </w:numPr>
        <w:tabs>
          <w:tab w:val="left" w:pos="1449"/>
        </w:tabs>
        <w:ind w:left="140" w:right="425" w:firstLine="566"/>
        <w:jc w:val="both"/>
        <w:rPr>
          <w:sz w:val="28"/>
        </w:rPr>
      </w:pPr>
      <w:r>
        <w:rPr>
          <w:sz w:val="28"/>
        </w:rPr>
        <w:t xml:space="preserve">проектной документации при архитектурно-строительном </w:t>
      </w:r>
      <w:r>
        <w:rPr>
          <w:spacing w:val="-2"/>
          <w:sz w:val="28"/>
        </w:rPr>
        <w:t>проектировании;</w:t>
      </w:r>
    </w:p>
    <w:p w14:paraId="3558B81D" w14:textId="77777777" w:rsidR="00997F6A" w:rsidRDefault="005C48BA">
      <w:pPr>
        <w:pStyle w:val="a6"/>
        <w:numPr>
          <w:ilvl w:val="1"/>
          <w:numId w:val="4"/>
        </w:numPr>
        <w:tabs>
          <w:tab w:val="left" w:pos="1008"/>
        </w:tabs>
        <w:spacing w:line="321" w:lineRule="exact"/>
        <w:ind w:left="1008" w:hanging="301"/>
        <w:jc w:val="both"/>
        <w:rPr>
          <w:sz w:val="28"/>
        </w:rPr>
      </w:pPr>
      <w:r>
        <w:rPr>
          <w:sz w:val="28"/>
        </w:rPr>
        <w:t>градостроительных</w:t>
      </w:r>
      <w:r>
        <w:rPr>
          <w:spacing w:val="-11"/>
          <w:sz w:val="28"/>
        </w:rPr>
        <w:t xml:space="preserve"> </w:t>
      </w:r>
      <w:r>
        <w:rPr>
          <w:sz w:val="28"/>
        </w:rPr>
        <w:t>планов</w:t>
      </w:r>
      <w:r>
        <w:rPr>
          <w:spacing w:val="-9"/>
          <w:sz w:val="28"/>
        </w:rPr>
        <w:t xml:space="preserve"> </w:t>
      </w:r>
      <w:r>
        <w:rPr>
          <w:sz w:val="28"/>
        </w:rPr>
        <w:t>земельных</w:t>
      </w:r>
      <w:r>
        <w:rPr>
          <w:spacing w:val="-7"/>
          <w:sz w:val="28"/>
        </w:rPr>
        <w:t xml:space="preserve"> </w:t>
      </w:r>
      <w:r>
        <w:rPr>
          <w:spacing w:val="-2"/>
          <w:sz w:val="28"/>
        </w:rPr>
        <w:t>участков;</w:t>
      </w:r>
    </w:p>
    <w:p w14:paraId="279C0F3F" w14:textId="77777777" w:rsidR="00997F6A" w:rsidRDefault="005C48BA">
      <w:pPr>
        <w:pStyle w:val="a6"/>
        <w:numPr>
          <w:ilvl w:val="1"/>
          <w:numId w:val="4"/>
        </w:numPr>
        <w:tabs>
          <w:tab w:val="left" w:pos="1008"/>
        </w:tabs>
        <w:spacing w:line="322" w:lineRule="exact"/>
        <w:ind w:left="1008" w:hanging="301"/>
        <w:jc w:val="both"/>
        <w:rPr>
          <w:sz w:val="28"/>
        </w:rPr>
      </w:pPr>
      <w:r>
        <w:rPr>
          <w:sz w:val="28"/>
        </w:rPr>
        <w:t>эскизных</w:t>
      </w:r>
      <w:r>
        <w:rPr>
          <w:spacing w:val="-9"/>
          <w:sz w:val="28"/>
        </w:rPr>
        <w:t xml:space="preserve"> </w:t>
      </w:r>
      <w:r>
        <w:rPr>
          <w:sz w:val="28"/>
        </w:rPr>
        <w:t>предложений</w:t>
      </w:r>
      <w:r>
        <w:rPr>
          <w:spacing w:val="-6"/>
          <w:sz w:val="28"/>
        </w:rPr>
        <w:t xml:space="preserve"> </w:t>
      </w:r>
      <w:r>
        <w:rPr>
          <w:sz w:val="28"/>
        </w:rPr>
        <w:t>и</w:t>
      </w:r>
      <w:r>
        <w:rPr>
          <w:spacing w:val="-5"/>
          <w:sz w:val="28"/>
        </w:rPr>
        <w:t xml:space="preserve"> </w:t>
      </w:r>
      <w:r>
        <w:rPr>
          <w:spacing w:val="-2"/>
          <w:sz w:val="28"/>
        </w:rPr>
        <w:t>концепций.</w:t>
      </w:r>
    </w:p>
    <w:p w14:paraId="2901AE24" w14:textId="77777777" w:rsidR="00997F6A" w:rsidRDefault="005C48BA">
      <w:pPr>
        <w:pStyle w:val="a6"/>
        <w:numPr>
          <w:ilvl w:val="0"/>
          <w:numId w:val="4"/>
        </w:numPr>
        <w:tabs>
          <w:tab w:val="left" w:pos="1166"/>
        </w:tabs>
        <w:ind w:right="421" w:firstLine="566"/>
        <w:jc w:val="both"/>
        <w:rPr>
          <w:sz w:val="28"/>
        </w:rPr>
      </w:pPr>
      <w:r>
        <w:rPr>
          <w:sz w:val="28"/>
        </w:rPr>
        <w:t>На существующие здания и сооружения, запроектированные и построенные в соответствии с ранее действовавшими нормативами, вновь утвержденные нормативы</w:t>
      </w:r>
      <w:r>
        <w:rPr>
          <w:spacing w:val="-1"/>
          <w:sz w:val="28"/>
        </w:rPr>
        <w:t xml:space="preserve"> </w:t>
      </w:r>
      <w:r>
        <w:rPr>
          <w:sz w:val="28"/>
        </w:rPr>
        <w:t>не распространяются, за исключением случаев, когда дальнейшая эксплуатация таких зданий и сооружений в соответствии с новыми данными приводит к недопустимому риску для безопасности жизни и здоровья людей.</w:t>
      </w:r>
      <w:r>
        <w:rPr>
          <w:spacing w:val="-1"/>
          <w:sz w:val="28"/>
        </w:rPr>
        <w:t xml:space="preserve"> </w:t>
      </w:r>
      <w:r>
        <w:rPr>
          <w:sz w:val="28"/>
        </w:rPr>
        <w:t>В</w:t>
      </w:r>
      <w:r>
        <w:rPr>
          <w:spacing w:val="-2"/>
          <w:sz w:val="28"/>
        </w:rPr>
        <w:t xml:space="preserve"> </w:t>
      </w:r>
      <w:r>
        <w:rPr>
          <w:sz w:val="28"/>
        </w:rPr>
        <w:t>таких</w:t>
      </w:r>
      <w:r>
        <w:rPr>
          <w:spacing w:val="-4"/>
          <w:sz w:val="28"/>
        </w:rPr>
        <w:t xml:space="preserve"> </w:t>
      </w:r>
      <w:r>
        <w:rPr>
          <w:sz w:val="28"/>
        </w:rPr>
        <w:t>случаях</w:t>
      </w:r>
      <w:r>
        <w:rPr>
          <w:spacing w:val="-4"/>
          <w:sz w:val="28"/>
        </w:rPr>
        <w:t xml:space="preserve"> </w:t>
      </w:r>
      <w:r>
        <w:rPr>
          <w:sz w:val="28"/>
        </w:rPr>
        <w:t>компетентные</w:t>
      </w:r>
      <w:r>
        <w:rPr>
          <w:spacing w:val="-1"/>
          <w:sz w:val="28"/>
        </w:rPr>
        <w:t xml:space="preserve"> </w:t>
      </w:r>
      <w:r>
        <w:rPr>
          <w:sz w:val="28"/>
        </w:rPr>
        <w:t>муниципальные органы</w:t>
      </w:r>
      <w:r>
        <w:rPr>
          <w:spacing w:val="-4"/>
          <w:sz w:val="28"/>
        </w:rPr>
        <w:t xml:space="preserve"> </w:t>
      </w:r>
      <w:r>
        <w:rPr>
          <w:sz w:val="28"/>
        </w:rPr>
        <w:t>или</w:t>
      </w:r>
      <w:r>
        <w:rPr>
          <w:spacing w:val="-4"/>
          <w:sz w:val="28"/>
        </w:rPr>
        <w:t xml:space="preserve"> </w:t>
      </w:r>
      <w:r>
        <w:rPr>
          <w:sz w:val="28"/>
        </w:rPr>
        <w:t>собственник объекта должны принять решение о реконструкции, ремонте или сносе существующих зданий и сооружений.</w:t>
      </w:r>
    </w:p>
    <w:p w14:paraId="40827524" w14:textId="77777777" w:rsidR="00853715" w:rsidRDefault="005C48BA" w:rsidP="00853715">
      <w:pPr>
        <w:pStyle w:val="a3"/>
        <w:numPr>
          <w:ilvl w:val="0"/>
          <w:numId w:val="4"/>
        </w:numPr>
        <w:spacing w:before="61"/>
        <w:ind w:right="422"/>
      </w:pPr>
      <w:r>
        <w:t>Проектная документация, разработанная по правилам и нормам,</w:t>
      </w:r>
      <w:r w:rsidR="00A80197">
        <w:t xml:space="preserve"> </w:t>
      </w:r>
      <w:r>
        <w:t>действующим</w:t>
      </w:r>
      <w:r>
        <w:rPr>
          <w:spacing w:val="54"/>
        </w:rPr>
        <w:t xml:space="preserve">  </w:t>
      </w:r>
      <w:r>
        <w:t>до</w:t>
      </w:r>
      <w:r>
        <w:rPr>
          <w:spacing w:val="53"/>
        </w:rPr>
        <w:t xml:space="preserve">  </w:t>
      </w:r>
      <w:r>
        <w:t>вступления</w:t>
      </w:r>
      <w:r>
        <w:rPr>
          <w:spacing w:val="54"/>
        </w:rPr>
        <w:t xml:space="preserve">  </w:t>
      </w:r>
      <w:r>
        <w:t>в</w:t>
      </w:r>
      <w:r>
        <w:rPr>
          <w:spacing w:val="40"/>
        </w:rPr>
        <w:t xml:space="preserve">  </w:t>
      </w:r>
      <w:r>
        <w:t>силу</w:t>
      </w:r>
      <w:r>
        <w:rPr>
          <w:spacing w:val="40"/>
        </w:rPr>
        <w:t xml:space="preserve">  </w:t>
      </w:r>
      <w:r>
        <w:t>настоящих</w:t>
      </w:r>
      <w:r>
        <w:rPr>
          <w:spacing w:val="54"/>
        </w:rPr>
        <w:t xml:space="preserve">  </w:t>
      </w:r>
      <w:r>
        <w:t>Нормативов,</w:t>
      </w:r>
      <w:r>
        <w:rPr>
          <w:spacing w:val="54"/>
        </w:rPr>
        <w:t xml:space="preserve">  </w:t>
      </w:r>
      <w:r>
        <w:t>является</w:t>
      </w:r>
      <w:r w:rsidR="001C3662">
        <w:t xml:space="preserve"> </w:t>
      </w:r>
      <w:r w:rsidR="00853715">
        <w:t xml:space="preserve"> применимой в случае наличия утверждения данной проектной документации (документации по планировке территории) в установленном порядке или наличия разрешения на строительство объекта капитального строительства.</w:t>
      </w:r>
    </w:p>
    <w:p w14:paraId="67D4CCA7" w14:textId="77777777" w:rsidR="00853715" w:rsidRDefault="00853715" w:rsidP="00853715">
      <w:pPr>
        <w:pStyle w:val="a6"/>
        <w:numPr>
          <w:ilvl w:val="0"/>
          <w:numId w:val="4"/>
        </w:numPr>
        <w:tabs>
          <w:tab w:val="left" w:pos="1031"/>
        </w:tabs>
        <w:spacing w:before="3"/>
        <w:ind w:right="425" w:firstLine="566"/>
        <w:jc w:val="both"/>
        <w:rPr>
          <w:sz w:val="28"/>
        </w:rPr>
      </w:pPr>
      <w:r>
        <w:rPr>
          <w:sz w:val="28"/>
        </w:rPr>
        <w:t xml:space="preserve">Юридические и физические лица несут ответственность за нарушение обязательных нормативов и правильность их применения в соответствии с </w:t>
      </w:r>
      <w:r>
        <w:rPr>
          <w:spacing w:val="-2"/>
          <w:sz w:val="28"/>
        </w:rPr>
        <w:t>законодательством.</w:t>
      </w:r>
    </w:p>
    <w:p w14:paraId="69BC160E" w14:textId="77777777" w:rsidR="00853715" w:rsidRDefault="00853715" w:rsidP="00853715">
      <w:pPr>
        <w:pStyle w:val="a3"/>
        <w:spacing w:before="3"/>
        <w:ind w:left="0" w:firstLine="0"/>
        <w:jc w:val="left"/>
      </w:pPr>
    </w:p>
    <w:p w14:paraId="6FA70CCC" w14:textId="77777777" w:rsidR="00853715" w:rsidRDefault="00853715" w:rsidP="00853715">
      <w:pPr>
        <w:pStyle w:val="1"/>
        <w:tabs>
          <w:tab w:val="left" w:pos="1762"/>
          <w:tab w:val="left" w:pos="2406"/>
          <w:tab w:val="left" w:pos="3807"/>
          <w:tab w:val="left" w:pos="6063"/>
          <w:tab w:val="left" w:pos="6520"/>
          <w:tab w:val="left" w:pos="7969"/>
          <w:tab w:val="left" w:pos="9625"/>
        </w:tabs>
        <w:spacing w:before="1"/>
        <w:ind w:right="421" w:firstLine="566"/>
      </w:pPr>
      <w:r>
        <w:rPr>
          <w:spacing w:val="-2"/>
        </w:rPr>
        <w:t>Глава</w:t>
      </w:r>
      <w:r>
        <w:tab/>
      </w:r>
      <w:r>
        <w:rPr>
          <w:spacing w:val="-4"/>
        </w:rPr>
        <w:t>17.</w:t>
      </w:r>
      <w:r>
        <w:tab/>
      </w:r>
      <w:r>
        <w:rPr>
          <w:spacing w:val="-2"/>
        </w:rPr>
        <w:t>Порядок</w:t>
      </w:r>
      <w:r>
        <w:tab/>
      </w:r>
      <w:r>
        <w:rPr>
          <w:spacing w:val="-2"/>
        </w:rPr>
        <w:t>корректировки</w:t>
      </w:r>
      <w:r>
        <w:tab/>
      </w:r>
      <w:r>
        <w:rPr>
          <w:spacing w:val="-10"/>
        </w:rPr>
        <w:t>и</w:t>
      </w:r>
      <w:r>
        <w:tab/>
      </w:r>
      <w:r>
        <w:rPr>
          <w:spacing w:val="-2"/>
        </w:rPr>
        <w:t>внесения</w:t>
      </w:r>
      <w:r>
        <w:tab/>
      </w:r>
      <w:r>
        <w:rPr>
          <w:spacing w:val="-2"/>
        </w:rPr>
        <w:t>изменений</w:t>
      </w:r>
      <w:r>
        <w:tab/>
      </w:r>
      <w:r>
        <w:rPr>
          <w:spacing w:val="-10"/>
        </w:rPr>
        <w:t xml:space="preserve">в </w:t>
      </w:r>
      <w:r>
        <w:t>Нормативы градостроительного проектирования</w:t>
      </w:r>
    </w:p>
    <w:p w14:paraId="76A2D5A8" w14:textId="77777777" w:rsidR="00853715" w:rsidRDefault="00853715" w:rsidP="00853715">
      <w:pPr>
        <w:spacing w:before="321"/>
        <w:ind w:left="707"/>
        <w:rPr>
          <w:b/>
          <w:sz w:val="28"/>
        </w:rPr>
      </w:pPr>
      <w:r>
        <w:rPr>
          <w:b/>
          <w:sz w:val="28"/>
        </w:rPr>
        <w:t>Статья</w:t>
      </w:r>
      <w:r>
        <w:rPr>
          <w:b/>
          <w:spacing w:val="-8"/>
          <w:sz w:val="28"/>
        </w:rPr>
        <w:t xml:space="preserve"> </w:t>
      </w:r>
      <w:r>
        <w:rPr>
          <w:b/>
          <w:sz w:val="28"/>
        </w:rPr>
        <w:t>41.</w:t>
      </w:r>
      <w:r>
        <w:rPr>
          <w:b/>
          <w:spacing w:val="-3"/>
          <w:sz w:val="28"/>
        </w:rPr>
        <w:t xml:space="preserve"> </w:t>
      </w:r>
      <w:r>
        <w:rPr>
          <w:b/>
          <w:sz w:val="28"/>
        </w:rPr>
        <w:t>Внесение</w:t>
      </w:r>
      <w:r>
        <w:rPr>
          <w:b/>
          <w:spacing w:val="-6"/>
          <w:sz w:val="28"/>
        </w:rPr>
        <w:t xml:space="preserve"> </w:t>
      </w:r>
      <w:r>
        <w:rPr>
          <w:b/>
          <w:sz w:val="28"/>
        </w:rPr>
        <w:t>изменений</w:t>
      </w:r>
      <w:r>
        <w:rPr>
          <w:b/>
          <w:spacing w:val="-7"/>
          <w:sz w:val="28"/>
        </w:rPr>
        <w:t xml:space="preserve"> </w:t>
      </w:r>
      <w:r>
        <w:rPr>
          <w:b/>
          <w:sz w:val="28"/>
        </w:rPr>
        <w:t>в</w:t>
      </w:r>
      <w:r>
        <w:rPr>
          <w:b/>
          <w:spacing w:val="-7"/>
          <w:sz w:val="28"/>
        </w:rPr>
        <w:t xml:space="preserve"> </w:t>
      </w:r>
      <w:r>
        <w:rPr>
          <w:b/>
          <w:spacing w:val="-2"/>
          <w:sz w:val="28"/>
        </w:rPr>
        <w:t>Нормативы</w:t>
      </w:r>
    </w:p>
    <w:p w14:paraId="5FEB8F6E" w14:textId="77777777" w:rsidR="00853715" w:rsidRDefault="00853715" w:rsidP="00853715">
      <w:pPr>
        <w:pStyle w:val="a6"/>
        <w:numPr>
          <w:ilvl w:val="0"/>
          <w:numId w:val="3"/>
        </w:numPr>
        <w:tabs>
          <w:tab w:val="left" w:pos="1022"/>
        </w:tabs>
        <w:spacing w:before="316"/>
        <w:ind w:right="425" w:firstLine="566"/>
        <w:jc w:val="both"/>
        <w:rPr>
          <w:sz w:val="28"/>
        </w:rPr>
      </w:pPr>
      <w:r>
        <w:rPr>
          <w:sz w:val="28"/>
        </w:rPr>
        <w:t>Порядок внесения изменений в Нормативы соответствует требованиям статьи 29.4 Градостроительного кодекса РФ.</w:t>
      </w:r>
    </w:p>
    <w:p w14:paraId="6AEA6379" w14:textId="77777777" w:rsidR="00853715" w:rsidRDefault="00853715" w:rsidP="00853715">
      <w:pPr>
        <w:pStyle w:val="a6"/>
        <w:numPr>
          <w:ilvl w:val="0"/>
          <w:numId w:val="3"/>
        </w:numPr>
        <w:tabs>
          <w:tab w:val="left" w:pos="1175"/>
        </w:tabs>
        <w:spacing w:line="242" w:lineRule="auto"/>
        <w:ind w:right="422" w:firstLine="566"/>
        <w:jc w:val="both"/>
        <w:rPr>
          <w:sz w:val="28"/>
        </w:rPr>
      </w:pPr>
      <w:r>
        <w:rPr>
          <w:sz w:val="28"/>
        </w:rPr>
        <w:t>Настоящие Нормативы актуализируются каждые пять лет при необходимости. Корректировка Нормативов и внесение изменений в Нормативы необходимы в случае:</w:t>
      </w:r>
    </w:p>
    <w:p w14:paraId="3CF7041B" w14:textId="77777777" w:rsidR="00853715" w:rsidRDefault="00853715" w:rsidP="00853715">
      <w:pPr>
        <w:pStyle w:val="a6"/>
        <w:numPr>
          <w:ilvl w:val="1"/>
          <w:numId w:val="3"/>
        </w:numPr>
        <w:tabs>
          <w:tab w:val="left" w:pos="1098"/>
        </w:tabs>
        <w:ind w:right="424" w:firstLine="566"/>
        <w:jc w:val="both"/>
        <w:rPr>
          <w:sz w:val="28"/>
        </w:rPr>
      </w:pPr>
      <w:r>
        <w:rPr>
          <w:sz w:val="28"/>
        </w:rPr>
        <w:t>если в Нормативах градостроительного проектирования Республики Башкортостан установлены предельные значения расчетных показателей минимально</w:t>
      </w:r>
      <w:r>
        <w:rPr>
          <w:spacing w:val="-3"/>
          <w:sz w:val="28"/>
        </w:rPr>
        <w:t xml:space="preserve"> </w:t>
      </w:r>
      <w:r>
        <w:rPr>
          <w:sz w:val="28"/>
        </w:rPr>
        <w:t>допустимого</w:t>
      </w:r>
      <w:r>
        <w:rPr>
          <w:spacing w:val="-3"/>
          <w:sz w:val="28"/>
        </w:rPr>
        <w:t xml:space="preserve"> </w:t>
      </w:r>
      <w:r>
        <w:rPr>
          <w:sz w:val="28"/>
        </w:rPr>
        <w:t>уровня</w:t>
      </w:r>
      <w:r>
        <w:rPr>
          <w:spacing w:val="-2"/>
          <w:sz w:val="28"/>
        </w:rPr>
        <w:t xml:space="preserve"> </w:t>
      </w:r>
      <w:r>
        <w:rPr>
          <w:sz w:val="28"/>
        </w:rPr>
        <w:t>обеспеченности</w:t>
      </w:r>
      <w:r>
        <w:rPr>
          <w:spacing w:val="-3"/>
          <w:sz w:val="28"/>
        </w:rPr>
        <w:t xml:space="preserve"> </w:t>
      </w:r>
      <w:r>
        <w:rPr>
          <w:sz w:val="28"/>
        </w:rPr>
        <w:t>объектами</w:t>
      </w:r>
      <w:r>
        <w:rPr>
          <w:spacing w:val="-3"/>
          <w:sz w:val="28"/>
        </w:rPr>
        <w:t xml:space="preserve"> </w:t>
      </w:r>
      <w:r>
        <w:rPr>
          <w:sz w:val="28"/>
        </w:rPr>
        <w:t>местного</w:t>
      </w:r>
      <w:r>
        <w:rPr>
          <w:spacing w:val="-8"/>
          <w:sz w:val="28"/>
        </w:rPr>
        <w:t xml:space="preserve"> </w:t>
      </w:r>
      <w:r>
        <w:rPr>
          <w:sz w:val="28"/>
        </w:rPr>
        <w:t>значения населения</w:t>
      </w:r>
      <w:r>
        <w:rPr>
          <w:spacing w:val="-1"/>
          <w:sz w:val="28"/>
        </w:rPr>
        <w:t xml:space="preserve"> </w:t>
      </w:r>
      <w:r>
        <w:rPr>
          <w:sz w:val="28"/>
        </w:rPr>
        <w:t>сельских</w:t>
      </w:r>
      <w:r>
        <w:rPr>
          <w:spacing w:val="-7"/>
          <w:sz w:val="28"/>
        </w:rPr>
        <w:t xml:space="preserve"> </w:t>
      </w:r>
      <w:r>
        <w:rPr>
          <w:sz w:val="28"/>
        </w:rPr>
        <w:t>поселений,</w:t>
      </w:r>
      <w:r>
        <w:rPr>
          <w:spacing w:val="-1"/>
          <w:sz w:val="28"/>
        </w:rPr>
        <w:t xml:space="preserve"> </w:t>
      </w:r>
      <w:r>
        <w:rPr>
          <w:sz w:val="28"/>
        </w:rPr>
        <w:t>расчетные</w:t>
      </w:r>
      <w:r>
        <w:rPr>
          <w:spacing w:val="-2"/>
          <w:sz w:val="28"/>
        </w:rPr>
        <w:t xml:space="preserve"> </w:t>
      </w:r>
      <w:r>
        <w:rPr>
          <w:sz w:val="28"/>
        </w:rPr>
        <w:t>показатели</w:t>
      </w:r>
      <w:r>
        <w:rPr>
          <w:spacing w:val="-3"/>
          <w:sz w:val="28"/>
        </w:rPr>
        <w:t xml:space="preserve"> </w:t>
      </w:r>
      <w:r>
        <w:rPr>
          <w:sz w:val="28"/>
        </w:rPr>
        <w:t>минимально</w:t>
      </w:r>
      <w:r>
        <w:rPr>
          <w:spacing w:val="-3"/>
          <w:sz w:val="28"/>
        </w:rPr>
        <w:t xml:space="preserve"> </w:t>
      </w:r>
      <w:r>
        <w:rPr>
          <w:sz w:val="28"/>
        </w:rPr>
        <w:t>допустимого уровня обеспеченности такими объектами населения, выше тех, которые установлены настоящими Нормативами;</w:t>
      </w:r>
    </w:p>
    <w:p w14:paraId="6B65500E" w14:textId="77777777" w:rsidR="00853715" w:rsidRDefault="00853715" w:rsidP="00853715">
      <w:pPr>
        <w:pStyle w:val="a6"/>
        <w:numPr>
          <w:ilvl w:val="1"/>
          <w:numId w:val="3"/>
        </w:numPr>
        <w:tabs>
          <w:tab w:val="left" w:pos="1098"/>
        </w:tabs>
        <w:ind w:right="423" w:firstLine="566"/>
        <w:jc w:val="both"/>
        <w:rPr>
          <w:sz w:val="28"/>
        </w:rPr>
      </w:pPr>
      <w:r>
        <w:rPr>
          <w:sz w:val="28"/>
        </w:rPr>
        <w:t>если в Нормативах градостроительного проектирования Республики Башкортостан установлены предельные значения расчетных показателей максимально допустимого уровня территориальной доступности объектов местного значения сельских поселений меньше тех, которые установлены настоящими Нормативами;</w:t>
      </w:r>
    </w:p>
    <w:p w14:paraId="28BD1788" w14:textId="77777777" w:rsidR="00853715" w:rsidRDefault="00853715" w:rsidP="00853715">
      <w:pPr>
        <w:pStyle w:val="a6"/>
        <w:numPr>
          <w:ilvl w:val="1"/>
          <w:numId w:val="3"/>
        </w:numPr>
        <w:tabs>
          <w:tab w:val="left" w:pos="1041"/>
        </w:tabs>
        <w:ind w:right="423" w:firstLine="566"/>
        <w:jc w:val="both"/>
        <w:rPr>
          <w:sz w:val="28"/>
        </w:rPr>
      </w:pPr>
      <w:r>
        <w:rPr>
          <w:sz w:val="28"/>
        </w:rPr>
        <w:t>если произошли существенные изменения</w:t>
      </w:r>
      <w:r>
        <w:rPr>
          <w:spacing w:val="-2"/>
          <w:sz w:val="28"/>
        </w:rPr>
        <w:t xml:space="preserve"> </w:t>
      </w:r>
      <w:r>
        <w:rPr>
          <w:sz w:val="28"/>
        </w:rPr>
        <w:t>Градостроительного кодекса РФ, Земельного кодекса РФ, регулирования зон с особыми условиями использования территорий, иного законодательства Российской Федерации в сфере градостроительства, землепользования и застройки;</w:t>
      </w:r>
    </w:p>
    <w:p w14:paraId="793C8C5A" w14:textId="77777777" w:rsidR="00853715" w:rsidRDefault="00853715" w:rsidP="00853715">
      <w:pPr>
        <w:pStyle w:val="a6"/>
        <w:numPr>
          <w:ilvl w:val="1"/>
          <w:numId w:val="3"/>
        </w:numPr>
        <w:tabs>
          <w:tab w:val="left" w:pos="1050"/>
        </w:tabs>
        <w:ind w:right="420" w:firstLine="566"/>
        <w:jc w:val="both"/>
        <w:rPr>
          <w:sz w:val="28"/>
        </w:rPr>
      </w:pPr>
      <w:r>
        <w:rPr>
          <w:sz w:val="28"/>
        </w:rPr>
        <w:t>если произошло изменение законодательства Российской Федерации</w:t>
      </w:r>
      <w:r>
        <w:rPr>
          <w:spacing w:val="-3"/>
          <w:sz w:val="28"/>
        </w:rPr>
        <w:t xml:space="preserve"> </w:t>
      </w:r>
      <w:r>
        <w:rPr>
          <w:sz w:val="28"/>
        </w:rPr>
        <w:t>о местном самоуправлении</w:t>
      </w:r>
      <w:r>
        <w:rPr>
          <w:spacing w:val="-2"/>
          <w:sz w:val="28"/>
        </w:rPr>
        <w:t xml:space="preserve"> </w:t>
      </w:r>
      <w:r>
        <w:rPr>
          <w:sz w:val="28"/>
        </w:rPr>
        <w:t>в части корректировки перечня вопросов местного значения, решение которых требует дополнения или корректировки расчетных показателей минимально допустимого уровня обеспеченности объектами местного значения</w:t>
      </w:r>
      <w:r w:rsidR="001C7CAD">
        <w:rPr>
          <w:sz w:val="28"/>
        </w:rPr>
        <w:t xml:space="preserve">, </w:t>
      </w:r>
      <w:r>
        <w:rPr>
          <w:sz w:val="28"/>
        </w:rPr>
        <w:t xml:space="preserve"> и расчетных показателей максимально допустимого уровня территориальной доступности таких объектов для населения сельского поселения в составе Нормативов;</w:t>
      </w:r>
    </w:p>
    <w:p w14:paraId="22E151A2" w14:textId="77777777" w:rsidR="00853715" w:rsidRDefault="00853715" w:rsidP="00853715">
      <w:pPr>
        <w:pStyle w:val="a6"/>
        <w:numPr>
          <w:ilvl w:val="1"/>
          <w:numId w:val="3"/>
        </w:numPr>
        <w:tabs>
          <w:tab w:val="left" w:pos="1007"/>
        </w:tabs>
        <w:ind w:right="423" w:firstLine="566"/>
        <w:jc w:val="both"/>
        <w:rPr>
          <w:sz w:val="28"/>
        </w:rPr>
      </w:pPr>
      <w:r>
        <w:rPr>
          <w:sz w:val="28"/>
        </w:rPr>
        <w:t>если</w:t>
      </w:r>
      <w:r>
        <w:rPr>
          <w:spacing w:val="-9"/>
          <w:sz w:val="28"/>
        </w:rPr>
        <w:t xml:space="preserve"> </w:t>
      </w:r>
      <w:r>
        <w:rPr>
          <w:sz w:val="28"/>
        </w:rPr>
        <w:t>произошли</w:t>
      </w:r>
      <w:r>
        <w:rPr>
          <w:spacing w:val="-9"/>
          <w:sz w:val="28"/>
        </w:rPr>
        <w:t xml:space="preserve"> </w:t>
      </w:r>
      <w:r>
        <w:rPr>
          <w:sz w:val="28"/>
        </w:rPr>
        <w:t>существенные</w:t>
      </w:r>
      <w:r>
        <w:rPr>
          <w:spacing w:val="-8"/>
          <w:sz w:val="28"/>
        </w:rPr>
        <w:t xml:space="preserve"> </w:t>
      </w:r>
      <w:r>
        <w:rPr>
          <w:sz w:val="28"/>
        </w:rPr>
        <w:t>изменения:</w:t>
      </w:r>
      <w:r>
        <w:rPr>
          <w:spacing w:val="-14"/>
          <w:sz w:val="28"/>
        </w:rPr>
        <w:t xml:space="preserve"> </w:t>
      </w:r>
      <w:r>
        <w:rPr>
          <w:sz w:val="28"/>
        </w:rPr>
        <w:t>социально-демографического состава, плотности населения на территории сельского поселения, градостроительной ситуации, социально-экономических условий, предпосылок развития сельского поселения;</w:t>
      </w:r>
    </w:p>
    <w:p w14:paraId="39056DEC" w14:textId="77777777" w:rsidR="00853715" w:rsidRDefault="00853715" w:rsidP="00853715">
      <w:pPr>
        <w:pStyle w:val="a6"/>
        <w:numPr>
          <w:ilvl w:val="1"/>
          <w:numId w:val="3"/>
        </w:numPr>
        <w:tabs>
          <w:tab w:val="left" w:pos="1199"/>
        </w:tabs>
        <w:ind w:right="423" w:firstLine="566"/>
        <w:jc w:val="both"/>
        <w:rPr>
          <w:sz w:val="28"/>
        </w:rPr>
      </w:pPr>
      <w:r>
        <w:rPr>
          <w:sz w:val="28"/>
        </w:rPr>
        <w:t>если произошли существенные изменения планов и программ комплексного социально-экономического развития муниципального района, социально-экономического</w:t>
      </w:r>
      <w:r>
        <w:rPr>
          <w:spacing w:val="52"/>
          <w:w w:val="150"/>
          <w:sz w:val="28"/>
        </w:rPr>
        <w:t xml:space="preserve">    </w:t>
      </w:r>
      <w:r>
        <w:rPr>
          <w:sz w:val="28"/>
        </w:rPr>
        <w:t>развития</w:t>
      </w:r>
      <w:r>
        <w:rPr>
          <w:spacing w:val="53"/>
          <w:w w:val="150"/>
          <w:sz w:val="28"/>
        </w:rPr>
        <w:t xml:space="preserve">    </w:t>
      </w:r>
      <w:r>
        <w:rPr>
          <w:sz w:val="28"/>
        </w:rPr>
        <w:t>сельского</w:t>
      </w:r>
      <w:r>
        <w:rPr>
          <w:spacing w:val="53"/>
          <w:w w:val="150"/>
          <w:sz w:val="28"/>
        </w:rPr>
        <w:t xml:space="preserve">    </w:t>
      </w:r>
      <w:r>
        <w:rPr>
          <w:spacing w:val="-2"/>
          <w:sz w:val="28"/>
        </w:rPr>
        <w:t>поселения,</w:t>
      </w:r>
    </w:p>
    <w:p w14:paraId="2056C7CF" w14:textId="77777777" w:rsidR="00853715" w:rsidRDefault="00853715" w:rsidP="00853715">
      <w:pPr>
        <w:pStyle w:val="a6"/>
        <w:rPr>
          <w:sz w:val="28"/>
        </w:rPr>
        <w:sectPr w:rsidR="00853715">
          <w:pgSz w:w="11900" w:h="16840"/>
          <w:pgMar w:top="500" w:right="708" w:bottom="700" w:left="992" w:header="0" w:footer="518" w:gutter="0"/>
          <w:cols w:space="720"/>
        </w:sectPr>
      </w:pPr>
    </w:p>
    <w:p w14:paraId="3C3C1835" w14:textId="77777777" w:rsidR="00853715" w:rsidRDefault="00853715" w:rsidP="00853715">
      <w:pPr>
        <w:pStyle w:val="a3"/>
        <w:spacing w:before="61"/>
        <w:ind w:right="421" w:firstLine="0"/>
      </w:pPr>
      <w:r>
        <w:t>муниципальных программ комплексного развития транспортной, коммунальной, социальной инфраструктур;</w:t>
      </w:r>
    </w:p>
    <w:p w14:paraId="68797215" w14:textId="77777777" w:rsidR="00853715" w:rsidRDefault="00853715" w:rsidP="00853715">
      <w:pPr>
        <w:pStyle w:val="a6"/>
        <w:numPr>
          <w:ilvl w:val="1"/>
          <w:numId w:val="3"/>
        </w:numPr>
        <w:tabs>
          <w:tab w:val="left" w:pos="1045"/>
        </w:tabs>
        <w:spacing w:line="242" w:lineRule="auto"/>
        <w:ind w:right="425" w:firstLine="566"/>
        <w:jc w:val="both"/>
        <w:rPr>
          <w:sz w:val="28"/>
        </w:rPr>
      </w:pPr>
      <w:r>
        <w:rPr>
          <w:sz w:val="28"/>
        </w:rPr>
        <w:t>если произошла существенная корректировка или утверждение нового генерального плана сельского поселения на следующий расчетный срок.</w:t>
      </w:r>
    </w:p>
    <w:p w14:paraId="161A7EC0" w14:textId="77777777" w:rsidR="00853715" w:rsidRDefault="00853715" w:rsidP="00853715">
      <w:pPr>
        <w:pStyle w:val="a6"/>
        <w:numPr>
          <w:ilvl w:val="0"/>
          <w:numId w:val="3"/>
        </w:numPr>
        <w:tabs>
          <w:tab w:val="left" w:pos="988"/>
        </w:tabs>
        <w:ind w:right="425" w:firstLine="566"/>
        <w:jc w:val="both"/>
        <w:rPr>
          <w:sz w:val="28"/>
        </w:rPr>
      </w:pPr>
      <w:r>
        <w:rPr>
          <w:sz w:val="28"/>
        </w:rPr>
        <w:t>Решение</w:t>
      </w:r>
      <w:r>
        <w:rPr>
          <w:spacing w:val="-6"/>
          <w:sz w:val="28"/>
        </w:rPr>
        <w:t xml:space="preserve"> </w:t>
      </w:r>
      <w:r>
        <w:rPr>
          <w:sz w:val="28"/>
        </w:rPr>
        <w:t>о</w:t>
      </w:r>
      <w:r>
        <w:rPr>
          <w:spacing w:val="-7"/>
          <w:sz w:val="28"/>
        </w:rPr>
        <w:t xml:space="preserve"> </w:t>
      </w:r>
      <w:r>
        <w:rPr>
          <w:sz w:val="28"/>
        </w:rPr>
        <w:t>разработке,</w:t>
      </w:r>
      <w:r>
        <w:rPr>
          <w:spacing w:val="-4"/>
          <w:sz w:val="28"/>
        </w:rPr>
        <w:t xml:space="preserve"> </w:t>
      </w:r>
      <w:r>
        <w:rPr>
          <w:sz w:val="28"/>
        </w:rPr>
        <w:t>корректировке, внесении</w:t>
      </w:r>
      <w:r>
        <w:rPr>
          <w:spacing w:val="-7"/>
          <w:sz w:val="28"/>
        </w:rPr>
        <w:t xml:space="preserve"> </w:t>
      </w:r>
      <w:r>
        <w:rPr>
          <w:sz w:val="28"/>
        </w:rPr>
        <w:t>изменений</w:t>
      </w:r>
      <w:r>
        <w:rPr>
          <w:spacing w:val="-7"/>
          <w:sz w:val="28"/>
        </w:rPr>
        <w:t xml:space="preserve"> </w:t>
      </w:r>
      <w:r>
        <w:rPr>
          <w:sz w:val="28"/>
        </w:rPr>
        <w:t>в</w:t>
      </w:r>
      <w:r>
        <w:rPr>
          <w:spacing w:val="-4"/>
          <w:sz w:val="28"/>
        </w:rPr>
        <w:t xml:space="preserve"> </w:t>
      </w:r>
      <w:r>
        <w:rPr>
          <w:sz w:val="28"/>
        </w:rPr>
        <w:t xml:space="preserve">Нормативы принимается главой Администрации муниципального района с учетом предложений предприятий и организаций, государственных органов по контролю и надзору в области градостроительной деятельности, а также </w:t>
      </w:r>
      <w:r>
        <w:rPr>
          <w:spacing w:val="-2"/>
          <w:sz w:val="28"/>
        </w:rPr>
        <w:t>граждан.</w:t>
      </w:r>
    </w:p>
    <w:p w14:paraId="117D4D8A" w14:textId="77777777" w:rsidR="00853715" w:rsidRDefault="00853715" w:rsidP="00853715">
      <w:pPr>
        <w:pStyle w:val="a6"/>
        <w:numPr>
          <w:ilvl w:val="0"/>
          <w:numId w:val="3"/>
        </w:numPr>
        <w:tabs>
          <w:tab w:val="left" w:pos="1041"/>
        </w:tabs>
        <w:ind w:right="422" w:firstLine="566"/>
        <w:jc w:val="both"/>
        <w:rPr>
          <w:sz w:val="28"/>
        </w:rPr>
      </w:pPr>
      <w:r>
        <w:rPr>
          <w:sz w:val="28"/>
        </w:rPr>
        <w:t>Ответственность за разработку, корректировку, внесение изменений в Нормативы возлагается на орган, уполномоченный по вопросам градостроительной деятельности на территории сельского поселения.</w:t>
      </w:r>
    </w:p>
    <w:p w14:paraId="0F146D0B" w14:textId="77777777" w:rsidR="00853715" w:rsidRDefault="00853715" w:rsidP="00853715">
      <w:pPr>
        <w:pStyle w:val="a6"/>
        <w:numPr>
          <w:ilvl w:val="0"/>
          <w:numId w:val="3"/>
        </w:numPr>
        <w:tabs>
          <w:tab w:val="left" w:pos="1209"/>
        </w:tabs>
        <w:ind w:right="422" w:firstLine="566"/>
        <w:jc w:val="both"/>
        <w:rPr>
          <w:sz w:val="28"/>
        </w:rPr>
      </w:pPr>
      <w:r>
        <w:rPr>
          <w:sz w:val="28"/>
        </w:rPr>
        <w:t>Разработка, корректировка, внесение изменений в Нормативы осуществляется органом, уполномоченным по вопросам градостроительной деятельности на территории муниципального района Караидельский район Республики Башкортостан самостоятельно и/или с привлечением научно-исследовательских, проектных и других организаций, а также творческих коллективов, обладающих необходимым кадровым потенциалом, прошедших повышение квалификации в связи с изменением градостроительного законодательства и имеющих необходимый опыт практической работы в соответствующей области.</w:t>
      </w:r>
    </w:p>
    <w:p w14:paraId="1DA80488" w14:textId="77777777" w:rsidR="00853715" w:rsidRDefault="00853715" w:rsidP="00853715">
      <w:pPr>
        <w:pStyle w:val="a6"/>
        <w:numPr>
          <w:ilvl w:val="0"/>
          <w:numId w:val="3"/>
        </w:numPr>
        <w:tabs>
          <w:tab w:val="left" w:pos="1055"/>
        </w:tabs>
        <w:ind w:right="423" w:firstLine="566"/>
        <w:rPr>
          <w:sz w:val="28"/>
        </w:rPr>
      </w:pPr>
      <w:r>
        <w:rPr>
          <w:sz w:val="28"/>
        </w:rPr>
        <w:t>При</w:t>
      </w:r>
      <w:r>
        <w:rPr>
          <w:spacing w:val="40"/>
          <w:sz w:val="28"/>
        </w:rPr>
        <w:t xml:space="preserve"> </w:t>
      </w:r>
      <w:r>
        <w:rPr>
          <w:sz w:val="28"/>
        </w:rPr>
        <w:t>поступлении</w:t>
      </w:r>
      <w:r>
        <w:rPr>
          <w:spacing w:val="40"/>
          <w:sz w:val="28"/>
        </w:rPr>
        <w:t xml:space="preserve"> </w:t>
      </w:r>
      <w:r>
        <w:rPr>
          <w:sz w:val="28"/>
        </w:rPr>
        <w:t>по</w:t>
      </w:r>
      <w:r>
        <w:rPr>
          <w:spacing w:val="40"/>
          <w:sz w:val="28"/>
        </w:rPr>
        <w:t xml:space="preserve"> </w:t>
      </w:r>
      <w:r>
        <w:rPr>
          <w:sz w:val="28"/>
        </w:rPr>
        <w:t>проекту</w:t>
      </w:r>
      <w:r>
        <w:rPr>
          <w:spacing w:val="40"/>
          <w:sz w:val="28"/>
        </w:rPr>
        <w:t xml:space="preserve"> </w:t>
      </w:r>
      <w:r>
        <w:rPr>
          <w:sz w:val="28"/>
        </w:rPr>
        <w:t>Нормативов</w:t>
      </w:r>
      <w:r>
        <w:rPr>
          <w:spacing w:val="40"/>
          <w:sz w:val="28"/>
        </w:rPr>
        <w:t xml:space="preserve"> </w:t>
      </w:r>
      <w:r>
        <w:rPr>
          <w:sz w:val="28"/>
        </w:rPr>
        <w:t>предложений</w:t>
      </w:r>
      <w:r>
        <w:rPr>
          <w:spacing w:val="40"/>
          <w:sz w:val="28"/>
        </w:rPr>
        <w:t xml:space="preserve"> </w:t>
      </w:r>
      <w:r>
        <w:rPr>
          <w:sz w:val="28"/>
        </w:rPr>
        <w:t>и</w:t>
      </w:r>
      <w:r>
        <w:rPr>
          <w:spacing w:val="40"/>
          <w:sz w:val="28"/>
        </w:rPr>
        <w:t xml:space="preserve"> </w:t>
      </w:r>
      <w:r>
        <w:rPr>
          <w:sz w:val="28"/>
        </w:rPr>
        <w:t>замечаний Заказчик направляет их разработчику для доработки по существу.</w:t>
      </w:r>
    </w:p>
    <w:p w14:paraId="51C29E76" w14:textId="77777777" w:rsidR="00853715" w:rsidRDefault="00853715" w:rsidP="00853715">
      <w:pPr>
        <w:pStyle w:val="a6"/>
        <w:numPr>
          <w:ilvl w:val="0"/>
          <w:numId w:val="3"/>
        </w:numPr>
        <w:tabs>
          <w:tab w:val="left" w:pos="1045"/>
        </w:tabs>
        <w:ind w:right="421" w:firstLine="566"/>
        <w:rPr>
          <w:sz w:val="28"/>
        </w:rPr>
      </w:pPr>
      <w:r>
        <w:rPr>
          <w:sz w:val="28"/>
        </w:rPr>
        <w:t>Рассмотрение,</w:t>
      </w:r>
      <w:r>
        <w:rPr>
          <w:spacing w:val="40"/>
          <w:sz w:val="28"/>
        </w:rPr>
        <w:t xml:space="preserve"> </w:t>
      </w:r>
      <w:r>
        <w:rPr>
          <w:sz w:val="28"/>
        </w:rPr>
        <w:t>согласование</w:t>
      </w:r>
      <w:r>
        <w:rPr>
          <w:spacing w:val="40"/>
          <w:sz w:val="28"/>
        </w:rPr>
        <w:t xml:space="preserve"> </w:t>
      </w:r>
      <w:r>
        <w:rPr>
          <w:sz w:val="28"/>
        </w:rPr>
        <w:t>и</w:t>
      </w:r>
      <w:r>
        <w:rPr>
          <w:spacing w:val="40"/>
          <w:sz w:val="28"/>
        </w:rPr>
        <w:t xml:space="preserve"> </w:t>
      </w:r>
      <w:r>
        <w:rPr>
          <w:sz w:val="28"/>
        </w:rPr>
        <w:t>утверждение</w:t>
      </w:r>
      <w:r>
        <w:rPr>
          <w:spacing w:val="40"/>
          <w:sz w:val="28"/>
        </w:rPr>
        <w:t xml:space="preserve"> </w:t>
      </w:r>
      <w:r>
        <w:rPr>
          <w:sz w:val="28"/>
        </w:rPr>
        <w:t>Нормативов</w:t>
      </w:r>
      <w:r>
        <w:rPr>
          <w:spacing w:val="40"/>
          <w:sz w:val="28"/>
        </w:rPr>
        <w:t xml:space="preserve"> </w:t>
      </w:r>
      <w:r>
        <w:rPr>
          <w:sz w:val="28"/>
        </w:rPr>
        <w:t>проводится</w:t>
      </w:r>
      <w:r>
        <w:rPr>
          <w:spacing w:val="40"/>
          <w:sz w:val="28"/>
        </w:rPr>
        <w:t xml:space="preserve"> </w:t>
      </w:r>
      <w:r>
        <w:rPr>
          <w:sz w:val="28"/>
        </w:rPr>
        <w:t>в соответствии с действующим законодательством в установленном порядке.</w:t>
      </w:r>
    </w:p>
    <w:p w14:paraId="3245F287" w14:textId="77777777" w:rsidR="00853715" w:rsidRDefault="00853715" w:rsidP="00853715">
      <w:pPr>
        <w:pStyle w:val="a6"/>
        <w:numPr>
          <w:ilvl w:val="0"/>
          <w:numId w:val="3"/>
        </w:numPr>
        <w:tabs>
          <w:tab w:val="left" w:pos="1143"/>
          <w:tab w:val="left" w:pos="3179"/>
          <w:tab w:val="left" w:pos="4859"/>
          <w:tab w:val="left" w:pos="5233"/>
          <w:tab w:val="left" w:pos="6538"/>
          <w:tab w:val="left" w:pos="8046"/>
          <w:tab w:val="left" w:pos="8401"/>
        </w:tabs>
        <w:ind w:right="423" w:firstLine="566"/>
        <w:rPr>
          <w:sz w:val="28"/>
        </w:rPr>
      </w:pPr>
      <w:r>
        <w:rPr>
          <w:spacing w:val="-2"/>
          <w:sz w:val="28"/>
        </w:rPr>
        <w:t>Корректировка</w:t>
      </w:r>
      <w:r>
        <w:rPr>
          <w:sz w:val="28"/>
        </w:rPr>
        <w:tab/>
      </w:r>
      <w:r>
        <w:rPr>
          <w:spacing w:val="-2"/>
          <w:sz w:val="28"/>
        </w:rPr>
        <w:t>Нормативов</w:t>
      </w:r>
      <w:r>
        <w:rPr>
          <w:sz w:val="28"/>
        </w:rPr>
        <w:tab/>
      </w:r>
      <w:r>
        <w:rPr>
          <w:spacing w:val="-10"/>
          <w:sz w:val="28"/>
        </w:rPr>
        <w:t>и</w:t>
      </w:r>
      <w:r>
        <w:rPr>
          <w:sz w:val="28"/>
        </w:rPr>
        <w:tab/>
      </w:r>
      <w:r>
        <w:rPr>
          <w:spacing w:val="-2"/>
          <w:sz w:val="28"/>
        </w:rPr>
        <w:t>внесение</w:t>
      </w:r>
      <w:r>
        <w:rPr>
          <w:sz w:val="28"/>
        </w:rPr>
        <w:tab/>
      </w:r>
      <w:r>
        <w:rPr>
          <w:spacing w:val="-2"/>
          <w:sz w:val="28"/>
        </w:rPr>
        <w:t>изменений</w:t>
      </w:r>
      <w:r>
        <w:rPr>
          <w:sz w:val="28"/>
        </w:rPr>
        <w:tab/>
      </w:r>
      <w:r>
        <w:rPr>
          <w:spacing w:val="-10"/>
          <w:sz w:val="28"/>
        </w:rPr>
        <w:t>в</w:t>
      </w:r>
      <w:r>
        <w:rPr>
          <w:sz w:val="28"/>
        </w:rPr>
        <w:tab/>
      </w:r>
      <w:r>
        <w:rPr>
          <w:spacing w:val="-2"/>
          <w:sz w:val="28"/>
        </w:rPr>
        <w:t xml:space="preserve">Нормативы </w:t>
      </w:r>
      <w:r>
        <w:rPr>
          <w:sz w:val="28"/>
        </w:rPr>
        <w:t>утверждаются решениями Совета муниципального района Караидельский район Республики Башкортостан.</w:t>
      </w:r>
    </w:p>
    <w:p w14:paraId="407600D5" w14:textId="77777777" w:rsidR="00853715" w:rsidRDefault="00853715" w:rsidP="00853715">
      <w:pPr>
        <w:pStyle w:val="a6"/>
        <w:jc w:val="left"/>
        <w:rPr>
          <w:sz w:val="28"/>
        </w:rPr>
        <w:sectPr w:rsidR="00853715">
          <w:pgSz w:w="11900" w:h="16840"/>
          <w:pgMar w:top="500" w:right="708" w:bottom="700" w:left="992" w:header="0" w:footer="518" w:gutter="0"/>
          <w:cols w:space="720"/>
        </w:sectPr>
      </w:pPr>
    </w:p>
    <w:p w14:paraId="0A0AB26A" w14:textId="77777777" w:rsidR="00853715" w:rsidRDefault="00853715" w:rsidP="00853715">
      <w:pPr>
        <w:pStyle w:val="1"/>
        <w:spacing w:before="65"/>
        <w:ind w:left="620"/>
      </w:pPr>
      <w:r>
        <w:rPr>
          <w:spacing w:val="-2"/>
        </w:rPr>
        <w:t>Приложение</w:t>
      </w:r>
    </w:p>
    <w:p w14:paraId="576B477A" w14:textId="77777777" w:rsidR="00853715" w:rsidRDefault="00853715" w:rsidP="00853715">
      <w:pPr>
        <w:pStyle w:val="a3"/>
        <w:spacing w:before="187"/>
        <w:ind w:left="0" w:firstLine="0"/>
        <w:jc w:val="left"/>
        <w:rPr>
          <w:b/>
        </w:rPr>
      </w:pPr>
    </w:p>
    <w:p w14:paraId="49A1EB49" w14:textId="77777777" w:rsidR="00853715" w:rsidRDefault="00853715" w:rsidP="00853715">
      <w:pPr>
        <w:ind w:left="1989" w:right="2273"/>
        <w:jc w:val="center"/>
        <w:rPr>
          <w:b/>
          <w:i/>
          <w:sz w:val="28"/>
        </w:rPr>
      </w:pPr>
      <w:r>
        <w:rPr>
          <w:b/>
          <w:i/>
          <w:spacing w:val="-2"/>
          <w:sz w:val="28"/>
        </w:rPr>
        <w:t>Библиография</w:t>
      </w:r>
    </w:p>
    <w:p w14:paraId="63CC32CC" w14:textId="77777777" w:rsidR="00853715" w:rsidRDefault="00853715" w:rsidP="00853715">
      <w:pPr>
        <w:pStyle w:val="a3"/>
        <w:spacing w:before="125"/>
        <w:ind w:left="0" w:firstLine="0"/>
        <w:jc w:val="left"/>
        <w:rPr>
          <w:b/>
          <w:i/>
        </w:rPr>
      </w:pPr>
    </w:p>
    <w:p w14:paraId="2BC5AFCD" w14:textId="77777777" w:rsidR="00853715" w:rsidRDefault="00853715" w:rsidP="00853715">
      <w:pPr>
        <w:spacing w:line="237" w:lineRule="auto"/>
        <w:ind w:left="140" w:firstLine="480"/>
        <w:rPr>
          <w:sz w:val="24"/>
        </w:rPr>
      </w:pPr>
      <w:r>
        <w:rPr>
          <w:sz w:val="24"/>
        </w:rPr>
        <w:t>Федеральный</w:t>
      </w:r>
      <w:r>
        <w:rPr>
          <w:spacing w:val="80"/>
          <w:sz w:val="24"/>
        </w:rPr>
        <w:t xml:space="preserve"> </w:t>
      </w:r>
      <w:r>
        <w:rPr>
          <w:sz w:val="24"/>
        </w:rPr>
        <w:t>закон</w:t>
      </w:r>
      <w:r>
        <w:rPr>
          <w:spacing w:val="77"/>
          <w:sz w:val="24"/>
        </w:rPr>
        <w:t xml:space="preserve"> </w:t>
      </w:r>
      <w:r>
        <w:rPr>
          <w:sz w:val="24"/>
        </w:rPr>
        <w:t>от</w:t>
      </w:r>
      <w:r>
        <w:rPr>
          <w:spacing w:val="80"/>
          <w:sz w:val="24"/>
        </w:rPr>
        <w:t xml:space="preserve"> </w:t>
      </w:r>
      <w:r>
        <w:rPr>
          <w:sz w:val="24"/>
        </w:rPr>
        <w:t>29</w:t>
      </w:r>
      <w:r>
        <w:rPr>
          <w:spacing w:val="80"/>
          <w:sz w:val="24"/>
        </w:rPr>
        <w:t xml:space="preserve"> </w:t>
      </w:r>
      <w:r>
        <w:rPr>
          <w:sz w:val="24"/>
        </w:rPr>
        <w:t>декабря</w:t>
      </w:r>
      <w:r>
        <w:rPr>
          <w:spacing w:val="80"/>
          <w:sz w:val="24"/>
        </w:rPr>
        <w:t xml:space="preserve"> </w:t>
      </w:r>
      <w:r>
        <w:rPr>
          <w:sz w:val="24"/>
        </w:rPr>
        <w:t>2004</w:t>
      </w:r>
      <w:r>
        <w:rPr>
          <w:spacing w:val="80"/>
          <w:sz w:val="24"/>
        </w:rPr>
        <w:t xml:space="preserve"> </w:t>
      </w:r>
      <w:r>
        <w:rPr>
          <w:sz w:val="24"/>
        </w:rPr>
        <w:t>г.</w:t>
      </w:r>
      <w:r>
        <w:rPr>
          <w:spacing w:val="80"/>
          <w:sz w:val="24"/>
        </w:rPr>
        <w:t xml:space="preserve"> </w:t>
      </w:r>
      <w:r>
        <w:rPr>
          <w:sz w:val="24"/>
        </w:rPr>
        <w:t>№</w:t>
      </w:r>
      <w:r>
        <w:rPr>
          <w:spacing w:val="80"/>
          <w:sz w:val="24"/>
        </w:rPr>
        <w:t xml:space="preserve"> </w:t>
      </w:r>
      <w:r>
        <w:rPr>
          <w:sz w:val="24"/>
        </w:rPr>
        <w:t>190-ФЗ</w:t>
      </w:r>
      <w:r>
        <w:rPr>
          <w:spacing w:val="80"/>
          <w:sz w:val="24"/>
        </w:rPr>
        <w:t xml:space="preserve"> </w:t>
      </w:r>
      <w:r>
        <w:rPr>
          <w:sz w:val="24"/>
        </w:rPr>
        <w:t>«Градостроительный</w:t>
      </w:r>
      <w:r>
        <w:rPr>
          <w:spacing w:val="80"/>
          <w:sz w:val="24"/>
        </w:rPr>
        <w:t xml:space="preserve"> </w:t>
      </w:r>
      <w:r>
        <w:rPr>
          <w:sz w:val="24"/>
        </w:rPr>
        <w:t>кодекс Российской Федерации»</w:t>
      </w:r>
    </w:p>
    <w:p w14:paraId="59F61055" w14:textId="77777777" w:rsidR="00853715" w:rsidRDefault="00853715" w:rsidP="00853715">
      <w:pPr>
        <w:spacing w:before="6" w:line="237" w:lineRule="auto"/>
        <w:ind w:left="140" w:firstLine="480"/>
        <w:rPr>
          <w:sz w:val="24"/>
        </w:rPr>
      </w:pPr>
      <w:r>
        <w:rPr>
          <w:sz w:val="24"/>
        </w:rPr>
        <w:t>Федеральный</w:t>
      </w:r>
      <w:r>
        <w:rPr>
          <w:spacing w:val="40"/>
          <w:sz w:val="24"/>
        </w:rPr>
        <w:t xml:space="preserve"> </w:t>
      </w:r>
      <w:r>
        <w:rPr>
          <w:sz w:val="24"/>
        </w:rPr>
        <w:t>закон</w:t>
      </w:r>
      <w:r>
        <w:rPr>
          <w:spacing w:val="40"/>
          <w:sz w:val="24"/>
        </w:rPr>
        <w:t xml:space="preserve"> </w:t>
      </w:r>
      <w:r>
        <w:rPr>
          <w:sz w:val="24"/>
        </w:rPr>
        <w:t>от</w:t>
      </w:r>
      <w:r>
        <w:rPr>
          <w:spacing w:val="40"/>
          <w:sz w:val="24"/>
        </w:rPr>
        <w:t xml:space="preserve"> </w:t>
      </w:r>
      <w:r>
        <w:rPr>
          <w:sz w:val="24"/>
        </w:rPr>
        <w:t>19</w:t>
      </w:r>
      <w:r>
        <w:rPr>
          <w:spacing w:val="40"/>
          <w:sz w:val="24"/>
        </w:rPr>
        <w:t xml:space="preserve"> </w:t>
      </w:r>
      <w:r>
        <w:rPr>
          <w:sz w:val="24"/>
        </w:rPr>
        <w:t>марта</w:t>
      </w:r>
      <w:r>
        <w:rPr>
          <w:spacing w:val="40"/>
          <w:sz w:val="24"/>
        </w:rPr>
        <w:t xml:space="preserve"> </w:t>
      </w:r>
      <w:r>
        <w:rPr>
          <w:sz w:val="24"/>
        </w:rPr>
        <w:t>1997</w:t>
      </w:r>
      <w:r>
        <w:rPr>
          <w:spacing w:val="40"/>
          <w:sz w:val="24"/>
        </w:rPr>
        <w:t xml:space="preserve"> </w:t>
      </w:r>
      <w:r>
        <w:rPr>
          <w:sz w:val="24"/>
        </w:rPr>
        <w:t>г.</w:t>
      </w:r>
      <w:r>
        <w:rPr>
          <w:spacing w:val="40"/>
          <w:sz w:val="24"/>
        </w:rPr>
        <w:t xml:space="preserve"> </w:t>
      </w:r>
      <w:r>
        <w:rPr>
          <w:sz w:val="24"/>
        </w:rPr>
        <w:t>№</w:t>
      </w:r>
      <w:r>
        <w:rPr>
          <w:spacing w:val="40"/>
          <w:sz w:val="24"/>
        </w:rPr>
        <w:t xml:space="preserve"> </w:t>
      </w:r>
      <w:r>
        <w:rPr>
          <w:sz w:val="24"/>
        </w:rPr>
        <w:t>60-ФЗ</w:t>
      </w:r>
      <w:r>
        <w:rPr>
          <w:spacing w:val="40"/>
          <w:sz w:val="24"/>
        </w:rPr>
        <w:t xml:space="preserve"> </w:t>
      </w:r>
      <w:r>
        <w:rPr>
          <w:sz w:val="24"/>
        </w:rPr>
        <w:t>«Воздушный</w:t>
      </w:r>
      <w:r>
        <w:rPr>
          <w:spacing w:val="40"/>
          <w:sz w:val="24"/>
        </w:rPr>
        <w:t xml:space="preserve"> </w:t>
      </w:r>
      <w:r>
        <w:rPr>
          <w:sz w:val="24"/>
        </w:rPr>
        <w:t>кодекс</w:t>
      </w:r>
      <w:r>
        <w:rPr>
          <w:spacing w:val="40"/>
          <w:sz w:val="24"/>
        </w:rPr>
        <w:t xml:space="preserve"> </w:t>
      </w:r>
      <w:r>
        <w:rPr>
          <w:sz w:val="24"/>
        </w:rPr>
        <w:t>Российской</w:t>
      </w:r>
      <w:r>
        <w:rPr>
          <w:spacing w:val="80"/>
          <w:sz w:val="24"/>
        </w:rPr>
        <w:t xml:space="preserve"> </w:t>
      </w:r>
      <w:r>
        <w:rPr>
          <w:spacing w:val="-2"/>
          <w:sz w:val="24"/>
        </w:rPr>
        <w:t>Федерации»</w:t>
      </w:r>
    </w:p>
    <w:p w14:paraId="4FDD63F2" w14:textId="77777777" w:rsidR="00853715" w:rsidRDefault="00853715" w:rsidP="00853715">
      <w:pPr>
        <w:spacing w:before="5" w:line="237" w:lineRule="auto"/>
        <w:ind w:left="140" w:firstLine="480"/>
        <w:rPr>
          <w:sz w:val="24"/>
        </w:rPr>
      </w:pPr>
      <w:r>
        <w:rPr>
          <w:sz w:val="24"/>
        </w:rPr>
        <w:t>Федеральный</w:t>
      </w:r>
      <w:r>
        <w:rPr>
          <w:spacing w:val="40"/>
          <w:sz w:val="24"/>
        </w:rPr>
        <w:t xml:space="preserve"> </w:t>
      </w:r>
      <w:r>
        <w:rPr>
          <w:sz w:val="24"/>
        </w:rPr>
        <w:t>закон</w:t>
      </w:r>
      <w:r>
        <w:rPr>
          <w:spacing w:val="39"/>
          <w:sz w:val="24"/>
        </w:rPr>
        <w:t xml:space="preserve"> </w:t>
      </w:r>
      <w:r>
        <w:rPr>
          <w:sz w:val="24"/>
        </w:rPr>
        <w:t>от</w:t>
      </w:r>
      <w:r>
        <w:rPr>
          <w:spacing w:val="40"/>
          <w:sz w:val="24"/>
        </w:rPr>
        <w:t xml:space="preserve"> </w:t>
      </w:r>
      <w:r>
        <w:rPr>
          <w:sz w:val="24"/>
        </w:rPr>
        <w:t>14</w:t>
      </w:r>
      <w:r>
        <w:rPr>
          <w:spacing w:val="38"/>
          <w:sz w:val="24"/>
        </w:rPr>
        <w:t xml:space="preserve"> </w:t>
      </w:r>
      <w:r>
        <w:rPr>
          <w:sz w:val="24"/>
        </w:rPr>
        <w:t>марта</w:t>
      </w:r>
      <w:r>
        <w:rPr>
          <w:spacing w:val="40"/>
          <w:sz w:val="24"/>
        </w:rPr>
        <w:t xml:space="preserve"> </w:t>
      </w:r>
      <w:r>
        <w:rPr>
          <w:sz w:val="24"/>
        </w:rPr>
        <w:t>1995</w:t>
      </w:r>
      <w:r>
        <w:rPr>
          <w:spacing w:val="38"/>
          <w:sz w:val="24"/>
        </w:rPr>
        <w:t xml:space="preserve"> </w:t>
      </w:r>
      <w:r>
        <w:rPr>
          <w:sz w:val="24"/>
        </w:rPr>
        <w:t>г.</w:t>
      </w:r>
      <w:r>
        <w:rPr>
          <w:spacing w:val="40"/>
          <w:sz w:val="24"/>
        </w:rPr>
        <w:t xml:space="preserve"> </w:t>
      </w:r>
      <w:r>
        <w:rPr>
          <w:sz w:val="24"/>
        </w:rPr>
        <w:t>№</w:t>
      </w:r>
      <w:r>
        <w:rPr>
          <w:spacing w:val="40"/>
          <w:sz w:val="24"/>
        </w:rPr>
        <w:t xml:space="preserve"> </w:t>
      </w:r>
      <w:r>
        <w:rPr>
          <w:sz w:val="24"/>
        </w:rPr>
        <w:t>33-ФЗ</w:t>
      </w:r>
      <w:r>
        <w:rPr>
          <w:spacing w:val="40"/>
          <w:sz w:val="24"/>
        </w:rPr>
        <w:t xml:space="preserve"> </w:t>
      </w:r>
      <w:r>
        <w:rPr>
          <w:sz w:val="24"/>
        </w:rPr>
        <w:t>«Об</w:t>
      </w:r>
      <w:r>
        <w:rPr>
          <w:spacing w:val="40"/>
          <w:sz w:val="24"/>
        </w:rPr>
        <w:t xml:space="preserve"> </w:t>
      </w:r>
      <w:r>
        <w:rPr>
          <w:sz w:val="24"/>
        </w:rPr>
        <w:t>особо</w:t>
      </w:r>
      <w:r>
        <w:rPr>
          <w:spacing w:val="38"/>
          <w:sz w:val="24"/>
        </w:rPr>
        <w:t xml:space="preserve"> </w:t>
      </w:r>
      <w:r>
        <w:rPr>
          <w:sz w:val="24"/>
        </w:rPr>
        <w:t>охраняемых</w:t>
      </w:r>
      <w:r>
        <w:rPr>
          <w:spacing w:val="39"/>
          <w:sz w:val="24"/>
        </w:rPr>
        <w:t xml:space="preserve"> </w:t>
      </w:r>
      <w:r>
        <w:rPr>
          <w:sz w:val="24"/>
        </w:rPr>
        <w:t xml:space="preserve">природных </w:t>
      </w:r>
      <w:r>
        <w:rPr>
          <w:spacing w:val="-2"/>
          <w:sz w:val="24"/>
        </w:rPr>
        <w:t>территориях»</w:t>
      </w:r>
    </w:p>
    <w:p w14:paraId="7B50174C" w14:textId="77777777" w:rsidR="00853715" w:rsidRDefault="00853715" w:rsidP="00853715">
      <w:pPr>
        <w:spacing w:before="6" w:line="237" w:lineRule="auto"/>
        <w:ind w:left="140" w:firstLine="480"/>
        <w:rPr>
          <w:sz w:val="24"/>
        </w:rPr>
      </w:pPr>
      <w:r>
        <w:rPr>
          <w:sz w:val="24"/>
        </w:rPr>
        <w:t>Федеральный</w:t>
      </w:r>
      <w:r>
        <w:rPr>
          <w:spacing w:val="80"/>
          <w:w w:val="150"/>
          <w:sz w:val="24"/>
        </w:rPr>
        <w:t xml:space="preserve"> </w:t>
      </w:r>
      <w:r>
        <w:rPr>
          <w:sz w:val="24"/>
        </w:rPr>
        <w:t>закон</w:t>
      </w:r>
      <w:r>
        <w:rPr>
          <w:spacing w:val="80"/>
          <w:w w:val="150"/>
          <w:sz w:val="24"/>
        </w:rPr>
        <w:t xml:space="preserve"> </w:t>
      </w:r>
      <w:r>
        <w:rPr>
          <w:sz w:val="24"/>
        </w:rPr>
        <w:t>от</w:t>
      </w:r>
      <w:r>
        <w:rPr>
          <w:spacing w:val="80"/>
          <w:w w:val="150"/>
          <w:sz w:val="24"/>
        </w:rPr>
        <w:t xml:space="preserve"> </w:t>
      </w:r>
      <w:r>
        <w:rPr>
          <w:sz w:val="24"/>
        </w:rPr>
        <w:t>22</w:t>
      </w:r>
      <w:r>
        <w:rPr>
          <w:spacing w:val="80"/>
          <w:w w:val="150"/>
          <w:sz w:val="24"/>
        </w:rPr>
        <w:t xml:space="preserve"> </w:t>
      </w:r>
      <w:r>
        <w:rPr>
          <w:sz w:val="24"/>
        </w:rPr>
        <w:t>июля</w:t>
      </w:r>
      <w:r>
        <w:rPr>
          <w:spacing w:val="80"/>
          <w:w w:val="150"/>
          <w:sz w:val="24"/>
        </w:rPr>
        <w:t xml:space="preserve"> </w:t>
      </w:r>
      <w:r>
        <w:rPr>
          <w:sz w:val="24"/>
        </w:rPr>
        <w:t>2008</w:t>
      </w:r>
      <w:r>
        <w:rPr>
          <w:spacing w:val="80"/>
          <w:w w:val="150"/>
          <w:sz w:val="24"/>
        </w:rPr>
        <w:t xml:space="preserve"> </w:t>
      </w:r>
      <w:r>
        <w:rPr>
          <w:sz w:val="24"/>
        </w:rPr>
        <w:t>г.</w:t>
      </w:r>
      <w:r>
        <w:rPr>
          <w:spacing w:val="80"/>
          <w:w w:val="150"/>
          <w:sz w:val="24"/>
        </w:rPr>
        <w:t xml:space="preserve"> </w:t>
      </w:r>
      <w:r>
        <w:rPr>
          <w:sz w:val="24"/>
        </w:rPr>
        <w:t>№</w:t>
      </w:r>
      <w:r>
        <w:rPr>
          <w:spacing w:val="80"/>
          <w:w w:val="150"/>
          <w:sz w:val="24"/>
        </w:rPr>
        <w:t xml:space="preserve"> </w:t>
      </w:r>
      <w:r>
        <w:rPr>
          <w:sz w:val="24"/>
        </w:rPr>
        <w:t>123-ФЗ</w:t>
      </w:r>
      <w:r>
        <w:rPr>
          <w:spacing w:val="80"/>
          <w:w w:val="150"/>
          <w:sz w:val="24"/>
        </w:rPr>
        <w:t xml:space="preserve"> </w:t>
      </w:r>
      <w:r>
        <w:rPr>
          <w:sz w:val="24"/>
        </w:rPr>
        <w:t>«Технический</w:t>
      </w:r>
      <w:r>
        <w:rPr>
          <w:spacing w:val="80"/>
          <w:w w:val="150"/>
          <w:sz w:val="24"/>
        </w:rPr>
        <w:t xml:space="preserve"> </w:t>
      </w:r>
      <w:r>
        <w:rPr>
          <w:sz w:val="24"/>
        </w:rPr>
        <w:t>регламент</w:t>
      </w:r>
      <w:r>
        <w:rPr>
          <w:spacing w:val="80"/>
          <w:w w:val="150"/>
          <w:sz w:val="24"/>
        </w:rPr>
        <w:t xml:space="preserve"> </w:t>
      </w:r>
      <w:r>
        <w:rPr>
          <w:sz w:val="24"/>
        </w:rPr>
        <w:t>о требованиях пожарной безопасности»</w:t>
      </w:r>
    </w:p>
    <w:p w14:paraId="4A9ABD63" w14:textId="77777777" w:rsidR="00853715" w:rsidRDefault="00853715" w:rsidP="00853715">
      <w:pPr>
        <w:spacing w:before="5" w:line="237" w:lineRule="auto"/>
        <w:ind w:left="140" w:firstLine="480"/>
        <w:rPr>
          <w:sz w:val="24"/>
        </w:rPr>
      </w:pPr>
      <w:r>
        <w:rPr>
          <w:sz w:val="24"/>
        </w:rPr>
        <w:t>Федеральный</w:t>
      </w:r>
      <w:r>
        <w:rPr>
          <w:spacing w:val="80"/>
          <w:sz w:val="24"/>
        </w:rPr>
        <w:t xml:space="preserve"> </w:t>
      </w:r>
      <w:r>
        <w:rPr>
          <w:sz w:val="24"/>
        </w:rPr>
        <w:t>закон</w:t>
      </w:r>
      <w:r>
        <w:rPr>
          <w:spacing w:val="77"/>
          <w:sz w:val="24"/>
        </w:rPr>
        <w:t xml:space="preserve"> </w:t>
      </w:r>
      <w:r>
        <w:rPr>
          <w:sz w:val="24"/>
        </w:rPr>
        <w:t>от</w:t>
      </w:r>
      <w:r>
        <w:rPr>
          <w:spacing w:val="80"/>
          <w:sz w:val="24"/>
        </w:rPr>
        <w:t xml:space="preserve"> </w:t>
      </w:r>
      <w:r>
        <w:rPr>
          <w:sz w:val="24"/>
        </w:rPr>
        <w:t>11</w:t>
      </w:r>
      <w:r>
        <w:rPr>
          <w:spacing w:val="80"/>
          <w:sz w:val="24"/>
        </w:rPr>
        <w:t xml:space="preserve"> </w:t>
      </w:r>
      <w:r>
        <w:rPr>
          <w:sz w:val="24"/>
        </w:rPr>
        <w:t>июня</w:t>
      </w:r>
      <w:r>
        <w:rPr>
          <w:spacing w:val="76"/>
          <w:sz w:val="24"/>
        </w:rPr>
        <w:t xml:space="preserve"> </w:t>
      </w:r>
      <w:r>
        <w:rPr>
          <w:sz w:val="24"/>
        </w:rPr>
        <w:t>2003</w:t>
      </w:r>
      <w:r>
        <w:rPr>
          <w:spacing w:val="80"/>
          <w:sz w:val="24"/>
        </w:rPr>
        <w:t xml:space="preserve"> </w:t>
      </w:r>
      <w:r>
        <w:rPr>
          <w:sz w:val="24"/>
        </w:rPr>
        <w:t>г.</w:t>
      </w:r>
      <w:r>
        <w:rPr>
          <w:spacing w:val="80"/>
          <w:sz w:val="24"/>
        </w:rPr>
        <w:t xml:space="preserve"> </w:t>
      </w:r>
      <w:r>
        <w:rPr>
          <w:sz w:val="24"/>
        </w:rPr>
        <w:t>№</w:t>
      </w:r>
      <w:r>
        <w:rPr>
          <w:spacing w:val="77"/>
          <w:sz w:val="24"/>
        </w:rPr>
        <w:t xml:space="preserve"> </w:t>
      </w:r>
      <w:r>
        <w:rPr>
          <w:sz w:val="24"/>
        </w:rPr>
        <w:t>74-ФЗ</w:t>
      </w:r>
      <w:r>
        <w:rPr>
          <w:spacing w:val="80"/>
          <w:sz w:val="24"/>
        </w:rPr>
        <w:t xml:space="preserve"> </w:t>
      </w:r>
      <w:r>
        <w:rPr>
          <w:sz w:val="24"/>
        </w:rPr>
        <w:t>«О</w:t>
      </w:r>
      <w:r>
        <w:rPr>
          <w:spacing w:val="80"/>
          <w:sz w:val="24"/>
        </w:rPr>
        <w:t xml:space="preserve"> </w:t>
      </w:r>
      <w:r>
        <w:rPr>
          <w:sz w:val="24"/>
        </w:rPr>
        <w:t>крестьянском</w:t>
      </w:r>
      <w:r>
        <w:rPr>
          <w:spacing w:val="80"/>
          <w:sz w:val="24"/>
        </w:rPr>
        <w:t xml:space="preserve"> </w:t>
      </w:r>
      <w:r>
        <w:rPr>
          <w:sz w:val="24"/>
        </w:rPr>
        <w:t xml:space="preserve">(фермерском) </w:t>
      </w:r>
      <w:r>
        <w:rPr>
          <w:spacing w:val="-2"/>
          <w:sz w:val="24"/>
        </w:rPr>
        <w:t>хозяйстве»</w:t>
      </w:r>
    </w:p>
    <w:p w14:paraId="2D6065B1" w14:textId="77777777" w:rsidR="00853715" w:rsidRDefault="00853715" w:rsidP="00853715">
      <w:pPr>
        <w:spacing w:before="6" w:line="237" w:lineRule="auto"/>
        <w:ind w:left="620"/>
        <w:rPr>
          <w:sz w:val="24"/>
        </w:rPr>
      </w:pPr>
      <w:r>
        <w:rPr>
          <w:sz w:val="24"/>
        </w:rPr>
        <w:t>Федеральный закон</w:t>
      </w:r>
      <w:r>
        <w:rPr>
          <w:spacing w:val="-8"/>
          <w:sz w:val="24"/>
        </w:rPr>
        <w:t xml:space="preserve"> </w:t>
      </w:r>
      <w:r>
        <w:rPr>
          <w:sz w:val="24"/>
        </w:rPr>
        <w:t>от 3</w:t>
      </w:r>
      <w:r>
        <w:rPr>
          <w:spacing w:val="-5"/>
          <w:sz w:val="24"/>
        </w:rPr>
        <w:t xml:space="preserve"> </w:t>
      </w:r>
      <w:r>
        <w:rPr>
          <w:sz w:val="24"/>
        </w:rPr>
        <w:t>июня</w:t>
      </w:r>
      <w:r>
        <w:rPr>
          <w:spacing w:val="-5"/>
          <w:sz w:val="24"/>
        </w:rPr>
        <w:t xml:space="preserve"> </w:t>
      </w:r>
      <w:r>
        <w:rPr>
          <w:sz w:val="24"/>
        </w:rPr>
        <w:t>2006</w:t>
      </w:r>
      <w:r>
        <w:rPr>
          <w:spacing w:val="-5"/>
          <w:sz w:val="24"/>
        </w:rPr>
        <w:t xml:space="preserve"> </w:t>
      </w:r>
      <w:r>
        <w:rPr>
          <w:sz w:val="24"/>
        </w:rPr>
        <w:t>г.</w:t>
      </w:r>
      <w:r>
        <w:rPr>
          <w:spacing w:val="-3"/>
          <w:sz w:val="24"/>
        </w:rPr>
        <w:t xml:space="preserve"> </w:t>
      </w:r>
      <w:r>
        <w:rPr>
          <w:sz w:val="24"/>
        </w:rPr>
        <w:t>№ 74-ФЗ</w:t>
      </w:r>
      <w:r>
        <w:rPr>
          <w:spacing w:val="-10"/>
          <w:sz w:val="24"/>
        </w:rPr>
        <w:t xml:space="preserve"> </w:t>
      </w:r>
      <w:r>
        <w:rPr>
          <w:sz w:val="24"/>
        </w:rPr>
        <w:t>«Водный кодекс</w:t>
      </w:r>
      <w:r>
        <w:rPr>
          <w:spacing w:val="-1"/>
          <w:sz w:val="24"/>
        </w:rPr>
        <w:t xml:space="preserve"> </w:t>
      </w:r>
      <w:r>
        <w:rPr>
          <w:sz w:val="24"/>
        </w:rPr>
        <w:t>Российской</w:t>
      </w:r>
      <w:r>
        <w:rPr>
          <w:spacing w:val="-3"/>
          <w:sz w:val="24"/>
        </w:rPr>
        <w:t xml:space="preserve"> </w:t>
      </w:r>
      <w:r>
        <w:rPr>
          <w:sz w:val="24"/>
        </w:rPr>
        <w:t>Федерации» Федеральный</w:t>
      </w:r>
      <w:r>
        <w:rPr>
          <w:spacing w:val="61"/>
          <w:w w:val="150"/>
          <w:sz w:val="24"/>
        </w:rPr>
        <w:t xml:space="preserve"> </w:t>
      </w:r>
      <w:r>
        <w:rPr>
          <w:sz w:val="24"/>
        </w:rPr>
        <w:t>закон</w:t>
      </w:r>
      <w:r>
        <w:rPr>
          <w:spacing w:val="57"/>
          <w:w w:val="150"/>
          <w:sz w:val="24"/>
        </w:rPr>
        <w:t xml:space="preserve"> </w:t>
      </w:r>
      <w:r>
        <w:rPr>
          <w:sz w:val="24"/>
        </w:rPr>
        <w:t>от</w:t>
      </w:r>
      <w:r>
        <w:rPr>
          <w:spacing w:val="57"/>
          <w:w w:val="150"/>
          <w:sz w:val="24"/>
        </w:rPr>
        <w:t xml:space="preserve"> </w:t>
      </w:r>
      <w:r>
        <w:rPr>
          <w:sz w:val="24"/>
        </w:rPr>
        <w:t>4</w:t>
      </w:r>
      <w:r>
        <w:rPr>
          <w:spacing w:val="60"/>
          <w:w w:val="150"/>
          <w:sz w:val="24"/>
        </w:rPr>
        <w:t xml:space="preserve"> </w:t>
      </w:r>
      <w:r>
        <w:rPr>
          <w:sz w:val="24"/>
        </w:rPr>
        <w:t>декабря</w:t>
      </w:r>
      <w:r>
        <w:rPr>
          <w:spacing w:val="61"/>
          <w:w w:val="150"/>
          <w:sz w:val="24"/>
        </w:rPr>
        <w:t xml:space="preserve"> </w:t>
      </w:r>
      <w:r>
        <w:rPr>
          <w:sz w:val="24"/>
        </w:rPr>
        <w:t>2006</w:t>
      </w:r>
      <w:r>
        <w:rPr>
          <w:spacing w:val="60"/>
          <w:w w:val="150"/>
          <w:sz w:val="24"/>
        </w:rPr>
        <w:t xml:space="preserve"> </w:t>
      </w:r>
      <w:r>
        <w:rPr>
          <w:sz w:val="24"/>
        </w:rPr>
        <w:t>г.</w:t>
      </w:r>
      <w:r>
        <w:rPr>
          <w:spacing w:val="58"/>
          <w:w w:val="150"/>
          <w:sz w:val="24"/>
        </w:rPr>
        <w:t xml:space="preserve"> </w:t>
      </w:r>
      <w:r>
        <w:rPr>
          <w:sz w:val="24"/>
        </w:rPr>
        <w:t>N</w:t>
      </w:r>
      <w:r>
        <w:rPr>
          <w:spacing w:val="60"/>
          <w:w w:val="150"/>
          <w:sz w:val="24"/>
        </w:rPr>
        <w:t xml:space="preserve"> </w:t>
      </w:r>
      <w:r>
        <w:rPr>
          <w:sz w:val="24"/>
        </w:rPr>
        <w:t>200-ФЗ</w:t>
      </w:r>
      <w:r>
        <w:rPr>
          <w:spacing w:val="61"/>
          <w:w w:val="150"/>
          <w:sz w:val="24"/>
        </w:rPr>
        <w:t xml:space="preserve"> </w:t>
      </w:r>
      <w:r>
        <w:rPr>
          <w:sz w:val="24"/>
        </w:rPr>
        <w:t>«Лесной</w:t>
      </w:r>
      <w:r>
        <w:rPr>
          <w:spacing w:val="62"/>
          <w:w w:val="150"/>
          <w:sz w:val="24"/>
        </w:rPr>
        <w:t xml:space="preserve"> </w:t>
      </w:r>
      <w:r>
        <w:rPr>
          <w:sz w:val="24"/>
        </w:rPr>
        <w:t>кодекс</w:t>
      </w:r>
      <w:r>
        <w:rPr>
          <w:spacing w:val="59"/>
          <w:w w:val="150"/>
          <w:sz w:val="24"/>
        </w:rPr>
        <w:t xml:space="preserve"> </w:t>
      </w:r>
      <w:r>
        <w:rPr>
          <w:spacing w:val="-2"/>
          <w:sz w:val="24"/>
        </w:rPr>
        <w:t>Российской</w:t>
      </w:r>
    </w:p>
    <w:p w14:paraId="662A1243" w14:textId="77777777" w:rsidR="00853715" w:rsidRDefault="00853715" w:rsidP="00853715">
      <w:pPr>
        <w:spacing w:before="3" w:line="275" w:lineRule="exact"/>
        <w:ind w:left="140"/>
        <w:rPr>
          <w:sz w:val="24"/>
        </w:rPr>
      </w:pPr>
      <w:r>
        <w:rPr>
          <w:spacing w:val="-2"/>
          <w:sz w:val="24"/>
        </w:rPr>
        <w:t>Федерации»</w:t>
      </w:r>
    </w:p>
    <w:p w14:paraId="770B81CF" w14:textId="77777777" w:rsidR="00853715" w:rsidRDefault="00853715" w:rsidP="00853715">
      <w:pPr>
        <w:spacing w:line="242" w:lineRule="auto"/>
        <w:ind w:left="140" w:firstLine="480"/>
        <w:rPr>
          <w:sz w:val="24"/>
        </w:rPr>
      </w:pPr>
      <w:r>
        <w:rPr>
          <w:sz w:val="24"/>
        </w:rPr>
        <w:t>Федеральный</w:t>
      </w:r>
      <w:r>
        <w:rPr>
          <w:spacing w:val="40"/>
          <w:sz w:val="24"/>
        </w:rPr>
        <w:t xml:space="preserve"> </w:t>
      </w:r>
      <w:r>
        <w:rPr>
          <w:sz w:val="24"/>
        </w:rPr>
        <w:t>закон</w:t>
      </w:r>
      <w:r>
        <w:rPr>
          <w:spacing w:val="40"/>
          <w:sz w:val="24"/>
        </w:rPr>
        <w:t xml:space="preserve"> </w:t>
      </w:r>
      <w:r>
        <w:rPr>
          <w:sz w:val="24"/>
        </w:rPr>
        <w:t>от</w:t>
      </w:r>
      <w:r>
        <w:rPr>
          <w:spacing w:val="40"/>
          <w:sz w:val="24"/>
        </w:rPr>
        <w:t xml:space="preserve"> </w:t>
      </w:r>
      <w:r>
        <w:rPr>
          <w:sz w:val="24"/>
        </w:rPr>
        <w:t>25</w:t>
      </w:r>
      <w:r>
        <w:rPr>
          <w:spacing w:val="39"/>
          <w:sz w:val="24"/>
        </w:rPr>
        <w:t xml:space="preserve"> </w:t>
      </w:r>
      <w:r>
        <w:rPr>
          <w:sz w:val="24"/>
        </w:rPr>
        <w:t>октября</w:t>
      </w:r>
      <w:r>
        <w:rPr>
          <w:spacing w:val="40"/>
          <w:sz w:val="24"/>
        </w:rPr>
        <w:t xml:space="preserve"> </w:t>
      </w:r>
      <w:r>
        <w:rPr>
          <w:sz w:val="24"/>
        </w:rPr>
        <w:t>2001</w:t>
      </w:r>
      <w:r>
        <w:rPr>
          <w:spacing w:val="40"/>
          <w:sz w:val="24"/>
        </w:rPr>
        <w:t xml:space="preserve"> </w:t>
      </w:r>
      <w:r>
        <w:rPr>
          <w:sz w:val="24"/>
        </w:rPr>
        <w:t>г.</w:t>
      </w:r>
      <w:r>
        <w:rPr>
          <w:spacing w:val="40"/>
          <w:sz w:val="24"/>
        </w:rPr>
        <w:t xml:space="preserve"> </w:t>
      </w:r>
      <w:r>
        <w:rPr>
          <w:sz w:val="24"/>
        </w:rPr>
        <w:t>№</w:t>
      </w:r>
      <w:r>
        <w:rPr>
          <w:spacing w:val="40"/>
          <w:sz w:val="24"/>
        </w:rPr>
        <w:t xml:space="preserve"> </w:t>
      </w:r>
      <w:r>
        <w:rPr>
          <w:sz w:val="24"/>
        </w:rPr>
        <w:t>136-ФЗ</w:t>
      </w:r>
      <w:r>
        <w:rPr>
          <w:spacing w:val="40"/>
          <w:sz w:val="24"/>
        </w:rPr>
        <w:t xml:space="preserve"> </w:t>
      </w:r>
      <w:r>
        <w:rPr>
          <w:sz w:val="24"/>
        </w:rPr>
        <w:t>«Земельный</w:t>
      </w:r>
      <w:r>
        <w:rPr>
          <w:spacing w:val="40"/>
          <w:sz w:val="24"/>
        </w:rPr>
        <w:t xml:space="preserve"> </w:t>
      </w:r>
      <w:r>
        <w:rPr>
          <w:sz w:val="24"/>
        </w:rPr>
        <w:t>кодекс</w:t>
      </w:r>
      <w:r>
        <w:rPr>
          <w:spacing w:val="40"/>
          <w:sz w:val="24"/>
        </w:rPr>
        <w:t xml:space="preserve"> </w:t>
      </w:r>
      <w:r>
        <w:rPr>
          <w:sz w:val="24"/>
        </w:rPr>
        <w:t xml:space="preserve">Российской </w:t>
      </w:r>
      <w:r>
        <w:rPr>
          <w:spacing w:val="-2"/>
          <w:sz w:val="24"/>
        </w:rPr>
        <w:t>Федерации»</w:t>
      </w:r>
    </w:p>
    <w:p w14:paraId="0F7FCA81" w14:textId="77777777" w:rsidR="00853715" w:rsidRDefault="00853715" w:rsidP="00853715">
      <w:pPr>
        <w:spacing w:line="242" w:lineRule="auto"/>
        <w:ind w:left="140" w:firstLine="480"/>
        <w:rPr>
          <w:sz w:val="24"/>
        </w:rPr>
      </w:pPr>
      <w:r>
        <w:rPr>
          <w:sz w:val="24"/>
        </w:rPr>
        <w:t xml:space="preserve">Федеральный </w:t>
      </w:r>
      <w:proofErr w:type="spellStart"/>
      <w:r>
        <w:rPr>
          <w:sz w:val="24"/>
        </w:rPr>
        <w:t>законот</w:t>
      </w:r>
      <w:proofErr w:type="spellEnd"/>
      <w:r>
        <w:rPr>
          <w:sz w:val="24"/>
        </w:rPr>
        <w:t xml:space="preserve"> 21 декабря 2004 г. № 172-ФЗ «О переводе земель или земельных участков из одной категории в другую»</w:t>
      </w:r>
    </w:p>
    <w:p w14:paraId="34886459" w14:textId="77777777" w:rsidR="00853715" w:rsidRDefault="00853715" w:rsidP="00853715">
      <w:pPr>
        <w:spacing w:line="271" w:lineRule="exact"/>
        <w:ind w:left="620"/>
        <w:rPr>
          <w:sz w:val="24"/>
        </w:rPr>
      </w:pPr>
      <w:r>
        <w:rPr>
          <w:sz w:val="24"/>
        </w:rPr>
        <w:t>Федеральный</w:t>
      </w:r>
      <w:r>
        <w:rPr>
          <w:spacing w:val="-7"/>
          <w:sz w:val="24"/>
        </w:rPr>
        <w:t xml:space="preserve"> </w:t>
      </w:r>
      <w:r>
        <w:rPr>
          <w:sz w:val="24"/>
        </w:rPr>
        <w:t>закон</w:t>
      </w:r>
      <w:r>
        <w:rPr>
          <w:spacing w:val="-14"/>
          <w:sz w:val="24"/>
        </w:rPr>
        <w:t xml:space="preserve"> </w:t>
      </w:r>
      <w:r>
        <w:rPr>
          <w:sz w:val="24"/>
        </w:rPr>
        <w:t>от</w:t>
      </w:r>
      <w:r>
        <w:rPr>
          <w:spacing w:val="-7"/>
          <w:sz w:val="24"/>
        </w:rPr>
        <w:t xml:space="preserve"> </w:t>
      </w:r>
      <w:r>
        <w:rPr>
          <w:sz w:val="24"/>
        </w:rPr>
        <w:t>10.01.2002</w:t>
      </w:r>
      <w:r>
        <w:rPr>
          <w:spacing w:val="-12"/>
          <w:sz w:val="24"/>
        </w:rPr>
        <w:t xml:space="preserve"> </w:t>
      </w:r>
      <w:r>
        <w:rPr>
          <w:sz w:val="24"/>
        </w:rPr>
        <w:t>№</w:t>
      </w:r>
      <w:r>
        <w:rPr>
          <w:spacing w:val="-10"/>
          <w:sz w:val="24"/>
        </w:rPr>
        <w:t xml:space="preserve"> </w:t>
      </w:r>
      <w:r>
        <w:rPr>
          <w:sz w:val="24"/>
        </w:rPr>
        <w:t>7-ФЗ</w:t>
      </w:r>
      <w:r>
        <w:rPr>
          <w:spacing w:val="-7"/>
          <w:sz w:val="24"/>
        </w:rPr>
        <w:t xml:space="preserve"> </w:t>
      </w:r>
      <w:r>
        <w:rPr>
          <w:sz w:val="24"/>
        </w:rPr>
        <w:t>«Об</w:t>
      </w:r>
      <w:r>
        <w:rPr>
          <w:spacing w:val="-9"/>
          <w:sz w:val="24"/>
        </w:rPr>
        <w:t xml:space="preserve"> </w:t>
      </w:r>
      <w:r>
        <w:rPr>
          <w:sz w:val="24"/>
        </w:rPr>
        <w:t>охране</w:t>
      </w:r>
      <w:r>
        <w:rPr>
          <w:spacing w:val="-9"/>
          <w:sz w:val="24"/>
        </w:rPr>
        <w:t xml:space="preserve"> </w:t>
      </w:r>
      <w:r>
        <w:rPr>
          <w:sz w:val="24"/>
        </w:rPr>
        <w:t>окружающей</w:t>
      </w:r>
      <w:r>
        <w:rPr>
          <w:spacing w:val="-6"/>
          <w:sz w:val="24"/>
        </w:rPr>
        <w:t xml:space="preserve"> </w:t>
      </w:r>
      <w:r>
        <w:rPr>
          <w:spacing w:val="-2"/>
          <w:sz w:val="24"/>
        </w:rPr>
        <w:t>среды»</w:t>
      </w:r>
    </w:p>
    <w:p w14:paraId="6F7E679F" w14:textId="77777777" w:rsidR="00853715" w:rsidRDefault="00853715" w:rsidP="00853715">
      <w:pPr>
        <w:spacing w:line="237" w:lineRule="auto"/>
        <w:ind w:left="140" w:firstLine="480"/>
        <w:rPr>
          <w:sz w:val="24"/>
        </w:rPr>
      </w:pPr>
      <w:r>
        <w:rPr>
          <w:sz w:val="24"/>
        </w:rPr>
        <w:t>Федеральный</w:t>
      </w:r>
      <w:r>
        <w:rPr>
          <w:spacing w:val="34"/>
          <w:sz w:val="24"/>
        </w:rPr>
        <w:t xml:space="preserve"> </w:t>
      </w:r>
      <w:r>
        <w:rPr>
          <w:sz w:val="24"/>
        </w:rPr>
        <w:t>закон</w:t>
      </w:r>
      <w:r>
        <w:rPr>
          <w:spacing w:val="29"/>
          <w:sz w:val="24"/>
        </w:rPr>
        <w:t xml:space="preserve"> </w:t>
      </w:r>
      <w:r>
        <w:rPr>
          <w:sz w:val="24"/>
        </w:rPr>
        <w:t>от</w:t>
      </w:r>
      <w:r>
        <w:rPr>
          <w:spacing w:val="33"/>
          <w:sz w:val="24"/>
        </w:rPr>
        <w:t xml:space="preserve"> </w:t>
      </w:r>
      <w:r>
        <w:rPr>
          <w:sz w:val="24"/>
        </w:rPr>
        <w:t>25</w:t>
      </w:r>
      <w:r>
        <w:rPr>
          <w:spacing w:val="28"/>
          <w:sz w:val="24"/>
        </w:rPr>
        <w:t xml:space="preserve"> </w:t>
      </w:r>
      <w:r>
        <w:rPr>
          <w:sz w:val="24"/>
        </w:rPr>
        <w:t>июня</w:t>
      </w:r>
      <w:r>
        <w:rPr>
          <w:spacing w:val="33"/>
          <w:sz w:val="24"/>
        </w:rPr>
        <w:t xml:space="preserve"> </w:t>
      </w:r>
      <w:r>
        <w:rPr>
          <w:sz w:val="24"/>
        </w:rPr>
        <w:t>2002</w:t>
      </w:r>
      <w:r>
        <w:rPr>
          <w:spacing w:val="32"/>
          <w:sz w:val="24"/>
        </w:rPr>
        <w:t xml:space="preserve"> </w:t>
      </w:r>
      <w:r>
        <w:rPr>
          <w:sz w:val="24"/>
        </w:rPr>
        <w:t>г.</w:t>
      </w:r>
      <w:r>
        <w:rPr>
          <w:spacing w:val="34"/>
          <w:sz w:val="24"/>
        </w:rPr>
        <w:t xml:space="preserve"> </w:t>
      </w:r>
      <w:r>
        <w:rPr>
          <w:sz w:val="24"/>
        </w:rPr>
        <w:t>№</w:t>
      </w:r>
      <w:r>
        <w:rPr>
          <w:spacing w:val="29"/>
          <w:sz w:val="24"/>
        </w:rPr>
        <w:t xml:space="preserve"> </w:t>
      </w:r>
      <w:r>
        <w:rPr>
          <w:sz w:val="24"/>
        </w:rPr>
        <w:t>73-ФЗ</w:t>
      </w:r>
      <w:r>
        <w:rPr>
          <w:spacing w:val="32"/>
          <w:sz w:val="24"/>
        </w:rPr>
        <w:t xml:space="preserve"> </w:t>
      </w:r>
      <w:r>
        <w:rPr>
          <w:sz w:val="24"/>
        </w:rPr>
        <w:t>«Об</w:t>
      </w:r>
      <w:r>
        <w:rPr>
          <w:spacing w:val="31"/>
          <w:sz w:val="24"/>
        </w:rPr>
        <w:t xml:space="preserve"> </w:t>
      </w:r>
      <w:r>
        <w:rPr>
          <w:sz w:val="24"/>
        </w:rPr>
        <w:t>объектах</w:t>
      </w:r>
      <w:r>
        <w:rPr>
          <w:spacing w:val="28"/>
          <w:sz w:val="24"/>
        </w:rPr>
        <w:t xml:space="preserve"> </w:t>
      </w:r>
      <w:r>
        <w:rPr>
          <w:sz w:val="24"/>
        </w:rPr>
        <w:t>культурного</w:t>
      </w:r>
      <w:r>
        <w:rPr>
          <w:spacing w:val="37"/>
          <w:sz w:val="24"/>
        </w:rPr>
        <w:t xml:space="preserve"> </w:t>
      </w:r>
      <w:r>
        <w:rPr>
          <w:sz w:val="24"/>
        </w:rPr>
        <w:t>наследия (памятниках истории и культуры) народов Российской Федерации»</w:t>
      </w:r>
    </w:p>
    <w:p w14:paraId="5F5A2EEE" w14:textId="77777777" w:rsidR="00853715" w:rsidRDefault="00853715" w:rsidP="00853715">
      <w:pPr>
        <w:spacing w:before="2" w:line="275" w:lineRule="exact"/>
        <w:ind w:left="620"/>
        <w:rPr>
          <w:sz w:val="24"/>
        </w:rPr>
      </w:pPr>
      <w:r>
        <w:rPr>
          <w:sz w:val="24"/>
        </w:rPr>
        <w:t>Федеральный</w:t>
      </w:r>
      <w:r>
        <w:rPr>
          <w:spacing w:val="-4"/>
          <w:sz w:val="24"/>
        </w:rPr>
        <w:t xml:space="preserve"> </w:t>
      </w:r>
      <w:r>
        <w:rPr>
          <w:sz w:val="24"/>
        </w:rPr>
        <w:t>закон</w:t>
      </w:r>
      <w:r>
        <w:rPr>
          <w:spacing w:val="-12"/>
          <w:sz w:val="24"/>
        </w:rPr>
        <w:t xml:space="preserve"> </w:t>
      </w:r>
      <w:r>
        <w:rPr>
          <w:sz w:val="24"/>
        </w:rPr>
        <w:t>от</w:t>
      </w:r>
      <w:r>
        <w:rPr>
          <w:spacing w:val="-4"/>
          <w:sz w:val="24"/>
        </w:rPr>
        <w:t xml:space="preserve"> </w:t>
      </w:r>
      <w:r>
        <w:rPr>
          <w:sz w:val="24"/>
        </w:rPr>
        <w:t>21</w:t>
      </w:r>
      <w:r>
        <w:rPr>
          <w:spacing w:val="-10"/>
          <w:sz w:val="24"/>
        </w:rPr>
        <w:t xml:space="preserve"> </w:t>
      </w:r>
      <w:r>
        <w:rPr>
          <w:sz w:val="24"/>
        </w:rPr>
        <w:t>февраля</w:t>
      </w:r>
      <w:r>
        <w:rPr>
          <w:spacing w:val="-4"/>
          <w:sz w:val="24"/>
        </w:rPr>
        <w:t xml:space="preserve"> </w:t>
      </w:r>
      <w:r>
        <w:rPr>
          <w:sz w:val="24"/>
        </w:rPr>
        <w:t>1992</w:t>
      </w:r>
      <w:r>
        <w:rPr>
          <w:spacing w:val="-11"/>
          <w:sz w:val="24"/>
        </w:rPr>
        <w:t xml:space="preserve"> </w:t>
      </w:r>
      <w:r>
        <w:rPr>
          <w:sz w:val="24"/>
        </w:rPr>
        <w:t>г.</w:t>
      </w:r>
      <w:r>
        <w:rPr>
          <w:spacing w:val="-3"/>
          <w:sz w:val="24"/>
        </w:rPr>
        <w:t xml:space="preserve"> </w:t>
      </w:r>
      <w:r>
        <w:rPr>
          <w:sz w:val="24"/>
        </w:rPr>
        <w:t>№</w:t>
      </w:r>
      <w:r>
        <w:rPr>
          <w:spacing w:val="-8"/>
          <w:sz w:val="24"/>
        </w:rPr>
        <w:t xml:space="preserve"> </w:t>
      </w:r>
      <w:r>
        <w:rPr>
          <w:sz w:val="24"/>
        </w:rPr>
        <w:t>2395-1</w:t>
      </w:r>
      <w:r>
        <w:rPr>
          <w:spacing w:val="-5"/>
          <w:sz w:val="24"/>
        </w:rPr>
        <w:t xml:space="preserve"> </w:t>
      </w:r>
      <w:r>
        <w:rPr>
          <w:sz w:val="24"/>
        </w:rPr>
        <w:t>«О</w:t>
      </w:r>
      <w:r>
        <w:rPr>
          <w:spacing w:val="-5"/>
          <w:sz w:val="24"/>
        </w:rPr>
        <w:t xml:space="preserve"> </w:t>
      </w:r>
      <w:r>
        <w:rPr>
          <w:spacing w:val="-2"/>
          <w:sz w:val="24"/>
        </w:rPr>
        <w:t>недрах»</w:t>
      </w:r>
    </w:p>
    <w:p w14:paraId="21C73728" w14:textId="77777777" w:rsidR="00853715" w:rsidRDefault="00853715" w:rsidP="00853715">
      <w:pPr>
        <w:spacing w:line="242" w:lineRule="auto"/>
        <w:ind w:left="140" w:right="424" w:firstLine="480"/>
        <w:rPr>
          <w:sz w:val="24"/>
        </w:rPr>
      </w:pPr>
      <w:r>
        <w:rPr>
          <w:sz w:val="24"/>
        </w:rPr>
        <w:t>Федеральный закон от 23 февраля 1995 г. № 26-ФЗ «О природных лечебных ресурсах,</w:t>
      </w:r>
      <w:r>
        <w:rPr>
          <w:spacing w:val="40"/>
          <w:sz w:val="24"/>
        </w:rPr>
        <w:t xml:space="preserve"> </w:t>
      </w:r>
      <w:r>
        <w:rPr>
          <w:sz w:val="24"/>
        </w:rPr>
        <w:t>лечебно-оздоровительных местностях и курортах»</w:t>
      </w:r>
    </w:p>
    <w:p w14:paraId="729BB313" w14:textId="77777777" w:rsidR="00853715" w:rsidRDefault="00853715" w:rsidP="00853715">
      <w:pPr>
        <w:spacing w:line="242" w:lineRule="auto"/>
        <w:ind w:left="140" w:firstLine="480"/>
        <w:rPr>
          <w:sz w:val="24"/>
        </w:rPr>
      </w:pPr>
      <w:r>
        <w:rPr>
          <w:sz w:val="24"/>
        </w:rPr>
        <w:t>Федеральный</w:t>
      </w:r>
      <w:r>
        <w:rPr>
          <w:spacing w:val="29"/>
          <w:sz w:val="24"/>
        </w:rPr>
        <w:t xml:space="preserve"> </w:t>
      </w:r>
      <w:r>
        <w:rPr>
          <w:sz w:val="24"/>
        </w:rPr>
        <w:t>закон</w:t>
      </w:r>
      <w:r>
        <w:rPr>
          <w:spacing w:val="29"/>
          <w:sz w:val="24"/>
        </w:rPr>
        <w:t xml:space="preserve"> </w:t>
      </w:r>
      <w:r>
        <w:rPr>
          <w:sz w:val="24"/>
        </w:rPr>
        <w:t>от</w:t>
      </w:r>
      <w:r>
        <w:rPr>
          <w:spacing w:val="28"/>
          <w:sz w:val="24"/>
        </w:rPr>
        <w:t xml:space="preserve"> </w:t>
      </w:r>
      <w:r>
        <w:rPr>
          <w:sz w:val="24"/>
        </w:rPr>
        <w:t>28</w:t>
      </w:r>
      <w:r>
        <w:rPr>
          <w:spacing w:val="28"/>
          <w:sz w:val="24"/>
        </w:rPr>
        <w:t xml:space="preserve"> </w:t>
      </w:r>
      <w:r>
        <w:rPr>
          <w:sz w:val="24"/>
        </w:rPr>
        <w:t>июня</w:t>
      </w:r>
      <w:r>
        <w:rPr>
          <w:spacing w:val="28"/>
          <w:sz w:val="24"/>
        </w:rPr>
        <w:t xml:space="preserve"> </w:t>
      </w:r>
      <w:r>
        <w:rPr>
          <w:sz w:val="24"/>
        </w:rPr>
        <w:t>2014</w:t>
      </w:r>
      <w:r>
        <w:rPr>
          <w:spacing w:val="28"/>
          <w:sz w:val="24"/>
        </w:rPr>
        <w:t xml:space="preserve"> </w:t>
      </w:r>
      <w:r>
        <w:rPr>
          <w:sz w:val="24"/>
        </w:rPr>
        <w:t>г.</w:t>
      </w:r>
      <w:r>
        <w:rPr>
          <w:spacing w:val="29"/>
          <w:sz w:val="24"/>
        </w:rPr>
        <w:t xml:space="preserve"> </w:t>
      </w:r>
      <w:r>
        <w:rPr>
          <w:sz w:val="24"/>
        </w:rPr>
        <w:t>№</w:t>
      </w:r>
      <w:r>
        <w:rPr>
          <w:spacing w:val="29"/>
          <w:sz w:val="24"/>
        </w:rPr>
        <w:t xml:space="preserve"> </w:t>
      </w:r>
      <w:r>
        <w:rPr>
          <w:sz w:val="24"/>
        </w:rPr>
        <w:t>172-ФЗ</w:t>
      </w:r>
      <w:r>
        <w:rPr>
          <w:spacing w:val="28"/>
          <w:sz w:val="24"/>
        </w:rPr>
        <w:t xml:space="preserve"> </w:t>
      </w:r>
      <w:r>
        <w:rPr>
          <w:sz w:val="24"/>
        </w:rPr>
        <w:t>«О</w:t>
      </w:r>
      <w:r>
        <w:rPr>
          <w:spacing w:val="27"/>
          <w:sz w:val="24"/>
        </w:rPr>
        <w:t xml:space="preserve"> </w:t>
      </w:r>
      <w:r>
        <w:rPr>
          <w:sz w:val="24"/>
        </w:rPr>
        <w:t>стратегическом</w:t>
      </w:r>
      <w:r>
        <w:rPr>
          <w:spacing w:val="29"/>
          <w:sz w:val="24"/>
        </w:rPr>
        <w:t xml:space="preserve"> </w:t>
      </w:r>
      <w:r>
        <w:rPr>
          <w:sz w:val="24"/>
        </w:rPr>
        <w:t>планировании</w:t>
      </w:r>
      <w:r>
        <w:rPr>
          <w:spacing w:val="29"/>
          <w:sz w:val="24"/>
        </w:rPr>
        <w:t xml:space="preserve"> </w:t>
      </w:r>
      <w:r>
        <w:rPr>
          <w:sz w:val="24"/>
        </w:rPr>
        <w:t>в Российской Федерации»</w:t>
      </w:r>
    </w:p>
    <w:p w14:paraId="5A31CCEC" w14:textId="77777777" w:rsidR="00853715" w:rsidRDefault="00853715" w:rsidP="00853715">
      <w:pPr>
        <w:spacing w:line="242" w:lineRule="auto"/>
        <w:ind w:left="140" w:firstLine="480"/>
        <w:rPr>
          <w:sz w:val="24"/>
        </w:rPr>
      </w:pPr>
      <w:r>
        <w:rPr>
          <w:sz w:val="24"/>
        </w:rPr>
        <w:t>Федеральный закон от 6 октября 2003 г. № 131-ФЗ «Об общих принципах организации местного самоуправления в Российской Федерации»</w:t>
      </w:r>
    </w:p>
    <w:p w14:paraId="438F5EAA" w14:textId="77777777" w:rsidR="00853715" w:rsidRDefault="00853715" w:rsidP="00853715">
      <w:pPr>
        <w:spacing w:line="271" w:lineRule="exact"/>
        <w:ind w:left="620"/>
        <w:rPr>
          <w:sz w:val="24"/>
        </w:rPr>
      </w:pPr>
      <w:r>
        <w:rPr>
          <w:sz w:val="24"/>
        </w:rPr>
        <w:t>Федеральный</w:t>
      </w:r>
      <w:r>
        <w:rPr>
          <w:spacing w:val="-4"/>
          <w:sz w:val="24"/>
        </w:rPr>
        <w:t xml:space="preserve"> </w:t>
      </w:r>
      <w:r>
        <w:rPr>
          <w:sz w:val="24"/>
        </w:rPr>
        <w:t>закон</w:t>
      </w:r>
      <w:r>
        <w:rPr>
          <w:spacing w:val="-12"/>
          <w:sz w:val="24"/>
        </w:rPr>
        <w:t xml:space="preserve"> </w:t>
      </w:r>
      <w:r>
        <w:rPr>
          <w:sz w:val="24"/>
        </w:rPr>
        <w:t>от</w:t>
      </w:r>
      <w:r>
        <w:rPr>
          <w:spacing w:val="-3"/>
          <w:sz w:val="24"/>
        </w:rPr>
        <w:t xml:space="preserve"> </w:t>
      </w:r>
      <w:r>
        <w:rPr>
          <w:sz w:val="24"/>
        </w:rPr>
        <w:t>24</w:t>
      </w:r>
      <w:r>
        <w:rPr>
          <w:spacing w:val="-9"/>
          <w:sz w:val="24"/>
        </w:rPr>
        <w:t xml:space="preserve"> </w:t>
      </w:r>
      <w:r>
        <w:rPr>
          <w:sz w:val="24"/>
        </w:rPr>
        <w:t>апреля</w:t>
      </w:r>
      <w:r>
        <w:rPr>
          <w:spacing w:val="-5"/>
          <w:sz w:val="24"/>
        </w:rPr>
        <w:t xml:space="preserve"> </w:t>
      </w:r>
      <w:r>
        <w:rPr>
          <w:sz w:val="24"/>
        </w:rPr>
        <w:t>1995</w:t>
      </w:r>
      <w:r>
        <w:rPr>
          <w:spacing w:val="-9"/>
          <w:sz w:val="24"/>
        </w:rPr>
        <w:t xml:space="preserve"> </w:t>
      </w:r>
      <w:r>
        <w:rPr>
          <w:sz w:val="24"/>
        </w:rPr>
        <w:t>г.</w:t>
      </w:r>
      <w:r>
        <w:rPr>
          <w:spacing w:val="-9"/>
          <w:sz w:val="24"/>
        </w:rPr>
        <w:t xml:space="preserve"> </w:t>
      </w:r>
      <w:r>
        <w:rPr>
          <w:sz w:val="24"/>
        </w:rPr>
        <w:t>№</w:t>
      </w:r>
      <w:r>
        <w:rPr>
          <w:spacing w:val="-4"/>
          <w:sz w:val="24"/>
        </w:rPr>
        <w:t xml:space="preserve"> </w:t>
      </w:r>
      <w:r>
        <w:rPr>
          <w:sz w:val="24"/>
        </w:rPr>
        <w:t>52-ФЗ</w:t>
      </w:r>
      <w:r>
        <w:rPr>
          <w:spacing w:val="-4"/>
          <w:sz w:val="24"/>
        </w:rPr>
        <w:t xml:space="preserve"> </w:t>
      </w:r>
      <w:r>
        <w:rPr>
          <w:sz w:val="24"/>
        </w:rPr>
        <w:t>«О</w:t>
      </w:r>
      <w:r>
        <w:rPr>
          <w:spacing w:val="-5"/>
          <w:sz w:val="24"/>
        </w:rPr>
        <w:t xml:space="preserve"> </w:t>
      </w:r>
      <w:r>
        <w:rPr>
          <w:sz w:val="24"/>
        </w:rPr>
        <w:t>животном</w:t>
      </w:r>
      <w:r>
        <w:rPr>
          <w:spacing w:val="-7"/>
          <w:sz w:val="24"/>
        </w:rPr>
        <w:t xml:space="preserve"> </w:t>
      </w:r>
      <w:r>
        <w:rPr>
          <w:spacing w:val="-2"/>
          <w:sz w:val="24"/>
        </w:rPr>
        <w:t>мире»</w:t>
      </w:r>
    </w:p>
    <w:p w14:paraId="6E2F6CEE" w14:textId="77777777" w:rsidR="00853715" w:rsidRDefault="00853715" w:rsidP="00853715">
      <w:pPr>
        <w:ind w:left="140" w:right="413" w:firstLine="480"/>
        <w:jc w:val="both"/>
        <w:rPr>
          <w:sz w:val="24"/>
        </w:rPr>
      </w:pPr>
      <w:r>
        <w:rPr>
          <w:sz w:val="24"/>
        </w:rPr>
        <w:t>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2C72EA1D" w14:textId="77777777" w:rsidR="00853715" w:rsidRDefault="00853715" w:rsidP="00853715">
      <w:pPr>
        <w:spacing w:line="242" w:lineRule="auto"/>
        <w:ind w:left="140" w:right="415" w:firstLine="480"/>
        <w:jc w:val="both"/>
        <w:rPr>
          <w:sz w:val="24"/>
        </w:rPr>
      </w:pPr>
      <w:r>
        <w:rPr>
          <w:sz w:val="24"/>
        </w:rPr>
        <w:t>Федеральный закон от 30 марта 1999 г. N 52-ФЗ «О санитарно-эпидемиологическом благополучии населения»</w:t>
      </w:r>
    </w:p>
    <w:p w14:paraId="4F8C138E" w14:textId="77777777" w:rsidR="00853715" w:rsidRDefault="00853715" w:rsidP="00853715">
      <w:pPr>
        <w:ind w:left="140" w:right="414" w:firstLine="480"/>
        <w:jc w:val="both"/>
        <w:rPr>
          <w:sz w:val="24"/>
        </w:rPr>
      </w:pPr>
      <w:r>
        <w:rPr>
          <w:sz w:val="24"/>
        </w:rPr>
        <w:t>Федеральный закон от 21 июля 2014 г. № 219-ФЗ «О внесении изменений в Федеральный закон «Об охране окружающей среды»</w:t>
      </w:r>
      <w:r>
        <w:rPr>
          <w:spacing w:val="-5"/>
          <w:sz w:val="24"/>
        </w:rPr>
        <w:t xml:space="preserve"> </w:t>
      </w:r>
      <w:r>
        <w:rPr>
          <w:sz w:val="24"/>
        </w:rPr>
        <w:t>и отдельные законодательные акты Российской Федерации»</w:t>
      </w:r>
    </w:p>
    <w:p w14:paraId="4BD71131" w14:textId="77777777" w:rsidR="00853715" w:rsidRDefault="00853715" w:rsidP="00853715">
      <w:pPr>
        <w:spacing w:line="237" w:lineRule="auto"/>
        <w:ind w:left="140" w:right="418" w:firstLine="480"/>
        <w:jc w:val="both"/>
        <w:rPr>
          <w:sz w:val="24"/>
        </w:rPr>
      </w:pPr>
      <w:r>
        <w:rPr>
          <w:sz w:val="24"/>
        </w:rPr>
        <w:t>Федеральный закон от 29 декабря 2004 г. № 188-ФЗ</w:t>
      </w:r>
      <w:r>
        <w:rPr>
          <w:spacing w:val="40"/>
          <w:sz w:val="24"/>
        </w:rPr>
        <w:t xml:space="preserve"> </w:t>
      </w:r>
      <w:r>
        <w:rPr>
          <w:sz w:val="24"/>
        </w:rPr>
        <w:t xml:space="preserve">«Жилищный кодекс Российской </w:t>
      </w:r>
      <w:r>
        <w:rPr>
          <w:spacing w:val="-2"/>
          <w:sz w:val="24"/>
        </w:rPr>
        <w:t>Федерации»</w:t>
      </w:r>
    </w:p>
    <w:p w14:paraId="14BB6024" w14:textId="77777777" w:rsidR="00853715" w:rsidRDefault="00853715" w:rsidP="00853715">
      <w:pPr>
        <w:spacing w:line="237" w:lineRule="auto"/>
        <w:ind w:left="140" w:right="416" w:firstLine="480"/>
        <w:jc w:val="both"/>
        <w:rPr>
          <w:sz w:val="24"/>
        </w:rPr>
      </w:pPr>
      <w:r>
        <w:rPr>
          <w:sz w:val="24"/>
        </w:rPr>
        <w:t xml:space="preserve">Федеральный закон от 21 июля 1997 г. № 117-ФЗ «О безопасности гидротехнических </w:t>
      </w:r>
      <w:r>
        <w:rPr>
          <w:spacing w:val="-2"/>
          <w:sz w:val="24"/>
        </w:rPr>
        <w:t>сооружений»</w:t>
      </w:r>
    </w:p>
    <w:p w14:paraId="736408A9" w14:textId="77777777" w:rsidR="00853715" w:rsidRDefault="00853715" w:rsidP="00853715">
      <w:pPr>
        <w:spacing w:line="237" w:lineRule="auto"/>
        <w:ind w:left="140" w:right="411" w:firstLine="480"/>
        <w:jc w:val="both"/>
        <w:rPr>
          <w:sz w:val="24"/>
        </w:rPr>
      </w:pPr>
      <w:r>
        <w:rPr>
          <w:sz w:val="24"/>
        </w:rPr>
        <w:t>ТР 014/2011</w:t>
      </w:r>
      <w:r>
        <w:rPr>
          <w:spacing w:val="-6"/>
          <w:sz w:val="24"/>
        </w:rPr>
        <w:t xml:space="preserve"> </w:t>
      </w:r>
      <w:r>
        <w:rPr>
          <w:sz w:val="24"/>
        </w:rPr>
        <w:t xml:space="preserve">Технический регламент Таможенного союза «Безопасность автомобильных </w:t>
      </w:r>
      <w:r>
        <w:rPr>
          <w:spacing w:val="-2"/>
          <w:sz w:val="24"/>
        </w:rPr>
        <w:t>дорог»</w:t>
      </w:r>
    </w:p>
    <w:p w14:paraId="5FAD3573" w14:textId="77777777" w:rsidR="00853715" w:rsidRDefault="00853715" w:rsidP="00853715">
      <w:pPr>
        <w:spacing w:before="1" w:line="275" w:lineRule="exact"/>
        <w:ind w:left="620"/>
        <w:jc w:val="both"/>
        <w:rPr>
          <w:sz w:val="24"/>
        </w:rPr>
      </w:pPr>
      <w:r>
        <w:rPr>
          <w:sz w:val="24"/>
        </w:rPr>
        <w:t>ПУЭ</w:t>
      </w:r>
      <w:r>
        <w:rPr>
          <w:spacing w:val="-9"/>
          <w:sz w:val="24"/>
        </w:rPr>
        <w:t xml:space="preserve"> </w:t>
      </w:r>
      <w:r>
        <w:rPr>
          <w:sz w:val="24"/>
        </w:rPr>
        <w:t>Правила</w:t>
      </w:r>
      <w:r>
        <w:rPr>
          <w:spacing w:val="-9"/>
          <w:sz w:val="24"/>
        </w:rPr>
        <w:t xml:space="preserve"> </w:t>
      </w:r>
      <w:r>
        <w:rPr>
          <w:sz w:val="24"/>
        </w:rPr>
        <w:t>устройства</w:t>
      </w:r>
      <w:r>
        <w:rPr>
          <w:spacing w:val="-8"/>
          <w:sz w:val="24"/>
        </w:rPr>
        <w:t xml:space="preserve"> </w:t>
      </w:r>
      <w:r>
        <w:rPr>
          <w:sz w:val="24"/>
        </w:rPr>
        <w:t>электроустановок</w:t>
      </w:r>
      <w:r>
        <w:rPr>
          <w:spacing w:val="-15"/>
          <w:sz w:val="24"/>
        </w:rPr>
        <w:t xml:space="preserve"> </w:t>
      </w:r>
      <w:r>
        <w:rPr>
          <w:sz w:val="24"/>
        </w:rPr>
        <w:t>(6-е</w:t>
      </w:r>
      <w:r>
        <w:rPr>
          <w:spacing w:val="-9"/>
          <w:sz w:val="24"/>
        </w:rPr>
        <w:t xml:space="preserve"> </w:t>
      </w:r>
      <w:r>
        <w:rPr>
          <w:sz w:val="24"/>
        </w:rPr>
        <w:t>и</w:t>
      </w:r>
      <w:r>
        <w:rPr>
          <w:spacing w:val="-7"/>
          <w:sz w:val="24"/>
        </w:rPr>
        <w:t xml:space="preserve"> </w:t>
      </w:r>
      <w:r>
        <w:rPr>
          <w:sz w:val="24"/>
        </w:rPr>
        <w:t>7-е</w:t>
      </w:r>
      <w:r>
        <w:rPr>
          <w:spacing w:val="-13"/>
          <w:sz w:val="24"/>
        </w:rPr>
        <w:t xml:space="preserve"> </w:t>
      </w:r>
      <w:r>
        <w:rPr>
          <w:spacing w:val="-2"/>
          <w:sz w:val="24"/>
        </w:rPr>
        <w:t>изд.)</w:t>
      </w:r>
    </w:p>
    <w:p w14:paraId="12E878F0" w14:textId="77777777" w:rsidR="00853715" w:rsidRDefault="00853715" w:rsidP="00853715">
      <w:pPr>
        <w:ind w:left="140" w:right="414" w:firstLine="480"/>
        <w:jc w:val="both"/>
        <w:rPr>
          <w:sz w:val="24"/>
        </w:rPr>
      </w:pPr>
      <w:r>
        <w:rPr>
          <w:sz w:val="24"/>
        </w:rPr>
        <w:t>Приказ Министерства строительства и жилищно-коммунального хозяйства Российской Федерации от 29 апреля 2020 г. № 237/</w:t>
      </w:r>
      <w:proofErr w:type="spellStart"/>
      <w:r>
        <w:rPr>
          <w:sz w:val="24"/>
        </w:rPr>
        <w:t>пр</w:t>
      </w:r>
      <w:proofErr w:type="spellEnd"/>
      <w:r>
        <w:rPr>
          <w:sz w:val="24"/>
        </w:rPr>
        <w:t xml:space="preserve"> «Об утверждении условий отнесения жилых помещений к стандартному жилью»</w:t>
      </w:r>
    </w:p>
    <w:p w14:paraId="7B7441D6" w14:textId="77777777" w:rsidR="00853715" w:rsidRDefault="00853715" w:rsidP="00853715">
      <w:pPr>
        <w:spacing w:before="4" w:line="237" w:lineRule="auto"/>
        <w:ind w:left="140" w:right="414" w:firstLine="480"/>
        <w:jc w:val="both"/>
        <w:rPr>
          <w:sz w:val="24"/>
        </w:rPr>
      </w:pPr>
      <w:r>
        <w:rPr>
          <w:sz w:val="24"/>
        </w:rPr>
        <w:t>Постановление Правительства Российской Федерации от 19 февраля 2015 г.№ 138 «Об утверждении</w:t>
      </w:r>
      <w:r>
        <w:rPr>
          <w:spacing w:val="64"/>
          <w:w w:val="150"/>
          <w:sz w:val="24"/>
        </w:rPr>
        <w:t xml:space="preserve"> </w:t>
      </w:r>
      <w:r>
        <w:rPr>
          <w:sz w:val="24"/>
        </w:rPr>
        <w:t>Правил</w:t>
      </w:r>
      <w:r>
        <w:rPr>
          <w:spacing w:val="65"/>
          <w:w w:val="150"/>
          <w:sz w:val="24"/>
        </w:rPr>
        <w:t xml:space="preserve"> </w:t>
      </w:r>
      <w:r>
        <w:rPr>
          <w:sz w:val="24"/>
        </w:rPr>
        <w:t>создания</w:t>
      </w:r>
      <w:r>
        <w:rPr>
          <w:spacing w:val="59"/>
          <w:w w:val="150"/>
          <w:sz w:val="24"/>
        </w:rPr>
        <w:t xml:space="preserve"> </w:t>
      </w:r>
      <w:r>
        <w:rPr>
          <w:sz w:val="24"/>
        </w:rPr>
        <w:t>охранных</w:t>
      </w:r>
      <w:r>
        <w:rPr>
          <w:spacing w:val="59"/>
          <w:w w:val="150"/>
          <w:sz w:val="24"/>
        </w:rPr>
        <w:t xml:space="preserve"> </w:t>
      </w:r>
      <w:r>
        <w:rPr>
          <w:sz w:val="24"/>
        </w:rPr>
        <w:t>зон</w:t>
      </w:r>
      <w:r>
        <w:rPr>
          <w:spacing w:val="65"/>
          <w:w w:val="150"/>
          <w:sz w:val="24"/>
        </w:rPr>
        <w:t xml:space="preserve"> </w:t>
      </w:r>
      <w:r>
        <w:rPr>
          <w:sz w:val="24"/>
        </w:rPr>
        <w:t>отдельных</w:t>
      </w:r>
      <w:r>
        <w:rPr>
          <w:spacing w:val="59"/>
          <w:w w:val="150"/>
          <w:sz w:val="24"/>
        </w:rPr>
        <w:t xml:space="preserve"> </w:t>
      </w:r>
      <w:r>
        <w:rPr>
          <w:sz w:val="24"/>
        </w:rPr>
        <w:t>категорий</w:t>
      </w:r>
      <w:r>
        <w:rPr>
          <w:spacing w:val="61"/>
          <w:w w:val="150"/>
          <w:sz w:val="24"/>
        </w:rPr>
        <w:t xml:space="preserve"> </w:t>
      </w:r>
      <w:r>
        <w:rPr>
          <w:sz w:val="24"/>
        </w:rPr>
        <w:t>особо</w:t>
      </w:r>
      <w:r>
        <w:rPr>
          <w:spacing w:val="64"/>
          <w:w w:val="150"/>
          <w:sz w:val="24"/>
        </w:rPr>
        <w:t xml:space="preserve"> </w:t>
      </w:r>
      <w:r>
        <w:rPr>
          <w:spacing w:val="-2"/>
          <w:sz w:val="24"/>
        </w:rPr>
        <w:t>охраняемых</w:t>
      </w:r>
    </w:p>
    <w:p w14:paraId="360EA6DA" w14:textId="77777777" w:rsidR="00853715" w:rsidRDefault="00853715" w:rsidP="00853715">
      <w:pPr>
        <w:spacing w:line="237" w:lineRule="auto"/>
        <w:jc w:val="both"/>
        <w:rPr>
          <w:sz w:val="24"/>
        </w:rPr>
        <w:sectPr w:rsidR="00853715">
          <w:pgSz w:w="11900" w:h="16840"/>
          <w:pgMar w:top="500" w:right="708" w:bottom="700" w:left="992" w:header="0" w:footer="518" w:gutter="0"/>
          <w:cols w:space="720"/>
        </w:sectPr>
      </w:pPr>
    </w:p>
    <w:p w14:paraId="6B23D9A0" w14:textId="77777777" w:rsidR="00853715" w:rsidRDefault="00853715" w:rsidP="00853715">
      <w:pPr>
        <w:spacing w:before="60" w:line="242" w:lineRule="auto"/>
        <w:ind w:left="140" w:right="416"/>
        <w:jc w:val="both"/>
        <w:rPr>
          <w:sz w:val="24"/>
        </w:rPr>
      </w:pPr>
      <w:r>
        <w:rPr>
          <w:sz w:val="24"/>
        </w:rPr>
        <w:t>природных территорий, установления их границ, определения режима охраны и использования земельных участков и водных объектов в границах таких зон»</w:t>
      </w:r>
    </w:p>
    <w:p w14:paraId="5960C68F" w14:textId="77777777" w:rsidR="00853715" w:rsidRDefault="00853715" w:rsidP="00853715">
      <w:pPr>
        <w:spacing w:line="242" w:lineRule="auto"/>
        <w:ind w:left="140" w:right="423" w:firstLine="480"/>
        <w:jc w:val="both"/>
        <w:rPr>
          <w:sz w:val="24"/>
        </w:rPr>
      </w:pPr>
      <w:r>
        <w:rPr>
          <w:sz w:val="24"/>
        </w:rPr>
        <w:t>Постановление Правительства Российской Федерации от 18 апреля 2014 г. № 360 «О зонах затопления, подтопления»</w:t>
      </w:r>
    </w:p>
    <w:p w14:paraId="70AE4A77" w14:textId="77777777" w:rsidR="00853715" w:rsidRDefault="00853715" w:rsidP="00853715">
      <w:pPr>
        <w:ind w:left="140" w:right="409" w:firstLine="480"/>
        <w:jc w:val="both"/>
        <w:rPr>
          <w:sz w:val="24"/>
        </w:rPr>
      </w:pPr>
      <w:r>
        <w:rPr>
          <w:sz w:val="24"/>
        </w:rPr>
        <w:t>Приказ</w:t>
      </w:r>
      <w:r>
        <w:rPr>
          <w:spacing w:val="-1"/>
          <w:sz w:val="24"/>
        </w:rPr>
        <w:t xml:space="preserve"> </w:t>
      </w:r>
      <w:r>
        <w:rPr>
          <w:sz w:val="24"/>
        </w:rPr>
        <w:t>Министерства</w:t>
      </w:r>
      <w:r>
        <w:rPr>
          <w:spacing w:val="-3"/>
          <w:sz w:val="24"/>
        </w:rPr>
        <w:t xml:space="preserve"> </w:t>
      </w:r>
      <w:r>
        <w:rPr>
          <w:sz w:val="24"/>
        </w:rPr>
        <w:t>экономического развития</w:t>
      </w:r>
      <w:r>
        <w:rPr>
          <w:spacing w:val="-2"/>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от</w:t>
      </w:r>
      <w:r>
        <w:rPr>
          <w:spacing w:val="-1"/>
          <w:sz w:val="24"/>
        </w:rPr>
        <w:t xml:space="preserve"> </w:t>
      </w:r>
      <w:r>
        <w:rPr>
          <w:sz w:val="24"/>
        </w:rPr>
        <w:t>9</w:t>
      </w:r>
      <w:r>
        <w:rPr>
          <w:spacing w:val="-7"/>
          <w:sz w:val="24"/>
        </w:rPr>
        <w:t xml:space="preserve"> </w:t>
      </w:r>
      <w:r>
        <w:rPr>
          <w:sz w:val="24"/>
        </w:rPr>
        <w:t>января</w:t>
      </w:r>
      <w:r>
        <w:rPr>
          <w:spacing w:val="-7"/>
          <w:sz w:val="24"/>
        </w:rPr>
        <w:t xml:space="preserve"> </w:t>
      </w:r>
      <w:r>
        <w:rPr>
          <w:sz w:val="24"/>
        </w:rPr>
        <w:t>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14:paraId="696BB45C" w14:textId="77777777" w:rsidR="00853715" w:rsidRDefault="00853715" w:rsidP="00853715">
      <w:pPr>
        <w:ind w:left="140" w:right="408" w:firstLine="480"/>
        <w:jc w:val="both"/>
        <w:rPr>
          <w:sz w:val="24"/>
        </w:rPr>
      </w:pPr>
      <w:r>
        <w:rPr>
          <w:sz w:val="24"/>
        </w:rPr>
        <w:t>Приказ Федеральной службы государственной регистрации, кадастра и картографии от 20 апреля 2021 г. №П/0166 «О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 № П/0412»</w:t>
      </w:r>
    </w:p>
    <w:p w14:paraId="63F31472" w14:textId="77777777" w:rsidR="00853715" w:rsidRDefault="00853715" w:rsidP="00853715">
      <w:pPr>
        <w:ind w:left="140" w:right="412" w:firstLine="480"/>
        <w:jc w:val="both"/>
        <w:rPr>
          <w:sz w:val="24"/>
        </w:rPr>
      </w:pPr>
      <w:r>
        <w:rPr>
          <w:sz w:val="24"/>
        </w:rPr>
        <w:t>Приказ</w:t>
      </w:r>
      <w:r>
        <w:rPr>
          <w:spacing w:val="-1"/>
          <w:sz w:val="24"/>
        </w:rPr>
        <w:t xml:space="preserve"> </w:t>
      </w:r>
      <w:r>
        <w:rPr>
          <w:sz w:val="24"/>
        </w:rPr>
        <w:t>Министерства</w:t>
      </w:r>
      <w:r>
        <w:rPr>
          <w:spacing w:val="-3"/>
          <w:sz w:val="24"/>
        </w:rPr>
        <w:t xml:space="preserve"> </w:t>
      </w:r>
      <w:r>
        <w:rPr>
          <w:sz w:val="24"/>
        </w:rPr>
        <w:t>природных</w:t>
      </w:r>
      <w:r>
        <w:rPr>
          <w:spacing w:val="-7"/>
          <w:sz w:val="24"/>
        </w:rPr>
        <w:t xml:space="preserve"> </w:t>
      </w:r>
      <w:r>
        <w:rPr>
          <w:sz w:val="24"/>
        </w:rPr>
        <w:t>ресурсов и</w:t>
      </w:r>
      <w:r>
        <w:rPr>
          <w:spacing w:val="-1"/>
          <w:sz w:val="24"/>
        </w:rPr>
        <w:t xml:space="preserve"> </w:t>
      </w:r>
      <w:r>
        <w:rPr>
          <w:sz w:val="24"/>
        </w:rPr>
        <w:t>экологии</w:t>
      </w:r>
      <w:r>
        <w:rPr>
          <w:spacing w:val="-1"/>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от</w:t>
      </w:r>
      <w:r>
        <w:rPr>
          <w:spacing w:val="-1"/>
          <w:sz w:val="24"/>
        </w:rPr>
        <w:t xml:space="preserve"> </w:t>
      </w:r>
      <w:r>
        <w:rPr>
          <w:sz w:val="24"/>
        </w:rPr>
        <w:t>6</w:t>
      </w:r>
      <w:r>
        <w:rPr>
          <w:spacing w:val="-7"/>
          <w:sz w:val="24"/>
        </w:rPr>
        <w:t xml:space="preserve"> </w:t>
      </w:r>
      <w:r>
        <w:rPr>
          <w:sz w:val="24"/>
        </w:rPr>
        <w:t>июня 2017 г. № 273 «Об утверждении методов расчетов рассеивания выбросов вредных (загрязняющих) веществ в атмосферном воздухе»</w:t>
      </w:r>
    </w:p>
    <w:p w14:paraId="7F64503F" w14:textId="77777777" w:rsidR="00853715" w:rsidRDefault="00853715" w:rsidP="00853715">
      <w:pPr>
        <w:ind w:left="140" w:right="410" w:firstLine="480"/>
        <w:jc w:val="both"/>
        <w:rPr>
          <w:sz w:val="24"/>
        </w:rPr>
      </w:pPr>
      <w:r>
        <w:rPr>
          <w:sz w:val="24"/>
        </w:rPr>
        <w:t>Постановление Правительства Российской Федерации от 12 сентября 2015 г.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14:paraId="4667843C" w14:textId="77777777" w:rsidR="00853715" w:rsidRDefault="00853715" w:rsidP="00853715">
      <w:pPr>
        <w:ind w:left="140" w:right="411" w:firstLine="480"/>
        <w:jc w:val="both"/>
        <w:rPr>
          <w:sz w:val="24"/>
        </w:rPr>
      </w:pPr>
      <w:r>
        <w:rPr>
          <w:sz w:val="24"/>
        </w:rPr>
        <w:t>Постановление Правительства Российской Федерации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0C48DBAD" w14:textId="77777777" w:rsidR="00853715" w:rsidRDefault="00853715" w:rsidP="00853715">
      <w:pPr>
        <w:ind w:left="140" w:right="411" w:firstLine="480"/>
        <w:jc w:val="both"/>
        <w:rPr>
          <w:sz w:val="24"/>
        </w:rPr>
      </w:pPr>
      <w:r>
        <w:rPr>
          <w:sz w:val="24"/>
        </w:rPr>
        <w:t>Постановление Правительства Российской Федерации от 21</w:t>
      </w:r>
      <w:r>
        <w:rPr>
          <w:spacing w:val="-1"/>
          <w:sz w:val="24"/>
        </w:rPr>
        <w:t xml:space="preserve"> </w:t>
      </w:r>
      <w:r>
        <w:rPr>
          <w:sz w:val="24"/>
        </w:rPr>
        <w:t>декабря 2019 г.</w:t>
      </w:r>
      <w:r>
        <w:rPr>
          <w:spacing w:val="-4"/>
          <w:sz w:val="24"/>
        </w:rPr>
        <w:t xml:space="preserve"> </w:t>
      </w:r>
      <w:r>
        <w:rPr>
          <w:sz w:val="24"/>
        </w:rPr>
        <w:t>№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p w14:paraId="62202236" w14:textId="77777777" w:rsidR="00853715" w:rsidRDefault="00853715" w:rsidP="00853715">
      <w:pPr>
        <w:ind w:left="140" w:right="411" w:firstLine="480"/>
        <w:jc w:val="both"/>
        <w:rPr>
          <w:sz w:val="24"/>
        </w:rPr>
      </w:pPr>
      <w:r>
        <w:rPr>
          <w:sz w:val="24"/>
        </w:rPr>
        <w:t>Постановление Правительства Российской Федерации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05CD4B76" w14:textId="77777777" w:rsidR="00853715" w:rsidRDefault="00853715" w:rsidP="00853715">
      <w:pPr>
        <w:ind w:left="140" w:right="415" w:firstLine="480"/>
        <w:jc w:val="both"/>
        <w:rPr>
          <w:sz w:val="24"/>
        </w:rPr>
      </w:pPr>
      <w:r>
        <w:rPr>
          <w:noProof/>
          <w:sz w:val="24"/>
          <w:lang w:eastAsia="ru-RU"/>
        </w:rPr>
        <mc:AlternateContent>
          <mc:Choice Requires="wps">
            <w:drawing>
              <wp:anchor distT="0" distB="0" distL="0" distR="0" simplePos="0" relativeHeight="487593984" behindDoc="1" locked="0" layoutInCell="1" allowOverlap="1" wp14:anchorId="5AB70221" wp14:editId="39D9A466">
                <wp:simplePos x="0" y="0"/>
                <wp:positionH relativeFrom="page">
                  <wp:posOffset>5474208</wp:posOffset>
                </wp:positionH>
                <wp:positionV relativeFrom="paragraph">
                  <wp:posOffset>349036</wp:posOffset>
                </wp:positionV>
                <wp:extent cx="40005" cy="17716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77165"/>
                        </a:xfrm>
                        <a:custGeom>
                          <a:avLst/>
                          <a:gdLst/>
                          <a:ahLst/>
                          <a:cxnLst/>
                          <a:rect l="l" t="t" r="r" b="b"/>
                          <a:pathLst>
                            <a:path w="40005" h="177165">
                              <a:moveTo>
                                <a:pt x="39624" y="0"/>
                              </a:moveTo>
                              <a:lnTo>
                                <a:pt x="0" y="0"/>
                              </a:lnTo>
                              <a:lnTo>
                                <a:pt x="0" y="176784"/>
                              </a:lnTo>
                              <a:lnTo>
                                <a:pt x="39624" y="176784"/>
                              </a:lnTo>
                              <a:lnTo>
                                <a:pt x="39624"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27AE21F8" id="Graphic 40" o:spid="_x0000_s1026" style="position:absolute;margin-left:431.05pt;margin-top:27.5pt;width:3.15pt;height:13.95pt;z-index:-15722496;visibility:visible;mso-wrap-style:square;mso-wrap-distance-left:0;mso-wrap-distance-top:0;mso-wrap-distance-right:0;mso-wrap-distance-bottom:0;mso-position-horizontal:absolute;mso-position-horizontal-relative:page;mso-position-vertical:absolute;mso-position-vertical-relative:text;v-text-anchor:top" coordsize="40005,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zlOgIAAOEEAAAOAAAAZHJzL2Uyb0RvYy54bWysVFFv0zAQfkfiP1h+p0lL146o6QSbOiFN&#10;Y9KKeHYdp4lwfMZ2m/Tfc3biNMATCFVyzr7P5/u+u+vmrmskOQtja1A5nc9SSoTiUNTqmNOv+927&#10;W0qsY6pgEpTI6UVYerd9+2bT6kwsoAJZCEMwiLJZq3NaOaezJLG8Eg2zM9BCobME0zCHW3NMCsNa&#10;jN7IZJGmq6QFU2gDXFiLpw+9k25D/LIU3H0pSysckTnF3FxYTVgPfk22G5YdDdNVzYc02D9k0bBa&#10;4aNjqAfmGDmZ+o9QTc0NWCjdjEOTQFnWXAQOyGae/sbmtWJaBC4ojtWjTPb/heXP5xdD6iKnS5RH&#10;sQZr9DjIgScoT6tthqhX/WI8QaufgH+36Eh+8fiNHTBdaRqPRXqkC1pfRq1F5wjHw2WapjeUcPTM&#10;1+v56sa/lbAs3uUn6x4FhDjs/GRdX6kiWqyKFu9UNA3W21dahko7SrDShhKs9KGvtGbO3/PJeZO0&#10;YyLVmId3NnAWewgw5ym8/7BaLCmJNDDPK0KqKRJVnKCiL351iNZj5uvV+nY50I6A+O2B12f/Chzq&#10;hjnGYFyCFb28nnXQeVQCcVOtLci62NVSevLWHA/30pAzQ1E/7fxvyHcCC33Ql943wQGKC7ZUi02U&#10;U/vjxIygRH5W2LR+AKNhonGIhnHyHsKYBt2NdfvuGzOaaDRz6rBzniGOBMtiU2D+HtBj/U0FH08O&#10;ytp3TMitz2jY4BwF/sPM+0Gd7gPq+s+0/QkAAP//AwBQSwMEFAAGAAgAAAAhALGIrRrgAAAACQEA&#10;AA8AAABkcnMvZG93bnJldi54bWxMj8FOg0AQhu8mvsNmTLzZBbSEIkujJI0XD7XVNN62MLKk7Cxh&#10;lxbf3vGkt5nMl3++v1jPthdnHH3nSEG8iEAg1a7pqFXwvt/cZSB80NTo3hEq+EYP6/L6qtB54y70&#10;huddaAWHkM+1AhPCkEvpa4NW+4UbkPj25UarA69jK5tRXzjc9jKJolRa3RF/MHrAymB92k1Wwbba&#10;3w+fpzhNZHvYVpvJvL58PCt1ezM/PYIIOIc/GH71WR1Kdjq6iRovegVZmsSMKlguuRMDWZo9gDjy&#10;kKxAloX836D8AQAA//8DAFBLAQItABQABgAIAAAAIQC2gziS/gAAAOEBAAATAAAAAAAAAAAAAAAA&#10;AAAAAABbQ29udGVudF9UeXBlc10ueG1sUEsBAi0AFAAGAAgAAAAhADj9If/WAAAAlAEAAAsAAAAA&#10;AAAAAAAAAAAALwEAAF9yZWxzLy5yZWxzUEsBAi0AFAAGAAgAAAAhAJ91zOU6AgAA4QQAAA4AAAAA&#10;AAAAAAAAAAAALgIAAGRycy9lMm9Eb2MueG1sUEsBAi0AFAAGAAgAAAAhALGIrRrgAAAACQEAAA8A&#10;AAAAAAAAAAAAAAAAlAQAAGRycy9kb3ducmV2LnhtbFBLBQYAAAAABAAEAPMAAAChBQAAAAA=&#10;" path="m39624,l,,,176784r39624,l39624,xe" fillcolor="#bfbfbf" stroked="f">
                <v:path arrowok="t"/>
                <w10:wrap anchorx="page"/>
              </v:shape>
            </w:pict>
          </mc:Fallback>
        </mc:AlternateContent>
      </w:r>
      <w:r>
        <w:rPr>
          <w:sz w:val="24"/>
        </w:rPr>
        <w:t>Постановление Правительства Российской Федерации от 7 декабря 1996 г. № 1425 «Об утверждении Положения об округах санитарной и горно-санитарной охраны лечебно- оздоровительных местностей и курортов федерального значения»</w:t>
      </w:r>
      <w:r>
        <w:rPr>
          <w:spacing w:val="-4"/>
          <w:sz w:val="24"/>
        </w:rPr>
        <w:t xml:space="preserve"> </w:t>
      </w:r>
      <w:r>
        <w:rPr>
          <w:sz w:val="24"/>
        </w:rPr>
        <w:t xml:space="preserve">(с изменениями и </w:t>
      </w:r>
      <w:r>
        <w:rPr>
          <w:spacing w:val="-2"/>
          <w:sz w:val="24"/>
        </w:rPr>
        <w:t>дополнениями)</w:t>
      </w:r>
    </w:p>
    <w:p w14:paraId="2FD4992D" w14:textId="77777777" w:rsidR="00853715" w:rsidRDefault="00853715" w:rsidP="00853715">
      <w:pPr>
        <w:ind w:left="140" w:right="411" w:firstLine="480"/>
        <w:jc w:val="both"/>
        <w:rPr>
          <w:sz w:val="24"/>
        </w:rPr>
      </w:pPr>
      <w:r>
        <w:rPr>
          <w:sz w:val="24"/>
        </w:rPr>
        <w:t>Указ Президента Российской Федерации от 16 января 2017 г. № 13 «Об утверждении Основ государственной политики регионального развития Российской Федерации на период до 2025 года»</w:t>
      </w:r>
    </w:p>
    <w:p w14:paraId="0A052CBE" w14:textId="77777777" w:rsidR="00853715" w:rsidRDefault="00853715" w:rsidP="00853715">
      <w:pPr>
        <w:spacing w:line="237" w:lineRule="auto"/>
        <w:ind w:left="140" w:right="417" w:firstLine="480"/>
        <w:jc w:val="both"/>
        <w:rPr>
          <w:sz w:val="24"/>
        </w:rPr>
      </w:pPr>
      <w:r>
        <w:rPr>
          <w:sz w:val="24"/>
        </w:rPr>
        <w:t>Указ Президента Российской Федерации от 7 мая 2018 г. №204 «О национальных целях и стратегических задачах развития Российской Федерации на период до 2024 года»</w:t>
      </w:r>
    </w:p>
    <w:p w14:paraId="03921CE4" w14:textId="77777777" w:rsidR="00853715" w:rsidRDefault="00853715" w:rsidP="00853715">
      <w:pPr>
        <w:spacing w:line="237" w:lineRule="auto"/>
        <w:ind w:left="140" w:right="424" w:firstLine="480"/>
        <w:jc w:val="both"/>
        <w:rPr>
          <w:sz w:val="24"/>
        </w:rPr>
      </w:pPr>
      <w:r>
        <w:rPr>
          <w:sz w:val="24"/>
        </w:rPr>
        <w:t>Указ Президента Российской Федерации от 2 июля 2021 г. № 400 «О Стратегии национальной безопасности Российской Федерации»</w:t>
      </w:r>
    </w:p>
    <w:p w14:paraId="176AFC38" w14:textId="77777777" w:rsidR="00853715" w:rsidRDefault="00853715" w:rsidP="00853715">
      <w:pPr>
        <w:spacing w:before="3" w:line="275" w:lineRule="exact"/>
        <w:ind w:left="620"/>
        <w:jc w:val="both"/>
        <w:rPr>
          <w:sz w:val="24"/>
        </w:rPr>
      </w:pPr>
      <w:r>
        <w:rPr>
          <w:sz w:val="24"/>
        </w:rPr>
        <w:t>Приказ</w:t>
      </w:r>
      <w:r>
        <w:rPr>
          <w:spacing w:val="24"/>
          <w:sz w:val="24"/>
        </w:rPr>
        <w:t xml:space="preserve"> </w:t>
      </w:r>
      <w:r>
        <w:rPr>
          <w:sz w:val="24"/>
        </w:rPr>
        <w:t>Министерства</w:t>
      </w:r>
      <w:r>
        <w:rPr>
          <w:spacing w:val="24"/>
          <w:sz w:val="24"/>
        </w:rPr>
        <w:t xml:space="preserve"> </w:t>
      </w:r>
      <w:r>
        <w:rPr>
          <w:sz w:val="24"/>
        </w:rPr>
        <w:t>транспорта</w:t>
      </w:r>
      <w:r>
        <w:rPr>
          <w:spacing w:val="23"/>
          <w:sz w:val="24"/>
        </w:rPr>
        <w:t xml:space="preserve"> </w:t>
      </w:r>
      <w:r>
        <w:rPr>
          <w:sz w:val="24"/>
        </w:rPr>
        <w:t>Российской</w:t>
      </w:r>
      <w:r>
        <w:rPr>
          <w:spacing w:val="20"/>
          <w:sz w:val="24"/>
        </w:rPr>
        <w:t xml:space="preserve"> </w:t>
      </w:r>
      <w:r>
        <w:rPr>
          <w:sz w:val="24"/>
        </w:rPr>
        <w:t>Федерации</w:t>
      </w:r>
      <w:r>
        <w:rPr>
          <w:spacing w:val="25"/>
          <w:sz w:val="24"/>
        </w:rPr>
        <w:t xml:space="preserve"> </w:t>
      </w:r>
      <w:r>
        <w:rPr>
          <w:sz w:val="24"/>
        </w:rPr>
        <w:t>от</w:t>
      </w:r>
      <w:r>
        <w:rPr>
          <w:spacing w:val="24"/>
          <w:sz w:val="24"/>
        </w:rPr>
        <w:t xml:space="preserve"> </w:t>
      </w:r>
      <w:r>
        <w:rPr>
          <w:sz w:val="24"/>
        </w:rPr>
        <w:t>28</w:t>
      </w:r>
      <w:r>
        <w:rPr>
          <w:spacing w:val="24"/>
          <w:sz w:val="24"/>
        </w:rPr>
        <w:t xml:space="preserve"> </w:t>
      </w:r>
      <w:r>
        <w:rPr>
          <w:sz w:val="24"/>
        </w:rPr>
        <w:t>августа</w:t>
      </w:r>
      <w:r>
        <w:rPr>
          <w:spacing w:val="23"/>
          <w:sz w:val="24"/>
        </w:rPr>
        <w:t xml:space="preserve"> </w:t>
      </w:r>
      <w:r>
        <w:rPr>
          <w:sz w:val="24"/>
        </w:rPr>
        <w:t>2020</w:t>
      </w:r>
      <w:r>
        <w:rPr>
          <w:spacing w:val="28"/>
          <w:sz w:val="24"/>
        </w:rPr>
        <w:t xml:space="preserve"> </w:t>
      </w:r>
      <w:r>
        <w:rPr>
          <w:sz w:val="24"/>
        </w:rPr>
        <w:t>г.</w:t>
      </w:r>
      <w:r>
        <w:rPr>
          <w:spacing w:val="22"/>
          <w:sz w:val="24"/>
        </w:rPr>
        <w:t xml:space="preserve"> </w:t>
      </w:r>
      <w:r>
        <w:rPr>
          <w:sz w:val="24"/>
        </w:rPr>
        <w:t>№</w:t>
      </w:r>
      <w:r>
        <w:rPr>
          <w:spacing w:val="25"/>
          <w:sz w:val="24"/>
        </w:rPr>
        <w:t xml:space="preserve"> </w:t>
      </w:r>
      <w:r>
        <w:rPr>
          <w:spacing w:val="-5"/>
          <w:sz w:val="24"/>
        </w:rPr>
        <w:t>331</w:t>
      </w:r>
    </w:p>
    <w:p w14:paraId="7E5ABC51" w14:textId="77777777" w:rsidR="00853715" w:rsidRDefault="00853715" w:rsidP="00853715">
      <w:pPr>
        <w:spacing w:line="242" w:lineRule="auto"/>
        <w:ind w:left="140" w:right="415"/>
        <w:jc w:val="both"/>
        <w:rPr>
          <w:sz w:val="24"/>
        </w:rPr>
      </w:pPr>
      <w:r>
        <w:rPr>
          <w:sz w:val="24"/>
        </w:rPr>
        <w:t>«Об определении</w:t>
      </w:r>
      <w:r>
        <w:rPr>
          <w:spacing w:val="-1"/>
          <w:sz w:val="24"/>
        </w:rPr>
        <w:t xml:space="preserve"> </w:t>
      </w:r>
      <w:r>
        <w:rPr>
          <w:sz w:val="24"/>
        </w:rPr>
        <w:t>объектов транспортной</w:t>
      </w:r>
      <w:r>
        <w:rPr>
          <w:spacing w:val="-1"/>
          <w:sz w:val="24"/>
        </w:rPr>
        <w:t xml:space="preserve"> </w:t>
      </w:r>
      <w:r>
        <w:rPr>
          <w:sz w:val="24"/>
        </w:rPr>
        <w:t>инфраструктуры, не подлежащих</w:t>
      </w:r>
      <w:r>
        <w:rPr>
          <w:spacing w:val="-7"/>
          <w:sz w:val="24"/>
        </w:rPr>
        <w:t xml:space="preserve"> </w:t>
      </w:r>
      <w:r>
        <w:rPr>
          <w:sz w:val="24"/>
        </w:rPr>
        <w:t>категорированию по видам транспорта»</w:t>
      </w:r>
    </w:p>
    <w:p w14:paraId="79F776AB" w14:textId="77777777" w:rsidR="00853715" w:rsidRDefault="00853715" w:rsidP="00853715">
      <w:pPr>
        <w:ind w:left="140" w:right="409" w:firstLine="480"/>
        <w:jc w:val="both"/>
        <w:rPr>
          <w:sz w:val="24"/>
        </w:rPr>
      </w:pPr>
      <w:r>
        <w:rPr>
          <w:sz w:val="24"/>
        </w:rPr>
        <w:t>Постановление Правительства Российской Федерации от 24 февраля 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25907915" w14:textId="77777777" w:rsidR="00853715" w:rsidRDefault="00853715" w:rsidP="00853715">
      <w:pPr>
        <w:ind w:left="140" w:right="414" w:firstLine="480"/>
        <w:jc w:val="both"/>
        <w:rPr>
          <w:sz w:val="24"/>
        </w:rPr>
      </w:pPr>
      <w:r>
        <w:rPr>
          <w:sz w:val="24"/>
        </w:rPr>
        <w:t>Указ Президента Российской Федерации от 26 октября 2020 г. № 645 «О Стратегии развития Арктической зоны Российской Федерации и обеспечения национальной безопасности на период до 2035 года»</w:t>
      </w:r>
    </w:p>
    <w:p w14:paraId="3281D0F4" w14:textId="77777777" w:rsidR="00853715" w:rsidRDefault="00853715" w:rsidP="00853715">
      <w:pPr>
        <w:ind w:left="140" w:right="409" w:firstLine="480"/>
        <w:jc w:val="both"/>
        <w:rPr>
          <w:sz w:val="24"/>
        </w:rPr>
      </w:pPr>
      <w:r>
        <w:rPr>
          <w:sz w:val="24"/>
        </w:rPr>
        <w:t>Приказ Федеральной службы по экологическому, технологическому и атомному</w:t>
      </w:r>
      <w:r>
        <w:rPr>
          <w:spacing w:val="80"/>
          <w:sz w:val="24"/>
        </w:rPr>
        <w:t xml:space="preserve"> </w:t>
      </w:r>
      <w:r>
        <w:rPr>
          <w:sz w:val="24"/>
        </w:rPr>
        <w:t>надзору</w:t>
      </w:r>
      <w:r>
        <w:rPr>
          <w:spacing w:val="-4"/>
          <w:sz w:val="24"/>
        </w:rPr>
        <w:t xml:space="preserve"> </w:t>
      </w:r>
      <w:r>
        <w:rPr>
          <w:sz w:val="24"/>
        </w:rPr>
        <w:t>от 8 декабря 2020 г. № 507 «Об утверждении Федеральных норм и правил в области промышленной безопасности "Правила безопасности в угольных шахтах»</w:t>
      </w:r>
    </w:p>
    <w:p w14:paraId="3939EE91" w14:textId="77777777" w:rsidR="00853715" w:rsidRDefault="00853715" w:rsidP="00853715">
      <w:pPr>
        <w:jc w:val="both"/>
        <w:rPr>
          <w:sz w:val="24"/>
        </w:rPr>
        <w:sectPr w:rsidR="00853715">
          <w:pgSz w:w="11900" w:h="16840"/>
          <w:pgMar w:top="500" w:right="708" w:bottom="700" w:left="992" w:header="0" w:footer="518" w:gutter="0"/>
          <w:cols w:space="720"/>
        </w:sectPr>
      </w:pPr>
    </w:p>
    <w:p w14:paraId="7E8206EA" w14:textId="77777777" w:rsidR="00853715" w:rsidRDefault="00853715" w:rsidP="00853715">
      <w:pPr>
        <w:spacing w:before="60"/>
        <w:ind w:left="140" w:right="409" w:firstLine="480"/>
        <w:jc w:val="both"/>
        <w:rPr>
          <w:sz w:val="24"/>
        </w:rPr>
      </w:pPr>
      <w:r>
        <w:rPr>
          <w:sz w:val="24"/>
        </w:rPr>
        <w:t>Постановление Правительства Российской Федерации от 16 декабря 2020 г. № 2122 «О расчетных показателях, подлежащих установлению в региональных нормативах градостроительного проектирования»</w:t>
      </w:r>
    </w:p>
    <w:p w14:paraId="5D5041D5" w14:textId="77777777" w:rsidR="00853715" w:rsidRDefault="00853715" w:rsidP="00853715">
      <w:pPr>
        <w:spacing w:before="2"/>
        <w:ind w:left="140" w:right="410" w:firstLine="480"/>
        <w:jc w:val="both"/>
        <w:rPr>
          <w:sz w:val="24"/>
        </w:rPr>
      </w:pPr>
      <w:r>
        <w:rPr>
          <w:sz w:val="24"/>
        </w:rPr>
        <w:t>Постановление Правительства Российской Федерации от 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14:paraId="6AFA67E9" w14:textId="77777777" w:rsidR="00853715" w:rsidRDefault="00853715" w:rsidP="00853715">
      <w:pPr>
        <w:ind w:left="140" w:right="409" w:firstLine="480"/>
        <w:jc w:val="both"/>
        <w:rPr>
          <w:sz w:val="24"/>
        </w:rPr>
      </w:pPr>
      <w:r>
        <w:rPr>
          <w:sz w:val="24"/>
        </w:rPr>
        <w:t>Приказ Федеральной службы по экологическому, технологическому и атомному</w:t>
      </w:r>
      <w:r>
        <w:rPr>
          <w:spacing w:val="80"/>
          <w:sz w:val="24"/>
        </w:rPr>
        <w:t xml:space="preserve"> </w:t>
      </w:r>
      <w:r>
        <w:rPr>
          <w:sz w:val="24"/>
        </w:rPr>
        <w:t>надзору от 3 декабря 2020 года № 494 «Об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p>
    <w:p w14:paraId="23714630" w14:textId="77777777" w:rsidR="00853715" w:rsidRDefault="00853715" w:rsidP="00853715">
      <w:pPr>
        <w:ind w:left="140" w:right="411" w:firstLine="480"/>
        <w:jc w:val="both"/>
        <w:rPr>
          <w:sz w:val="24"/>
        </w:rPr>
      </w:pPr>
      <w:r>
        <w:rPr>
          <w:sz w:val="24"/>
        </w:rPr>
        <w:t>Приказ Министерства строительства и жилищно-коммунального хозяйства Российской Федерации от 7 марта 2019 г. № 153/</w:t>
      </w:r>
      <w:proofErr w:type="spellStart"/>
      <w:r>
        <w:rPr>
          <w:sz w:val="24"/>
        </w:rPr>
        <w:t>пр</w:t>
      </w:r>
      <w:proofErr w:type="spellEnd"/>
      <w:r>
        <w:rPr>
          <w:sz w:val="24"/>
        </w:rPr>
        <w:t xml:space="preserve"> «Об утверждении методических рекомендаций по проведению работ по формированию земельных участков, на которых расположены многоквартирные дома»</w:t>
      </w:r>
    </w:p>
    <w:p w14:paraId="4B9E72AF" w14:textId="77777777" w:rsidR="00853715" w:rsidRDefault="00853715" w:rsidP="00853715">
      <w:pPr>
        <w:ind w:left="140" w:right="410" w:firstLine="480"/>
        <w:jc w:val="both"/>
        <w:rPr>
          <w:sz w:val="24"/>
        </w:rPr>
      </w:pPr>
      <w:r>
        <w:rPr>
          <w:sz w:val="24"/>
        </w:rPr>
        <w:t>Приказ Министерства экономического развития Российской Федерации от 15 февраля 2021 г. № 71 «Об утверждении Методических рекомендаций по подготовке нормативов градостроительного проектирования»</w:t>
      </w:r>
    </w:p>
    <w:p w14:paraId="18A275D9" w14:textId="77777777" w:rsidR="00997F6A" w:rsidRDefault="00853715" w:rsidP="00853715">
      <w:pPr>
        <w:ind w:left="140" w:right="409" w:firstLine="480"/>
        <w:jc w:val="both"/>
        <w:rPr>
          <w:sz w:val="24"/>
        </w:rPr>
      </w:pPr>
      <w:r>
        <w:rPr>
          <w:sz w:val="24"/>
        </w:rPr>
        <w:t>Приказ</w:t>
      </w:r>
      <w:r>
        <w:rPr>
          <w:spacing w:val="-1"/>
          <w:sz w:val="24"/>
        </w:rPr>
        <w:t xml:space="preserve"> </w:t>
      </w:r>
      <w:r>
        <w:rPr>
          <w:sz w:val="24"/>
        </w:rPr>
        <w:t>Министерства</w:t>
      </w:r>
      <w:r>
        <w:rPr>
          <w:spacing w:val="-3"/>
          <w:sz w:val="24"/>
        </w:rPr>
        <w:t xml:space="preserve"> </w:t>
      </w:r>
      <w:r>
        <w:rPr>
          <w:sz w:val="24"/>
        </w:rPr>
        <w:t>природных</w:t>
      </w:r>
      <w:r>
        <w:rPr>
          <w:spacing w:val="-7"/>
          <w:sz w:val="24"/>
        </w:rPr>
        <w:t xml:space="preserve"> </w:t>
      </w:r>
      <w:r>
        <w:rPr>
          <w:sz w:val="24"/>
        </w:rPr>
        <w:t>ресурсов и</w:t>
      </w:r>
      <w:r>
        <w:rPr>
          <w:spacing w:val="-1"/>
          <w:sz w:val="24"/>
        </w:rPr>
        <w:t xml:space="preserve"> </w:t>
      </w:r>
      <w:r>
        <w:rPr>
          <w:sz w:val="24"/>
        </w:rPr>
        <w:t>экологии</w:t>
      </w:r>
      <w:r>
        <w:rPr>
          <w:spacing w:val="-1"/>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от</w:t>
      </w:r>
      <w:r>
        <w:rPr>
          <w:spacing w:val="-1"/>
          <w:sz w:val="24"/>
        </w:rPr>
        <w:t xml:space="preserve"> </w:t>
      </w:r>
      <w:r>
        <w:rPr>
          <w:sz w:val="24"/>
        </w:rPr>
        <w:t>6</w:t>
      </w:r>
      <w:r>
        <w:rPr>
          <w:spacing w:val="-7"/>
          <w:sz w:val="24"/>
        </w:rPr>
        <w:t xml:space="preserve"> </w:t>
      </w:r>
      <w:r>
        <w:rPr>
          <w:sz w:val="24"/>
        </w:rPr>
        <w:t>июня 2017 г. № 273 «Об утверждении методов расчетов рассеивания выбросов вредных (загрязняющих) веществ в атмосферном воздухе</w:t>
      </w:r>
    </w:p>
    <w:sectPr w:rsidR="00997F6A">
      <w:pgSz w:w="11900" w:h="16840"/>
      <w:pgMar w:top="500" w:right="708" w:bottom="700" w:left="992" w:header="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DD66" w14:textId="77777777" w:rsidR="007F374C" w:rsidRDefault="007F374C">
      <w:r>
        <w:separator/>
      </w:r>
    </w:p>
  </w:endnote>
  <w:endnote w:type="continuationSeparator" w:id="0">
    <w:p w14:paraId="3001AAD8" w14:textId="77777777" w:rsidR="007F374C" w:rsidRDefault="007F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7F85" w14:textId="77777777" w:rsidR="00A74FE5" w:rsidRDefault="00A74FE5">
    <w:pPr>
      <w:pStyle w:val="a3"/>
      <w:spacing w:line="14" w:lineRule="auto"/>
      <w:ind w:left="0" w:firstLine="0"/>
      <w:jc w:val="left"/>
      <w:rPr>
        <w:sz w:val="20"/>
      </w:rPr>
    </w:pPr>
    <w:r>
      <w:rPr>
        <w:noProof/>
        <w:sz w:val="20"/>
        <w:lang w:eastAsia="ru-RU"/>
      </w:rPr>
      <mc:AlternateContent>
        <mc:Choice Requires="wpg">
          <w:drawing>
            <wp:anchor distT="0" distB="0" distL="0" distR="0" simplePos="0" relativeHeight="477420032" behindDoc="1" locked="0" layoutInCell="1" allowOverlap="1" wp14:anchorId="30196844" wp14:editId="59C1B88A">
              <wp:simplePos x="0" y="0"/>
              <wp:positionH relativeFrom="page">
                <wp:posOffset>1524</wp:posOffset>
              </wp:positionH>
              <wp:positionV relativeFrom="page">
                <wp:posOffset>10237724</wp:posOffset>
              </wp:positionV>
              <wp:extent cx="7556500" cy="1524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52400"/>
                        <a:chOff x="0" y="0"/>
                        <a:chExt cx="7556500" cy="152400"/>
                      </a:xfrm>
                    </wpg:grpSpPr>
                    <wps:wsp>
                      <wps:cNvPr id="3" name="Graphic 3"/>
                      <wps:cNvSpPr/>
                      <wps:spPr>
                        <a:xfrm>
                          <a:off x="6774179" y="4571"/>
                          <a:ext cx="777240" cy="143510"/>
                        </a:xfrm>
                        <a:custGeom>
                          <a:avLst/>
                          <a:gdLst/>
                          <a:ahLst/>
                          <a:cxnLst/>
                          <a:rect l="l" t="t" r="r" b="b"/>
                          <a:pathLst>
                            <a:path w="777240" h="143510">
                              <a:moveTo>
                                <a:pt x="777240" y="143257"/>
                              </a:moveTo>
                              <a:lnTo>
                                <a:pt x="390144" y="143257"/>
                              </a:lnTo>
                              <a:lnTo>
                                <a:pt x="390144" y="0"/>
                              </a:lnTo>
                              <a:lnTo>
                                <a:pt x="0" y="0"/>
                              </a:lnTo>
                            </a:path>
                          </a:pathLst>
                        </a:custGeom>
                        <a:ln w="9142">
                          <a:solidFill>
                            <a:srgbClr val="A4A4A4"/>
                          </a:solidFill>
                          <a:prstDash val="solid"/>
                        </a:ln>
                      </wps:spPr>
                      <wps:bodyPr wrap="square" lIns="0" tIns="0" rIns="0" bIns="0" rtlCol="0">
                        <a:prstTxWarp prst="textNoShape">
                          <a:avLst/>
                        </a:prstTxWarp>
                        <a:noAutofit/>
                      </wps:bodyPr>
                    </wps:wsp>
                    <wps:wsp>
                      <wps:cNvPr id="4" name="Graphic 4"/>
                      <wps:cNvSpPr/>
                      <wps:spPr>
                        <a:xfrm>
                          <a:off x="4571" y="4571"/>
                          <a:ext cx="6769734" cy="143510"/>
                        </a:xfrm>
                        <a:custGeom>
                          <a:avLst/>
                          <a:gdLst/>
                          <a:ahLst/>
                          <a:cxnLst/>
                          <a:rect l="l" t="t" r="r" b="b"/>
                          <a:pathLst>
                            <a:path w="6769734" h="143510">
                              <a:moveTo>
                                <a:pt x="0" y="143257"/>
                              </a:moveTo>
                              <a:lnTo>
                                <a:pt x="6553200" y="143257"/>
                              </a:lnTo>
                              <a:lnTo>
                                <a:pt x="6553200" y="0"/>
                              </a:lnTo>
                              <a:lnTo>
                                <a:pt x="6769608" y="0"/>
                              </a:lnTo>
                            </a:path>
                          </a:pathLst>
                        </a:custGeom>
                        <a:ln w="9142">
                          <a:solidFill>
                            <a:srgbClr val="A4A4A4"/>
                          </a:solidFill>
                          <a:prstDash val="solid"/>
                        </a:ln>
                      </wps:spPr>
                      <wps:bodyPr wrap="square" lIns="0" tIns="0" rIns="0" bIns="0" rtlCol="0">
                        <a:prstTxWarp prst="textNoShape">
                          <a:avLst/>
                        </a:prstTxWarp>
                        <a:noAutofit/>
                      </wps:bodyPr>
                    </wps:wsp>
                  </wpg:wgp>
                </a:graphicData>
              </a:graphic>
            </wp:anchor>
          </w:drawing>
        </mc:Choice>
        <mc:Fallback>
          <w:pict>
            <v:group w14:anchorId="2E923D2E" id="Group 2" o:spid="_x0000_s1026" style="position:absolute;margin-left:.1pt;margin-top:806.1pt;width:595pt;height:12pt;z-index:-25896448;mso-wrap-distance-left:0;mso-wrap-distance-right:0;mso-position-horizontal-relative:page;mso-position-vertical-relative:page" coordsize="75565,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vRAgMAAGkJAAAOAAAAZHJzL2Uyb0RvYy54bWzsVm1v0zAQ/o7Ef7D8naUvSUOjpdO0sQlp&#10;gkkb4rPrOC8iiY3tNt2/53yJ066DgQaCL6hSeo4fn++eu8fO6dmuqclWaFPJNqXTkwklouUyq9oi&#10;pZ/ur968pcRY1maslq1I6YMw9Gz1+tVppxIxk6WsM6EJOGlN0qmUltaqJAgML0XDzIlUooXJXOqG&#10;WRjqIsg068B7UwezyWQRdFJnSksujIG3l/0kXaH/PBfcfsxzIyypUwqxWXxqfK7dM1idsqTQTJUV&#10;H8JgL4iiYVULm46uLpllZKOrJ66aimtpZG5PuGwCmecVF5gDZDOdHGVzreVGYS5F0hVqpAmoPeLp&#10;xW75h+2tJlWW0hklLWugRLgrmTlqOlUkgLjW6k7d6j4/MG8k/2JgOjied+NiD97lunGLIE2yQ84f&#10;Rs7FzhIOL+MoWkQTKA2HuWk0C8HGovASKvdkGS/fPb8wYEm/LQY3BtMp6C+zp9D8HoV3JVMCK2Mc&#10;QQOF8z2FfUPNexIR4xhESk1iBjKP+FnEcTiNl5QAE2EUT3seRqLiGMgZeArn0RR5GtNlCd8Yey0k&#10;Ms62N8YijUXmLVZ6i+9ab2pQiNNGjdqwlIA2NCWgjXW/vWLWrXNldCbpoGRDJCUUrA/EzTZyK+4l&#10;4qwrm0e5sobzWRQ7fxDuHle3h/j5cjINQ0z+Ed6j/L9C7wdoz4MH+P8eCIz5poPN+zkwXC4Yzpgf&#10;vDxksG5dqstpOENdG1lX2VVV1y5Bo4v1Ra3JlgFz56H7Dck9gilt7CUzZY/DqQFWtyge3wmuOdcy&#10;e4A26uAoSqn5umFaUFK/b6FR3bnlDe2NtTe0rS8knm7IPex5v/vMtCJu+5Ra6J8P0vcrS3xnOA5G&#10;rFvZyvONlXnl2ga04yMaBqAddxz8BRFBC/hzqBcRcuu2BqH9XEQonO8raBEvlvEc/ONR808lNIby&#10;vIb65n0khx/JZxFFc7gQf1U/h/DnBeRCXUzgGv8voz8kI7yZ4D7H82f49nAfDIdjlN3+C2n1DQAA&#10;//8DAFBLAwQUAAYACAAAACEANZDElt4AAAALAQAADwAAAGRycy9kb3ducmV2LnhtbExPwWqDQBS8&#10;F/oPyyv01qwaKo11DSG0PYVCk0LJ7cV9UYm7K+5Gzd/3eWpv82aGeTP5ejKtGKj3jbMK4kUEgmzp&#10;dGMrBd+H96cXED6g1dg6Swpu5GFd3N/lmGk32i8a9qESHGJ9hgrqELpMSl/WZNAvXEeWtbPrDQY+&#10;+0rqHkcON61MoiiVBhvLH2rsaFtTedlfjYKPEcfNMn4bdpfz9nY8PH/+7GJS6vFh2ryCCDSFPzPM&#10;9bk6FNzp5K5We9EqSNjHbBonjGY9XkWMTjO3TBOQRS7/byh+AQAA//8DAFBLAQItABQABgAIAAAA&#10;IQC2gziS/gAAAOEBAAATAAAAAAAAAAAAAAAAAAAAAABbQ29udGVudF9UeXBlc10ueG1sUEsBAi0A&#10;FAAGAAgAAAAhADj9If/WAAAAlAEAAAsAAAAAAAAAAAAAAAAALwEAAF9yZWxzLy5yZWxzUEsBAi0A&#10;FAAGAAgAAAAhALy5+9ECAwAAaQkAAA4AAAAAAAAAAAAAAAAALgIAAGRycy9lMm9Eb2MueG1sUEsB&#10;Ai0AFAAGAAgAAAAhADWQxJbeAAAACwEAAA8AAAAAAAAAAAAAAAAAXAUAAGRycy9kb3ducmV2Lnht&#10;bFBLBQYAAAAABAAEAPMAAABnBgAAAAA=&#10;">
              <v:shape id="Graphic 3" o:spid="_x0000_s1027" style="position:absolute;left:67741;top:45;width:7773;height:1435;visibility:visible;mso-wrap-style:square;v-text-anchor:top" coordsize="77724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UsuwAAANoAAAAPAAAAZHJzL2Rvd25yZXYueG1sRE9LCsIw&#10;EN0L3iGM4E5TFVSqUfwguNTqwuXQjG2xmZQmavX0RhBcPt5/vmxMKR5Uu8KygkE/AkGcWl1wpuB8&#10;2vWmIJxH1lhaJgUvcrBctFtzjLV98pEeic9ECGEXo4Lc+yqW0qU5GXR9WxEH7mprgz7AOpO6xmcI&#10;N6UcRtFYGiw4NORY0San9JbcjYJqtZncDsl2x8X6sn77YZhz0Ep1O81qBsJT4//in3uvFYzgeyXc&#10;ALn4AAAA//8DAFBLAQItABQABgAIAAAAIQDb4fbL7gAAAIUBAAATAAAAAAAAAAAAAAAAAAAAAABb&#10;Q29udGVudF9UeXBlc10ueG1sUEsBAi0AFAAGAAgAAAAhAFr0LFu/AAAAFQEAAAsAAAAAAAAAAAAA&#10;AAAAHwEAAF9yZWxzLy5yZWxzUEsBAi0AFAAGAAgAAAAhAGNgtSy7AAAA2gAAAA8AAAAAAAAAAAAA&#10;AAAABwIAAGRycy9kb3ducmV2LnhtbFBLBQYAAAAAAwADALcAAADvAgAAAAA=&#10;" path="m777240,143257r-387096,l390144,,,e" filled="f" strokecolor="#a4a4a4" strokeweight=".25394mm">
                <v:path arrowok="t"/>
              </v:shape>
              <v:shape id="Graphic 4" o:spid="_x0000_s1028" style="position:absolute;left:45;top:45;width:67698;height:1435;visibility:visible;mso-wrap-style:square;v-text-anchor:top" coordsize="6769734,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8wMxAAAANoAAAAPAAAAZHJzL2Rvd25yZXYueG1sRI9Ba8JA&#10;FITvgv9heQUvUjeVIiV1DSKKFqFiWnp+ZF+zIdm3aXbV+O9doeBxmJlvmHnW20acqfOVYwUvkwQE&#10;ceF0xaWC76/N8xsIH5A1No5JwZU8ZIvhYI6pdhc+0jkPpYgQ9ikqMCG0qZS+MGTRT1xLHL1f11kM&#10;UXal1B1eItw2cpokM2mx4rhgsKWVoaLOT1bBIf9bGllv18n452PWyP3q89BXSo2e+uU7iEB9eIT/&#10;2zut4BXuV+INkIsbAAAA//8DAFBLAQItABQABgAIAAAAIQDb4fbL7gAAAIUBAAATAAAAAAAAAAAA&#10;AAAAAAAAAABbQ29udGVudF9UeXBlc10ueG1sUEsBAi0AFAAGAAgAAAAhAFr0LFu/AAAAFQEAAAsA&#10;AAAAAAAAAAAAAAAAHwEAAF9yZWxzLy5yZWxzUEsBAi0AFAAGAAgAAAAhAPnvzAzEAAAA2gAAAA8A&#10;AAAAAAAAAAAAAAAABwIAAGRycy9kb3ducmV2LnhtbFBLBQYAAAAAAwADALcAAAD4AgAAAAA=&#10;" path="m,143257r6553200,l6553200,r216408,e" filled="f" strokecolor="#a4a4a4" strokeweight=".25394mm">
                <v:path arrowok="t"/>
              </v:shape>
              <w10:wrap anchorx="page" anchory="page"/>
            </v:group>
          </w:pict>
        </mc:Fallback>
      </mc:AlternateContent>
    </w:r>
    <w:r>
      <w:rPr>
        <w:noProof/>
        <w:sz w:val="20"/>
        <w:lang w:eastAsia="ru-RU"/>
      </w:rPr>
      <mc:AlternateContent>
        <mc:Choice Requires="wps">
          <w:drawing>
            <wp:anchor distT="0" distB="0" distL="0" distR="0" simplePos="0" relativeHeight="477420544" behindDoc="1" locked="0" layoutInCell="1" allowOverlap="1" wp14:anchorId="77D17D0A" wp14:editId="3AB6F2F3">
              <wp:simplePos x="0" y="0"/>
              <wp:positionH relativeFrom="page">
                <wp:posOffset>6723380</wp:posOffset>
              </wp:positionH>
              <wp:positionV relativeFrom="page">
                <wp:posOffset>10234889</wp:posOffset>
              </wp:positionV>
              <wp:extent cx="28130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96215"/>
                      </a:xfrm>
                      <a:prstGeom prst="rect">
                        <a:avLst/>
                      </a:prstGeom>
                    </wps:spPr>
                    <wps:txbx>
                      <w:txbxContent>
                        <w:p w14:paraId="3DDD28EE" w14:textId="77777777" w:rsidR="00A74FE5" w:rsidRDefault="00A74FE5">
                          <w:pPr>
                            <w:spacing w:before="12"/>
                            <w:ind w:left="20"/>
                            <w:rPr>
                              <w:rFonts w:ascii="Arial"/>
                              <w:b/>
                              <w:sz w:val="24"/>
                            </w:rPr>
                          </w:pPr>
                          <w:r>
                            <w:rPr>
                              <w:rFonts w:ascii="Arial"/>
                              <w:b/>
                              <w:spacing w:val="-5"/>
                              <w:sz w:val="24"/>
                            </w:rPr>
                            <w:fldChar w:fldCharType="begin"/>
                          </w:r>
                          <w:r>
                            <w:rPr>
                              <w:rFonts w:ascii="Arial"/>
                              <w:b/>
                              <w:spacing w:val="-5"/>
                              <w:sz w:val="24"/>
                            </w:rPr>
                            <w:instrText xml:space="preserve"> PAGE </w:instrText>
                          </w:r>
                          <w:r>
                            <w:rPr>
                              <w:rFonts w:ascii="Arial"/>
                              <w:b/>
                              <w:spacing w:val="-5"/>
                              <w:sz w:val="24"/>
                            </w:rPr>
                            <w:fldChar w:fldCharType="separate"/>
                          </w:r>
                          <w:r w:rsidR="004F7225">
                            <w:rPr>
                              <w:rFonts w:ascii="Arial"/>
                              <w:b/>
                              <w:noProof/>
                              <w:spacing w:val="-5"/>
                              <w:sz w:val="24"/>
                            </w:rPr>
                            <w:t>4</w:t>
                          </w:r>
                          <w:r>
                            <w:rPr>
                              <w:rFonts w:ascii="Arial"/>
                              <w:b/>
                              <w:spacing w:val="-5"/>
                              <w:sz w:val="24"/>
                            </w:rPr>
                            <w:fldChar w:fldCharType="end"/>
                          </w:r>
                        </w:p>
                      </w:txbxContent>
                    </wps:txbx>
                    <wps:bodyPr wrap="square" lIns="0" tIns="0" rIns="0" bIns="0" rtlCol="0">
                      <a:noAutofit/>
                    </wps:bodyPr>
                  </wps:wsp>
                </a:graphicData>
              </a:graphic>
            </wp:anchor>
          </w:drawing>
        </mc:Choice>
        <mc:Fallback>
          <w:pict>
            <v:shapetype w14:anchorId="77D17D0A" id="_x0000_t202" coordsize="21600,21600" o:spt="202" path="m,l,21600r21600,l21600,xe">
              <v:stroke joinstyle="miter"/>
              <v:path gradientshapeok="t" o:connecttype="rect"/>
            </v:shapetype>
            <v:shape id="Textbox 5" o:spid="_x0000_s1047" type="#_x0000_t202" style="position:absolute;margin-left:529.4pt;margin-top:805.9pt;width:22.15pt;height:15.45pt;z-index:-2589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U/pwEAAD4DAAAOAAAAZHJzL2Uyb0RvYy54bWysUsFu3CAQvVfqPyDuXeytEqXWeqO2UatK&#10;UVsp6QdgDGtUw1CGXXv/vgPr3UTtLcoFBni8N29mNrezG9lBR7TgW16vKs60V9Bbv2v5r8cv7244&#10;wyR9L0fwuuVHjfx2+/bNZgqNXsMAY68jIxKPzRRaPqQUGiFQDdpJXEHQnh4NRCcTHeNO9FFOxO5G&#10;sa6qazFB7EMEpRHp9u70yLeF3xit0g9jUCc2tpxyS2WNZe3yKrYb2eyiDINVSxryBVk4aT2JXqju&#10;ZJJsH+1/VM6qCAgmrRQ4AcZYpYsHclNX/7h5GGTQxQsVB8OlTPh6tOr74Wdktm/5FWdeOmrRo55T&#10;BzO7ysWZAjaEeQiESvMnmKnJxSiGe1C/kSDiGeb0AQmdizGb6PJONhl9pPofLzUnEabocn1Tv69I&#10;W9FT/eF6XRdZ8fQ5RExfNTiWg5ZHamlJQB7uMWV52ZwhSy4n+ZxVmrt5MdFBfyQPE7W65fhnL6Pm&#10;bPzmqZZ5Ls5BPAfdOYhp/AxlerIVDx/3CYwtylnixLsoU5NKQstA5Sl4fi6op7Hf/gUAAP//AwBQ&#10;SwMEFAAGAAgAAAAhAPR8fJ7hAAAADwEAAA8AAABkcnMvZG93bnJldi54bWxMj8FOwzAQRO9I/IO1&#10;SNyo7QKhDXGqCsEJCZGGQ49O7CZR43WI3Tb8PZsT3GZ2R7Nvs83kena2Y+g8KpALAcxi7U2HjYKv&#10;8u1uBSxEjUb3Hq2CHxtgk19fZTo1/oKFPe9iw6gEQ6oVtDEOKeehbq3TYeEHi7Q7+NHpSHZsuBn1&#10;hcpdz5dCJNzpDulCqwf70tr6uDs5Bds9Fq/d90f1WRyKrizXAt+To1K3N9P2GVi0U/wLw4xP6JAT&#10;U+VPaALryYvHFbFHUomUpOaMFPcSWDXPHpZPwPOM//8j/wUAAP//AwBQSwECLQAUAAYACAAAACEA&#10;toM4kv4AAADhAQAAEwAAAAAAAAAAAAAAAAAAAAAAW0NvbnRlbnRfVHlwZXNdLnhtbFBLAQItABQA&#10;BgAIAAAAIQA4/SH/1gAAAJQBAAALAAAAAAAAAAAAAAAAAC8BAABfcmVscy8ucmVsc1BLAQItABQA&#10;BgAIAAAAIQAQTDU/pwEAAD4DAAAOAAAAAAAAAAAAAAAAAC4CAABkcnMvZTJvRG9jLnhtbFBLAQIt&#10;ABQABgAIAAAAIQD0fHye4QAAAA8BAAAPAAAAAAAAAAAAAAAAAAEEAABkcnMvZG93bnJldi54bWxQ&#10;SwUGAAAAAAQABADzAAAADwUAAAAA&#10;" filled="f" stroked="f">
              <v:textbox inset="0,0,0,0">
                <w:txbxContent>
                  <w:p w14:paraId="3DDD28EE" w14:textId="77777777" w:rsidR="00A74FE5" w:rsidRDefault="00A74FE5">
                    <w:pPr>
                      <w:spacing w:before="12"/>
                      <w:ind w:left="20"/>
                      <w:rPr>
                        <w:rFonts w:ascii="Arial"/>
                        <w:b/>
                        <w:sz w:val="24"/>
                      </w:rPr>
                    </w:pPr>
                    <w:r>
                      <w:rPr>
                        <w:rFonts w:ascii="Arial"/>
                        <w:b/>
                        <w:spacing w:val="-5"/>
                        <w:sz w:val="24"/>
                      </w:rPr>
                      <w:fldChar w:fldCharType="begin"/>
                    </w:r>
                    <w:r>
                      <w:rPr>
                        <w:rFonts w:ascii="Arial"/>
                        <w:b/>
                        <w:spacing w:val="-5"/>
                        <w:sz w:val="24"/>
                      </w:rPr>
                      <w:instrText xml:space="preserve"> PAGE </w:instrText>
                    </w:r>
                    <w:r>
                      <w:rPr>
                        <w:rFonts w:ascii="Arial"/>
                        <w:b/>
                        <w:spacing w:val="-5"/>
                        <w:sz w:val="24"/>
                      </w:rPr>
                      <w:fldChar w:fldCharType="separate"/>
                    </w:r>
                    <w:r w:rsidR="004F7225">
                      <w:rPr>
                        <w:rFonts w:ascii="Arial"/>
                        <w:b/>
                        <w:noProof/>
                        <w:spacing w:val="-5"/>
                        <w:sz w:val="24"/>
                      </w:rPr>
                      <w:t>4</w:t>
                    </w:r>
                    <w:r>
                      <w:rPr>
                        <w:rFonts w:ascii="Arial"/>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33FDE" w14:textId="77777777" w:rsidR="007F374C" w:rsidRDefault="007F374C">
      <w:r>
        <w:separator/>
      </w:r>
    </w:p>
  </w:footnote>
  <w:footnote w:type="continuationSeparator" w:id="0">
    <w:p w14:paraId="2A809A23" w14:textId="77777777" w:rsidR="007F374C" w:rsidRDefault="007F3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723"/>
    <w:multiLevelType w:val="hybridMultilevel"/>
    <w:tmpl w:val="89DE6D30"/>
    <w:lvl w:ilvl="0" w:tplc="6AF4AEC8">
      <w:start w:val="1"/>
      <w:numFmt w:val="decimal"/>
      <w:lvlText w:val="%1."/>
      <w:lvlJc w:val="left"/>
      <w:pPr>
        <w:ind w:left="260" w:hanging="44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E41CC44C">
      <w:numFmt w:val="bullet"/>
      <w:lvlText w:val="-"/>
      <w:lvlJc w:val="left"/>
      <w:pPr>
        <w:ind w:left="260" w:hanging="365"/>
      </w:pPr>
      <w:rPr>
        <w:rFonts w:ascii="Times New Roman" w:eastAsia="Times New Roman" w:hAnsi="Times New Roman" w:cs="Times New Roman" w:hint="default"/>
        <w:b w:val="0"/>
        <w:bCs w:val="0"/>
        <w:i w:val="0"/>
        <w:iCs w:val="0"/>
        <w:spacing w:val="0"/>
        <w:w w:val="99"/>
        <w:sz w:val="28"/>
        <w:szCs w:val="28"/>
        <w:lang w:val="ru-RU" w:eastAsia="en-US" w:bidi="ar-SA"/>
      </w:rPr>
    </w:lvl>
    <w:lvl w:ilvl="2" w:tplc="18C2302C">
      <w:numFmt w:val="bullet"/>
      <w:lvlText w:val="•"/>
      <w:lvlJc w:val="left"/>
      <w:pPr>
        <w:ind w:left="1364" w:hanging="365"/>
      </w:pPr>
      <w:rPr>
        <w:rFonts w:hint="default"/>
        <w:lang w:val="ru-RU" w:eastAsia="en-US" w:bidi="ar-SA"/>
      </w:rPr>
    </w:lvl>
    <w:lvl w:ilvl="3" w:tplc="94DC4074">
      <w:numFmt w:val="bullet"/>
      <w:lvlText w:val="•"/>
      <w:lvlJc w:val="left"/>
      <w:pPr>
        <w:ind w:left="2468" w:hanging="365"/>
      </w:pPr>
      <w:rPr>
        <w:rFonts w:hint="default"/>
        <w:lang w:val="ru-RU" w:eastAsia="en-US" w:bidi="ar-SA"/>
      </w:rPr>
    </w:lvl>
    <w:lvl w:ilvl="4" w:tplc="FC2E132A">
      <w:numFmt w:val="bullet"/>
      <w:lvlText w:val="•"/>
      <w:lvlJc w:val="left"/>
      <w:pPr>
        <w:ind w:left="3573" w:hanging="365"/>
      </w:pPr>
      <w:rPr>
        <w:rFonts w:hint="default"/>
        <w:lang w:val="ru-RU" w:eastAsia="en-US" w:bidi="ar-SA"/>
      </w:rPr>
    </w:lvl>
    <w:lvl w:ilvl="5" w:tplc="9626CFAC">
      <w:numFmt w:val="bullet"/>
      <w:lvlText w:val="•"/>
      <w:lvlJc w:val="left"/>
      <w:pPr>
        <w:ind w:left="4677" w:hanging="365"/>
      </w:pPr>
      <w:rPr>
        <w:rFonts w:hint="default"/>
        <w:lang w:val="ru-RU" w:eastAsia="en-US" w:bidi="ar-SA"/>
      </w:rPr>
    </w:lvl>
    <w:lvl w:ilvl="6" w:tplc="768C5178">
      <w:numFmt w:val="bullet"/>
      <w:lvlText w:val="•"/>
      <w:lvlJc w:val="left"/>
      <w:pPr>
        <w:ind w:left="5782" w:hanging="365"/>
      </w:pPr>
      <w:rPr>
        <w:rFonts w:hint="default"/>
        <w:lang w:val="ru-RU" w:eastAsia="en-US" w:bidi="ar-SA"/>
      </w:rPr>
    </w:lvl>
    <w:lvl w:ilvl="7" w:tplc="BD785912">
      <w:numFmt w:val="bullet"/>
      <w:lvlText w:val="•"/>
      <w:lvlJc w:val="left"/>
      <w:pPr>
        <w:ind w:left="6886" w:hanging="365"/>
      </w:pPr>
      <w:rPr>
        <w:rFonts w:hint="default"/>
        <w:lang w:val="ru-RU" w:eastAsia="en-US" w:bidi="ar-SA"/>
      </w:rPr>
    </w:lvl>
    <w:lvl w:ilvl="8" w:tplc="A33CDE22">
      <w:numFmt w:val="bullet"/>
      <w:lvlText w:val="•"/>
      <w:lvlJc w:val="left"/>
      <w:pPr>
        <w:ind w:left="7991" w:hanging="365"/>
      </w:pPr>
      <w:rPr>
        <w:rFonts w:hint="default"/>
        <w:lang w:val="ru-RU" w:eastAsia="en-US" w:bidi="ar-SA"/>
      </w:rPr>
    </w:lvl>
  </w:abstractNum>
  <w:abstractNum w:abstractNumId="1" w15:restartNumberingAfterBreak="0">
    <w:nsid w:val="00EC01F9"/>
    <w:multiLevelType w:val="hybridMultilevel"/>
    <w:tmpl w:val="A6327310"/>
    <w:lvl w:ilvl="0" w:tplc="AB902EEA">
      <w:start w:val="5"/>
      <w:numFmt w:val="decimal"/>
      <w:lvlText w:val="%1."/>
      <w:lvlJc w:val="left"/>
      <w:pPr>
        <w:ind w:left="140" w:hanging="46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E82A47C">
      <w:numFmt w:val="bullet"/>
      <w:lvlText w:val="-"/>
      <w:lvlJc w:val="left"/>
      <w:pPr>
        <w:ind w:left="76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B6E28296">
      <w:numFmt w:val="bullet"/>
      <w:lvlText w:val="•"/>
      <w:lvlJc w:val="left"/>
      <w:pPr>
        <w:ind w:left="1808" w:hanging="164"/>
      </w:pPr>
      <w:rPr>
        <w:rFonts w:hint="default"/>
        <w:lang w:val="ru-RU" w:eastAsia="en-US" w:bidi="ar-SA"/>
      </w:rPr>
    </w:lvl>
    <w:lvl w:ilvl="3" w:tplc="377A959C">
      <w:numFmt w:val="bullet"/>
      <w:lvlText w:val="•"/>
      <w:lvlJc w:val="left"/>
      <w:pPr>
        <w:ind w:left="2857" w:hanging="164"/>
      </w:pPr>
      <w:rPr>
        <w:rFonts w:hint="default"/>
        <w:lang w:val="ru-RU" w:eastAsia="en-US" w:bidi="ar-SA"/>
      </w:rPr>
    </w:lvl>
    <w:lvl w:ilvl="4" w:tplc="1E18FB64">
      <w:numFmt w:val="bullet"/>
      <w:lvlText w:val="•"/>
      <w:lvlJc w:val="left"/>
      <w:pPr>
        <w:ind w:left="3906" w:hanging="164"/>
      </w:pPr>
      <w:rPr>
        <w:rFonts w:hint="default"/>
        <w:lang w:val="ru-RU" w:eastAsia="en-US" w:bidi="ar-SA"/>
      </w:rPr>
    </w:lvl>
    <w:lvl w:ilvl="5" w:tplc="C45C913E">
      <w:numFmt w:val="bullet"/>
      <w:lvlText w:val="•"/>
      <w:lvlJc w:val="left"/>
      <w:pPr>
        <w:ind w:left="4955" w:hanging="164"/>
      </w:pPr>
      <w:rPr>
        <w:rFonts w:hint="default"/>
        <w:lang w:val="ru-RU" w:eastAsia="en-US" w:bidi="ar-SA"/>
      </w:rPr>
    </w:lvl>
    <w:lvl w:ilvl="6" w:tplc="5BB8276E">
      <w:numFmt w:val="bullet"/>
      <w:lvlText w:val="•"/>
      <w:lvlJc w:val="left"/>
      <w:pPr>
        <w:ind w:left="6004" w:hanging="164"/>
      </w:pPr>
      <w:rPr>
        <w:rFonts w:hint="default"/>
        <w:lang w:val="ru-RU" w:eastAsia="en-US" w:bidi="ar-SA"/>
      </w:rPr>
    </w:lvl>
    <w:lvl w:ilvl="7" w:tplc="095C71C8">
      <w:numFmt w:val="bullet"/>
      <w:lvlText w:val="•"/>
      <w:lvlJc w:val="left"/>
      <w:pPr>
        <w:ind w:left="7053" w:hanging="164"/>
      </w:pPr>
      <w:rPr>
        <w:rFonts w:hint="default"/>
        <w:lang w:val="ru-RU" w:eastAsia="en-US" w:bidi="ar-SA"/>
      </w:rPr>
    </w:lvl>
    <w:lvl w:ilvl="8" w:tplc="8E526790">
      <w:numFmt w:val="bullet"/>
      <w:lvlText w:val="•"/>
      <w:lvlJc w:val="left"/>
      <w:pPr>
        <w:ind w:left="8102" w:hanging="164"/>
      </w:pPr>
      <w:rPr>
        <w:rFonts w:hint="default"/>
        <w:lang w:val="ru-RU" w:eastAsia="en-US" w:bidi="ar-SA"/>
      </w:rPr>
    </w:lvl>
  </w:abstractNum>
  <w:abstractNum w:abstractNumId="2" w15:restartNumberingAfterBreak="0">
    <w:nsid w:val="02E40B35"/>
    <w:multiLevelType w:val="hybridMultilevel"/>
    <w:tmpl w:val="4D4CF24E"/>
    <w:lvl w:ilvl="0" w:tplc="407091A8">
      <w:start w:val="1"/>
      <w:numFmt w:val="decimal"/>
      <w:lvlText w:val="%1."/>
      <w:lvlJc w:val="left"/>
      <w:pPr>
        <w:ind w:left="140" w:hanging="9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86062D4">
      <w:numFmt w:val="bullet"/>
      <w:lvlText w:val="•"/>
      <w:lvlJc w:val="left"/>
      <w:pPr>
        <w:ind w:left="1146" w:hanging="936"/>
      </w:pPr>
      <w:rPr>
        <w:rFonts w:hint="default"/>
        <w:lang w:val="ru-RU" w:eastAsia="en-US" w:bidi="ar-SA"/>
      </w:rPr>
    </w:lvl>
    <w:lvl w:ilvl="2" w:tplc="F47245FA">
      <w:numFmt w:val="bullet"/>
      <w:lvlText w:val="•"/>
      <w:lvlJc w:val="left"/>
      <w:pPr>
        <w:ind w:left="2152" w:hanging="936"/>
      </w:pPr>
      <w:rPr>
        <w:rFonts w:hint="default"/>
        <w:lang w:val="ru-RU" w:eastAsia="en-US" w:bidi="ar-SA"/>
      </w:rPr>
    </w:lvl>
    <w:lvl w:ilvl="3" w:tplc="E048E680">
      <w:numFmt w:val="bullet"/>
      <w:lvlText w:val="•"/>
      <w:lvlJc w:val="left"/>
      <w:pPr>
        <w:ind w:left="3158" w:hanging="936"/>
      </w:pPr>
      <w:rPr>
        <w:rFonts w:hint="default"/>
        <w:lang w:val="ru-RU" w:eastAsia="en-US" w:bidi="ar-SA"/>
      </w:rPr>
    </w:lvl>
    <w:lvl w:ilvl="4" w:tplc="72602FEE">
      <w:numFmt w:val="bullet"/>
      <w:lvlText w:val="•"/>
      <w:lvlJc w:val="left"/>
      <w:pPr>
        <w:ind w:left="4164" w:hanging="936"/>
      </w:pPr>
      <w:rPr>
        <w:rFonts w:hint="default"/>
        <w:lang w:val="ru-RU" w:eastAsia="en-US" w:bidi="ar-SA"/>
      </w:rPr>
    </w:lvl>
    <w:lvl w:ilvl="5" w:tplc="2926E268">
      <w:numFmt w:val="bullet"/>
      <w:lvlText w:val="•"/>
      <w:lvlJc w:val="left"/>
      <w:pPr>
        <w:ind w:left="5170" w:hanging="936"/>
      </w:pPr>
      <w:rPr>
        <w:rFonts w:hint="default"/>
        <w:lang w:val="ru-RU" w:eastAsia="en-US" w:bidi="ar-SA"/>
      </w:rPr>
    </w:lvl>
    <w:lvl w:ilvl="6" w:tplc="5174656E">
      <w:numFmt w:val="bullet"/>
      <w:lvlText w:val="•"/>
      <w:lvlJc w:val="left"/>
      <w:pPr>
        <w:ind w:left="6176" w:hanging="936"/>
      </w:pPr>
      <w:rPr>
        <w:rFonts w:hint="default"/>
        <w:lang w:val="ru-RU" w:eastAsia="en-US" w:bidi="ar-SA"/>
      </w:rPr>
    </w:lvl>
    <w:lvl w:ilvl="7" w:tplc="A3D83AE6">
      <w:numFmt w:val="bullet"/>
      <w:lvlText w:val="•"/>
      <w:lvlJc w:val="left"/>
      <w:pPr>
        <w:ind w:left="7182" w:hanging="936"/>
      </w:pPr>
      <w:rPr>
        <w:rFonts w:hint="default"/>
        <w:lang w:val="ru-RU" w:eastAsia="en-US" w:bidi="ar-SA"/>
      </w:rPr>
    </w:lvl>
    <w:lvl w:ilvl="8" w:tplc="E8549BFC">
      <w:numFmt w:val="bullet"/>
      <w:lvlText w:val="•"/>
      <w:lvlJc w:val="left"/>
      <w:pPr>
        <w:ind w:left="8188" w:hanging="936"/>
      </w:pPr>
      <w:rPr>
        <w:rFonts w:hint="default"/>
        <w:lang w:val="ru-RU" w:eastAsia="en-US" w:bidi="ar-SA"/>
      </w:rPr>
    </w:lvl>
  </w:abstractNum>
  <w:abstractNum w:abstractNumId="3" w15:restartNumberingAfterBreak="0">
    <w:nsid w:val="02FD401B"/>
    <w:multiLevelType w:val="hybridMultilevel"/>
    <w:tmpl w:val="331AD1C4"/>
    <w:lvl w:ilvl="0" w:tplc="D0E0BB8E">
      <w:start w:val="1"/>
      <w:numFmt w:val="decimal"/>
      <w:lvlText w:val="%1."/>
      <w:lvlJc w:val="left"/>
      <w:pPr>
        <w:ind w:left="140" w:hanging="31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1CCD9DA">
      <w:start w:val="1"/>
      <w:numFmt w:val="decimal"/>
      <w:lvlText w:val="%2)"/>
      <w:lvlJc w:val="left"/>
      <w:pPr>
        <w:ind w:left="140" w:hanging="3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192E6F7E">
      <w:numFmt w:val="bullet"/>
      <w:lvlText w:val="•"/>
      <w:lvlJc w:val="left"/>
      <w:pPr>
        <w:ind w:left="2152" w:hanging="394"/>
      </w:pPr>
      <w:rPr>
        <w:rFonts w:hint="default"/>
        <w:lang w:val="ru-RU" w:eastAsia="en-US" w:bidi="ar-SA"/>
      </w:rPr>
    </w:lvl>
    <w:lvl w:ilvl="3" w:tplc="CB5E7326">
      <w:numFmt w:val="bullet"/>
      <w:lvlText w:val="•"/>
      <w:lvlJc w:val="left"/>
      <w:pPr>
        <w:ind w:left="3158" w:hanging="394"/>
      </w:pPr>
      <w:rPr>
        <w:rFonts w:hint="default"/>
        <w:lang w:val="ru-RU" w:eastAsia="en-US" w:bidi="ar-SA"/>
      </w:rPr>
    </w:lvl>
    <w:lvl w:ilvl="4" w:tplc="DF6AA29E">
      <w:numFmt w:val="bullet"/>
      <w:lvlText w:val="•"/>
      <w:lvlJc w:val="left"/>
      <w:pPr>
        <w:ind w:left="4164" w:hanging="394"/>
      </w:pPr>
      <w:rPr>
        <w:rFonts w:hint="default"/>
        <w:lang w:val="ru-RU" w:eastAsia="en-US" w:bidi="ar-SA"/>
      </w:rPr>
    </w:lvl>
    <w:lvl w:ilvl="5" w:tplc="F6B645B2">
      <w:numFmt w:val="bullet"/>
      <w:lvlText w:val="•"/>
      <w:lvlJc w:val="left"/>
      <w:pPr>
        <w:ind w:left="5170" w:hanging="394"/>
      </w:pPr>
      <w:rPr>
        <w:rFonts w:hint="default"/>
        <w:lang w:val="ru-RU" w:eastAsia="en-US" w:bidi="ar-SA"/>
      </w:rPr>
    </w:lvl>
    <w:lvl w:ilvl="6" w:tplc="523A0532">
      <w:numFmt w:val="bullet"/>
      <w:lvlText w:val="•"/>
      <w:lvlJc w:val="left"/>
      <w:pPr>
        <w:ind w:left="6176" w:hanging="394"/>
      </w:pPr>
      <w:rPr>
        <w:rFonts w:hint="default"/>
        <w:lang w:val="ru-RU" w:eastAsia="en-US" w:bidi="ar-SA"/>
      </w:rPr>
    </w:lvl>
    <w:lvl w:ilvl="7" w:tplc="CF28ED92">
      <w:numFmt w:val="bullet"/>
      <w:lvlText w:val="•"/>
      <w:lvlJc w:val="left"/>
      <w:pPr>
        <w:ind w:left="7182" w:hanging="394"/>
      </w:pPr>
      <w:rPr>
        <w:rFonts w:hint="default"/>
        <w:lang w:val="ru-RU" w:eastAsia="en-US" w:bidi="ar-SA"/>
      </w:rPr>
    </w:lvl>
    <w:lvl w:ilvl="8" w:tplc="874CEA02">
      <w:numFmt w:val="bullet"/>
      <w:lvlText w:val="•"/>
      <w:lvlJc w:val="left"/>
      <w:pPr>
        <w:ind w:left="8188" w:hanging="394"/>
      </w:pPr>
      <w:rPr>
        <w:rFonts w:hint="default"/>
        <w:lang w:val="ru-RU" w:eastAsia="en-US" w:bidi="ar-SA"/>
      </w:rPr>
    </w:lvl>
  </w:abstractNum>
  <w:abstractNum w:abstractNumId="4" w15:restartNumberingAfterBreak="0">
    <w:nsid w:val="04777B9D"/>
    <w:multiLevelType w:val="hybridMultilevel"/>
    <w:tmpl w:val="2408A8DA"/>
    <w:lvl w:ilvl="0" w:tplc="36942F06">
      <w:start w:val="16"/>
      <w:numFmt w:val="decimal"/>
      <w:lvlText w:val="%1."/>
      <w:lvlJc w:val="left"/>
      <w:pPr>
        <w:ind w:left="140" w:hanging="35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632AC0AE">
      <w:start w:val="1"/>
      <w:numFmt w:val="decimal"/>
      <w:lvlText w:val="%2."/>
      <w:lvlJc w:val="left"/>
      <w:pPr>
        <w:ind w:left="932" w:hanging="22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580651EC">
      <w:numFmt w:val="bullet"/>
      <w:lvlText w:val="•"/>
      <w:lvlJc w:val="left"/>
      <w:pPr>
        <w:ind w:left="1968" w:hanging="226"/>
      </w:pPr>
      <w:rPr>
        <w:rFonts w:hint="default"/>
        <w:lang w:val="ru-RU" w:eastAsia="en-US" w:bidi="ar-SA"/>
      </w:rPr>
    </w:lvl>
    <w:lvl w:ilvl="3" w:tplc="49968BC2">
      <w:numFmt w:val="bullet"/>
      <w:lvlText w:val="•"/>
      <w:lvlJc w:val="left"/>
      <w:pPr>
        <w:ind w:left="2997" w:hanging="226"/>
      </w:pPr>
      <w:rPr>
        <w:rFonts w:hint="default"/>
        <w:lang w:val="ru-RU" w:eastAsia="en-US" w:bidi="ar-SA"/>
      </w:rPr>
    </w:lvl>
    <w:lvl w:ilvl="4" w:tplc="1A84A930">
      <w:numFmt w:val="bullet"/>
      <w:lvlText w:val="•"/>
      <w:lvlJc w:val="left"/>
      <w:pPr>
        <w:ind w:left="4026" w:hanging="226"/>
      </w:pPr>
      <w:rPr>
        <w:rFonts w:hint="default"/>
        <w:lang w:val="ru-RU" w:eastAsia="en-US" w:bidi="ar-SA"/>
      </w:rPr>
    </w:lvl>
    <w:lvl w:ilvl="5" w:tplc="08DC538E">
      <w:numFmt w:val="bullet"/>
      <w:lvlText w:val="•"/>
      <w:lvlJc w:val="left"/>
      <w:pPr>
        <w:ind w:left="5055" w:hanging="226"/>
      </w:pPr>
      <w:rPr>
        <w:rFonts w:hint="default"/>
        <w:lang w:val="ru-RU" w:eastAsia="en-US" w:bidi="ar-SA"/>
      </w:rPr>
    </w:lvl>
    <w:lvl w:ilvl="6" w:tplc="0046BC3A">
      <w:numFmt w:val="bullet"/>
      <w:lvlText w:val="•"/>
      <w:lvlJc w:val="left"/>
      <w:pPr>
        <w:ind w:left="6084" w:hanging="226"/>
      </w:pPr>
      <w:rPr>
        <w:rFonts w:hint="default"/>
        <w:lang w:val="ru-RU" w:eastAsia="en-US" w:bidi="ar-SA"/>
      </w:rPr>
    </w:lvl>
    <w:lvl w:ilvl="7" w:tplc="B58403F0">
      <w:numFmt w:val="bullet"/>
      <w:lvlText w:val="•"/>
      <w:lvlJc w:val="left"/>
      <w:pPr>
        <w:ind w:left="7113" w:hanging="226"/>
      </w:pPr>
      <w:rPr>
        <w:rFonts w:hint="default"/>
        <w:lang w:val="ru-RU" w:eastAsia="en-US" w:bidi="ar-SA"/>
      </w:rPr>
    </w:lvl>
    <w:lvl w:ilvl="8" w:tplc="69C63A58">
      <w:numFmt w:val="bullet"/>
      <w:lvlText w:val="•"/>
      <w:lvlJc w:val="left"/>
      <w:pPr>
        <w:ind w:left="8142" w:hanging="226"/>
      </w:pPr>
      <w:rPr>
        <w:rFonts w:hint="default"/>
        <w:lang w:val="ru-RU" w:eastAsia="en-US" w:bidi="ar-SA"/>
      </w:rPr>
    </w:lvl>
  </w:abstractNum>
  <w:abstractNum w:abstractNumId="5" w15:restartNumberingAfterBreak="0">
    <w:nsid w:val="07591E84"/>
    <w:multiLevelType w:val="hybridMultilevel"/>
    <w:tmpl w:val="B5DC4048"/>
    <w:lvl w:ilvl="0" w:tplc="7EF61C98">
      <w:start w:val="1"/>
      <w:numFmt w:val="decimal"/>
      <w:lvlText w:val="%1."/>
      <w:lvlJc w:val="left"/>
      <w:pPr>
        <w:ind w:left="140" w:hanging="4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A5E5EBC">
      <w:numFmt w:val="bullet"/>
      <w:lvlText w:val="-"/>
      <w:lvlJc w:val="left"/>
      <w:pPr>
        <w:ind w:left="846"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C35E95DE">
      <w:numFmt w:val="bullet"/>
      <w:lvlText w:val="•"/>
      <w:lvlJc w:val="left"/>
      <w:pPr>
        <w:ind w:left="1880" w:hanging="164"/>
      </w:pPr>
      <w:rPr>
        <w:rFonts w:hint="default"/>
        <w:lang w:val="ru-RU" w:eastAsia="en-US" w:bidi="ar-SA"/>
      </w:rPr>
    </w:lvl>
    <w:lvl w:ilvl="3" w:tplc="EFE2653C">
      <w:numFmt w:val="bullet"/>
      <w:lvlText w:val="•"/>
      <w:lvlJc w:val="left"/>
      <w:pPr>
        <w:ind w:left="2920" w:hanging="164"/>
      </w:pPr>
      <w:rPr>
        <w:rFonts w:hint="default"/>
        <w:lang w:val="ru-RU" w:eastAsia="en-US" w:bidi="ar-SA"/>
      </w:rPr>
    </w:lvl>
    <w:lvl w:ilvl="4" w:tplc="3DD205E8">
      <w:numFmt w:val="bullet"/>
      <w:lvlText w:val="•"/>
      <w:lvlJc w:val="left"/>
      <w:pPr>
        <w:ind w:left="3960" w:hanging="164"/>
      </w:pPr>
      <w:rPr>
        <w:rFonts w:hint="default"/>
        <w:lang w:val="ru-RU" w:eastAsia="en-US" w:bidi="ar-SA"/>
      </w:rPr>
    </w:lvl>
    <w:lvl w:ilvl="5" w:tplc="F4A26C6C">
      <w:numFmt w:val="bullet"/>
      <w:lvlText w:val="•"/>
      <w:lvlJc w:val="left"/>
      <w:pPr>
        <w:ind w:left="5000" w:hanging="164"/>
      </w:pPr>
      <w:rPr>
        <w:rFonts w:hint="default"/>
        <w:lang w:val="ru-RU" w:eastAsia="en-US" w:bidi="ar-SA"/>
      </w:rPr>
    </w:lvl>
    <w:lvl w:ilvl="6" w:tplc="D3F4C020">
      <w:numFmt w:val="bullet"/>
      <w:lvlText w:val="•"/>
      <w:lvlJc w:val="left"/>
      <w:pPr>
        <w:ind w:left="6040" w:hanging="164"/>
      </w:pPr>
      <w:rPr>
        <w:rFonts w:hint="default"/>
        <w:lang w:val="ru-RU" w:eastAsia="en-US" w:bidi="ar-SA"/>
      </w:rPr>
    </w:lvl>
    <w:lvl w:ilvl="7" w:tplc="378E9C7A">
      <w:numFmt w:val="bullet"/>
      <w:lvlText w:val="•"/>
      <w:lvlJc w:val="left"/>
      <w:pPr>
        <w:ind w:left="7080" w:hanging="164"/>
      </w:pPr>
      <w:rPr>
        <w:rFonts w:hint="default"/>
        <w:lang w:val="ru-RU" w:eastAsia="en-US" w:bidi="ar-SA"/>
      </w:rPr>
    </w:lvl>
    <w:lvl w:ilvl="8" w:tplc="A4E2F0F6">
      <w:numFmt w:val="bullet"/>
      <w:lvlText w:val="•"/>
      <w:lvlJc w:val="left"/>
      <w:pPr>
        <w:ind w:left="8120" w:hanging="164"/>
      </w:pPr>
      <w:rPr>
        <w:rFonts w:hint="default"/>
        <w:lang w:val="ru-RU" w:eastAsia="en-US" w:bidi="ar-SA"/>
      </w:rPr>
    </w:lvl>
  </w:abstractNum>
  <w:abstractNum w:abstractNumId="6" w15:restartNumberingAfterBreak="0">
    <w:nsid w:val="08611DE6"/>
    <w:multiLevelType w:val="hybridMultilevel"/>
    <w:tmpl w:val="915AB034"/>
    <w:lvl w:ilvl="0" w:tplc="48D6A500">
      <w:start w:val="1"/>
      <w:numFmt w:val="decimal"/>
      <w:lvlText w:val="%1."/>
      <w:lvlJc w:val="left"/>
      <w:pPr>
        <w:ind w:left="140" w:hanging="29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0086990">
      <w:numFmt w:val="bullet"/>
      <w:lvlText w:val="•"/>
      <w:lvlJc w:val="left"/>
      <w:pPr>
        <w:ind w:left="1146" w:hanging="298"/>
      </w:pPr>
      <w:rPr>
        <w:rFonts w:hint="default"/>
        <w:lang w:val="ru-RU" w:eastAsia="en-US" w:bidi="ar-SA"/>
      </w:rPr>
    </w:lvl>
    <w:lvl w:ilvl="2" w:tplc="3CDADDDC">
      <w:numFmt w:val="bullet"/>
      <w:lvlText w:val="•"/>
      <w:lvlJc w:val="left"/>
      <w:pPr>
        <w:ind w:left="2152" w:hanging="298"/>
      </w:pPr>
      <w:rPr>
        <w:rFonts w:hint="default"/>
        <w:lang w:val="ru-RU" w:eastAsia="en-US" w:bidi="ar-SA"/>
      </w:rPr>
    </w:lvl>
    <w:lvl w:ilvl="3" w:tplc="F036E542">
      <w:numFmt w:val="bullet"/>
      <w:lvlText w:val="•"/>
      <w:lvlJc w:val="left"/>
      <w:pPr>
        <w:ind w:left="3158" w:hanging="298"/>
      </w:pPr>
      <w:rPr>
        <w:rFonts w:hint="default"/>
        <w:lang w:val="ru-RU" w:eastAsia="en-US" w:bidi="ar-SA"/>
      </w:rPr>
    </w:lvl>
    <w:lvl w:ilvl="4" w:tplc="BFA0FCBC">
      <w:numFmt w:val="bullet"/>
      <w:lvlText w:val="•"/>
      <w:lvlJc w:val="left"/>
      <w:pPr>
        <w:ind w:left="4164" w:hanging="298"/>
      </w:pPr>
      <w:rPr>
        <w:rFonts w:hint="default"/>
        <w:lang w:val="ru-RU" w:eastAsia="en-US" w:bidi="ar-SA"/>
      </w:rPr>
    </w:lvl>
    <w:lvl w:ilvl="5" w:tplc="55504C3E">
      <w:numFmt w:val="bullet"/>
      <w:lvlText w:val="•"/>
      <w:lvlJc w:val="left"/>
      <w:pPr>
        <w:ind w:left="5170" w:hanging="298"/>
      </w:pPr>
      <w:rPr>
        <w:rFonts w:hint="default"/>
        <w:lang w:val="ru-RU" w:eastAsia="en-US" w:bidi="ar-SA"/>
      </w:rPr>
    </w:lvl>
    <w:lvl w:ilvl="6" w:tplc="3E628B14">
      <w:numFmt w:val="bullet"/>
      <w:lvlText w:val="•"/>
      <w:lvlJc w:val="left"/>
      <w:pPr>
        <w:ind w:left="6176" w:hanging="298"/>
      </w:pPr>
      <w:rPr>
        <w:rFonts w:hint="default"/>
        <w:lang w:val="ru-RU" w:eastAsia="en-US" w:bidi="ar-SA"/>
      </w:rPr>
    </w:lvl>
    <w:lvl w:ilvl="7" w:tplc="14BE0DCC">
      <w:numFmt w:val="bullet"/>
      <w:lvlText w:val="•"/>
      <w:lvlJc w:val="left"/>
      <w:pPr>
        <w:ind w:left="7182" w:hanging="298"/>
      </w:pPr>
      <w:rPr>
        <w:rFonts w:hint="default"/>
        <w:lang w:val="ru-RU" w:eastAsia="en-US" w:bidi="ar-SA"/>
      </w:rPr>
    </w:lvl>
    <w:lvl w:ilvl="8" w:tplc="9520653A">
      <w:numFmt w:val="bullet"/>
      <w:lvlText w:val="•"/>
      <w:lvlJc w:val="left"/>
      <w:pPr>
        <w:ind w:left="8188" w:hanging="298"/>
      </w:pPr>
      <w:rPr>
        <w:rFonts w:hint="default"/>
        <w:lang w:val="ru-RU" w:eastAsia="en-US" w:bidi="ar-SA"/>
      </w:rPr>
    </w:lvl>
  </w:abstractNum>
  <w:abstractNum w:abstractNumId="7" w15:restartNumberingAfterBreak="0">
    <w:nsid w:val="09507BE9"/>
    <w:multiLevelType w:val="hybridMultilevel"/>
    <w:tmpl w:val="00448168"/>
    <w:lvl w:ilvl="0" w:tplc="D662F62E">
      <w:start w:val="1"/>
      <w:numFmt w:val="decimal"/>
      <w:lvlText w:val="%1."/>
      <w:lvlJc w:val="left"/>
      <w:pPr>
        <w:ind w:left="140" w:hanging="31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FE70B9BE">
      <w:numFmt w:val="bullet"/>
      <w:lvlText w:val="-"/>
      <w:lvlJc w:val="left"/>
      <w:pPr>
        <w:ind w:left="87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487E62D0">
      <w:numFmt w:val="bullet"/>
      <w:lvlText w:val="•"/>
      <w:lvlJc w:val="left"/>
      <w:pPr>
        <w:ind w:left="880" w:hanging="164"/>
      </w:pPr>
      <w:rPr>
        <w:rFonts w:hint="default"/>
        <w:lang w:val="ru-RU" w:eastAsia="en-US" w:bidi="ar-SA"/>
      </w:rPr>
    </w:lvl>
    <w:lvl w:ilvl="3" w:tplc="32847CA8">
      <w:numFmt w:val="bullet"/>
      <w:lvlText w:val="•"/>
      <w:lvlJc w:val="left"/>
      <w:pPr>
        <w:ind w:left="2045" w:hanging="164"/>
      </w:pPr>
      <w:rPr>
        <w:rFonts w:hint="default"/>
        <w:lang w:val="ru-RU" w:eastAsia="en-US" w:bidi="ar-SA"/>
      </w:rPr>
    </w:lvl>
    <w:lvl w:ilvl="4" w:tplc="BB94B010">
      <w:numFmt w:val="bullet"/>
      <w:lvlText w:val="•"/>
      <w:lvlJc w:val="left"/>
      <w:pPr>
        <w:ind w:left="3210" w:hanging="164"/>
      </w:pPr>
      <w:rPr>
        <w:rFonts w:hint="default"/>
        <w:lang w:val="ru-RU" w:eastAsia="en-US" w:bidi="ar-SA"/>
      </w:rPr>
    </w:lvl>
    <w:lvl w:ilvl="5" w:tplc="D11E179A">
      <w:numFmt w:val="bullet"/>
      <w:lvlText w:val="•"/>
      <w:lvlJc w:val="left"/>
      <w:pPr>
        <w:ind w:left="4375" w:hanging="164"/>
      </w:pPr>
      <w:rPr>
        <w:rFonts w:hint="default"/>
        <w:lang w:val="ru-RU" w:eastAsia="en-US" w:bidi="ar-SA"/>
      </w:rPr>
    </w:lvl>
    <w:lvl w:ilvl="6" w:tplc="ACC6DD1A">
      <w:numFmt w:val="bullet"/>
      <w:lvlText w:val="•"/>
      <w:lvlJc w:val="left"/>
      <w:pPr>
        <w:ind w:left="5540" w:hanging="164"/>
      </w:pPr>
      <w:rPr>
        <w:rFonts w:hint="default"/>
        <w:lang w:val="ru-RU" w:eastAsia="en-US" w:bidi="ar-SA"/>
      </w:rPr>
    </w:lvl>
    <w:lvl w:ilvl="7" w:tplc="D73A561E">
      <w:numFmt w:val="bullet"/>
      <w:lvlText w:val="•"/>
      <w:lvlJc w:val="left"/>
      <w:pPr>
        <w:ind w:left="6705" w:hanging="164"/>
      </w:pPr>
      <w:rPr>
        <w:rFonts w:hint="default"/>
        <w:lang w:val="ru-RU" w:eastAsia="en-US" w:bidi="ar-SA"/>
      </w:rPr>
    </w:lvl>
    <w:lvl w:ilvl="8" w:tplc="0D0CCB60">
      <w:numFmt w:val="bullet"/>
      <w:lvlText w:val="•"/>
      <w:lvlJc w:val="left"/>
      <w:pPr>
        <w:ind w:left="7870" w:hanging="164"/>
      </w:pPr>
      <w:rPr>
        <w:rFonts w:hint="default"/>
        <w:lang w:val="ru-RU" w:eastAsia="en-US" w:bidi="ar-SA"/>
      </w:rPr>
    </w:lvl>
  </w:abstractNum>
  <w:abstractNum w:abstractNumId="8" w15:restartNumberingAfterBreak="0">
    <w:nsid w:val="096A5F28"/>
    <w:multiLevelType w:val="hybridMultilevel"/>
    <w:tmpl w:val="956CCB6E"/>
    <w:lvl w:ilvl="0" w:tplc="D33E670A">
      <w:numFmt w:val="bullet"/>
      <w:lvlText w:val="-"/>
      <w:lvlJc w:val="left"/>
      <w:pPr>
        <w:ind w:left="235"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622E0A16">
      <w:numFmt w:val="bullet"/>
      <w:lvlText w:val="•"/>
      <w:lvlJc w:val="left"/>
      <w:pPr>
        <w:ind w:left="707" w:hanging="130"/>
      </w:pPr>
      <w:rPr>
        <w:rFonts w:hint="default"/>
        <w:lang w:val="ru-RU" w:eastAsia="en-US" w:bidi="ar-SA"/>
      </w:rPr>
    </w:lvl>
    <w:lvl w:ilvl="2" w:tplc="733EA518">
      <w:numFmt w:val="bullet"/>
      <w:lvlText w:val="•"/>
      <w:lvlJc w:val="left"/>
      <w:pPr>
        <w:ind w:left="1175" w:hanging="130"/>
      </w:pPr>
      <w:rPr>
        <w:rFonts w:hint="default"/>
        <w:lang w:val="ru-RU" w:eastAsia="en-US" w:bidi="ar-SA"/>
      </w:rPr>
    </w:lvl>
    <w:lvl w:ilvl="3" w:tplc="1C00B6F6">
      <w:numFmt w:val="bullet"/>
      <w:lvlText w:val="•"/>
      <w:lvlJc w:val="left"/>
      <w:pPr>
        <w:ind w:left="1642" w:hanging="130"/>
      </w:pPr>
      <w:rPr>
        <w:rFonts w:hint="default"/>
        <w:lang w:val="ru-RU" w:eastAsia="en-US" w:bidi="ar-SA"/>
      </w:rPr>
    </w:lvl>
    <w:lvl w:ilvl="4" w:tplc="8C62092A">
      <w:numFmt w:val="bullet"/>
      <w:lvlText w:val="•"/>
      <w:lvlJc w:val="left"/>
      <w:pPr>
        <w:ind w:left="2110" w:hanging="130"/>
      </w:pPr>
      <w:rPr>
        <w:rFonts w:hint="default"/>
        <w:lang w:val="ru-RU" w:eastAsia="en-US" w:bidi="ar-SA"/>
      </w:rPr>
    </w:lvl>
    <w:lvl w:ilvl="5" w:tplc="076624AA">
      <w:numFmt w:val="bullet"/>
      <w:lvlText w:val="•"/>
      <w:lvlJc w:val="left"/>
      <w:pPr>
        <w:ind w:left="2577" w:hanging="130"/>
      </w:pPr>
      <w:rPr>
        <w:rFonts w:hint="default"/>
        <w:lang w:val="ru-RU" w:eastAsia="en-US" w:bidi="ar-SA"/>
      </w:rPr>
    </w:lvl>
    <w:lvl w:ilvl="6" w:tplc="18AAB6B8">
      <w:numFmt w:val="bullet"/>
      <w:lvlText w:val="•"/>
      <w:lvlJc w:val="left"/>
      <w:pPr>
        <w:ind w:left="3045" w:hanging="130"/>
      </w:pPr>
      <w:rPr>
        <w:rFonts w:hint="default"/>
        <w:lang w:val="ru-RU" w:eastAsia="en-US" w:bidi="ar-SA"/>
      </w:rPr>
    </w:lvl>
    <w:lvl w:ilvl="7" w:tplc="2CBC6F5C">
      <w:numFmt w:val="bullet"/>
      <w:lvlText w:val="•"/>
      <w:lvlJc w:val="left"/>
      <w:pPr>
        <w:ind w:left="3512" w:hanging="130"/>
      </w:pPr>
      <w:rPr>
        <w:rFonts w:hint="default"/>
        <w:lang w:val="ru-RU" w:eastAsia="en-US" w:bidi="ar-SA"/>
      </w:rPr>
    </w:lvl>
    <w:lvl w:ilvl="8" w:tplc="BF14F15A">
      <w:numFmt w:val="bullet"/>
      <w:lvlText w:val="•"/>
      <w:lvlJc w:val="left"/>
      <w:pPr>
        <w:ind w:left="3980" w:hanging="130"/>
      </w:pPr>
      <w:rPr>
        <w:rFonts w:hint="default"/>
        <w:lang w:val="ru-RU" w:eastAsia="en-US" w:bidi="ar-SA"/>
      </w:rPr>
    </w:lvl>
  </w:abstractNum>
  <w:abstractNum w:abstractNumId="9" w15:restartNumberingAfterBreak="0">
    <w:nsid w:val="09A65BB9"/>
    <w:multiLevelType w:val="hybridMultilevel"/>
    <w:tmpl w:val="37E84AD4"/>
    <w:lvl w:ilvl="0" w:tplc="3118CCC2">
      <w:start w:val="1"/>
      <w:numFmt w:val="decimal"/>
      <w:lvlText w:val="%1."/>
      <w:lvlJc w:val="left"/>
      <w:pPr>
        <w:ind w:left="131" w:hanging="22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43A9C98">
      <w:numFmt w:val="bullet"/>
      <w:lvlText w:val="•"/>
      <w:lvlJc w:val="left"/>
      <w:pPr>
        <w:ind w:left="1088" w:hanging="226"/>
      </w:pPr>
      <w:rPr>
        <w:rFonts w:hint="default"/>
        <w:lang w:val="ru-RU" w:eastAsia="en-US" w:bidi="ar-SA"/>
      </w:rPr>
    </w:lvl>
    <w:lvl w:ilvl="2" w:tplc="09E62B96">
      <w:numFmt w:val="bullet"/>
      <w:lvlText w:val="•"/>
      <w:lvlJc w:val="left"/>
      <w:pPr>
        <w:ind w:left="2037" w:hanging="226"/>
      </w:pPr>
      <w:rPr>
        <w:rFonts w:hint="default"/>
        <w:lang w:val="ru-RU" w:eastAsia="en-US" w:bidi="ar-SA"/>
      </w:rPr>
    </w:lvl>
    <w:lvl w:ilvl="3" w:tplc="68C2647E">
      <w:numFmt w:val="bullet"/>
      <w:lvlText w:val="•"/>
      <w:lvlJc w:val="left"/>
      <w:pPr>
        <w:ind w:left="2985" w:hanging="226"/>
      </w:pPr>
      <w:rPr>
        <w:rFonts w:hint="default"/>
        <w:lang w:val="ru-RU" w:eastAsia="en-US" w:bidi="ar-SA"/>
      </w:rPr>
    </w:lvl>
    <w:lvl w:ilvl="4" w:tplc="A8CC3F92">
      <w:numFmt w:val="bullet"/>
      <w:lvlText w:val="•"/>
      <w:lvlJc w:val="left"/>
      <w:pPr>
        <w:ind w:left="3934" w:hanging="226"/>
      </w:pPr>
      <w:rPr>
        <w:rFonts w:hint="default"/>
        <w:lang w:val="ru-RU" w:eastAsia="en-US" w:bidi="ar-SA"/>
      </w:rPr>
    </w:lvl>
    <w:lvl w:ilvl="5" w:tplc="4A68C858">
      <w:numFmt w:val="bullet"/>
      <w:lvlText w:val="•"/>
      <w:lvlJc w:val="left"/>
      <w:pPr>
        <w:ind w:left="4882" w:hanging="226"/>
      </w:pPr>
      <w:rPr>
        <w:rFonts w:hint="default"/>
        <w:lang w:val="ru-RU" w:eastAsia="en-US" w:bidi="ar-SA"/>
      </w:rPr>
    </w:lvl>
    <w:lvl w:ilvl="6" w:tplc="65A62CCA">
      <w:numFmt w:val="bullet"/>
      <w:lvlText w:val="•"/>
      <w:lvlJc w:val="left"/>
      <w:pPr>
        <w:ind w:left="5831" w:hanging="226"/>
      </w:pPr>
      <w:rPr>
        <w:rFonts w:hint="default"/>
        <w:lang w:val="ru-RU" w:eastAsia="en-US" w:bidi="ar-SA"/>
      </w:rPr>
    </w:lvl>
    <w:lvl w:ilvl="7" w:tplc="AB3CCC4A">
      <w:numFmt w:val="bullet"/>
      <w:lvlText w:val="•"/>
      <w:lvlJc w:val="left"/>
      <w:pPr>
        <w:ind w:left="6779" w:hanging="226"/>
      </w:pPr>
      <w:rPr>
        <w:rFonts w:hint="default"/>
        <w:lang w:val="ru-RU" w:eastAsia="en-US" w:bidi="ar-SA"/>
      </w:rPr>
    </w:lvl>
    <w:lvl w:ilvl="8" w:tplc="D38A1748">
      <w:numFmt w:val="bullet"/>
      <w:lvlText w:val="•"/>
      <w:lvlJc w:val="left"/>
      <w:pPr>
        <w:ind w:left="7728" w:hanging="226"/>
      </w:pPr>
      <w:rPr>
        <w:rFonts w:hint="default"/>
        <w:lang w:val="ru-RU" w:eastAsia="en-US" w:bidi="ar-SA"/>
      </w:rPr>
    </w:lvl>
  </w:abstractNum>
  <w:abstractNum w:abstractNumId="10" w15:restartNumberingAfterBreak="0">
    <w:nsid w:val="0BAC7C76"/>
    <w:multiLevelType w:val="hybridMultilevel"/>
    <w:tmpl w:val="16F2ACC8"/>
    <w:lvl w:ilvl="0" w:tplc="E69EC940">
      <w:start w:val="1"/>
      <w:numFmt w:val="decimal"/>
      <w:lvlText w:val="%1)"/>
      <w:lvlJc w:val="left"/>
      <w:pPr>
        <w:ind w:left="140" w:hanging="42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A4AEE32">
      <w:numFmt w:val="bullet"/>
      <w:lvlText w:val="•"/>
      <w:lvlJc w:val="left"/>
      <w:pPr>
        <w:ind w:left="1146" w:hanging="428"/>
      </w:pPr>
      <w:rPr>
        <w:rFonts w:hint="default"/>
        <w:lang w:val="ru-RU" w:eastAsia="en-US" w:bidi="ar-SA"/>
      </w:rPr>
    </w:lvl>
    <w:lvl w:ilvl="2" w:tplc="7D92B3DA">
      <w:numFmt w:val="bullet"/>
      <w:lvlText w:val="•"/>
      <w:lvlJc w:val="left"/>
      <w:pPr>
        <w:ind w:left="2152" w:hanging="428"/>
      </w:pPr>
      <w:rPr>
        <w:rFonts w:hint="default"/>
        <w:lang w:val="ru-RU" w:eastAsia="en-US" w:bidi="ar-SA"/>
      </w:rPr>
    </w:lvl>
    <w:lvl w:ilvl="3" w:tplc="549AF944">
      <w:numFmt w:val="bullet"/>
      <w:lvlText w:val="•"/>
      <w:lvlJc w:val="left"/>
      <w:pPr>
        <w:ind w:left="3158" w:hanging="428"/>
      </w:pPr>
      <w:rPr>
        <w:rFonts w:hint="default"/>
        <w:lang w:val="ru-RU" w:eastAsia="en-US" w:bidi="ar-SA"/>
      </w:rPr>
    </w:lvl>
    <w:lvl w:ilvl="4" w:tplc="522277F4">
      <w:numFmt w:val="bullet"/>
      <w:lvlText w:val="•"/>
      <w:lvlJc w:val="left"/>
      <w:pPr>
        <w:ind w:left="4164" w:hanging="428"/>
      </w:pPr>
      <w:rPr>
        <w:rFonts w:hint="default"/>
        <w:lang w:val="ru-RU" w:eastAsia="en-US" w:bidi="ar-SA"/>
      </w:rPr>
    </w:lvl>
    <w:lvl w:ilvl="5" w:tplc="34B6B866">
      <w:numFmt w:val="bullet"/>
      <w:lvlText w:val="•"/>
      <w:lvlJc w:val="left"/>
      <w:pPr>
        <w:ind w:left="5170" w:hanging="428"/>
      </w:pPr>
      <w:rPr>
        <w:rFonts w:hint="default"/>
        <w:lang w:val="ru-RU" w:eastAsia="en-US" w:bidi="ar-SA"/>
      </w:rPr>
    </w:lvl>
    <w:lvl w:ilvl="6" w:tplc="AC5CE5EC">
      <w:numFmt w:val="bullet"/>
      <w:lvlText w:val="•"/>
      <w:lvlJc w:val="left"/>
      <w:pPr>
        <w:ind w:left="6176" w:hanging="428"/>
      </w:pPr>
      <w:rPr>
        <w:rFonts w:hint="default"/>
        <w:lang w:val="ru-RU" w:eastAsia="en-US" w:bidi="ar-SA"/>
      </w:rPr>
    </w:lvl>
    <w:lvl w:ilvl="7" w:tplc="1C3EFE6C">
      <w:numFmt w:val="bullet"/>
      <w:lvlText w:val="•"/>
      <w:lvlJc w:val="left"/>
      <w:pPr>
        <w:ind w:left="7182" w:hanging="428"/>
      </w:pPr>
      <w:rPr>
        <w:rFonts w:hint="default"/>
        <w:lang w:val="ru-RU" w:eastAsia="en-US" w:bidi="ar-SA"/>
      </w:rPr>
    </w:lvl>
    <w:lvl w:ilvl="8" w:tplc="2EAE4B0C">
      <w:numFmt w:val="bullet"/>
      <w:lvlText w:val="•"/>
      <w:lvlJc w:val="left"/>
      <w:pPr>
        <w:ind w:left="8188" w:hanging="428"/>
      </w:pPr>
      <w:rPr>
        <w:rFonts w:hint="default"/>
        <w:lang w:val="ru-RU" w:eastAsia="en-US" w:bidi="ar-SA"/>
      </w:rPr>
    </w:lvl>
  </w:abstractNum>
  <w:abstractNum w:abstractNumId="11" w15:restartNumberingAfterBreak="0">
    <w:nsid w:val="0C793B1D"/>
    <w:multiLevelType w:val="hybridMultilevel"/>
    <w:tmpl w:val="F8A20182"/>
    <w:lvl w:ilvl="0" w:tplc="4AE822FA">
      <w:numFmt w:val="bullet"/>
      <w:lvlText w:val="-"/>
      <w:lvlJc w:val="left"/>
      <w:pPr>
        <w:ind w:left="78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12FA56FA">
      <w:numFmt w:val="bullet"/>
      <w:lvlText w:val="•"/>
      <w:lvlJc w:val="left"/>
      <w:pPr>
        <w:ind w:left="1722" w:hanging="164"/>
      </w:pPr>
      <w:rPr>
        <w:rFonts w:hint="default"/>
        <w:lang w:val="ru-RU" w:eastAsia="en-US" w:bidi="ar-SA"/>
      </w:rPr>
    </w:lvl>
    <w:lvl w:ilvl="2" w:tplc="4A5046B2">
      <w:numFmt w:val="bullet"/>
      <w:lvlText w:val="•"/>
      <w:lvlJc w:val="left"/>
      <w:pPr>
        <w:ind w:left="2664" w:hanging="164"/>
      </w:pPr>
      <w:rPr>
        <w:rFonts w:hint="default"/>
        <w:lang w:val="ru-RU" w:eastAsia="en-US" w:bidi="ar-SA"/>
      </w:rPr>
    </w:lvl>
    <w:lvl w:ilvl="3" w:tplc="9670E9EC">
      <w:numFmt w:val="bullet"/>
      <w:lvlText w:val="•"/>
      <w:lvlJc w:val="left"/>
      <w:pPr>
        <w:ind w:left="3606" w:hanging="164"/>
      </w:pPr>
      <w:rPr>
        <w:rFonts w:hint="default"/>
        <w:lang w:val="ru-RU" w:eastAsia="en-US" w:bidi="ar-SA"/>
      </w:rPr>
    </w:lvl>
    <w:lvl w:ilvl="4" w:tplc="C276D406">
      <w:numFmt w:val="bullet"/>
      <w:lvlText w:val="•"/>
      <w:lvlJc w:val="left"/>
      <w:pPr>
        <w:ind w:left="4548" w:hanging="164"/>
      </w:pPr>
      <w:rPr>
        <w:rFonts w:hint="default"/>
        <w:lang w:val="ru-RU" w:eastAsia="en-US" w:bidi="ar-SA"/>
      </w:rPr>
    </w:lvl>
    <w:lvl w:ilvl="5" w:tplc="9ABE15BE">
      <w:numFmt w:val="bullet"/>
      <w:lvlText w:val="•"/>
      <w:lvlJc w:val="left"/>
      <w:pPr>
        <w:ind w:left="5490" w:hanging="164"/>
      </w:pPr>
      <w:rPr>
        <w:rFonts w:hint="default"/>
        <w:lang w:val="ru-RU" w:eastAsia="en-US" w:bidi="ar-SA"/>
      </w:rPr>
    </w:lvl>
    <w:lvl w:ilvl="6" w:tplc="943C5002">
      <w:numFmt w:val="bullet"/>
      <w:lvlText w:val="•"/>
      <w:lvlJc w:val="left"/>
      <w:pPr>
        <w:ind w:left="6432" w:hanging="164"/>
      </w:pPr>
      <w:rPr>
        <w:rFonts w:hint="default"/>
        <w:lang w:val="ru-RU" w:eastAsia="en-US" w:bidi="ar-SA"/>
      </w:rPr>
    </w:lvl>
    <w:lvl w:ilvl="7" w:tplc="E1BA5DBC">
      <w:numFmt w:val="bullet"/>
      <w:lvlText w:val="•"/>
      <w:lvlJc w:val="left"/>
      <w:pPr>
        <w:ind w:left="7374" w:hanging="164"/>
      </w:pPr>
      <w:rPr>
        <w:rFonts w:hint="default"/>
        <w:lang w:val="ru-RU" w:eastAsia="en-US" w:bidi="ar-SA"/>
      </w:rPr>
    </w:lvl>
    <w:lvl w:ilvl="8" w:tplc="7AA2FE0E">
      <w:numFmt w:val="bullet"/>
      <w:lvlText w:val="•"/>
      <w:lvlJc w:val="left"/>
      <w:pPr>
        <w:ind w:left="8316" w:hanging="164"/>
      </w:pPr>
      <w:rPr>
        <w:rFonts w:hint="default"/>
        <w:lang w:val="ru-RU" w:eastAsia="en-US" w:bidi="ar-SA"/>
      </w:rPr>
    </w:lvl>
  </w:abstractNum>
  <w:abstractNum w:abstractNumId="12" w15:restartNumberingAfterBreak="0">
    <w:nsid w:val="0C8E4758"/>
    <w:multiLevelType w:val="hybridMultilevel"/>
    <w:tmpl w:val="9364D65C"/>
    <w:lvl w:ilvl="0" w:tplc="2ADA528C">
      <w:start w:val="1"/>
      <w:numFmt w:val="decimal"/>
      <w:lvlText w:val="%1."/>
      <w:lvlJc w:val="left"/>
      <w:pPr>
        <w:ind w:left="129" w:hanging="25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F12F3F0">
      <w:numFmt w:val="bullet"/>
      <w:lvlText w:val="•"/>
      <w:lvlJc w:val="left"/>
      <w:pPr>
        <w:ind w:left="1084" w:hanging="255"/>
      </w:pPr>
      <w:rPr>
        <w:rFonts w:hint="default"/>
        <w:lang w:val="ru-RU" w:eastAsia="en-US" w:bidi="ar-SA"/>
      </w:rPr>
    </w:lvl>
    <w:lvl w:ilvl="2" w:tplc="E272AD4C">
      <w:numFmt w:val="bullet"/>
      <w:lvlText w:val="•"/>
      <w:lvlJc w:val="left"/>
      <w:pPr>
        <w:ind w:left="2048" w:hanging="255"/>
      </w:pPr>
      <w:rPr>
        <w:rFonts w:hint="default"/>
        <w:lang w:val="ru-RU" w:eastAsia="en-US" w:bidi="ar-SA"/>
      </w:rPr>
    </w:lvl>
    <w:lvl w:ilvl="3" w:tplc="C64257C2">
      <w:numFmt w:val="bullet"/>
      <w:lvlText w:val="•"/>
      <w:lvlJc w:val="left"/>
      <w:pPr>
        <w:ind w:left="3012" w:hanging="255"/>
      </w:pPr>
      <w:rPr>
        <w:rFonts w:hint="default"/>
        <w:lang w:val="ru-RU" w:eastAsia="en-US" w:bidi="ar-SA"/>
      </w:rPr>
    </w:lvl>
    <w:lvl w:ilvl="4" w:tplc="4580B77A">
      <w:numFmt w:val="bullet"/>
      <w:lvlText w:val="•"/>
      <w:lvlJc w:val="left"/>
      <w:pPr>
        <w:ind w:left="3976" w:hanging="255"/>
      </w:pPr>
      <w:rPr>
        <w:rFonts w:hint="default"/>
        <w:lang w:val="ru-RU" w:eastAsia="en-US" w:bidi="ar-SA"/>
      </w:rPr>
    </w:lvl>
    <w:lvl w:ilvl="5" w:tplc="6CEC202A">
      <w:numFmt w:val="bullet"/>
      <w:lvlText w:val="•"/>
      <w:lvlJc w:val="left"/>
      <w:pPr>
        <w:ind w:left="4940" w:hanging="255"/>
      </w:pPr>
      <w:rPr>
        <w:rFonts w:hint="default"/>
        <w:lang w:val="ru-RU" w:eastAsia="en-US" w:bidi="ar-SA"/>
      </w:rPr>
    </w:lvl>
    <w:lvl w:ilvl="6" w:tplc="433234E8">
      <w:numFmt w:val="bullet"/>
      <w:lvlText w:val="•"/>
      <w:lvlJc w:val="left"/>
      <w:pPr>
        <w:ind w:left="5904" w:hanging="255"/>
      </w:pPr>
      <w:rPr>
        <w:rFonts w:hint="default"/>
        <w:lang w:val="ru-RU" w:eastAsia="en-US" w:bidi="ar-SA"/>
      </w:rPr>
    </w:lvl>
    <w:lvl w:ilvl="7" w:tplc="22B0219E">
      <w:numFmt w:val="bullet"/>
      <w:lvlText w:val="•"/>
      <w:lvlJc w:val="left"/>
      <w:pPr>
        <w:ind w:left="6868" w:hanging="255"/>
      </w:pPr>
      <w:rPr>
        <w:rFonts w:hint="default"/>
        <w:lang w:val="ru-RU" w:eastAsia="en-US" w:bidi="ar-SA"/>
      </w:rPr>
    </w:lvl>
    <w:lvl w:ilvl="8" w:tplc="FCEA542A">
      <w:numFmt w:val="bullet"/>
      <w:lvlText w:val="•"/>
      <w:lvlJc w:val="left"/>
      <w:pPr>
        <w:ind w:left="7832" w:hanging="255"/>
      </w:pPr>
      <w:rPr>
        <w:rFonts w:hint="default"/>
        <w:lang w:val="ru-RU" w:eastAsia="en-US" w:bidi="ar-SA"/>
      </w:rPr>
    </w:lvl>
  </w:abstractNum>
  <w:abstractNum w:abstractNumId="13" w15:restartNumberingAfterBreak="0">
    <w:nsid w:val="0D051E6E"/>
    <w:multiLevelType w:val="hybridMultilevel"/>
    <w:tmpl w:val="4ADEAF6E"/>
    <w:lvl w:ilvl="0" w:tplc="C3E4B886">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7BEEBD8C">
      <w:numFmt w:val="bullet"/>
      <w:lvlText w:val="•"/>
      <w:lvlJc w:val="left"/>
      <w:pPr>
        <w:ind w:left="647" w:hanging="130"/>
      </w:pPr>
      <w:rPr>
        <w:rFonts w:hint="default"/>
        <w:lang w:val="ru-RU" w:eastAsia="en-US" w:bidi="ar-SA"/>
      </w:rPr>
    </w:lvl>
    <w:lvl w:ilvl="2" w:tplc="39888FFA">
      <w:numFmt w:val="bullet"/>
      <w:lvlText w:val="•"/>
      <w:lvlJc w:val="left"/>
      <w:pPr>
        <w:ind w:left="1054" w:hanging="130"/>
      </w:pPr>
      <w:rPr>
        <w:rFonts w:hint="default"/>
        <w:lang w:val="ru-RU" w:eastAsia="en-US" w:bidi="ar-SA"/>
      </w:rPr>
    </w:lvl>
    <w:lvl w:ilvl="3" w:tplc="D9063E96">
      <w:numFmt w:val="bullet"/>
      <w:lvlText w:val="•"/>
      <w:lvlJc w:val="left"/>
      <w:pPr>
        <w:ind w:left="1461" w:hanging="130"/>
      </w:pPr>
      <w:rPr>
        <w:rFonts w:hint="default"/>
        <w:lang w:val="ru-RU" w:eastAsia="en-US" w:bidi="ar-SA"/>
      </w:rPr>
    </w:lvl>
    <w:lvl w:ilvl="4" w:tplc="88FCBAB0">
      <w:numFmt w:val="bullet"/>
      <w:lvlText w:val="•"/>
      <w:lvlJc w:val="left"/>
      <w:pPr>
        <w:ind w:left="1868" w:hanging="130"/>
      </w:pPr>
      <w:rPr>
        <w:rFonts w:hint="default"/>
        <w:lang w:val="ru-RU" w:eastAsia="en-US" w:bidi="ar-SA"/>
      </w:rPr>
    </w:lvl>
    <w:lvl w:ilvl="5" w:tplc="9C20E404">
      <w:numFmt w:val="bullet"/>
      <w:lvlText w:val="•"/>
      <w:lvlJc w:val="left"/>
      <w:pPr>
        <w:ind w:left="2275" w:hanging="130"/>
      </w:pPr>
      <w:rPr>
        <w:rFonts w:hint="default"/>
        <w:lang w:val="ru-RU" w:eastAsia="en-US" w:bidi="ar-SA"/>
      </w:rPr>
    </w:lvl>
    <w:lvl w:ilvl="6" w:tplc="2FB833A8">
      <w:numFmt w:val="bullet"/>
      <w:lvlText w:val="•"/>
      <w:lvlJc w:val="left"/>
      <w:pPr>
        <w:ind w:left="2682" w:hanging="130"/>
      </w:pPr>
      <w:rPr>
        <w:rFonts w:hint="default"/>
        <w:lang w:val="ru-RU" w:eastAsia="en-US" w:bidi="ar-SA"/>
      </w:rPr>
    </w:lvl>
    <w:lvl w:ilvl="7" w:tplc="01C41EF0">
      <w:numFmt w:val="bullet"/>
      <w:lvlText w:val="•"/>
      <w:lvlJc w:val="left"/>
      <w:pPr>
        <w:ind w:left="3089" w:hanging="130"/>
      </w:pPr>
      <w:rPr>
        <w:rFonts w:hint="default"/>
        <w:lang w:val="ru-RU" w:eastAsia="en-US" w:bidi="ar-SA"/>
      </w:rPr>
    </w:lvl>
    <w:lvl w:ilvl="8" w:tplc="2DFC716A">
      <w:numFmt w:val="bullet"/>
      <w:lvlText w:val="•"/>
      <w:lvlJc w:val="left"/>
      <w:pPr>
        <w:ind w:left="3496" w:hanging="130"/>
      </w:pPr>
      <w:rPr>
        <w:rFonts w:hint="default"/>
        <w:lang w:val="ru-RU" w:eastAsia="en-US" w:bidi="ar-SA"/>
      </w:rPr>
    </w:lvl>
  </w:abstractNum>
  <w:abstractNum w:abstractNumId="14" w15:restartNumberingAfterBreak="0">
    <w:nsid w:val="0E6912ED"/>
    <w:multiLevelType w:val="hybridMultilevel"/>
    <w:tmpl w:val="6BB68D42"/>
    <w:lvl w:ilvl="0" w:tplc="C24422E6">
      <w:start w:val="1"/>
      <w:numFmt w:val="decimal"/>
      <w:lvlText w:val="%1."/>
      <w:lvlJc w:val="left"/>
      <w:pPr>
        <w:ind w:left="140" w:hanging="341"/>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5EC66698">
      <w:numFmt w:val="bullet"/>
      <w:lvlText w:val="•"/>
      <w:lvlJc w:val="left"/>
      <w:pPr>
        <w:ind w:left="1146" w:hanging="341"/>
      </w:pPr>
      <w:rPr>
        <w:rFonts w:hint="default"/>
        <w:lang w:val="ru-RU" w:eastAsia="en-US" w:bidi="ar-SA"/>
      </w:rPr>
    </w:lvl>
    <w:lvl w:ilvl="2" w:tplc="5ADC1010">
      <w:numFmt w:val="bullet"/>
      <w:lvlText w:val="•"/>
      <w:lvlJc w:val="left"/>
      <w:pPr>
        <w:ind w:left="2152" w:hanging="341"/>
      </w:pPr>
      <w:rPr>
        <w:rFonts w:hint="default"/>
        <w:lang w:val="ru-RU" w:eastAsia="en-US" w:bidi="ar-SA"/>
      </w:rPr>
    </w:lvl>
    <w:lvl w:ilvl="3" w:tplc="BC5E176C">
      <w:numFmt w:val="bullet"/>
      <w:lvlText w:val="•"/>
      <w:lvlJc w:val="left"/>
      <w:pPr>
        <w:ind w:left="3158" w:hanging="341"/>
      </w:pPr>
      <w:rPr>
        <w:rFonts w:hint="default"/>
        <w:lang w:val="ru-RU" w:eastAsia="en-US" w:bidi="ar-SA"/>
      </w:rPr>
    </w:lvl>
    <w:lvl w:ilvl="4" w:tplc="12FA709C">
      <w:numFmt w:val="bullet"/>
      <w:lvlText w:val="•"/>
      <w:lvlJc w:val="left"/>
      <w:pPr>
        <w:ind w:left="4164" w:hanging="341"/>
      </w:pPr>
      <w:rPr>
        <w:rFonts w:hint="default"/>
        <w:lang w:val="ru-RU" w:eastAsia="en-US" w:bidi="ar-SA"/>
      </w:rPr>
    </w:lvl>
    <w:lvl w:ilvl="5" w:tplc="9C0C1D52">
      <w:numFmt w:val="bullet"/>
      <w:lvlText w:val="•"/>
      <w:lvlJc w:val="left"/>
      <w:pPr>
        <w:ind w:left="5170" w:hanging="341"/>
      </w:pPr>
      <w:rPr>
        <w:rFonts w:hint="default"/>
        <w:lang w:val="ru-RU" w:eastAsia="en-US" w:bidi="ar-SA"/>
      </w:rPr>
    </w:lvl>
    <w:lvl w:ilvl="6" w:tplc="55FE87A2">
      <w:numFmt w:val="bullet"/>
      <w:lvlText w:val="•"/>
      <w:lvlJc w:val="left"/>
      <w:pPr>
        <w:ind w:left="6176" w:hanging="341"/>
      </w:pPr>
      <w:rPr>
        <w:rFonts w:hint="default"/>
        <w:lang w:val="ru-RU" w:eastAsia="en-US" w:bidi="ar-SA"/>
      </w:rPr>
    </w:lvl>
    <w:lvl w:ilvl="7" w:tplc="F914FD30">
      <w:numFmt w:val="bullet"/>
      <w:lvlText w:val="•"/>
      <w:lvlJc w:val="left"/>
      <w:pPr>
        <w:ind w:left="7182" w:hanging="341"/>
      </w:pPr>
      <w:rPr>
        <w:rFonts w:hint="default"/>
        <w:lang w:val="ru-RU" w:eastAsia="en-US" w:bidi="ar-SA"/>
      </w:rPr>
    </w:lvl>
    <w:lvl w:ilvl="8" w:tplc="E716EF84">
      <w:numFmt w:val="bullet"/>
      <w:lvlText w:val="•"/>
      <w:lvlJc w:val="left"/>
      <w:pPr>
        <w:ind w:left="8188" w:hanging="341"/>
      </w:pPr>
      <w:rPr>
        <w:rFonts w:hint="default"/>
        <w:lang w:val="ru-RU" w:eastAsia="en-US" w:bidi="ar-SA"/>
      </w:rPr>
    </w:lvl>
  </w:abstractNum>
  <w:abstractNum w:abstractNumId="15" w15:restartNumberingAfterBreak="0">
    <w:nsid w:val="0ED10C06"/>
    <w:multiLevelType w:val="hybridMultilevel"/>
    <w:tmpl w:val="0DB65880"/>
    <w:lvl w:ilvl="0" w:tplc="9ECEE69E">
      <w:start w:val="1"/>
      <w:numFmt w:val="decimal"/>
      <w:lvlText w:val="%1."/>
      <w:lvlJc w:val="left"/>
      <w:pPr>
        <w:ind w:left="140" w:hanging="183"/>
        <w:jc w:val="left"/>
      </w:pPr>
      <w:rPr>
        <w:rFonts w:ascii="Times New Roman" w:eastAsia="Times New Roman" w:hAnsi="Times New Roman" w:cs="Times New Roman" w:hint="default"/>
        <w:b w:val="0"/>
        <w:bCs w:val="0"/>
        <w:i w:val="0"/>
        <w:iCs w:val="0"/>
        <w:spacing w:val="0"/>
        <w:w w:val="97"/>
        <w:sz w:val="22"/>
        <w:szCs w:val="22"/>
        <w:lang w:val="ru-RU" w:eastAsia="en-US" w:bidi="ar-SA"/>
      </w:rPr>
    </w:lvl>
    <w:lvl w:ilvl="1" w:tplc="C65C3548">
      <w:numFmt w:val="bullet"/>
      <w:lvlText w:val="•"/>
      <w:lvlJc w:val="left"/>
      <w:pPr>
        <w:ind w:left="1146" w:hanging="183"/>
      </w:pPr>
      <w:rPr>
        <w:rFonts w:hint="default"/>
        <w:lang w:val="ru-RU" w:eastAsia="en-US" w:bidi="ar-SA"/>
      </w:rPr>
    </w:lvl>
    <w:lvl w:ilvl="2" w:tplc="8D08E660">
      <w:numFmt w:val="bullet"/>
      <w:lvlText w:val="•"/>
      <w:lvlJc w:val="left"/>
      <w:pPr>
        <w:ind w:left="2152" w:hanging="183"/>
      </w:pPr>
      <w:rPr>
        <w:rFonts w:hint="default"/>
        <w:lang w:val="ru-RU" w:eastAsia="en-US" w:bidi="ar-SA"/>
      </w:rPr>
    </w:lvl>
    <w:lvl w:ilvl="3" w:tplc="9BAED5E0">
      <w:numFmt w:val="bullet"/>
      <w:lvlText w:val="•"/>
      <w:lvlJc w:val="left"/>
      <w:pPr>
        <w:ind w:left="3158" w:hanging="183"/>
      </w:pPr>
      <w:rPr>
        <w:rFonts w:hint="default"/>
        <w:lang w:val="ru-RU" w:eastAsia="en-US" w:bidi="ar-SA"/>
      </w:rPr>
    </w:lvl>
    <w:lvl w:ilvl="4" w:tplc="7032A9CC">
      <w:numFmt w:val="bullet"/>
      <w:lvlText w:val="•"/>
      <w:lvlJc w:val="left"/>
      <w:pPr>
        <w:ind w:left="4164" w:hanging="183"/>
      </w:pPr>
      <w:rPr>
        <w:rFonts w:hint="default"/>
        <w:lang w:val="ru-RU" w:eastAsia="en-US" w:bidi="ar-SA"/>
      </w:rPr>
    </w:lvl>
    <w:lvl w:ilvl="5" w:tplc="698E0DDC">
      <w:numFmt w:val="bullet"/>
      <w:lvlText w:val="•"/>
      <w:lvlJc w:val="left"/>
      <w:pPr>
        <w:ind w:left="5170" w:hanging="183"/>
      </w:pPr>
      <w:rPr>
        <w:rFonts w:hint="default"/>
        <w:lang w:val="ru-RU" w:eastAsia="en-US" w:bidi="ar-SA"/>
      </w:rPr>
    </w:lvl>
    <w:lvl w:ilvl="6" w:tplc="1FBA7618">
      <w:numFmt w:val="bullet"/>
      <w:lvlText w:val="•"/>
      <w:lvlJc w:val="left"/>
      <w:pPr>
        <w:ind w:left="6176" w:hanging="183"/>
      </w:pPr>
      <w:rPr>
        <w:rFonts w:hint="default"/>
        <w:lang w:val="ru-RU" w:eastAsia="en-US" w:bidi="ar-SA"/>
      </w:rPr>
    </w:lvl>
    <w:lvl w:ilvl="7" w:tplc="D728C776">
      <w:numFmt w:val="bullet"/>
      <w:lvlText w:val="•"/>
      <w:lvlJc w:val="left"/>
      <w:pPr>
        <w:ind w:left="7182" w:hanging="183"/>
      </w:pPr>
      <w:rPr>
        <w:rFonts w:hint="default"/>
        <w:lang w:val="ru-RU" w:eastAsia="en-US" w:bidi="ar-SA"/>
      </w:rPr>
    </w:lvl>
    <w:lvl w:ilvl="8" w:tplc="99582EF8">
      <w:numFmt w:val="bullet"/>
      <w:lvlText w:val="•"/>
      <w:lvlJc w:val="left"/>
      <w:pPr>
        <w:ind w:left="8188" w:hanging="183"/>
      </w:pPr>
      <w:rPr>
        <w:rFonts w:hint="default"/>
        <w:lang w:val="ru-RU" w:eastAsia="en-US" w:bidi="ar-SA"/>
      </w:rPr>
    </w:lvl>
  </w:abstractNum>
  <w:abstractNum w:abstractNumId="16" w15:restartNumberingAfterBreak="0">
    <w:nsid w:val="0EDD70CD"/>
    <w:multiLevelType w:val="hybridMultilevel"/>
    <w:tmpl w:val="757814A8"/>
    <w:lvl w:ilvl="0" w:tplc="D294F164">
      <w:start w:val="1"/>
      <w:numFmt w:val="decimal"/>
      <w:lvlText w:val="%1."/>
      <w:lvlJc w:val="left"/>
      <w:pPr>
        <w:ind w:left="131" w:hanging="274"/>
        <w:jc w:val="left"/>
      </w:pPr>
      <w:rPr>
        <w:rFonts w:ascii="Times New Roman" w:eastAsia="Times New Roman" w:hAnsi="Times New Roman" w:cs="Times New Roman" w:hint="default"/>
        <w:b w:val="0"/>
        <w:bCs w:val="0"/>
        <w:i w:val="0"/>
        <w:iCs w:val="0"/>
        <w:spacing w:val="0"/>
        <w:w w:val="89"/>
        <w:sz w:val="22"/>
        <w:szCs w:val="22"/>
        <w:lang w:val="ru-RU" w:eastAsia="en-US" w:bidi="ar-SA"/>
      </w:rPr>
    </w:lvl>
    <w:lvl w:ilvl="1" w:tplc="08FE4F66">
      <w:numFmt w:val="bullet"/>
      <w:lvlText w:val="•"/>
      <w:lvlJc w:val="left"/>
      <w:pPr>
        <w:ind w:left="1087" w:hanging="274"/>
      </w:pPr>
      <w:rPr>
        <w:rFonts w:hint="default"/>
        <w:lang w:val="ru-RU" w:eastAsia="en-US" w:bidi="ar-SA"/>
      </w:rPr>
    </w:lvl>
    <w:lvl w:ilvl="2" w:tplc="6D76A40E">
      <w:numFmt w:val="bullet"/>
      <w:lvlText w:val="•"/>
      <w:lvlJc w:val="left"/>
      <w:pPr>
        <w:ind w:left="2035" w:hanging="274"/>
      </w:pPr>
      <w:rPr>
        <w:rFonts w:hint="default"/>
        <w:lang w:val="ru-RU" w:eastAsia="en-US" w:bidi="ar-SA"/>
      </w:rPr>
    </w:lvl>
    <w:lvl w:ilvl="3" w:tplc="4ACCE7F4">
      <w:numFmt w:val="bullet"/>
      <w:lvlText w:val="•"/>
      <w:lvlJc w:val="left"/>
      <w:pPr>
        <w:ind w:left="2983" w:hanging="274"/>
      </w:pPr>
      <w:rPr>
        <w:rFonts w:hint="default"/>
        <w:lang w:val="ru-RU" w:eastAsia="en-US" w:bidi="ar-SA"/>
      </w:rPr>
    </w:lvl>
    <w:lvl w:ilvl="4" w:tplc="20E69FD6">
      <w:numFmt w:val="bullet"/>
      <w:lvlText w:val="•"/>
      <w:lvlJc w:val="left"/>
      <w:pPr>
        <w:ind w:left="3931" w:hanging="274"/>
      </w:pPr>
      <w:rPr>
        <w:rFonts w:hint="default"/>
        <w:lang w:val="ru-RU" w:eastAsia="en-US" w:bidi="ar-SA"/>
      </w:rPr>
    </w:lvl>
    <w:lvl w:ilvl="5" w:tplc="78606328">
      <w:numFmt w:val="bullet"/>
      <w:lvlText w:val="•"/>
      <w:lvlJc w:val="left"/>
      <w:pPr>
        <w:ind w:left="4879" w:hanging="274"/>
      </w:pPr>
      <w:rPr>
        <w:rFonts w:hint="default"/>
        <w:lang w:val="ru-RU" w:eastAsia="en-US" w:bidi="ar-SA"/>
      </w:rPr>
    </w:lvl>
    <w:lvl w:ilvl="6" w:tplc="7108C178">
      <w:numFmt w:val="bullet"/>
      <w:lvlText w:val="•"/>
      <w:lvlJc w:val="left"/>
      <w:pPr>
        <w:ind w:left="5827" w:hanging="274"/>
      </w:pPr>
      <w:rPr>
        <w:rFonts w:hint="default"/>
        <w:lang w:val="ru-RU" w:eastAsia="en-US" w:bidi="ar-SA"/>
      </w:rPr>
    </w:lvl>
    <w:lvl w:ilvl="7" w:tplc="C3983B74">
      <w:numFmt w:val="bullet"/>
      <w:lvlText w:val="•"/>
      <w:lvlJc w:val="left"/>
      <w:pPr>
        <w:ind w:left="6775" w:hanging="274"/>
      </w:pPr>
      <w:rPr>
        <w:rFonts w:hint="default"/>
        <w:lang w:val="ru-RU" w:eastAsia="en-US" w:bidi="ar-SA"/>
      </w:rPr>
    </w:lvl>
    <w:lvl w:ilvl="8" w:tplc="3544B82A">
      <w:numFmt w:val="bullet"/>
      <w:lvlText w:val="•"/>
      <w:lvlJc w:val="left"/>
      <w:pPr>
        <w:ind w:left="7723" w:hanging="274"/>
      </w:pPr>
      <w:rPr>
        <w:rFonts w:hint="default"/>
        <w:lang w:val="ru-RU" w:eastAsia="en-US" w:bidi="ar-SA"/>
      </w:rPr>
    </w:lvl>
  </w:abstractNum>
  <w:abstractNum w:abstractNumId="17" w15:restartNumberingAfterBreak="0">
    <w:nsid w:val="100B3644"/>
    <w:multiLevelType w:val="hybridMultilevel"/>
    <w:tmpl w:val="143CBAE6"/>
    <w:lvl w:ilvl="0" w:tplc="8196C6A8">
      <w:start w:val="1"/>
      <w:numFmt w:val="decimal"/>
      <w:lvlText w:val="%1."/>
      <w:lvlJc w:val="left"/>
      <w:pPr>
        <w:ind w:left="140" w:hanging="54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02054D2">
      <w:numFmt w:val="bullet"/>
      <w:lvlText w:val="-"/>
      <w:lvlJc w:val="left"/>
      <w:pPr>
        <w:ind w:left="140" w:hanging="245"/>
      </w:pPr>
      <w:rPr>
        <w:rFonts w:ascii="Times New Roman" w:eastAsia="Times New Roman" w:hAnsi="Times New Roman" w:cs="Times New Roman" w:hint="default"/>
        <w:b w:val="0"/>
        <w:bCs w:val="0"/>
        <w:i w:val="0"/>
        <w:iCs w:val="0"/>
        <w:spacing w:val="0"/>
        <w:w w:val="99"/>
        <w:sz w:val="28"/>
        <w:szCs w:val="28"/>
        <w:lang w:val="ru-RU" w:eastAsia="en-US" w:bidi="ar-SA"/>
      </w:rPr>
    </w:lvl>
    <w:lvl w:ilvl="2" w:tplc="82EC1DC4">
      <w:numFmt w:val="bullet"/>
      <w:lvlText w:val="•"/>
      <w:lvlJc w:val="left"/>
      <w:pPr>
        <w:ind w:left="2152" w:hanging="245"/>
      </w:pPr>
      <w:rPr>
        <w:rFonts w:hint="default"/>
        <w:lang w:val="ru-RU" w:eastAsia="en-US" w:bidi="ar-SA"/>
      </w:rPr>
    </w:lvl>
    <w:lvl w:ilvl="3" w:tplc="2848C048">
      <w:numFmt w:val="bullet"/>
      <w:lvlText w:val="•"/>
      <w:lvlJc w:val="left"/>
      <w:pPr>
        <w:ind w:left="3158" w:hanging="245"/>
      </w:pPr>
      <w:rPr>
        <w:rFonts w:hint="default"/>
        <w:lang w:val="ru-RU" w:eastAsia="en-US" w:bidi="ar-SA"/>
      </w:rPr>
    </w:lvl>
    <w:lvl w:ilvl="4" w:tplc="03E26324">
      <w:numFmt w:val="bullet"/>
      <w:lvlText w:val="•"/>
      <w:lvlJc w:val="left"/>
      <w:pPr>
        <w:ind w:left="4164" w:hanging="245"/>
      </w:pPr>
      <w:rPr>
        <w:rFonts w:hint="default"/>
        <w:lang w:val="ru-RU" w:eastAsia="en-US" w:bidi="ar-SA"/>
      </w:rPr>
    </w:lvl>
    <w:lvl w:ilvl="5" w:tplc="B99C201C">
      <w:numFmt w:val="bullet"/>
      <w:lvlText w:val="•"/>
      <w:lvlJc w:val="left"/>
      <w:pPr>
        <w:ind w:left="5170" w:hanging="245"/>
      </w:pPr>
      <w:rPr>
        <w:rFonts w:hint="default"/>
        <w:lang w:val="ru-RU" w:eastAsia="en-US" w:bidi="ar-SA"/>
      </w:rPr>
    </w:lvl>
    <w:lvl w:ilvl="6" w:tplc="481CD7CC">
      <w:numFmt w:val="bullet"/>
      <w:lvlText w:val="•"/>
      <w:lvlJc w:val="left"/>
      <w:pPr>
        <w:ind w:left="6176" w:hanging="245"/>
      </w:pPr>
      <w:rPr>
        <w:rFonts w:hint="default"/>
        <w:lang w:val="ru-RU" w:eastAsia="en-US" w:bidi="ar-SA"/>
      </w:rPr>
    </w:lvl>
    <w:lvl w:ilvl="7" w:tplc="27F64E20">
      <w:numFmt w:val="bullet"/>
      <w:lvlText w:val="•"/>
      <w:lvlJc w:val="left"/>
      <w:pPr>
        <w:ind w:left="7182" w:hanging="245"/>
      </w:pPr>
      <w:rPr>
        <w:rFonts w:hint="default"/>
        <w:lang w:val="ru-RU" w:eastAsia="en-US" w:bidi="ar-SA"/>
      </w:rPr>
    </w:lvl>
    <w:lvl w:ilvl="8" w:tplc="B7C8E7B2">
      <w:numFmt w:val="bullet"/>
      <w:lvlText w:val="•"/>
      <w:lvlJc w:val="left"/>
      <w:pPr>
        <w:ind w:left="8188" w:hanging="245"/>
      </w:pPr>
      <w:rPr>
        <w:rFonts w:hint="default"/>
        <w:lang w:val="ru-RU" w:eastAsia="en-US" w:bidi="ar-SA"/>
      </w:rPr>
    </w:lvl>
  </w:abstractNum>
  <w:abstractNum w:abstractNumId="18" w15:restartNumberingAfterBreak="0">
    <w:nsid w:val="127A7DF9"/>
    <w:multiLevelType w:val="hybridMultilevel"/>
    <w:tmpl w:val="134EF328"/>
    <w:lvl w:ilvl="0" w:tplc="C6460770">
      <w:start w:val="1"/>
      <w:numFmt w:val="decimal"/>
      <w:lvlText w:val="%1."/>
      <w:lvlJc w:val="left"/>
      <w:pPr>
        <w:ind w:left="140" w:hanging="480"/>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9FBC976A">
      <w:numFmt w:val="bullet"/>
      <w:lvlText w:val="-"/>
      <w:lvlJc w:val="left"/>
      <w:pPr>
        <w:ind w:left="140" w:hanging="356"/>
      </w:pPr>
      <w:rPr>
        <w:rFonts w:ascii="Times New Roman" w:eastAsia="Times New Roman" w:hAnsi="Times New Roman" w:cs="Times New Roman" w:hint="default"/>
        <w:b w:val="0"/>
        <w:bCs w:val="0"/>
        <w:i w:val="0"/>
        <w:iCs w:val="0"/>
        <w:spacing w:val="0"/>
        <w:w w:val="99"/>
        <w:sz w:val="28"/>
        <w:szCs w:val="28"/>
        <w:lang w:val="ru-RU" w:eastAsia="en-US" w:bidi="ar-SA"/>
      </w:rPr>
    </w:lvl>
    <w:lvl w:ilvl="2" w:tplc="21CE3078">
      <w:numFmt w:val="bullet"/>
      <w:lvlText w:val="•"/>
      <w:lvlJc w:val="left"/>
      <w:pPr>
        <w:ind w:left="2152" w:hanging="356"/>
      </w:pPr>
      <w:rPr>
        <w:rFonts w:hint="default"/>
        <w:lang w:val="ru-RU" w:eastAsia="en-US" w:bidi="ar-SA"/>
      </w:rPr>
    </w:lvl>
    <w:lvl w:ilvl="3" w:tplc="DA8474B4">
      <w:numFmt w:val="bullet"/>
      <w:lvlText w:val="•"/>
      <w:lvlJc w:val="left"/>
      <w:pPr>
        <w:ind w:left="3158" w:hanging="356"/>
      </w:pPr>
      <w:rPr>
        <w:rFonts w:hint="default"/>
        <w:lang w:val="ru-RU" w:eastAsia="en-US" w:bidi="ar-SA"/>
      </w:rPr>
    </w:lvl>
    <w:lvl w:ilvl="4" w:tplc="B5A650F0">
      <w:numFmt w:val="bullet"/>
      <w:lvlText w:val="•"/>
      <w:lvlJc w:val="left"/>
      <w:pPr>
        <w:ind w:left="4164" w:hanging="356"/>
      </w:pPr>
      <w:rPr>
        <w:rFonts w:hint="default"/>
        <w:lang w:val="ru-RU" w:eastAsia="en-US" w:bidi="ar-SA"/>
      </w:rPr>
    </w:lvl>
    <w:lvl w:ilvl="5" w:tplc="61A2FA2A">
      <w:numFmt w:val="bullet"/>
      <w:lvlText w:val="•"/>
      <w:lvlJc w:val="left"/>
      <w:pPr>
        <w:ind w:left="5170" w:hanging="356"/>
      </w:pPr>
      <w:rPr>
        <w:rFonts w:hint="default"/>
        <w:lang w:val="ru-RU" w:eastAsia="en-US" w:bidi="ar-SA"/>
      </w:rPr>
    </w:lvl>
    <w:lvl w:ilvl="6" w:tplc="CD3043A2">
      <w:numFmt w:val="bullet"/>
      <w:lvlText w:val="•"/>
      <w:lvlJc w:val="left"/>
      <w:pPr>
        <w:ind w:left="6176" w:hanging="356"/>
      </w:pPr>
      <w:rPr>
        <w:rFonts w:hint="default"/>
        <w:lang w:val="ru-RU" w:eastAsia="en-US" w:bidi="ar-SA"/>
      </w:rPr>
    </w:lvl>
    <w:lvl w:ilvl="7" w:tplc="0AA6FA36">
      <w:numFmt w:val="bullet"/>
      <w:lvlText w:val="•"/>
      <w:lvlJc w:val="left"/>
      <w:pPr>
        <w:ind w:left="7182" w:hanging="356"/>
      </w:pPr>
      <w:rPr>
        <w:rFonts w:hint="default"/>
        <w:lang w:val="ru-RU" w:eastAsia="en-US" w:bidi="ar-SA"/>
      </w:rPr>
    </w:lvl>
    <w:lvl w:ilvl="8" w:tplc="715E7D1E">
      <w:numFmt w:val="bullet"/>
      <w:lvlText w:val="•"/>
      <w:lvlJc w:val="left"/>
      <w:pPr>
        <w:ind w:left="8188" w:hanging="356"/>
      </w:pPr>
      <w:rPr>
        <w:rFonts w:hint="default"/>
        <w:lang w:val="ru-RU" w:eastAsia="en-US" w:bidi="ar-SA"/>
      </w:rPr>
    </w:lvl>
  </w:abstractNum>
  <w:abstractNum w:abstractNumId="19" w15:restartNumberingAfterBreak="0">
    <w:nsid w:val="13DB7FC8"/>
    <w:multiLevelType w:val="hybridMultilevel"/>
    <w:tmpl w:val="E52A2496"/>
    <w:lvl w:ilvl="0" w:tplc="D6CCE06E">
      <w:start w:val="1"/>
      <w:numFmt w:val="decimal"/>
      <w:lvlText w:val="%1."/>
      <w:lvlJc w:val="left"/>
      <w:pPr>
        <w:ind w:left="140" w:hanging="288"/>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730CF0C0">
      <w:numFmt w:val="bullet"/>
      <w:lvlText w:val="•"/>
      <w:lvlJc w:val="left"/>
      <w:pPr>
        <w:ind w:left="1146" w:hanging="288"/>
      </w:pPr>
      <w:rPr>
        <w:rFonts w:hint="default"/>
        <w:lang w:val="ru-RU" w:eastAsia="en-US" w:bidi="ar-SA"/>
      </w:rPr>
    </w:lvl>
    <w:lvl w:ilvl="2" w:tplc="89B43EFE">
      <w:numFmt w:val="bullet"/>
      <w:lvlText w:val="•"/>
      <w:lvlJc w:val="left"/>
      <w:pPr>
        <w:ind w:left="2152" w:hanging="288"/>
      </w:pPr>
      <w:rPr>
        <w:rFonts w:hint="default"/>
        <w:lang w:val="ru-RU" w:eastAsia="en-US" w:bidi="ar-SA"/>
      </w:rPr>
    </w:lvl>
    <w:lvl w:ilvl="3" w:tplc="008EAB88">
      <w:numFmt w:val="bullet"/>
      <w:lvlText w:val="•"/>
      <w:lvlJc w:val="left"/>
      <w:pPr>
        <w:ind w:left="3158" w:hanging="288"/>
      </w:pPr>
      <w:rPr>
        <w:rFonts w:hint="default"/>
        <w:lang w:val="ru-RU" w:eastAsia="en-US" w:bidi="ar-SA"/>
      </w:rPr>
    </w:lvl>
    <w:lvl w:ilvl="4" w:tplc="2C2C0968">
      <w:numFmt w:val="bullet"/>
      <w:lvlText w:val="•"/>
      <w:lvlJc w:val="left"/>
      <w:pPr>
        <w:ind w:left="4164" w:hanging="288"/>
      </w:pPr>
      <w:rPr>
        <w:rFonts w:hint="default"/>
        <w:lang w:val="ru-RU" w:eastAsia="en-US" w:bidi="ar-SA"/>
      </w:rPr>
    </w:lvl>
    <w:lvl w:ilvl="5" w:tplc="431042D8">
      <w:numFmt w:val="bullet"/>
      <w:lvlText w:val="•"/>
      <w:lvlJc w:val="left"/>
      <w:pPr>
        <w:ind w:left="5170" w:hanging="288"/>
      </w:pPr>
      <w:rPr>
        <w:rFonts w:hint="default"/>
        <w:lang w:val="ru-RU" w:eastAsia="en-US" w:bidi="ar-SA"/>
      </w:rPr>
    </w:lvl>
    <w:lvl w:ilvl="6" w:tplc="E4A078BE">
      <w:numFmt w:val="bullet"/>
      <w:lvlText w:val="•"/>
      <w:lvlJc w:val="left"/>
      <w:pPr>
        <w:ind w:left="6176" w:hanging="288"/>
      </w:pPr>
      <w:rPr>
        <w:rFonts w:hint="default"/>
        <w:lang w:val="ru-RU" w:eastAsia="en-US" w:bidi="ar-SA"/>
      </w:rPr>
    </w:lvl>
    <w:lvl w:ilvl="7" w:tplc="A93025C2">
      <w:numFmt w:val="bullet"/>
      <w:lvlText w:val="•"/>
      <w:lvlJc w:val="left"/>
      <w:pPr>
        <w:ind w:left="7182" w:hanging="288"/>
      </w:pPr>
      <w:rPr>
        <w:rFonts w:hint="default"/>
        <w:lang w:val="ru-RU" w:eastAsia="en-US" w:bidi="ar-SA"/>
      </w:rPr>
    </w:lvl>
    <w:lvl w:ilvl="8" w:tplc="EC68D2E6">
      <w:numFmt w:val="bullet"/>
      <w:lvlText w:val="•"/>
      <w:lvlJc w:val="left"/>
      <w:pPr>
        <w:ind w:left="8188" w:hanging="288"/>
      </w:pPr>
      <w:rPr>
        <w:rFonts w:hint="default"/>
        <w:lang w:val="ru-RU" w:eastAsia="en-US" w:bidi="ar-SA"/>
      </w:rPr>
    </w:lvl>
  </w:abstractNum>
  <w:abstractNum w:abstractNumId="20" w15:restartNumberingAfterBreak="0">
    <w:nsid w:val="14A2360B"/>
    <w:multiLevelType w:val="hybridMultilevel"/>
    <w:tmpl w:val="E5EC3090"/>
    <w:lvl w:ilvl="0" w:tplc="490490CA">
      <w:start w:val="1"/>
      <w:numFmt w:val="decimal"/>
      <w:lvlText w:val="%1."/>
      <w:lvlJc w:val="left"/>
      <w:pPr>
        <w:ind w:left="78" w:hanging="27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19A771E">
      <w:numFmt w:val="bullet"/>
      <w:lvlText w:val="-"/>
      <w:lvlJc w:val="left"/>
      <w:pPr>
        <w:ind w:left="208"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5A40E2F6">
      <w:numFmt w:val="bullet"/>
      <w:lvlText w:val="•"/>
      <w:lvlJc w:val="left"/>
      <w:pPr>
        <w:ind w:left="1247" w:hanging="130"/>
      </w:pPr>
      <w:rPr>
        <w:rFonts w:hint="default"/>
        <w:lang w:val="ru-RU" w:eastAsia="en-US" w:bidi="ar-SA"/>
      </w:rPr>
    </w:lvl>
    <w:lvl w:ilvl="3" w:tplc="80C222A2">
      <w:numFmt w:val="bullet"/>
      <w:lvlText w:val="•"/>
      <w:lvlJc w:val="left"/>
      <w:pPr>
        <w:ind w:left="2294" w:hanging="130"/>
      </w:pPr>
      <w:rPr>
        <w:rFonts w:hint="default"/>
        <w:lang w:val="ru-RU" w:eastAsia="en-US" w:bidi="ar-SA"/>
      </w:rPr>
    </w:lvl>
    <w:lvl w:ilvl="4" w:tplc="1096952E">
      <w:numFmt w:val="bullet"/>
      <w:lvlText w:val="•"/>
      <w:lvlJc w:val="left"/>
      <w:pPr>
        <w:ind w:left="3341" w:hanging="130"/>
      </w:pPr>
      <w:rPr>
        <w:rFonts w:hint="default"/>
        <w:lang w:val="ru-RU" w:eastAsia="en-US" w:bidi="ar-SA"/>
      </w:rPr>
    </w:lvl>
    <w:lvl w:ilvl="5" w:tplc="6A663FD8">
      <w:numFmt w:val="bullet"/>
      <w:lvlText w:val="•"/>
      <w:lvlJc w:val="left"/>
      <w:pPr>
        <w:ind w:left="4388" w:hanging="130"/>
      </w:pPr>
      <w:rPr>
        <w:rFonts w:hint="default"/>
        <w:lang w:val="ru-RU" w:eastAsia="en-US" w:bidi="ar-SA"/>
      </w:rPr>
    </w:lvl>
    <w:lvl w:ilvl="6" w:tplc="C1CA0FEA">
      <w:numFmt w:val="bullet"/>
      <w:lvlText w:val="•"/>
      <w:lvlJc w:val="left"/>
      <w:pPr>
        <w:ind w:left="5435" w:hanging="130"/>
      </w:pPr>
      <w:rPr>
        <w:rFonts w:hint="default"/>
        <w:lang w:val="ru-RU" w:eastAsia="en-US" w:bidi="ar-SA"/>
      </w:rPr>
    </w:lvl>
    <w:lvl w:ilvl="7" w:tplc="E7CE5010">
      <w:numFmt w:val="bullet"/>
      <w:lvlText w:val="•"/>
      <w:lvlJc w:val="left"/>
      <w:pPr>
        <w:ind w:left="6482" w:hanging="130"/>
      </w:pPr>
      <w:rPr>
        <w:rFonts w:hint="default"/>
        <w:lang w:val="ru-RU" w:eastAsia="en-US" w:bidi="ar-SA"/>
      </w:rPr>
    </w:lvl>
    <w:lvl w:ilvl="8" w:tplc="EC4017E0">
      <w:numFmt w:val="bullet"/>
      <w:lvlText w:val="•"/>
      <w:lvlJc w:val="left"/>
      <w:pPr>
        <w:ind w:left="7529" w:hanging="130"/>
      </w:pPr>
      <w:rPr>
        <w:rFonts w:hint="default"/>
        <w:lang w:val="ru-RU" w:eastAsia="en-US" w:bidi="ar-SA"/>
      </w:rPr>
    </w:lvl>
  </w:abstractNum>
  <w:abstractNum w:abstractNumId="21" w15:restartNumberingAfterBreak="0">
    <w:nsid w:val="14E66F7F"/>
    <w:multiLevelType w:val="hybridMultilevel"/>
    <w:tmpl w:val="4C1C3772"/>
    <w:lvl w:ilvl="0" w:tplc="92786C66">
      <w:start w:val="1"/>
      <w:numFmt w:val="decimal"/>
      <w:lvlText w:val="%1."/>
      <w:lvlJc w:val="left"/>
      <w:pPr>
        <w:ind w:left="904" w:hanging="284"/>
        <w:jc w:val="right"/>
      </w:pPr>
      <w:rPr>
        <w:rFonts w:hint="default"/>
        <w:spacing w:val="0"/>
        <w:w w:val="99"/>
        <w:lang w:val="ru-RU" w:eastAsia="en-US" w:bidi="ar-SA"/>
      </w:rPr>
    </w:lvl>
    <w:lvl w:ilvl="1" w:tplc="0914B44A">
      <w:start w:val="1"/>
      <w:numFmt w:val="decimal"/>
      <w:lvlText w:val="%2)"/>
      <w:lvlJc w:val="left"/>
      <w:pPr>
        <w:ind w:left="140" w:hanging="43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2C4E2088">
      <w:numFmt w:val="bullet"/>
      <w:lvlText w:val="•"/>
      <w:lvlJc w:val="left"/>
      <w:pPr>
        <w:ind w:left="1933" w:hanging="432"/>
      </w:pPr>
      <w:rPr>
        <w:rFonts w:hint="default"/>
        <w:lang w:val="ru-RU" w:eastAsia="en-US" w:bidi="ar-SA"/>
      </w:rPr>
    </w:lvl>
    <w:lvl w:ilvl="3" w:tplc="5E3EE282">
      <w:numFmt w:val="bullet"/>
      <w:lvlText w:val="•"/>
      <w:lvlJc w:val="left"/>
      <w:pPr>
        <w:ind w:left="2966" w:hanging="432"/>
      </w:pPr>
      <w:rPr>
        <w:rFonts w:hint="default"/>
        <w:lang w:val="ru-RU" w:eastAsia="en-US" w:bidi="ar-SA"/>
      </w:rPr>
    </w:lvl>
    <w:lvl w:ilvl="4" w:tplc="4A5C2E52">
      <w:numFmt w:val="bullet"/>
      <w:lvlText w:val="•"/>
      <w:lvlJc w:val="left"/>
      <w:pPr>
        <w:ind w:left="4000" w:hanging="432"/>
      </w:pPr>
      <w:rPr>
        <w:rFonts w:hint="default"/>
        <w:lang w:val="ru-RU" w:eastAsia="en-US" w:bidi="ar-SA"/>
      </w:rPr>
    </w:lvl>
    <w:lvl w:ilvl="5" w:tplc="7548ECDE">
      <w:numFmt w:val="bullet"/>
      <w:lvlText w:val="•"/>
      <w:lvlJc w:val="left"/>
      <w:pPr>
        <w:ind w:left="5033" w:hanging="432"/>
      </w:pPr>
      <w:rPr>
        <w:rFonts w:hint="default"/>
        <w:lang w:val="ru-RU" w:eastAsia="en-US" w:bidi="ar-SA"/>
      </w:rPr>
    </w:lvl>
    <w:lvl w:ilvl="6" w:tplc="C3FC2336">
      <w:numFmt w:val="bullet"/>
      <w:lvlText w:val="•"/>
      <w:lvlJc w:val="left"/>
      <w:pPr>
        <w:ind w:left="6066" w:hanging="432"/>
      </w:pPr>
      <w:rPr>
        <w:rFonts w:hint="default"/>
        <w:lang w:val="ru-RU" w:eastAsia="en-US" w:bidi="ar-SA"/>
      </w:rPr>
    </w:lvl>
    <w:lvl w:ilvl="7" w:tplc="1E96E06C">
      <w:numFmt w:val="bullet"/>
      <w:lvlText w:val="•"/>
      <w:lvlJc w:val="left"/>
      <w:pPr>
        <w:ind w:left="7100" w:hanging="432"/>
      </w:pPr>
      <w:rPr>
        <w:rFonts w:hint="default"/>
        <w:lang w:val="ru-RU" w:eastAsia="en-US" w:bidi="ar-SA"/>
      </w:rPr>
    </w:lvl>
    <w:lvl w:ilvl="8" w:tplc="16643AB0">
      <w:numFmt w:val="bullet"/>
      <w:lvlText w:val="•"/>
      <w:lvlJc w:val="left"/>
      <w:pPr>
        <w:ind w:left="8133" w:hanging="432"/>
      </w:pPr>
      <w:rPr>
        <w:rFonts w:hint="default"/>
        <w:lang w:val="ru-RU" w:eastAsia="en-US" w:bidi="ar-SA"/>
      </w:rPr>
    </w:lvl>
  </w:abstractNum>
  <w:abstractNum w:abstractNumId="22" w15:restartNumberingAfterBreak="0">
    <w:nsid w:val="153419F4"/>
    <w:multiLevelType w:val="hybridMultilevel"/>
    <w:tmpl w:val="BB1A88C0"/>
    <w:lvl w:ilvl="0" w:tplc="D69012CE">
      <w:start w:val="1"/>
      <w:numFmt w:val="decimal"/>
      <w:lvlText w:val="%1."/>
      <w:lvlJc w:val="left"/>
      <w:pPr>
        <w:ind w:left="140" w:hanging="302"/>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DF0676C4">
      <w:numFmt w:val="bullet"/>
      <w:lvlText w:val="-"/>
      <w:lvlJc w:val="left"/>
      <w:pPr>
        <w:ind w:left="140"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2" w:tplc="C440723A">
      <w:numFmt w:val="bullet"/>
      <w:lvlText w:val="•"/>
      <w:lvlJc w:val="left"/>
      <w:pPr>
        <w:ind w:left="1915" w:hanging="212"/>
      </w:pPr>
      <w:rPr>
        <w:rFonts w:hint="default"/>
        <w:lang w:val="ru-RU" w:eastAsia="en-US" w:bidi="ar-SA"/>
      </w:rPr>
    </w:lvl>
    <w:lvl w:ilvl="3" w:tplc="7A4E68EE">
      <w:numFmt w:val="bullet"/>
      <w:lvlText w:val="•"/>
      <w:lvlJc w:val="left"/>
      <w:pPr>
        <w:ind w:left="2951" w:hanging="212"/>
      </w:pPr>
      <w:rPr>
        <w:rFonts w:hint="default"/>
        <w:lang w:val="ru-RU" w:eastAsia="en-US" w:bidi="ar-SA"/>
      </w:rPr>
    </w:lvl>
    <w:lvl w:ilvl="4" w:tplc="1478B3A4">
      <w:numFmt w:val="bullet"/>
      <w:lvlText w:val="•"/>
      <w:lvlJc w:val="left"/>
      <w:pPr>
        <w:ind w:left="3986" w:hanging="212"/>
      </w:pPr>
      <w:rPr>
        <w:rFonts w:hint="default"/>
        <w:lang w:val="ru-RU" w:eastAsia="en-US" w:bidi="ar-SA"/>
      </w:rPr>
    </w:lvl>
    <w:lvl w:ilvl="5" w:tplc="0BE81EDE">
      <w:numFmt w:val="bullet"/>
      <w:lvlText w:val="•"/>
      <w:lvlJc w:val="left"/>
      <w:pPr>
        <w:ind w:left="5022" w:hanging="212"/>
      </w:pPr>
      <w:rPr>
        <w:rFonts w:hint="default"/>
        <w:lang w:val="ru-RU" w:eastAsia="en-US" w:bidi="ar-SA"/>
      </w:rPr>
    </w:lvl>
    <w:lvl w:ilvl="6" w:tplc="9A36A8CA">
      <w:numFmt w:val="bullet"/>
      <w:lvlText w:val="•"/>
      <w:lvlJc w:val="left"/>
      <w:pPr>
        <w:ind w:left="6057" w:hanging="212"/>
      </w:pPr>
      <w:rPr>
        <w:rFonts w:hint="default"/>
        <w:lang w:val="ru-RU" w:eastAsia="en-US" w:bidi="ar-SA"/>
      </w:rPr>
    </w:lvl>
    <w:lvl w:ilvl="7" w:tplc="D4508488">
      <w:numFmt w:val="bullet"/>
      <w:lvlText w:val="•"/>
      <w:lvlJc w:val="left"/>
      <w:pPr>
        <w:ind w:left="7093" w:hanging="212"/>
      </w:pPr>
      <w:rPr>
        <w:rFonts w:hint="default"/>
        <w:lang w:val="ru-RU" w:eastAsia="en-US" w:bidi="ar-SA"/>
      </w:rPr>
    </w:lvl>
    <w:lvl w:ilvl="8" w:tplc="D64A6CB6">
      <w:numFmt w:val="bullet"/>
      <w:lvlText w:val="•"/>
      <w:lvlJc w:val="left"/>
      <w:pPr>
        <w:ind w:left="8128" w:hanging="212"/>
      </w:pPr>
      <w:rPr>
        <w:rFonts w:hint="default"/>
        <w:lang w:val="ru-RU" w:eastAsia="en-US" w:bidi="ar-SA"/>
      </w:rPr>
    </w:lvl>
  </w:abstractNum>
  <w:abstractNum w:abstractNumId="23" w15:restartNumberingAfterBreak="0">
    <w:nsid w:val="15B738E3"/>
    <w:multiLevelType w:val="hybridMultilevel"/>
    <w:tmpl w:val="41E4418C"/>
    <w:lvl w:ilvl="0" w:tplc="28E66B90">
      <w:start w:val="1"/>
      <w:numFmt w:val="decimal"/>
      <w:lvlText w:val="%1."/>
      <w:lvlJc w:val="left"/>
      <w:pPr>
        <w:ind w:left="140" w:hanging="42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4BA97EC">
      <w:numFmt w:val="bullet"/>
      <w:lvlText w:val="-"/>
      <w:lvlJc w:val="left"/>
      <w:pPr>
        <w:ind w:left="140" w:hanging="183"/>
      </w:pPr>
      <w:rPr>
        <w:rFonts w:ascii="Times New Roman" w:eastAsia="Times New Roman" w:hAnsi="Times New Roman" w:cs="Times New Roman" w:hint="default"/>
        <w:b w:val="0"/>
        <w:bCs w:val="0"/>
        <w:i w:val="0"/>
        <w:iCs w:val="0"/>
        <w:spacing w:val="0"/>
        <w:w w:val="99"/>
        <w:sz w:val="28"/>
        <w:szCs w:val="28"/>
        <w:lang w:val="ru-RU" w:eastAsia="en-US" w:bidi="ar-SA"/>
      </w:rPr>
    </w:lvl>
    <w:lvl w:ilvl="2" w:tplc="D6C26B82">
      <w:numFmt w:val="bullet"/>
      <w:lvlText w:val="•"/>
      <w:lvlJc w:val="left"/>
      <w:pPr>
        <w:ind w:left="2152" w:hanging="183"/>
      </w:pPr>
      <w:rPr>
        <w:rFonts w:hint="default"/>
        <w:lang w:val="ru-RU" w:eastAsia="en-US" w:bidi="ar-SA"/>
      </w:rPr>
    </w:lvl>
    <w:lvl w:ilvl="3" w:tplc="FBEC5732">
      <w:numFmt w:val="bullet"/>
      <w:lvlText w:val="•"/>
      <w:lvlJc w:val="left"/>
      <w:pPr>
        <w:ind w:left="3158" w:hanging="183"/>
      </w:pPr>
      <w:rPr>
        <w:rFonts w:hint="default"/>
        <w:lang w:val="ru-RU" w:eastAsia="en-US" w:bidi="ar-SA"/>
      </w:rPr>
    </w:lvl>
    <w:lvl w:ilvl="4" w:tplc="91D8951C">
      <w:numFmt w:val="bullet"/>
      <w:lvlText w:val="•"/>
      <w:lvlJc w:val="left"/>
      <w:pPr>
        <w:ind w:left="4164" w:hanging="183"/>
      </w:pPr>
      <w:rPr>
        <w:rFonts w:hint="default"/>
        <w:lang w:val="ru-RU" w:eastAsia="en-US" w:bidi="ar-SA"/>
      </w:rPr>
    </w:lvl>
    <w:lvl w:ilvl="5" w:tplc="004CAC4E">
      <w:numFmt w:val="bullet"/>
      <w:lvlText w:val="•"/>
      <w:lvlJc w:val="left"/>
      <w:pPr>
        <w:ind w:left="5170" w:hanging="183"/>
      </w:pPr>
      <w:rPr>
        <w:rFonts w:hint="default"/>
        <w:lang w:val="ru-RU" w:eastAsia="en-US" w:bidi="ar-SA"/>
      </w:rPr>
    </w:lvl>
    <w:lvl w:ilvl="6" w:tplc="BB1C9A56">
      <w:numFmt w:val="bullet"/>
      <w:lvlText w:val="•"/>
      <w:lvlJc w:val="left"/>
      <w:pPr>
        <w:ind w:left="6176" w:hanging="183"/>
      </w:pPr>
      <w:rPr>
        <w:rFonts w:hint="default"/>
        <w:lang w:val="ru-RU" w:eastAsia="en-US" w:bidi="ar-SA"/>
      </w:rPr>
    </w:lvl>
    <w:lvl w:ilvl="7" w:tplc="73F29C60">
      <w:numFmt w:val="bullet"/>
      <w:lvlText w:val="•"/>
      <w:lvlJc w:val="left"/>
      <w:pPr>
        <w:ind w:left="7182" w:hanging="183"/>
      </w:pPr>
      <w:rPr>
        <w:rFonts w:hint="default"/>
        <w:lang w:val="ru-RU" w:eastAsia="en-US" w:bidi="ar-SA"/>
      </w:rPr>
    </w:lvl>
    <w:lvl w:ilvl="8" w:tplc="A184E3E8">
      <w:numFmt w:val="bullet"/>
      <w:lvlText w:val="•"/>
      <w:lvlJc w:val="left"/>
      <w:pPr>
        <w:ind w:left="8188" w:hanging="183"/>
      </w:pPr>
      <w:rPr>
        <w:rFonts w:hint="default"/>
        <w:lang w:val="ru-RU" w:eastAsia="en-US" w:bidi="ar-SA"/>
      </w:rPr>
    </w:lvl>
  </w:abstractNum>
  <w:abstractNum w:abstractNumId="24" w15:restartNumberingAfterBreak="0">
    <w:nsid w:val="160203C4"/>
    <w:multiLevelType w:val="multilevel"/>
    <w:tmpl w:val="82D80186"/>
    <w:lvl w:ilvl="0">
      <w:start w:val="4"/>
      <w:numFmt w:val="decimal"/>
      <w:lvlText w:val="%1"/>
      <w:lvlJc w:val="left"/>
      <w:pPr>
        <w:ind w:left="110" w:hanging="336"/>
        <w:jc w:val="left"/>
      </w:pPr>
      <w:rPr>
        <w:rFonts w:hint="default"/>
        <w:lang w:val="ru-RU" w:eastAsia="en-US" w:bidi="ar-SA"/>
      </w:rPr>
    </w:lvl>
    <w:lvl w:ilvl="1">
      <w:start w:val="1"/>
      <w:numFmt w:val="decimal"/>
      <w:lvlText w:val="%1.%2."/>
      <w:lvlJc w:val="left"/>
      <w:pPr>
        <w:ind w:left="110" w:hanging="33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numFmt w:val="bullet"/>
      <w:lvlText w:val="-"/>
      <w:lvlJc w:val="left"/>
      <w:pPr>
        <w:ind w:left="110"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973" w:hanging="130"/>
      </w:pPr>
      <w:rPr>
        <w:rFonts w:hint="default"/>
        <w:lang w:val="ru-RU" w:eastAsia="en-US" w:bidi="ar-SA"/>
      </w:rPr>
    </w:lvl>
    <w:lvl w:ilvl="4">
      <w:numFmt w:val="bullet"/>
      <w:lvlText w:val="•"/>
      <w:lvlJc w:val="left"/>
      <w:pPr>
        <w:ind w:left="1258" w:hanging="130"/>
      </w:pPr>
      <w:rPr>
        <w:rFonts w:hint="default"/>
        <w:lang w:val="ru-RU" w:eastAsia="en-US" w:bidi="ar-SA"/>
      </w:rPr>
    </w:lvl>
    <w:lvl w:ilvl="5">
      <w:numFmt w:val="bullet"/>
      <w:lvlText w:val="•"/>
      <w:lvlJc w:val="left"/>
      <w:pPr>
        <w:ind w:left="1543" w:hanging="130"/>
      </w:pPr>
      <w:rPr>
        <w:rFonts w:hint="default"/>
        <w:lang w:val="ru-RU" w:eastAsia="en-US" w:bidi="ar-SA"/>
      </w:rPr>
    </w:lvl>
    <w:lvl w:ilvl="6">
      <w:numFmt w:val="bullet"/>
      <w:lvlText w:val="•"/>
      <w:lvlJc w:val="left"/>
      <w:pPr>
        <w:ind w:left="1827" w:hanging="130"/>
      </w:pPr>
      <w:rPr>
        <w:rFonts w:hint="default"/>
        <w:lang w:val="ru-RU" w:eastAsia="en-US" w:bidi="ar-SA"/>
      </w:rPr>
    </w:lvl>
    <w:lvl w:ilvl="7">
      <w:numFmt w:val="bullet"/>
      <w:lvlText w:val="•"/>
      <w:lvlJc w:val="left"/>
      <w:pPr>
        <w:ind w:left="2112" w:hanging="130"/>
      </w:pPr>
      <w:rPr>
        <w:rFonts w:hint="default"/>
        <w:lang w:val="ru-RU" w:eastAsia="en-US" w:bidi="ar-SA"/>
      </w:rPr>
    </w:lvl>
    <w:lvl w:ilvl="8">
      <w:numFmt w:val="bullet"/>
      <w:lvlText w:val="•"/>
      <w:lvlJc w:val="left"/>
      <w:pPr>
        <w:ind w:left="2396" w:hanging="130"/>
      </w:pPr>
      <w:rPr>
        <w:rFonts w:hint="default"/>
        <w:lang w:val="ru-RU" w:eastAsia="en-US" w:bidi="ar-SA"/>
      </w:rPr>
    </w:lvl>
  </w:abstractNum>
  <w:abstractNum w:abstractNumId="25" w15:restartNumberingAfterBreak="0">
    <w:nsid w:val="18CA461B"/>
    <w:multiLevelType w:val="hybridMultilevel"/>
    <w:tmpl w:val="8946CEE8"/>
    <w:lvl w:ilvl="0" w:tplc="4EA8FF8E">
      <w:start w:val="1"/>
      <w:numFmt w:val="decimal"/>
      <w:lvlText w:val="%1."/>
      <w:lvlJc w:val="left"/>
      <w:pPr>
        <w:ind w:left="78" w:hanging="269"/>
        <w:jc w:val="left"/>
      </w:pPr>
      <w:rPr>
        <w:rFonts w:ascii="Times New Roman" w:eastAsia="Times New Roman" w:hAnsi="Times New Roman" w:cs="Times New Roman" w:hint="default"/>
        <w:b w:val="0"/>
        <w:bCs w:val="0"/>
        <w:i w:val="0"/>
        <w:iCs w:val="0"/>
        <w:spacing w:val="0"/>
        <w:w w:val="89"/>
        <w:sz w:val="22"/>
        <w:szCs w:val="22"/>
        <w:lang w:val="ru-RU" w:eastAsia="en-US" w:bidi="ar-SA"/>
      </w:rPr>
    </w:lvl>
    <w:lvl w:ilvl="1" w:tplc="783E66FC">
      <w:numFmt w:val="bullet"/>
      <w:lvlText w:val="•"/>
      <w:lvlJc w:val="left"/>
      <w:pPr>
        <w:ind w:left="1034" w:hanging="269"/>
      </w:pPr>
      <w:rPr>
        <w:rFonts w:hint="default"/>
        <w:lang w:val="ru-RU" w:eastAsia="en-US" w:bidi="ar-SA"/>
      </w:rPr>
    </w:lvl>
    <w:lvl w:ilvl="2" w:tplc="40D81540">
      <w:numFmt w:val="bullet"/>
      <w:lvlText w:val="•"/>
      <w:lvlJc w:val="left"/>
      <w:pPr>
        <w:ind w:left="1988" w:hanging="269"/>
      </w:pPr>
      <w:rPr>
        <w:rFonts w:hint="default"/>
        <w:lang w:val="ru-RU" w:eastAsia="en-US" w:bidi="ar-SA"/>
      </w:rPr>
    </w:lvl>
    <w:lvl w:ilvl="3" w:tplc="BCAEFBC4">
      <w:numFmt w:val="bullet"/>
      <w:lvlText w:val="•"/>
      <w:lvlJc w:val="left"/>
      <w:pPr>
        <w:ind w:left="2943" w:hanging="269"/>
      </w:pPr>
      <w:rPr>
        <w:rFonts w:hint="default"/>
        <w:lang w:val="ru-RU" w:eastAsia="en-US" w:bidi="ar-SA"/>
      </w:rPr>
    </w:lvl>
    <w:lvl w:ilvl="4" w:tplc="19008504">
      <w:numFmt w:val="bullet"/>
      <w:lvlText w:val="•"/>
      <w:lvlJc w:val="left"/>
      <w:pPr>
        <w:ind w:left="3897" w:hanging="269"/>
      </w:pPr>
      <w:rPr>
        <w:rFonts w:hint="default"/>
        <w:lang w:val="ru-RU" w:eastAsia="en-US" w:bidi="ar-SA"/>
      </w:rPr>
    </w:lvl>
    <w:lvl w:ilvl="5" w:tplc="7A4A0204">
      <w:numFmt w:val="bullet"/>
      <w:lvlText w:val="•"/>
      <w:lvlJc w:val="left"/>
      <w:pPr>
        <w:ind w:left="4852" w:hanging="269"/>
      </w:pPr>
      <w:rPr>
        <w:rFonts w:hint="default"/>
        <w:lang w:val="ru-RU" w:eastAsia="en-US" w:bidi="ar-SA"/>
      </w:rPr>
    </w:lvl>
    <w:lvl w:ilvl="6" w:tplc="C16493B6">
      <w:numFmt w:val="bullet"/>
      <w:lvlText w:val="•"/>
      <w:lvlJc w:val="left"/>
      <w:pPr>
        <w:ind w:left="5806" w:hanging="269"/>
      </w:pPr>
      <w:rPr>
        <w:rFonts w:hint="default"/>
        <w:lang w:val="ru-RU" w:eastAsia="en-US" w:bidi="ar-SA"/>
      </w:rPr>
    </w:lvl>
    <w:lvl w:ilvl="7" w:tplc="442217D0">
      <w:numFmt w:val="bullet"/>
      <w:lvlText w:val="•"/>
      <w:lvlJc w:val="left"/>
      <w:pPr>
        <w:ind w:left="6760" w:hanging="269"/>
      </w:pPr>
      <w:rPr>
        <w:rFonts w:hint="default"/>
        <w:lang w:val="ru-RU" w:eastAsia="en-US" w:bidi="ar-SA"/>
      </w:rPr>
    </w:lvl>
    <w:lvl w:ilvl="8" w:tplc="EF52D760">
      <w:numFmt w:val="bullet"/>
      <w:lvlText w:val="•"/>
      <w:lvlJc w:val="left"/>
      <w:pPr>
        <w:ind w:left="7715" w:hanging="269"/>
      </w:pPr>
      <w:rPr>
        <w:rFonts w:hint="default"/>
        <w:lang w:val="ru-RU" w:eastAsia="en-US" w:bidi="ar-SA"/>
      </w:rPr>
    </w:lvl>
  </w:abstractNum>
  <w:abstractNum w:abstractNumId="26" w15:restartNumberingAfterBreak="0">
    <w:nsid w:val="194F32D8"/>
    <w:multiLevelType w:val="hybridMultilevel"/>
    <w:tmpl w:val="759663E2"/>
    <w:lvl w:ilvl="0" w:tplc="6B34341A">
      <w:numFmt w:val="bullet"/>
      <w:lvlText w:val="-"/>
      <w:lvlJc w:val="left"/>
      <w:pPr>
        <w:ind w:left="140" w:hanging="178"/>
      </w:pPr>
      <w:rPr>
        <w:rFonts w:ascii="Times New Roman" w:eastAsia="Times New Roman" w:hAnsi="Times New Roman" w:cs="Times New Roman" w:hint="default"/>
        <w:b w:val="0"/>
        <w:bCs w:val="0"/>
        <w:i w:val="0"/>
        <w:iCs w:val="0"/>
        <w:spacing w:val="0"/>
        <w:w w:val="99"/>
        <w:sz w:val="28"/>
        <w:szCs w:val="28"/>
        <w:lang w:val="ru-RU" w:eastAsia="en-US" w:bidi="ar-SA"/>
      </w:rPr>
    </w:lvl>
    <w:lvl w:ilvl="1" w:tplc="348093DC">
      <w:numFmt w:val="bullet"/>
      <w:lvlText w:val="•"/>
      <w:lvlJc w:val="left"/>
      <w:pPr>
        <w:ind w:left="1146" w:hanging="178"/>
      </w:pPr>
      <w:rPr>
        <w:rFonts w:hint="default"/>
        <w:lang w:val="ru-RU" w:eastAsia="en-US" w:bidi="ar-SA"/>
      </w:rPr>
    </w:lvl>
    <w:lvl w:ilvl="2" w:tplc="D80A77F2">
      <w:numFmt w:val="bullet"/>
      <w:lvlText w:val="•"/>
      <w:lvlJc w:val="left"/>
      <w:pPr>
        <w:ind w:left="2152" w:hanging="178"/>
      </w:pPr>
      <w:rPr>
        <w:rFonts w:hint="default"/>
        <w:lang w:val="ru-RU" w:eastAsia="en-US" w:bidi="ar-SA"/>
      </w:rPr>
    </w:lvl>
    <w:lvl w:ilvl="3" w:tplc="F6A6C390">
      <w:numFmt w:val="bullet"/>
      <w:lvlText w:val="•"/>
      <w:lvlJc w:val="left"/>
      <w:pPr>
        <w:ind w:left="3158" w:hanging="178"/>
      </w:pPr>
      <w:rPr>
        <w:rFonts w:hint="default"/>
        <w:lang w:val="ru-RU" w:eastAsia="en-US" w:bidi="ar-SA"/>
      </w:rPr>
    </w:lvl>
    <w:lvl w:ilvl="4" w:tplc="EDC89358">
      <w:numFmt w:val="bullet"/>
      <w:lvlText w:val="•"/>
      <w:lvlJc w:val="left"/>
      <w:pPr>
        <w:ind w:left="4164" w:hanging="178"/>
      </w:pPr>
      <w:rPr>
        <w:rFonts w:hint="default"/>
        <w:lang w:val="ru-RU" w:eastAsia="en-US" w:bidi="ar-SA"/>
      </w:rPr>
    </w:lvl>
    <w:lvl w:ilvl="5" w:tplc="316EC9E4">
      <w:numFmt w:val="bullet"/>
      <w:lvlText w:val="•"/>
      <w:lvlJc w:val="left"/>
      <w:pPr>
        <w:ind w:left="5170" w:hanging="178"/>
      </w:pPr>
      <w:rPr>
        <w:rFonts w:hint="default"/>
        <w:lang w:val="ru-RU" w:eastAsia="en-US" w:bidi="ar-SA"/>
      </w:rPr>
    </w:lvl>
    <w:lvl w:ilvl="6" w:tplc="DC58D79E">
      <w:numFmt w:val="bullet"/>
      <w:lvlText w:val="•"/>
      <w:lvlJc w:val="left"/>
      <w:pPr>
        <w:ind w:left="6176" w:hanging="178"/>
      </w:pPr>
      <w:rPr>
        <w:rFonts w:hint="default"/>
        <w:lang w:val="ru-RU" w:eastAsia="en-US" w:bidi="ar-SA"/>
      </w:rPr>
    </w:lvl>
    <w:lvl w:ilvl="7" w:tplc="5A6071E0">
      <w:numFmt w:val="bullet"/>
      <w:lvlText w:val="•"/>
      <w:lvlJc w:val="left"/>
      <w:pPr>
        <w:ind w:left="7182" w:hanging="178"/>
      </w:pPr>
      <w:rPr>
        <w:rFonts w:hint="default"/>
        <w:lang w:val="ru-RU" w:eastAsia="en-US" w:bidi="ar-SA"/>
      </w:rPr>
    </w:lvl>
    <w:lvl w:ilvl="8" w:tplc="36EA0528">
      <w:numFmt w:val="bullet"/>
      <w:lvlText w:val="•"/>
      <w:lvlJc w:val="left"/>
      <w:pPr>
        <w:ind w:left="8188" w:hanging="178"/>
      </w:pPr>
      <w:rPr>
        <w:rFonts w:hint="default"/>
        <w:lang w:val="ru-RU" w:eastAsia="en-US" w:bidi="ar-SA"/>
      </w:rPr>
    </w:lvl>
  </w:abstractNum>
  <w:abstractNum w:abstractNumId="27" w15:restartNumberingAfterBreak="0">
    <w:nsid w:val="1A130EEE"/>
    <w:multiLevelType w:val="hybridMultilevel"/>
    <w:tmpl w:val="D2E2C190"/>
    <w:lvl w:ilvl="0" w:tplc="3C107B1A">
      <w:start w:val="9"/>
      <w:numFmt w:val="decimal"/>
      <w:lvlText w:val="%1."/>
      <w:lvlJc w:val="left"/>
      <w:pPr>
        <w:ind w:left="140" w:hanging="40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35B6EFAA">
      <w:numFmt w:val="bullet"/>
      <w:lvlText w:val="•"/>
      <w:lvlJc w:val="left"/>
      <w:pPr>
        <w:ind w:left="1146" w:hanging="404"/>
      </w:pPr>
      <w:rPr>
        <w:rFonts w:hint="default"/>
        <w:lang w:val="ru-RU" w:eastAsia="en-US" w:bidi="ar-SA"/>
      </w:rPr>
    </w:lvl>
    <w:lvl w:ilvl="2" w:tplc="D92E4982">
      <w:numFmt w:val="bullet"/>
      <w:lvlText w:val="•"/>
      <w:lvlJc w:val="left"/>
      <w:pPr>
        <w:ind w:left="2152" w:hanging="404"/>
      </w:pPr>
      <w:rPr>
        <w:rFonts w:hint="default"/>
        <w:lang w:val="ru-RU" w:eastAsia="en-US" w:bidi="ar-SA"/>
      </w:rPr>
    </w:lvl>
    <w:lvl w:ilvl="3" w:tplc="7F0A180A">
      <w:numFmt w:val="bullet"/>
      <w:lvlText w:val="•"/>
      <w:lvlJc w:val="left"/>
      <w:pPr>
        <w:ind w:left="3158" w:hanging="404"/>
      </w:pPr>
      <w:rPr>
        <w:rFonts w:hint="default"/>
        <w:lang w:val="ru-RU" w:eastAsia="en-US" w:bidi="ar-SA"/>
      </w:rPr>
    </w:lvl>
    <w:lvl w:ilvl="4" w:tplc="AEF6BEE0">
      <w:numFmt w:val="bullet"/>
      <w:lvlText w:val="•"/>
      <w:lvlJc w:val="left"/>
      <w:pPr>
        <w:ind w:left="4164" w:hanging="404"/>
      </w:pPr>
      <w:rPr>
        <w:rFonts w:hint="default"/>
        <w:lang w:val="ru-RU" w:eastAsia="en-US" w:bidi="ar-SA"/>
      </w:rPr>
    </w:lvl>
    <w:lvl w:ilvl="5" w:tplc="11821404">
      <w:numFmt w:val="bullet"/>
      <w:lvlText w:val="•"/>
      <w:lvlJc w:val="left"/>
      <w:pPr>
        <w:ind w:left="5170" w:hanging="404"/>
      </w:pPr>
      <w:rPr>
        <w:rFonts w:hint="default"/>
        <w:lang w:val="ru-RU" w:eastAsia="en-US" w:bidi="ar-SA"/>
      </w:rPr>
    </w:lvl>
    <w:lvl w:ilvl="6" w:tplc="35264AD6">
      <w:numFmt w:val="bullet"/>
      <w:lvlText w:val="•"/>
      <w:lvlJc w:val="left"/>
      <w:pPr>
        <w:ind w:left="6176" w:hanging="404"/>
      </w:pPr>
      <w:rPr>
        <w:rFonts w:hint="default"/>
        <w:lang w:val="ru-RU" w:eastAsia="en-US" w:bidi="ar-SA"/>
      </w:rPr>
    </w:lvl>
    <w:lvl w:ilvl="7" w:tplc="68BA09D4">
      <w:numFmt w:val="bullet"/>
      <w:lvlText w:val="•"/>
      <w:lvlJc w:val="left"/>
      <w:pPr>
        <w:ind w:left="7182" w:hanging="404"/>
      </w:pPr>
      <w:rPr>
        <w:rFonts w:hint="default"/>
        <w:lang w:val="ru-RU" w:eastAsia="en-US" w:bidi="ar-SA"/>
      </w:rPr>
    </w:lvl>
    <w:lvl w:ilvl="8" w:tplc="6CDA8926">
      <w:numFmt w:val="bullet"/>
      <w:lvlText w:val="•"/>
      <w:lvlJc w:val="left"/>
      <w:pPr>
        <w:ind w:left="8188" w:hanging="404"/>
      </w:pPr>
      <w:rPr>
        <w:rFonts w:hint="default"/>
        <w:lang w:val="ru-RU" w:eastAsia="en-US" w:bidi="ar-SA"/>
      </w:rPr>
    </w:lvl>
  </w:abstractNum>
  <w:abstractNum w:abstractNumId="28" w15:restartNumberingAfterBreak="0">
    <w:nsid w:val="1D255197"/>
    <w:multiLevelType w:val="hybridMultilevel"/>
    <w:tmpl w:val="9D043ED0"/>
    <w:lvl w:ilvl="0" w:tplc="181E877A">
      <w:start w:val="1"/>
      <w:numFmt w:val="decimal"/>
      <w:lvlText w:val="%1."/>
      <w:lvlJc w:val="left"/>
      <w:pPr>
        <w:ind w:left="140" w:hanging="274"/>
        <w:jc w:val="left"/>
      </w:pPr>
      <w:rPr>
        <w:rFonts w:ascii="Times New Roman" w:eastAsia="Times New Roman" w:hAnsi="Times New Roman" w:cs="Times New Roman" w:hint="default"/>
        <w:b w:val="0"/>
        <w:bCs w:val="0"/>
        <w:i w:val="0"/>
        <w:iCs w:val="0"/>
        <w:spacing w:val="0"/>
        <w:w w:val="89"/>
        <w:sz w:val="22"/>
        <w:szCs w:val="22"/>
        <w:lang w:val="ru-RU" w:eastAsia="en-US" w:bidi="ar-SA"/>
      </w:rPr>
    </w:lvl>
    <w:lvl w:ilvl="1" w:tplc="CE042F62">
      <w:numFmt w:val="bullet"/>
      <w:lvlText w:val="•"/>
      <w:lvlJc w:val="left"/>
      <w:pPr>
        <w:ind w:left="1146" w:hanging="274"/>
      </w:pPr>
      <w:rPr>
        <w:rFonts w:hint="default"/>
        <w:lang w:val="ru-RU" w:eastAsia="en-US" w:bidi="ar-SA"/>
      </w:rPr>
    </w:lvl>
    <w:lvl w:ilvl="2" w:tplc="20DCFA24">
      <w:numFmt w:val="bullet"/>
      <w:lvlText w:val="•"/>
      <w:lvlJc w:val="left"/>
      <w:pPr>
        <w:ind w:left="2152" w:hanging="274"/>
      </w:pPr>
      <w:rPr>
        <w:rFonts w:hint="default"/>
        <w:lang w:val="ru-RU" w:eastAsia="en-US" w:bidi="ar-SA"/>
      </w:rPr>
    </w:lvl>
    <w:lvl w:ilvl="3" w:tplc="BA3C03F4">
      <w:numFmt w:val="bullet"/>
      <w:lvlText w:val="•"/>
      <w:lvlJc w:val="left"/>
      <w:pPr>
        <w:ind w:left="3158" w:hanging="274"/>
      </w:pPr>
      <w:rPr>
        <w:rFonts w:hint="default"/>
        <w:lang w:val="ru-RU" w:eastAsia="en-US" w:bidi="ar-SA"/>
      </w:rPr>
    </w:lvl>
    <w:lvl w:ilvl="4" w:tplc="02362B22">
      <w:numFmt w:val="bullet"/>
      <w:lvlText w:val="•"/>
      <w:lvlJc w:val="left"/>
      <w:pPr>
        <w:ind w:left="4164" w:hanging="274"/>
      </w:pPr>
      <w:rPr>
        <w:rFonts w:hint="default"/>
        <w:lang w:val="ru-RU" w:eastAsia="en-US" w:bidi="ar-SA"/>
      </w:rPr>
    </w:lvl>
    <w:lvl w:ilvl="5" w:tplc="269C899A">
      <w:numFmt w:val="bullet"/>
      <w:lvlText w:val="•"/>
      <w:lvlJc w:val="left"/>
      <w:pPr>
        <w:ind w:left="5170" w:hanging="274"/>
      </w:pPr>
      <w:rPr>
        <w:rFonts w:hint="default"/>
        <w:lang w:val="ru-RU" w:eastAsia="en-US" w:bidi="ar-SA"/>
      </w:rPr>
    </w:lvl>
    <w:lvl w:ilvl="6" w:tplc="7C984998">
      <w:numFmt w:val="bullet"/>
      <w:lvlText w:val="•"/>
      <w:lvlJc w:val="left"/>
      <w:pPr>
        <w:ind w:left="6176" w:hanging="274"/>
      </w:pPr>
      <w:rPr>
        <w:rFonts w:hint="default"/>
        <w:lang w:val="ru-RU" w:eastAsia="en-US" w:bidi="ar-SA"/>
      </w:rPr>
    </w:lvl>
    <w:lvl w:ilvl="7" w:tplc="BF12AA34">
      <w:numFmt w:val="bullet"/>
      <w:lvlText w:val="•"/>
      <w:lvlJc w:val="left"/>
      <w:pPr>
        <w:ind w:left="7182" w:hanging="274"/>
      </w:pPr>
      <w:rPr>
        <w:rFonts w:hint="default"/>
        <w:lang w:val="ru-RU" w:eastAsia="en-US" w:bidi="ar-SA"/>
      </w:rPr>
    </w:lvl>
    <w:lvl w:ilvl="8" w:tplc="37AC476C">
      <w:numFmt w:val="bullet"/>
      <w:lvlText w:val="•"/>
      <w:lvlJc w:val="left"/>
      <w:pPr>
        <w:ind w:left="8188" w:hanging="274"/>
      </w:pPr>
      <w:rPr>
        <w:rFonts w:hint="default"/>
        <w:lang w:val="ru-RU" w:eastAsia="en-US" w:bidi="ar-SA"/>
      </w:rPr>
    </w:lvl>
  </w:abstractNum>
  <w:abstractNum w:abstractNumId="29" w15:restartNumberingAfterBreak="0">
    <w:nsid w:val="1EA9742D"/>
    <w:multiLevelType w:val="hybridMultilevel"/>
    <w:tmpl w:val="6764FD4E"/>
    <w:lvl w:ilvl="0" w:tplc="4BD458CE">
      <w:start w:val="10"/>
      <w:numFmt w:val="decimal"/>
      <w:lvlText w:val="%1."/>
      <w:lvlJc w:val="left"/>
      <w:pPr>
        <w:ind w:left="140" w:hanging="423"/>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6CD6A9E2">
      <w:numFmt w:val="bullet"/>
      <w:lvlText w:val="•"/>
      <w:lvlJc w:val="left"/>
      <w:pPr>
        <w:ind w:left="1146" w:hanging="423"/>
      </w:pPr>
      <w:rPr>
        <w:rFonts w:hint="default"/>
        <w:lang w:val="ru-RU" w:eastAsia="en-US" w:bidi="ar-SA"/>
      </w:rPr>
    </w:lvl>
    <w:lvl w:ilvl="2" w:tplc="EF4E3304">
      <w:numFmt w:val="bullet"/>
      <w:lvlText w:val="•"/>
      <w:lvlJc w:val="left"/>
      <w:pPr>
        <w:ind w:left="2152" w:hanging="423"/>
      </w:pPr>
      <w:rPr>
        <w:rFonts w:hint="default"/>
        <w:lang w:val="ru-RU" w:eastAsia="en-US" w:bidi="ar-SA"/>
      </w:rPr>
    </w:lvl>
    <w:lvl w:ilvl="3" w:tplc="AD5E6FBE">
      <w:numFmt w:val="bullet"/>
      <w:lvlText w:val="•"/>
      <w:lvlJc w:val="left"/>
      <w:pPr>
        <w:ind w:left="3158" w:hanging="423"/>
      </w:pPr>
      <w:rPr>
        <w:rFonts w:hint="default"/>
        <w:lang w:val="ru-RU" w:eastAsia="en-US" w:bidi="ar-SA"/>
      </w:rPr>
    </w:lvl>
    <w:lvl w:ilvl="4" w:tplc="6F9AF602">
      <w:numFmt w:val="bullet"/>
      <w:lvlText w:val="•"/>
      <w:lvlJc w:val="left"/>
      <w:pPr>
        <w:ind w:left="4164" w:hanging="423"/>
      </w:pPr>
      <w:rPr>
        <w:rFonts w:hint="default"/>
        <w:lang w:val="ru-RU" w:eastAsia="en-US" w:bidi="ar-SA"/>
      </w:rPr>
    </w:lvl>
    <w:lvl w:ilvl="5" w:tplc="66401ADA">
      <w:numFmt w:val="bullet"/>
      <w:lvlText w:val="•"/>
      <w:lvlJc w:val="left"/>
      <w:pPr>
        <w:ind w:left="5170" w:hanging="423"/>
      </w:pPr>
      <w:rPr>
        <w:rFonts w:hint="default"/>
        <w:lang w:val="ru-RU" w:eastAsia="en-US" w:bidi="ar-SA"/>
      </w:rPr>
    </w:lvl>
    <w:lvl w:ilvl="6" w:tplc="9750567E">
      <w:numFmt w:val="bullet"/>
      <w:lvlText w:val="•"/>
      <w:lvlJc w:val="left"/>
      <w:pPr>
        <w:ind w:left="6176" w:hanging="423"/>
      </w:pPr>
      <w:rPr>
        <w:rFonts w:hint="default"/>
        <w:lang w:val="ru-RU" w:eastAsia="en-US" w:bidi="ar-SA"/>
      </w:rPr>
    </w:lvl>
    <w:lvl w:ilvl="7" w:tplc="96BC4AF6">
      <w:numFmt w:val="bullet"/>
      <w:lvlText w:val="•"/>
      <w:lvlJc w:val="left"/>
      <w:pPr>
        <w:ind w:left="7182" w:hanging="423"/>
      </w:pPr>
      <w:rPr>
        <w:rFonts w:hint="default"/>
        <w:lang w:val="ru-RU" w:eastAsia="en-US" w:bidi="ar-SA"/>
      </w:rPr>
    </w:lvl>
    <w:lvl w:ilvl="8" w:tplc="4BF8B956">
      <w:numFmt w:val="bullet"/>
      <w:lvlText w:val="•"/>
      <w:lvlJc w:val="left"/>
      <w:pPr>
        <w:ind w:left="8188" w:hanging="423"/>
      </w:pPr>
      <w:rPr>
        <w:rFonts w:hint="default"/>
        <w:lang w:val="ru-RU" w:eastAsia="en-US" w:bidi="ar-SA"/>
      </w:rPr>
    </w:lvl>
  </w:abstractNum>
  <w:abstractNum w:abstractNumId="30" w15:restartNumberingAfterBreak="0">
    <w:nsid w:val="23F76ED6"/>
    <w:multiLevelType w:val="hybridMultilevel"/>
    <w:tmpl w:val="D0003680"/>
    <w:lvl w:ilvl="0" w:tplc="3C2A8102">
      <w:start w:val="1"/>
      <w:numFmt w:val="decimal"/>
      <w:lvlText w:val="%1."/>
      <w:lvlJc w:val="left"/>
      <w:pPr>
        <w:ind w:left="140" w:hanging="600"/>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BB4E2226">
      <w:numFmt w:val="bullet"/>
      <w:lvlText w:val="-"/>
      <w:lvlJc w:val="left"/>
      <w:pPr>
        <w:ind w:left="62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81CE5B9A">
      <w:numFmt w:val="bullet"/>
      <w:lvlText w:val="•"/>
      <w:lvlJc w:val="left"/>
      <w:pPr>
        <w:ind w:left="880" w:hanging="164"/>
      </w:pPr>
      <w:rPr>
        <w:rFonts w:hint="default"/>
        <w:lang w:val="ru-RU" w:eastAsia="en-US" w:bidi="ar-SA"/>
      </w:rPr>
    </w:lvl>
    <w:lvl w:ilvl="3" w:tplc="8E606E62">
      <w:numFmt w:val="bullet"/>
      <w:lvlText w:val="•"/>
      <w:lvlJc w:val="left"/>
      <w:pPr>
        <w:ind w:left="2045" w:hanging="164"/>
      </w:pPr>
      <w:rPr>
        <w:rFonts w:hint="default"/>
        <w:lang w:val="ru-RU" w:eastAsia="en-US" w:bidi="ar-SA"/>
      </w:rPr>
    </w:lvl>
    <w:lvl w:ilvl="4" w:tplc="0EE83946">
      <w:numFmt w:val="bullet"/>
      <w:lvlText w:val="•"/>
      <w:lvlJc w:val="left"/>
      <w:pPr>
        <w:ind w:left="3210" w:hanging="164"/>
      </w:pPr>
      <w:rPr>
        <w:rFonts w:hint="default"/>
        <w:lang w:val="ru-RU" w:eastAsia="en-US" w:bidi="ar-SA"/>
      </w:rPr>
    </w:lvl>
    <w:lvl w:ilvl="5" w:tplc="86CE1534">
      <w:numFmt w:val="bullet"/>
      <w:lvlText w:val="•"/>
      <w:lvlJc w:val="left"/>
      <w:pPr>
        <w:ind w:left="4375" w:hanging="164"/>
      </w:pPr>
      <w:rPr>
        <w:rFonts w:hint="default"/>
        <w:lang w:val="ru-RU" w:eastAsia="en-US" w:bidi="ar-SA"/>
      </w:rPr>
    </w:lvl>
    <w:lvl w:ilvl="6" w:tplc="ADE83C08">
      <w:numFmt w:val="bullet"/>
      <w:lvlText w:val="•"/>
      <w:lvlJc w:val="left"/>
      <w:pPr>
        <w:ind w:left="5540" w:hanging="164"/>
      </w:pPr>
      <w:rPr>
        <w:rFonts w:hint="default"/>
        <w:lang w:val="ru-RU" w:eastAsia="en-US" w:bidi="ar-SA"/>
      </w:rPr>
    </w:lvl>
    <w:lvl w:ilvl="7" w:tplc="5AAA8CB2">
      <w:numFmt w:val="bullet"/>
      <w:lvlText w:val="•"/>
      <w:lvlJc w:val="left"/>
      <w:pPr>
        <w:ind w:left="6705" w:hanging="164"/>
      </w:pPr>
      <w:rPr>
        <w:rFonts w:hint="default"/>
        <w:lang w:val="ru-RU" w:eastAsia="en-US" w:bidi="ar-SA"/>
      </w:rPr>
    </w:lvl>
    <w:lvl w:ilvl="8" w:tplc="300EF380">
      <w:numFmt w:val="bullet"/>
      <w:lvlText w:val="•"/>
      <w:lvlJc w:val="left"/>
      <w:pPr>
        <w:ind w:left="7870" w:hanging="164"/>
      </w:pPr>
      <w:rPr>
        <w:rFonts w:hint="default"/>
        <w:lang w:val="ru-RU" w:eastAsia="en-US" w:bidi="ar-SA"/>
      </w:rPr>
    </w:lvl>
  </w:abstractNum>
  <w:abstractNum w:abstractNumId="31" w15:restartNumberingAfterBreak="0">
    <w:nsid w:val="240D5291"/>
    <w:multiLevelType w:val="hybridMultilevel"/>
    <w:tmpl w:val="9B04899C"/>
    <w:lvl w:ilvl="0" w:tplc="C848EA14">
      <w:start w:val="1"/>
      <w:numFmt w:val="decimal"/>
      <w:lvlText w:val="%1."/>
      <w:lvlJc w:val="left"/>
      <w:pPr>
        <w:ind w:left="140" w:hanging="490"/>
        <w:jc w:val="right"/>
      </w:pPr>
      <w:rPr>
        <w:rFonts w:hint="default"/>
        <w:spacing w:val="0"/>
        <w:w w:val="99"/>
        <w:lang w:val="ru-RU" w:eastAsia="en-US" w:bidi="ar-SA"/>
      </w:rPr>
    </w:lvl>
    <w:lvl w:ilvl="1" w:tplc="A364D688">
      <w:start w:val="1"/>
      <w:numFmt w:val="decimal"/>
      <w:lvlText w:val="%2)"/>
      <w:lvlJc w:val="left"/>
      <w:pPr>
        <w:ind w:left="140" w:hanging="43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B1467570">
      <w:numFmt w:val="bullet"/>
      <w:lvlText w:val="•"/>
      <w:lvlJc w:val="left"/>
      <w:pPr>
        <w:ind w:left="2152" w:hanging="432"/>
      </w:pPr>
      <w:rPr>
        <w:rFonts w:hint="default"/>
        <w:lang w:val="ru-RU" w:eastAsia="en-US" w:bidi="ar-SA"/>
      </w:rPr>
    </w:lvl>
    <w:lvl w:ilvl="3" w:tplc="AB4872EA">
      <w:numFmt w:val="bullet"/>
      <w:lvlText w:val="•"/>
      <w:lvlJc w:val="left"/>
      <w:pPr>
        <w:ind w:left="3158" w:hanging="432"/>
      </w:pPr>
      <w:rPr>
        <w:rFonts w:hint="default"/>
        <w:lang w:val="ru-RU" w:eastAsia="en-US" w:bidi="ar-SA"/>
      </w:rPr>
    </w:lvl>
    <w:lvl w:ilvl="4" w:tplc="FD0C80CC">
      <w:numFmt w:val="bullet"/>
      <w:lvlText w:val="•"/>
      <w:lvlJc w:val="left"/>
      <w:pPr>
        <w:ind w:left="4164" w:hanging="432"/>
      </w:pPr>
      <w:rPr>
        <w:rFonts w:hint="default"/>
        <w:lang w:val="ru-RU" w:eastAsia="en-US" w:bidi="ar-SA"/>
      </w:rPr>
    </w:lvl>
    <w:lvl w:ilvl="5" w:tplc="A492EF06">
      <w:numFmt w:val="bullet"/>
      <w:lvlText w:val="•"/>
      <w:lvlJc w:val="left"/>
      <w:pPr>
        <w:ind w:left="5170" w:hanging="432"/>
      </w:pPr>
      <w:rPr>
        <w:rFonts w:hint="default"/>
        <w:lang w:val="ru-RU" w:eastAsia="en-US" w:bidi="ar-SA"/>
      </w:rPr>
    </w:lvl>
    <w:lvl w:ilvl="6" w:tplc="6B7E1ECA">
      <w:numFmt w:val="bullet"/>
      <w:lvlText w:val="•"/>
      <w:lvlJc w:val="left"/>
      <w:pPr>
        <w:ind w:left="6176" w:hanging="432"/>
      </w:pPr>
      <w:rPr>
        <w:rFonts w:hint="default"/>
        <w:lang w:val="ru-RU" w:eastAsia="en-US" w:bidi="ar-SA"/>
      </w:rPr>
    </w:lvl>
    <w:lvl w:ilvl="7" w:tplc="B712B64A">
      <w:numFmt w:val="bullet"/>
      <w:lvlText w:val="•"/>
      <w:lvlJc w:val="left"/>
      <w:pPr>
        <w:ind w:left="7182" w:hanging="432"/>
      </w:pPr>
      <w:rPr>
        <w:rFonts w:hint="default"/>
        <w:lang w:val="ru-RU" w:eastAsia="en-US" w:bidi="ar-SA"/>
      </w:rPr>
    </w:lvl>
    <w:lvl w:ilvl="8" w:tplc="E5B6371E">
      <w:numFmt w:val="bullet"/>
      <w:lvlText w:val="•"/>
      <w:lvlJc w:val="left"/>
      <w:pPr>
        <w:ind w:left="8188" w:hanging="432"/>
      </w:pPr>
      <w:rPr>
        <w:rFonts w:hint="default"/>
        <w:lang w:val="ru-RU" w:eastAsia="en-US" w:bidi="ar-SA"/>
      </w:rPr>
    </w:lvl>
  </w:abstractNum>
  <w:abstractNum w:abstractNumId="32" w15:restartNumberingAfterBreak="0">
    <w:nsid w:val="24BC7A4A"/>
    <w:multiLevelType w:val="hybridMultilevel"/>
    <w:tmpl w:val="7DA21DF0"/>
    <w:lvl w:ilvl="0" w:tplc="C5A83054">
      <w:start w:val="1"/>
      <w:numFmt w:val="decimal"/>
      <w:lvlText w:val="%1."/>
      <w:lvlJc w:val="left"/>
      <w:pPr>
        <w:ind w:left="140" w:hanging="284"/>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7DE41E5C">
      <w:start w:val="1"/>
      <w:numFmt w:val="decimal"/>
      <w:lvlText w:val="%2."/>
      <w:lvlJc w:val="left"/>
      <w:pPr>
        <w:ind w:left="904" w:hanging="226"/>
        <w:jc w:val="left"/>
      </w:pPr>
      <w:rPr>
        <w:rFonts w:hint="default"/>
        <w:spacing w:val="0"/>
        <w:w w:val="89"/>
        <w:lang w:val="ru-RU" w:eastAsia="en-US" w:bidi="ar-SA"/>
      </w:rPr>
    </w:lvl>
    <w:lvl w:ilvl="2" w:tplc="04080AAA">
      <w:numFmt w:val="bullet"/>
      <w:lvlText w:val="•"/>
      <w:lvlJc w:val="left"/>
      <w:pPr>
        <w:ind w:left="1933" w:hanging="226"/>
      </w:pPr>
      <w:rPr>
        <w:rFonts w:hint="default"/>
        <w:lang w:val="ru-RU" w:eastAsia="en-US" w:bidi="ar-SA"/>
      </w:rPr>
    </w:lvl>
    <w:lvl w:ilvl="3" w:tplc="877C1E40">
      <w:numFmt w:val="bullet"/>
      <w:lvlText w:val="•"/>
      <w:lvlJc w:val="left"/>
      <w:pPr>
        <w:ind w:left="2966" w:hanging="226"/>
      </w:pPr>
      <w:rPr>
        <w:rFonts w:hint="default"/>
        <w:lang w:val="ru-RU" w:eastAsia="en-US" w:bidi="ar-SA"/>
      </w:rPr>
    </w:lvl>
    <w:lvl w:ilvl="4" w:tplc="EAE04416">
      <w:numFmt w:val="bullet"/>
      <w:lvlText w:val="•"/>
      <w:lvlJc w:val="left"/>
      <w:pPr>
        <w:ind w:left="4000" w:hanging="226"/>
      </w:pPr>
      <w:rPr>
        <w:rFonts w:hint="default"/>
        <w:lang w:val="ru-RU" w:eastAsia="en-US" w:bidi="ar-SA"/>
      </w:rPr>
    </w:lvl>
    <w:lvl w:ilvl="5" w:tplc="6C4042D0">
      <w:numFmt w:val="bullet"/>
      <w:lvlText w:val="•"/>
      <w:lvlJc w:val="left"/>
      <w:pPr>
        <w:ind w:left="5033" w:hanging="226"/>
      </w:pPr>
      <w:rPr>
        <w:rFonts w:hint="default"/>
        <w:lang w:val="ru-RU" w:eastAsia="en-US" w:bidi="ar-SA"/>
      </w:rPr>
    </w:lvl>
    <w:lvl w:ilvl="6" w:tplc="A620A56E">
      <w:numFmt w:val="bullet"/>
      <w:lvlText w:val="•"/>
      <w:lvlJc w:val="left"/>
      <w:pPr>
        <w:ind w:left="6066" w:hanging="226"/>
      </w:pPr>
      <w:rPr>
        <w:rFonts w:hint="default"/>
        <w:lang w:val="ru-RU" w:eastAsia="en-US" w:bidi="ar-SA"/>
      </w:rPr>
    </w:lvl>
    <w:lvl w:ilvl="7" w:tplc="00ECDD4E">
      <w:numFmt w:val="bullet"/>
      <w:lvlText w:val="•"/>
      <w:lvlJc w:val="left"/>
      <w:pPr>
        <w:ind w:left="7100" w:hanging="226"/>
      </w:pPr>
      <w:rPr>
        <w:rFonts w:hint="default"/>
        <w:lang w:val="ru-RU" w:eastAsia="en-US" w:bidi="ar-SA"/>
      </w:rPr>
    </w:lvl>
    <w:lvl w:ilvl="8" w:tplc="AA5C0B60">
      <w:numFmt w:val="bullet"/>
      <w:lvlText w:val="•"/>
      <w:lvlJc w:val="left"/>
      <w:pPr>
        <w:ind w:left="8133" w:hanging="226"/>
      </w:pPr>
      <w:rPr>
        <w:rFonts w:hint="default"/>
        <w:lang w:val="ru-RU" w:eastAsia="en-US" w:bidi="ar-SA"/>
      </w:rPr>
    </w:lvl>
  </w:abstractNum>
  <w:abstractNum w:abstractNumId="33" w15:restartNumberingAfterBreak="0">
    <w:nsid w:val="258A4DB8"/>
    <w:multiLevelType w:val="hybridMultilevel"/>
    <w:tmpl w:val="9B3E1FA2"/>
    <w:lvl w:ilvl="0" w:tplc="D69CDFA0">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15C9D12">
      <w:numFmt w:val="bullet"/>
      <w:lvlText w:val="•"/>
      <w:lvlJc w:val="left"/>
      <w:pPr>
        <w:ind w:left="1146" w:hanging="164"/>
      </w:pPr>
      <w:rPr>
        <w:rFonts w:hint="default"/>
        <w:lang w:val="ru-RU" w:eastAsia="en-US" w:bidi="ar-SA"/>
      </w:rPr>
    </w:lvl>
    <w:lvl w:ilvl="2" w:tplc="4CD299C4">
      <w:numFmt w:val="bullet"/>
      <w:lvlText w:val="•"/>
      <w:lvlJc w:val="left"/>
      <w:pPr>
        <w:ind w:left="2152" w:hanging="164"/>
      </w:pPr>
      <w:rPr>
        <w:rFonts w:hint="default"/>
        <w:lang w:val="ru-RU" w:eastAsia="en-US" w:bidi="ar-SA"/>
      </w:rPr>
    </w:lvl>
    <w:lvl w:ilvl="3" w:tplc="92B47EAE">
      <w:numFmt w:val="bullet"/>
      <w:lvlText w:val="•"/>
      <w:lvlJc w:val="left"/>
      <w:pPr>
        <w:ind w:left="3158" w:hanging="164"/>
      </w:pPr>
      <w:rPr>
        <w:rFonts w:hint="default"/>
        <w:lang w:val="ru-RU" w:eastAsia="en-US" w:bidi="ar-SA"/>
      </w:rPr>
    </w:lvl>
    <w:lvl w:ilvl="4" w:tplc="58A65ED8">
      <w:numFmt w:val="bullet"/>
      <w:lvlText w:val="•"/>
      <w:lvlJc w:val="left"/>
      <w:pPr>
        <w:ind w:left="4164" w:hanging="164"/>
      </w:pPr>
      <w:rPr>
        <w:rFonts w:hint="default"/>
        <w:lang w:val="ru-RU" w:eastAsia="en-US" w:bidi="ar-SA"/>
      </w:rPr>
    </w:lvl>
    <w:lvl w:ilvl="5" w:tplc="08143232">
      <w:numFmt w:val="bullet"/>
      <w:lvlText w:val="•"/>
      <w:lvlJc w:val="left"/>
      <w:pPr>
        <w:ind w:left="5170" w:hanging="164"/>
      </w:pPr>
      <w:rPr>
        <w:rFonts w:hint="default"/>
        <w:lang w:val="ru-RU" w:eastAsia="en-US" w:bidi="ar-SA"/>
      </w:rPr>
    </w:lvl>
    <w:lvl w:ilvl="6" w:tplc="FE769538">
      <w:numFmt w:val="bullet"/>
      <w:lvlText w:val="•"/>
      <w:lvlJc w:val="left"/>
      <w:pPr>
        <w:ind w:left="6176" w:hanging="164"/>
      </w:pPr>
      <w:rPr>
        <w:rFonts w:hint="default"/>
        <w:lang w:val="ru-RU" w:eastAsia="en-US" w:bidi="ar-SA"/>
      </w:rPr>
    </w:lvl>
    <w:lvl w:ilvl="7" w:tplc="09C62C00">
      <w:numFmt w:val="bullet"/>
      <w:lvlText w:val="•"/>
      <w:lvlJc w:val="left"/>
      <w:pPr>
        <w:ind w:left="7182" w:hanging="164"/>
      </w:pPr>
      <w:rPr>
        <w:rFonts w:hint="default"/>
        <w:lang w:val="ru-RU" w:eastAsia="en-US" w:bidi="ar-SA"/>
      </w:rPr>
    </w:lvl>
    <w:lvl w:ilvl="8" w:tplc="78D4EC64">
      <w:numFmt w:val="bullet"/>
      <w:lvlText w:val="•"/>
      <w:lvlJc w:val="left"/>
      <w:pPr>
        <w:ind w:left="8188" w:hanging="164"/>
      </w:pPr>
      <w:rPr>
        <w:rFonts w:hint="default"/>
        <w:lang w:val="ru-RU" w:eastAsia="en-US" w:bidi="ar-SA"/>
      </w:rPr>
    </w:lvl>
  </w:abstractNum>
  <w:abstractNum w:abstractNumId="34" w15:restartNumberingAfterBreak="0">
    <w:nsid w:val="26037C16"/>
    <w:multiLevelType w:val="hybridMultilevel"/>
    <w:tmpl w:val="51A6C6CA"/>
    <w:lvl w:ilvl="0" w:tplc="E3BEA4EE">
      <w:start w:val="1"/>
      <w:numFmt w:val="decimal"/>
      <w:lvlText w:val="%1."/>
      <w:lvlJc w:val="left"/>
      <w:pPr>
        <w:ind w:left="140" w:hanging="288"/>
        <w:jc w:val="left"/>
      </w:pPr>
      <w:rPr>
        <w:rFonts w:hint="default"/>
        <w:spacing w:val="0"/>
        <w:w w:val="99"/>
        <w:lang w:val="ru-RU" w:eastAsia="en-US" w:bidi="ar-SA"/>
      </w:rPr>
    </w:lvl>
    <w:lvl w:ilvl="1" w:tplc="B0C02F4C">
      <w:numFmt w:val="bullet"/>
      <w:lvlText w:val="-"/>
      <w:lvlJc w:val="left"/>
      <w:pPr>
        <w:ind w:left="140" w:hanging="365"/>
      </w:pPr>
      <w:rPr>
        <w:rFonts w:ascii="Times New Roman" w:eastAsia="Times New Roman" w:hAnsi="Times New Roman" w:cs="Times New Roman" w:hint="default"/>
        <w:b w:val="0"/>
        <w:bCs w:val="0"/>
        <w:i w:val="0"/>
        <w:iCs w:val="0"/>
        <w:spacing w:val="0"/>
        <w:w w:val="99"/>
        <w:sz w:val="28"/>
        <w:szCs w:val="28"/>
        <w:lang w:val="ru-RU" w:eastAsia="en-US" w:bidi="ar-SA"/>
      </w:rPr>
    </w:lvl>
    <w:lvl w:ilvl="2" w:tplc="E85EEACC">
      <w:numFmt w:val="bullet"/>
      <w:lvlText w:val="•"/>
      <w:lvlJc w:val="left"/>
      <w:pPr>
        <w:ind w:left="2152" w:hanging="365"/>
      </w:pPr>
      <w:rPr>
        <w:rFonts w:hint="default"/>
        <w:lang w:val="ru-RU" w:eastAsia="en-US" w:bidi="ar-SA"/>
      </w:rPr>
    </w:lvl>
    <w:lvl w:ilvl="3" w:tplc="3AA658EA">
      <w:numFmt w:val="bullet"/>
      <w:lvlText w:val="•"/>
      <w:lvlJc w:val="left"/>
      <w:pPr>
        <w:ind w:left="3158" w:hanging="365"/>
      </w:pPr>
      <w:rPr>
        <w:rFonts w:hint="default"/>
        <w:lang w:val="ru-RU" w:eastAsia="en-US" w:bidi="ar-SA"/>
      </w:rPr>
    </w:lvl>
    <w:lvl w:ilvl="4" w:tplc="9ECA54FA">
      <w:numFmt w:val="bullet"/>
      <w:lvlText w:val="•"/>
      <w:lvlJc w:val="left"/>
      <w:pPr>
        <w:ind w:left="4164" w:hanging="365"/>
      </w:pPr>
      <w:rPr>
        <w:rFonts w:hint="default"/>
        <w:lang w:val="ru-RU" w:eastAsia="en-US" w:bidi="ar-SA"/>
      </w:rPr>
    </w:lvl>
    <w:lvl w:ilvl="5" w:tplc="873C7AEC">
      <w:numFmt w:val="bullet"/>
      <w:lvlText w:val="•"/>
      <w:lvlJc w:val="left"/>
      <w:pPr>
        <w:ind w:left="5170" w:hanging="365"/>
      </w:pPr>
      <w:rPr>
        <w:rFonts w:hint="default"/>
        <w:lang w:val="ru-RU" w:eastAsia="en-US" w:bidi="ar-SA"/>
      </w:rPr>
    </w:lvl>
    <w:lvl w:ilvl="6" w:tplc="1332E98A">
      <w:numFmt w:val="bullet"/>
      <w:lvlText w:val="•"/>
      <w:lvlJc w:val="left"/>
      <w:pPr>
        <w:ind w:left="6176" w:hanging="365"/>
      </w:pPr>
      <w:rPr>
        <w:rFonts w:hint="default"/>
        <w:lang w:val="ru-RU" w:eastAsia="en-US" w:bidi="ar-SA"/>
      </w:rPr>
    </w:lvl>
    <w:lvl w:ilvl="7" w:tplc="03D8B3D2">
      <w:numFmt w:val="bullet"/>
      <w:lvlText w:val="•"/>
      <w:lvlJc w:val="left"/>
      <w:pPr>
        <w:ind w:left="7182" w:hanging="365"/>
      </w:pPr>
      <w:rPr>
        <w:rFonts w:hint="default"/>
        <w:lang w:val="ru-RU" w:eastAsia="en-US" w:bidi="ar-SA"/>
      </w:rPr>
    </w:lvl>
    <w:lvl w:ilvl="8" w:tplc="17B84A4A">
      <w:numFmt w:val="bullet"/>
      <w:lvlText w:val="•"/>
      <w:lvlJc w:val="left"/>
      <w:pPr>
        <w:ind w:left="8188" w:hanging="365"/>
      </w:pPr>
      <w:rPr>
        <w:rFonts w:hint="default"/>
        <w:lang w:val="ru-RU" w:eastAsia="en-US" w:bidi="ar-SA"/>
      </w:rPr>
    </w:lvl>
  </w:abstractNum>
  <w:abstractNum w:abstractNumId="35" w15:restartNumberingAfterBreak="0">
    <w:nsid w:val="2764601A"/>
    <w:multiLevelType w:val="hybridMultilevel"/>
    <w:tmpl w:val="12EC6484"/>
    <w:lvl w:ilvl="0" w:tplc="BC4C3D6A">
      <w:start w:val="1"/>
      <w:numFmt w:val="decimal"/>
      <w:lvlText w:val="%1."/>
      <w:lvlJc w:val="left"/>
      <w:pPr>
        <w:ind w:left="140" w:hanging="456"/>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647C49B6">
      <w:numFmt w:val="bullet"/>
      <w:lvlText w:val="•"/>
      <w:lvlJc w:val="left"/>
      <w:pPr>
        <w:ind w:left="1146" w:hanging="456"/>
      </w:pPr>
      <w:rPr>
        <w:rFonts w:hint="default"/>
        <w:lang w:val="ru-RU" w:eastAsia="en-US" w:bidi="ar-SA"/>
      </w:rPr>
    </w:lvl>
    <w:lvl w:ilvl="2" w:tplc="5C4C4644">
      <w:numFmt w:val="bullet"/>
      <w:lvlText w:val="•"/>
      <w:lvlJc w:val="left"/>
      <w:pPr>
        <w:ind w:left="2152" w:hanging="456"/>
      </w:pPr>
      <w:rPr>
        <w:rFonts w:hint="default"/>
        <w:lang w:val="ru-RU" w:eastAsia="en-US" w:bidi="ar-SA"/>
      </w:rPr>
    </w:lvl>
    <w:lvl w:ilvl="3" w:tplc="054EFA5E">
      <w:numFmt w:val="bullet"/>
      <w:lvlText w:val="•"/>
      <w:lvlJc w:val="left"/>
      <w:pPr>
        <w:ind w:left="3158" w:hanging="456"/>
      </w:pPr>
      <w:rPr>
        <w:rFonts w:hint="default"/>
        <w:lang w:val="ru-RU" w:eastAsia="en-US" w:bidi="ar-SA"/>
      </w:rPr>
    </w:lvl>
    <w:lvl w:ilvl="4" w:tplc="6B368EE2">
      <w:numFmt w:val="bullet"/>
      <w:lvlText w:val="•"/>
      <w:lvlJc w:val="left"/>
      <w:pPr>
        <w:ind w:left="4164" w:hanging="456"/>
      </w:pPr>
      <w:rPr>
        <w:rFonts w:hint="default"/>
        <w:lang w:val="ru-RU" w:eastAsia="en-US" w:bidi="ar-SA"/>
      </w:rPr>
    </w:lvl>
    <w:lvl w:ilvl="5" w:tplc="10F27D72">
      <w:numFmt w:val="bullet"/>
      <w:lvlText w:val="•"/>
      <w:lvlJc w:val="left"/>
      <w:pPr>
        <w:ind w:left="5170" w:hanging="456"/>
      </w:pPr>
      <w:rPr>
        <w:rFonts w:hint="default"/>
        <w:lang w:val="ru-RU" w:eastAsia="en-US" w:bidi="ar-SA"/>
      </w:rPr>
    </w:lvl>
    <w:lvl w:ilvl="6" w:tplc="027E1580">
      <w:numFmt w:val="bullet"/>
      <w:lvlText w:val="•"/>
      <w:lvlJc w:val="left"/>
      <w:pPr>
        <w:ind w:left="6176" w:hanging="456"/>
      </w:pPr>
      <w:rPr>
        <w:rFonts w:hint="default"/>
        <w:lang w:val="ru-RU" w:eastAsia="en-US" w:bidi="ar-SA"/>
      </w:rPr>
    </w:lvl>
    <w:lvl w:ilvl="7" w:tplc="43883B8C">
      <w:numFmt w:val="bullet"/>
      <w:lvlText w:val="•"/>
      <w:lvlJc w:val="left"/>
      <w:pPr>
        <w:ind w:left="7182" w:hanging="456"/>
      </w:pPr>
      <w:rPr>
        <w:rFonts w:hint="default"/>
        <w:lang w:val="ru-RU" w:eastAsia="en-US" w:bidi="ar-SA"/>
      </w:rPr>
    </w:lvl>
    <w:lvl w:ilvl="8" w:tplc="CCD24728">
      <w:numFmt w:val="bullet"/>
      <w:lvlText w:val="•"/>
      <w:lvlJc w:val="left"/>
      <w:pPr>
        <w:ind w:left="8188" w:hanging="456"/>
      </w:pPr>
      <w:rPr>
        <w:rFonts w:hint="default"/>
        <w:lang w:val="ru-RU" w:eastAsia="en-US" w:bidi="ar-SA"/>
      </w:rPr>
    </w:lvl>
  </w:abstractNum>
  <w:abstractNum w:abstractNumId="36" w15:restartNumberingAfterBreak="0">
    <w:nsid w:val="276E57B8"/>
    <w:multiLevelType w:val="hybridMultilevel"/>
    <w:tmpl w:val="F9DAE944"/>
    <w:lvl w:ilvl="0" w:tplc="8C3A13C0">
      <w:start w:val="1"/>
      <w:numFmt w:val="decimal"/>
      <w:lvlText w:val="%1."/>
      <w:lvlJc w:val="left"/>
      <w:pPr>
        <w:ind w:left="140" w:hanging="40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ED8CA684">
      <w:numFmt w:val="bullet"/>
      <w:lvlText w:val="•"/>
      <w:lvlJc w:val="left"/>
      <w:pPr>
        <w:ind w:left="1146" w:hanging="404"/>
      </w:pPr>
      <w:rPr>
        <w:rFonts w:hint="default"/>
        <w:lang w:val="ru-RU" w:eastAsia="en-US" w:bidi="ar-SA"/>
      </w:rPr>
    </w:lvl>
    <w:lvl w:ilvl="2" w:tplc="9A2898E8">
      <w:numFmt w:val="bullet"/>
      <w:lvlText w:val="•"/>
      <w:lvlJc w:val="left"/>
      <w:pPr>
        <w:ind w:left="2152" w:hanging="404"/>
      </w:pPr>
      <w:rPr>
        <w:rFonts w:hint="default"/>
        <w:lang w:val="ru-RU" w:eastAsia="en-US" w:bidi="ar-SA"/>
      </w:rPr>
    </w:lvl>
    <w:lvl w:ilvl="3" w:tplc="93941148">
      <w:numFmt w:val="bullet"/>
      <w:lvlText w:val="•"/>
      <w:lvlJc w:val="left"/>
      <w:pPr>
        <w:ind w:left="3158" w:hanging="404"/>
      </w:pPr>
      <w:rPr>
        <w:rFonts w:hint="default"/>
        <w:lang w:val="ru-RU" w:eastAsia="en-US" w:bidi="ar-SA"/>
      </w:rPr>
    </w:lvl>
    <w:lvl w:ilvl="4" w:tplc="60BEB068">
      <w:numFmt w:val="bullet"/>
      <w:lvlText w:val="•"/>
      <w:lvlJc w:val="left"/>
      <w:pPr>
        <w:ind w:left="4164" w:hanging="404"/>
      </w:pPr>
      <w:rPr>
        <w:rFonts w:hint="default"/>
        <w:lang w:val="ru-RU" w:eastAsia="en-US" w:bidi="ar-SA"/>
      </w:rPr>
    </w:lvl>
    <w:lvl w:ilvl="5" w:tplc="0CD217FA">
      <w:numFmt w:val="bullet"/>
      <w:lvlText w:val="•"/>
      <w:lvlJc w:val="left"/>
      <w:pPr>
        <w:ind w:left="5170" w:hanging="404"/>
      </w:pPr>
      <w:rPr>
        <w:rFonts w:hint="default"/>
        <w:lang w:val="ru-RU" w:eastAsia="en-US" w:bidi="ar-SA"/>
      </w:rPr>
    </w:lvl>
    <w:lvl w:ilvl="6" w:tplc="1AC67ED4">
      <w:numFmt w:val="bullet"/>
      <w:lvlText w:val="•"/>
      <w:lvlJc w:val="left"/>
      <w:pPr>
        <w:ind w:left="6176" w:hanging="404"/>
      </w:pPr>
      <w:rPr>
        <w:rFonts w:hint="default"/>
        <w:lang w:val="ru-RU" w:eastAsia="en-US" w:bidi="ar-SA"/>
      </w:rPr>
    </w:lvl>
    <w:lvl w:ilvl="7" w:tplc="00483EC0">
      <w:numFmt w:val="bullet"/>
      <w:lvlText w:val="•"/>
      <w:lvlJc w:val="left"/>
      <w:pPr>
        <w:ind w:left="7182" w:hanging="404"/>
      </w:pPr>
      <w:rPr>
        <w:rFonts w:hint="default"/>
        <w:lang w:val="ru-RU" w:eastAsia="en-US" w:bidi="ar-SA"/>
      </w:rPr>
    </w:lvl>
    <w:lvl w:ilvl="8" w:tplc="97B46B20">
      <w:numFmt w:val="bullet"/>
      <w:lvlText w:val="•"/>
      <w:lvlJc w:val="left"/>
      <w:pPr>
        <w:ind w:left="8188" w:hanging="404"/>
      </w:pPr>
      <w:rPr>
        <w:rFonts w:hint="default"/>
        <w:lang w:val="ru-RU" w:eastAsia="en-US" w:bidi="ar-SA"/>
      </w:rPr>
    </w:lvl>
  </w:abstractNum>
  <w:abstractNum w:abstractNumId="37" w15:restartNumberingAfterBreak="0">
    <w:nsid w:val="2DD61FEA"/>
    <w:multiLevelType w:val="hybridMultilevel"/>
    <w:tmpl w:val="08BEA46A"/>
    <w:lvl w:ilvl="0" w:tplc="057A84CA">
      <w:numFmt w:val="bullet"/>
      <w:lvlText w:val="-"/>
      <w:lvlJc w:val="left"/>
      <w:pPr>
        <w:ind w:left="235"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AFF62428">
      <w:numFmt w:val="bullet"/>
      <w:lvlText w:val="•"/>
      <w:lvlJc w:val="left"/>
      <w:pPr>
        <w:ind w:left="707" w:hanging="130"/>
      </w:pPr>
      <w:rPr>
        <w:rFonts w:hint="default"/>
        <w:lang w:val="ru-RU" w:eastAsia="en-US" w:bidi="ar-SA"/>
      </w:rPr>
    </w:lvl>
    <w:lvl w:ilvl="2" w:tplc="7780E268">
      <w:numFmt w:val="bullet"/>
      <w:lvlText w:val="•"/>
      <w:lvlJc w:val="left"/>
      <w:pPr>
        <w:ind w:left="1175" w:hanging="130"/>
      </w:pPr>
      <w:rPr>
        <w:rFonts w:hint="default"/>
        <w:lang w:val="ru-RU" w:eastAsia="en-US" w:bidi="ar-SA"/>
      </w:rPr>
    </w:lvl>
    <w:lvl w:ilvl="3" w:tplc="3B5A4E3A">
      <w:numFmt w:val="bullet"/>
      <w:lvlText w:val="•"/>
      <w:lvlJc w:val="left"/>
      <w:pPr>
        <w:ind w:left="1642" w:hanging="130"/>
      </w:pPr>
      <w:rPr>
        <w:rFonts w:hint="default"/>
        <w:lang w:val="ru-RU" w:eastAsia="en-US" w:bidi="ar-SA"/>
      </w:rPr>
    </w:lvl>
    <w:lvl w:ilvl="4" w:tplc="9B22FE66">
      <w:numFmt w:val="bullet"/>
      <w:lvlText w:val="•"/>
      <w:lvlJc w:val="left"/>
      <w:pPr>
        <w:ind w:left="2110" w:hanging="130"/>
      </w:pPr>
      <w:rPr>
        <w:rFonts w:hint="default"/>
        <w:lang w:val="ru-RU" w:eastAsia="en-US" w:bidi="ar-SA"/>
      </w:rPr>
    </w:lvl>
    <w:lvl w:ilvl="5" w:tplc="12BE4BA8">
      <w:numFmt w:val="bullet"/>
      <w:lvlText w:val="•"/>
      <w:lvlJc w:val="left"/>
      <w:pPr>
        <w:ind w:left="2577" w:hanging="130"/>
      </w:pPr>
      <w:rPr>
        <w:rFonts w:hint="default"/>
        <w:lang w:val="ru-RU" w:eastAsia="en-US" w:bidi="ar-SA"/>
      </w:rPr>
    </w:lvl>
    <w:lvl w:ilvl="6" w:tplc="FF10AF06">
      <w:numFmt w:val="bullet"/>
      <w:lvlText w:val="•"/>
      <w:lvlJc w:val="left"/>
      <w:pPr>
        <w:ind w:left="3045" w:hanging="130"/>
      </w:pPr>
      <w:rPr>
        <w:rFonts w:hint="default"/>
        <w:lang w:val="ru-RU" w:eastAsia="en-US" w:bidi="ar-SA"/>
      </w:rPr>
    </w:lvl>
    <w:lvl w:ilvl="7" w:tplc="FC1C6F2C">
      <w:numFmt w:val="bullet"/>
      <w:lvlText w:val="•"/>
      <w:lvlJc w:val="left"/>
      <w:pPr>
        <w:ind w:left="3512" w:hanging="130"/>
      </w:pPr>
      <w:rPr>
        <w:rFonts w:hint="default"/>
        <w:lang w:val="ru-RU" w:eastAsia="en-US" w:bidi="ar-SA"/>
      </w:rPr>
    </w:lvl>
    <w:lvl w:ilvl="8" w:tplc="53BCC054">
      <w:numFmt w:val="bullet"/>
      <w:lvlText w:val="•"/>
      <w:lvlJc w:val="left"/>
      <w:pPr>
        <w:ind w:left="3980" w:hanging="130"/>
      </w:pPr>
      <w:rPr>
        <w:rFonts w:hint="default"/>
        <w:lang w:val="ru-RU" w:eastAsia="en-US" w:bidi="ar-SA"/>
      </w:rPr>
    </w:lvl>
  </w:abstractNum>
  <w:abstractNum w:abstractNumId="38" w15:restartNumberingAfterBreak="0">
    <w:nsid w:val="31471DA2"/>
    <w:multiLevelType w:val="hybridMultilevel"/>
    <w:tmpl w:val="1E9A3CE6"/>
    <w:lvl w:ilvl="0" w:tplc="C650A77E">
      <w:start w:val="1"/>
      <w:numFmt w:val="decimal"/>
      <w:lvlText w:val="%1."/>
      <w:lvlJc w:val="left"/>
      <w:pPr>
        <w:ind w:left="140" w:hanging="327"/>
        <w:jc w:val="right"/>
      </w:pPr>
      <w:rPr>
        <w:rFonts w:hint="default"/>
        <w:spacing w:val="0"/>
        <w:w w:val="99"/>
        <w:lang w:val="ru-RU" w:eastAsia="en-US" w:bidi="ar-SA"/>
      </w:rPr>
    </w:lvl>
    <w:lvl w:ilvl="1" w:tplc="2C5C167C">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F8849D40">
      <w:numFmt w:val="bullet"/>
      <w:lvlText w:val="•"/>
      <w:lvlJc w:val="left"/>
      <w:pPr>
        <w:ind w:left="2152" w:hanging="164"/>
      </w:pPr>
      <w:rPr>
        <w:rFonts w:hint="default"/>
        <w:lang w:val="ru-RU" w:eastAsia="en-US" w:bidi="ar-SA"/>
      </w:rPr>
    </w:lvl>
    <w:lvl w:ilvl="3" w:tplc="52028E96">
      <w:numFmt w:val="bullet"/>
      <w:lvlText w:val="•"/>
      <w:lvlJc w:val="left"/>
      <w:pPr>
        <w:ind w:left="3158" w:hanging="164"/>
      </w:pPr>
      <w:rPr>
        <w:rFonts w:hint="default"/>
        <w:lang w:val="ru-RU" w:eastAsia="en-US" w:bidi="ar-SA"/>
      </w:rPr>
    </w:lvl>
    <w:lvl w:ilvl="4" w:tplc="7310B24E">
      <w:numFmt w:val="bullet"/>
      <w:lvlText w:val="•"/>
      <w:lvlJc w:val="left"/>
      <w:pPr>
        <w:ind w:left="4164" w:hanging="164"/>
      </w:pPr>
      <w:rPr>
        <w:rFonts w:hint="default"/>
        <w:lang w:val="ru-RU" w:eastAsia="en-US" w:bidi="ar-SA"/>
      </w:rPr>
    </w:lvl>
    <w:lvl w:ilvl="5" w:tplc="C7049CA2">
      <w:numFmt w:val="bullet"/>
      <w:lvlText w:val="•"/>
      <w:lvlJc w:val="left"/>
      <w:pPr>
        <w:ind w:left="5170" w:hanging="164"/>
      </w:pPr>
      <w:rPr>
        <w:rFonts w:hint="default"/>
        <w:lang w:val="ru-RU" w:eastAsia="en-US" w:bidi="ar-SA"/>
      </w:rPr>
    </w:lvl>
    <w:lvl w:ilvl="6" w:tplc="6CB84954">
      <w:numFmt w:val="bullet"/>
      <w:lvlText w:val="•"/>
      <w:lvlJc w:val="left"/>
      <w:pPr>
        <w:ind w:left="6176" w:hanging="164"/>
      </w:pPr>
      <w:rPr>
        <w:rFonts w:hint="default"/>
        <w:lang w:val="ru-RU" w:eastAsia="en-US" w:bidi="ar-SA"/>
      </w:rPr>
    </w:lvl>
    <w:lvl w:ilvl="7" w:tplc="7B201D70">
      <w:numFmt w:val="bullet"/>
      <w:lvlText w:val="•"/>
      <w:lvlJc w:val="left"/>
      <w:pPr>
        <w:ind w:left="7182" w:hanging="164"/>
      </w:pPr>
      <w:rPr>
        <w:rFonts w:hint="default"/>
        <w:lang w:val="ru-RU" w:eastAsia="en-US" w:bidi="ar-SA"/>
      </w:rPr>
    </w:lvl>
    <w:lvl w:ilvl="8" w:tplc="AAA276E4">
      <w:numFmt w:val="bullet"/>
      <w:lvlText w:val="•"/>
      <w:lvlJc w:val="left"/>
      <w:pPr>
        <w:ind w:left="8188" w:hanging="164"/>
      </w:pPr>
      <w:rPr>
        <w:rFonts w:hint="default"/>
        <w:lang w:val="ru-RU" w:eastAsia="en-US" w:bidi="ar-SA"/>
      </w:rPr>
    </w:lvl>
  </w:abstractNum>
  <w:abstractNum w:abstractNumId="39" w15:restartNumberingAfterBreak="0">
    <w:nsid w:val="333006D7"/>
    <w:multiLevelType w:val="hybridMultilevel"/>
    <w:tmpl w:val="339C663A"/>
    <w:lvl w:ilvl="0" w:tplc="17E2C1C6">
      <w:start w:val="1"/>
      <w:numFmt w:val="decimal"/>
      <w:lvlText w:val="%1."/>
      <w:lvlJc w:val="left"/>
      <w:pPr>
        <w:ind w:left="140" w:hanging="31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B0E7BEC">
      <w:numFmt w:val="bullet"/>
      <w:lvlText w:val="•"/>
      <w:lvlJc w:val="left"/>
      <w:pPr>
        <w:ind w:left="1146" w:hanging="312"/>
      </w:pPr>
      <w:rPr>
        <w:rFonts w:hint="default"/>
        <w:lang w:val="ru-RU" w:eastAsia="en-US" w:bidi="ar-SA"/>
      </w:rPr>
    </w:lvl>
    <w:lvl w:ilvl="2" w:tplc="6B422CDE">
      <w:numFmt w:val="bullet"/>
      <w:lvlText w:val="•"/>
      <w:lvlJc w:val="left"/>
      <w:pPr>
        <w:ind w:left="2152" w:hanging="312"/>
      </w:pPr>
      <w:rPr>
        <w:rFonts w:hint="default"/>
        <w:lang w:val="ru-RU" w:eastAsia="en-US" w:bidi="ar-SA"/>
      </w:rPr>
    </w:lvl>
    <w:lvl w:ilvl="3" w:tplc="BBA4F734">
      <w:numFmt w:val="bullet"/>
      <w:lvlText w:val="•"/>
      <w:lvlJc w:val="left"/>
      <w:pPr>
        <w:ind w:left="3158" w:hanging="312"/>
      </w:pPr>
      <w:rPr>
        <w:rFonts w:hint="default"/>
        <w:lang w:val="ru-RU" w:eastAsia="en-US" w:bidi="ar-SA"/>
      </w:rPr>
    </w:lvl>
    <w:lvl w:ilvl="4" w:tplc="4C301EAA">
      <w:numFmt w:val="bullet"/>
      <w:lvlText w:val="•"/>
      <w:lvlJc w:val="left"/>
      <w:pPr>
        <w:ind w:left="4164" w:hanging="312"/>
      </w:pPr>
      <w:rPr>
        <w:rFonts w:hint="default"/>
        <w:lang w:val="ru-RU" w:eastAsia="en-US" w:bidi="ar-SA"/>
      </w:rPr>
    </w:lvl>
    <w:lvl w:ilvl="5" w:tplc="C09CDCAA">
      <w:numFmt w:val="bullet"/>
      <w:lvlText w:val="•"/>
      <w:lvlJc w:val="left"/>
      <w:pPr>
        <w:ind w:left="5170" w:hanging="312"/>
      </w:pPr>
      <w:rPr>
        <w:rFonts w:hint="default"/>
        <w:lang w:val="ru-RU" w:eastAsia="en-US" w:bidi="ar-SA"/>
      </w:rPr>
    </w:lvl>
    <w:lvl w:ilvl="6" w:tplc="01DA74D2">
      <w:numFmt w:val="bullet"/>
      <w:lvlText w:val="•"/>
      <w:lvlJc w:val="left"/>
      <w:pPr>
        <w:ind w:left="6176" w:hanging="312"/>
      </w:pPr>
      <w:rPr>
        <w:rFonts w:hint="default"/>
        <w:lang w:val="ru-RU" w:eastAsia="en-US" w:bidi="ar-SA"/>
      </w:rPr>
    </w:lvl>
    <w:lvl w:ilvl="7" w:tplc="03AE62D2">
      <w:numFmt w:val="bullet"/>
      <w:lvlText w:val="•"/>
      <w:lvlJc w:val="left"/>
      <w:pPr>
        <w:ind w:left="7182" w:hanging="312"/>
      </w:pPr>
      <w:rPr>
        <w:rFonts w:hint="default"/>
        <w:lang w:val="ru-RU" w:eastAsia="en-US" w:bidi="ar-SA"/>
      </w:rPr>
    </w:lvl>
    <w:lvl w:ilvl="8" w:tplc="A246FA90">
      <w:numFmt w:val="bullet"/>
      <w:lvlText w:val="•"/>
      <w:lvlJc w:val="left"/>
      <w:pPr>
        <w:ind w:left="8188" w:hanging="312"/>
      </w:pPr>
      <w:rPr>
        <w:rFonts w:hint="default"/>
        <w:lang w:val="ru-RU" w:eastAsia="en-US" w:bidi="ar-SA"/>
      </w:rPr>
    </w:lvl>
  </w:abstractNum>
  <w:abstractNum w:abstractNumId="40" w15:restartNumberingAfterBreak="0">
    <w:nsid w:val="33F87AB2"/>
    <w:multiLevelType w:val="hybridMultilevel"/>
    <w:tmpl w:val="93C4701A"/>
    <w:lvl w:ilvl="0" w:tplc="22987A00">
      <w:start w:val="1"/>
      <w:numFmt w:val="decimal"/>
      <w:lvlText w:val="%1."/>
      <w:lvlJc w:val="left"/>
      <w:pPr>
        <w:ind w:left="430" w:hanging="274"/>
        <w:jc w:val="right"/>
      </w:pPr>
      <w:rPr>
        <w:rFonts w:hint="default"/>
        <w:spacing w:val="0"/>
        <w:w w:val="93"/>
        <w:lang w:val="ru-RU" w:eastAsia="en-US" w:bidi="ar-SA"/>
      </w:rPr>
    </w:lvl>
    <w:lvl w:ilvl="1" w:tplc="CE8200FC">
      <w:start w:val="1"/>
      <w:numFmt w:val="decimal"/>
      <w:lvlText w:val="%2)"/>
      <w:lvlJc w:val="left"/>
      <w:pPr>
        <w:ind w:left="430" w:hanging="43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FFE218E6">
      <w:numFmt w:val="bullet"/>
      <w:lvlText w:val="•"/>
      <w:lvlJc w:val="left"/>
      <w:pPr>
        <w:ind w:left="2442" w:hanging="432"/>
      </w:pPr>
      <w:rPr>
        <w:rFonts w:hint="default"/>
        <w:lang w:val="ru-RU" w:eastAsia="en-US" w:bidi="ar-SA"/>
      </w:rPr>
    </w:lvl>
    <w:lvl w:ilvl="3" w:tplc="9B0A3578">
      <w:numFmt w:val="bullet"/>
      <w:lvlText w:val="•"/>
      <w:lvlJc w:val="left"/>
      <w:pPr>
        <w:ind w:left="3448" w:hanging="432"/>
      </w:pPr>
      <w:rPr>
        <w:rFonts w:hint="default"/>
        <w:lang w:val="ru-RU" w:eastAsia="en-US" w:bidi="ar-SA"/>
      </w:rPr>
    </w:lvl>
    <w:lvl w:ilvl="4" w:tplc="C284BFA8">
      <w:numFmt w:val="bullet"/>
      <w:lvlText w:val="•"/>
      <w:lvlJc w:val="left"/>
      <w:pPr>
        <w:ind w:left="4454" w:hanging="432"/>
      </w:pPr>
      <w:rPr>
        <w:rFonts w:hint="default"/>
        <w:lang w:val="ru-RU" w:eastAsia="en-US" w:bidi="ar-SA"/>
      </w:rPr>
    </w:lvl>
    <w:lvl w:ilvl="5" w:tplc="39D05AD2">
      <w:numFmt w:val="bullet"/>
      <w:lvlText w:val="•"/>
      <w:lvlJc w:val="left"/>
      <w:pPr>
        <w:ind w:left="5460" w:hanging="432"/>
      </w:pPr>
      <w:rPr>
        <w:rFonts w:hint="default"/>
        <w:lang w:val="ru-RU" w:eastAsia="en-US" w:bidi="ar-SA"/>
      </w:rPr>
    </w:lvl>
    <w:lvl w:ilvl="6" w:tplc="AE6633BA">
      <w:numFmt w:val="bullet"/>
      <w:lvlText w:val="•"/>
      <w:lvlJc w:val="left"/>
      <w:pPr>
        <w:ind w:left="6466" w:hanging="432"/>
      </w:pPr>
      <w:rPr>
        <w:rFonts w:hint="default"/>
        <w:lang w:val="ru-RU" w:eastAsia="en-US" w:bidi="ar-SA"/>
      </w:rPr>
    </w:lvl>
    <w:lvl w:ilvl="7" w:tplc="AC305994">
      <w:numFmt w:val="bullet"/>
      <w:lvlText w:val="•"/>
      <w:lvlJc w:val="left"/>
      <w:pPr>
        <w:ind w:left="7472" w:hanging="432"/>
      </w:pPr>
      <w:rPr>
        <w:rFonts w:hint="default"/>
        <w:lang w:val="ru-RU" w:eastAsia="en-US" w:bidi="ar-SA"/>
      </w:rPr>
    </w:lvl>
    <w:lvl w:ilvl="8" w:tplc="D6122E3E">
      <w:numFmt w:val="bullet"/>
      <w:lvlText w:val="•"/>
      <w:lvlJc w:val="left"/>
      <w:pPr>
        <w:ind w:left="8478" w:hanging="432"/>
      </w:pPr>
      <w:rPr>
        <w:rFonts w:hint="default"/>
        <w:lang w:val="ru-RU" w:eastAsia="en-US" w:bidi="ar-SA"/>
      </w:rPr>
    </w:lvl>
  </w:abstractNum>
  <w:abstractNum w:abstractNumId="41" w15:restartNumberingAfterBreak="0">
    <w:nsid w:val="35C57F9D"/>
    <w:multiLevelType w:val="hybridMultilevel"/>
    <w:tmpl w:val="F1248856"/>
    <w:lvl w:ilvl="0" w:tplc="C1265B66">
      <w:start w:val="4"/>
      <w:numFmt w:val="decimal"/>
      <w:lvlText w:val="%1."/>
      <w:lvlJc w:val="left"/>
      <w:pPr>
        <w:ind w:left="72" w:hanging="322"/>
        <w:jc w:val="left"/>
      </w:pPr>
      <w:rPr>
        <w:rFonts w:ascii="Times New Roman" w:eastAsia="Times New Roman" w:hAnsi="Times New Roman" w:cs="Times New Roman" w:hint="default"/>
        <w:b w:val="0"/>
        <w:bCs w:val="0"/>
        <w:i w:val="0"/>
        <w:iCs w:val="0"/>
        <w:spacing w:val="0"/>
        <w:w w:val="89"/>
        <w:sz w:val="22"/>
        <w:szCs w:val="22"/>
        <w:lang w:val="ru-RU" w:eastAsia="en-US" w:bidi="ar-SA"/>
      </w:rPr>
    </w:lvl>
    <w:lvl w:ilvl="1" w:tplc="B1B4C4E8">
      <w:numFmt w:val="bullet"/>
      <w:lvlText w:val="•"/>
      <w:lvlJc w:val="left"/>
      <w:pPr>
        <w:ind w:left="1034" w:hanging="322"/>
      </w:pPr>
      <w:rPr>
        <w:rFonts w:hint="default"/>
        <w:lang w:val="ru-RU" w:eastAsia="en-US" w:bidi="ar-SA"/>
      </w:rPr>
    </w:lvl>
    <w:lvl w:ilvl="2" w:tplc="9E0246E4">
      <w:numFmt w:val="bullet"/>
      <w:lvlText w:val="•"/>
      <w:lvlJc w:val="left"/>
      <w:pPr>
        <w:ind w:left="1988" w:hanging="322"/>
      </w:pPr>
      <w:rPr>
        <w:rFonts w:hint="default"/>
        <w:lang w:val="ru-RU" w:eastAsia="en-US" w:bidi="ar-SA"/>
      </w:rPr>
    </w:lvl>
    <w:lvl w:ilvl="3" w:tplc="19C895DE">
      <w:numFmt w:val="bullet"/>
      <w:lvlText w:val="•"/>
      <w:lvlJc w:val="left"/>
      <w:pPr>
        <w:ind w:left="2943" w:hanging="322"/>
      </w:pPr>
      <w:rPr>
        <w:rFonts w:hint="default"/>
        <w:lang w:val="ru-RU" w:eastAsia="en-US" w:bidi="ar-SA"/>
      </w:rPr>
    </w:lvl>
    <w:lvl w:ilvl="4" w:tplc="FBFECAAE">
      <w:numFmt w:val="bullet"/>
      <w:lvlText w:val="•"/>
      <w:lvlJc w:val="left"/>
      <w:pPr>
        <w:ind w:left="3897" w:hanging="322"/>
      </w:pPr>
      <w:rPr>
        <w:rFonts w:hint="default"/>
        <w:lang w:val="ru-RU" w:eastAsia="en-US" w:bidi="ar-SA"/>
      </w:rPr>
    </w:lvl>
    <w:lvl w:ilvl="5" w:tplc="041E3076">
      <w:numFmt w:val="bullet"/>
      <w:lvlText w:val="•"/>
      <w:lvlJc w:val="left"/>
      <w:pPr>
        <w:ind w:left="4852" w:hanging="322"/>
      </w:pPr>
      <w:rPr>
        <w:rFonts w:hint="default"/>
        <w:lang w:val="ru-RU" w:eastAsia="en-US" w:bidi="ar-SA"/>
      </w:rPr>
    </w:lvl>
    <w:lvl w:ilvl="6" w:tplc="92D0CD2C">
      <w:numFmt w:val="bullet"/>
      <w:lvlText w:val="•"/>
      <w:lvlJc w:val="left"/>
      <w:pPr>
        <w:ind w:left="5806" w:hanging="322"/>
      </w:pPr>
      <w:rPr>
        <w:rFonts w:hint="default"/>
        <w:lang w:val="ru-RU" w:eastAsia="en-US" w:bidi="ar-SA"/>
      </w:rPr>
    </w:lvl>
    <w:lvl w:ilvl="7" w:tplc="961EA144">
      <w:numFmt w:val="bullet"/>
      <w:lvlText w:val="•"/>
      <w:lvlJc w:val="left"/>
      <w:pPr>
        <w:ind w:left="6760" w:hanging="322"/>
      </w:pPr>
      <w:rPr>
        <w:rFonts w:hint="default"/>
        <w:lang w:val="ru-RU" w:eastAsia="en-US" w:bidi="ar-SA"/>
      </w:rPr>
    </w:lvl>
    <w:lvl w:ilvl="8" w:tplc="4A809B5A">
      <w:numFmt w:val="bullet"/>
      <w:lvlText w:val="•"/>
      <w:lvlJc w:val="left"/>
      <w:pPr>
        <w:ind w:left="7715" w:hanging="322"/>
      </w:pPr>
      <w:rPr>
        <w:rFonts w:hint="default"/>
        <w:lang w:val="ru-RU" w:eastAsia="en-US" w:bidi="ar-SA"/>
      </w:rPr>
    </w:lvl>
  </w:abstractNum>
  <w:abstractNum w:abstractNumId="42" w15:restartNumberingAfterBreak="0">
    <w:nsid w:val="37A32DB6"/>
    <w:multiLevelType w:val="hybridMultilevel"/>
    <w:tmpl w:val="ACEC86BA"/>
    <w:lvl w:ilvl="0" w:tplc="EE3030C0">
      <w:start w:val="1"/>
      <w:numFmt w:val="decimal"/>
      <w:lvlText w:val="%1."/>
      <w:lvlJc w:val="left"/>
      <w:pPr>
        <w:ind w:left="78" w:hanging="23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BC0B134">
      <w:numFmt w:val="bullet"/>
      <w:lvlText w:val="•"/>
      <w:lvlJc w:val="left"/>
      <w:pPr>
        <w:ind w:left="1034" w:hanging="231"/>
      </w:pPr>
      <w:rPr>
        <w:rFonts w:hint="default"/>
        <w:lang w:val="ru-RU" w:eastAsia="en-US" w:bidi="ar-SA"/>
      </w:rPr>
    </w:lvl>
    <w:lvl w:ilvl="2" w:tplc="863AF1DA">
      <w:numFmt w:val="bullet"/>
      <w:lvlText w:val="•"/>
      <w:lvlJc w:val="left"/>
      <w:pPr>
        <w:ind w:left="1988" w:hanging="231"/>
      </w:pPr>
      <w:rPr>
        <w:rFonts w:hint="default"/>
        <w:lang w:val="ru-RU" w:eastAsia="en-US" w:bidi="ar-SA"/>
      </w:rPr>
    </w:lvl>
    <w:lvl w:ilvl="3" w:tplc="BFE41DAE">
      <w:numFmt w:val="bullet"/>
      <w:lvlText w:val="•"/>
      <w:lvlJc w:val="left"/>
      <w:pPr>
        <w:ind w:left="2943" w:hanging="231"/>
      </w:pPr>
      <w:rPr>
        <w:rFonts w:hint="default"/>
        <w:lang w:val="ru-RU" w:eastAsia="en-US" w:bidi="ar-SA"/>
      </w:rPr>
    </w:lvl>
    <w:lvl w:ilvl="4" w:tplc="E940DAE2">
      <w:numFmt w:val="bullet"/>
      <w:lvlText w:val="•"/>
      <w:lvlJc w:val="left"/>
      <w:pPr>
        <w:ind w:left="3897" w:hanging="231"/>
      </w:pPr>
      <w:rPr>
        <w:rFonts w:hint="default"/>
        <w:lang w:val="ru-RU" w:eastAsia="en-US" w:bidi="ar-SA"/>
      </w:rPr>
    </w:lvl>
    <w:lvl w:ilvl="5" w:tplc="887EAA6A">
      <w:numFmt w:val="bullet"/>
      <w:lvlText w:val="•"/>
      <w:lvlJc w:val="left"/>
      <w:pPr>
        <w:ind w:left="4852" w:hanging="231"/>
      </w:pPr>
      <w:rPr>
        <w:rFonts w:hint="default"/>
        <w:lang w:val="ru-RU" w:eastAsia="en-US" w:bidi="ar-SA"/>
      </w:rPr>
    </w:lvl>
    <w:lvl w:ilvl="6" w:tplc="4118932A">
      <w:numFmt w:val="bullet"/>
      <w:lvlText w:val="•"/>
      <w:lvlJc w:val="left"/>
      <w:pPr>
        <w:ind w:left="5806" w:hanging="231"/>
      </w:pPr>
      <w:rPr>
        <w:rFonts w:hint="default"/>
        <w:lang w:val="ru-RU" w:eastAsia="en-US" w:bidi="ar-SA"/>
      </w:rPr>
    </w:lvl>
    <w:lvl w:ilvl="7" w:tplc="34C84EB0">
      <w:numFmt w:val="bullet"/>
      <w:lvlText w:val="•"/>
      <w:lvlJc w:val="left"/>
      <w:pPr>
        <w:ind w:left="6760" w:hanging="231"/>
      </w:pPr>
      <w:rPr>
        <w:rFonts w:hint="default"/>
        <w:lang w:val="ru-RU" w:eastAsia="en-US" w:bidi="ar-SA"/>
      </w:rPr>
    </w:lvl>
    <w:lvl w:ilvl="8" w:tplc="485C81BC">
      <w:numFmt w:val="bullet"/>
      <w:lvlText w:val="•"/>
      <w:lvlJc w:val="left"/>
      <w:pPr>
        <w:ind w:left="7715" w:hanging="231"/>
      </w:pPr>
      <w:rPr>
        <w:rFonts w:hint="default"/>
        <w:lang w:val="ru-RU" w:eastAsia="en-US" w:bidi="ar-SA"/>
      </w:rPr>
    </w:lvl>
  </w:abstractNum>
  <w:abstractNum w:abstractNumId="43" w15:restartNumberingAfterBreak="0">
    <w:nsid w:val="37C70FC0"/>
    <w:multiLevelType w:val="hybridMultilevel"/>
    <w:tmpl w:val="C1E03F14"/>
    <w:lvl w:ilvl="0" w:tplc="4C56F4B6">
      <w:start w:val="1"/>
      <w:numFmt w:val="decimal"/>
      <w:lvlText w:val="%1."/>
      <w:lvlJc w:val="left"/>
      <w:pPr>
        <w:ind w:left="894" w:hanging="211"/>
        <w:jc w:val="right"/>
      </w:pPr>
      <w:rPr>
        <w:rFonts w:ascii="Times New Roman" w:eastAsia="Times New Roman" w:hAnsi="Times New Roman" w:cs="Times New Roman" w:hint="default"/>
        <w:b w:val="0"/>
        <w:bCs w:val="0"/>
        <w:i w:val="0"/>
        <w:iCs w:val="0"/>
        <w:spacing w:val="0"/>
        <w:w w:val="97"/>
        <w:sz w:val="26"/>
        <w:szCs w:val="26"/>
        <w:lang w:val="ru-RU" w:eastAsia="en-US" w:bidi="ar-SA"/>
      </w:rPr>
    </w:lvl>
    <w:lvl w:ilvl="1" w:tplc="7F74285E">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F2F0880C">
      <w:numFmt w:val="bullet"/>
      <w:lvlText w:val="•"/>
      <w:lvlJc w:val="left"/>
      <w:pPr>
        <w:ind w:left="1933" w:hanging="164"/>
      </w:pPr>
      <w:rPr>
        <w:rFonts w:hint="default"/>
        <w:lang w:val="ru-RU" w:eastAsia="en-US" w:bidi="ar-SA"/>
      </w:rPr>
    </w:lvl>
    <w:lvl w:ilvl="3" w:tplc="C9B6DBBC">
      <w:numFmt w:val="bullet"/>
      <w:lvlText w:val="•"/>
      <w:lvlJc w:val="left"/>
      <w:pPr>
        <w:ind w:left="2966" w:hanging="164"/>
      </w:pPr>
      <w:rPr>
        <w:rFonts w:hint="default"/>
        <w:lang w:val="ru-RU" w:eastAsia="en-US" w:bidi="ar-SA"/>
      </w:rPr>
    </w:lvl>
    <w:lvl w:ilvl="4" w:tplc="7702256E">
      <w:numFmt w:val="bullet"/>
      <w:lvlText w:val="•"/>
      <w:lvlJc w:val="left"/>
      <w:pPr>
        <w:ind w:left="4000" w:hanging="164"/>
      </w:pPr>
      <w:rPr>
        <w:rFonts w:hint="default"/>
        <w:lang w:val="ru-RU" w:eastAsia="en-US" w:bidi="ar-SA"/>
      </w:rPr>
    </w:lvl>
    <w:lvl w:ilvl="5" w:tplc="4E12892A">
      <w:numFmt w:val="bullet"/>
      <w:lvlText w:val="•"/>
      <w:lvlJc w:val="left"/>
      <w:pPr>
        <w:ind w:left="5033" w:hanging="164"/>
      </w:pPr>
      <w:rPr>
        <w:rFonts w:hint="default"/>
        <w:lang w:val="ru-RU" w:eastAsia="en-US" w:bidi="ar-SA"/>
      </w:rPr>
    </w:lvl>
    <w:lvl w:ilvl="6" w:tplc="7C9CD292">
      <w:numFmt w:val="bullet"/>
      <w:lvlText w:val="•"/>
      <w:lvlJc w:val="left"/>
      <w:pPr>
        <w:ind w:left="6066" w:hanging="164"/>
      </w:pPr>
      <w:rPr>
        <w:rFonts w:hint="default"/>
        <w:lang w:val="ru-RU" w:eastAsia="en-US" w:bidi="ar-SA"/>
      </w:rPr>
    </w:lvl>
    <w:lvl w:ilvl="7" w:tplc="C8CA67E6">
      <w:numFmt w:val="bullet"/>
      <w:lvlText w:val="•"/>
      <w:lvlJc w:val="left"/>
      <w:pPr>
        <w:ind w:left="7100" w:hanging="164"/>
      </w:pPr>
      <w:rPr>
        <w:rFonts w:hint="default"/>
        <w:lang w:val="ru-RU" w:eastAsia="en-US" w:bidi="ar-SA"/>
      </w:rPr>
    </w:lvl>
    <w:lvl w:ilvl="8" w:tplc="72548784">
      <w:numFmt w:val="bullet"/>
      <w:lvlText w:val="•"/>
      <w:lvlJc w:val="left"/>
      <w:pPr>
        <w:ind w:left="8133" w:hanging="164"/>
      </w:pPr>
      <w:rPr>
        <w:rFonts w:hint="default"/>
        <w:lang w:val="ru-RU" w:eastAsia="en-US" w:bidi="ar-SA"/>
      </w:rPr>
    </w:lvl>
  </w:abstractNum>
  <w:abstractNum w:abstractNumId="44" w15:restartNumberingAfterBreak="0">
    <w:nsid w:val="388B695E"/>
    <w:multiLevelType w:val="hybridMultilevel"/>
    <w:tmpl w:val="F946B5C2"/>
    <w:lvl w:ilvl="0" w:tplc="745C5E78">
      <w:start w:val="1"/>
      <w:numFmt w:val="decimal"/>
      <w:lvlText w:val="%1."/>
      <w:lvlJc w:val="left"/>
      <w:pPr>
        <w:ind w:left="140" w:hanging="567"/>
        <w:jc w:val="right"/>
      </w:pPr>
      <w:rPr>
        <w:rFonts w:hint="default"/>
        <w:spacing w:val="0"/>
        <w:w w:val="99"/>
        <w:lang w:val="ru-RU" w:eastAsia="en-US" w:bidi="ar-SA"/>
      </w:rPr>
    </w:lvl>
    <w:lvl w:ilvl="1" w:tplc="9B6AE0CC">
      <w:start w:val="1"/>
      <w:numFmt w:val="decimal"/>
      <w:lvlText w:val="%2)"/>
      <w:lvlJc w:val="left"/>
      <w:pPr>
        <w:ind w:left="140"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84FADB58">
      <w:numFmt w:val="bullet"/>
      <w:lvlText w:val="•"/>
      <w:lvlJc w:val="left"/>
      <w:pPr>
        <w:ind w:left="2152" w:hanging="365"/>
      </w:pPr>
      <w:rPr>
        <w:rFonts w:hint="default"/>
        <w:lang w:val="ru-RU" w:eastAsia="en-US" w:bidi="ar-SA"/>
      </w:rPr>
    </w:lvl>
    <w:lvl w:ilvl="3" w:tplc="817E3E98">
      <w:numFmt w:val="bullet"/>
      <w:lvlText w:val="•"/>
      <w:lvlJc w:val="left"/>
      <w:pPr>
        <w:ind w:left="3158" w:hanging="365"/>
      </w:pPr>
      <w:rPr>
        <w:rFonts w:hint="default"/>
        <w:lang w:val="ru-RU" w:eastAsia="en-US" w:bidi="ar-SA"/>
      </w:rPr>
    </w:lvl>
    <w:lvl w:ilvl="4" w:tplc="D312089E">
      <w:numFmt w:val="bullet"/>
      <w:lvlText w:val="•"/>
      <w:lvlJc w:val="left"/>
      <w:pPr>
        <w:ind w:left="4164" w:hanging="365"/>
      </w:pPr>
      <w:rPr>
        <w:rFonts w:hint="default"/>
        <w:lang w:val="ru-RU" w:eastAsia="en-US" w:bidi="ar-SA"/>
      </w:rPr>
    </w:lvl>
    <w:lvl w:ilvl="5" w:tplc="095A05EA">
      <w:numFmt w:val="bullet"/>
      <w:lvlText w:val="•"/>
      <w:lvlJc w:val="left"/>
      <w:pPr>
        <w:ind w:left="5170" w:hanging="365"/>
      </w:pPr>
      <w:rPr>
        <w:rFonts w:hint="default"/>
        <w:lang w:val="ru-RU" w:eastAsia="en-US" w:bidi="ar-SA"/>
      </w:rPr>
    </w:lvl>
    <w:lvl w:ilvl="6" w:tplc="28A00DFA">
      <w:numFmt w:val="bullet"/>
      <w:lvlText w:val="•"/>
      <w:lvlJc w:val="left"/>
      <w:pPr>
        <w:ind w:left="6176" w:hanging="365"/>
      </w:pPr>
      <w:rPr>
        <w:rFonts w:hint="default"/>
        <w:lang w:val="ru-RU" w:eastAsia="en-US" w:bidi="ar-SA"/>
      </w:rPr>
    </w:lvl>
    <w:lvl w:ilvl="7" w:tplc="7D4C5B1A">
      <w:numFmt w:val="bullet"/>
      <w:lvlText w:val="•"/>
      <w:lvlJc w:val="left"/>
      <w:pPr>
        <w:ind w:left="7182" w:hanging="365"/>
      </w:pPr>
      <w:rPr>
        <w:rFonts w:hint="default"/>
        <w:lang w:val="ru-RU" w:eastAsia="en-US" w:bidi="ar-SA"/>
      </w:rPr>
    </w:lvl>
    <w:lvl w:ilvl="8" w:tplc="8654C842">
      <w:numFmt w:val="bullet"/>
      <w:lvlText w:val="•"/>
      <w:lvlJc w:val="left"/>
      <w:pPr>
        <w:ind w:left="8188" w:hanging="365"/>
      </w:pPr>
      <w:rPr>
        <w:rFonts w:hint="default"/>
        <w:lang w:val="ru-RU" w:eastAsia="en-US" w:bidi="ar-SA"/>
      </w:rPr>
    </w:lvl>
  </w:abstractNum>
  <w:abstractNum w:abstractNumId="45" w15:restartNumberingAfterBreak="0">
    <w:nsid w:val="38FC6521"/>
    <w:multiLevelType w:val="hybridMultilevel"/>
    <w:tmpl w:val="F6328050"/>
    <w:lvl w:ilvl="0" w:tplc="F4B677EC">
      <w:numFmt w:val="bullet"/>
      <w:lvlText w:val="-"/>
      <w:lvlJc w:val="left"/>
      <w:pPr>
        <w:ind w:left="78"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1E8EAA58">
      <w:numFmt w:val="bullet"/>
      <w:lvlText w:val="•"/>
      <w:lvlJc w:val="left"/>
      <w:pPr>
        <w:ind w:left="367" w:hanging="130"/>
      </w:pPr>
      <w:rPr>
        <w:rFonts w:hint="default"/>
        <w:lang w:val="ru-RU" w:eastAsia="en-US" w:bidi="ar-SA"/>
      </w:rPr>
    </w:lvl>
    <w:lvl w:ilvl="2" w:tplc="8570C1C4">
      <w:numFmt w:val="bullet"/>
      <w:lvlText w:val="•"/>
      <w:lvlJc w:val="left"/>
      <w:pPr>
        <w:ind w:left="655" w:hanging="130"/>
      </w:pPr>
      <w:rPr>
        <w:rFonts w:hint="default"/>
        <w:lang w:val="ru-RU" w:eastAsia="en-US" w:bidi="ar-SA"/>
      </w:rPr>
    </w:lvl>
    <w:lvl w:ilvl="3" w:tplc="331892CE">
      <w:numFmt w:val="bullet"/>
      <w:lvlText w:val="•"/>
      <w:lvlJc w:val="left"/>
      <w:pPr>
        <w:ind w:left="942" w:hanging="130"/>
      </w:pPr>
      <w:rPr>
        <w:rFonts w:hint="default"/>
        <w:lang w:val="ru-RU" w:eastAsia="en-US" w:bidi="ar-SA"/>
      </w:rPr>
    </w:lvl>
    <w:lvl w:ilvl="4" w:tplc="687023FE">
      <w:numFmt w:val="bullet"/>
      <w:lvlText w:val="•"/>
      <w:lvlJc w:val="left"/>
      <w:pPr>
        <w:ind w:left="1230" w:hanging="130"/>
      </w:pPr>
      <w:rPr>
        <w:rFonts w:hint="default"/>
        <w:lang w:val="ru-RU" w:eastAsia="en-US" w:bidi="ar-SA"/>
      </w:rPr>
    </w:lvl>
    <w:lvl w:ilvl="5" w:tplc="3EC0D988">
      <w:numFmt w:val="bullet"/>
      <w:lvlText w:val="•"/>
      <w:lvlJc w:val="left"/>
      <w:pPr>
        <w:ind w:left="1518" w:hanging="130"/>
      </w:pPr>
      <w:rPr>
        <w:rFonts w:hint="default"/>
        <w:lang w:val="ru-RU" w:eastAsia="en-US" w:bidi="ar-SA"/>
      </w:rPr>
    </w:lvl>
    <w:lvl w:ilvl="6" w:tplc="F3A48B9C">
      <w:numFmt w:val="bullet"/>
      <w:lvlText w:val="•"/>
      <w:lvlJc w:val="left"/>
      <w:pPr>
        <w:ind w:left="1805" w:hanging="130"/>
      </w:pPr>
      <w:rPr>
        <w:rFonts w:hint="default"/>
        <w:lang w:val="ru-RU" w:eastAsia="en-US" w:bidi="ar-SA"/>
      </w:rPr>
    </w:lvl>
    <w:lvl w:ilvl="7" w:tplc="7A0486F4">
      <w:numFmt w:val="bullet"/>
      <w:lvlText w:val="•"/>
      <w:lvlJc w:val="left"/>
      <w:pPr>
        <w:ind w:left="2093" w:hanging="130"/>
      </w:pPr>
      <w:rPr>
        <w:rFonts w:hint="default"/>
        <w:lang w:val="ru-RU" w:eastAsia="en-US" w:bidi="ar-SA"/>
      </w:rPr>
    </w:lvl>
    <w:lvl w:ilvl="8" w:tplc="C80ADDE8">
      <w:numFmt w:val="bullet"/>
      <w:lvlText w:val="•"/>
      <w:lvlJc w:val="left"/>
      <w:pPr>
        <w:ind w:left="2380" w:hanging="130"/>
      </w:pPr>
      <w:rPr>
        <w:rFonts w:hint="default"/>
        <w:lang w:val="ru-RU" w:eastAsia="en-US" w:bidi="ar-SA"/>
      </w:rPr>
    </w:lvl>
  </w:abstractNum>
  <w:abstractNum w:abstractNumId="46" w15:restartNumberingAfterBreak="0">
    <w:nsid w:val="39B04D8B"/>
    <w:multiLevelType w:val="hybridMultilevel"/>
    <w:tmpl w:val="064C0D8E"/>
    <w:lvl w:ilvl="0" w:tplc="5E16CAE0">
      <w:start w:val="1"/>
      <w:numFmt w:val="decimal"/>
      <w:lvlText w:val="%1."/>
      <w:lvlJc w:val="left"/>
      <w:pPr>
        <w:ind w:left="78" w:hanging="245"/>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74568554">
      <w:numFmt w:val="bullet"/>
      <w:lvlText w:val="•"/>
      <w:lvlJc w:val="left"/>
      <w:pPr>
        <w:ind w:left="1048" w:hanging="245"/>
      </w:pPr>
      <w:rPr>
        <w:rFonts w:hint="default"/>
        <w:lang w:val="ru-RU" w:eastAsia="en-US" w:bidi="ar-SA"/>
      </w:rPr>
    </w:lvl>
    <w:lvl w:ilvl="2" w:tplc="494446B8">
      <w:numFmt w:val="bullet"/>
      <w:lvlText w:val="•"/>
      <w:lvlJc w:val="left"/>
      <w:pPr>
        <w:ind w:left="2017" w:hanging="245"/>
      </w:pPr>
      <w:rPr>
        <w:rFonts w:hint="default"/>
        <w:lang w:val="ru-RU" w:eastAsia="en-US" w:bidi="ar-SA"/>
      </w:rPr>
    </w:lvl>
    <w:lvl w:ilvl="3" w:tplc="581233E4">
      <w:numFmt w:val="bullet"/>
      <w:lvlText w:val="•"/>
      <w:lvlJc w:val="left"/>
      <w:pPr>
        <w:ind w:left="2985" w:hanging="245"/>
      </w:pPr>
      <w:rPr>
        <w:rFonts w:hint="default"/>
        <w:lang w:val="ru-RU" w:eastAsia="en-US" w:bidi="ar-SA"/>
      </w:rPr>
    </w:lvl>
    <w:lvl w:ilvl="4" w:tplc="FCA26DE8">
      <w:numFmt w:val="bullet"/>
      <w:lvlText w:val="•"/>
      <w:lvlJc w:val="left"/>
      <w:pPr>
        <w:ind w:left="3954" w:hanging="245"/>
      </w:pPr>
      <w:rPr>
        <w:rFonts w:hint="default"/>
        <w:lang w:val="ru-RU" w:eastAsia="en-US" w:bidi="ar-SA"/>
      </w:rPr>
    </w:lvl>
    <w:lvl w:ilvl="5" w:tplc="DC94D866">
      <w:numFmt w:val="bullet"/>
      <w:lvlText w:val="•"/>
      <w:lvlJc w:val="left"/>
      <w:pPr>
        <w:ind w:left="4923" w:hanging="245"/>
      </w:pPr>
      <w:rPr>
        <w:rFonts w:hint="default"/>
        <w:lang w:val="ru-RU" w:eastAsia="en-US" w:bidi="ar-SA"/>
      </w:rPr>
    </w:lvl>
    <w:lvl w:ilvl="6" w:tplc="3F60984A">
      <w:numFmt w:val="bullet"/>
      <w:lvlText w:val="•"/>
      <w:lvlJc w:val="left"/>
      <w:pPr>
        <w:ind w:left="5891" w:hanging="245"/>
      </w:pPr>
      <w:rPr>
        <w:rFonts w:hint="default"/>
        <w:lang w:val="ru-RU" w:eastAsia="en-US" w:bidi="ar-SA"/>
      </w:rPr>
    </w:lvl>
    <w:lvl w:ilvl="7" w:tplc="C824BD8A">
      <w:numFmt w:val="bullet"/>
      <w:lvlText w:val="•"/>
      <w:lvlJc w:val="left"/>
      <w:pPr>
        <w:ind w:left="6860" w:hanging="245"/>
      </w:pPr>
      <w:rPr>
        <w:rFonts w:hint="default"/>
        <w:lang w:val="ru-RU" w:eastAsia="en-US" w:bidi="ar-SA"/>
      </w:rPr>
    </w:lvl>
    <w:lvl w:ilvl="8" w:tplc="F33A7D2C">
      <w:numFmt w:val="bullet"/>
      <w:lvlText w:val="•"/>
      <w:lvlJc w:val="left"/>
      <w:pPr>
        <w:ind w:left="7828" w:hanging="245"/>
      </w:pPr>
      <w:rPr>
        <w:rFonts w:hint="default"/>
        <w:lang w:val="ru-RU" w:eastAsia="en-US" w:bidi="ar-SA"/>
      </w:rPr>
    </w:lvl>
  </w:abstractNum>
  <w:abstractNum w:abstractNumId="47" w15:restartNumberingAfterBreak="0">
    <w:nsid w:val="3BD517CA"/>
    <w:multiLevelType w:val="hybridMultilevel"/>
    <w:tmpl w:val="9C6EADB0"/>
    <w:lvl w:ilvl="0" w:tplc="E10AEBDE">
      <w:start w:val="1"/>
      <w:numFmt w:val="decimal"/>
      <w:lvlText w:val="%1."/>
      <w:lvlJc w:val="left"/>
      <w:pPr>
        <w:ind w:left="140" w:hanging="288"/>
        <w:jc w:val="right"/>
      </w:pPr>
      <w:rPr>
        <w:rFonts w:hint="default"/>
        <w:spacing w:val="0"/>
        <w:w w:val="99"/>
        <w:lang w:val="ru-RU" w:eastAsia="en-US" w:bidi="ar-SA"/>
      </w:rPr>
    </w:lvl>
    <w:lvl w:ilvl="1" w:tplc="3310566A">
      <w:numFmt w:val="bullet"/>
      <w:lvlText w:val="-"/>
      <w:lvlJc w:val="left"/>
      <w:pPr>
        <w:ind w:left="140" w:hanging="461"/>
      </w:pPr>
      <w:rPr>
        <w:rFonts w:ascii="Times New Roman" w:eastAsia="Times New Roman" w:hAnsi="Times New Roman" w:cs="Times New Roman" w:hint="default"/>
        <w:b w:val="0"/>
        <w:bCs w:val="0"/>
        <w:i w:val="0"/>
        <w:iCs w:val="0"/>
        <w:spacing w:val="0"/>
        <w:w w:val="99"/>
        <w:sz w:val="28"/>
        <w:szCs w:val="28"/>
        <w:lang w:val="ru-RU" w:eastAsia="en-US" w:bidi="ar-SA"/>
      </w:rPr>
    </w:lvl>
    <w:lvl w:ilvl="2" w:tplc="86A4C604">
      <w:numFmt w:val="bullet"/>
      <w:lvlText w:val="•"/>
      <w:lvlJc w:val="left"/>
      <w:pPr>
        <w:ind w:left="1328" w:hanging="461"/>
      </w:pPr>
      <w:rPr>
        <w:rFonts w:hint="default"/>
        <w:lang w:val="ru-RU" w:eastAsia="en-US" w:bidi="ar-SA"/>
      </w:rPr>
    </w:lvl>
    <w:lvl w:ilvl="3" w:tplc="21C61CA8">
      <w:numFmt w:val="bullet"/>
      <w:lvlText w:val="•"/>
      <w:lvlJc w:val="left"/>
      <w:pPr>
        <w:ind w:left="2437" w:hanging="461"/>
      </w:pPr>
      <w:rPr>
        <w:rFonts w:hint="default"/>
        <w:lang w:val="ru-RU" w:eastAsia="en-US" w:bidi="ar-SA"/>
      </w:rPr>
    </w:lvl>
    <w:lvl w:ilvl="4" w:tplc="CB3EA7EC">
      <w:numFmt w:val="bullet"/>
      <w:lvlText w:val="•"/>
      <w:lvlJc w:val="left"/>
      <w:pPr>
        <w:ind w:left="3546" w:hanging="461"/>
      </w:pPr>
      <w:rPr>
        <w:rFonts w:hint="default"/>
        <w:lang w:val="ru-RU" w:eastAsia="en-US" w:bidi="ar-SA"/>
      </w:rPr>
    </w:lvl>
    <w:lvl w:ilvl="5" w:tplc="7ECA7254">
      <w:numFmt w:val="bullet"/>
      <w:lvlText w:val="•"/>
      <w:lvlJc w:val="left"/>
      <w:pPr>
        <w:ind w:left="4655" w:hanging="461"/>
      </w:pPr>
      <w:rPr>
        <w:rFonts w:hint="default"/>
        <w:lang w:val="ru-RU" w:eastAsia="en-US" w:bidi="ar-SA"/>
      </w:rPr>
    </w:lvl>
    <w:lvl w:ilvl="6" w:tplc="67D25950">
      <w:numFmt w:val="bullet"/>
      <w:lvlText w:val="•"/>
      <w:lvlJc w:val="left"/>
      <w:pPr>
        <w:ind w:left="5764" w:hanging="461"/>
      </w:pPr>
      <w:rPr>
        <w:rFonts w:hint="default"/>
        <w:lang w:val="ru-RU" w:eastAsia="en-US" w:bidi="ar-SA"/>
      </w:rPr>
    </w:lvl>
    <w:lvl w:ilvl="7" w:tplc="C044873E">
      <w:numFmt w:val="bullet"/>
      <w:lvlText w:val="•"/>
      <w:lvlJc w:val="left"/>
      <w:pPr>
        <w:ind w:left="6873" w:hanging="461"/>
      </w:pPr>
      <w:rPr>
        <w:rFonts w:hint="default"/>
        <w:lang w:val="ru-RU" w:eastAsia="en-US" w:bidi="ar-SA"/>
      </w:rPr>
    </w:lvl>
    <w:lvl w:ilvl="8" w:tplc="C1045DC0">
      <w:numFmt w:val="bullet"/>
      <w:lvlText w:val="•"/>
      <w:lvlJc w:val="left"/>
      <w:pPr>
        <w:ind w:left="7982" w:hanging="461"/>
      </w:pPr>
      <w:rPr>
        <w:rFonts w:hint="default"/>
        <w:lang w:val="ru-RU" w:eastAsia="en-US" w:bidi="ar-SA"/>
      </w:rPr>
    </w:lvl>
  </w:abstractNum>
  <w:abstractNum w:abstractNumId="48" w15:restartNumberingAfterBreak="0">
    <w:nsid w:val="3BE7559C"/>
    <w:multiLevelType w:val="hybridMultilevel"/>
    <w:tmpl w:val="17684AEE"/>
    <w:lvl w:ilvl="0" w:tplc="DFCE8824">
      <w:start w:val="1"/>
      <w:numFmt w:val="decimal"/>
      <w:lvlText w:val="%1."/>
      <w:lvlJc w:val="left"/>
      <w:pPr>
        <w:ind w:left="140" w:hanging="168"/>
        <w:jc w:val="left"/>
      </w:pPr>
      <w:rPr>
        <w:rFonts w:ascii="Times New Roman" w:eastAsia="Times New Roman" w:hAnsi="Times New Roman" w:cs="Times New Roman" w:hint="default"/>
        <w:b w:val="0"/>
        <w:bCs w:val="0"/>
        <w:i w:val="0"/>
        <w:iCs w:val="0"/>
        <w:spacing w:val="0"/>
        <w:w w:val="98"/>
        <w:sz w:val="20"/>
        <w:szCs w:val="20"/>
        <w:lang w:val="ru-RU" w:eastAsia="en-US" w:bidi="ar-SA"/>
      </w:rPr>
    </w:lvl>
    <w:lvl w:ilvl="1" w:tplc="2E642D30">
      <w:numFmt w:val="bullet"/>
      <w:lvlText w:val="•"/>
      <w:lvlJc w:val="left"/>
      <w:pPr>
        <w:ind w:left="1146" w:hanging="168"/>
      </w:pPr>
      <w:rPr>
        <w:rFonts w:hint="default"/>
        <w:lang w:val="ru-RU" w:eastAsia="en-US" w:bidi="ar-SA"/>
      </w:rPr>
    </w:lvl>
    <w:lvl w:ilvl="2" w:tplc="13DAE55C">
      <w:numFmt w:val="bullet"/>
      <w:lvlText w:val="•"/>
      <w:lvlJc w:val="left"/>
      <w:pPr>
        <w:ind w:left="2152" w:hanging="168"/>
      </w:pPr>
      <w:rPr>
        <w:rFonts w:hint="default"/>
        <w:lang w:val="ru-RU" w:eastAsia="en-US" w:bidi="ar-SA"/>
      </w:rPr>
    </w:lvl>
    <w:lvl w:ilvl="3" w:tplc="8C32C7BA">
      <w:numFmt w:val="bullet"/>
      <w:lvlText w:val="•"/>
      <w:lvlJc w:val="left"/>
      <w:pPr>
        <w:ind w:left="3158" w:hanging="168"/>
      </w:pPr>
      <w:rPr>
        <w:rFonts w:hint="default"/>
        <w:lang w:val="ru-RU" w:eastAsia="en-US" w:bidi="ar-SA"/>
      </w:rPr>
    </w:lvl>
    <w:lvl w:ilvl="4" w:tplc="D688D1D6">
      <w:numFmt w:val="bullet"/>
      <w:lvlText w:val="•"/>
      <w:lvlJc w:val="left"/>
      <w:pPr>
        <w:ind w:left="4164" w:hanging="168"/>
      </w:pPr>
      <w:rPr>
        <w:rFonts w:hint="default"/>
        <w:lang w:val="ru-RU" w:eastAsia="en-US" w:bidi="ar-SA"/>
      </w:rPr>
    </w:lvl>
    <w:lvl w:ilvl="5" w:tplc="ADB6D426">
      <w:numFmt w:val="bullet"/>
      <w:lvlText w:val="•"/>
      <w:lvlJc w:val="left"/>
      <w:pPr>
        <w:ind w:left="5170" w:hanging="168"/>
      </w:pPr>
      <w:rPr>
        <w:rFonts w:hint="default"/>
        <w:lang w:val="ru-RU" w:eastAsia="en-US" w:bidi="ar-SA"/>
      </w:rPr>
    </w:lvl>
    <w:lvl w:ilvl="6" w:tplc="6940391A">
      <w:numFmt w:val="bullet"/>
      <w:lvlText w:val="•"/>
      <w:lvlJc w:val="left"/>
      <w:pPr>
        <w:ind w:left="6176" w:hanging="168"/>
      </w:pPr>
      <w:rPr>
        <w:rFonts w:hint="default"/>
        <w:lang w:val="ru-RU" w:eastAsia="en-US" w:bidi="ar-SA"/>
      </w:rPr>
    </w:lvl>
    <w:lvl w:ilvl="7" w:tplc="029803EA">
      <w:numFmt w:val="bullet"/>
      <w:lvlText w:val="•"/>
      <w:lvlJc w:val="left"/>
      <w:pPr>
        <w:ind w:left="7182" w:hanging="168"/>
      </w:pPr>
      <w:rPr>
        <w:rFonts w:hint="default"/>
        <w:lang w:val="ru-RU" w:eastAsia="en-US" w:bidi="ar-SA"/>
      </w:rPr>
    </w:lvl>
    <w:lvl w:ilvl="8" w:tplc="7DDA9FE2">
      <w:numFmt w:val="bullet"/>
      <w:lvlText w:val="•"/>
      <w:lvlJc w:val="left"/>
      <w:pPr>
        <w:ind w:left="8188" w:hanging="168"/>
      </w:pPr>
      <w:rPr>
        <w:rFonts w:hint="default"/>
        <w:lang w:val="ru-RU" w:eastAsia="en-US" w:bidi="ar-SA"/>
      </w:rPr>
    </w:lvl>
  </w:abstractNum>
  <w:abstractNum w:abstractNumId="49" w15:restartNumberingAfterBreak="0">
    <w:nsid w:val="3D576DD8"/>
    <w:multiLevelType w:val="hybridMultilevel"/>
    <w:tmpl w:val="86ACE170"/>
    <w:lvl w:ilvl="0" w:tplc="414EB502">
      <w:start w:val="1"/>
      <w:numFmt w:val="decimal"/>
      <w:lvlText w:val="%1."/>
      <w:lvlJc w:val="left"/>
      <w:pPr>
        <w:ind w:left="140" w:hanging="34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9305C9C">
      <w:numFmt w:val="bullet"/>
      <w:lvlText w:val="-"/>
      <w:lvlJc w:val="left"/>
      <w:pPr>
        <w:ind w:left="140"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2" w:tplc="4420CEE8">
      <w:numFmt w:val="bullet"/>
      <w:lvlText w:val="•"/>
      <w:lvlJc w:val="left"/>
      <w:pPr>
        <w:ind w:left="2152" w:hanging="303"/>
      </w:pPr>
      <w:rPr>
        <w:rFonts w:hint="default"/>
        <w:lang w:val="ru-RU" w:eastAsia="en-US" w:bidi="ar-SA"/>
      </w:rPr>
    </w:lvl>
    <w:lvl w:ilvl="3" w:tplc="4132865C">
      <w:numFmt w:val="bullet"/>
      <w:lvlText w:val="•"/>
      <w:lvlJc w:val="left"/>
      <w:pPr>
        <w:ind w:left="3158" w:hanging="303"/>
      </w:pPr>
      <w:rPr>
        <w:rFonts w:hint="default"/>
        <w:lang w:val="ru-RU" w:eastAsia="en-US" w:bidi="ar-SA"/>
      </w:rPr>
    </w:lvl>
    <w:lvl w:ilvl="4" w:tplc="075CD586">
      <w:numFmt w:val="bullet"/>
      <w:lvlText w:val="•"/>
      <w:lvlJc w:val="left"/>
      <w:pPr>
        <w:ind w:left="4164" w:hanging="303"/>
      </w:pPr>
      <w:rPr>
        <w:rFonts w:hint="default"/>
        <w:lang w:val="ru-RU" w:eastAsia="en-US" w:bidi="ar-SA"/>
      </w:rPr>
    </w:lvl>
    <w:lvl w:ilvl="5" w:tplc="2508F356">
      <w:numFmt w:val="bullet"/>
      <w:lvlText w:val="•"/>
      <w:lvlJc w:val="left"/>
      <w:pPr>
        <w:ind w:left="5170" w:hanging="303"/>
      </w:pPr>
      <w:rPr>
        <w:rFonts w:hint="default"/>
        <w:lang w:val="ru-RU" w:eastAsia="en-US" w:bidi="ar-SA"/>
      </w:rPr>
    </w:lvl>
    <w:lvl w:ilvl="6" w:tplc="BDFC1BD2">
      <w:numFmt w:val="bullet"/>
      <w:lvlText w:val="•"/>
      <w:lvlJc w:val="left"/>
      <w:pPr>
        <w:ind w:left="6176" w:hanging="303"/>
      </w:pPr>
      <w:rPr>
        <w:rFonts w:hint="default"/>
        <w:lang w:val="ru-RU" w:eastAsia="en-US" w:bidi="ar-SA"/>
      </w:rPr>
    </w:lvl>
    <w:lvl w:ilvl="7" w:tplc="A260C6DC">
      <w:numFmt w:val="bullet"/>
      <w:lvlText w:val="•"/>
      <w:lvlJc w:val="left"/>
      <w:pPr>
        <w:ind w:left="7182" w:hanging="303"/>
      </w:pPr>
      <w:rPr>
        <w:rFonts w:hint="default"/>
        <w:lang w:val="ru-RU" w:eastAsia="en-US" w:bidi="ar-SA"/>
      </w:rPr>
    </w:lvl>
    <w:lvl w:ilvl="8" w:tplc="67E423BA">
      <w:numFmt w:val="bullet"/>
      <w:lvlText w:val="•"/>
      <w:lvlJc w:val="left"/>
      <w:pPr>
        <w:ind w:left="8188" w:hanging="303"/>
      </w:pPr>
      <w:rPr>
        <w:rFonts w:hint="default"/>
        <w:lang w:val="ru-RU" w:eastAsia="en-US" w:bidi="ar-SA"/>
      </w:rPr>
    </w:lvl>
  </w:abstractNum>
  <w:abstractNum w:abstractNumId="50" w15:restartNumberingAfterBreak="0">
    <w:nsid w:val="3E2F5E58"/>
    <w:multiLevelType w:val="hybridMultilevel"/>
    <w:tmpl w:val="1E0874CA"/>
    <w:lvl w:ilvl="0" w:tplc="CD1E7E64">
      <w:start w:val="1"/>
      <w:numFmt w:val="decimal"/>
      <w:lvlText w:val="%1."/>
      <w:lvlJc w:val="left"/>
      <w:pPr>
        <w:ind w:left="140" w:hanging="336"/>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332C9C02">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A28EBB56">
      <w:numFmt w:val="bullet"/>
      <w:lvlText w:val="•"/>
      <w:lvlJc w:val="left"/>
      <w:pPr>
        <w:ind w:left="1826" w:hanging="164"/>
      </w:pPr>
      <w:rPr>
        <w:rFonts w:hint="default"/>
        <w:lang w:val="ru-RU" w:eastAsia="en-US" w:bidi="ar-SA"/>
      </w:rPr>
    </w:lvl>
    <w:lvl w:ilvl="3" w:tplc="6498A51E">
      <w:numFmt w:val="bullet"/>
      <w:lvlText w:val="•"/>
      <w:lvlJc w:val="left"/>
      <w:pPr>
        <w:ind w:left="2873" w:hanging="164"/>
      </w:pPr>
      <w:rPr>
        <w:rFonts w:hint="default"/>
        <w:lang w:val="ru-RU" w:eastAsia="en-US" w:bidi="ar-SA"/>
      </w:rPr>
    </w:lvl>
    <w:lvl w:ilvl="4" w:tplc="ECF6383E">
      <w:numFmt w:val="bullet"/>
      <w:lvlText w:val="•"/>
      <w:lvlJc w:val="left"/>
      <w:pPr>
        <w:ind w:left="3920" w:hanging="164"/>
      </w:pPr>
      <w:rPr>
        <w:rFonts w:hint="default"/>
        <w:lang w:val="ru-RU" w:eastAsia="en-US" w:bidi="ar-SA"/>
      </w:rPr>
    </w:lvl>
    <w:lvl w:ilvl="5" w:tplc="02166110">
      <w:numFmt w:val="bullet"/>
      <w:lvlText w:val="•"/>
      <w:lvlJc w:val="left"/>
      <w:pPr>
        <w:ind w:left="4966" w:hanging="164"/>
      </w:pPr>
      <w:rPr>
        <w:rFonts w:hint="default"/>
        <w:lang w:val="ru-RU" w:eastAsia="en-US" w:bidi="ar-SA"/>
      </w:rPr>
    </w:lvl>
    <w:lvl w:ilvl="6" w:tplc="32FA27A0">
      <w:numFmt w:val="bullet"/>
      <w:lvlText w:val="•"/>
      <w:lvlJc w:val="left"/>
      <w:pPr>
        <w:ind w:left="6013" w:hanging="164"/>
      </w:pPr>
      <w:rPr>
        <w:rFonts w:hint="default"/>
        <w:lang w:val="ru-RU" w:eastAsia="en-US" w:bidi="ar-SA"/>
      </w:rPr>
    </w:lvl>
    <w:lvl w:ilvl="7" w:tplc="86D2AC04">
      <w:numFmt w:val="bullet"/>
      <w:lvlText w:val="•"/>
      <w:lvlJc w:val="left"/>
      <w:pPr>
        <w:ind w:left="7060" w:hanging="164"/>
      </w:pPr>
      <w:rPr>
        <w:rFonts w:hint="default"/>
        <w:lang w:val="ru-RU" w:eastAsia="en-US" w:bidi="ar-SA"/>
      </w:rPr>
    </w:lvl>
    <w:lvl w:ilvl="8" w:tplc="C4C69AB0">
      <w:numFmt w:val="bullet"/>
      <w:lvlText w:val="•"/>
      <w:lvlJc w:val="left"/>
      <w:pPr>
        <w:ind w:left="8106" w:hanging="164"/>
      </w:pPr>
      <w:rPr>
        <w:rFonts w:hint="default"/>
        <w:lang w:val="ru-RU" w:eastAsia="en-US" w:bidi="ar-SA"/>
      </w:rPr>
    </w:lvl>
  </w:abstractNum>
  <w:abstractNum w:abstractNumId="51" w15:restartNumberingAfterBreak="0">
    <w:nsid w:val="3FE1696E"/>
    <w:multiLevelType w:val="hybridMultilevel"/>
    <w:tmpl w:val="ECE8FF4A"/>
    <w:lvl w:ilvl="0" w:tplc="44E46882">
      <w:start w:val="1"/>
      <w:numFmt w:val="decimal"/>
      <w:lvlText w:val="%1."/>
      <w:lvlJc w:val="left"/>
      <w:pPr>
        <w:ind w:left="140" w:hanging="55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CEEE0274">
      <w:numFmt w:val="bullet"/>
      <w:lvlText w:val="-"/>
      <w:lvlJc w:val="left"/>
      <w:pPr>
        <w:ind w:left="140" w:hanging="236"/>
      </w:pPr>
      <w:rPr>
        <w:rFonts w:ascii="Times New Roman" w:eastAsia="Times New Roman" w:hAnsi="Times New Roman" w:cs="Times New Roman" w:hint="default"/>
        <w:b w:val="0"/>
        <w:bCs w:val="0"/>
        <w:i w:val="0"/>
        <w:iCs w:val="0"/>
        <w:spacing w:val="0"/>
        <w:w w:val="99"/>
        <w:sz w:val="28"/>
        <w:szCs w:val="28"/>
        <w:lang w:val="ru-RU" w:eastAsia="en-US" w:bidi="ar-SA"/>
      </w:rPr>
    </w:lvl>
    <w:lvl w:ilvl="2" w:tplc="8F9CBCB2">
      <w:numFmt w:val="bullet"/>
      <w:lvlText w:val="•"/>
      <w:lvlJc w:val="left"/>
      <w:pPr>
        <w:ind w:left="2152" w:hanging="236"/>
      </w:pPr>
      <w:rPr>
        <w:rFonts w:hint="default"/>
        <w:lang w:val="ru-RU" w:eastAsia="en-US" w:bidi="ar-SA"/>
      </w:rPr>
    </w:lvl>
    <w:lvl w:ilvl="3" w:tplc="86EA4C58">
      <w:numFmt w:val="bullet"/>
      <w:lvlText w:val="•"/>
      <w:lvlJc w:val="left"/>
      <w:pPr>
        <w:ind w:left="3158" w:hanging="236"/>
      </w:pPr>
      <w:rPr>
        <w:rFonts w:hint="default"/>
        <w:lang w:val="ru-RU" w:eastAsia="en-US" w:bidi="ar-SA"/>
      </w:rPr>
    </w:lvl>
    <w:lvl w:ilvl="4" w:tplc="619AB700">
      <w:numFmt w:val="bullet"/>
      <w:lvlText w:val="•"/>
      <w:lvlJc w:val="left"/>
      <w:pPr>
        <w:ind w:left="4164" w:hanging="236"/>
      </w:pPr>
      <w:rPr>
        <w:rFonts w:hint="default"/>
        <w:lang w:val="ru-RU" w:eastAsia="en-US" w:bidi="ar-SA"/>
      </w:rPr>
    </w:lvl>
    <w:lvl w:ilvl="5" w:tplc="EF7E5832">
      <w:numFmt w:val="bullet"/>
      <w:lvlText w:val="•"/>
      <w:lvlJc w:val="left"/>
      <w:pPr>
        <w:ind w:left="5170" w:hanging="236"/>
      </w:pPr>
      <w:rPr>
        <w:rFonts w:hint="default"/>
        <w:lang w:val="ru-RU" w:eastAsia="en-US" w:bidi="ar-SA"/>
      </w:rPr>
    </w:lvl>
    <w:lvl w:ilvl="6" w:tplc="EDDA6676">
      <w:numFmt w:val="bullet"/>
      <w:lvlText w:val="•"/>
      <w:lvlJc w:val="left"/>
      <w:pPr>
        <w:ind w:left="6176" w:hanging="236"/>
      </w:pPr>
      <w:rPr>
        <w:rFonts w:hint="default"/>
        <w:lang w:val="ru-RU" w:eastAsia="en-US" w:bidi="ar-SA"/>
      </w:rPr>
    </w:lvl>
    <w:lvl w:ilvl="7" w:tplc="28967BD6">
      <w:numFmt w:val="bullet"/>
      <w:lvlText w:val="•"/>
      <w:lvlJc w:val="left"/>
      <w:pPr>
        <w:ind w:left="7182" w:hanging="236"/>
      </w:pPr>
      <w:rPr>
        <w:rFonts w:hint="default"/>
        <w:lang w:val="ru-RU" w:eastAsia="en-US" w:bidi="ar-SA"/>
      </w:rPr>
    </w:lvl>
    <w:lvl w:ilvl="8" w:tplc="24703E8E">
      <w:numFmt w:val="bullet"/>
      <w:lvlText w:val="•"/>
      <w:lvlJc w:val="left"/>
      <w:pPr>
        <w:ind w:left="8188" w:hanging="236"/>
      </w:pPr>
      <w:rPr>
        <w:rFonts w:hint="default"/>
        <w:lang w:val="ru-RU" w:eastAsia="en-US" w:bidi="ar-SA"/>
      </w:rPr>
    </w:lvl>
  </w:abstractNum>
  <w:abstractNum w:abstractNumId="52" w15:restartNumberingAfterBreak="0">
    <w:nsid w:val="412431DB"/>
    <w:multiLevelType w:val="hybridMultilevel"/>
    <w:tmpl w:val="9E22EF3C"/>
    <w:lvl w:ilvl="0" w:tplc="68922DEA">
      <w:start w:val="1"/>
      <w:numFmt w:val="decimal"/>
      <w:lvlText w:val="%1."/>
      <w:lvlJc w:val="left"/>
      <w:pPr>
        <w:ind w:left="78" w:hanging="23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25E9A1A">
      <w:numFmt w:val="bullet"/>
      <w:lvlText w:val="•"/>
      <w:lvlJc w:val="left"/>
      <w:pPr>
        <w:ind w:left="1034" w:hanging="236"/>
      </w:pPr>
      <w:rPr>
        <w:rFonts w:hint="default"/>
        <w:lang w:val="ru-RU" w:eastAsia="en-US" w:bidi="ar-SA"/>
      </w:rPr>
    </w:lvl>
    <w:lvl w:ilvl="2" w:tplc="4614E80A">
      <w:numFmt w:val="bullet"/>
      <w:lvlText w:val="•"/>
      <w:lvlJc w:val="left"/>
      <w:pPr>
        <w:ind w:left="1988" w:hanging="236"/>
      </w:pPr>
      <w:rPr>
        <w:rFonts w:hint="default"/>
        <w:lang w:val="ru-RU" w:eastAsia="en-US" w:bidi="ar-SA"/>
      </w:rPr>
    </w:lvl>
    <w:lvl w:ilvl="3" w:tplc="8534870A">
      <w:numFmt w:val="bullet"/>
      <w:lvlText w:val="•"/>
      <w:lvlJc w:val="left"/>
      <w:pPr>
        <w:ind w:left="2943" w:hanging="236"/>
      </w:pPr>
      <w:rPr>
        <w:rFonts w:hint="default"/>
        <w:lang w:val="ru-RU" w:eastAsia="en-US" w:bidi="ar-SA"/>
      </w:rPr>
    </w:lvl>
    <w:lvl w:ilvl="4" w:tplc="2CFAEF78">
      <w:numFmt w:val="bullet"/>
      <w:lvlText w:val="•"/>
      <w:lvlJc w:val="left"/>
      <w:pPr>
        <w:ind w:left="3897" w:hanging="236"/>
      </w:pPr>
      <w:rPr>
        <w:rFonts w:hint="default"/>
        <w:lang w:val="ru-RU" w:eastAsia="en-US" w:bidi="ar-SA"/>
      </w:rPr>
    </w:lvl>
    <w:lvl w:ilvl="5" w:tplc="637E47D8">
      <w:numFmt w:val="bullet"/>
      <w:lvlText w:val="•"/>
      <w:lvlJc w:val="left"/>
      <w:pPr>
        <w:ind w:left="4852" w:hanging="236"/>
      </w:pPr>
      <w:rPr>
        <w:rFonts w:hint="default"/>
        <w:lang w:val="ru-RU" w:eastAsia="en-US" w:bidi="ar-SA"/>
      </w:rPr>
    </w:lvl>
    <w:lvl w:ilvl="6" w:tplc="97809794">
      <w:numFmt w:val="bullet"/>
      <w:lvlText w:val="•"/>
      <w:lvlJc w:val="left"/>
      <w:pPr>
        <w:ind w:left="5806" w:hanging="236"/>
      </w:pPr>
      <w:rPr>
        <w:rFonts w:hint="default"/>
        <w:lang w:val="ru-RU" w:eastAsia="en-US" w:bidi="ar-SA"/>
      </w:rPr>
    </w:lvl>
    <w:lvl w:ilvl="7" w:tplc="6D8860D2">
      <w:numFmt w:val="bullet"/>
      <w:lvlText w:val="•"/>
      <w:lvlJc w:val="left"/>
      <w:pPr>
        <w:ind w:left="6760" w:hanging="236"/>
      </w:pPr>
      <w:rPr>
        <w:rFonts w:hint="default"/>
        <w:lang w:val="ru-RU" w:eastAsia="en-US" w:bidi="ar-SA"/>
      </w:rPr>
    </w:lvl>
    <w:lvl w:ilvl="8" w:tplc="F0A8E74E">
      <w:numFmt w:val="bullet"/>
      <w:lvlText w:val="•"/>
      <w:lvlJc w:val="left"/>
      <w:pPr>
        <w:ind w:left="7715" w:hanging="236"/>
      </w:pPr>
      <w:rPr>
        <w:rFonts w:hint="default"/>
        <w:lang w:val="ru-RU" w:eastAsia="en-US" w:bidi="ar-SA"/>
      </w:rPr>
    </w:lvl>
  </w:abstractNum>
  <w:abstractNum w:abstractNumId="53" w15:restartNumberingAfterBreak="0">
    <w:nsid w:val="430B4B51"/>
    <w:multiLevelType w:val="hybridMultilevel"/>
    <w:tmpl w:val="5D783106"/>
    <w:lvl w:ilvl="0" w:tplc="F9C0DDDA">
      <w:start w:val="1"/>
      <w:numFmt w:val="decimal"/>
      <w:lvlText w:val="%1."/>
      <w:lvlJc w:val="left"/>
      <w:pPr>
        <w:ind w:left="140" w:hanging="21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19245B4">
      <w:numFmt w:val="bullet"/>
      <w:lvlText w:val="•"/>
      <w:lvlJc w:val="left"/>
      <w:pPr>
        <w:ind w:left="1146" w:hanging="211"/>
      </w:pPr>
      <w:rPr>
        <w:rFonts w:hint="default"/>
        <w:lang w:val="ru-RU" w:eastAsia="en-US" w:bidi="ar-SA"/>
      </w:rPr>
    </w:lvl>
    <w:lvl w:ilvl="2" w:tplc="750479FE">
      <w:numFmt w:val="bullet"/>
      <w:lvlText w:val="•"/>
      <w:lvlJc w:val="left"/>
      <w:pPr>
        <w:ind w:left="2152" w:hanging="211"/>
      </w:pPr>
      <w:rPr>
        <w:rFonts w:hint="default"/>
        <w:lang w:val="ru-RU" w:eastAsia="en-US" w:bidi="ar-SA"/>
      </w:rPr>
    </w:lvl>
    <w:lvl w:ilvl="3" w:tplc="836C2786">
      <w:numFmt w:val="bullet"/>
      <w:lvlText w:val="•"/>
      <w:lvlJc w:val="left"/>
      <w:pPr>
        <w:ind w:left="3158" w:hanging="211"/>
      </w:pPr>
      <w:rPr>
        <w:rFonts w:hint="default"/>
        <w:lang w:val="ru-RU" w:eastAsia="en-US" w:bidi="ar-SA"/>
      </w:rPr>
    </w:lvl>
    <w:lvl w:ilvl="4" w:tplc="93824994">
      <w:numFmt w:val="bullet"/>
      <w:lvlText w:val="•"/>
      <w:lvlJc w:val="left"/>
      <w:pPr>
        <w:ind w:left="4164" w:hanging="211"/>
      </w:pPr>
      <w:rPr>
        <w:rFonts w:hint="default"/>
        <w:lang w:val="ru-RU" w:eastAsia="en-US" w:bidi="ar-SA"/>
      </w:rPr>
    </w:lvl>
    <w:lvl w:ilvl="5" w:tplc="1FEE4610">
      <w:numFmt w:val="bullet"/>
      <w:lvlText w:val="•"/>
      <w:lvlJc w:val="left"/>
      <w:pPr>
        <w:ind w:left="5170" w:hanging="211"/>
      </w:pPr>
      <w:rPr>
        <w:rFonts w:hint="default"/>
        <w:lang w:val="ru-RU" w:eastAsia="en-US" w:bidi="ar-SA"/>
      </w:rPr>
    </w:lvl>
    <w:lvl w:ilvl="6" w:tplc="285A5C00">
      <w:numFmt w:val="bullet"/>
      <w:lvlText w:val="•"/>
      <w:lvlJc w:val="left"/>
      <w:pPr>
        <w:ind w:left="6176" w:hanging="211"/>
      </w:pPr>
      <w:rPr>
        <w:rFonts w:hint="default"/>
        <w:lang w:val="ru-RU" w:eastAsia="en-US" w:bidi="ar-SA"/>
      </w:rPr>
    </w:lvl>
    <w:lvl w:ilvl="7" w:tplc="C9765CD4">
      <w:numFmt w:val="bullet"/>
      <w:lvlText w:val="•"/>
      <w:lvlJc w:val="left"/>
      <w:pPr>
        <w:ind w:left="7182" w:hanging="211"/>
      </w:pPr>
      <w:rPr>
        <w:rFonts w:hint="default"/>
        <w:lang w:val="ru-RU" w:eastAsia="en-US" w:bidi="ar-SA"/>
      </w:rPr>
    </w:lvl>
    <w:lvl w:ilvl="8" w:tplc="CDE0C446">
      <w:numFmt w:val="bullet"/>
      <w:lvlText w:val="•"/>
      <w:lvlJc w:val="left"/>
      <w:pPr>
        <w:ind w:left="8188" w:hanging="211"/>
      </w:pPr>
      <w:rPr>
        <w:rFonts w:hint="default"/>
        <w:lang w:val="ru-RU" w:eastAsia="en-US" w:bidi="ar-SA"/>
      </w:rPr>
    </w:lvl>
  </w:abstractNum>
  <w:abstractNum w:abstractNumId="54" w15:restartNumberingAfterBreak="0">
    <w:nsid w:val="44360ABE"/>
    <w:multiLevelType w:val="hybridMultilevel"/>
    <w:tmpl w:val="9F203014"/>
    <w:lvl w:ilvl="0" w:tplc="B4F83FB8">
      <w:start w:val="1"/>
      <w:numFmt w:val="decimal"/>
      <w:lvlText w:val="%1."/>
      <w:lvlJc w:val="left"/>
      <w:pPr>
        <w:ind w:left="140"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0B61416">
      <w:numFmt w:val="bullet"/>
      <w:lvlText w:val="•"/>
      <w:lvlJc w:val="left"/>
      <w:pPr>
        <w:ind w:left="1146" w:hanging="365"/>
      </w:pPr>
      <w:rPr>
        <w:rFonts w:hint="default"/>
        <w:lang w:val="ru-RU" w:eastAsia="en-US" w:bidi="ar-SA"/>
      </w:rPr>
    </w:lvl>
    <w:lvl w:ilvl="2" w:tplc="FB101C86">
      <w:numFmt w:val="bullet"/>
      <w:lvlText w:val="•"/>
      <w:lvlJc w:val="left"/>
      <w:pPr>
        <w:ind w:left="2152" w:hanging="365"/>
      </w:pPr>
      <w:rPr>
        <w:rFonts w:hint="default"/>
        <w:lang w:val="ru-RU" w:eastAsia="en-US" w:bidi="ar-SA"/>
      </w:rPr>
    </w:lvl>
    <w:lvl w:ilvl="3" w:tplc="B284133A">
      <w:numFmt w:val="bullet"/>
      <w:lvlText w:val="•"/>
      <w:lvlJc w:val="left"/>
      <w:pPr>
        <w:ind w:left="3158" w:hanging="365"/>
      </w:pPr>
      <w:rPr>
        <w:rFonts w:hint="default"/>
        <w:lang w:val="ru-RU" w:eastAsia="en-US" w:bidi="ar-SA"/>
      </w:rPr>
    </w:lvl>
    <w:lvl w:ilvl="4" w:tplc="E0B65844">
      <w:numFmt w:val="bullet"/>
      <w:lvlText w:val="•"/>
      <w:lvlJc w:val="left"/>
      <w:pPr>
        <w:ind w:left="4164" w:hanging="365"/>
      </w:pPr>
      <w:rPr>
        <w:rFonts w:hint="default"/>
        <w:lang w:val="ru-RU" w:eastAsia="en-US" w:bidi="ar-SA"/>
      </w:rPr>
    </w:lvl>
    <w:lvl w:ilvl="5" w:tplc="9B0E004C">
      <w:numFmt w:val="bullet"/>
      <w:lvlText w:val="•"/>
      <w:lvlJc w:val="left"/>
      <w:pPr>
        <w:ind w:left="5170" w:hanging="365"/>
      </w:pPr>
      <w:rPr>
        <w:rFonts w:hint="default"/>
        <w:lang w:val="ru-RU" w:eastAsia="en-US" w:bidi="ar-SA"/>
      </w:rPr>
    </w:lvl>
    <w:lvl w:ilvl="6" w:tplc="9C025FB0">
      <w:numFmt w:val="bullet"/>
      <w:lvlText w:val="•"/>
      <w:lvlJc w:val="left"/>
      <w:pPr>
        <w:ind w:left="6176" w:hanging="365"/>
      </w:pPr>
      <w:rPr>
        <w:rFonts w:hint="default"/>
        <w:lang w:val="ru-RU" w:eastAsia="en-US" w:bidi="ar-SA"/>
      </w:rPr>
    </w:lvl>
    <w:lvl w:ilvl="7" w:tplc="7E62EFF0">
      <w:numFmt w:val="bullet"/>
      <w:lvlText w:val="•"/>
      <w:lvlJc w:val="left"/>
      <w:pPr>
        <w:ind w:left="7182" w:hanging="365"/>
      </w:pPr>
      <w:rPr>
        <w:rFonts w:hint="default"/>
        <w:lang w:val="ru-RU" w:eastAsia="en-US" w:bidi="ar-SA"/>
      </w:rPr>
    </w:lvl>
    <w:lvl w:ilvl="8" w:tplc="70CCBA7A">
      <w:numFmt w:val="bullet"/>
      <w:lvlText w:val="•"/>
      <w:lvlJc w:val="left"/>
      <w:pPr>
        <w:ind w:left="8188" w:hanging="365"/>
      </w:pPr>
      <w:rPr>
        <w:rFonts w:hint="default"/>
        <w:lang w:val="ru-RU" w:eastAsia="en-US" w:bidi="ar-SA"/>
      </w:rPr>
    </w:lvl>
  </w:abstractNum>
  <w:abstractNum w:abstractNumId="55" w15:restartNumberingAfterBreak="0">
    <w:nsid w:val="445D60DD"/>
    <w:multiLevelType w:val="hybridMultilevel"/>
    <w:tmpl w:val="B1B4D1A4"/>
    <w:lvl w:ilvl="0" w:tplc="0E064762">
      <w:start w:val="2"/>
      <w:numFmt w:val="decimal"/>
      <w:lvlText w:val="%1."/>
      <w:lvlJc w:val="left"/>
      <w:pPr>
        <w:ind w:left="124" w:hanging="288"/>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CE46D8DE">
      <w:numFmt w:val="bullet"/>
      <w:lvlText w:val="•"/>
      <w:lvlJc w:val="left"/>
      <w:pPr>
        <w:ind w:left="1070" w:hanging="288"/>
      </w:pPr>
      <w:rPr>
        <w:rFonts w:hint="default"/>
        <w:lang w:val="ru-RU" w:eastAsia="en-US" w:bidi="ar-SA"/>
      </w:rPr>
    </w:lvl>
    <w:lvl w:ilvl="2" w:tplc="6A7CA832">
      <w:numFmt w:val="bullet"/>
      <w:lvlText w:val="•"/>
      <w:lvlJc w:val="left"/>
      <w:pPr>
        <w:ind w:left="2020" w:hanging="288"/>
      </w:pPr>
      <w:rPr>
        <w:rFonts w:hint="default"/>
        <w:lang w:val="ru-RU" w:eastAsia="en-US" w:bidi="ar-SA"/>
      </w:rPr>
    </w:lvl>
    <w:lvl w:ilvl="3" w:tplc="22B62772">
      <w:numFmt w:val="bullet"/>
      <w:lvlText w:val="•"/>
      <w:lvlJc w:val="left"/>
      <w:pPr>
        <w:ind w:left="2971" w:hanging="288"/>
      </w:pPr>
      <w:rPr>
        <w:rFonts w:hint="default"/>
        <w:lang w:val="ru-RU" w:eastAsia="en-US" w:bidi="ar-SA"/>
      </w:rPr>
    </w:lvl>
    <w:lvl w:ilvl="4" w:tplc="BE2ADA08">
      <w:numFmt w:val="bullet"/>
      <w:lvlText w:val="•"/>
      <w:lvlJc w:val="left"/>
      <w:pPr>
        <w:ind w:left="3921" w:hanging="288"/>
      </w:pPr>
      <w:rPr>
        <w:rFonts w:hint="default"/>
        <w:lang w:val="ru-RU" w:eastAsia="en-US" w:bidi="ar-SA"/>
      </w:rPr>
    </w:lvl>
    <w:lvl w:ilvl="5" w:tplc="10002C5A">
      <w:numFmt w:val="bullet"/>
      <w:lvlText w:val="•"/>
      <w:lvlJc w:val="left"/>
      <w:pPr>
        <w:ind w:left="4872" w:hanging="288"/>
      </w:pPr>
      <w:rPr>
        <w:rFonts w:hint="default"/>
        <w:lang w:val="ru-RU" w:eastAsia="en-US" w:bidi="ar-SA"/>
      </w:rPr>
    </w:lvl>
    <w:lvl w:ilvl="6" w:tplc="DCA0AAD2">
      <w:numFmt w:val="bullet"/>
      <w:lvlText w:val="•"/>
      <w:lvlJc w:val="left"/>
      <w:pPr>
        <w:ind w:left="5822" w:hanging="288"/>
      </w:pPr>
      <w:rPr>
        <w:rFonts w:hint="default"/>
        <w:lang w:val="ru-RU" w:eastAsia="en-US" w:bidi="ar-SA"/>
      </w:rPr>
    </w:lvl>
    <w:lvl w:ilvl="7" w:tplc="C4209E48">
      <w:numFmt w:val="bullet"/>
      <w:lvlText w:val="•"/>
      <w:lvlJc w:val="left"/>
      <w:pPr>
        <w:ind w:left="6772" w:hanging="288"/>
      </w:pPr>
      <w:rPr>
        <w:rFonts w:hint="default"/>
        <w:lang w:val="ru-RU" w:eastAsia="en-US" w:bidi="ar-SA"/>
      </w:rPr>
    </w:lvl>
    <w:lvl w:ilvl="8" w:tplc="B644F37A">
      <w:numFmt w:val="bullet"/>
      <w:lvlText w:val="•"/>
      <w:lvlJc w:val="left"/>
      <w:pPr>
        <w:ind w:left="7723" w:hanging="288"/>
      </w:pPr>
      <w:rPr>
        <w:rFonts w:hint="default"/>
        <w:lang w:val="ru-RU" w:eastAsia="en-US" w:bidi="ar-SA"/>
      </w:rPr>
    </w:lvl>
  </w:abstractNum>
  <w:abstractNum w:abstractNumId="56" w15:restartNumberingAfterBreak="0">
    <w:nsid w:val="44E248F9"/>
    <w:multiLevelType w:val="hybridMultilevel"/>
    <w:tmpl w:val="9016089C"/>
    <w:lvl w:ilvl="0" w:tplc="867A8808">
      <w:start w:val="1"/>
      <w:numFmt w:val="decimal"/>
      <w:lvlText w:val="%1)"/>
      <w:lvlJc w:val="left"/>
      <w:pPr>
        <w:ind w:left="707"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5101C54">
      <w:numFmt w:val="bullet"/>
      <w:lvlText w:val="•"/>
      <w:lvlJc w:val="left"/>
      <w:pPr>
        <w:ind w:left="1650" w:hanging="303"/>
      </w:pPr>
      <w:rPr>
        <w:rFonts w:hint="default"/>
        <w:lang w:val="ru-RU" w:eastAsia="en-US" w:bidi="ar-SA"/>
      </w:rPr>
    </w:lvl>
    <w:lvl w:ilvl="2" w:tplc="17E05D9E">
      <w:numFmt w:val="bullet"/>
      <w:lvlText w:val="•"/>
      <w:lvlJc w:val="left"/>
      <w:pPr>
        <w:ind w:left="2600" w:hanging="303"/>
      </w:pPr>
      <w:rPr>
        <w:rFonts w:hint="default"/>
        <w:lang w:val="ru-RU" w:eastAsia="en-US" w:bidi="ar-SA"/>
      </w:rPr>
    </w:lvl>
    <w:lvl w:ilvl="3" w:tplc="CF08ECAA">
      <w:numFmt w:val="bullet"/>
      <w:lvlText w:val="•"/>
      <w:lvlJc w:val="left"/>
      <w:pPr>
        <w:ind w:left="3550" w:hanging="303"/>
      </w:pPr>
      <w:rPr>
        <w:rFonts w:hint="default"/>
        <w:lang w:val="ru-RU" w:eastAsia="en-US" w:bidi="ar-SA"/>
      </w:rPr>
    </w:lvl>
    <w:lvl w:ilvl="4" w:tplc="E0C6B97C">
      <w:numFmt w:val="bullet"/>
      <w:lvlText w:val="•"/>
      <w:lvlJc w:val="left"/>
      <w:pPr>
        <w:ind w:left="4500" w:hanging="303"/>
      </w:pPr>
      <w:rPr>
        <w:rFonts w:hint="default"/>
        <w:lang w:val="ru-RU" w:eastAsia="en-US" w:bidi="ar-SA"/>
      </w:rPr>
    </w:lvl>
    <w:lvl w:ilvl="5" w:tplc="3C0CE542">
      <w:numFmt w:val="bullet"/>
      <w:lvlText w:val="•"/>
      <w:lvlJc w:val="left"/>
      <w:pPr>
        <w:ind w:left="5450" w:hanging="303"/>
      </w:pPr>
      <w:rPr>
        <w:rFonts w:hint="default"/>
        <w:lang w:val="ru-RU" w:eastAsia="en-US" w:bidi="ar-SA"/>
      </w:rPr>
    </w:lvl>
    <w:lvl w:ilvl="6" w:tplc="DC5C5FC4">
      <w:numFmt w:val="bullet"/>
      <w:lvlText w:val="•"/>
      <w:lvlJc w:val="left"/>
      <w:pPr>
        <w:ind w:left="6400" w:hanging="303"/>
      </w:pPr>
      <w:rPr>
        <w:rFonts w:hint="default"/>
        <w:lang w:val="ru-RU" w:eastAsia="en-US" w:bidi="ar-SA"/>
      </w:rPr>
    </w:lvl>
    <w:lvl w:ilvl="7" w:tplc="6FB4C0D6">
      <w:numFmt w:val="bullet"/>
      <w:lvlText w:val="•"/>
      <w:lvlJc w:val="left"/>
      <w:pPr>
        <w:ind w:left="7350" w:hanging="303"/>
      </w:pPr>
      <w:rPr>
        <w:rFonts w:hint="default"/>
        <w:lang w:val="ru-RU" w:eastAsia="en-US" w:bidi="ar-SA"/>
      </w:rPr>
    </w:lvl>
    <w:lvl w:ilvl="8" w:tplc="67CA50E0">
      <w:numFmt w:val="bullet"/>
      <w:lvlText w:val="•"/>
      <w:lvlJc w:val="left"/>
      <w:pPr>
        <w:ind w:left="8300" w:hanging="303"/>
      </w:pPr>
      <w:rPr>
        <w:rFonts w:hint="default"/>
        <w:lang w:val="ru-RU" w:eastAsia="en-US" w:bidi="ar-SA"/>
      </w:rPr>
    </w:lvl>
  </w:abstractNum>
  <w:abstractNum w:abstractNumId="57" w15:restartNumberingAfterBreak="0">
    <w:nsid w:val="46445A13"/>
    <w:multiLevelType w:val="hybridMultilevel"/>
    <w:tmpl w:val="C3CE3AFC"/>
    <w:lvl w:ilvl="0" w:tplc="3A6812D8">
      <w:start w:val="2"/>
      <w:numFmt w:val="decimal"/>
      <w:lvlText w:val="%1."/>
      <w:lvlJc w:val="left"/>
      <w:pPr>
        <w:ind w:left="124" w:hanging="288"/>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5562E220">
      <w:numFmt w:val="bullet"/>
      <w:lvlText w:val="•"/>
      <w:lvlJc w:val="left"/>
      <w:pPr>
        <w:ind w:left="1070" w:hanging="288"/>
      </w:pPr>
      <w:rPr>
        <w:rFonts w:hint="default"/>
        <w:lang w:val="ru-RU" w:eastAsia="en-US" w:bidi="ar-SA"/>
      </w:rPr>
    </w:lvl>
    <w:lvl w:ilvl="2" w:tplc="91B2D9D4">
      <w:numFmt w:val="bullet"/>
      <w:lvlText w:val="•"/>
      <w:lvlJc w:val="left"/>
      <w:pPr>
        <w:ind w:left="2020" w:hanging="288"/>
      </w:pPr>
      <w:rPr>
        <w:rFonts w:hint="default"/>
        <w:lang w:val="ru-RU" w:eastAsia="en-US" w:bidi="ar-SA"/>
      </w:rPr>
    </w:lvl>
    <w:lvl w:ilvl="3" w:tplc="33443670">
      <w:numFmt w:val="bullet"/>
      <w:lvlText w:val="•"/>
      <w:lvlJc w:val="left"/>
      <w:pPr>
        <w:ind w:left="2971" w:hanging="288"/>
      </w:pPr>
      <w:rPr>
        <w:rFonts w:hint="default"/>
        <w:lang w:val="ru-RU" w:eastAsia="en-US" w:bidi="ar-SA"/>
      </w:rPr>
    </w:lvl>
    <w:lvl w:ilvl="4" w:tplc="E94C9046">
      <w:numFmt w:val="bullet"/>
      <w:lvlText w:val="•"/>
      <w:lvlJc w:val="left"/>
      <w:pPr>
        <w:ind w:left="3921" w:hanging="288"/>
      </w:pPr>
      <w:rPr>
        <w:rFonts w:hint="default"/>
        <w:lang w:val="ru-RU" w:eastAsia="en-US" w:bidi="ar-SA"/>
      </w:rPr>
    </w:lvl>
    <w:lvl w:ilvl="5" w:tplc="752228F0">
      <w:numFmt w:val="bullet"/>
      <w:lvlText w:val="•"/>
      <w:lvlJc w:val="left"/>
      <w:pPr>
        <w:ind w:left="4872" w:hanging="288"/>
      </w:pPr>
      <w:rPr>
        <w:rFonts w:hint="default"/>
        <w:lang w:val="ru-RU" w:eastAsia="en-US" w:bidi="ar-SA"/>
      </w:rPr>
    </w:lvl>
    <w:lvl w:ilvl="6" w:tplc="FA7AA730">
      <w:numFmt w:val="bullet"/>
      <w:lvlText w:val="•"/>
      <w:lvlJc w:val="left"/>
      <w:pPr>
        <w:ind w:left="5822" w:hanging="288"/>
      </w:pPr>
      <w:rPr>
        <w:rFonts w:hint="default"/>
        <w:lang w:val="ru-RU" w:eastAsia="en-US" w:bidi="ar-SA"/>
      </w:rPr>
    </w:lvl>
    <w:lvl w:ilvl="7" w:tplc="5EFA3B96">
      <w:numFmt w:val="bullet"/>
      <w:lvlText w:val="•"/>
      <w:lvlJc w:val="left"/>
      <w:pPr>
        <w:ind w:left="6772" w:hanging="288"/>
      </w:pPr>
      <w:rPr>
        <w:rFonts w:hint="default"/>
        <w:lang w:val="ru-RU" w:eastAsia="en-US" w:bidi="ar-SA"/>
      </w:rPr>
    </w:lvl>
    <w:lvl w:ilvl="8" w:tplc="4F2CA814">
      <w:numFmt w:val="bullet"/>
      <w:lvlText w:val="•"/>
      <w:lvlJc w:val="left"/>
      <w:pPr>
        <w:ind w:left="7723" w:hanging="288"/>
      </w:pPr>
      <w:rPr>
        <w:rFonts w:hint="default"/>
        <w:lang w:val="ru-RU" w:eastAsia="en-US" w:bidi="ar-SA"/>
      </w:rPr>
    </w:lvl>
  </w:abstractNum>
  <w:abstractNum w:abstractNumId="58" w15:restartNumberingAfterBreak="0">
    <w:nsid w:val="465627AE"/>
    <w:multiLevelType w:val="hybridMultilevel"/>
    <w:tmpl w:val="0C50D510"/>
    <w:lvl w:ilvl="0" w:tplc="43F8FCF2">
      <w:start w:val="19"/>
      <w:numFmt w:val="decimal"/>
      <w:lvlText w:val="%1."/>
      <w:lvlJc w:val="left"/>
      <w:pPr>
        <w:ind w:left="140" w:hanging="480"/>
        <w:jc w:val="right"/>
      </w:pPr>
      <w:rPr>
        <w:rFonts w:ascii="Times New Roman" w:eastAsia="Times New Roman" w:hAnsi="Times New Roman" w:cs="Times New Roman" w:hint="default"/>
        <w:b w:val="0"/>
        <w:bCs w:val="0"/>
        <w:i w:val="0"/>
        <w:iCs w:val="0"/>
        <w:spacing w:val="0"/>
        <w:w w:val="93"/>
        <w:sz w:val="28"/>
        <w:szCs w:val="28"/>
        <w:lang w:val="ru-RU" w:eastAsia="en-US" w:bidi="ar-SA"/>
      </w:rPr>
    </w:lvl>
    <w:lvl w:ilvl="1" w:tplc="82021DAC">
      <w:numFmt w:val="bullet"/>
      <w:lvlText w:val="-"/>
      <w:lvlJc w:val="left"/>
      <w:pPr>
        <w:ind w:left="140" w:hanging="437"/>
      </w:pPr>
      <w:rPr>
        <w:rFonts w:ascii="Times New Roman" w:eastAsia="Times New Roman" w:hAnsi="Times New Roman" w:cs="Times New Roman" w:hint="default"/>
        <w:b w:val="0"/>
        <w:bCs w:val="0"/>
        <w:i w:val="0"/>
        <w:iCs w:val="0"/>
        <w:spacing w:val="0"/>
        <w:w w:val="99"/>
        <w:sz w:val="28"/>
        <w:szCs w:val="28"/>
        <w:lang w:val="ru-RU" w:eastAsia="en-US" w:bidi="ar-SA"/>
      </w:rPr>
    </w:lvl>
    <w:lvl w:ilvl="2" w:tplc="A5426816">
      <w:numFmt w:val="bullet"/>
      <w:lvlText w:val="•"/>
      <w:lvlJc w:val="left"/>
      <w:pPr>
        <w:ind w:left="1034" w:hanging="437"/>
      </w:pPr>
      <w:rPr>
        <w:rFonts w:hint="default"/>
        <w:lang w:val="ru-RU" w:eastAsia="en-US" w:bidi="ar-SA"/>
      </w:rPr>
    </w:lvl>
    <w:lvl w:ilvl="3" w:tplc="809A100A">
      <w:numFmt w:val="bullet"/>
      <w:lvlText w:val="•"/>
      <w:lvlJc w:val="left"/>
      <w:pPr>
        <w:ind w:left="1849" w:hanging="437"/>
      </w:pPr>
      <w:rPr>
        <w:rFonts w:hint="default"/>
        <w:lang w:val="ru-RU" w:eastAsia="en-US" w:bidi="ar-SA"/>
      </w:rPr>
    </w:lvl>
    <w:lvl w:ilvl="4" w:tplc="CA50EBB2">
      <w:numFmt w:val="bullet"/>
      <w:lvlText w:val="•"/>
      <w:lvlJc w:val="left"/>
      <w:pPr>
        <w:ind w:left="2663" w:hanging="437"/>
      </w:pPr>
      <w:rPr>
        <w:rFonts w:hint="default"/>
        <w:lang w:val="ru-RU" w:eastAsia="en-US" w:bidi="ar-SA"/>
      </w:rPr>
    </w:lvl>
    <w:lvl w:ilvl="5" w:tplc="C8587E2C">
      <w:numFmt w:val="bullet"/>
      <w:lvlText w:val="•"/>
      <w:lvlJc w:val="left"/>
      <w:pPr>
        <w:ind w:left="3478" w:hanging="437"/>
      </w:pPr>
      <w:rPr>
        <w:rFonts w:hint="default"/>
        <w:lang w:val="ru-RU" w:eastAsia="en-US" w:bidi="ar-SA"/>
      </w:rPr>
    </w:lvl>
    <w:lvl w:ilvl="6" w:tplc="CB60964A">
      <w:numFmt w:val="bullet"/>
      <w:lvlText w:val="•"/>
      <w:lvlJc w:val="left"/>
      <w:pPr>
        <w:ind w:left="4293" w:hanging="437"/>
      </w:pPr>
      <w:rPr>
        <w:rFonts w:hint="default"/>
        <w:lang w:val="ru-RU" w:eastAsia="en-US" w:bidi="ar-SA"/>
      </w:rPr>
    </w:lvl>
    <w:lvl w:ilvl="7" w:tplc="020256A2">
      <w:numFmt w:val="bullet"/>
      <w:lvlText w:val="•"/>
      <w:lvlJc w:val="left"/>
      <w:pPr>
        <w:ind w:left="5107" w:hanging="437"/>
      </w:pPr>
      <w:rPr>
        <w:rFonts w:hint="default"/>
        <w:lang w:val="ru-RU" w:eastAsia="en-US" w:bidi="ar-SA"/>
      </w:rPr>
    </w:lvl>
    <w:lvl w:ilvl="8" w:tplc="058C1304">
      <w:numFmt w:val="bullet"/>
      <w:lvlText w:val="•"/>
      <w:lvlJc w:val="left"/>
      <w:pPr>
        <w:ind w:left="5922" w:hanging="437"/>
      </w:pPr>
      <w:rPr>
        <w:rFonts w:hint="default"/>
        <w:lang w:val="ru-RU" w:eastAsia="en-US" w:bidi="ar-SA"/>
      </w:rPr>
    </w:lvl>
  </w:abstractNum>
  <w:abstractNum w:abstractNumId="59" w15:restartNumberingAfterBreak="0">
    <w:nsid w:val="468646CD"/>
    <w:multiLevelType w:val="hybridMultilevel"/>
    <w:tmpl w:val="F726339C"/>
    <w:lvl w:ilvl="0" w:tplc="67E656D2">
      <w:start w:val="1"/>
      <w:numFmt w:val="decimal"/>
      <w:lvlText w:val="%1."/>
      <w:lvlJc w:val="left"/>
      <w:pPr>
        <w:ind w:left="140"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A0C1546">
      <w:numFmt w:val="bullet"/>
      <w:lvlText w:val="•"/>
      <w:lvlJc w:val="left"/>
      <w:pPr>
        <w:ind w:left="1146" w:hanging="365"/>
      </w:pPr>
      <w:rPr>
        <w:rFonts w:hint="default"/>
        <w:lang w:val="ru-RU" w:eastAsia="en-US" w:bidi="ar-SA"/>
      </w:rPr>
    </w:lvl>
    <w:lvl w:ilvl="2" w:tplc="6A3CEDF6">
      <w:numFmt w:val="bullet"/>
      <w:lvlText w:val="•"/>
      <w:lvlJc w:val="left"/>
      <w:pPr>
        <w:ind w:left="2152" w:hanging="365"/>
      </w:pPr>
      <w:rPr>
        <w:rFonts w:hint="default"/>
        <w:lang w:val="ru-RU" w:eastAsia="en-US" w:bidi="ar-SA"/>
      </w:rPr>
    </w:lvl>
    <w:lvl w:ilvl="3" w:tplc="8F2C0FBA">
      <w:numFmt w:val="bullet"/>
      <w:lvlText w:val="•"/>
      <w:lvlJc w:val="left"/>
      <w:pPr>
        <w:ind w:left="3158" w:hanging="365"/>
      </w:pPr>
      <w:rPr>
        <w:rFonts w:hint="default"/>
        <w:lang w:val="ru-RU" w:eastAsia="en-US" w:bidi="ar-SA"/>
      </w:rPr>
    </w:lvl>
    <w:lvl w:ilvl="4" w:tplc="91D084AC">
      <w:numFmt w:val="bullet"/>
      <w:lvlText w:val="•"/>
      <w:lvlJc w:val="left"/>
      <w:pPr>
        <w:ind w:left="4164" w:hanging="365"/>
      </w:pPr>
      <w:rPr>
        <w:rFonts w:hint="default"/>
        <w:lang w:val="ru-RU" w:eastAsia="en-US" w:bidi="ar-SA"/>
      </w:rPr>
    </w:lvl>
    <w:lvl w:ilvl="5" w:tplc="4A3C70F2">
      <w:numFmt w:val="bullet"/>
      <w:lvlText w:val="•"/>
      <w:lvlJc w:val="left"/>
      <w:pPr>
        <w:ind w:left="5170" w:hanging="365"/>
      </w:pPr>
      <w:rPr>
        <w:rFonts w:hint="default"/>
        <w:lang w:val="ru-RU" w:eastAsia="en-US" w:bidi="ar-SA"/>
      </w:rPr>
    </w:lvl>
    <w:lvl w:ilvl="6" w:tplc="81BA5D54">
      <w:numFmt w:val="bullet"/>
      <w:lvlText w:val="•"/>
      <w:lvlJc w:val="left"/>
      <w:pPr>
        <w:ind w:left="6176" w:hanging="365"/>
      </w:pPr>
      <w:rPr>
        <w:rFonts w:hint="default"/>
        <w:lang w:val="ru-RU" w:eastAsia="en-US" w:bidi="ar-SA"/>
      </w:rPr>
    </w:lvl>
    <w:lvl w:ilvl="7" w:tplc="C2CE067A">
      <w:numFmt w:val="bullet"/>
      <w:lvlText w:val="•"/>
      <w:lvlJc w:val="left"/>
      <w:pPr>
        <w:ind w:left="7182" w:hanging="365"/>
      </w:pPr>
      <w:rPr>
        <w:rFonts w:hint="default"/>
        <w:lang w:val="ru-RU" w:eastAsia="en-US" w:bidi="ar-SA"/>
      </w:rPr>
    </w:lvl>
    <w:lvl w:ilvl="8" w:tplc="DDA8FCC0">
      <w:numFmt w:val="bullet"/>
      <w:lvlText w:val="•"/>
      <w:lvlJc w:val="left"/>
      <w:pPr>
        <w:ind w:left="8188" w:hanging="365"/>
      </w:pPr>
      <w:rPr>
        <w:rFonts w:hint="default"/>
        <w:lang w:val="ru-RU" w:eastAsia="en-US" w:bidi="ar-SA"/>
      </w:rPr>
    </w:lvl>
  </w:abstractNum>
  <w:abstractNum w:abstractNumId="60" w15:restartNumberingAfterBreak="0">
    <w:nsid w:val="4812282B"/>
    <w:multiLevelType w:val="hybridMultilevel"/>
    <w:tmpl w:val="83106554"/>
    <w:lvl w:ilvl="0" w:tplc="CC22B712">
      <w:numFmt w:val="bullet"/>
      <w:lvlText w:val="-"/>
      <w:lvlJc w:val="left"/>
      <w:pPr>
        <w:ind w:left="101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4661ABC">
      <w:numFmt w:val="bullet"/>
      <w:lvlText w:val="•"/>
      <w:lvlJc w:val="left"/>
      <w:pPr>
        <w:ind w:left="1938" w:hanging="164"/>
      </w:pPr>
      <w:rPr>
        <w:rFonts w:hint="default"/>
        <w:lang w:val="ru-RU" w:eastAsia="en-US" w:bidi="ar-SA"/>
      </w:rPr>
    </w:lvl>
    <w:lvl w:ilvl="2" w:tplc="E42E62CC">
      <w:numFmt w:val="bullet"/>
      <w:lvlText w:val="•"/>
      <w:lvlJc w:val="left"/>
      <w:pPr>
        <w:ind w:left="2856" w:hanging="164"/>
      </w:pPr>
      <w:rPr>
        <w:rFonts w:hint="default"/>
        <w:lang w:val="ru-RU" w:eastAsia="en-US" w:bidi="ar-SA"/>
      </w:rPr>
    </w:lvl>
    <w:lvl w:ilvl="3" w:tplc="91A25D58">
      <w:numFmt w:val="bullet"/>
      <w:lvlText w:val="•"/>
      <w:lvlJc w:val="left"/>
      <w:pPr>
        <w:ind w:left="3774" w:hanging="164"/>
      </w:pPr>
      <w:rPr>
        <w:rFonts w:hint="default"/>
        <w:lang w:val="ru-RU" w:eastAsia="en-US" w:bidi="ar-SA"/>
      </w:rPr>
    </w:lvl>
    <w:lvl w:ilvl="4" w:tplc="4EEC1D8C">
      <w:numFmt w:val="bullet"/>
      <w:lvlText w:val="•"/>
      <w:lvlJc w:val="left"/>
      <w:pPr>
        <w:ind w:left="4692" w:hanging="164"/>
      </w:pPr>
      <w:rPr>
        <w:rFonts w:hint="default"/>
        <w:lang w:val="ru-RU" w:eastAsia="en-US" w:bidi="ar-SA"/>
      </w:rPr>
    </w:lvl>
    <w:lvl w:ilvl="5" w:tplc="0BCAA374">
      <w:numFmt w:val="bullet"/>
      <w:lvlText w:val="•"/>
      <w:lvlJc w:val="left"/>
      <w:pPr>
        <w:ind w:left="5610" w:hanging="164"/>
      </w:pPr>
      <w:rPr>
        <w:rFonts w:hint="default"/>
        <w:lang w:val="ru-RU" w:eastAsia="en-US" w:bidi="ar-SA"/>
      </w:rPr>
    </w:lvl>
    <w:lvl w:ilvl="6" w:tplc="11B252C6">
      <w:numFmt w:val="bullet"/>
      <w:lvlText w:val="•"/>
      <w:lvlJc w:val="left"/>
      <w:pPr>
        <w:ind w:left="6528" w:hanging="164"/>
      </w:pPr>
      <w:rPr>
        <w:rFonts w:hint="default"/>
        <w:lang w:val="ru-RU" w:eastAsia="en-US" w:bidi="ar-SA"/>
      </w:rPr>
    </w:lvl>
    <w:lvl w:ilvl="7" w:tplc="E894F9A6">
      <w:numFmt w:val="bullet"/>
      <w:lvlText w:val="•"/>
      <w:lvlJc w:val="left"/>
      <w:pPr>
        <w:ind w:left="7446" w:hanging="164"/>
      </w:pPr>
      <w:rPr>
        <w:rFonts w:hint="default"/>
        <w:lang w:val="ru-RU" w:eastAsia="en-US" w:bidi="ar-SA"/>
      </w:rPr>
    </w:lvl>
    <w:lvl w:ilvl="8" w:tplc="E3942732">
      <w:numFmt w:val="bullet"/>
      <w:lvlText w:val="•"/>
      <w:lvlJc w:val="left"/>
      <w:pPr>
        <w:ind w:left="8364" w:hanging="164"/>
      </w:pPr>
      <w:rPr>
        <w:rFonts w:hint="default"/>
        <w:lang w:val="ru-RU" w:eastAsia="en-US" w:bidi="ar-SA"/>
      </w:rPr>
    </w:lvl>
  </w:abstractNum>
  <w:abstractNum w:abstractNumId="61" w15:restartNumberingAfterBreak="0">
    <w:nsid w:val="4BA843E7"/>
    <w:multiLevelType w:val="hybridMultilevel"/>
    <w:tmpl w:val="70D07056"/>
    <w:lvl w:ilvl="0" w:tplc="EE22281A">
      <w:start w:val="1"/>
      <w:numFmt w:val="decimal"/>
      <w:lvlText w:val="%1."/>
      <w:lvlJc w:val="left"/>
      <w:pPr>
        <w:ind w:left="140" w:hanging="312"/>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E94A7FCC">
      <w:numFmt w:val="bullet"/>
      <w:lvlText w:val="•"/>
      <w:lvlJc w:val="left"/>
      <w:pPr>
        <w:ind w:left="1146" w:hanging="312"/>
      </w:pPr>
      <w:rPr>
        <w:rFonts w:hint="default"/>
        <w:lang w:val="ru-RU" w:eastAsia="en-US" w:bidi="ar-SA"/>
      </w:rPr>
    </w:lvl>
    <w:lvl w:ilvl="2" w:tplc="5B68FD2A">
      <w:numFmt w:val="bullet"/>
      <w:lvlText w:val="•"/>
      <w:lvlJc w:val="left"/>
      <w:pPr>
        <w:ind w:left="2152" w:hanging="312"/>
      </w:pPr>
      <w:rPr>
        <w:rFonts w:hint="default"/>
        <w:lang w:val="ru-RU" w:eastAsia="en-US" w:bidi="ar-SA"/>
      </w:rPr>
    </w:lvl>
    <w:lvl w:ilvl="3" w:tplc="E304C1C4">
      <w:numFmt w:val="bullet"/>
      <w:lvlText w:val="•"/>
      <w:lvlJc w:val="left"/>
      <w:pPr>
        <w:ind w:left="3158" w:hanging="312"/>
      </w:pPr>
      <w:rPr>
        <w:rFonts w:hint="default"/>
        <w:lang w:val="ru-RU" w:eastAsia="en-US" w:bidi="ar-SA"/>
      </w:rPr>
    </w:lvl>
    <w:lvl w:ilvl="4" w:tplc="04601440">
      <w:numFmt w:val="bullet"/>
      <w:lvlText w:val="•"/>
      <w:lvlJc w:val="left"/>
      <w:pPr>
        <w:ind w:left="4164" w:hanging="312"/>
      </w:pPr>
      <w:rPr>
        <w:rFonts w:hint="default"/>
        <w:lang w:val="ru-RU" w:eastAsia="en-US" w:bidi="ar-SA"/>
      </w:rPr>
    </w:lvl>
    <w:lvl w:ilvl="5" w:tplc="2D9E4BDE">
      <w:numFmt w:val="bullet"/>
      <w:lvlText w:val="•"/>
      <w:lvlJc w:val="left"/>
      <w:pPr>
        <w:ind w:left="5170" w:hanging="312"/>
      </w:pPr>
      <w:rPr>
        <w:rFonts w:hint="default"/>
        <w:lang w:val="ru-RU" w:eastAsia="en-US" w:bidi="ar-SA"/>
      </w:rPr>
    </w:lvl>
    <w:lvl w:ilvl="6" w:tplc="03169E8A">
      <w:numFmt w:val="bullet"/>
      <w:lvlText w:val="•"/>
      <w:lvlJc w:val="left"/>
      <w:pPr>
        <w:ind w:left="6176" w:hanging="312"/>
      </w:pPr>
      <w:rPr>
        <w:rFonts w:hint="default"/>
        <w:lang w:val="ru-RU" w:eastAsia="en-US" w:bidi="ar-SA"/>
      </w:rPr>
    </w:lvl>
    <w:lvl w:ilvl="7" w:tplc="7AEE7A60">
      <w:numFmt w:val="bullet"/>
      <w:lvlText w:val="•"/>
      <w:lvlJc w:val="left"/>
      <w:pPr>
        <w:ind w:left="7182" w:hanging="312"/>
      </w:pPr>
      <w:rPr>
        <w:rFonts w:hint="default"/>
        <w:lang w:val="ru-RU" w:eastAsia="en-US" w:bidi="ar-SA"/>
      </w:rPr>
    </w:lvl>
    <w:lvl w:ilvl="8" w:tplc="4906F95C">
      <w:numFmt w:val="bullet"/>
      <w:lvlText w:val="•"/>
      <w:lvlJc w:val="left"/>
      <w:pPr>
        <w:ind w:left="8188" w:hanging="312"/>
      </w:pPr>
      <w:rPr>
        <w:rFonts w:hint="default"/>
        <w:lang w:val="ru-RU" w:eastAsia="en-US" w:bidi="ar-SA"/>
      </w:rPr>
    </w:lvl>
  </w:abstractNum>
  <w:abstractNum w:abstractNumId="62" w15:restartNumberingAfterBreak="0">
    <w:nsid w:val="4BE009BA"/>
    <w:multiLevelType w:val="hybridMultilevel"/>
    <w:tmpl w:val="8CFE8C74"/>
    <w:lvl w:ilvl="0" w:tplc="D23262C0">
      <w:start w:val="1"/>
      <w:numFmt w:val="decimal"/>
      <w:lvlText w:val="%1."/>
      <w:lvlJc w:val="left"/>
      <w:pPr>
        <w:ind w:left="140" w:hanging="28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5127600">
      <w:numFmt w:val="bullet"/>
      <w:lvlText w:val="•"/>
      <w:lvlJc w:val="left"/>
      <w:pPr>
        <w:ind w:left="1146" w:hanging="288"/>
      </w:pPr>
      <w:rPr>
        <w:rFonts w:hint="default"/>
        <w:lang w:val="ru-RU" w:eastAsia="en-US" w:bidi="ar-SA"/>
      </w:rPr>
    </w:lvl>
    <w:lvl w:ilvl="2" w:tplc="6F988704">
      <w:numFmt w:val="bullet"/>
      <w:lvlText w:val="•"/>
      <w:lvlJc w:val="left"/>
      <w:pPr>
        <w:ind w:left="2152" w:hanging="288"/>
      </w:pPr>
      <w:rPr>
        <w:rFonts w:hint="default"/>
        <w:lang w:val="ru-RU" w:eastAsia="en-US" w:bidi="ar-SA"/>
      </w:rPr>
    </w:lvl>
    <w:lvl w:ilvl="3" w:tplc="3A8C6084">
      <w:numFmt w:val="bullet"/>
      <w:lvlText w:val="•"/>
      <w:lvlJc w:val="left"/>
      <w:pPr>
        <w:ind w:left="3158" w:hanging="288"/>
      </w:pPr>
      <w:rPr>
        <w:rFonts w:hint="default"/>
        <w:lang w:val="ru-RU" w:eastAsia="en-US" w:bidi="ar-SA"/>
      </w:rPr>
    </w:lvl>
    <w:lvl w:ilvl="4" w:tplc="FC3C4F40">
      <w:numFmt w:val="bullet"/>
      <w:lvlText w:val="•"/>
      <w:lvlJc w:val="left"/>
      <w:pPr>
        <w:ind w:left="4164" w:hanging="288"/>
      </w:pPr>
      <w:rPr>
        <w:rFonts w:hint="default"/>
        <w:lang w:val="ru-RU" w:eastAsia="en-US" w:bidi="ar-SA"/>
      </w:rPr>
    </w:lvl>
    <w:lvl w:ilvl="5" w:tplc="9C98E7CC">
      <w:numFmt w:val="bullet"/>
      <w:lvlText w:val="•"/>
      <w:lvlJc w:val="left"/>
      <w:pPr>
        <w:ind w:left="5170" w:hanging="288"/>
      </w:pPr>
      <w:rPr>
        <w:rFonts w:hint="default"/>
        <w:lang w:val="ru-RU" w:eastAsia="en-US" w:bidi="ar-SA"/>
      </w:rPr>
    </w:lvl>
    <w:lvl w:ilvl="6" w:tplc="FEB85C04">
      <w:numFmt w:val="bullet"/>
      <w:lvlText w:val="•"/>
      <w:lvlJc w:val="left"/>
      <w:pPr>
        <w:ind w:left="6176" w:hanging="288"/>
      </w:pPr>
      <w:rPr>
        <w:rFonts w:hint="default"/>
        <w:lang w:val="ru-RU" w:eastAsia="en-US" w:bidi="ar-SA"/>
      </w:rPr>
    </w:lvl>
    <w:lvl w:ilvl="7" w:tplc="9298643E">
      <w:numFmt w:val="bullet"/>
      <w:lvlText w:val="•"/>
      <w:lvlJc w:val="left"/>
      <w:pPr>
        <w:ind w:left="7182" w:hanging="288"/>
      </w:pPr>
      <w:rPr>
        <w:rFonts w:hint="default"/>
        <w:lang w:val="ru-RU" w:eastAsia="en-US" w:bidi="ar-SA"/>
      </w:rPr>
    </w:lvl>
    <w:lvl w:ilvl="8" w:tplc="31588C58">
      <w:numFmt w:val="bullet"/>
      <w:lvlText w:val="•"/>
      <w:lvlJc w:val="left"/>
      <w:pPr>
        <w:ind w:left="8188" w:hanging="288"/>
      </w:pPr>
      <w:rPr>
        <w:rFonts w:hint="default"/>
        <w:lang w:val="ru-RU" w:eastAsia="en-US" w:bidi="ar-SA"/>
      </w:rPr>
    </w:lvl>
  </w:abstractNum>
  <w:abstractNum w:abstractNumId="63" w15:restartNumberingAfterBreak="0">
    <w:nsid w:val="4C3E3782"/>
    <w:multiLevelType w:val="hybridMultilevel"/>
    <w:tmpl w:val="57502338"/>
    <w:lvl w:ilvl="0" w:tplc="5F1C1CB6">
      <w:numFmt w:val="bullet"/>
      <w:lvlText w:val="-"/>
      <w:lvlJc w:val="left"/>
      <w:pPr>
        <w:ind w:left="140"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D700C142">
      <w:numFmt w:val="bullet"/>
      <w:lvlText w:val="•"/>
      <w:lvlJc w:val="left"/>
      <w:pPr>
        <w:ind w:left="1146" w:hanging="212"/>
      </w:pPr>
      <w:rPr>
        <w:rFonts w:hint="default"/>
        <w:lang w:val="ru-RU" w:eastAsia="en-US" w:bidi="ar-SA"/>
      </w:rPr>
    </w:lvl>
    <w:lvl w:ilvl="2" w:tplc="A6AE079C">
      <w:numFmt w:val="bullet"/>
      <w:lvlText w:val="•"/>
      <w:lvlJc w:val="left"/>
      <w:pPr>
        <w:ind w:left="2152" w:hanging="212"/>
      </w:pPr>
      <w:rPr>
        <w:rFonts w:hint="default"/>
        <w:lang w:val="ru-RU" w:eastAsia="en-US" w:bidi="ar-SA"/>
      </w:rPr>
    </w:lvl>
    <w:lvl w:ilvl="3" w:tplc="47A2A26E">
      <w:numFmt w:val="bullet"/>
      <w:lvlText w:val="•"/>
      <w:lvlJc w:val="left"/>
      <w:pPr>
        <w:ind w:left="3158" w:hanging="212"/>
      </w:pPr>
      <w:rPr>
        <w:rFonts w:hint="default"/>
        <w:lang w:val="ru-RU" w:eastAsia="en-US" w:bidi="ar-SA"/>
      </w:rPr>
    </w:lvl>
    <w:lvl w:ilvl="4" w:tplc="F7C83B4C">
      <w:numFmt w:val="bullet"/>
      <w:lvlText w:val="•"/>
      <w:lvlJc w:val="left"/>
      <w:pPr>
        <w:ind w:left="4164" w:hanging="212"/>
      </w:pPr>
      <w:rPr>
        <w:rFonts w:hint="default"/>
        <w:lang w:val="ru-RU" w:eastAsia="en-US" w:bidi="ar-SA"/>
      </w:rPr>
    </w:lvl>
    <w:lvl w:ilvl="5" w:tplc="2F763D3E">
      <w:numFmt w:val="bullet"/>
      <w:lvlText w:val="•"/>
      <w:lvlJc w:val="left"/>
      <w:pPr>
        <w:ind w:left="5170" w:hanging="212"/>
      </w:pPr>
      <w:rPr>
        <w:rFonts w:hint="default"/>
        <w:lang w:val="ru-RU" w:eastAsia="en-US" w:bidi="ar-SA"/>
      </w:rPr>
    </w:lvl>
    <w:lvl w:ilvl="6" w:tplc="D902B95C">
      <w:numFmt w:val="bullet"/>
      <w:lvlText w:val="•"/>
      <w:lvlJc w:val="left"/>
      <w:pPr>
        <w:ind w:left="6176" w:hanging="212"/>
      </w:pPr>
      <w:rPr>
        <w:rFonts w:hint="default"/>
        <w:lang w:val="ru-RU" w:eastAsia="en-US" w:bidi="ar-SA"/>
      </w:rPr>
    </w:lvl>
    <w:lvl w:ilvl="7" w:tplc="A8241AF6">
      <w:numFmt w:val="bullet"/>
      <w:lvlText w:val="•"/>
      <w:lvlJc w:val="left"/>
      <w:pPr>
        <w:ind w:left="7182" w:hanging="212"/>
      </w:pPr>
      <w:rPr>
        <w:rFonts w:hint="default"/>
        <w:lang w:val="ru-RU" w:eastAsia="en-US" w:bidi="ar-SA"/>
      </w:rPr>
    </w:lvl>
    <w:lvl w:ilvl="8" w:tplc="CB8C7276">
      <w:numFmt w:val="bullet"/>
      <w:lvlText w:val="•"/>
      <w:lvlJc w:val="left"/>
      <w:pPr>
        <w:ind w:left="8188" w:hanging="212"/>
      </w:pPr>
      <w:rPr>
        <w:rFonts w:hint="default"/>
        <w:lang w:val="ru-RU" w:eastAsia="en-US" w:bidi="ar-SA"/>
      </w:rPr>
    </w:lvl>
  </w:abstractNum>
  <w:abstractNum w:abstractNumId="64" w15:restartNumberingAfterBreak="0">
    <w:nsid w:val="4EB4096D"/>
    <w:multiLevelType w:val="hybridMultilevel"/>
    <w:tmpl w:val="7BE6BE0A"/>
    <w:lvl w:ilvl="0" w:tplc="29982DE0">
      <w:start w:val="1"/>
      <w:numFmt w:val="decimal"/>
      <w:lvlText w:val="%1)"/>
      <w:lvlJc w:val="left"/>
      <w:pPr>
        <w:ind w:left="140" w:hanging="32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44EDA32">
      <w:numFmt w:val="bullet"/>
      <w:lvlText w:val="•"/>
      <w:lvlJc w:val="left"/>
      <w:pPr>
        <w:ind w:left="1146" w:hanging="322"/>
      </w:pPr>
      <w:rPr>
        <w:rFonts w:hint="default"/>
        <w:lang w:val="ru-RU" w:eastAsia="en-US" w:bidi="ar-SA"/>
      </w:rPr>
    </w:lvl>
    <w:lvl w:ilvl="2" w:tplc="340E7778">
      <w:numFmt w:val="bullet"/>
      <w:lvlText w:val="•"/>
      <w:lvlJc w:val="left"/>
      <w:pPr>
        <w:ind w:left="2152" w:hanging="322"/>
      </w:pPr>
      <w:rPr>
        <w:rFonts w:hint="default"/>
        <w:lang w:val="ru-RU" w:eastAsia="en-US" w:bidi="ar-SA"/>
      </w:rPr>
    </w:lvl>
    <w:lvl w:ilvl="3" w:tplc="D39E0520">
      <w:numFmt w:val="bullet"/>
      <w:lvlText w:val="•"/>
      <w:lvlJc w:val="left"/>
      <w:pPr>
        <w:ind w:left="3158" w:hanging="322"/>
      </w:pPr>
      <w:rPr>
        <w:rFonts w:hint="default"/>
        <w:lang w:val="ru-RU" w:eastAsia="en-US" w:bidi="ar-SA"/>
      </w:rPr>
    </w:lvl>
    <w:lvl w:ilvl="4" w:tplc="09BCC64E">
      <w:numFmt w:val="bullet"/>
      <w:lvlText w:val="•"/>
      <w:lvlJc w:val="left"/>
      <w:pPr>
        <w:ind w:left="4164" w:hanging="322"/>
      </w:pPr>
      <w:rPr>
        <w:rFonts w:hint="default"/>
        <w:lang w:val="ru-RU" w:eastAsia="en-US" w:bidi="ar-SA"/>
      </w:rPr>
    </w:lvl>
    <w:lvl w:ilvl="5" w:tplc="25B87A22">
      <w:numFmt w:val="bullet"/>
      <w:lvlText w:val="•"/>
      <w:lvlJc w:val="left"/>
      <w:pPr>
        <w:ind w:left="5170" w:hanging="322"/>
      </w:pPr>
      <w:rPr>
        <w:rFonts w:hint="default"/>
        <w:lang w:val="ru-RU" w:eastAsia="en-US" w:bidi="ar-SA"/>
      </w:rPr>
    </w:lvl>
    <w:lvl w:ilvl="6" w:tplc="EBEC7A0C">
      <w:numFmt w:val="bullet"/>
      <w:lvlText w:val="•"/>
      <w:lvlJc w:val="left"/>
      <w:pPr>
        <w:ind w:left="6176" w:hanging="322"/>
      </w:pPr>
      <w:rPr>
        <w:rFonts w:hint="default"/>
        <w:lang w:val="ru-RU" w:eastAsia="en-US" w:bidi="ar-SA"/>
      </w:rPr>
    </w:lvl>
    <w:lvl w:ilvl="7" w:tplc="B1022498">
      <w:numFmt w:val="bullet"/>
      <w:lvlText w:val="•"/>
      <w:lvlJc w:val="left"/>
      <w:pPr>
        <w:ind w:left="7182" w:hanging="322"/>
      </w:pPr>
      <w:rPr>
        <w:rFonts w:hint="default"/>
        <w:lang w:val="ru-RU" w:eastAsia="en-US" w:bidi="ar-SA"/>
      </w:rPr>
    </w:lvl>
    <w:lvl w:ilvl="8" w:tplc="630E8764">
      <w:numFmt w:val="bullet"/>
      <w:lvlText w:val="•"/>
      <w:lvlJc w:val="left"/>
      <w:pPr>
        <w:ind w:left="8188" w:hanging="322"/>
      </w:pPr>
      <w:rPr>
        <w:rFonts w:hint="default"/>
        <w:lang w:val="ru-RU" w:eastAsia="en-US" w:bidi="ar-SA"/>
      </w:rPr>
    </w:lvl>
  </w:abstractNum>
  <w:abstractNum w:abstractNumId="65" w15:restartNumberingAfterBreak="0">
    <w:nsid w:val="50AE609E"/>
    <w:multiLevelType w:val="hybridMultilevel"/>
    <w:tmpl w:val="CBD06168"/>
    <w:lvl w:ilvl="0" w:tplc="6E4E2030">
      <w:start w:val="1"/>
      <w:numFmt w:val="decimal"/>
      <w:lvlText w:val="%1."/>
      <w:lvlJc w:val="left"/>
      <w:pPr>
        <w:ind w:left="140" w:hanging="298"/>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183AEE42">
      <w:numFmt w:val="bullet"/>
      <w:lvlText w:val="•"/>
      <w:lvlJc w:val="left"/>
      <w:pPr>
        <w:ind w:left="1146" w:hanging="298"/>
      </w:pPr>
      <w:rPr>
        <w:rFonts w:hint="default"/>
        <w:lang w:val="ru-RU" w:eastAsia="en-US" w:bidi="ar-SA"/>
      </w:rPr>
    </w:lvl>
    <w:lvl w:ilvl="2" w:tplc="1E980C14">
      <w:numFmt w:val="bullet"/>
      <w:lvlText w:val="•"/>
      <w:lvlJc w:val="left"/>
      <w:pPr>
        <w:ind w:left="2152" w:hanging="298"/>
      </w:pPr>
      <w:rPr>
        <w:rFonts w:hint="default"/>
        <w:lang w:val="ru-RU" w:eastAsia="en-US" w:bidi="ar-SA"/>
      </w:rPr>
    </w:lvl>
    <w:lvl w:ilvl="3" w:tplc="BE9AA2B8">
      <w:numFmt w:val="bullet"/>
      <w:lvlText w:val="•"/>
      <w:lvlJc w:val="left"/>
      <w:pPr>
        <w:ind w:left="3158" w:hanging="298"/>
      </w:pPr>
      <w:rPr>
        <w:rFonts w:hint="default"/>
        <w:lang w:val="ru-RU" w:eastAsia="en-US" w:bidi="ar-SA"/>
      </w:rPr>
    </w:lvl>
    <w:lvl w:ilvl="4" w:tplc="E550CE98">
      <w:numFmt w:val="bullet"/>
      <w:lvlText w:val="•"/>
      <w:lvlJc w:val="left"/>
      <w:pPr>
        <w:ind w:left="4164" w:hanging="298"/>
      </w:pPr>
      <w:rPr>
        <w:rFonts w:hint="default"/>
        <w:lang w:val="ru-RU" w:eastAsia="en-US" w:bidi="ar-SA"/>
      </w:rPr>
    </w:lvl>
    <w:lvl w:ilvl="5" w:tplc="343E9A38">
      <w:numFmt w:val="bullet"/>
      <w:lvlText w:val="•"/>
      <w:lvlJc w:val="left"/>
      <w:pPr>
        <w:ind w:left="5170" w:hanging="298"/>
      </w:pPr>
      <w:rPr>
        <w:rFonts w:hint="default"/>
        <w:lang w:val="ru-RU" w:eastAsia="en-US" w:bidi="ar-SA"/>
      </w:rPr>
    </w:lvl>
    <w:lvl w:ilvl="6" w:tplc="C2DADCA2">
      <w:numFmt w:val="bullet"/>
      <w:lvlText w:val="•"/>
      <w:lvlJc w:val="left"/>
      <w:pPr>
        <w:ind w:left="6176" w:hanging="298"/>
      </w:pPr>
      <w:rPr>
        <w:rFonts w:hint="default"/>
        <w:lang w:val="ru-RU" w:eastAsia="en-US" w:bidi="ar-SA"/>
      </w:rPr>
    </w:lvl>
    <w:lvl w:ilvl="7" w:tplc="E5603080">
      <w:numFmt w:val="bullet"/>
      <w:lvlText w:val="•"/>
      <w:lvlJc w:val="left"/>
      <w:pPr>
        <w:ind w:left="7182" w:hanging="298"/>
      </w:pPr>
      <w:rPr>
        <w:rFonts w:hint="default"/>
        <w:lang w:val="ru-RU" w:eastAsia="en-US" w:bidi="ar-SA"/>
      </w:rPr>
    </w:lvl>
    <w:lvl w:ilvl="8" w:tplc="030C32EA">
      <w:numFmt w:val="bullet"/>
      <w:lvlText w:val="•"/>
      <w:lvlJc w:val="left"/>
      <w:pPr>
        <w:ind w:left="8188" w:hanging="298"/>
      </w:pPr>
      <w:rPr>
        <w:rFonts w:hint="default"/>
        <w:lang w:val="ru-RU" w:eastAsia="en-US" w:bidi="ar-SA"/>
      </w:rPr>
    </w:lvl>
  </w:abstractNum>
  <w:abstractNum w:abstractNumId="66" w15:restartNumberingAfterBreak="0">
    <w:nsid w:val="50DB37A1"/>
    <w:multiLevelType w:val="hybridMultilevel"/>
    <w:tmpl w:val="D5780B9E"/>
    <w:lvl w:ilvl="0" w:tplc="13D8AF24">
      <w:start w:val="1"/>
      <w:numFmt w:val="decimal"/>
      <w:lvlText w:val="%1."/>
      <w:lvlJc w:val="left"/>
      <w:pPr>
        <w:ind w:left="140" w:hanging="312"/>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9328E24C">
      <w:start w:val="1"/>
      <w:numFmt w:val="decimal"/>
      <w:lvlText w:val="%2."/>
      <w:lvlJc w:val="left"/>
      <w:pPr>
        <w:ind w:left="140" w:hanging="68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tplc="295E7B28">
      <w:numFmt w:val="bullet"/>
      <w:lvlText w:val="•"/>
      <w:lvlJc w:val="left"/>
      <w:pPr>
        <w:ind w:left="2152" w:hanging="682"/>
      </w:pPr>
      <w:rPr>
        <w:rFonts w:hint="default"/>
        <w:lang w:val="ru-RU" w:eastAsia="en-US" w:bidi="ar-SA"/>
      </w:rPr>
    </w:lvl>
    <w:lvl w:ilvl="3" w:tplc="408A65FE">
      <w:numFmt w:val="bullet"/>
      <w:lvlText w:val="•"/>
      <w:lvlJc w:val="left"/>
      <w:pPr>
        <w:ind w:left="3158" w:hanging="682"/>
      </w:pPr>
      <w:rPr>
        <w:rFonts w:hint="default"/>
        <w:lang w:val="ru-RU" w:eastAsia="en-US" w:bidi="ar-SA"/>
      </w:rPr>
    </w:lvl>
    <w:lvl w:ilvl="4" w:tplc="1B9A6D12">
      <w:numFmt w:val="bullet"/>
      <w:lvlText w:val="•"/>
      <w:lvlJc w:val="left"/>
      <w:pPr>
        <w:ind w:left="4164" w:hanging="682"/>
      </w:pPr>
      <w:rPr>
        <w:rFonts w:hint="default"/>
        <w:lang w:val="ru-RU" w:eastAsia="en-US" w:bidi="ar-SA"/>
      </w:rPr>
    </w:lvl>
    <w:lvl w:ilvl="5" w:tplc="C73E4F60">
      <w:numFmt w:val="bullet"/>
      <w:lvlText w:val="•"/>
      <w:lvlJc w:val="left"/>
      <w:pPr>
        <w:ind w:left="5170" w:hanging="682"/>
      </w:pPr>
      <w:rPr>
        <w:rFonts w:hint="default"/>
        <w:lang w:val="ru-RU" w:eastAsia="en-US" w:bidi="ar-SA"/>
      </w:rPr>
    </w:lvl>
    <w:lvl w:ilvl="6" w:tplc="A2CCECFC">
      <w:numFmt w:val="bullet"/>
      <w:lvlText w:val="•"/>
      <w:lvlJc w:val="left"/>
      <w:pPr>
        <w:ind w:left="6176" w:hanging="682"/>
      </w:pPr>
      <w:rPr>
        <w:rFonts w:hint="default"/>
        <w:lang w:val="ru-RU" w:eastAsia="en-US" w:bidi="ar-SA"/>
      </w:rPr>
    </w:lvl>
    <w:lvl w:ilvl="7" w:tplc="07B87B7C">
      <w:numFmt w:val="bullet"/>
      <w:lvlText w:val="•"/>
      <w:lvlJc w:val="left"/>
      <w:pPr>
        <w:ind w:left="7182" w:hanging="682"/>
      </w:pPr>
      <w:rPr>
        <w:rFonts w:hint="default"/>
        <w:lang w:val="ru-RU" w:eastAsia="en-US" w:bidi="ar-SA"/>
      </w:rPr>
    </w:lvl>
    <w:lvl w:ilvl="8" w:tplc="C8342352">
      <w:numFmt w:val="bullet"/>
      <w:lvlText w:val="•"/>
      <w:lvlJc w:val="left"/>
      <w:pPr>
        <w:ind w:left="8188" w:hanging="682"/>
      </w:pPr>
      <w:rPr>
        <w:rFonts w:hint="default"/>
        <w:lang w:val="ru-RU" w:eastAsia="en-US" w:bidi="ar-SA"/>
      </w:rPr>
    </w:lvl>
  </w:abstractNum>
  <w:abstractNum w:abstractNumId="67" w15:restartNumberingAfterBreak="0">
    <w:nsid w:val="53EA0745"/>
    <w:multiLevelType w:val="hybridMultilevel"/>
    <w:tmpl w:val="3F0C1834"/>
    <w:lvl w:ilvl="0" w:tplc="F4CAB364">
      <w:start w:val="1"/>
      <w:numFmt w:val="decimal"/>
      <w:lvlText w:val="%1."/>
      <w:lvlJc w:val="left"/>
      <w:pPr>
        <w:ind w:left="289" w:hanging="168"/>
        <w:jc w:val="left"/>
      </w:pPr>
      <w:rPr>
        <w:rFonts w:ascii="Times New Roman" w:eastAsia="Times New Roman" w:hAnsi="Times New Roman" w:cs="Times New Roman" w:hint="default"/>
        <w:b w:val="0"/>
        <w:bCs w:val="0"/>
        <w:i w:val="0"/>
        <w:iCs w:val="0"/>
        <w:spacing w:val="0"/>
        <w:w w:val="98"/>
        <w:sz w:val="20"/>
        <w:szCs w:val="20"/>
        <w:lang w:val="ru-RU" w:eastAsia="en-US" w:bidi="ar-SA"/>
      </w:rPr>
    </w:lvl>
    <w:lvl w:ilvl="1" w:tplc="9112D6B6">
      <w:numFmt w:val="bullet"/>
      <w:lvlText w:val="•"/>
      <w:lvlJc w:val="left"/>
      <w:pPr>
        <w:ind w:left="1272" w:hanging="168"/>
      </w:pPr>
      <w:rPr>
        <w:rFonts w:hint="default"/>
        <w:lang w:val="ru-RU" w:eastAsia="en-US" w:bidi="ar-SA"/>
      </w:rPr>
    </w:lvl>
    <w:lvl w:ilvl="2" w:tplc="950420E8">
      <w:numFmt w:val="bullet"/>
      <w:lvlText w:val="•"/>
      <w:lvlJc w:val="left"/>
      <w:pPr>
        <w:ind w:left="2264" w:hanging="168"/>
      </w:pPr>
      <w:rPr>
        <w:rFonts w:hint="default"/>
        <w:lang w:val="ru-RU" w:eastAsia="en-US" w:bidi="ar-SA"/>
      </w:rPr>
    </w:lvl>
    <w:lvl w:ilvl="3" w:tplc="E7B228F4">
      <w:numFmt w:val="bullet"/>
      <w:lvlText w:val="•"/>
      <w:lvlJc w:val="left"/>
      <w:pPr>
        <w:ind w:left="3256" w:hanging="168"/>
      </w:pPr>
      <w:rPr>
        <w:rFonts w:hint="default"/>
        <w:lang w:val="ru-RU" w:eastAsia="en-US" w:bidi="ar-SA"/>
      </w:rPr>
    </w:lvl>
    <w:lvl w:ilvl="4" w:tplc="60EA57FA">
      <w:numFmt w:val="bullet"/>
      <w:lvlText w:val="•"/>
      <w:lvlJc w:val="left"/>
      <w:pPr>
        <w:ind w:left="4248" w:hanging="168"/>
      </w:pPr>
      <w:rPr>
        <w:rFonts w:hint="default"/>
        <w:lang w:val="ru-RU" w:eastAsia="en-US" w:bidi="ar-SA"/>
      </w:rPr>
    </w:lvl>
    <w:lvl w:ilvl="5" w:tplc="75D4BDA8">
      <w:numFmt w:val="bullet"/>
      <w:lvlText w:val="•"/>
      <w:lvlJc w:val="left"/>
      <w:pPr>
        <w:ind w:left="5240" w:hanging="168"/>
      </w:pPr>
      <w:rPr>
        <w:rFonts w:hint="default"/>
        <w:lang w:val="ru-RU" w:eastAsia="en-US" w:bidi="ar-SA"/>
      </w:rPr>
    </w:lvl>
    <w:lvl w:ilvl="6" w:tplc="8DC68A04">
      <w:numFmt w:val="bullet"/>
      <w:lvlText w:val="•"/>
      <w:lvlJc w:val="left"/>
      <w:pPr>
        <w:ind w:left="6232" w:hanging="168"/>
      </w:pPr>
      <w:rPr>
        <w:rFonts w:hint="default"/>
        <w:lang w:val="ru-RU" w:eastAsia="en-US" w:bidi="ar-SA"/>
      </w:rPr>
    </w:lvl>
    <w:lvl w:ilvl="7" w:tplc="4D9A8A36">
      <w:numFmt w:val="bullet"/>
      <w:lvlText w:val="•"/>
      <w:lvlJc w:val="left"/>
      <w:pPr>
        <w:ind w:left="7224" w:hanging="168"/>
      </w:pPr>
      <w:rPr>
        <w:rFonts w:hint="default"/>
        <w:lang w:val="ru-RU" w:eastAsia="en-US" w:bidi="ar-SA"/>
      </w:rPr>
    </w:lvl>
    <w:lvl w:ilvl="8" w:tplc="D62499CE">
      <w:numFmt w:val="bullet"/>
      <w:lvlText w:val="•"/>
      <w:lvlJc w:val="left"/>
      <w:pPr>
        <w:ind w:left="8216" w:hanging="168"/>
      </w:pPr>
      <w:rPr>
        <w:rFonts w:hint="default"/>
        <w:lang w:val="ru-RU" w:eastAsia="en-US" w:bidi="ar-SA"/>
      </w:rPr>
    </w:lvl>
  </w:abstractNum>
  <w:abstractNum w:abstractNumId="68" w15:restartNumberingAfterBreak="0">
    <w:nsid w:val="57661E09"/>
    <w:multiLevelType w:val="hybridMultilevel"/>
    <w:tmpl w:val="E77AC2AA"/>
    <w:lvl w:ilvl="0" w:tplc="6784BA16">
      <w:numFmt w:val="bullet"/>
      <w:lvlText w:val="-"/>
      <w:lvlJc w:val="left"/>
      <w:pPr>
        <w:ind w:left="78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2D4B838">
      <w:numFmt w:val="bullet"/>
      <w:lvlText w:val="•"/>
      <w:lvlJc w:val="left"/>
      <w:pPr>
        <w:ind w:left="1722" w:hanging="164"/>
      </w:pPr>
      <w:rPr>
        <w:rFonts w:hint="default"/>
        <w:lang w:val="ru-RU" w:eastAsia="en-US" w:bidi="ar-SA"/>
      </w:rPr>
    </w:lvl>
    <w:lvl w:ilvl="2" w:tplc="C4D84CAC">
      <w:numFmt w:val="bullet"/>
      <w:lvlText w:val="•"/>
      <w:lvlJc w:val="left"/>
      <w:pPr>
        <w:ind w:left="2664" w:hanging="164"/>
      </w:pPr>
      <w:rPr>
        <w:rFonts w:hint="default"/>
        <w:lang w:val="ru-RU" w:eastAsia="en-US" w:bidi="ar-SA"/>
      </w:rPr>
    </w:lvl>
    <w:lvl w:ilvl="3" w:tplc="EA8ECF66">
      <w:numFmt w:val="bullet"/>
      <w:lvlText w:val="•"/>
      <w:lvlJc w:val="left"/>
      <w:pPr>
        <w:ind w:left="3606" w:hanging="164"/>
      </w:pPr>
      <w:rPr>
        <w:rFonts w:hint="default"/>
        <w:lang w:val="ru-RU" w:eastAsia="en-US" w:bidi="ar-SA"/>
      </w:rPr>
    </w:lvl>
    <w:lvl w:ilvl="4" w:tplc="F940B9E4">
      <w:numFmt w:val="bullet"/>
      <w:lvlText w:val="•"/>
      <w:lvlJc w:val="left"/>
      <w:pPr>
        <w:ind w:left="4548" w:hanging="164"/>
      </w:pPr>
      <w:rPr>
        <w:rFonts w:hint="default"/>
        <w:lang w:val="ru-RU" w:eastAsia="en-US" w:bidi="ar-SA"/>
      </w:rPr>
    </w:lvl>
    <w:lvl w:ilvl="5" w:tplc="FEBE627E">
      <w:numFmt w:val="bullet"/>
      <w:lvlText w:val="•"/>
      <w:lvlJc w:val="left"/>
      <w:pPr>
        <w:ind w:left="5490" w:hanging="164"/>
      </w:pPr>
      <w:rPr>
        <w:rFonts w:hint="default"/>
        <w:lang w:val="ru-RU" w:eastAsia="en-US" w:bidi="ar-SA"/>
      </w:rPr>
    </w:lvl>
    <w:lvl w:ilvl="6" w:tplc="FAB45908">
      <w:numFmt w:val="bullet"/>
      <w:lvlText w:val="•"/>
      <w:lvlJc w:val="left"/>
      <w:pPr>
        <w:ind w:left="6432" w:hanging="164"/>
      </w:pPr>
      <w:rPr>
        <w:rFonts w:hint="default"/>
        <w:lang w:val="ru-RU" w:eastAsia="en-US" w:bidi="ar-SA"/>
      </w:rPr>
    </w:lvl>
    <w:lvl w:ilvl="7" w:tplc="DDDCD66E">
      <w:numFmt w:val="bullet"/>
      <w:lvlText w:val="•"/>
      <w:lvlJc w:val="left"/>
      <w:pPr>
        <w:ind w:left="7374" w:hanging="164"/>
      </w:pPr>
      <w:rPr>
        <w:rFonts w:hint="default"/>
        <w:lang w:val="ru-RU" w:eastAsia="en-US" w:bidi="ar-SA"/>
      </w:rPr>
    </w:lvl>
    <w:lvl w:ilvl="8" w:tplc="FCBA1258">
      <w:numFmt w:val="bullet"/>
      <w:lvlText w:val="•"/>
      <w:lvlJc w:val="left"/>
      <w:pPr>
        <w:ind w:left="8316" w:hanging="164"/>
      </w:pPr>
      <w:rPr>
        <w:rFonts w:hint="default"/>
        <w:lang w:val="ru-RU" w:eastAsia="en-US" w:bidi="ar-SA"/>
      </w:rPr>
    </w:lvl>
  </w:abstractNum>
  <w:abstractNum w:abstractNumId="69" w15:restartNumberingAfterBreak="0">
    <w:nsid w:val="591C4131"/>
    <w:multiLevelType w:val="hybridMultilevel"/>
    <w:tmpl w:val="50867D34"/>
    <w:lvl w:ilvl="0" w:tplc="AAB8C80A">
      <w:numFmt w:val="bullet"/>
      <w:lvlText w:val="-"/>
      <w:lvlJc w:val="left"/>
      <w:pPr>
        <w:ind w:left="140"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A044D046">
      <w:numFmt w:val="bullet"/>
      <w:lvlText w:val="•"/>
      <w:lvlJc w:val="left"/>
      <w:pPr>
        <w:ind w:left="1146" w:hanging="284"/>
      </w:pPr>
      <w:rPr>
        <w:rFonts w:hint="default"/>
        <w:lang w:val="ru-RU" w:eastAsia="en-US" w:bidi="ar-SA"/>
      </w:rPr>
    </w:lvl>
    <w:lvl w:ilvl="2" w:tplc="C0E0F380">
      <w:numFmt w:val="bullet"/>
      <w:lvlText w:val="•"/>
      <w:lvlJc w:val="left"/>
      <w:pPr>
        <w:ind w:left="2152" w:hanging="284"/>
      </w:pPr>
      <w:rPr>
        <w:rFonts w:hint="default"/>
        <w:lang w:val="ru-RU" w:eastAsia="en-US" w:bidi="ar-SA"/>
      </w:rPr>
    </w:lvl>
    <w:lvl w:ilvl="3" w:tplc="10667FB8">
      <w:numFmt w:val="bullet"/>
      <w:lvlText w:val="•"/>
      <w:lvlJc w:val="left"/>
      <w:pPr>
        <w:ind w:left="3158" w:hanging="284"/>
      </w:pPr>
      <w:rPr>
        <w:rFonts w:hint="default"/>
        <w:lang w:val="ru-RU" w:eastAsia="en-US" w:bidi="ar-SA"/>
      </w:rPr>
    </w:lvl>
    <w:lvl w:ilvl="4" w:tplc="5D6A09C4">
      <w:numFmt w:val="bullet"/>
      <w:lvlText w:val="•"/>
      <w:lvlJc w:val="left"/>
      <w:pPr>
        <w:ind w:left="4164" w:hanging="284"/>
      </w:pPr>
      <w:rPr>
        <w:rFonts w:hint="default"/>
        <w:lang w:val="ru-RU" w:eastAsia="en-US" w:bidi="ar-SA"/>
      </w:rPr>
    </w:lvl>
    <w:lvl w:ilvl="5" w:tplc="EBD4D510">
      <w:numFmt w:val="bullet"/>
      <w:lvlText w:val="•"/>
      <w:lvlJc w:val="left"/>
      <w:pPr>
        <w:ind w:left="5170" w:hanging="284"/>
      </w:pPr>
      <w:rPr>
        <w:rFonts w:hint="default"/>
        <w:lang w:val="ru-RU" w:eastAsia="en-US" w:bidi="ar-SA"/>
      </w:rPr>
    </w:lvl>
    <w:lvl w:ilvl="6" w:tplc="4E962FD6">
      <w:numFmt w:val="bullet"/>
      <w:lvlText w:val="•"/>
      <w:lvlJc w:val="left"/>
      <w:pPr>
        <w:ind w:left="6176" w:hanging="284"/>
      </w:pPr>
      <w:rPr>
        <w:rFonts w:hint="default"/>
        <w:lang w:val="ru-RU" w:eastAsia="en-US" w:bidi="ar-SA"/>
      </w:rPr>
    </w:lvl>
    <w:lvl w:ilvl="7" w:tplc="77FEE550">
      <w:numFmt w:val="bullet"/>
      <w:lvlText w:val="•"/>
      <w:lvlJc w:val="left"/>
      <w:pPr>
        <w:ind w:left="7182" w:hanging="284"/>
      </w:pPr>
      <w:rPr>
        <w:rFonts w:hint="default"/>
        <w:lang w:val="ru-RU" w:eastAsia="en-US" w:bidi="ar-SA"/>
      </w:rPr>
    </w:lvl>
    <w:lvl w:ilvl="8" w:tplc="E4BEEF8A">
      <w:numFmt w:val="bullet"/>
      <w:lvlText w:val="•"/>
      <w:lvlJc w:val="left"/>
      <w:pPr>
        <w:ind w:left="8188" w:hanging="284"/>
      </w:pPr>
      <w:rPr>
        <w:rFonts w:hint="default"/>
        <w:lang w:val="ru-RU" w:eastAsia="en-US" w:bidi="ar-SA"/>
      </w:rPr>
    </w:lvl>
  </w:abstractNum>
  <w:abstractNum w:abstractNumId="70" w15:restartNumberingAfterBreak="0">
    <w:nsid w:val="59462835"/>
    <w:multiLevelType w:val="hybridMultilevel"/>
    <w:tmpl w:val="59962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C921615"/>
    <w:multiLevelType w:val="hybridMultilevel"/>
    <w:tmpl w:val="A14AFE94"/>
    <w:lvl w:ilvl="0" w:tplc="3FA27A4A">
      <w:start w:val="1"/>
      <w:numFmt w:val="decimal"/>
      <w:lvlText w:val="%1."/>
      <w:lvlJc w:val="left"/>
      <w:pPr>
        <w:ind w:left="140" w:hanging="29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DD849D6E">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EF16E222">
      <w:numFmt w:val="bullet"/>
      <w:lvlText w:val="•"/>
      <w:lvlJc w:val="left"/>
      <w:pPr>
        <w:ind w:left="2152" w:hanging="164"/>
      </w:pPr>
      <w:rPr>
        <w:rFonts w:hint="default"/>
        <w:lang w:val="ru-RU" w:eastAsia="en-US" w:bidi="ar-SA"/>
      </w:rPr>
    </w:lvl>
    <w:lvl w:ilvl="3" w:tplc="DE60C0C0">
      <w:numFmt w:val="bullet"/>
      <w:lvlText w:val="•"/>
      <w:lvlJc w:val="left"/>
      <w:pPr>
        <w:ind w:left="3158" w:hanging="164"/>
      </w:pPr>
      <w:rPr>
        <w:rFonts w:hint="default"/>
        <w:lang w:val="ru-RU" w:eastAsia="en-US" w:bidi="ar-SA"/>
      </w:rPr>
    </w:lvl>
    <w:lvl w:ilvl="4" w:tplc="F6F499C2">
      <w:numFmt w:val="bullet"/>
      <w:lvlText w:val="•"/>
      <w:lvlJc w:val="left"/>
      <w:pPr>
        <w:ind w:left="4164" w:hanging="164"/>
      </w:pPr>
      <w:rPr>
        <w:rFonts w:hint="default"/>
        <w:lang w:val="ru-RU" w:eastAsia="en-US" w:bidi="ar-SA"/>
      </w:rPr>
    </w:lvl>
    <w:lvl w:ilvl="5" w:tplc="301E58A4">
      <w:numFmt w:val="bullet"/>
      <w:lvlText w:val="•"/>
      <w:lvlJc w:val="left"/>
      <w:pPr>
        <w:ind w:left="5170" w:hanging="164"/>
      </w:pPr>
      <w:rPr>
        <w:rFonts w:hint="default"/>
        <w:lang w:val="ru-RU" w:eastAsia="en-US" w:bidi="ar-SA"/>
      </w:rPr>
    </w:lvl>
    <w:lvl w:ilvl="6" w:tplc="2638C070">
      <w:numFmt w:val="bullet"/>
      <w:lvlText w:val="•"/>
      <w:lvlJc w:val="left"/>
      <w:pPr>
        <w:ind w:left="6176" w:hanging="164"/>
      </w:pPr>
      <w:rPr>
        <w:rFonts w:hint="default"/>
        <w:lang w:val="ru-RU" w:eastAsia="en-US" w:bidi="ar-SA"/>
      </w:rPr>
    </w:lvl>
    <w:lvl w:ilvl="7" w:tplc="35AC5E70">
      <w:numFmt w:val="bullet"/>
      <w:lvlText w:val="•"/>
      <w:lvlJc w:val="left"/>
      <w:pPr>
        <w:ind w:left="7182" w:hanging="164"/>
      </w:pPr>
      <w:rPr>
        <w:rFonts w:hint="default"/>
        <w:lang w:val="ru-RU" w:eastAsia="en-US" w:bidi="ar-SA"/>
      </w:rPr>
    </w:lvl>
    <w:lvl w:ilvl="8" w:tplc="6A1086F2">
      <w:numFmt w:val="bullet"/>
      <w:lvlText w:val="•"/>
      <w:lvlJc w:val="left"/>
      <w:pPr>
        <w:ind w:left="8188" w:hanging="164"/>
      </w:pPr>
      <w:rPr>
        <w:rFonts w:hint="default"/>
        <w:lang w:val="ru-RU" w:eastAsia="en-US" w:bidi="ar-SA"/>
      </w:rPr>
    </w:lvl>
  </w:abstractNum>
  <w:abstractNum w:abstractNumId="72" w15:restartNumberingAfterBreak="0">
    <w:nsid w:val="5D543A73"/>
    <w:multiLevelType w:val="hybridMultilevel"/>
    <w:tmpl w:val="19E8571E"/>
    <w:lvl w:ilvl="0" w:tplc="9C481A2E">
      <w:start w:val="1"/>
      <w:numFmt w:val="decimal"/>
      <w:lvlText w:val="%1."/>
      <w:lvlJc w:val="left"/>
      <w:pPr>
        <w:ind w:left="140" w:hanging="298"/>
        <w:jc w:val="right"/>
      </w:pPr>
      <w:rPr>
        <w:rFonts w:hint="default"/>
        <w:spacing w:val="0"/>
        <w:w w:val="99"/>
        <w:lang w:val="ru-RU" w:eastAsia="en-US" w:bidi="ar-SA"/>
      </w:rPr>
    </w:lvl>
    <w:lvl w:ilvl="1" w:tplc="A1AA6784">
      <w:numFmt w:val="bullet"/>
      <w:lvlText w:val="-"/>
      <w:lvlJc w:val="left"/>
      <w:pPr>
        <w:ind w:left="140" w:hanging="173"/>
      </w:pPr>
      <w:rPr>
        <w:rFonts w:ascii="Times New Roman" w:eastAsia="Times New Roman" w:hAnsi="Times New Roman" w:cs="Times New Roman" w:hint="default"/>
        <w:b w:val="0"/>
        <w:bCs w:val="0"/>
        <w:i w:val="0"/>
        <w:iCs w:val="0"/>
        <w:spacing w:val="0"/>
        <w:w w:val="99"/>
        <w:sz w:val="28"/>
        <w:szCs w:val="28"/>
        <w:lang w:val="ru-RU" w:eastAsia="en-US" w:bidi="ar-SA"/>
      </w:rPr>
    </w:lvl>
    <w:lvl w:ilvl="2" w:tplc="BE58BC56">
      <w:numFmt w:val="bullet"/>
      <w:lvlText w:val="•"/>
      <w:lvlJc w:val="left"/>
      <w:pPr>
        <w:ind w:left="2152" w:hanging="173"/>
      </w:pPr>
      <w:rPr>
        <w:rFonts w:hint="default"/>
        <w:lang w:val="ru-RU" w:eastAsia="en-US" w:bidi="ar-SA"/>
      </w:rPr>
    </w:lvl>
    <w:lvl w:ilvl="3" w:tplc="CE286AD8">
      <w:numFmt w:val="bullet"/>
      <w:lvlText w:val="•"/>
      <w:lvlJc w:val="left"/>
      <w:pPr>
        <w:ind w:left="3158" w:hanging="173"/>
      </w:pPr>
      <w:rPr>
        <w:rFonts w:hint="default"/>
        <w:lang w:val="ru-RU" w:eastAsia="en-US" w:bidi="ar-SA"/>
      </w:rPr>
    </w:lvl>
    <w:lvl w:ilvl="4" w:tplc="3C921CBA">
      <w:numFmt w:val="bullet"/>
      <w:lvlText w:val="•"/>
      <w:lvlJc w:val="left"/>
      <w:pPr>
        <w:ind w:left="4164" w:hanging="173"/>
      </w:pPr>
      <w:rPr>
        <w:rFonts w:hint="default"/>
        <w:lang w:val="ru-RU" w:eastAsia="en-US" w:bidi="ar-SA"/>
      </w:rPr>
    </w:lvl>
    <w:lvl w:ilvl="5" w:tplc="810C3F68">
      <w:numFmt w:val="bullet"/>
      <w:lvlText w:val="•"/>
      <w:lvlJc w:val="left"/>
      <w:pPr>
        <w:ind w:left="5170" w:hanging="173"/>
      </w:pPr>
      <w:rPr>
        <w:rFonts w:hint="default"/>
        <w:lang w:val="ru-RU" w:eastAsia="en-US" w:bidi="ar-SA"/>
      </w:rPr>
    </w:lvl>
    <w:lvl w:ilvl="6" w:tplc="E3142846">
      <w:numFmt w:val="bullet"/>
      <w:lvlText w:val="•"/>
      <w:lvlJc w:val="left"/>
      <w:pPr>
        <w:ind w:left="6176" w:hanging="173"/>
      </w:pPr>
      <w:rPr>
        <w:rFonts w:hint="default"/>
        <w:lang w:val="ru-RU" w:eastAsia="en-US" w:bidi="ar-SA"/>
      </w:rPr>
    </w:lvl>
    <w:lvl w:ilvl="7" w:tplc="714AA624">
      <w:numFmt w:val="bullet"/>
      <w:lvlText w:val="•"/>
      <w:lvlJc w:val="left"/>
      <w:pPr>
        <w:ind w:left="7182" w:hanging="173"/>
      </w:pPr>
      <w:rPr>
        <w:rFonts w:hint="default"/>
        <w:lang w:val="ru-RU" w:eastAsia="en-US" w:bidi="ar-SA"/>
      </w:rPr>
    </w:lvl>
    <w:lvl w:ilvl="8" w:tplc="4EE4FF9A">
      <w:numFmt w:val="bullet"/>
      <w:lvlText w:val="•"/>
      <w:lvlJc w:val="left"/>
      <w:pPr>
        <w:ind w:left="8188" w:hanging="173"/>
      </w:pPr>
      <w:rPr>
        <w:rFonts w:hint="default"/>
        <w:lang w:val="ru-RU" w:eastAsia="en-US" w:bidi="ar-SA"/>
      </w:rPr>
    </w:lvl>
  </w:abstractNum>
  <w:abstractNum w:abstractNumId="73" w15:restartNumberingAfterBreak="0">
    <w:nsid w:val="5D60064D"/>
    <w:multiLevelType w:val="hybridMultilevel"/>
    <w:tmpl w:val="AFD29EFA"/>
    <w:lvl w:ilvl="0" w:tplc="4F54B3DC">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981E6238">
      <w:numFmt w:val="bullet"/>
      <w:lvlText w:val="•"/>
      <w:lvlJc w:val="left"/>
      <w:pPr>
        <w:ind w:left="647" w:hanging="130"/>
      </w:pPr>
      <w:rPr>
        <w:rFonts w:hint="default"/>
        <w:lang w:val="ru-RU" w:eastAsia="en-US" w:bidi="ar-SA"/>
      </w:rPr>
    </w:lvl>
    <w:lvl w:ilvl="2" w:tplc="5712B398">
      <w:numFmt w:val="bullet"/>
      <w:lvlText w:val="•"/>
      <w:lvlJc w:val="left"/>
      <w:pPr>
        <w:ind w:left="1054" w:hanging="130"/>
      </w:pPr>
      <w:rPr>
        <w:rFonts w:hint="default"/>
        <w:lang w:val="ru-RU" w:eastAsia="en-US" w:bidi="ar-SA"/>
      </w:rPr>
    </w:lvl>
    <w:lvl w:ilvl="3" w:tplc="84A652A6">
      <w:numFmt w:val="bullet"/>
      <w:lvlText w:val="•"/>
      <w:lvlJc w:val="left"/>
      <w:pPr>
        <w:ind w:left="1461" w:hanging="130"/>
      </w:pPr>
      <w:rPr>
        <w:rFonts w:hint="default"/>
        <w:lang w:val="ru-RU" w:eastAsia="en-US" w:bidi="ar-SA"/>
      </w:rPr>
    </w:lvl>
    <w:lvl w:ilvl="4" w:tplc="4342CFD8">
      <w:numFmt w:val="bullet"/>
      <w:lvlText w:val="•"/>
      <w:lvlJc w:val="left"/>
      <w:pPr>
        <w:ind w:left="1868" w:hanging="130"/>
      </w:pPr>
      <w:rPr>
        <w:rFonts w:hint="default"/>
        <w:lang w:val="ru-RU" w:eastAsia="en-US" w:bidi="ar-SA"/>
      </w:rPr>
    </w:lvl>
    <w:lvl w:ilvl="5" w:tplc="4AECD2A4">
      <w:numFmt w:val="bullet"/>
      <w:lvlText w:val="•"/>
      <w:lvlJc w:val="left"/>
      <w:pPr>
        <w:ind w:left="2275" w:hanging="130"/>
      </w:pPr>
      <w:rPr>
        <w:rFonts w:hint="default"/>
        <w:lang w:val="ru-RU" w:eastAsia="en-US" w:bidi="ar-SA"/>
      </w:rPr>
    </w:lvl>
    <w:lvl w:ilvl="6" w:tplc="7C762CFC">
      <w:numFmt w:val="bullet"/>
      <w:lvlText w:val="•"/>
      <w:lvlJc w:val="left"/>
      <w:pPr>
        <w:ind w:left="2682" w:hanging="130"/>
      </w:pPr>
      <w:rPr>
        <w:rFonts w:hint="default"/>
        <w:lang w:val="ru-RU" w:eastAsia="en-US" w:bidi="ar-SA"/>
      </w:rPr>
    </w:lvl>
    <w:lvl w:ilvl="7" w:tplc="3F900BB4">
      <w:numFmt w:val="bullet"/>
      <w:lvlText w:val="•"/>
      <w:lvlJc w:val="left"/>
      <w:pPr>
        <w:ind w:left="3089" w:hanging="130"/>
      </w:pPr>
      <w:rPr>
        <w:rFonts w:hint="default"/>
        <w:lang w:val="ru-RU" w:eastAsia="en-US" w:bidi="ar-SA"/>
      </w:rPr>
    </w:lvl>
    <w:lvl w:ilvl="8" w:tplc="49583F2C">
      <w:numFmt w:val="bullet"/>
      <w:lvlText w:val="•"/>
      <w:lvlJc w:val="left"/>
      <w:pPr>
        <w:ind w:left="3496" w:hanging="130"/>
      </w:pPr>
      <w:rPr>
        <w:rFonts w:hint="default"/>
        <w:lang w:val="ru-RU" w:eastAsia="en-US" w:bidi="ar-SA"/>
      </w:rPr>
    </w:lvl>
  </w:abstractNum>
  <w:abstractNum w:abstractNumId="74" w15:restartNumberingAfterBreak="0">
    <w:nsid w:val="664C49DB"/>
    <w:multiLevelType w:val="hybridMultilevel"/>
    <w:tmpl w:val="28BC05BE"/>
    <w:lvl w:ilvl="0" w:tplc="A3E64A42">
      <w:numFmt w:val="bullet"/>
      <w:lvlText w:val="-"/>
      <w:lvlJc w:val="left"/>
      <w:pPr>
        <w:ind w:left="78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51FA3C8A">
      <w:numFmt w:val="bullet"/>
      <w:lvlText w:val="•"/>
      <w:lvlJc w:val="left"/>
      <w:pPr>
        <w:ind w:left="1722" w:hanging="164"/>
      </w:pPr>
      <w:rPr>
        <w:rFonts w:hint="default"/>
        <w:lang w:val="ru-RU" w:eastAsia="en-US" w:bidi="ar-SA"/>
      </w:rPr>
    </w:lvl>
    <w:lvl w:ilvl="2" w:tplc="FE243592">
      <w:numFmt w:val="bullet"/>
      <w:lvlText w:val="•"/>
      <w:lvlJc w:val="left"/>
      <w:pPr>
        <w:ind w:left="2664" w:hanging="164"/>
      </w:pPr>
      <w:rPr>
        <w:rFonts w:hint="default"/>
        <w:lang w:val="ru-RU" w:eastAsia="en-US" w:bidi="ar-SA"/>
      </w:rPr>
    </w:lvl>
    <w:lvl w:ilvl="3" w:tplc="7228D46C">
      <w:numFmt w:val="bullet"/>
      <w:lvlText w:val="•"/>
      <w:lvlJc w:val="left"/>
      <w:pPr>
        <w:ind w:left="3606" w:hanging="164"/>
      </w:pPr>
      <w:rPr>
        <w:rFonts w:hint="default"/>
        <w:lang w:val="ru-RU" w:eastAsia="en-US" w:bidi="ar-SA"/>
      </w:rPr>
    </w:lvl>
    <w:lvl w:ilvl="4" w:tplc="A9A6E026">
      <w:numFmt w:val="bullet"/>
      <w:lvlText w:val="•"/>
      <w:lvlJc w:val="left"/>
      <w:pPr>
        <w:ind w:left="4548" w:hanging="164"/>
      </w:pPr>
      <w:rPr>
        <w:rFonts w:hint="default"/>
        <w:lang w:val="ru-RU" w:eastAsia="en-US" w:bidi="ar-SA"/>
      </w:rPr>
    </w:lvl>
    <w:lvl w:ilvl="5" w:tplc="CA8E466C">
      <w:numFmt w:val="bullet"/>
      <w:lvlText w:val="•"/>
      <w:lvlJc w:val="left"/>
      <w:pPr>
        <w:ind w:left="5490" w:hanging="164"/>
      </w:pPr>
      <w:rPr>
        <w:rFonts w:hint="default"/>
        <w:lang w:val="ru-RU" w:eastAsia="en-US" w:bidi="ar-SA"/>
      </w:rPr>
    </w:lvl>
    <w:lvl w:ilvl="6" w:tplc="1EB21B8E">
      <w:numFmt w:val="bullet"/>
      <w:lvlText w:val="•"/>
      <w:lvlJc w:val="left"/>
      <w:pPr>
        <w:ind w:left="6432" w:hanging="164"/>
      </w:pPr>
      <w:rPr>
        <w:rFonts w:hint="default"/>
        <w:lang w:val="ru-RU" w:eastAsia="en-US" w:bidi="ar-SA"/>
      </w:rPr>
    </w:lvl>
    <w:lvl w:ilvl="7" w:tplc="6D421392">
      <w:numFmt w:val="bullet"/>
      <w:lvlText w:val="•"/>
      <w:lvlJc w:val="left"/>
      <w:pPr>
        <w:ind w:left="7374" w:hanging="164"/>
      </w:pPr>
      <w:rPr>
        <w:rFonts w:hint="default"/>
        <w:lang w:val="ru-RU" w:eastAsia="en-US" w:bidi="ar-SA"/>
      </w:rPr>
    </w:lvl>
    <w:lvl w:ilvl="8" w:tplc="09181B5C">
      <w:numFmt w:val="bullet"/>
      <w:lvlText w:val="•"/>
      <w:lvlJc w:val="left"/>
      <w:pPr>
        <w:ind w:left="8316" w:hanging="164"/>
      </w:pPr>
      <w:rPr>
        <w:rFonts w:hint="default"/>
        <w:lang w:val="ru-RU" w:eastAsia="en-US" w:bidi="ar-SA"/>
      </w:rPr>
    </w:lvl>
  </w:abstractNum>
  <w:abstractNum w:abstractNumId="75" w15:restartNumberingAfterBreak="0">
    <w:nsid w:val="676B34BD"/>
    <w:multiLevelType w:val="hybridMultilevel"/>
    <w:tmpl w:val="EFBCAB30"/>
    <w:lvl w:ilvl="0" w:tplc="D84C938C">
      <w:start w:val="9"/>
      <w:numFmt w:val="decimal"/>
      <w:lvlText w:val="%1."/>
      <w:lvlJc w:val="left"/>
      <w:pPr>
        <w:ind w:left="144" w:hanging="245"/>
        <w:jc w:val="left"/>
      </w:pPr>
      <w:rPr>
        <w:rFonts w:ascii="Times New Roman" w:eastAsia="Times New Roman" w:hAnsi="Times New Roman" w:cs="Times New Roman" w:hint="default"/>
        <w:b w:val="0"/>
        <w:bCs w:val="0"/>
        <w:i w:val="0"/>
        <w:iCs w:val="0"/>
        <w:spacing w:val="0"/>
        <w:w w:val="93"/>
        <w:sz w:val="22"/>
        <w:szCs w:val="22"/>
        <w:lang w:val="ru-RU" w:eastAsia="en-US" w:bidi="ar-SA"/>
      </w:rPr>
    </w:lvl>
    <w:lvl w:ilvl="1" w:tplc="03729C56">
      <w:numFmt w:val="bullet"/>
      <w:lvlText w:val="•"/>
      <w:lvlJc w:val="left"/>
      <w:pPr>
        <w:ind w:left="1088" w:hanging="245"/>
      </w:pPr>
      <w:rPr>
        <w:rFonts w:hint="default"/>
        <w:lang w:val="ru-RU" w:eastAsia="en-US" w:bidi="ar-SA"/>
      </w:rPr>
    </w:lvl>
    <w:lvl w:ilvl="2" w:tplc="1752F216">
      <w:numFmt w:val="bullet"/>
      <w:lvlText w:val="•"/>
      <w:lvlJc w:val="left"/>
      <w:pPr>
        <w:ind w:left="2036" w:hanging="245"/>
      </w:pPr>
      <w:rPr>
        <w:rFonts w:hint="default"/>
        <w:lang w:val="ru-RU" w:eastAsia="en-US" w:bidi="ar-SA"/>
      </w:rPr>
    </w:lvl>
    <w:lvl w:ilvl="3" w:tplc="BD90D724">
      <w:numFmt w:val="bullet"/>
      <w:lvlText w:val="•"/>
      <w:lvlJc w:val="left"/>
      <w:pPr>
        <w:ind w:left="2985" w:hanging="245"/>
      </w:pPr>
      <w:rPr>
        <w:rFonts w:hint="default"/>
        <w:lang w:val="ru-RU" w:eastAsia="en-US" w:bidi="ar-SA"/>
      </w:rPr>
    </w:lvl>
    <w:lvl w:ilvl="4" w:tplc="1B143EE4">
      <w:numFmt w:val="bullet"/>
      <w:lvlText w:val="•"/>
      <w:lvlJc w:val="left"/>
      <w:pPr>
        <w:ind w:left="3933" w:hanging="245"/>
      </w:pPr>
      <w:rPr>
        <w:rFonts w:hint="default"/>
        <w:lang w:val="ru-RU" w:eastAsia="en-US" w:bidi="ar-SA"/>
      </w:rPr>
    </w:lvl>
    <w:lvl w:ilvl="5" w:tplc="08D2DCEC">
      <w:numFmt w:val="bullet"/>
      <w:lvlText w:val="•"/>
      <w:lvlJc w:val="left"/>
      <w:pPr>
        <w:ind w:left="4882" w:hanging="245"/>
      </w:pPr>
      <w:rPr>
        <w:rFonts w:hint="default"/>
        <w:lang w:val="ru-RU" w:eastAsia="en-US" w:bidi="ar-SA"/>
      </w:rPr>
    </w:lvl>
    <w:lvl w:ilvl="6" w:tplc="08A8716E">
      <w:numFmt w:val="bullet"/>
      <w:lvlText w:val="•"/>
      <w:lvlJc w:val="left"/>
      <w:pPr>
        <w:ind w:left="5830" w:hanging="245"/>
      </w:pPr>
      <w:rPr>
        <w:rFonts w:hint="default"/>
        <w:lang w:val="ru-RU" w:eastAsia="en-US" w:bidi="ar-SA"/>
      </w:rPr>
    </w:lvl>
    <w:lvl w:ilvl="7" w:tplc="2084CB6E">
      <w:numFmt w:val="bullet"/>
      <w:lvlText w:val="•"/>
      <w:lvlJc w:val="left"/>
      <w:pPr>
        <w:ind w:left="6778" w:hanging="245"/>
      </w:pPr>
      <w:rPr>
        <w:rFonts w:hint="default"/>
        <w:lang w:val="ru-RU" w:eastAsia="en-US" w:bidi="ar-SA"/>
      </w:rPr>
    </w:lvl>
    <w:lvl w:ilvl="8" w:tplc="C966C122">
      <w:numFmt w:val="bullet"/>
      <w:lvlText w:val="•"/>
      <w:lvlJc w:val="left"/>
      <w:pPr>
        <w:ind w:left="7727" w:hanging="245"/>
      </w:pPr>
      <w:rPr>
        <w:rFonts w:hint="default"/>
        <w:lang w:val="ru-RU" w:eastAsia="en-US" w:bidi="ar-SA"/>
      </w:rPr>
    </w:lvl>
  </w:abstractNum>
  <w:abstractNum w:abstractNumId="76" w15:restartNumberingAfterBreak="0">
    <w:nsid w:val="6798081D"/>
    <w:multiLevelType w:val="hybridMultilevel"/>
    <w:tmpl w:val="DBA84A40"/>
    <w:lvl w:ilvl="0" w:tplc="DDF23AFA">
      <w:start w:val="1"/>
      <w:numFmt w:val="decimal"/>
      <w:lvlText w:val="%1."/>
      <w:lvlJc w:val="left"/>
      <w:pPr>
        <w:ind w:left="140" w:hanging="317"/>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11A2E11E">
      <w:numFmt w:val="bullet"/>
      <w:lvlText w:val="•"/>
      <w:lvlJc w:val="left"/>
      <w:pPr>
        <w:ind w:left="1146" w:hanging="317"/>
      </w:pPr>
      <w:rPr>
        <w:rFonts w:hint="default"/>
        <w:lang w:val="ru-RU" w:eastAsia="en-US" w:bidi="ar-SA"/>
      </w:rPr>
    </w:lvl>
    <w:lvl w:ilvl="2" w:tplc="BF70ADF4">
      <w:numFmt w:val="bullet"/>
      <w:lvlText w:val="•"/>
      <w:lvlJc w:val="left"/>
      <w:pPr>
        <w:ind w:left="2152" w:hanging="317"/>
      </w:pPr>
      <w:rPr>
        <w:rFonts w:hint="default"/>
        <w:lang w:val="ru-RU" w:eastAsia="en-US" w:bidi="ar-SA"/>
      </w:rPr>
    </w:lvl>
    <w:lvl w:ilvl="3" w:tplc="06182978">
      <w:numFmt w:val="bullet"/>
      <w:lvlText w:val="•"/>
      <w:lvlJc w:val="left"/>
      <w:pPr>
        <w:ind w:left="3158" w:hanging="317"/>
      </w:pPr>
      <w:rPr>
        <w:rFonts w:hint="default"/>
        <w:lang w:val="ru-RU" w:eastAsia="en-US" w:bidi="ar-SA"/>
      </w:rPr>
    </w:lvl>
    <w:lvl w:ilvl="4" w:tplc="61043CB6">
      <w:numFmt w:val="bullet"/>
      <w:lvlText w:val="•"/>
      <w:lvlJc w:val="left"/>
      <w:pPr>
        <w:ind w:left="4164" w:hanging="317"/>
      </w:pPr>
      <w:rPr>
        <w:rFonts w:hint="default"/>
        <w:lang w:val="ru-RU" w:eastAsia="en-US" w:bidi="ar-SA"/>
      </w:rPr>
    </w:lvl>
    <w:lvl w:ilvl="5" w:tplc="765290F4">
      <w:numFmt w:val="bullet"/>
      <w:lvlText w:val="•"/>
      <w:lvlJc w:val="left"/>
      <w:pPr>
        <w:ind w:left="5170" w:hanging="317"/>
      </w:pPr>
      <w:rPr>
        <w:rFonts w:hint="default"/>
        <w:lang w:val="ru-RU" w:eastAsia="en-US" w:bidi="ar-SA"/>
      </w:rPr>
    </w:lvl>
    <w:lvl w:ilvl="6" w:tplc="45FC232C">
      <w:numFmt w:val="bullet"/>
      <w:lvlText w:val="•"/>
      <w:lvlJc w:val="left"/>
      <w:pPr>
        <w:ind w:left="6176" w:hanging="317"/>
      </w:pPr>
      <w:rPr>
        <w:rFonts w:hint="default"/>
        <w:lang w:val="ru-RU" w:eastAsia="en-US" w:bidi="ar-SA"/>
      </w:rPr>
    </w:lvl>
    <w:lvl w:ilvl="7" w:tplc="CF4C4CC0">
      <w:numFmt w:val="bullet"/>
      <w:lvlText w:val="•"/>
      <w:lvlJc w:val="left"/>
      <w:pPr>
        <w:ind w:left="7182" w:hanging="317"/>
      </w:pPr>
      <w:rPr>
        <w:rFonts w:hint="default"/>
        <w:lang w:val="ru-RU" w:eastAsia="en-US" w:bidi="ar-SA"/>
      </w:rPr>
    </w:lvl>
    <w:lvl w:ilvl="8" w:tplc="F7F88D60">
      <w:numFmt w:val="bullet"/>
      <w:lvlText w:val="•"/>
      <w:lvlJc w:val="left"/>
      <w:pPr>
        <w:ind w:left="8188" w:hanging="317"/>
      </w:pPr>
      <w:rPr>
        <w:rFonts w:hint="default"/>
        <w:lang w:val="ru-RU" w:eastAsia="en-US" w:bidi="ar-SA"/>
      </w:rPr>
    </w:lvl>
  </w:abstractNum>
  <w:abstractNum w:abstractNumId="77" w15:restartNumberingAfterBreak="0">
    <w:nsid w:val="688A49FC"/>
    <w:multiLevelType w:val="hybridMultilevel"/>
    <w:tmpl w:val="1A16377C"/>
    <w:lvl w:ilvl="0" w:tplc="DC20520E">
      <w:numFmt w:val="bullet"/>
      <w:lvlText w:val="-"/>
      <w:lvlJc w:val="left"/>
      <w:pPr>
        <w:ind w:left="846"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5CC6ACD0">
      <w:numFmt w:val="bullet"/>
      <w:lvlText w:val="•"/>
      <w:lvlJc w:val="left"/>
      <w:pPr>
        <w:ind w:left="1776" w:hanging="164"/>
      </w:pPr>
      <w:rPr>
        <w:rFonts w:hint="default"/>
        <w:lang w:val="ru-RU" w:eastAsia="en-US" w:bidi="ar-SA"/>
      </w:rPr>
    </w:lvl>
    <w:lvl w:ilvl="2" w:tplc="48B23556">
      <w:numFmt w:val="bullet"/>
      <w:lvlText w:val="•"/>
      <w:lvlJc w:val="left"/>
      <w:pPr>
        <w:ind w:left="2712" w:hanging="164"/>
      </w:pPr>
      <w:rPr>
        <w:rFonts w:hint="default"/>
        <w:lang w:val="ru-RU" w:eastAsia="en-US" w:bidi="ar-SA"/>
      </w:rPr>
    </w:lvl>
    <w:lvl w:ilvl="3" w:tplc="955C7D7A">
      <w:numFmt w:val="bullet"/>
      <w:lvlText w:val="•"/>
      <w:lvlJc w:val="left"/>
      <w:pPr>
        <w:ind w:left="3648" w:hanging="164"/>
      </w:pPr>
      <w:rPr>
        <w:rFonts w:hint="default"/>
        <w:lang w:val="ru-RU" w:eastAsia="en-US" w:bidi="ar-SA"/>
      </w:rPr>
    </w:lvl>
    <w:lvl w:ilvl="4" w:tplc="4F3AE7AE">
      <w:numFmt w:val="bullet"/>
      <w:lvlText w:val="•"/>
      <w:lvlJc w:val="left"/>
      <w:pPr>
        <w:ind w:left="4584" w:hanging="164"/>
      </w:pPr>
      <w:rPr>
        <w:rFonts w:hint="default"/>
        <w:lang w:val="ru-RU" w:eastAsia="en-US" w:bidi="ar-SA"/>
      </w:rPr>
    </w:lvl>
    <w:lvl w:ilvl="5" w:tplc="998881C2">
      <w:numFmt w:val="bullet"/>
      <w:lvlText w:val="•"/>
      <w:lvlJc w:val="left"/>
      <w:pPr>
        <w:ind w:left="5520" w:hanging="164"/>
      </w:pPr>
      <w:rPr>
        <w:rFonts w:hint="default"/>
        <w:lang w:val="ru-RU" w:eastAsia="en-US" w:bidi="ar-SA"/>
      </w:rPr>
    </w:lvl>
    <w:lvl w:ilvl="6" w:tplc="81A2CB92">
      <w:numFmt w:val="bullet"/>
      <w:lvlText w:val="•"/>
      <w:lvlJc w:val="left"/>
      <w:pPr>
        <w:ind w:left="6456" w:hanging="164"/>
      </w:pPr>
      <w:rPr>
        <w:rFonts w:hint="default"/>
        <w:lang w:val="ru-RU" w:eastAsia="en-US" w:bidi="ar-SA"/>
      </w:rPr>
    </w:lvl>
    <w:lvl w:ilvl="7" w:tplc="38440BF2">
      <w:numFmt w:val="bullet"/>
      <w:lvlText w:val="•"/>
      <w:lvlJc w:val="left"/>
      <w:pPr>
        <w:ind w:left="7392" w:hanging="164"/>
      </w:pPr>
      <w:rPr>
        <w:rFonts w:hint="default"/>
        <w:lang w:val="ru-RU" w:eastAsia="en-US" w:bidi="ar-SA"/>
      </w:rPr>
    </w:lvl>
    <w:lvl w:ilvl="8" w:tplc="B2A62718">
      <w:numFmt w:val="bullet"/>
      <w:lvlText w:val="•"/>
      <w:lvlJc w:val="left"/>
      <w:pPr>
        <w:ind w:left="8328" w:hanging="164"/>
      </w:pPr>
      <w:rPr>
        <w:rFonts w:hint="default"/>
        <w:lang w:val="ru-RU" w:eastAsia="en-US" w:bidi="ar-SA"/>
      </w:rPr>
    </w:lvl>
  </w:abstractNum>
  <w:abstractNum w:abstractNumId="78" w15:restartNumberingAfterBreak="0">
    <w:nsid w:val="7168744D"/>
    <w:multiLevelType w:val="hybridMultilevel"/>
    <w:tmpl w:val="09FECF5A"/>
    <w:lvl w:ilvl="0" w:tplc="62ACF038">
      <w:start w:val="1"/>
      <w:numFmt w:val="decimal"/>
      <w:lvlText w:val="%1."/>
      <w:lvlJc w:val="left"/>
      <w:pPr>
        <w:ind w:left="140" w:hanging="31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39EAEA4">
      <w:start w:val="1"/>
      <w:numFmt w:val="decimal"/>
      <w:lvlText w:val="%2)"/>
      <w:lvlJc w:val="left"/>
      <w:pPr>
        <w:ind w:left="1009"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616E191A">
      <w:numFmt w:val="bullet"/>
      <w:lvlText w:val="•"/>
      <w:lvlJc w:val="left"/>
      <w:pPr>
        <w:ind w:left="2022" w:hanging="303"/>
      </w:pPr>
      <w:rPr>
        <w:rFonts w:hint="default"/>
        <w:lang w:val="ru-RU" w:eastAsia="en-US" w:bidi="ar-SA"/>
      </w:rPr>
    </w:lvl>
    <w:lvl w:ilvl="3" w:tplc="4E5EE450">
      <w:numFmt w:val="bullet"/>
      <w:lvlText w:val="•"/>
      <w:lvlJc w:val="left"/>
      <w:pPr>
        <w:ind w:left="3044" w:hanging="303"/>
      </w:pPr>
      <w:rPr>
        <w:rFonts w:hint="default"/>
        <w:lang w:val="ru-RU" w:eastAsia="en-US" w:bidi="ar-SA"/>
      </w:rPr>
    </w:lvl>
    <w:lvl w:ilvl="4" w:tplc="5DAABDF0">
      <w:numFmt w:val="bullet"/>
      <w:lvlText w:val="•"/>
      <w:lvlJc w:val="left"/>
      <w:pPr>
        <w:ind w:left="4066" w:hanging="303"/>
      </w:pPr>
      <w:rPr>
        <w:rFonts w:hint="default"/>
        <w:lang w:val="ru-RU" w:eastAsia="en-US" w:bidi="ar-SA"/>
      </w:rPr>
    </w:lvl>
    <w:lvl w:ilvl="5" w:tplc="59C2BCA0">
      <w:numFmt w:val="bullet"/>
      <w:lvlText w:val="•"/>
      <w:lvlJc w:val="left"/>
      <w:pPr>
        <w:ind w:left="5088" w:hanging="303"/>
      </w:pPr>
      <w:rPr>
        <w:rFonts w:hint="default"/>
        <w:lang w:val="ru-RU" w:eastAsia="en-US" w:bidi="ar-SA"/>
      </w:rPr>
    </w:lvl>
    <w:lvl w:ilvl="6" w:tplc="EE8ADB90">
      <w:numFmt w:val="bullet"/>
      <w:lvlText w:val="•"/>
      <w:lvlJc w:val="left"/>
      <w:pPr>
        <w:ind w:left="6111" w:hanging="303"/>
      </w:pPr>
      <w:rPr>
        <w:rFonts w:hint="default"/>
        <w:lang w:val="ru-RU" w:eastAsia="en-US" w:bidi="ar-SA"/>
      </w:rPr>
    </w:lvl>
    <w:lvl w:ilvl="7" w:tplc="BE4AD6BA">
      <w:numFmt w:val="bullet"/>
      <w:lvlText w:val="•"/>
      <w:lvlJc w:val="left"/>
      <w:pPr>
        <w:ind w:left="7133" w:hanging="303"/>
      </w:pPr>
      <w:rPr>
        <w:rFonts w:hint="default"/>
        <w:lang w:val="ru-RU" w:eastAsia="en-US" w:bidi="ar-SA"/>
      </w:rPr>
    </w:lvl>
    <w:lvl w:ilvl="8" w:tplc="4E42B4D2">
      <w:numFmt w:val="bullet"/>
      <w:lvlText w:val="•"/>
      <w:lvlJc w:val="left"/>
      <w:pPr>
        <w:ind w:left="8155" w:hanging="303"/>
      </w:pPr>
      <w:rPr>
        <w:rFonts w:hint="default"/>
        <w:lang w:val="ru-RU" w:eastAsia="en-US" w:bidi="ar-SA"/>
      </w:rPr>
    </w:lvl>
  </w:abstractNum>
  <w:abstractNum w:abstractNumId="79" w15:restartNumberingAfterBreak="0">
    <w:nsid w:val="72050B2F"/>
    <w:multiLevelType w:val="hybridMultilevel"/>
    <w:tmpl w:val="80501376"/>
    <w:lvl w:ilvl="0" w:tplc="F6D87188">
      <w:start w:val="16"/>
      <w:numFmt w:val="decimal"/>
      <w:lvlText w:val="%1."/>
      <w:lvlJc w:val="left"/>
      <w:pPr>
        <w:ind w:left="140" w:hanging="437"/>
        <w:jc w:val="left"/>
      </w:pPr>
      <w:rPr>
        <w:rFonts w:hint="default"/>
        <w:spacing w:val="0"/>
        <w:w w:val="93"/>
        <w:lang w:val="ru-RU" w:eastAsia="en-US" w:bidi="ar-SA"/>
      </w:rPr>
    </w:lvl>
    <w:lvl w:ilvl="1" w:tplc="03FAF8E0">
      <w:numFmt w:val="bullet"/>
      <w:lvlText w:val="•"/>
      <w:lvlJc w:val="left"/>
      <w:pPr>
        <w:ind w:left="1146" w:hanging="437"/>
      </w:pPr>
      <w:rPr>
        <w:rFonts w:hint="default"/>
        <w:lang w:val="ru-RU" w:eastAsia="en-US" w:bidi="ar-SA"/>
      </w:rPr>
    </w:lvl>
    <w:lvl w:ilvl="2" w:tplc="400C7D78">
      <w:numFmt w:val="bullet"/>
      <w:lvlText w:val="•"/>
      <w:lvlJc w:val="left"/>
      <w:pPr>
        <w:ind w:left="2152" w:hanging="437"/>
      </w:pPr>
      <w:rPr>
        <w:rFonts w:hint="default"/>
        <w:lang w:val="ru-RU" w:eastAsia="en-US" w:bidi="ar-SA"/>
      </w:rPr>
    </w:lvl>
    <w:lvl w:ilvl="3" w:tplc="C8808A64">
      <w:numFmt w:val="bullet"/>
      <w:lvlText w:val="•"/>
      <w:lvlJc w:val="left"/>
      <w:pPr>
        <w:ind w:left="3158" w:hanging="437"/>
      </w:pPr>
      <w:rPr>
        <w:rFonts w:hint="default"/>
        <w:lang w:val="ru-RU" w:eastAsia="en-US" w:bidi="ar-SA"/>
      </w:rPr>
    </w:lvl>
    <w:lvl w:ilvl="4" w:tplc="BFA488C6">
      <w:numFmt w:val="bullet"/>
      <w:lvlText w:val="•"/>
      <w:lvlJc w:val="left"/>
      <w:pPr>
        <w:ind w:left="4164" w:hanging="437"/>
      </w:pPr>
      <w:rPr>
        <w:rFonts w:hint="default"/>
        <w:lang w:val="ru-RU" w:eastAsia="en-US" w:bidi="ar-SA"/>
      </w:rPr>
    </w:lvl>
    <w:lvl w:ilvl="5" w:tplc="76B68652">
      <w:numFmt w:val="bullet"/>
      <w:lvlText w:val="•"/>
      <w:lvlJc w:val="left"/>
      <w:pPr>
        <w:ind w:left="5170" w:hanging="437"/>
      </w:pPr>
      <w:rPr>
        <w:rFonts w:hint="default"/>
        <w:lang w:val="ru-RU" w:eastAsia="en-US" w:bidi="ar-SA"/>
      </w:rPr>
    </w:lvl>
    <w:lvl w:ilvl="6" w:tplc="8FF8993A">
      <w:numFmt w:val="bullet"/>
      <w:lvlText w:val="•"/>
      <w:lvlJc w:val="left"/>
      <w:pPr>
        <w:ind w:left="6176" w:hanging="437"/>
      </w:pPr>
      <w:rPr>
        <w:rFonts w:hint="default"/>
        <w:lang w:val="ru-RU" w:eastAsia="en-US" w:bidi="ar-SA"/>
      </w:rPr>
    </w:lvl>
    <w:lvl w:ilvl="7" w:tplc="DD628364">
      <w:numFmt w:val="bullet"/>
      <w:lvlText w:val="•"/>
      <w:lvlJc w:val="left"/>
      <w:pPr>
        <w:ind w:left="7182" w:hanging="437"/>
      </w:pPr>
      <w:rPr>
        <w:rFonts w:hint="default"/>
        <w:lang w:val="ru-RU" w:eastAsia="en-US" w:bidi="ar-SA"/>
      </w:rPr>
    </w:lvl>
    <w:lvl w:ilvl="8" w:tplc="2B166460">
      <w:numFmt w:val="bullet"/>
      <w:lvlText w:val="•"/>
      <w:lvlJc w:val="left"/>
      <w:pPr>
        <w:ind w:left="8188" w:hanging="437"/>
      </w:pPr>
      <w:rPr>
        <w:rFonts w:hint="default"/>
        <w:lang w:val="ru-RU" w:eastAsia="en-US" w:bidi="ar-SA"/>
      </w:rPr>
    </w:lvl>
  </w:abstractNum>
  <w:abstractNum w:abstractNumId="80" w15:restartNumberingAfterBreak="0">
    <w:nsid w:val="72EB7F31"/>
    <w:multiLevelType w:val="hybridMultilevel"/>
    <w:tmpl w:val="9418F89A"/>
    <w:lvl w:ilvl="0" w:tplc="DACC50DC">
      <w:numFmt w:val="bullet"/>
      <w:lvlText w:val="-"/>
      <w:lvlJc w:val="left"/>
      <w:pPr>
        <w:ind w:left="140" w:hanging="250"/>
      </w:pPr>
      <w:rPr>
        <w:rFonts w:ascii="Times New Roman" w:eastAsia="Times New Roman" w:hAnsi="Times New Roman" w:cs="Times New Roman" w:hint="default"/>
        <w:b w:val="0"/>
        <w:bCs w:val="0"/>
        <w:i w:val="0"/>
        <w:iCs w:val="0"/>
        <w:spacing w:val="0"/>
        <w:w w:val="99"/>
        <w:sz w:val="28"/>
        <w:szCs w:val="28"/>
        <w:lang w:val="ru-RU" w:eastAsia="en-US" w:bidi="ar-SA"/>
      </w:rPr>
    </w:lvl>
    <w:lvl w:ilvl="1" w:tplc="7BC60108">
      <w:numFmt w:val="bullet"/>
      <w:lvlText w:val="•"/>
      <w:lvlJc w:val="left"/>
      <w:pPr>
        <w:ind w:left="1146" w:hanging="250"/>
      </w:pPr>
      <w:rPr>
        <w:rFonts w:hint="default"/>
        <w:lang w:val="ru-RU" w:eastAsia="en-US" w:bidi="ar-SA"/>
      </w:rPr>
    </w:lvl>
    <w:lvl w:ilvl="2" w:tplc="F238DAB2">
      <w:numFmt w:val="bullet"/>
      <w:lvlText w:val="•"/>
      <w:lvlJc w:val="left"/>
      <w:pPr>
        <w:ind w:left="2152" w:hanging="250"/>
      </w:pPr>
      <w:rPr>
        <w:rFonts w:hint="default"/>
        <w:lang w:val="ru-RU" w:eastAsia="en-US" w:bidi="ar-SA"/>
      </w:rPr>
    </w:lvl>
    <w:lvl w:ilvl="3" w:tplc="9C2CB382">
      <w:numFmt w:val="bullet"/>
      <w:lvlText w:val="•"/>
      <w:lvlJc w:val="left"/>
      <w:pPr>
        <w:ind w:left="3158" w:hanging="250"/>
      </w:pPr>
      <w:rPr>
        <w:rFonts w:hint="default"/>
        <w:lang w:val="ru-RU" w:eastAsia="en-US" w:bidi="ar-SA"/>
      </w:rPr>
    </w:lvl>
    <w:lvl w:ilvl="4" w:tplc="21786304">
      <w:numFmt w:val="bullet"/>
      <w:lvlText w:val="•"/>
      <w:lvlJc w:val="left"/>
      <w:pPr>
        <w:ind w:left="4164" w:hanging="250"/>
      </w:pPr>
      <w:rPr>
        <w:rFonts w:hint="default"/>
        <w:lang w:val="ru-RU" w:eastAsia="en-US" w:bidi="ar-SA"/>
      </w:rPr>
    </w:lvl>
    <w:lvl w:ilvl="5" w:tplc="1C28A93E">
      <w:numFmt w:val="bullet"/>
      <w:lvlText w:val="•"/>
      <w:lvlJc w:val="left"/>
      <w:pPr>
        <w:ind w:left="5170" w:hanging="250"/>
      </w:pPr>
      <w:rPr>
        <w:rFonts w:hint="default"/>
        <w:lang w:val="ru-RU" w:eastAsia="en-US" w:bidi="ar-SA"/>
      </w:rPr>
    </w:lvl>
    <w:lvl w:ilvl="6" w:tplc="3BD6CBC8">
      <w:numFmt w:val="bullet"/>
      <w:lvlText w:val="•"/>
      <w:lvlJc w:val="left"/>
      <w:pPr>
        <w:ind w:left="6176" w:hanging="250"/>
      </w:pPr>
      <w:rPr>
        <w:rFonts w:hint="default"/>
        <w:lang w:val="ru-RU" w:eastAsia="en-US" w:bidi="ar-SA"/>
      </w:rPr>
    </w:lvl>
    <w:lvl w:ilvl="7" w:tplc="59CECAF6">
      <w:numFmt w:val="bullet"/>
      <w:lvlText w:val="•"/>
      <w:lvlJc w:val="left"/>
      <w:pPr>
        <w:ind w:left="7182" w:hanging="250"/>
      </w:pPr>
      <w:rPr>
        <w:rFonts w:hint="default"/>
        <w:lang w:val="ru-RU" w:eastAsia="en-US" w:bidi="ar-SA"/>
      </w:rPr>
    </w:lvl>
    <w:lvl w:ilvl="8" w:tplc="D86C63A8">
      <w:numFmt w:val="bullet"/>
      <w:lvlText w:val="•"/>
      <w:lvlJc w:val="left"/>
      <w:pPr>
        <w:ind w:left="8188" w:hanging="250"/>
      </w:pPr>
      <w:rPr>
        <w:rFonts w:hint="default"/>
        <w:lang w:val="ru-RU" w:eastAsia="en-US" w:bidi="ar-SA"/>
      </w:rPr>
    </w:lvl>
  </w:abstractNum>
  <w:abstractNum w:abstractNumId="81" w15:restartNumberingAfterBreak="0">
    <w:nsid w:val="73D179B8"/>
    <w:multiLevelType w:val="hybridMultilevel"/>
    <w:tmpl w:val="9EF6B7B8"/>
    <w:lvl w:ilvl="0" w:tplc="8CFE6E3C">
      <w:start w:val="1"/>
      <w:numFmt w:val="decimal"/>
      <w:lvlText w:val="%1)"/>
      <w:lvlJc w:val="left"/>
      <w:pPr>
        <w:ind w:left="923"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7E24C02">
      <w:numFmt w:val="bullet"/>
      <w:lvlText w:val="•"/>
      <w:lvlJc w:val="left"/>
      <w:pPr>
        <w:ind w:left="1848" w:hanging="303"/>
      </w:pPr>
      <w:rPr>
        <w:rFonts w:hint="default"/>
        <w:lang w:val="ru-RU" w:eastAsia="en-US" w:bidi="ar-SA"/>
      </w:rPr>
    </w:lvl>
    <w:lvl w:ilvl="2" w:tplc="6C0681F2">
      <w:numFmt w:val="bullet"/>
      <w:lvlText w:val="•"/>
      <w:lvlJc w:val="left"/>
      <w:pPr>
        <w:ind w:left="2776" w:hanging="303"/>
      </w:pPr>
      <w:rPr>
        <w:rFonts w:hint="default"/>
        <w:lang w:val="ru-RU" w:eastAsia="en-US" w:bidi="ar-SA"/>
      </w:rPr>
    </w:lvl>
    <w:lvl w:ilvl="3" w:tplc="A306AD08">
      <w:numFmt w:val="bullet"/>
      <w:lvlText w:val="•"/>
      <w:lvlJc w:val="left"/>
      <w:pPr>
        <w:ind w:left="3704" w:hanging="303"/>
      </w:pPr>
      <w:rPr>
        <w:rFonts w:hint="default"/>
        <w:lang w:val="ru-RU" w:eastAsia="en-US" w:bidi="ar-SA"/>
      </w:rPr>
    </w:lvl>
    <w:lvl w:ilvl="4" w:tplc="8F845B4E">
      <w:numFmt w:val="bullet"/>
      <w:lvlText w:val="•"/>
      <w:lvlJc w:val="left"/>
      <w:pPr>
        <w:ind w:left="4632" w:hanging="303"/>
      </w:pPr>
      <w:rPr>
        <w:rFonts w:hint="default"/>
        <w:lang w:val="ru-RU" w:eastAsia="en-US" w:bidi="ar-SA"/>
      </w:rPr>
    </w:lvl>
    <w:lvl w:ilvl="5" w:tplc="4202BE58">
      <w:numFmt w:val="bullet"/>
      <w:lvlText w:val="•"/>
      <w:lvlJc w:val="left"/>
      <w:pPr>
        <w:ind w:left="5560" w:hanging="303"/>
      </w:pPr>
      <w:rPr>
        <w:rFonts w:hint="default"/>
        <w:lang w:val="ru-RU" w:eastAsia="en-US" w:bidi="ar-SA"/>
      </w:rPr>
    </w:lvl>
    <w:lvl w:ilvl="6" w:tplc="A8346DBE">
      <w:numFmt w:val="bullet"/>
      <w:lvlText w:val="•"/>
      <w:lvlJc w:val="left"/>
      <w:pPr>
        <w:ind w:left="6488" w:hanging="303"/>
      </w:pPr>
      <w:rPr>
        <w:rFonts w:hint="default"/>
        <w:lang w:val="ru-RU" w:eastAsia="en-US" w:bidi="ar-SA"/>
      </w:rPr>
    </w:lvl>
    <w:lvl w:ilvl="7" w:tplc="A6E64BD8">
      <w:numFmt w:val="bullet"/>
      <w:lvlText w:val="•"/>
      <w:lvlJc w:val="left"/>
      <w:pPr>
        <w:ind w:left="7416" w:hanging="303"/>
      </w:pPr>
      <w:rPr>
        <w:rFonts w:hint="default"/>
        <w:lang w:val="ru-RU" w:eastAsia="en-US" w:bidi="ar-SA"/>
      </w:rPr>
    </w:lvl>
    <w:lvl w:ilvl="8" w:tplc="F116622A">
      <w:numFmt w:val="bullet"/>
      <w:lvlText w:val="•"/>
      <w:lvlJc w:val="left"/>
      <w:pPr>
        <w:ind w:left="8344" w:hanging="303"/>
      </w:pPr>
      <w:rPr>
        <w:rFonts w:hint="default"/>
        <w:lang w:val="ru-RU" w:eastAsia="en-US" w:bidi="ar-SA"/>
      </w:rPr>
    </w:lvl>
  </w:abstractNum>
  <w:abstractNum w:abstractNumId="82" w15:restartNumberingAfterBreak="0">
    <w:nsid w:val="74595E27"/>
    <w:multiLevelType w:val="hybridMultilevel"/>
    <w:tmpl w:val="B52CC718"/>
    <w:lvl w:ilvl="0" w:tplc="7D56D5DC">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028AB15C">
      <w:numFmt w:val="bullet"/>
      <w:lvlText w:val="•"/>
      <w:lvlJc w:val="left"/>
      <w:pPr>
        <w:ind w:left="647" w:hanging="130"/>
      </w:pPr>
      <w:rPr>
        <w:rFonts w:hint="default"/>
        <w:lang w:val="ru-RU" w:eastAsia="en-US" w:bidi="ar-SA"/>
      </w:rPr>
    </w:lvl>
    <w:lvl w:ilvl="2" w:tplc="8EF826A6">
      <w:numFmt w:val="bullet"/>
      <w:lvlText w:val="•"/>
      <w:lvlJc w:val="left"/>
      <w:pPr>
        <w:ind w:left="1054" w:hanging="130"/>
      </w:pPr>
      <w:rPr>
        <w:rFonts w:hint="default"/>
        <w:lang w:val="ru-RU" w:eastAsia="en-US" w:bidi="ar-SA"/>
      </w:rPr>
    </w:lvl>
    <w:lvl w:ilvl="3" w:tplc="FF70288E">
      <w:numFmt w:val="bullet"/>
      <w:lvlText w:val="•"/>
      <w:lvlJc w:val="left"/>
      <w:pPr>
        <w:ind w:left="1461" w:hanging="130"/>
      </w:pPr>
      <w:rPr>
        <w:rFonts w:hint="default"/>
        <w:lang w:val="ru-RU" w:eastAsia="en-US" w:bidi="ar-SA"/>
      </w:rPr>
    </w:lvl>
    <w:lvl w:ilvl="4" w:tplc="5CF0014E">
      <w:numFmt w:val="bullet"/>
      <w:lvlText w:val="•"/>
      <w:lvlJc w:val="left"/>
      <w:pPr>
        <w:ind w:left="1868" w:hanging="130"/>
      </w:pPr>
      <w:rPr>
        <w:rFonts w:hint="default"/>
        <w:lang w:val="ru-RU" w:eastAsia="en-US" w:bidi="ar-SA"/>
      </w:rPr>
    </w:lvl>
    <w:lvl w:ilvl="5" w:tplc="7206AF90">
      <w:numFmt w:val="bullet"/>
      <w:lvlText w:val="•"/>
      <w:lvlJc w:val="left"/>
      <w:pPr>
        <w:ind w:left="2275" w:hanging="130"/>
      </w:pPr>
      <w:rPr>
        <w:rFonts w:hint="default"/>
        <w:lang w:val="ru-RU" w:eastAsia="en-US" w:bidi="ar-SA"/>
      </w:rPr>
    </w:lvl>
    <w:lvl w:ilvl="6" w:tplc="D62AAB4C">
      <w:numFmt w:val="bullet"/>
      <w:lvlText w:val="•"/>
      <w:lvlJc w:val="left"/>
      <w:pPr>
        <w:ind w:left="2682" w:hanging="130"/>
      </w:pPr>
      <w:rPr>
        <w:rFonts w:hint="default"/>
        <w:lang w:val="ru-RU" w:eastAsia="en-US" w:bidi="ar-SA"/>
      </w:rPr>
    </w:lvl>
    <w:lvl w:ilvl="7" w:tplc="F814C70E">
      <w:numFmt w:val="bullet"/>
      <w:lvlText w:val="•"/>
      <w:lvlJc w:val="left"/>
      <w:pPr>
        <w:ind w:left="3089" w:hanging="130"/>
      </w:pPr>
      <w:rPr>
        <w:rFonts w:hint="default"/>
        <w:lang w:val="ru-RU" w:eastAsia="en-US" w:bidi="ar-SA"/>
      </w:rPr>
    </w:lvl>
    <w:lvl w:ilvl="8" w:tplc="1332CE18">
      <w:numFmt w:val="bullet"/>
      <w:lvlText w:val="•"/>
      <w:lvlJc w:val="left"/>
      <w:pPr>
        <w:ind w:left="3496" w:hanging="130"/>
      </w:pPr>
      <w:rPr>
        <w:rFonts w:hint="default"/>
        <w:lang w:val="ru-RU" w:eastAsia="en-US" w:bidi="ar-SA"/>
      </w:rPr>
    </w:lvl>
  </w:abstractNum>
  <w:abstractNum w:abstractNumId="83" w15:restartNumberingAfterBreak="0">
    <w:nsid w:val="749D7575"/>
    <w:multiLevelType w:val="hybridMultilevel"/>
    <w:tmpl w:val="C35C4720"/>
    <w:lvl w:ilvl="0" w:tplc="160415F2">
      <w:start w:val="1"/>
      <w:numFmt w:val="decimal"/>
      <w:lvlText w:val="%1."/>
      <w:lvlJc w:val="left"/>
      <w:pPr>
        <w:ind w:left="904"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82E45C6">
      <w:numFmt w:val="bullet"/>
      <w:lvlText w:val="•"/>
      <w:lvlJc w:val="left"/>
      <w:pPr>
        <w:ind w:left="1830" w:hanging="284"/>
      </w:pPr>
      <w:rPr>
        <w:rFonts w:hint="default"/>
        <w:lang w:val="ru-RU" w:eastAsia="en-US" w:bidi="ar-SA"/>
      </w:rPr>
    </w:lvl>
    <w:lvl w:ilvl="2" w:tplc="2E6A108C">
      <w:numFmt w:val="bullet"/>
      <w:lvlText w:val="•"/>
      <w:lvlJc w:val="left"/>
      <w:pPr>
        <w:ind w:left="2760" w:hanging="284"/>
      </w:pPr>
      <w:rPr>
        <w:rFonts w:hint="default"/>
        <w:lang w:val="ru-RU" w:eastAsia="en-US" w:bidi="ar-SA"/>
      </w:rPr>
    </w:lvl>
    <w:lvl w:ilvl="3" w:tplc="37BEF54C">
      <w:numFmt w:val="bullet"/>
      <w:lvlText w:val="•"/>
      <w:lvlJc w:val="left"/>
      <w:pPr>
        <w:ind w:left="3690" w:hanging="284"/>
      </w:pPr>
      <w:rPr>
        <w:rFonts w:hint="default"/>
        <w:lang w:val="ru-RU" w:eastAsia="en-US" w:bidi="ar-SA"/>
      </w:rPr>
    </w:lvl>
    <w:lvl w:ilvl="4" w:tplc="29FC0DAA">
      <w:numFmt w:val="bullet"/>
      <w:lvlText w:val="•"/>
      <w:lvlJc w:val="left"/>
      <w:pPr>
        <w:ind w:left="4620" w:hanging="284"/>
      </w:pPr>
      <w:rPr>
        <w:rFonts w:hint="default"/>
        <w:lang w:val="ru-RU" w:eastAsia="en-US" w:bidi="ar-SA"/>
      </w:rPr>
    </w:lvl>
    <w:lvl w:ilvl="5" w:tplc="AE0EF984">
      <w:numFmt w:val="bullet"/>
      <w:lvlText w:val="•"/>
      <w:lvlJc w:val="left"/>
      <w:pPr>
        <w:ind w:left="5550" w:hanging="284"/>
      </w:pPr>
      <w:rPr>
        <w:rFonts w:hint="default"/>
        <w:lang w:val="ru-RU" w:eastAsia="en-US" w:bidi="ar-SA"/>
      </w:rPr>
    </w:lvl>
    <w:lvl w:ilvl="6" w:tplc="BE44C13C">
      <w:numFmt w:val="bullet"/>
      <w:lvlText w:val="•"/>
      <w:lvlJc w:val="left"/>
      <w:pPr>
        <w:ind w:left="6480" w:hanging="284"/>
      </w:pPr>
      <w:rPr>
        <w:rFonts w:hint="default"/>
        <w:lang w:val="ru-RU" w:eastAsia="en-US" w:bidi="ar-SA"/>
      </w:rPr>
    </w:lvl>
    <w:lvl w:ilvl="7" w:tplc="BEB83384">
      <w:numFmt w:val="bullet"/>
      <w:lvlText w:val="•"/>
      <w:lvlJc w:val="left"/>
      <w:pPr>
        <w:ind w:left="7410" w:hanging="284"/>
      </w:pPr>
      <w:rPr>
        <w:rFonts w:hint="default"/>
        <w:lang w:val="ru-RU" w:eastAsia="en-US" w:bidi="ar-SA"/>
      </w:rPr>
    </w:lvl>
    <w:lvl w:ilvl="8" w:tplc="B7A01D56">
      <w:numFmt w:val="bullet"/>
      <w:lvlText w:val="•"/>
      <w:lvlJc w:val="left"/>
      <w:pPr>
        <w:ind w:left="8340" w:hanging="284"/>
      </w:pPr>
      <w:rPr>
        <w:rFonts w:hint="default"/>
        <w:lang w:val="ru-RU" w:eastAsia="en-US" w:bidi="ar-SA"/>
      </w:rPr>
    </w:lvl>
  </w:abstractNum>
  <w:abstractNum w:abstractNumId="84" w15:restartNumberingAfterBreak="0">
    <w:nsid w:val="75A92F2E"/>
    <w:multiLevelType w:val="hybridMultilevel"/>
    <w:tmpl w:val="6B644746"/>
    <w:lvl w:ilvl="0" w:tplc="97806EE4">
      <w:start w:val="1"/>
      <w:numFmt w:val="decimal"/>
      <w:lvlText w:val="%1."/>
      <w:lvlJc w:val="left"/>
      <w:pPr>
        <w:ind w:left="140"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EAACDA4">
      <w:start w:val="1"/>
      <w:numFmt w:val="decimal"/>
      <w:lvlText w:val="%2)"/>
      <w:lvlJc w:val="left"/>
      <w:pPr>
        <w:ind w:left="140" w:hanging="375"/>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tplc="A0BA7604">
      <w:numFmt w:val="bullet"/>
      <w:lvlText w:val="•"/>
      <w:lvlJc w:val="left"/>
      <w:pPr>
        <w:ind w:left="2152" w:hanging="375"/>
      </w:pPr>
      <w:rPr>
        <w:rFonts w:hint="default"/>
        <w:lang w:val="ru-RU" w:eastAsia="en-US" w:bidi="ar-SA"/>
      </w:rPr>
    </w:lvl>
    <w:lvl w:ilvl="3" w:tplc="17B6EE68">
      <w:numFmt w:val="bullet"/>
      <w:lvlText w:val="•"/>
      <w:lvlJc w:val="left"/>
      <w:pPr>
        <w:ind w:left="3158" w:hanging="375"/>
      </w:pPr>
      <w:rPr>
        <w:rFonts w:hint="default"/>
        <w:lang w:val="ru-RU" w:eastAsia="en-US" w:bidi="ar-SA"/>
      </w:rPr>
    </w:lvl>
    <w:lvl w:ilvl="4" w:tplc="C96CB20A">
      <w:numFmt w:val="bullet"/>
      <w:lvlText w:val="•"/>
      <w:lvlJc w:val="left"/>
      <w:pPr>
        <w:ind w:left="4164" w:hanging="375"/>
      </w:pPr>
      <w:rPr>
        <w:rFonts w:hint="default"/>
        <w:lang w:val="ru-RU" w:eastAsia="en-US" w:bidi="ar-SA"/>
      </w:rPr>
    </w:lvl>
    <w:lvl w:ilvl="5" w:tplc="A92CA822">
      <w:numFmt w:val="bullet"/>
      <w:lvlText w:val="•"/>
      <w:lvlJc w:val="left"/>
      <w:pPr>
        <w:ind w:left="5170" w:hanging="375"/>
      </w:pPr>
      <w:rPr>
        <w:rFonts w:hint="default"/>
        <w:lang w:val="ru-RU" w:eastAsia="en-US" w:bidi="ar-SA"/>
      </w:rPr>
    </w:lvl>
    <w:lvl w:ilvl="6" w:tplc="A31294D0">
      <w:numFmt w:val="bullet"/>
      <w:lvlText w:val="•"/>
      <w:lvlJc w:val="left"/>
      <w:pPr>
        <w:ind w:left="6176" w:hanging="375"/>
      </w:pPr>
      <w:rPr>
        <w:rFonts w:hint="default"/>
        <w:lang w:val="ru-RU" w:eastAsia="en-US" w:bidi="ar-SA"/>
      </w:rPr>
    </w:lvl>
    <w:lvl w:ilvl="7" w:tplc="86C6EC20">
      <w:numFmt w:val="bullet"/>
      <w:lvlText w:val="•"/>
      <w:lvlJc w:val="left"/>
      <w:pPr>
        <w:ind w:left="7182" w:hanging="375"/>
      </w:pPr>
      <w:rPr>
        <w:rFonts w:hint="default"/>
        <w:lang w:val="ru-RU" w:eastAsia="en-US" w:bidi="ar-SA"/>
      </w:rPr>
    </w:lvl>
    <w:lvl w:ilvl="8" w:tplc="210633DA">
      <w:numFmt w:val="bullet"/>
      <w:lvlText w:val="•"/>
      <w:lvlJc w:val="left"/>
      <w:pPr>
        <w:ind w:left="8188" w:hanging="375"/>
      </w:pPr>
      <w:rPr>
        <w:rFonts w:hint="default"/>
        <w:lang w:val="ru-RU" w:eastAsia="en-US" w:bidi="ar-SA"/>
      </w:rPr>
    </w:lvl>
  </w:abstractNum>
  <w:abstractNum w:abstractNumId="85" w15:restartNumberingAfterBreak="0">
    <w:nsid w:val="77C22B76"/>
    <w:multiLevelType w:val="hybridMultilevel"/>
    <w:tmpl w:val="1116DFD2"/>
    <w:lvl w:ilvl="0" w:tplc="199E1426">
      <w:start w:val="1"/>
      <w:numFmt w:val="decimal"/>
      <w:lvlText w:val="%1."/>
      <w:lvlJc w:val="left"/>
      <w:pPr>
        <w:ind w:left="105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47EA8AA">
      <w:numFmt w:val="bullet"/>
      <w:lvlText w:val="•"/>
      <w:lvlJc w:val="left"/>
      <w:pPr>
        <w:ind w:left="2413" w:hanging="240"/>
      </w:pPr>
      <w:rPr>
        <w:lang w:val="ru-RU" w:eastAsia="en-US" w:bidi="ar-SA"/>
      </w:rPr>
    </w:lvl>
    <w:lvl w:ilvl="2" w:tplc="16B22E3C">
      <w:numFmt w:val="bullet"/>
      <w:lvlText w:val="•"/>
      <w:lvlJc w:val="left"/>
      <w:pPr>
        <w:ind w:left="3767" w:hanging="240"/>
      </w:pPr>
      <w:rPr>
        <w:lang w:val="ru-RU" w:eastAsia="en-US" w:bidi="ar-SA"/>
      </w:rPr>
    </w:lvl>
    <w:lvl w:ilvl="3" w:tplc="41329892">
      <w:numFmt w:val="bullet"/>
      <w:lvlText w:val="•"/>
      <w:lvlJc w:val="left"/>
      <w:pPr>
        <w:ind w:left="5120" w:hanging="240"/>
      </w:pPr>
      <w:rPr>
        <w:lang w:val="ru-RU" w:eastAsia="en-US" w:bidi="ar-SA"/>
      </w:rPr>
    </w:lvl>
    <w:lvl w:ilvl="4" w:tplc="7E180004">
      <w:numFmt w:val="bullet"/>
      <w:lvlText w:val="•"/>
      <w:lvlJc w:val="left"/>
      <w:pPr>
        <w:ind w:left="6474" w:hanging="240"/>
      </w:pPr>
      <w:rPr>
        <w:lang w:val="ru-RU" w:eastAsia="en-US" w:bidi="ar-SA"/>
      </w:rPr>
    </w:lvl>
    <w:lvl w:ilvl="5" w:tplc="FD28B3A0">
      <w:numFmt w:val="bullet"/>
      <w:lvlText w:val="•"/>
      <w:lvlJc w:val="left"/>
      <w:pPr>
        <w:ind w:left="7827" w:hanging="240"/>
      </w:pPr>
      <w:rPr>
        <w:lang w:val="ru-RU" w:eastAsia="en-US" w:bidi="ar-SA"/>
      </w:rPr>
    </w:lvl>
    <w:lvl w:ilvl="6" w:tplc="82545A80">
      <w:numFmt w:val="bullet"/>
      <w:lvlText w:val="•"/>
      <w:lvlJc w:val="left"/>
      <w:pPr>
        <w:ind w:left="9181" w:hanging="240"/>
      </w:pPr>
      <w:rPr>
        <w:lang w:val="ru-RU" w:eastAsia="en-US" w:bidi="ar-SA"/>
      </w:rPr>
    </w:lvl>
    <w:lvl w:ilvl="7" w:tplc="4ED24E26">
      <w:numFmt w:val="bullet"/>
      <w:lvlText w:val="•"/>
      <w:lvlJc w:val="left"/>
      <w:pPr>
        <w:ind w:left="10534" w:hanging="240"/>
      </w:pPr>
      <w:rPr>
        <w:lang w:val="ru-RU" w:eastAsia="en-US" w:bidi="ar-SA"/>
      </w:rPr>
    </w:lvl>
    <w:lvl w:ilvl="8" w:tplc="5FC22050">
      <w:numFmt w:val="bullet"/>
      <w:lvlText w:val="•"/>
      <w:lvlJc w:val="left"/>
      <w:pPr>
        <w:ind w:left="11888" w:hanging="240"/>
      </w:pPr>
      <w:rPr>
        <w:lang w:val="ru-RU" w:eastAsia="en-US" w:bidi="ar-SA"/>
      </w:rPr>
    </w:lvl>
  </w:abstractNum>
  <w:abstractNum w:abstractNumId="86" w15:restartNumberingAfterBreak="0">
    <w:nsid w:val="799100BA"/>
    <w:multiLevelType w:val="hybridMultilevel"/>
    <w:tmpl w:val="31E8E166"/>
    <w:lvl w:ilvl="0" w:tplc="A964E4FC">
      <w:start w:val="1"/>
      <w:numFmt w:val="decimal"/>
      <w:lvlText w:val="%1."/>
      <w:lvlJc w:val="left"/>
      <w:pPr>
        <w:ind w:left="140"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8CE6EE4">
      <w:start w:val="1"/>
      <w:numFmt w:val="decimal"/>
      <w:lvlText w:val="%2)"/>
      <w:lvlJc w:val="left"/>
      <w:pPr>
        <w:ind w:left="140" w:hanging="34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BEEE45FE">
      <w:numFmt w:val="bullet"/>
      <w:lvlText w:val="•"/>
      <w:lvlJc w:val="left"/>
      <w:pPr>
        <w:ind w:left="2152" w:hanging="341"/>
      </w:pPr>
      <w:rPr>
        <w:rFonts w:hint="default"/>
        <w:lang w:val="ru-RU" w:eastAsia="en-US" w:bidi="ar-SA"/>
      </w:rPr>
    </w:lvl>
    <w:lvl w:ilvl="3" w:tplc="AEF0A548">
      <w:numFmt w:val="bullet"/>
      <w:lvlText w:val="•"/>
      <w:lvlJc w:val="left"/>
      <w:pPr>
        <w:ind w:left="3158" w:hanging="341"/>
      </w:pPr>
      <w:rPr>
        <w:rFonts w:hint="default"/>
        <w:lang w:val="ru-RU" w:eastAsia="en-US" w:bidi="ar-SA"/>
      </w:rPr>
    </w:lvl>
    <w:lvl w:ilvl="4" w:tplc="41A47F64">
      <w:numFmt w:val="bullet"/>
      <w:lvlText w:val="•"/>
      <w:lvlJc w:val="left"/>
      <w:pPr>
        <w:ind w:left="4164" w:hanging="341"/>
      </w:pPr>
      <w:rPr>
        <w:rFonts w:hint="default"/>
        <w:lang w:val="ru-RU" w:eastAsia="en-US" w:bidi="ar-SA"/>
      </w:rPr>
    </w:lvl>
    <w:lvl w:ilvl="5" w:tplc="9BB4EE66">
      <w:numFmt w:val="bullet"/>
      <w:lvlText w:val="•"/>
      <w:lvlJc w:val="left"/>
      <w:pPr>
        <w:ind w:left="5170" w:hanging="341"/>
      </w:pPr>
      <w:rPr>
        <w:rFonts w:hint="default"/>
        <w:lang w:val="ru-RU" w:eastAsia="en-US" w:bidi="ar-SA"/>
      </w:rPr>
    </w:lvl>
    <w:lvl w:ilvl="6" w:tplc="4CCEFC70">
      <w:numFmt w:val="bullet"/>
      <w:lvlText w:val="•"/>
      <w:lvlJc w:val="left"/>
      <w:pPr>
        <w:ind w:left="6176" w:hanging="341"/>
      </w:pPr>
      <w:rPr>
        <w:rFonts w:hint="default"/>
        <w:lang w:val="ru-RU" w:eastAsia="en-US" w:bidi="ar-SA"/>
      </w:rPr>
    </w:lvl>
    <w:lvl w:ilvl="7" w:tplc="DF041B62">
      <w:numFmt w:val="bullet"/>
      <w:lvlText w:val="•"/>
      <w:lvlJc w:val="left"/>
      <w:pPr>
        <w:ind w:left="7182" w:hanging="341"/>
      </w:pPr>
      <w:rPr>
        <w:rFonts w:hint="default"/>
        <w:lang w:val="ru-RU" w:eastAsia="en-US" w:bidi="ar-SA"/>
      </w:rPr>
    </w:lvl>
    <w:lvl w:ilvl="8" w:tplc="F948DC36">
      <w:numFmt w:val="bullet"/>
      <w:lvlText w:val="•"/>
      <w:lvlJc w:val="left"/>
      <w:pPr>
        <w:ind w:left="8188" w:hanging="341"/>
      </w:pPr>
      <w:rPr>
        <w:rFonts w:hint="default"/>
        <w:lang w:val="ru-RU" w:eastAsia="en-US" w:bidi="ar-SA"/>
      </w:rPr>
    </w:lvl>
  </w:abstractNum>
  <w:abstractNum w:abstractNumId="87" w15:restartNumberingAfterBreak="0">
    <w:nsid w:val="7C6B6A0A"/>
    <w:multiLevelType w:val="hybridMultilevel"/>
    <w:tmpl w:val="7FAA2CE0"/>
    <w:lvl w:ilvl="0" w:tplc="167CEBDA">
      <w:start w:val="3"/>
      <w:numFmt w:val="decimal"/>
      <w:lvlText w:val="%1."/>
      <w:lvlJc w:val="left"/>
      <w:pPr>
        <w:ind w:left="140" w:hanging="29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D0AA8286">
      <w:numFmt w:val="bullet"/>
      <w:lvlText w:val="-"/>
      <w:lvlJc w:val="left"/>
      <w:pPr>
        <w:ind w:left="87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CD5A7D4A">
      <w:numFmt w:val="bullet"/>
      <w:lvlText w:val="•"/>
      <w:lvlJc w:val="left"/>
      <w:pPr>
        <w:ind w:left="1915" w:hanging="164"/>
      </w:pPr>
      <w:rPr>
        <w:rFonts w:hint="default"/>
        <w:lang w:val="ru-RU" w:eastAsia="en-US" w:bidi="ar-SA"/>
      </w:rPr>
    </w:lvl>
    <w:lvl w:ilvl="3" w:tplc="E6A02A82">
      <w:numFmt w:val="bullet"/>
      <w:lvlText w:val="•"/>
      <w:lvlJc w:val="left"/>
      <w:pPr>
        <w:ind w:left="2951" w:hanging="164"/>
      </w:pPr>
      <w:rPr>
        <w:rFonts w:hint="default"/>
        <w:lang w:val="ru-RU" w:eastAsia="en-US" w:bidi="ar-SA"/>
      </w:rPr>
    </w:lvl>
    <w:lvl w:ilvl="4" w:tplc="1A14EFF6">
      <w:numFmt w:val="bullet"/>
      <w:lvlText w:val="•"/>
      <w:lvlJc w:val="left"/>
      <w:pPr>
        <w:ind w:left="3986" w:hanging="164"/>
      </w:pPr>
      <w:rPr>
        <w:rFonts w:hint="default"/>
        <w:lang w:val="ru-RU" w:eastAsia="en-US" w:bidi="ar-SA"/>
      </w:rPr>
    </w:lvl>
    <w:lvl w:ilvl="5" w:tplc="367C8EB0">
      <w:numFmt w:val="bullet"/>
      <w:lvlText w:val="•"/>
      <w:lvlJc w:val="left"/>
      <w:pPr>
        <w:ind w:left="5022" w:hanging="164"/>
      </w:pPr>
      <w:rPr>
        <w:rFonts w:hint="default"/>
        <w:lang w:val="ru-RU" w:eastAsia="en-US" w:bidi="ar-SA"/>
      </w:rPr>
    </w:lvl>
    <w:lvl w:ilvl="6" w:tplc="6F22EA06">
      <w:numFmt w:val="bullet"/>
      <w:lvlText w:val="•"/>
      <w:lvlJc w:val="left"/>
      <w:pPr>
        <w:ind w:left="6057" w:hanging="164"/>
      </w:pPr>
      <w:rPr>
        <w:rFonts w:hint="default"/>
        <w:lang w:val="ru-RU" w:eastAsia="en-US" w:bidi="ar-SA"/>
      </w:rPr>
    </w:lvl>
    <w:lvl w:ilvl="7" w:tplc="6B924ACE">
      <w:numFmt w:val="bullet"/>
      <w:lvlText w:val="•"/>
      <w:lvlJc w:val="left"/>
      <w:pPr>
        <w:ind w:left="7093" w:hanging="164"/>
      </w:pPr>
      <w:rPr>
        <w:rFonts w:hint="default"/>
        <w:lang w:val="ru-RU" w:eastAsia="en-US" w:bidi="ar-SA"/>
      </w:rPr>
    </w:lvl>
    <w:lvl w:ilvl="8" w:tplc="48600786">
      <w:numFmt w:val="bullet"/>
      <w:lvlText w:val="•"/>
      <w:lvlJc w:val="left"/>
      <w:pPr>
        <w:ind w:left="8128" w:hanging="164"/>
      </w:pPr>
      <w:rPr>
        <w:rFonts w:hint="default"/>
        <w:lang w:val="ru-RU" w:eastAsia="en-US" w:bidi="ar-SA"/>
      </w:rPr>
    </w:lvl>
  </w:abstractNum>
  <w:abstractNum w:abstractNumId="88" w15:restartNumberingAfterBreak="0">
    <w:nsid w:val="7F8F6AD7"/>
    <w:multiLevelType w:val="hybridMultilevel"/>
    <w:tmpl w:val="313AE370"/>
    <w:lvl w:ilvl="0" w:tplc="EF82EC1E">
      <w:start w:val="1"/>
      <w:numFmt w:val="decimal"/>
      <w:lvlText w:val="%1."/>
      <w:lvlJc w:val="left"/>
      <w:pPr>
        <w:ind w:left="140" w:hanging="351"/>
        <w:jc w:val="right"/>
      </w:pPr>
      <w:rPr>
        <w:rFonts w:hint="default"/>
        <w:spacing w:val="0"/>
        <w:w w:val="89"/>
        <w:lang w:val="ru-RU" w:eastAsia="en-US" w:bidi="ar-SA"/>
      </w:rPr>
    </w:lvl>
    <w:lvl w:ilvl="1" w:tplc="EF44A71C">
      <w:start w:val="1"/>
      <w:numFmt w:val="decimal"/>
      <w:lvlText w:val="%2)"/>
      <w:lvlJc w:val="left"/>
      <w:pPr>
        <w:ind w:left="140" w:hanging="40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8F646C0C">
      <w:numFmt w:val="bullet"/>
      <w:lvlText w:val="•"/>
      <w:lvlJc w:val="left"/>
      <w:pPr>
        <w:ind w:left="2152" w:hanging="404"/>
      </w:pPr>
      <w:rPr>
        <w:rFonts w:hint="default"/>
        <w:lang w:val="ru-RU" w:eastAsia="en-US" w:bidi="ar-SA"/>
      </w:rPr>
    </w:lvl>
    <w:lvl w:ilvl="3" w:tplc="95A8D132">
      <w:numFmt w:val="bullet"/>
      <w:lvlText w:val="•"/>
      <w:lvlJc w:val="left"/>
      <w:pPr>
        <w:ind w:left="3158" w:hanging="404"/>
      </w:pPr>
      <w:rPr>
        <w:rFonts w:hint="default"/>
        <w:lang w:val="ru-RU" w:eastAsia="en-US" w:bidi="ar-SA"/>
      </w:rPr>
    </w:lvl>
    <w:lvl w:ilvl="4" w:tplc="2B025556">
      <w:numFmt w:val="bullet"/>
      <w:lvlText w:val="•"/>
      <w:lvlJc w:val="left"/>
      <w:pPr>
        <w:ind w:left="4164" w:hanging="404"/>
      </w:pPr>
      <w:rPr>
        <w:rFonts w:hint="default"/>
        <w:lang w:val="ru-RU" w:eastAsia="en-US" w:bidi="ar-SA"/>
      </w:rPr>
    </w:lvl>
    <w:lvl w:ilvl="5" w:tplc="41BE7D92">
      <w:numFmt w:val="bullet"/>
      <w:lvlText w:val="•"/>
      <w:lvlJc w:val="left"/>
      <w:pPr>
        <w:ind w:left="5170" w:hanging="404"/>
      </w:pPr>
      <w:rPr>
        <w:rFonts w:hint="default"/>
        <w:lang w:val="ru-RU" w:eastAsia="en-US" w:bidi="ar-SA"/>
      </w:rPr>
    </w:lvl>
    <w:lvl w:ilvl="6" w:tplc="C3982C3E">
      <w:numFmt w:val="bullet"/>
      <w:lvlText w:val="•"/>
      <w:lvlJc w:val="left"/>
      <w:pPr>
        <w:ind w:left="6176" w:hanging="404"/>
      </w:pPr>
      <w:rPr>
        <w:rFonts w:hint="default"/>
        <w:lang w:val="ru-RU" w:eastAsia="en-US" w:bidi="ar-SA"/>
      </w:rPr>
    </w:lvl>
    <w:lvl w:ilvl="7" w:tplc="9AA66550">
      <w:numFmt w:val="bullet"/>
      <w:lvlText w:val="•"/>
      <w:lvlJc w:val="left"/>
      <w:pPr>
        <w:ind w:left="7182" w:hanging="404"/>
      </w:pPr>
      <w:rPr>
        <w:rFonts w:hint="default"/>
        <w:lang w:val="ru-RU" w:eastAsia="en-US" w:bidi="ar-SA"/>
      </w:rPr>
    </w:lvl>
    <w:lvl w:ilvl="8" w:tplc="45CE8636">
      <w:numFmt w:val="bullet"/>
      <w:lvlText w:val="•"/>
      <w:lvlJc w:val="left"/>
      <w:pPr>
        <w:ind w:left="8188" w:hanging="404"/>
      </w:pPr>
      <w:rPr>
        <w:rFonts w:hint="default"/>
        <w:lang w:val="ru-RU" w:eastAsia="en-US" w:bidi="ar-SA"/>
      </w:rPr>
    </w:lvl>
  </w:abstractNum>
  <w:num w:numId="1">
    <w:abstractNumId w:val="32"/>
  </w:num>
  <w:num w:numId="2">
    <w:abstractNumId w:val="74"/>
  </w:num>
  <w:num w:numId="3">
    <w:abstractNumId w:val="3"/>
  </w:num>
  <w:num w:numId="4">
    <w:abstractNumId w:val="78"/>
  </w:num>
  <w:num w:numId="5">
    <w:abstractNumId w:val="59"/>
  </w:num>
  <w:num w:numId="6">
    <w:abstractNumId w:val="79"/>
  </w:num>
  <w:num w:numId="7">
    <w:abstractNumId w:val="26"/>
  </w:num>
  <w:num w:numId="8">
    <w:abstractNumId w:val="29"/>
  </w:num>
  <w:num w:numId="9">
    <w:abstractNumId w:val="76"/>
  </w:num>
  <w:num w:numId="10">
    <w:abstractNumId w:val="1"/>
  </w:num>
  <w:num w:numId="11">
    <w:abstractNumId w:val="54"/>
  </w:num>
  <w:num w:numId="12">
    <w:abstractNumId w:val="36"/>
  </w:num>
  <w:num w:numId="13">
    <w:abstractNumId w:val="33"/>
  </w:num>
  <w:num w:numId="14">
    <w:abstractNumId w:val="31"/>
  </w:num>
  <w:num w:numId="15">
    <w:abstractNumId w:val="81"/>
  </w:num>
  <w:num w:numId="16">
    <w:abstractNumId w:val="51"/>
  </w:num>
  <w:num w:numId="17">
    <w:abstractNumId w:val="19"/>
  </w:num>
  <w:num w:numId="18">
    <w:abstractNumId w:val="34"/>
  </w:num>
  <w:num w:numId="19">
    <w:abstractNumId w:val="42"/>
  </w:num>
  <w:num w:numId="20">
    <w:abstractNumId w:val="52"/>
  </w:num>
  <w:num w:numId="21">
    <w:abstractNumId w:val="17"/>
  </w:num>
  <w:num w:numId="22">
    <w:abstractNumId w:val="12"/>
  </w:num>
  <w:num w:numId="23">
    <w:abstractNumId w:val="39"/>
  </w:num>
  <w:num w:numId="24">
    <w:abstractNumId w:val="14"/>
  </w:num>
  <w:num w:numId="25">
    <w:abstractNumId w:val="16"/>
  </w:num>
  <w:num w:numId="26">
    <w:abstractNumId w:val="75"/>
  </w:num>
  <w:num w:numId="27">
    <w:abstractNumId w:val="67"/>
  </w:num>
  <w:num w:numId="28">
    <w:abstractNumId w:val="88"/>
  </w:num>
  <w:num w:numId="29">
    <w:abstractNumId w:val="41"/>
  </w:num>
  <w:num w:numId="30">
    <w:abstractNumId w:val="25"/>
  </w:num>
  <w:num w:numId="31">
    <w:abstractNumId w:val="20"/>
  </w:num>
  <w:num w:numId="32">
    <w:abstractNumId w:val="38"/>
  </w:num>
  <w:num w:numId="33">
    <w:abstractNumId w:val="45"/>
  </w:num>
  <w:num w:numId="34">
    <w:abstractNumId w:val="56"/>
  </w:num>
  <w:num w:numId="35">
    <w:abstractNumId w:val="7"/>
  </w:num>
  <w:num w:numId="36">
    <w:abstractNumId w:val="72"/>
  </w:num>
  <w:num w:numId="37">
    <w:abstractNumId w:val="53"/>
  </w:num>
  <w:num w:numId="38">
    <w:abstractNumId w:val="30"/>
  </w:num>
  <w:num w:numId="39">
    <w:abstractNumId w:val="22"/>
  </w:num>
  <w:num w:numId="40">
    <w:abstractNumId w:val="9"/>
  </w:num>
  <w:num w:numId="41">
    <w:abstractNumId w:val="64"/>
  </w:num>
  <w:num w:numId="42">
    <w:abstractNumId w:val="58"/>
  </w:num>
  <w:num w:numId="43">
    <w:abstractNumId w:val="77"/>
  </w:num>
  <w:num w:numId="44">
    <w:abstractNumId w:val="27"/>
  </w:num>
  <w:num w:numId="45">
    <w:abstractNumId w:val="10"/>
  </w:num>
  <w:num w:numId="46">
    <w:abstractNumId w:val="43"/>
  </w:num>
  <w:num w:numId="47">
    <w:abstractNumId w:val="48"/>
  </w:num>
  <w:num w:numId="48">
    <w:abstractNumId w:val="18"/>
  </w:num>
  <w:num w:numId="49">
    <w:abstractNumId w:val="37"/>
  </w:num>
  <w:num w:numId="50">
    <w:abstractNumId w:val="8"/>
  </w:num>
  <w:num w:numId="51">
    <w:abstractNumId w:val="63"/>
  </w:num>
  <w:num w:numId="52">
    <w:abstractNumId w:val="68"/>
  </w:num>
  <w:num w:numId="53">
    <w:abstractNumId w:val="11"/>
  </w:num>
  <w:num w:numId="54">
    <w:abstractNumId w:val="4"/>
  </w:num>
  <w:num w:numId="55">
    <w:abstractNumId w:val="69"/>
  </w:num>
  <w:num w:numId="56">
    <w:abstractNumId w:val="21"/>
  </w:num>
  <w:num w:numId="57">
    <w:abstractNumId w:val="80"/>
  </w:num>
  <w:num w:numId="58">
    <w:abstractNumId w:val="73"/>
  </w:num>
  <w:num w:numId="59">
    <w:abstractNumId w:val="82"/>
  </w:num>
  <w:num w:numId="60">
    <w:abstractNumId w:val="13"/>
  </w:num>
  <w:num w:numId="61">
    <w:abstractNumId w:val="40"/>
  </w:num>
  <w:num w:numId="62">
    <w:abstractNumId w:val="46"/>
  </w:num>
  <w:num w:numId="63">
    <w:abstractNumId w:val="47"/>
  </w:num>
  <w:num w:numId="64">
    <w:abstractNumId w:val="6"/>
  </w:num>
  <w:num w:numId="65">
    <w:abstractNumId w:val="71"/>
  </w:num>
  <w:num w:numId="66">
    <w:abstractNumId w:val="50"/>
  </w:num>
  <w:num w:numId="67">
    <w:abstractNumId w:val="0"/>
  </w:num>
  <w:num w:numId="68">
    <w:abstractNumId w:val="35"/>
  </w:num>
  <w:num w:numId="69">
    <w:abstractNumId w:val="24"/>
  </w:num>
  <w:num w:numId="70">
    <w:abstractNumId w:val="62"/>
  </w:num>
  <w:num w:numId="71">
    <w:abstractNumId w:val="65"/>
  </w:num>
  <w:num w:numId="72">
    <w:abstractNumId w:val="61"/>
  </w:num>
  <w:num w:numId="73">
    <w:abstractNumId w:val="87"/>
  </w:num>
  <w:num w:numId="74">
    <w:abstractNumId w:val="2"/>
  </w:num>
  <w:num w:numId="75">
    <w:abstractNumId w:val="66"/>
  </w:num>
  <w:num w:numId="76">
    <w:abstractNumId w:val="55"/>
  </w:num>
  <w:num w:numId="77">
    <w:abstractNumId w:val="5"/>
  </w:num>
  <w:num w:numId="78">
    <w:abstractNumId w:val="60"/>
  </w:num>
  <w:num w:numId="79">
    <w:abstractNumId w:val="15"/>
  </w:num>
  <w:num w:numId="80">
    <w:abstractNumId w:val="28"/>
  </w:num>
  <w:num w:numId="81">
    <w:abstractNumId w:val="57"/>
  </w:num>
  <w:num w:numId="82">
    <w:abstractNumId w:val="44"/>
  </w:num>
  <w:num w:numId="83">
    <w:abstractNumId w:val="23"/>
  </w:num>
  <w:num w:numId="84">
    <w:abstractNumId w:val="84"/>
  </w:num>
  <w:num w:numId="85">
    <w:abstractNumId w:val="49"/>
  </w:num>
  <w:num w:numId="86">
    <w:abstractNumId w:val="83"/>
  </w:num>
  <w:num w:numId="87">
    <w:abstractNumId w:val="86"/>
  </w:num>
  <w:num w:numId="88">
    <w:abstractNumId w:val="85"/>
    <w:lvlOverride w:ilvl="0">
      <w:startOverride w:val="1"/>
    </w:lvlOverride>
    <w:lvlOverride w:ilvl="1"/>
    <w:lvlOverride w:ilvl="2"/>
    <w:lvlOverride w:ilvl="3"/>
    <w:lvlOverride w:ilvl="4"/>
    <w:lvlOverride w:ilvl="5"/>
    <w:lvlOverride w:ilvl="6"/>
    <w:lvlOverride w:ilvl="7"/>
    <w:lvlOverride w:ilvl="8"/>
  </w:num>
  <w:num w:numId="89">
    <w:abstractNumId w:val="7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6A"/>
    <w:rsid w:val="000029EF"/>
    <w:rsid w:val="00027F54"/>
    <w:rsid w:val="00030A04"/>
    <w:rsid w:val="00033524"/>
    <w:rsid w:val="000416C1"/>
    <w:rsid w:val="00050009"/>
    <w:rsid w:val="00054627"/>
    <w:rsid w:val="000A1E4C"/>
    <w:rsid w:val="000A4624"/>
    <w:rsid w:val="000B06D1"/>
    <w:rsid w:val="000C6170"/>
    <w:rsid w:val="000D14AD"/>
    <w:rsid w:val="000E48B7"/>
    <w:rsid w:val="000F4CDD"/>
    <w:rsid w:val="00100494"/>
    <w:rsid w:val="00141E43"/>
    <w:rsid w:val="00146BE5"/>
    <w:rsid w:val="00162207"/>
    <w:rsid w:val="001C3662"/>
    <w:rsid w:val="001C7CAD"/>
    <w:rsid w:val="001E49D1"/>
    <w:rsid w:val="001F0D0B"/>
    <w:rsid w:val="002132D1"/>
    <w:rsid w:val="002729C2"/>
    <w:rsid w:val="00276DBA"/>
    <w:rsid w:val="002813BB"/>
    <w:rsid w:val="00284A42"/>
    <w:rsid w:val="002962E2"/>
    <w:rsid w:val="002D2336"/>
    <w:rsid w:val="002E648E"/>
    <w:rsid w:val="00331F9A"/>
    <w:rsid w:val="00355793"/>
    <w:rsid w:val="00366351"/>
    <w:rsid w:val="00391BD6"/>
    <w:rsid w:val="00391E36"/>
    <w:rsid w:val="003C0E93"/>
    <w:rsid w:val="003D528F"/>
    <w:rsid w:val="0040545B"/>
    <w:rsid w:val="004E4E70"/>
    <w:rsid w:val="004F7225"/>
    <w:rsid w:val="00505DFB"/>
    <w:rsid w:val="005212E5"/>
    <w:rsid w:val="00537F23"/>
    <w:rsid w:val="00547C8B"/>
    <w:rsid w:val="00566BCC"/>
    <w:rsid w:val="005A6604"/>
    <w:rsid w:val="005C48BA"/>
    <w:rsid w:val="005E3875"/>
    <w:rsid w:val="006031EA"/>
    <w:rsid w:val="00677B71"/>
    <w:rsid w:val="006A3E25"/>
    <w:rsid w:val="006A3FC6"/>
    <w:rsid w:val="006C785C"/>
    <w:rsid w:val="00723B49"/>
    <w:rsid w:val="00751723"/>
    <w:rsid w:val="007520A1"/>
    <w:rsid w:val="00775E9D"/>
    <w:rsid w:val="007A4B02"/>
    <w:rsid w:val="007B3F88"/>
    <w:rsid w:val="007B775E"/>
    <w:rsid w:val="007E3D2A"/>
    <w:rsid w:val="007F374C"/>
    <w:rsid w:val="008062F7"/>
    <w:rsid w:val="008211C7"/>
    <w:rsid w:val="00853715"/>
    <w:rsid w:val="00886A29"/>
    <w:rsid w:val="008A092C"/>
    <w:rsid w:val="008A19A2"/>
    <w:rsid w:val="008B13FB"/>
    <w:rsid w:val="008C5CE6"/>
    <w:rsid w:val="00923BF2"/>
    <w:rsid w:val="00926AAD"/>
    <w:rsid w:val="009301F7"/>
    <w:rsid w:val="00941D55"/>
    <w:rsid w:val="00970591"/>
    <w:rsid w:val="0097206F"/>
    <w:rsid w:val="00997F6A"/>
    <w:rsid w:val="009A1E49"/>
    <w:rsid w:val="009D5B4A"/>
    <w:rsid w:val="00A11E57"/>
    <w:rsid w:val="00A26954"/>
    <w:rsid w:val="00A4342F"/>
    <w:rsid w:val="00A4491E"/>
    <w:rsid w:val="00A52317"/>
    <w:rsid w:val="00A734FE"/>
    <w:rsid w:val="00A74FE5"/>
    <w:rsid w:val="00A80197"/>
    <w:rsid w:val="00AB1594"/>
    <w:rsid w:val="00AF0EAD"/>
    <w:rsid w:val="00AF567D"/>
    <w:rsid w:val="00B078B4"/>
    <w:rsid w:val="00B10073"/>
    <w:rsid w:val="00B3641D"/>
    <w:rsid w:val="00B37824"/>
    <w:rsid w:val="00B41C48"/>
    <w:rsid w:val="00B90E7F"/>
    <w:rsid w:val="00BD4C19"/>
    <w:rsid w:val="00C1079A"/>
    <w:rsid w:val="00C2797D"/>
    <w:rsid w:val="00C57508"/>
    <w:rsid w:val="00CC28CF"/>
    <w:rsid w:val="00CC3D31"/>
    <w:rsid w:val="00CF1195"/>
    <w:rsid w:val="00D42BCE"/>
    <w:rsid w:val="00D47935"/>
    <w:rsid w:val="00D64610"/>
    <w:rsid w:val="00D844DA"/>
    <w:rsid w:val="00DE13CD"/>
    <w:rsid w:val="00E63451"/>
    <w:rsid w:val="00E76BFF"/>
    <w:rsid w:val="00EB7DBA"/>
    <w:rsid w:val="00F12396"/>
    <w:rsid w:val="00F45154"/>
    <w:rsid w:val="00F7000B"/>
    <w:rsid w:val="00F837CC"/>
    <w:rsid w:val="00FA3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645E"/>
  <w15:docId w15:val="{8A4E527D-340C-48C9-9DC1-60A8980D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480"/>
      <w:jc w:val="both"/>
    </w:pPr>
    <w:rPr>
      <w:sz w:val="28"/>
      <w:szCs w:val="28"/>
    </w:rPr>
  </w:style>
  <w:style w:type="paragraph" w:styleId="a4">
    <w:name w:val="Title"/>
    <w:basedOn w:val="a"/>
    <w:link w:val="a5"/>
    <w:uiPriority w:val="1"/>
    <w:qFormat/>
    <w:pPr>
      <w:ind w:left="1119" w:right="1492"/>
    </w:pPr>
    <w:rPr>
      <w:b/>
      <w:bCs/>
      <w:sz w:val="40"/>
      <w:szCs w:val="40"/>
    </w:rPr>
  </w:style>
  <w:style w:type="paragraph" w:styleId="a6">
    <w:name w:val="List Paragraph"/>
    <w:basedOn w:val="a"/>
    <w:uiPriority w:val="1"/>
    <w:qFormat/>
    <w:pPr>
      <w:ind w:left="140" w:firstLine="480"/>
      <w:jc w:val="both"/>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7A4B02"/>
    <w:rPr>
      <w:rFonts w:ascii="Tahoma" w:hAnsi="Tahoma" w:cs="Tahoma"/>
      <w:sz w:val="16"/>
      <w:szCs w:val="16"/>
    </w:rPr>
  </w:style>
  <w:style w:type="character" w:customStyle="1" w:styleId="a8">
    <w:name w:val="Текст выноски Знак"/>
    <w:basedOn w:val="a0"/>
    <w:link w:val="a7"/>
    <w:uiPriority w:val="99"/>
    <w:semiHidden/>
    <w:rsid w:val="007A4B02"/>
    <w:rPr>
      <w:rFonts w:ascii="Tahoma" w:eastAsia="Times New Roman" w:hAnsi="Tahoma" w:cs="Tahoma"/>
      <w:sz w:val="16"/>
      <w:szCs w:val="16"/>
      <w:lang w:val="ru-RU"/>
    </w:rPr>
  </w:style>
  <w:style w:type="paragraph" w:styleId="a9">
    <w:name w:val="header"/>
    <w:basedOn w:val="a"/>
    <w:link w:val="aa"/>
    <w:uiPriority w:val="99"/>
    <w:unhideWhenUsed/>
    <w:rsid w:val="007B775E"/>
    <w:pPr>
      <w:tabs>
        <w:tab w:val="center" w:pos="4677"/>
        <w:tab w:val="right" w:pos="9355"/>
      </w:tabs>
    </w:pPr>
  </w:style>
  <w:style w:type="character" w:customStyle="1" w:styleId="aa">
    <w:name w:val="Верхний колонтитул Знак"/>
    <w:basedOn w:val="a0"/>
    <w:link w:val="a9"/>
    <w:uiPriority w:val="99"/>
    <w:rsid w:val="007B775E"/>
    <w:rPr>
      <w:rFonts w:ascii="Times New Roman" w:eastAsia="Times New Roman" w:hAnsi="Times New Roman" w:cs="Times New Roman"/>
      <w:lang w:val="ru-RU"/>
    </w:rPr>
  </w:style>
  <w:style w:type="paragraph" w:styleId="ab">
    <w:name w:val="footer"/>
    <w:basedOn w:val="a"/>
    <w:link w:val="ac"/>
    <w:uiPriority w:val="99"/>
    <w:unhideWhenUsed/>
    <w:rsid w:val="007B775E"/>
    <w:pPr>
      <w:tabs>
        <w:tab w:val="center" w:pos="4677"/>
        <w:tab w:val="right" w:pos="9355"/>
      </w:tabs>
    </w:pPr>
  </w:style>
  <w:style w:type="character" w:customStyle="1" w:styleId="ac">
    <w:name w:val="Нижний колонтитул Знак"/>
    <w:basedOn w:val="a0"/>
    <w:link w:val="ab"/>
    <w:uiPriority w:val="99"/>
    <w:rsid w:val="007B775E"/>
    <w:rPr>
      <w:rFonts w:ascii="Times New Roman" w:eastAsia="Times New Roman" w:hAnsi="Times New Roman" w:cs="Times New Roman"/>
      <w:lang w:val="ru-RU"/>
    </w:rPr>
  </w:style>
  <w:style w:type="paragraph" w:styleId="3">
    <w:name w:val="Body Text Indent 3"/>
    <w:basedOn w:val="a"/>
    <w:link w:val="30"/>
    <w:uiPriority w:val="99"/>
    <w:unhideWhenUsed/>
    <w:rsid w:val="00775E9D"/>
    <w:pPr>
      <w:spacing w:after="120"/>
      <w:ind w:left="283"/>
    </w:pPr>
    <w:rPr>
      <w:sz w:val="16"/>
      <w:szCs w:val="16"/>
    </w:rPr>
  </w:style>
  <w:style w:type="character" w:customStyle="1" w:styleId="30">
    <w:name w:val="Основной текст с отступом 3 Знак"/>
    <w:basedOn w:val="a0"/>
    <w:link w:val="3"/>
    <w:uiPriority w:val="99"/>
    <w:rsid w:val="00775E9D"/>
    <w:rPr>
      <w:rFonts w:ascii="Times New Roman" w:eastAsia="Times New Roman" w:hAnsi="Times New Roman" w:cs="Times New Roman"/>
      <w:sz w:val="16"/>
      <w:szCs w:val="16"/>
      <w:lang w:val="ru-RU"/>
    </w:rPr>
  </w:style>
  <w:style w:type="character" w:styleId="ad">
    <w:name w:val="Hyperlink"/>
    <w:rsid w:val="00775E9D"/>
    <w:rPr>
      <w:rFonts w:ascii="Times New Roman" w:hAnsi="Times New Roman" w:cs="Times New Roman" w:hint="default"/>
      <w:color w:val="0000FF"/>
      <w:u w:val="single"/>
    </w:rPr>
  </w:style>
  <w:style w:type="character" w:customStyle="1" w:styleId="a5">
    <w:name w:val="Заголовок Знак"/>
    <w:basedOn w:val="a0"/>
    <w:link w:val="a4"/>
    <w:uiPriority w:val="1"/>
    <w:rsid w:val="00775E9D"/>
    <w:rPr>
      <w:rFonts w:ascii="Times New Roman" w:eastAsia="Times New Roman" w:hAnsi="Times New Roman" w:cs="Times New Roman"/>
      <w:b/>
      <w:bCs/>
      <w:sz w:val="40"/>
      <w:szCs w:val="40"/>
      <w:lang w:val="ru-RU"/>
    </w:rPr>
  </w:style>
  <w:style w:type="paragraph" w:styleId="ae">
    <w:name w:val="Subtitle"/>
    <w:basedOn w:val="a"/>
    <w:link w:val="af"/>
    <w:uiPriority w:val="99"/>
    <w:qFormat/>
    <w:rsid w:val="00775E9D"/>
    <w:pPr>
      <w:widowControl/>
      <w:suppressAutoHyphens/>
      <w:autoSpaceDE/>
      <w:autoSpaceDN/>
      <w:spacing w:after="60"/>
      <w:jc w:val="center"/>
      <w:outlineLvl w:val="1"/>
    </w:pPr>
    <w:rPr>
      <w:rFonts w:ascii="Arial" w:hAnsi="Arial" w:cs="Arial"/>
      <w:sz w:val="24"/>
      <w:szCs w:val="24"/>
      <w:lang w:eastAsia="ar-SA"/>
    </w:rPr>
  </w:style>
  <w:style w:type="character" w:customStyle="1" w:styleId="af">
    <w:name w:val="Подзаголовок Знак"/>
    <w:basedOn w:val="a0"/>
    <w:link w:val="ae"/>
    <w:uiPriority w:val="99"/>
    <w:rsid w:val="00775E9D"/>
    <w:rPr>
      <w:rFonts w:ascii="Arial" w:eastAsia="Times New Roman" w:hAnsi="Arial" w:cs="Arial"/>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012777">
      <w:bodyDiv w:val="1"/>
      <w:marLeft w:val="0"/>
      <w:marRight w:val="0"/>
      <w:marTop w:val="0"/>
      <w:marBottom w:val="0"/>
      <w:divBdr>
        <w:top w:val="none" w:sz="0" w:space="0" w:color="auto"/>
        <w:left w:val="none" w:sz="0" w:space="0" w:color="auto"/>
        <w:bottom w:val="none" w:sz="0" w:space="0" w:color="auto"/>
        <w:right w:val="none" w:sz="0" w:space="0" w:color="auto"/>
      </w:divBdr>
    </w:div>
    <w:div w:id="1343625341">
      <w:bodyDiv w:val="1"/>
      <w:marLeft w:val="0"/>
      <w:marRight w:val="0"/>
      <w:marTop w:val="0"/>
      <w:marBottom w:val="0"/>
      <w:divBdr>
        <w:top w:val="none" w:sz="0" w:space="0" w:color="auto"/>
        <w:left w:val="none" w:sz="0" w:space="0" w:color="auto"/>
        <w:bottom w:val="none" w:sz="0" w:space="0" w:color="auto"/>
        <w:right w:val="none" w:sz="0" w:space="0" w:color="auto"/>
      </w:divBdr>
    </w:div>
    <w:div w:id="1391684859">
      <w:bodyDiv w:val="1"/>
      <w:marLeft w:val="0"/>
      <w:marRight w:val="0"/>
      <w:marTop w:val="0"/>
      <w:marBottom w:val="0"/>
      <w:divBdr>
        <w:top w:val="none" w:sz="0" w:space="0" w:color="auto"/>
        <w:left w:val="none" w:sz="0" w:space="0" w:color="auto"/>
        <w:bottom w:val="none" w:sz="0" w:space="0" w:color="auto"/>
        <w:right w:val="none" w:sz="0" w:space="0" w:color="auto"/>
      </w:divBdr>
    </w:div>
    <w:div w:id="1641500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69017</Words>
  <Characters>393399</Characters>
  <Application>Microsoft Office Word</Application>
  <DocSecurity>0</DocSecurity>
  <Lines>3278</Lines>
  <Paragraphs>922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110104125</dc:creator>
  <cp:lastModifiedBy>Пользователь</cp:lastModifiedBy>
  <cp:revision>7</cp:revision>
  <cp:lastPrinted>2026-06-24T06:02:00Z</cp:lastPrinted>
  <dcterms:created xsi:type="dcterms:W3CDTF">2026-06-17T10:08:00Z</dcterms:created>
  <dcterms:modified xsi:type="dcterms:W3CDTF">2026-06-24T09:17:00Z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Producer">
    <vt:lpwstr>doPDF Ver 10.9 Build 129</vt:lpwstr>
  </property>
  <property fmtid="{D5CDD505-2E9C-101B-9397-08002B2CF9AE}" pid="4" name="LastSaved">
    <vt:filetime>2023-03-14T00:00:00Z</vt:filetime>
  </property>
</Properties>
</file>