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492" w:rsidRDefault="00783492">
      <w:pPr>
        <w:widowControl/>
        <w:spacing w:line="240" w:lineRule="exact"/>
        <w:ind w:right="516"/>
        <w:jc w:val="center"/>
        <w:rPr>
          <w:rFonts w:ascii="Times New Roman" w:hAnsi="Times New Roman"/>
          <w:b/>
          <w:caps/>
          <w:sz w:val="26"/>
        </w:rPr>
      </w:pPr>
    </w:p>
    <w:p w:rsidR="00783492" w:rsidRDefault="00783492">
      <w:pPr>
        <w:widowControl/>
        <w:spacing w:line="240" w:lineRule="exact"/>
        <w:ind w:right="516"/>
        <w:jc w:val="center"/>
        <w:rPr>
          <w:rFonts w:ascii="Times New Roman" w:hAnsi="Times New Roman"/>
          <w:b/>
          <w:sz w:val="28"/>
        </w:rPr>
      </w:pPr>
    </w:p>
    <w:p w:rsidR="00783492" w:rsidRDefault="00C0477A">
      <w:pPr>
        <w:widowControl/>
        <w:ind w:firstLine="567"/>
        <w:jc w:val="both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 xml:space="preserve">График приемов граждан в прокуратуре Караидельского района в первом полугодии 2026 года </w:t>
      </w:r>
      <w:r>
        <w:rPr>
          <w:rFonts w:ascii="Times New Roman" w:hAnsi="Times New Roman"/>
          <w:b/>
          <w:sz w:val="28"/>
        </w:rPr>
        <w:t xml:space="preserve">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44"/>
        <w:gridCol w:w="8015"/>
      </w:tblGrid>
      <w:tr w:rsidR="00783492">
        <w:trPr>
          <w:trHeight w:val="36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</w:tr>
      <w:tr w:rsidR="00783492">
        <w:trPr>
          <w:trHeight w:val="36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22.01.2026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соблюдение прав несовершеннолетних и молодежи</w:t>
            </w:r>
          </w:p>
        </w:tc>
      </w:tr>
      <w:tr w:rsidR="00783492">
        <w:trPr>
          <w:trHeight w:val="36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28.01.2026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соблюдение прав граждан при осуществлении принудительного исполнения </w:t>
            </w:r>
            <w:r>
              <w:rPr>
                <w:rFonts w:ascii="Times New Roman" w:hAnsi="Times New Roman"/>
                <w:sz w:val="28"/>
              </w:rPr>
              <w:t>решения суда</w:t>
            </w:r>
          </w:p>
        </w:tc>
      </w:tr>
      <w:tr w:rsidR="00783492">
        <w:trPr>
          <w:trHeight w:val="36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04.02.2026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соблюдение трудовых прав граждан</w:t>
            </w:r>
          </w:p>
        </w:tc>
      </w:tr>
      <w:tr w:rsidR="00783492">
        <w:trPr>
          <w:trHeight w:val="36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12.02.2026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соблюдение прав граждан в сфере ЖКХ</w:t>
            </w:r>
          </w:p>
        </w:tc>
      </w:tr>
      <w:tr w:rsidR="00783492">
        <w:trPr>
          <w:trHeight w:val="36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19.02.2026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соблюдение прав участников боевых действий и членов их семей</w:t>
            </w:r>
          </w:p>
        </w:tc>
      </w:tr>
      <w:tr w:rsidR="00783492">
        <w:trPr>
          <w:trHeight w:val="36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27.02.2026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соблюдение прав граждан с ограниченными возможностями по здоровью и граждан пенсионного возраста </w:t>
            </w:r>
          </w:p>
        </w:tc>
      </w:tr>
      <w:tr w:rsidR="00783492">
        <w:trPr>
          <w:trHeight w:val="36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02.03.2026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соблюдение прав участников боевых действий и членов их семей </w:t>
            </w:r>
          </w:p>
        </w:tc>
      </w:tr>
      <w:tr w:rsidR="00783492">
        <w:trPr>
          <w:trHeight w:val="36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16.03.2026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лекарственными препаратами и техническими средствами реабили</w:t>
            </w:r>
            <w:r>
              <w:rPr>
                <w:rFonts w:ascii="Times New Roman" w:hAnsi="Times New Roman"/>
                <w:sz w:val="28"/>
              </w:rPr>
              <w:t>тации</w:t>
            </w:r>
          </w:p>
        </w:tc>
      </w:tr>
      <w:tr w:rsidR="00783492">
        <w:trPr>
          <w:trHeight w:val="36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26.03.2026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соблюдение прав граждан с ограниченными возможностями по здоровью и граждан пенсионного возраста </w:t>
            </w:r>
          </w:p>
        </w:tc>
      </w:tr>
      <w:tr w:rsidR="00783492">
        <w:trPr>
          <w:trHeight w:val="36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31.03.2026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соблюдение прав участников долевого строительства</w:t>
            </w:r>
          </w:p>
        </w:tc>
      </w:tr>
      <w:tr w:rsidR="00783492">
        <w:trPr>
          <w:trHeight w:val="36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06.04.2026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соблюдение прав граждан при осуществлении принудительного </w:t>
            </w:r>
            <w:r>
              <w:rPr>
                <w:rFonts w:ascii="Times New Roman" w:hAnsi="Times New Roman"/>
                <w:sz w:val="28"/>
              </w:rPr>
              <w:t>исполнения решения суда</w:t>
            </w:r>
          </w:p>
        </w:tc>
      </w:tr>
      <w:tr w:rsidR="00783492">
        <w:trPr>
          <w:trHeight w:val="36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16.04.2026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соблюдение прав участников боевых действий и членов их семей</w:t>
            </w:r>
          </w:p>
        </w:tc>
      </w:tr>
      <w:tr w:rsidR="00783492">
        <w:trPr>
          <w:trHeight w:val="36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24.04.2026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лекарственными препаратами и техническими средствами реабилитации</w:t>
            </w:r>
          </w:p>
        </w:tc>
      </w:tr>
      <w:tr w:rsidR="00783492">
        <w:trPr>
          <w:trHeight w:val="36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29.04.2026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соблюдение прав граждан с ограниченными возможностями по здоровью и граждан пенсионного возраста </w:t>
            </w:r>
          </w:p>
        </w:tc>
      </w:tr>
      <w:tr w:rsidR="00783492">
        <w:trPr>
          <w:trHeight w:val="36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04.05.2026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соблюдение прав участников боевых действий и членов их семей </w:t>
            </w:r>
          </w:p>
        </w:tc>
      </w:tr>
      <w:tr w:rsidR="00783492">
        <w:trPr>
          <w:trHeight w:val="36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14.05.2026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соблюдение прав граждан в семье, профилактика бытового насилия</w:t>
            </w:r>
          </w:p>
        </w:tc>
      </w:tr>
      <w:tr w:rsidR="00783492">
        <w:trPr>
          <w:trHeight w:val="36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21.05.2026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соблюдение прав граждан с ограниченными возможностями по здоровью и граждан пенсионного возраста </w:t>
            </w:r>
          </w:p>
        </w:tc>
      </w:tr>
      <w:tr w:rsidR="00783492">
        <w:trPr>
          <w:trHeight w:val="36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03.06.2026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лекарственными препаратами и техническими средствами реабилитации</w:t>
            </w:r>
          </w:p>
        </w:tc>
      </w:tr>
      <w:tr w:rsidR="00783492">
        <w:trPr>
          <w:trHeight w:val="36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10.06.2026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соблюдение прав граждан с ограниченными возмо</w:t>
            </w:r>
            <w:r>
              <w:rPr>
                <w:rFonts w:ascii="Times New Roman" w:hAnsi="Times New Roman"/>
                <w:sz w:val="28"/>
              </w:rPr>
              <w:t>жностями по здоровью и граждан пенсионного возраста</w:t>
            </w:r>
          </w:p>
        </w:tc>
      </w:tr>
      <w:tr w:rsidR="00783492">
        <w:trPr>
          <w:trHeight w:val="36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17.06.2026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cоблюдение трудовых прав граждан</w:t>
            </w:r>
          </w:p>
          <w:p w:rsidR="00783492" w:rsidRDefault="00783492">
            <w:pPr>
              <w:rPr>
                <w:rFonts w:ascii="Times New Roman" w:hAnsi="Times New Roman"/>
                <w:sz w:val="28"/>
              </w:rPr>
            </w:pPr>
          </w:p>
        </w:tc>
      </w:tr>
      <w:tr w:rsidR="00783492">
        <w:trPr>
          <w:trHeight w:val="36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25.06.2026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соблюдение прав несовершеннолетних и молодежи</w:t>
            </w:r>
          </w:p>
        </w:tc>
      </w:tr>
      <w:tr w:rsidR="00783492">
        <w:trPr>
          <w:trHeight w:val="36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30.06.2026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92" w:rsidRDefault="00C047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соблюдение прав участников боевых действий и членов их семей</w:t>
            </w:r>
          </w:p>
        </w:tc>
      </w:tr>
    </w:tbl>
    <w:p w:rsidR="00783492" w:rsidRDefault="00783492">
      <w:pPr>
        <w:widowControl/>
        <w:jc w:val="both"/>
        <w:rPr>
          <w:rFonts w:ascii="Times New Roman" w:hAnsi="Times New Roman"/>
          <w:b/>
          <w:sz w:val="28"/>
        </w:rPr>
      </w:pPr>
    </w:p>
    <w:p w:rsidR="00783492" w:rsidRDefault="00783492">
      <w:pPr>
        <w:widowControl/>
        <w:jc w:val="both"/>
        <w:rPr>
          <w:rFonts w:ascii="Times New Roman" w:hAnsi="Times New Roman"/>
          <w:b/>
          <w:sz w:val="28"/>
        </w:rPr>
      </w:pPr>
    </w:p>
    <w:sectPr w:rsidR="00783492" w:rsidSect="00FA16FE">
      <w:headerReference w:type="even" r:id="rId6"/>
      <w:headerReference w:type="default" r:id="rId7"/>
      <w:pgSz w:w="11909" w:h="16834"/>
      <w:pgMar w:top="567" w:right="850" w:bottom="993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77A" w:rsidRDefault="00C0477A" w:rsidP="00783492">
      <w:r>
        <w:separator/>
      </w:r>
    </w:p>
  </w:endnote>
  <w:endnote w:type="continuationSeparator" w:id="1">
    <w:p w:rsidR="00C0477A" w:rsidRDefault="00C0477A" w:rsidP="00783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77A" w:rsidRDefault="00C0477A" w:rsidP="00783492">
      <w:r>
        <w:separator/>
      </w:r>
    </w:p>
  </w:footnote>
  <w:footnote w:type="continuationSeparator" w:id="1">
    <w:p w:rsidR="00C0477A" w:rsidRDefault="00C0477A" w:rsidP="00783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492" w:rsidRDefault="00783492">
    <w:pPr>
      <w:pStyle w:val="a5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3"/>
      </w:rPr>
    </w:pPr>
    <w:r>
      <w:rPr>
        <w:rStyle w:val="a3"/>
      </w:rPr>
      <w:fldChar w:fldCharType="begin"/>
    </w:r>
    <w:r w:rsidR="00C0477A">
      <w:rPr>
        <w:rStyle w:val="a3"/>
      </w:rPr>
      <w:instrText xml:space="preserve">PAGE </w:instrText>
    </w:r>
    <w:r>
      <w:rPr>
        <w:rStyle w:val="a3"/>
      </w:rPr>
      <w:fldChar w:fldCharType="separate"/>
    </w:r>
    <w:r w:rsidR="00C0477A">
      <w:rPr>
        <w:rStyle w:val="a3"/>
      </w:rPr>
      <w:t xml:space="preserve"> </w:t>
    </w:r>
    <w:r>
      <w:rPr>
        <w:rStyle w:val="a3"/>
      </w:rPr>
      <w:fldChar w:fldCharType="end"/>
    </w:r>
  </w:p>
  <w:p w:rsidR="00783492" w:rsidRDefault="0078349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492" w:rsidRDefault="00783492">
    <w:pPr>
      <w:pStyle w:val="a5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3"/>
      </w:rPr>
    </w:pPr>
    <w:r>
      <w:rPr>
        <w:rStyle w:val="a3"/>
      </w:rPr>
      <w:fldChar w:fldCharType="begin"/>
    </w:r>
    <w:r w:rsidR="00C0477A">
      <w:rPr>
        <w:rStyle w:val="a3"/>
      </w:rPr>
      <w:instrText xml:space="preserve">PAGE </w:instrText>
    </w:r>
    <w:r>
      <w:rPr>
        <w:rStyle w:val="a3"/>
      </w:rPr>
      <w:fldChar w:fldCharType="separate"/>
    </w:r>
    <w:r w:rsidR="00FA16FE">
      <w:rPr>
        <w:rStyle w:val="a3"/>
        <w:noProof/>
      </w:rPr>
      <w:t>2</w:t>
    </w:r>
    <w:r>
      <w:rPr>
        <w:rStyle w:val="a3"/>
      </w:rPr>
      <w:fldChar w:fldCharType="end"/>
    </w:r>
  </w:p>
  <w:p w:rsidR="00783492" w:rsidRDefault="0078349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492"/>
    <w:rsid w:val="00783492"/>
    <w:rsid w:val="00C0477A"/>
    <w:rsid w:val="00FA1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83492"/>
    <w:pPr>
      <w:widowControl w:val="0"/>
    </w:pPr>
    <w:rPr>
      <w:rFonts w:ascii="Arial" w:hAnsi="Arial"/>
    </w:rPr>
  </w:style>
  <w:style w:type="paragraph" w:styleId="10">
    <w:name w:val="heading 1"/>
    <w:next w:val="a"/>
    <w:link w:val="11"/>
    <w:uiPriority w:val="9"/>
    <w:qFormat/>
    <w:rsid w:val="0078349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8349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8349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8349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8349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83492"/>
    <w:rPr>
      <w:rFonts w:ascii="Arial" w:hAnsi="Arial"/>
    </w:rPr>
  </w:style>
  <w:style w:type="paragraph" w:styleId="21">
    <w:name w:val="toc 2"/>
    <w:next w:val="a"/>
    <w:link w:val="22"/>
    <w:uiPriority w:val="39"/>
    <w:rsid w:val="0078349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83492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783492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783492"/>
    <w:rPr>
      <w:rFonts w:ascii="Arial" w:hAnsi="Arial"/>
    </w:rPr>
  </w:style>
  <w:style w:type="paragraph" w:styleId="41">
    <w:name w:val="toc 4"/>
    <w:next w:val="a"/>
    <w:link w:val="42"/>
    <w:uiPriority w:val="39"/>
    <w:rsid w:val="0078349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8349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8349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8349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8349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83492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  <w:rsid w:val="00783492"/>
  </w:style>
  <w:style w:type="character" w:styleId="a3">
    <w:name w:val="page number"/>
    <w:basedOn w:val="a0"/>
    <w:link w:val="12"/>
    <w:rsid w:val="00783492"/>
  </w:style>
  <w:style w:type="paragraph" w:customStyle="1" w:styleId="ep">
    <w:name w:val="ep"/>
    <w:basedOn w:val="13"/>
    <w:link w:val="ep0"/>
    <w:rsid w:val="00783492"/>
  </w:style>
  <w:style w:type="character" w:customStyle="1" w:styleId="ep0">
    <w:name w:val="ep"/>
    <w:basedOn w:val="a0"/>
    <w:link w:val="ep"/>
    <w:rsid w:val="00783492"/>
  </w:style>
  <w:style w:type="paragraph" w:customStyle="1" w:styleId="Endnote">
    <w:name w:val="Endnote"/>
    <w:link w:val="Endnote0"/>
    <w:rsid w:val="0078349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78349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83492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78349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83492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8349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83492"/>
    <w:rPr>
      <w:rFonts w:ascii="XO Thames" w:hAnsi="XO Thames"/>
      <w:b/>
      <w:sz w:val="32"/>
    </w:rPr>
  </w:style>
  <w:style w:type="paragraph" w:customStyle="1" w:styleId="14">
    <w:name w:val="Гиперссылка1"/>
    <w:link w:val="a4"/>
    <w:rsid w:val="00783492"/>
    <w:rPr>
      <w:color w:val="0000FF"/>
      <w:u w:val="single"/>
    </w:rPr>
  </w:style>
  <w:style w:type="character" w:styleId="a4">
    <w:name w:val="Hyperlink"/>
    <w:link w:val="14"/>
    <w:rsid w:val="00783492"/>
    <w:rPr>
      <w:color w:val="0000FF"/>
      <w:u w:val="single"/>
    </w:rPr>
  </w:style>
  <w:style w:type="paragraph" w:customStyle="1" w:styleId="Footnote">
    <w:name w:val="Footnote"/>
    <w:link w:val="Footnote0"/>
    <w:rsid w:val="0078349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83492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783492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78349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8349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83492"/>
    <w:rPr>
      <w:rFonts w:ascii="XO Thames" w:hAnsi="XO Thames"/>
      <w:sz w:val="28"/>
    </w:rPr>
  </w:style>
  <w:style w:type="paragraph" w:styleId="a5">
    <w:name w:val="header"/>
    <w:basedOn w:val="a"/>
    <w:link w:val="a6"/>
    <w:rsid w:val="00783492"/>
    <w:pPr>
      <w:widowControl/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783492"/>
  </w:style>
  <w:style w:type="paragraph" w:styleId="9">
    <w:name w:val="toc 9"/>
    <w:next w:val="a"/>
    <w:link w:val="90"/>
    <w:uiPriority w:val="39"/>
    <w:rsid w:val="0078349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8349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8349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83492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  <w:rsid w:val="00783492"/>
  </w:style>
  <w:style w:type="paragraph" w:styleId="51">
    <w:name w:val="toc 5"/>
    <w:next w:val="a"/>
    <w:link w:val="52"/>
    <w:uiPriority w:val="39"/>
    <w:rsid w:val="0078349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83492"/>
    <w:rPr>
      <w:rFonts w:ascii="XO Thames" w:hAnsi="XO Thames"/>
      <w:sz w:val="28"/>
    </w:rPr>
  </w:style>
  <w:style w:type="paragraph" w:styleId="a7">
    <w:name w:val="No Spacing"/>
    <w:link w:val="a8"/>
    <w:rsid w:val="00783492"/>
    <w:rPr>
      <w:rFonts w:ascii="Calibri" w:hAnsi="Calibri"/>
      <w:sz w:val="22"/>
    </w:rPr>
  </w:style>
  <w:style w:type="character" w:customStyle="1" w:styleId="a8">
    <w:name w:val="Без интервала Знак"/>
    <w:link w:val="a7"/>
    <w:rsid w:val="00783492"/>
    <w:rPr>
      <w:rFonts w:ascii="Calibri" w:hAnsi="Calibri"/>
      <w:sz w:val="22"/>
    </w:rPr>
  </w:style>
  <w:style w:type="paragraph" w:styleId="a9">
    <w:name w:val="Subtitle"/>
    <w:next w:val="a"/>
    <w:link w:val="aa"/>
    <w:uiPriority w:val="11"/>
    <w:qFormat/>
    <w:rsid w:val="00783492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783492"/>
    <w:rPr>
      <w:rFonts w:ascii="XO Thames" w:hAnsi="XO Thames"/>
      <w:i/>
      <w:sz w:val="24"/>
    </w:rPr>
  </w:style>
  <w:style w:type="paragraph" w:customStyle="1" w:styleId="blk">
    <w:name w:val="blk"/>
    <w:basedOn w:val="13"/>
    <w:link w:val="blk0"/>
    <w:rsid w:val="00783492"/>
  </w:style>
  <w:style w:type="character" w:customStyle="1" w:styleId="blk0">
    <w:name w:val="blk"/>
    <w:basedOn w:val="a0"/>
    <w:link w:val="blk"/>
    <w:rsid w:val="00783492"/>
  </w:style>
  <w:style w:type="paragraph" w:styleId="ab">
    <w:name w:val="Title"/>
    <w:next w:val="a"/>
    <w:link w:val="ac"/>
    <w:uiPriority w:val="10"/>
    <w:qFormat/>
    <w:rsid w:val="0078349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78349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8349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83492"/>
    <w:rPr>
      <w:rFonts w:ascii="XO Thames" w:hAnsi="XO Thames"/>
      <w:b/>
      <w:sz w:val="28"/>
    </w:rPr>
  </w:style>
  <w:style w:type="paragraph" w:styleId="ad">
    <w:name w:val="Balloon Text"/>
    <w:basedOn w:val="a"/>
    <w:link w:val="ae"/>
    <w:rsid w:val="00783492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sid w:val="00783492"/>
    <w:rPr>
      <w:rFonts w:ascii="Segoe UI" w:hAnsi="Segoe UI"/>
      <w:sz w:val="18"/>
    </w:rPr>
  </w:style>
  <w:style w:type="table" w:styleId="af">
    <w:name w:val="Table Grid"/>
    <w:basedOn w:val="a1"/>
    <w:rsid w:val="007834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1599</Characters>
  <Application>Microsoft Office Word</Application>
  <DocSecurity>0</DocSecurity>
  <Lines>13</Lines>
  <Paragraphs>3</Paragraphs>
  <ScaleCrop>false</ScaleCrop>
  <Company>Microsoft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2026-01-19T11:24:00Z</dcterms:created>
  <dcterms:modified xsi:type="dcterms:W3CDTF">2026-01-19T11:24:00Z</dcterms:modified>
</cp:coreProperties>
</file>